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250" w:rsidRPr="007E6250" w:rsidRDefault="007E6250" w:rsidP="007E6250">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Вариант №1.</w:t>
      </w:r>
    </w:p>
    <w:p w:rsidR="007E6250" w:rsidRPr="007E6250" w:rsidRDefault="007E6250" w:rsidP="00326FC8">
      <w:pPr>
        <w:numPr>
          <w:ilvl w:val="0"/>
          <w:numId w:val="3"/>
        </w:numPr>
        <w:tabs>
          <w:tab w:val="num" w:pos="720"/>
        </w:tabs>
        <w:spacing w:line="240" w:lineRule="auto"/>
        <w:rPr>
          <w:rFonts w:ascii="Times New Roman" w:hAnsi="Times New Roman" w:cs="Times New Roman"/>
          <w:sz w:val="32"/>
          <w:szCs w:val="32"/>
        </w:rPr>
      </w:pPr>
      <w:r w:rsidRPr="007E6250">
        <w:rPr>
          <w:rFonts w:ascii="Times New Roman" w:hAnsi="Times New Roman" w:cs="Times New Roman"/>
          <w:sz w:val="32"/>
          <w:szCs w:val="32"/>
        </w:rPr>
        <w:t>Имеется 40 вопросов, из которых ответы на 22 из них студент знает. Он берёт билет, состоящий из 4 вопросов. Определить вероятность того, что он ответит хотя бы на один вопрос.</w:t>
      </w:r>
    </w:p>
    <w:p w:rsidR="007E6250" w:rsidRPr="007E6250" w:rsidRDefault="007E6250" w:rsidP="00326FC8">
      <w:pPr>
        <w:numPr>
          <w:ilvl w:val="0"/>
          <w:numId w:val="3"/>
        </w:numPr>
        <w:tabs>
          <w:tab w:val="num" w:pos="720"/>
        </w:tabs>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В торговую фирму поступили телефоны от двух поставщиков в отношении 1:4. Практика показала, что телефоны, поступающие от 1 – </w:t>
      </w:r>
      <w:proofErr w:type="spellStart"/>
      <w:r w:rsidRPr="007E6250">
        <w:rPr>
          <w:rFonts w:ascii="Times New Roman" w:hAnsi="Times New Roman" w:cs="Times New Roman"/>
          <w:sz w:val="32"/>
          <w:szCs w:val="32"/>
        </w:rPr>
        <w:t>го</w:t>
      </w:r>
      <w:proofErr w:type="spellEnd"/>
      <w:r w:rsidRPr="007E6250">
        <w:rPr>
          <w:rFonts w:ascii="Times New Roman" w:hAnsi="Times New Roman" w:cs="Times New Roman"/>
          <w:sz w:val="32"/>
          <w:szCs w:val="32"/>
        </w:rPr>
        <w:t xml:space="preserve">, и 2 – </w:t>
      </w:r>
      <w:proofErr w:type="spellStart"/>
      <w:r w:rsidRPr="007E6250">
        <w:rPr>
          <w:rFonts w:ascii="Times New Roman" w:hAnsi="Times New Roman" w:cs="Times New Roman"/>
          <w:sz w:val="32"/>
          <w:szCs w:val="32"/>
        </w:rPr>
        <w:t>го</w:t>
      </w:r>
      <w:proofErr w:type="spellEnd"/>
      <w:r w:rsidRPr="007E6250">
        <w:rPr>
          <w:rFonts w:ascii="Times New Roman" w:hAnsi="Times New Roman" w:cs="Times New Roman"/>
          <w:sz w:val="32"/>
          <w:szCs w:val="32"/>
        </w:rPr>
        <w:t>, не потребуют ремонта в течение гарантийного срока соответственно в 88 и 92% случаев. Найти вероятность того, что поступивший в торговую фирму телефон не потребует ремонта в течение гарантийного срока.</w:t>
      </w:r>
    </w:p>
    <w:p w:rsidR="007E6250" w:rsidRPr="007E6250" w:rsidRDefault="007E6250" w:rsidP="00326FC8">
      <w:pPr>
        <w:numPr>
          <w:ilvl w:val="0"/>
          <w:numId w:val="3"/>
        </w:numPr>
        <w:spacing w:line="240" w:lineRule="auto"/>
        <w:rPr>
          <w:rFonts w:ascii="Times New Roman" w:hAnsi="Times New Roman" w:cs="Times New Roman"/>
          <w:sz w:val="32"/>
          <w:szCs w:val="32"/>
        </w:rPr>
      </w:pPr>
      <w:r w:rsidRPr="007E6250">
        <w:rPr>
          <w:rFonts w:ascii="Times New Roman" w:hAnsi="Times New Roman" w:cs="Times New Roman"/>
          <w:sz w:val="32"/>
          <w:szCs w:val="32"/>
        </w:rPr>
        <w:t>Имеется 4 коробки, в каждой из которых лежат 10 болтов, причем в первой коробке 6 болтов заданного размера, во второй – 5 болтов этого размера, в третьей – 7 болтов заданного размера, а в четвертой – 4 болта заданного размера. Наугад выбирали коробку, а из нее случайным образом взяли болт, который оказался заданного размера. Какова вероятность того, что этот болт взят из второй коробки?</w:t>
      </w:r>
    </w:p>
    <w:p w:rsidR="007E6250" w:rsidRPr="007E6250" w:rsidRDefault="007E6250" w:rsidP="00326FC8">
      <w:pPr>
        <w:numPr>
          <w:ilvl w:val="0"/>
          <w:numId w:val="3"/>
        </w:numPr>
        <w:spacing w:line="240" w:lineRule="auto"/>
        <w:rPr>
          <w:rFonts w:ascii="Times New Roman" w:hAnsi="Times New Roman" w:cs="Times New Roman"/>
          <w:sz w:val="32"/>
          <w:szCs w:val="32"/>
        </w:rPr>
      </w:pPr>
      <w:r w:rsidRPr="007E6250">
        <w:rPr>
          <w:rFonts w:ascii="Times New Roman" w:hAnsi="Times New Roman" w:cs="Times New Roman"/>
          <w:sz w:val="32"/>
          <w:szCs w:val="32"/>
        </w:rPr>
        <w:t>Один  раз  брошены  две  игральные  кости.    Случайная  величина  Х   -  сумма  очков,   выпавших  на  верхних  гранях.  Составить  ряд  распределения  данной  случайной  величины,  вычислить   её математическое  ожидание  и   дисперсию.</w:t>
      </w:r>
    </w:p>
    <w:p w:rsidR="007E6250" w:rsidRPr="007E6250" w:rsidRDefault="007E6250" w:rsidP="00326FC8">
      <w:pPr>
        <w:numPr>
          <w:ilvl w:val="0"/>
          <w:numId w:val="3"/>
        </w:numPr>
        <w:spacing w:line="240" w:lineRule="auto"/>
        <w:rPr>
          <w:rFonts w:ascii="Times New Roman" w:hAnsi="Times New Roman" w:cs="Times New Roman"/>
          <w:sz w:val="32"/>
          <w:szCs w:val="32"/>
        </w:rPr>
      </w:pPr>
      <w:r w:rsidRPr="007E6250">
        <w:rPr>
          <w:rFonts w:ascii="Times New Roman" w:hAnsi="Times New Roman" w:cs="Times New Roman"/>
          <w:sz w:val="32"/>
          <w:szCs w:val="32"/>
        </w:rPr>
        <w:t>Дан  ряд  распределения  дискретной  случайной  величины   Х:</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709"/>
        <w:gridCol w:w="708"/>
        <w:gridCol w:w="709"/>
        <w:gridCol w:w="567"/>
        <w:gridCol w:w="994"/>
      </w:tblGrid>
      <w:tr w:rsidR="007E6250" w:rsidRPr="007E6250" w:rsidTr="000B5C92">
        <w:trPr>
          <w:jc w:val="center"/>
        </w:trPr>
        <w:tc>
          <w:tcPr>
            <w:tcW w:w="425" w:type="dxa"/>
            <w:vAlign w:val="center"/>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Х</w:t>
            </w:r>
          </w:p>
        </w:tc>
        <w:tc>
          <w:tcPr>
            <w:tcW w:w="709" w:type="dxa"/>
            <w:vAlign w:val="center"/>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2</w:t>
            </w:r>
          </w:p>
        </w:tc>
        <w:tc>
          <w:tcPr>
            <w:tcW w:w="708" w:type="dxa"/>
            <w:vAlign w:val="center"/>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4</w:t>
            </w:r>
          </w:p>
        </w:tc>
        <w:tc>
          <w:tcPr>
            <w:tcW w:w="709" w:type="dxa"/>
            <w:vAlign w:val="center"/>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6</w:t>
            </w:r>
          </w:p>
        </w:tc>
        <w:tc>
          <w:tcPr>
            <w:tcW w:w="567" w:type="dxa"/>
            <w:vAlign w:val="center"/>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8</w:t>
            </w:r>
          </w:p>
        </w:tc>
        <w:tc>
          <w:tcPr>
            <w:tcW w:w="994" w:type="dxa"/>
            <w:vAlign w:val="center"/>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10</w:t>
            </w:r>
          </w:p>
        </w:tc>
      </w:tr>
      <w:tr w:rsidR="007E6250" w:rsidRPr="007E6250" w:rsidTr="000B5C92">
        <w:trPr>
          <w:jc w:val="center"/>
        </w:trPr>
        <w:tc>
          <w:tcPr>
            <w:tcW w:w="425" w:type="dxa"/>
            <w:vAlign w:val="center"/>
          </w:tcPr>
          <w:p w:rsidR="007E6250" w:rsidRPr="007E6250" w:rsidRDefault="007E6250" w:rsidP="00DC2C66">
            <w:pPr>
              <w:spacing w:line="240" w:lineRule="auto"/>
              <w:rPr>
                <w:rFonts w:ascii="Times New Roman" w:hAnsi="Times New Roman" w:cs="Times New Roman"/>
                <w:sz w:val="32"/>
                <w:szCs w:val="32"/>
              </w:rPr>
            </w:pPr>
            <w:proofErr w:type="gramStart"/>
            <w:r w:rsidRPr="007E6250">
              <w:rPr>
                <w:rFonts w:ascii="Times New Roman" w:hAnsi="Times New Roman" w:cs="Times New Roman"/>
                <w:sz w:val="32"/>
                <w:szCs w:val="32"/>
              </w:rPr>
              <w:t>Р</w:t>
            </w:r>
            <w:proofErr w:type="gramEnd"/>
          </w:p>
        </w:tc>
        <w:tc>
          <w:tcPr>
            <w:tcW w:w="709" w:type="dxa"/>
            <w:vAlign w:val="center"/>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0,1</w:t>
            </w:r>
          </w:p>
        </w:tc>
        <w:tc>
          <w:tcPr>
            <w:tcW w:w="708" w:type="dxa"/>
            <w:vAlign w:val="center"/>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0,4</w:t>
            </w:r>
          </w:p>
        </w:tc>
        <w:tc>
          <w:tcPr>
            <w:tcW w:w="709" w:type="dxa"/>
            <w:vAlign w:val="center"/>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0,2</w:t>
            </w:r>
          </w:p>
        </w:tc>
        <w:tc>
          <w:tcPr>
            <w:tcW w:w="567" w:type="dxa"/>
            <w:vAlign w:val="center"/>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с</w:t>
            </w:r>
          </w:p>
        </w:tc>
        <w:tc>
          <w:tcPr>
            <w:tcW w:w="994" w:type="dxa"/>
            <w:vAlign w:val="center"/>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0,1</w:t>
            </w:r>
          </w:p>
        </w:tc>
      </w:tr>
    </w:tbl>
    <w:p w:rsidR="007E6250" w:rsidRPr="007E6250" w:rsidRDefault="007E6250" w:rsidP="007E6250">
      <w:pPr>
        <w:spacing w:line="240" w:lineRule="auto"/>
        <w:ind w:left="426"/>
        <w:rPr>
          <w:rFonts w:ascii="Times New Roman" w:hAnsi="Times New Roman" w:cs="Times New Roman"/>
          <w:sz w:val="32"/>
          <w:szCs w:val="32"/>
        </w:rPr>
      </w:pPr>
      <w:r w:rsidRPr="007E6250">
        <w:rPr>
          <w:rFonts w:ascii="Times New Roman" w:hAnsi="Times New Roman" w:cs="Times New Roman"/>
          <w:sz w:val="32"/>
          <w:szCs w:val="32"/>
        </w:rPr>
        <w:t>Найти  значение  параметра  «с»</w:t>
      </w:r>
      <w:proofErr w:type="gramStart"/>
      <w:r w:rsidRPr="007E6250">
        <w:rPr>
          <w:rFonts w:ascii="Times New Roman" w:hAnsi="Times New Roman" w:cs="Times New Roman"/>
          <w:sz w:val="32"/>
          <w:szCs w:val="32"/>
        </w:rPr>
        <w:t>.</w:t>
      </w:r>
      <w:proofErr w:type="gramEnd"/>
      <w:r w:rsidRPr="007E6250">
        <w:rPr>
          <w:rFonts w:ascii="Times New Roman" w:hAnsi="Times New Roman" w:cs="Times New Roman"/>
          <w:sz w:val="32"/>
          <w:szCs w:val="32"/>
        </w:rPr>
        <w:t xml:space="preserve">  </w:t>
      </w:r>
      <w:proofErr w:type="gramStart"/>
      <w:r w:rsidRPr="007E6250">
        <w:rPr>
          <w:rFonts w:ascii="Times New Roman" w:hAnsi="Times New Roman" w:cs="Times New Roman"/>
          <w:sz w:val="32"/>
          <w:szCs w:val="32"/>
        </w:rPr>
        <w:t>в</w:t>
      </w:r>
      <w:proofErr w:type="gramEnd"/>
      <w:r w:rsidRPr="007E6250">
        <w:rPr>
          <w:rFonts w:ascii="Times New Roman" w:hAnsi="Times New Roman" w:cs="Times New Roman"/>
          <w:sz w:val="32"/>
          <w:szCs w:val="32"/>
        </w:rPr>
        <w:t>ычислить  математическое ожидание,  среднее  квадратическое  отклонение  случайной величины  Х.  Построить  график  функции  распределения  и  многоугольник  распределения.  Найти  вероятность  того,  что случайная  величина  Х  не  превосходит  5.</w:t>
      </w:r>
    </w:p>
    <w:p w:rsidR="007E6250" w:rsidRPr="007E6250" w:rsidRDefault="007E6250" w:rsidP="00326FC8">
      <w:pPr>
        <w:numPr>
          <w:ilvl w:val="0"/>
          <w:numId w:val="3"/>
        </w:numPr>
        <w:spacing w:line="240" w:lineRule="auto"/>
        <w:rPr>
          <w:rFonts w:ascii="Times New Roman" w:hAnsi="Times New Roman" w:cs="Times New Roman"/>
          <w:sz w:val="32"/>
          <w:szCs w:val="32"/>
        </w:rPr>
      </w:pPr>
      <w:r w:rsidRPr="007E6250">
        <w:rPr>
          <w:rFonts w:ascii="Times New Roman" w:hAnsi="Times New Roman" w:cs="Times New Roman"/>
          <w:sz w:val="32"/>
          <w:szCs w:val="32"/>
        </w:rPr>
        <w:t>Случайная  величина  Х  задана  своей  функцией  распределения</w:t>
      </w:r>
    </w:p>
    <w:p w:rsidR="007E6250" w:rsidRPr="007E6250" w:rsidRDefault="007E6250" w:rsidP="007E6250">
      <w:pPr>
        <w:pStyle w:val="a9"/>
        <w:spacing w:line="240" w:lineRule="auto"/>
        <w:ind w:left="390"/>
        <w:rPr>
          <w:rFonts w:ascii="Times New Roman" w:hAnsi="Times New Roman" w:cs="Times New Roman"/>
          <w:sz w:val="32"/>
          <w:szCs w:val="32"/>
        </w:rPr>
      </w:pPr>
      <w:r w:rsidRPr="007E6250">
        <w:rPr>
          <w:rFonts w:ascii="Times New Roman" w:hAnsi="Times New Roman" w:cs="Times New Roman"/>
          <w:sz w:val="32"/>
          <w:szCs w:val="32"/>
        </w:rPr>
        <w:t xml:space="preserve">                    </w:t>
      </w:r>
      <w:r w:rsidRPr="007E6250">
        <w:rPr>
          <w:rFonts w:ascii="Times New Roman" w:hAnsi="Times New Roman" w:cs="Times New Roman"/>
          <w:position w:val="-84"/>
          <w:sz w:val="32"/>
          <w:szCs w:val="32"/>
        </w:rPr>
        <w:object w:dxaOrig="3159" w:dyaOrig="1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85.5pt" o:ole="" fillcolor="window">
            <v:imagedata r:id="rId8" o:title=""/>
          </v:shape>
          <o:OLEObject Type="Embed" ProgID="Equation.3" ShapeID="_x0000_i1025" DrawAspect="Content" ObjectID="_1401691492" r:id="rId9"/>
        </w:object>
      </w:r>
    </w:p>
    <w:p w:rsidR="007E6250" w:rsidRPr="007E6250" w:rsidRDefault="007E6250" w:rsidP="007E6250">
      <w:pPr>
        <w:spacing w:line="240" w:lineRule="auto"/>
        <w:ind w:left="426"/>
        <w:rPr>
          <w:rFonts w:ascii="Times New Roman" w:hAnsi="Times New Roman" w:cs="Times New Roman"/>
          <w:sz w:val="32"/>
          <w:szCs w:val="32"/>
        </w:rPr>
      </w:pPr>
      <w:r w:rsidRPr="007E6250">
        <w:rPr>
          <w:rFonts w:ascii="Times New Roman" w:hAnsi="Times New Roman" w:cs="Times New Roman"/>
          <w:sz w:val="32"/>
          <w:szCs w:val="32"/>
        </w:rPr>
        <w:lastRenderedPageBreak/>
        <w:t xml:space="preserve">     Найти  плотность  распределения.  Построить  графики функции  и  плотности  распределения. Вычислить   математическое  ожидание  и   дисперсию.</w:t>
      </w:r>
    </w:p>
    <w:p w:rsidR="007E6250" w:rsidRPr="007E6250" w:rsidRDefault="007E6250" w:rsidP="00326FC8">
      <w:pPr>
        <w:numPr>
          <w:ilvl w:val="0"/>
          <w:numId w:val="1"/>
        </w:num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Дана  таблица,  определяющая  закон  распределения  системы случайных  величин </w:t>
      </w:r>
      <w:proofErr w:type="gramStart"/>
      <w:r w:rsidRPr="007E6250">
        <w:rPr>
          <w:rFonts w:ascii="Times New Roman" w:hAnsi="Times New Roman" w:cs="Times New Roman"/>
          <w:sz w:val="32"/>
          <w:szCs w:val="32"/>
        </w:rPr>
        <w:t xml:space="preserve">( </w:t>
      </w:r>
      <w:proofErr w:type="gramEnd"/>
      <w:r w:rsidRPr="007E6250">
        <w:rPr>
          <w:rFonts w:ascii="Times New Roman" w:hAnsi="Times New Roman" w:cs="Times New Roman"/>
          <w:sz w:val="32"/>
          <w:szCs w:val="32"/>
        </w:rPr>
        <w:t>Х, У ):</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276"/>
        <w:gridCol w:w="1276"/>
        <w:gridCol w:w="1417"/>
      </w:tblGrid>
      <w:tr w:rsidR="007E6250" w:rsidRPr="007E6250" w:rsidTr="00DC2C66">
        <w:trPr>
          <w:trHeight w:val="733"/>
          <w:jc w:val="center"/>
        </w:trPr>
        <w:tc>
          <w:tcPr>
            <w:tcW w:w="1275" w:type="dxa"/>
          </w:tcPr>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noProof/>
                <w:sz w:val="32"/>
                <w:szCs w:val="32"/>
                <w:lang w:eastAsia="ru-RU"/>
              </w:rPr>
              <mc:AlternateContent>
                <mc:Choice Requires="wps">
                  <w:drawing>
                    <wp:anchor distT="0" distB="0" distL="114300" distR="114300" simplePos="0" relativeHeight="251659264" behindDoc="0" locked="0" layoutInCell="1" allowOverlap="1" wp14:anchorId="44527A58" wp14:editId="2B2C6327">
                      <wp:simplePos x="0" y="0"/>
                      <wp:positionH relativeFrom="column">
                        <wp:posOffset>169545</wp:posOffset>
                      </wp:positionH>
                      <wp:positionV relativeFrom="paragraph">
                        <wp:posOffset>125095</wp:posOffset>
                      </wp:positionV>
                      <wp:extent cx="447675" cy="409575"/>
                      <wp:effectExtent l="0" t="0" r="28575" b="2857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409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9.85pt" to="48.6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"/>
                  </w:pict>
                </mc:Fallback>
              </mc:AlternateContent>
            </w:r>
            <w:r w:rsidRPr="007E6250">
              <w:rPr>
                <w:rFonts w:ascii="Times New Roman" w:hAnsi="Times New Roman" w:cs="Times New Roman"/>
                <w:sz w:val="32"/>
                <w:szCs w:val="32"/>
              </w:rPr>
              <w:t>Х</w:t>
            </w:r>
          </w:p>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У</w:t>
            </w:r>
          </w:p>
        </w:tc>
        <w:tc>
          <w:tcPr>
            <w:tcW w:w="1276" w:type="dxa"/>
          </w:tcPr>
          <w:p w:rsidR="007E6250" w:rsidRPr="007E6250" w:rsidRDefault="007E6250" w:rsidP="00DC2C66">
            <w:pPr>
              <w:spacing w:line="240" w:lineRule="auto"/>
              <w:jc w:val="center"/>
              <w:rPr>
                <w:rFonts w:ascii="Times New Roman" w:hAnsi="Times New Roman" w:cs="Times New Roman"/>
                <w:sz w:val="32"/>
                <w:szCs w:val="32"/>
              </w:rPr>
            </w:pPr>
          </w:p>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20</w:t>
            </w:r>
          </w:p>
        </w:tc>
        <w:tc>
          <w:tcPr>
            <w:tcW w:w="1276" w:type="dxa"/>
          </w:tcPr>
          <w:p w:rsidR="007E6250" w:rsidRPr="007E6250" w:rsidRDefault="007E6250" w:rsidP="00DC2C66">
            <w:pPr>
              <w:spacing w:line="240" w:lineRule="auto"/>
              <w:jc w:val="center"/>
              <w:rPr>
                <w:rFonts w:ascii="Times New Roman" w:hAnsi="Times New Roman" w:cs="Times New Roman"/>
                <w:sz w:val="32"/>
                <w:szCs w:val="32"/>
              </w:rPr>
            </w:pPr>
          </w:p>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40</w:t>
            </w:r>
          </w:p>
        </w:tc>
        <w:tc>
          <w:tcPr>
            <w:tcW w:w="1417" w:type="dxa"/>
          </w:tcPr>
          <w:p w:rsidR="007E6250" w:rsidRPr="007E6250" w:rsidRDefault="007E6250" w:rsidP="00DC2C66">
            <w:pPr>
              <w:spacing w:line="240" w:lineRule="auto"/>
              <w:jc w:val="center"/>
              <w:rPr>
                <w:rFonts w:ascii="Times New Roman" w:hAnsi="Times New Roman" w:cs="Times New Roman"/>
                <w:sz w:val="32"/>
                <w:szCs w:val="32"/>
              </w:rPr>
            </w:pPr>
          </w:p>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60</w:t>
            </w:r>
          </w:p>
        </w:tc>
      </w:tr>
      <w:tr w:rsidR="007E6250" w:rsidRPr="007E6250" w:rsidTr="00DC2C66">
        <w:trPr>
          <w:trHeight w:val="144"/>
          <w:jc w:val="center"/>
        </w:trPr>
        <w:tc>
          <w:tcPr>
            <w:tcW w:w="1275"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10</w:t>
            </w:r>
          </w:p>
        </w:tc>
        <w:tc>
          <w:tcPr>
            <w:tcW w:w="1276"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3 а</w:t>
            </w:r>
          </w:p>
        </w:tc>
        <w:tc>
          <w:tcPr>
            <w:tcW w:w="1276"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а</w:t>
            </w:r>
          </w:p>
        </w:tc>
        <w:tc>
          <w:tcPr>
            <w:tcW w:w="1417"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w:t>
            </w:r>
          </w:p>
        </w:tc>
      </w:tr>
      <w:tr w:rsidR="007E6250" w:rsidRPr="007E6250" w:rsidTr="00DC2C66">
        <w:trPr>
          <w:jc w:val="center"/>
        </w:trPr>
        <w:tc>
          <w:tcPr>
            <w:tcW w:w="1275"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20</w:t>
            </w:r>
          </w:p>
        </w:tc>
        <w:tc>
          <w:tcPr>
            <w:tcW w:w="1276"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2 а</w:t>
            </w:r>
          </w:p>
        </w:tc>
        <w:tc>
          <w:tcPr>
            <w:tcW w:w="1276"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4 а</w:t>
            </w:r>
          </w:p>
        </w:tc>
        <w:tc>
          <w:tcPr>
            <w:tcW w:w="1417"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2 а</w:t>
            </w:r>
          </w:p>
        </w:tc>
      </w:tr>
      <w:tr w:rsidR="007E6250" w:rsidRPr="007E6250" w:rsidTr="00DC2C66">
        <w:trPr>
          <w:jc w:val="center"/>
        </w:trPr>
        <w:tc>
          <w:tcPr>
            <w:tcW w:w="1275"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30</w:t>
            </w:r>
          </w:p>
        </w:tc>
        <w:tc>
          <w:tcPr>
            <w:tcW w:w="1276"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а</w:t>
            </w:r>
          </w:p>
        </w:tc>
        <w:tc>
          <w:tcPr>
            <w:tcW w:w="1276"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2 а</w:t>
            </w:r>
          </w:p>
        </w:tc>
        <w:tc>
          <w:tcPr>
            <w:tcW w:w="1417"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5 а</w:t>
            </w:r>
          </w:p>
        </w:tc>
      </w:tr>
    </w:tbl>
    <w:p w:rsidR="007E6250" w:rsidRPr="007E6250" w:rsidRDefault="007E6250" w:rsidP="007E6250">
      <w:pPr>
        <w:spacing w:line="240" w:lineRule="auto"/>
        <w:rPr>
          <w:rFonts w:ascii="Times New Roman" w:hAnsi="Times New Roman" w:cs="Times New Roman"/>
          <w:sz w:val="32"/>
          <w:szCs w:val="32"/>
        </w:rPr>
      </w:pPr>
    </w:p>
    <w:p w:rsidR="007E6250" w:rsidRPr="007E6250" w:rsidRDefault="007E6250" w:rsidP="007E6250">
      <w:pPr>
        <w:spacing w:line="240" w:lineRule="auto"/>
        <w:ind w:left="426"/>
        <w:rPr>
          <w:rFonts w:ascii="Times New Roman" w:hAnsi="Times New Roman" w:cs="Times New Roman"/>
          <w:sz w:val="32"/>
          <w:szCs w:val="32"/>
        </w:rPr>
      </w:pPr>
      <w:r w:rsidRPr="007E6250">
        <w:rPr>
          <w:rFonts w:ascii="Times New Roman" w:hAnsi="Times New Roman" w:cs="Times New Roman"/>
          <w:sz w:val="32"/>
          <w:szCs w:val="32"/>
        </w:rPr>
        <w:t xml:space="preserve"> Найти: коэффициент  «а»; математические ожидания </w:t>
      </w:r>
      <w:r w:rsidRPr="007E6250">
        <w:rPr>
          <w:rFonts w:ascii="Times New Roman" w:hAnsi="Times New Roman" w:cs="Times New Roman"/>
          <w:position w:val="-16"/>
          <w:sz w:val="32"/>
          <w:szCs w:val="32"/>
        </w:rPr>
        <w:object w:dxaOrig="880" w:dyaOrig="420">
          <v:shape id="_x0000_i1026" type="#_x0000_t75" style="width:43.5pt;height:21pt" o:ole="" fillcolor="window">
            <v:imagedata r:id="rId10" o:title=""/>
          </v:shape>
          <o:OLEObject Type="Embed" ProgID="Equation.3" ShapeID="_x0000_i1026" DrawAspect="Content" ObjectID="_1401691493" r:id="rId11"/>
        </w:object>
      </w:r>
      <w:r w:rsidRPr="007E6250">
        <w:rPr>
          <w:rFonts w:ascii="Times New Roman" w:hAnsi="Times New Roman" w:cs="Times New Roman"/>
          <w:sz w:val="32"/>
          <w:szCs w:val="32"/>
        </w:rPr>
        <w:t xml:space="preserve">;  дисперсии  </w:t>
      </w:r>
      <w:r w:rsidRPr="007E6250">
        <w:rPr>
          <w:rFonts w:ascii="Times New Roman" w:hAnsi="Times New Roman" w:cs="Times New Roman"/>
          <w:position w:val="-16"/>
          <w:sz w:val="32"/>
          <w:szCs w:val="32"/>
        </w:rPr>
        <w:object w:dxaOrig="880" w:dyaOrig="440">
          <v:shape id="_x0000_i1027" type="#_x0000_t75" style="width:43.5pt;height:22.5pt" o:ole="" fillcolor="window">
            <v:imagedata r:id="rId12" o:title=""/>
          </v:shape>
          <o:OLEObject Type="Embed" ProgID="Equation.3" ShapeID="_x0000_i1027" DrawAspect="Content" ObjectID="_1401691494" r:id="rId13"/>
        </w:object>
      </w:r>
      <w:r w:rsidRPr="007E6250">
        <w:rPr>
          <w:rFonts w:ascii="Times New Roman" w:hAnsi="Times New Roman" w:cs="Times New Roman"/>
          <w:sz w:val="32"/>
          <w:szCs w:val="32"/>
        </w:rPr>
        <w:t xml:space="preserve">;  коэффициент  корреляции  </w:t>
      </w:r>
      <w:r w:rsidRPr="007E6250">
        <w:rPr>
          <w:rFonts w:ascii="Times New Roman" w:hAnsi="Times New Roman" w:cs="Times New Roman"/>
          <w:position w:val="-16"/>
          <w:sz w:val="32"/>
          <w:szCs w:val="32"/>
        </w:rPr>
        <w:object w:dxaOrig="360" w:dyaOrig="420">
          <v:shape id="_x0000_i1028" type="#_x0000_t75" style="width:18pt;height:21pt" o:ole="" fillcolor="window">
            <v:imagedata r:id="rId14" o:title=""/>
          </v:shape>
          <o:OLEObject Type="Embed" ProgID="Equation.3" ShapeID="_x0000_i1028" DrawAspect="Content" ObjectID="_1401691495" r:id="rId15"/>
        </w:object>
      </w:r>
      <w:r w:rsidRPr="007E6250">
        <w:rPr>
          <w:rFonts w:ascii="Times New Roman" w:hAnsi="Times New Roman" w:cs="Times New Roman"/>
          <w:sz w:val="32"/>
          <w:szCs w:val="32"/>
        </w:rPr>
        <w:t>.</w:t>
      </w:r>
    </w:p>
    <w:p w:rsidR="007E6250" w:rsidRPr="007E6250" w:rsidRDefault="007E6250" w:rsidP="00326FC8">
      <w:pPr>
        <w:pStyle w:val="a9"/>
        <w:numPr>
          <w:ilvl w:val="0"/>
          <w:numId w:val="2"/>
        </w:num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Для изучения количественного признака  Х из генеральной совокупности извлечена выборка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 xml:space="preserve">1,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2,</w:t>
      </w:r>
      <w:r w:rsidRPr="007E6250">
        <w:rPr>
          <w:rFonts w:ascii="Times New Roman" w:hAnsi="Times New Roman" w:cs="Times New Roman"/>
          <w:i/>
          <w:sz w:val="32"/>
          <w:szCs w:val="32"/>
        </w:rPr>
        <w:t>…,</w:t>
      </w:r>
      <w:proofErr w:type="spellStart"/>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п</w:t>
      </w:r>
      <w:proofErr w:type="spellEnd"/>
      <w:r w:rsidRPr="007E6250">
        <w:rPr>
          <w:rFonts w:ascii="Times New Roman" w:hAnsi="Times New Roman" w:cs="Times New Roman"/>
          <w:sz w:val="32"/>
          <w:szCs w:val="32"/>
          <w:vertAlign w:val="subscript"/>
        </w:rPr>
        <w:t xml:space="preserve">, </w:t>
      </w:r>
      <w:r w:rsidRPr="007E6250">
        <w:rPr>
          <w:rFonts w:ascii="Times New Roman" w:hAnsi="Times New Roman" w:cs="Times New Roman"/>
          <w:sz w:val="32"/>
          <w:szCs w:val="32"/>
        </w:rPr>
        <w:t xml:space="preserve">объема </w:t>
      </w:r>
      <w:proofErr w:type="gramStart"/>
      <w:r w:rsidRPr="007E6250">
        <w:rPr>
          <w:rFonts w:ascii="Times New Roman" w:hAnsi="Times New Roman" w:cs="Times New Roman"/>
          <w:i/>
          <w:sz w:val="32"/>
          <w:szCs w:val="32"/>
        </w:rPr>
        <w:t>п</w:t>
      </w:r>
      <w:proofErr w:type="gramEnd"/>
      <w:r w:rsidRPr="007E6250">
        <w:rPr>
          <w:rFonts w:ascii="Times New Roman" w:hAnsi="Times New Roman" w:cs="Times New Roman"/>
          <w:sz w:val="32"/>
          <w:szCs w:val="32"/>
        </w:rPr>
        <w:t>, имеющая данное ниже статистическое распределение.</w:t>
      </w:r>
    </w:p>
    <w:p w:rsidR="007E6250" w:rsidRPr="007E6250" w:rsidRDefault="007E6250" w:rsidP="007E6250">
      <w:pPr>
        <w:pStyle w:val="a9"/>
        <w:spacing w:line="240" w:lineRule="auto"/>
        <w:ind w:left="390"/>
        <w:rPr>
          <w:rFonts w:ascii="Times New Roman" w:hAnsi="Times New Roman" w:cs="Times New Roman"/>
          <w:sz w:val="32"/>
          <w:szCs w:val="32"/>
        </w:rPr>
      </w:pPr>
      <w:r w:rsidRPr="007E6250">
        <w:rPr>
          <w:rFonts w:ascii="Times New Roman" w:hAnsi="Times New Roman" w:cs="Times New Roman"/>
          <w:sz w:val="32"/>
          <w:szCs w:val="32"/>
        </w:rPr>
        <w:t>а) Построить полигон частот по данному распределению выборки.</w:t>
      </w:r>
    </w:p>
    <w:p w:rsidR="007E6250" w:rsidRPr="007E6250" w:rsidRDefault="007E6250" w:rsidP="007E6250">
      <w:pPr>
        <w:pStyle w:val="a9"/>
        <w:spacing w:line="240" w:lineRule="auto"/>
        <w:ind w:left="390"/>
        <w:rPr>
          <w:rFonts w:ascii="Times New Roman" w:eastAsiaTheme="minorEastAsia" w:hAnsi="Times New Roman" w:cs="Times New Roman"/>
          <w:sz w:val="32"/>
          <w:szCs w:val="32"/>
        </w:rPr>
      </w:pPr>
      <w:r w:rsidRPr="007E6250">
        <w:rPr>
          <w:rFonts w:ascii="Times New Roman" w:hAnsi="Times New Roman" w:cs="Times New Roman"/>
          <w:sz w:val="32"/>
          <w:szCs w:val="32"/>
        </w:rPr>
        <w:t xml:space="preserve">б) Найти выборочное среднее </w:t>
      </w:r>
      <m:oMath>
        <m:acc>
          <m:accPr>
            <m:chr m:val="̅"/>
            <m:ctrlPr>
              <w:rPr>
                <w:rFonts w:ascii="Cambria Math" w:hAnsi="Cambria Math" w:cs="Times New Roman"/>
                <w:i/>
                <w:sz w:val="32"/>
                <w:szCs w:val="32"/>
              </w:rPr>
            </m:ctrlPr>
          </m:accPr>
          <m:e>
            <m:sSub>
              <m:sSubPr>
                <m:ctrlPr>
                  <w:rPr>
                    <w:rFonts w:ascii="Cambria Math" w:hAnsi="Cambria Math" w:cs="Times New Roman"/>
                    <w:i/>
                    <w:sz w:val="32"/>
                    <w:szCs w:val="32"/>
                  </w:rPr>
                </m:ctrlPr>
              </m:sSubPr>
              <m:e>
                <m:r>
                  <w:rPr>
                    <w:rFonts w:ascii="Cambria Math" w:hAnsi="Cambria Math" w:cs="Times New Roman"/>
                    <w:sz w:val="32"/>
                    <w:szCs w:val="32"/>
                  </w:rPr>
                  <m:t>х</m:t>
                </m:r>
              </m:e>
              <m:sub>
                <m:r>
                  <w:rPr>
                    <w:rFonts w:ascii="Cambria Math" w:hAnsi="Cambria Math" w:cs="Times New Roman"/>
                    <w:sz w:val="32"/>
                    <w:szCs w:val="32"/>
                  </w:rPr>
                  <m:t>в</m:t>
                </m:r>
              </m:sub>
            </m:sSub>
          </m:e>
        </m:acc>
      </m:oMath>
      <w:r w:rsidRPr="007E6250">
        <w:rPr>
          <w:rFonts w:ascii="Times New Roman" w:eastAsiaTheme="minorEastAsia" w:hAnsi="Times New Roman" w:cs="Times New Roman"/>
          <w:sz w:val="32"/>
          <w:szCs w:val="32"/>
        </w:rPr>
        <w:t>, выборочное среднее квадратичное отклонение</w:t>
      </w:r>
      <m:oMath>
        <m:r>
          <w:rPr>
            <w:rFonts w:ascii="Cambria Math" w:eastAsiaTheme="minorEastAsia" w:hAnsi="Cambria Math" w:cs="Times New Roman"/>
            <w:sz w:val="32"/>
            <w:szCs w:val="32"/>
          </w:rPr>
          <m:t xml:space="preserve"> </m:t>
        </m:r>
        <m:acc>
          <m:accPr>
            <m:chr m:val="̅"/>
            <m:ctrlPr>
              <w:rPr>
                <w:rFonts w:ascii="Cambria Math" w:eastAsiaTheme="minorEastAsia" w:hAnsi="Cambria Math" w:cs="Times New Roman"/>
                <w:i/>
                <w:sz w:val="32"/>
                <w:szCs w:val="32"/>
              </w:rPr>
            </m:ctrlPr>
          </m:accPr>
          <m:e>
            <m:sSub>
              <m:sSubPr>
                <m:ctrlPr>
                  <w:rPr>
                    <w:rFonts w:ascii="Cambria Math" w:eastAsiaTheme="minorEastAsia" w:hAnsi="Cambria Math" w:cs="Times New Roman"/>
                    <w:i/>
                    <w:sz w:val="32"/>
                    <w:szCs w:val="32"/>
                  </w:rPr>
                </m:ctrlPr>
              </m:sSubPr>
              <m:e>
                <m:r>
                  <w:rPr>
                    <w:rFonts w:ascii="Cambria Math" w:eastAsiaTheme="minorEastAsia" w:hAnsi="Cambria Math" w:cs="Times New Roman"/>
                    <w:sz w:val="32"/>
                    <w:szCs w:val="32"/>
                  </w:rPr>
                  <m:t>σ</m:t>
                </m:r>
              </m:e>
              <m:sub>
                <m:r>
                  <w:rPr>
                    <w:rFonts w:ascii="Cambria Math" w:eastAsiaTheme="minorEastAsia" w:hAnsi="Cambria Math" w:cs="Times New Roman"/>
                    <w:sz w:val="32"/>
                    <w:szCs w:val="32"/>
                  </w:rPr>
                  <m:t>в</m:t>
                </m:r>
              </m:sub>
            </m:sSub>
          </m:e>
        </m:acc>
      </m:oMath>
      <w:r w:rsidRPr="007E6250">
        <w:rPr>
          <w:rFonts w:ascii="Times New Roman" w:eastAsiaTheme="minorEastAsia" w:hAnsi="Times New Roman" w:cs="Times New Roman"/>
          <w:sz w:val="32"/>
          <w:szCs w:val="32"/>
        </w:rPr>
        <w:t xml:space="preserve">  и исправленное среднее квадратичное отклонение  </w:t>
      </w:r>
      <w:r w:rsidRPr="007E6250">
        <w:rPr>
          <w:rFonts w:ascii="Times New Roman" w:eastAsiaTheme="minorEastAsia" w:hAnsi="Times New Roman" w:cs="Times New Roman"/>
          <w:sz w:val="32"/>
          <w:szCs w:val="32"/>
          <w:lang w:val="en-US"/>
        </w:rPr>
        <w:t>S</w:t>
      </w:r>
      <w:r w:rsidRPr="007E6250">
        <w:rPr>
          <w:rFonts w:ascii="Times New Roman" w:eastAsiaTheme="minorEastAsia" w:hAnsi="Times New Roman" w:cs="Times New Roman"/>
          <w:sz w:val="32"/>
          <w:szCs w:val="32"/>
        </w:rPr>
        <w:t>.</w:t>
      </w:r>
    </w:p>
    <w:p w:rsidR="007E6250" w:rsidRPr="007E6250" w:rsidRDefault="007E6250" w:rsidP="007E6250">
      <w:pPr>
        <w:spacing w:line="240" w:lineRule="auto"/>
        <w:ind w:left="426"/>
        <w:rPr>
          <w:rFonts w:ascii="Times New Roman" w:hAnsi="Times New Roman" w:cs="Times New Roman"/>
          <w:sz w:val="32"/>
          <w:szCs w:val="32"/>
        </w:rPr>
      </w:pPr>
      <w:r w:rsidRPr="007E6250">
        <w:rPr>
          <w:rFonts w:ascii="Times New Roman" w:eastAsiaTheme="minorEastAsia" w:hAnsi="Times New Roman" w:cs="Times New Roman"/>
          <w:sz w:val="32"/>
          <w:szCs w:val="32"/>
        </w:rPr>
        <w:t xml:space="preserve">в) При данном уровне значимости </w:t>
      </w:r>
      <m:oMath>
        <m:r>
          <w:rPr>
            <w:rFonts w:ascii="Cambria Math" w:hAnsi="Cambria Math" w:cs="Times New Roman"/>
            <w:sz w:val="32"/>
            <w:szCs w:val="32"/>
          </w:rPr>
          <m:t>α=0,05</m:t>
        </m:r>
      </m:oMath>
      <w:r w:rsidRPr="007E6250">
        <w:rPr>
          <w:rFonts w:ascii="Times New Roman" w:hAnsi="Times New Roman" w:cs="Times New Roman"/>
          <w:sz w:val="32"/>
          <w:szCs w:val="32"/>
        </w:rPr>
        <w:t xml:space="preserve">  </w:t>
      </w:r>
      <w:r w:rsidRPr="007E6250">
        <w:rPr>
          <w:rFonts w:ascii="Times New Roman" w:eastAsiaTheme="minorEastAsia" w:hAnsi="Times New Roman" w:cs="Times New Roman"/>
          <w:sz w:val="32"/>
          <w:szCs w:val="32"/>
        </w:rPr>
        <w:t>проверить по критерию Пирсона гипотезу о   нормальном распределении генеральной совокупности.</w:t>
      </w:r>
    </w:p>
    <w:tbl>
      <w:tblPr>
        <w:tblStyle w:val="ab"/>
        <w:tblW w:w="0" w:type="auto"/>
        <w:jc w:val="center"/>
        <w:tblInd w:w="817" w:type="dxa"/>
        <w:tblLook w:val="04A0" w:firstRow="1" w:lastRow="0" w:firstColumn="1" w:lastColumn="0" w:noHBand="0" w:noVBand="1"/>
      </w:tblPr>
      <w:tblGrid>
        <w:gridCol w:w="376"/>
        <w:gridCol w:w="1054"/>
        <w:gridCol w:w="1055"/>
        <w:gridCol w:w="1054"/>
        <w:gridCol w:w="1055"/>
        <w:gridCol w:w="1054"/>
        <w:gridCol w:w="1055"/>
        <w:gridCol w:w="1054"/>
        <w:gridCol w:w="1055"/>
      </w:tblGrid>
      <w:tr w:rsidR="007E6250" w:rsidRPr="007E6250" w:rsidTr="00DC2C66">
        <w:trPr>
          <w:jc w:val="center"/>
        </w:trPr>
        <w:tc>
          <w:tcPr>
            <w:tcW w:w="336" w:type="dxa"/>
            <w:vAlign w:val="center"/>
          </w:tcPr>
          <w:p w:rsidR="007E6250" w:rsidRPr="007E6250" w:rsidRDefault="007E6250" w:rsidP="00DC2C66">
            <w:pPr>
              <w:jc w:val="center"/>
              <w:rPr>
                <w:rFonts w:ascii="Times New Roman" w:hAnsi="Times New Roman" w:cs="Times New Roman"/>
                <w:i/>
                <w:sz w:val="32"/>
                <w:szCs w:val="32"/>
              </w:rPr>
            </w:pPr>
            <w:r w:rsidRPr="007E6250">
              <w:rPr>
                <w:rFonts w:ascii="Times New Roman" w:hAnsi="Times New Roman" w:cs="Times New Roman"/>
                <w:i/>
                <w:sz w:val="32"/>
                <w:szCs w:val="32"/>
              </w:rPr>
              <w:t>х</w:t>
            </w:r>
          </w:p>
        </w:tc>
        <w:tc>
          <w:tcPr>
            <w:tcW w:w="1054"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4</w:t>
            </w:r>
          </w:p>
        </w:tc>
        <w:tc>
          <w:tcPr>
            <w:tcW w:w="105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6</w:t>
            </w:r>
          </w:p>
        </w:tc>
        <w:tc>
          <w:tcPr>
            <w:tcW w:w="1054"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8</w:t>
            </w:r>
          </w:p>
        </w:tc>
        <w:tc>
          <w:tcPr>
            <w:tcW w:w="105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10</w:t>
            </w:r>
          </w:p>
        </w:tc>
        <w:tc>
          <w:tcPr>
            <w:tcW w:w="1054"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12</w:t>
            </w:r>
          </w:p>
        </w:tc>
        <w:tc>
          <w:tcPr>
            <w:tcW w:w="105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14</w:t>
            </w:r>
          </w:p>
        </w:tc>
        <w:tc>
          <w:tcPr>
            <w:tcW w:w="1054"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16</w:t>
            </w:r>
          </w:p>
        </w:tc>
        <w:tc>
          <w:tcPr>
            <w:tcW w:w="105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18</w:t>
            </w:r>
          </w:p>
        </w:tc>
      </w:tr>
      <w:tr w:rsidR="007E6250" w:rsidRPr="007E6250" w:rsidTr="00DC2C66">
        <w:trPr>
          <w:jc w:val="center"/>
        </w:trPr>
        <w:tc>
          <w:tcPr>
            <w:tcW w:w="336" w:type="dxa"/>
            <w:vAlign w:val="center"/>
          </w:tcPr>
          <w:p w:rsidR="007E6250" w:rsidRPr="007E6250" w:rsidRDefault="007E6250" w:rsidP="00DC2C66">
            <w:pPr>
              <w:jc w:val="center"/>
              <w:rPr>
                <w:rFonts w:ascii="Times New Roman" w:hAnsi="Times New Roman" w:cs="Times New Roman"/>
                <w:i/>
                <w:sz w:val="32"/>
                <w:szCs w:val="32"/>
              </w:rPr>
            </w:pPr>
            <w:proofErr w:type="gramStart"/>
            <w:r w:rsidRPr="007E6250">
              <w:rPr>
                <w:rFonts w:ascii="Times New Roman" w:hAnsi="Times New Roman" w:cs="Times New Roman"/>
                <w:i/>
                <w:sz w:val="32"/>
                <w:szCs w:val="32"/>
              </w:rPr>
              <w:t>п</w:t>
            </w:r>
            <w:proofErr w:type="gramEnd"/>
          </w:p>
        </w:tc>
        <w:tc>
          <w:tcPr>
            <w:tcW w:w="1054"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7</w:t>
            </w:r>
          </w:p>
        </w:tc>
        <w:tc>
          <w:tcPr>
            <w:tcW w:w="105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9</w:t>
            </w:r>
          </w:p>
        </w:tc>
        <w:tc>
          <w:tcPr>
            <w:tcW w:w="1054"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16</w:t>
            </w:r>
          </w:p>
        </w:tc>
        <w:tc>
          <w:tcPr>
            <w:tcW w:w="105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27</w:t>
            </w:r>
          </w:p>
        </w:tc>
        <w:tc>
          <w:tcPr>
            <w:tcW w:w="1054"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29</w:t>
            </w:r>
          </w:p>
        </w:tc>
        <w:tc>
          <w:tcPr>
            <w:tcW w:w="105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18</w:t>
            </w:r>
          </w:p>
        </w:tc>
        <w:tc>
          <w:tcPr>
            <w:tcW w:w="1054"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8</w:t>
            </w:r>
          </w:p>
        </w:tc>
        <w:tc>
          <w:tcPr>
            <w:tcW w:w="105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6</w:t>
            </w:r>
          </w:p>
        </w:tc>
      </w:tr>
    </w:tbl>
    <w:p w:rsidR="007E6250" w:rsidRPr="007E6250" w:rsidRDefault="007E6250" w:rsidP="007E6250">
      <w:pPr>
        <w:spacing w:line="240" w:lineRule="auto"/>
        <w:rPr>
          <w:rFonts w:ascii="Times New Roman" w:eastAsiaTheme="minorEastAsia" w:hAnsi="Times New Roman" w:cs="Times New Roman"/>
          <w:sz w:val="32"/>
          <w:szCs w:val="32"/>
        </w:rPr>
      </w:pPr>
    </w:p>
    <w:p w:rsidR="007E6250" w:rsidRDefault="007E6250" w:rsidP="007E6250">
      <w:pPr>
        <w:spacing w:line="240" w:lineRule="auto"/>
        <w:rPr>
          <w:rFonts w:ascii="Times New Roman" w:hAnsi="Times New Roman" w:cs="Times New Roman"/>
          <w:sz w:val="32"/>
          <w:szCs w:val="32"/>
        </w:rPr>
      </w:pPr>
    </w:p>
    <w:p w:rsidR="000B5C92" w:rsidRDefault="000B5C92" w:rsidP="007E6250">
      <w:pPr>
        <w:spacing w:line="240" w:lineRule="auto"/>
        <w:rPr>
          <w:rFonts w:ascii="Times New Roman" w:hAnsi="Times New Roman" w:cs="Times New Roman"/>
          <w:sz w:val="32"/>
          <w:szCs w:val="32"/>
        </w:rPr>
      </w:pPr>
    </w:p>
    <w:p w:rsidR="000B5C92" w:rsidRDefault="000B5C92" w:rsidP="007E6250">
      <w:pPr>
        <w:spacing w:line="240" w:lineRule="auto"/>
        <w:rPr>
          <w:rFonts w:ascii="Times New Roman" w:hAnsi="Times New Roman" w:cs="Times New Roman"/>
          <w:sz w:val="32"/>
          <w:szCs w:val="32"/>
        </w:rPr>
      </w:pPr>
    </w:p>
    <w:p w:rsidR="000B5C92" w:rsidRPr="007E6250" w:rsidRDefault="000B5C92" w:rsidP="007E6250">
      <w:pPr>
        <w:spacing w:line="240" w:lineRule="auto"/>
        <w:rPr>
          <w:rFonts w:ascii="Times New Roman" w:hAnsi="Times New Roman" w:cs="Times New Roman"/>
          <w:sz w:val="32"/>
          <w:szCs w:val="32"/>
        </w:rPr>
      </w:pPr>
    </w:p>
    <w:p w:rsidR="007E6250" w:rsidRPr="007E6250" w:rsidRDefault="007E6250" w:rsidP="007E6250">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lastRenderedPageBreak/>
        <w:t>Вариант №2.</w:t>
      </w:r>
    </w:p>
    <w:p w:rsidR="007E6250" w:rsidRPr="007E6250" w:rsidRDefault="007E6250" w:rsidP="00326FC8">
      <w:pPr>
        <w:numPr>
          <w:ilvl w:val="0"/>
          <w:numId w:val="4"/>
        </w:numPr>
        <w:spacing w:line="240" w:lineRule="auto"/>
        <w:rPr>
          <w:rFonts w:ascii="Times New Roman" w:hAnsi="Times New Roman" w:cs="Times New Roman"/>
          <w:sz w:val="32"/>
          <w:szCs w:val="32"/>
        </w:rPr>
      </w:pPr>
      <w:r w:rsidRPr="007E6250">
        <w:rPr>
          <w:rFonts w:ascii="Times New Roman" w:hAnsi="Times New Roman" w:cs="Times New Roman"/>
          <w:sz w:val="32"/>
          <w:szCs w:val="32"/>
        </w:rPr>
        <w:t>Из колоды карт (52 карты) наугад извлекают три карты. Найти вероятность того, что это будут тройка, семёрка и туз.</w:t>
      </w:r>
    </w:p>
    <w:p w:rsidR="007E6250" w:rsidRPr="007E6250" w:rsidRDefault="007E6250" w:rsidP="00326FC8">
      <w:pPr>
        <w:numPr>
          <w:ilvl w:val="0"/>
          <w:numId w:val="4"/>
        </w:numPr>
        <w:spacing w:line="240" w:lineRule="auto"/>
        <w:rPr>
          <w:rFonts w:ascii="Times New Roman" w:hAnsi="Times New Roman" w:cs="Times New Roman"/>
          <w:sz w:val="32"/>
          <w:szCs w:val="32"/>
        </w:rPr>
      </w:pPr>
      <w:r w:rsidRPr="007E6250">
        <w:rPr>
          <w:rFonts w:ascii="Times New Roman" w:hAnsi="Times New Roman" w:cs="Times New Roman"/>
          <w:sz w:val="32"/>
          <w:szCs w:val="32"/>
        </w:rPr>
        <w:t>Имеются три коробки яблок. В первой коробке содержится 40 штук, из которых 15 порченых; вторая коробка содержит 27 штук, среди которых 6 порченых. Наугад берут одно яблоко. Найти вероятность того, что оно будет порченным.</w:t>
      </w:r>
    </w:p>
    <w:p w:rsidR="007E6250" w:rsidRPr="007E6250" w:rsidRDefault="007E6250" w:rsidP="00326FC8">
      <w:pPr>
        <w:numPr>
          <w:ilvl w:val="0"/>
          <w:numId w:val="4"/>
        </w:numPr>
        <w:spacing w:line="240" w:lineRule="auto"/>
        <w:rPr>
          <w:rFonts w:ascii="Times New Roman" w:hAnsi="Times New Roman" w:cs="Times New Roman"/>
          <w:sz w:val="32"/>
          <w:szCs w:val="32"/>
        </w:rPr>
      </w:pPr>
      <w:r w:rsidRPr="007E6250">
        <w:rPr>
          <w:rFonts w:ascii="Times New Roman" w:hAnsi="Times New Roman" w:cs="Times New Roman"/>
          <w:sz w:val="32"/>
          <w:szCs w:val="32"/>
        </w:rPr>
        <w:t>2 ученика 11-го класса и 4 ученика 10-го класса одновременно начали забег на 100 метров. Вероятность пробежать эту дистанцию менее чем за 10 секунд для 11-классников равна 0,6, а для 10-классников эта вероятность равна 0,5. Только один из учеников преодолел эту дистанцию менее чем за 10 секунд. Какова вероятность того, что он из 10 класса?</w:t>
      </w:r>
    </w:p>
    <w:p w:rsidR="007E6250" w:rsidRPr="007E6250" w:rsidRDefault="007E6250" w:rsidP="00326FC8">
      <w:pPr>
        <w:numPr>
          <w:ilvl w:val="0"/>
          <w:numId w:val="4"/>
        </w:numPr>
        <w:tabs>
          <w:tab w:val="clear" w:pos="397"/>
          <w:tab w:val="num" w:pos="360"/>
        </w:tabs>
        <w:spacing w:line="240" w:lineRule="auto"/>
        <w:rPr>
          <w:rFonts w:ascii="Times New Roman" w:hAnsi="Times New Roman" w:cs="Times New Roman"/>
          <w:sz w:val="32"/>
          <w:szCs w:val="32"/>
        </w:rPr>
      </w:pPr>
      <w:r w:rsidRPr="007E6250">
        <w:rPr>
          <w:rFonts w:ascii="Times New Roman" w:hAnsi="Times New Roman" w:cs="Times New Roman"/>
          <w:sz w:val="32"/>
          <w:szCs w:val="32"/>
        </w:rPr>
        <w:t>Один  раз  брошены  три  игральные  кости.  Случайная  величина  Х  принимает:  значение  1,   если  на  одной  игральной  кости  выпадет  шесть  очков;  значение   0,  если  шесть  очков  не  выпало  ни  на  одной  игральной  кости,  но  хотя  бы  на  одной  кости  выпало  пять  очков  и  значение   -1  во  всех  остальных  случаях.  Составить  ряд  распределения  случайной  величины  Х;  найти  её  функцию  распределения  и  математическое  ожидание.</w:t>
      </w:r>
    </w:p>
    <w:p w:rsidR="007E6250" w:rsidRPr="007E6250" w:rsidRDefault="007E6250" w:rsidP="00326FC8">
      <w:pPr>
        <w:numPr>
          <w:ilvl w:val="0"/>
          <w:numId w:val="4"/>
        </w:numPr>
        <w:tabs>
          <w:tab w:val="num" w:pos="360"/>
        </w:tabs>
        <w:spacing w:line="240" w:lineRule="auto"/>
        <w:rPr>
          <w:rFonts w:ascii="Times New Roman" w:hAnsi="Times New Roman" w:cs="Times New Roman"/>
          <w:sz w:val="32"/>
          <w:szCs w:val="32"/>
        </w:rPr>
      </w:pPr>
      <w:r w:rsidRPr="007E6250">
        <w:rPr>
          <w:rFonts w:ascii="Times New Roman" w:hAnsi="Times New Roman" w:cs="Times New Roman"/>
          <w:sz w:val="32"/>
          <w:szCs w:val="32"/>
        </w:rPr>
        <w:t>Закон  распределения  дискретной  случайной  величины  задан  таблицей:</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75"/>
        <w:gridCol w:w="938"/>
        <w:gridCol w:w="938"/>
        <w:gridCol w:w="938"/>
        <w:gridCol w:w="938"/>
        <w:gridCol w:w="717"/>
      </w:tblGrid>
      <w:tr w:rsidR="007E6250" w:rsidRPr="007E6250" w:rsidTr="00DC2C66">
        <w:trPr>
          <w:jc w:val="center"/>
        </w:trPr>
        <w:tc>
          <w:tcPr>
            <w:tcW w:w="567" w:type="dxa"/>
          </w:tcPr>
          <w:p w:rsidR="007E6250" w:rsidRPr="007E6250" w:rsidRDefault="007E6250" w:rsidP="00DC2C66">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Pr="007E6250">
              <w:rPr>
                <w:rFonts w:ascii="Times New Roman" w:eastAsia="Times New Roman" w:hAnsi="Times New Roman" w:cs="Times New Roman"/>
                <w:sz w:val="32"/>
                <w:szCs w:val="32"/>
                <w:lang w:eastAsia="ru-RU"/>
              </w:rPr>
              <w:t>Х</w:t>
            </w:r>
          </w:p>
        </w:tc>
        <w:tc>
          <w:tcPr>
            <w:tcW w:w="775" w:type="dxa"/>
          </w:tcPr>
          <w:p w:rsidR="007E6250" w:rsidRPr="007E6250" w:rsidRDefault="007E6250" w:rsidP="00DC2C66">
            <w:pPr>
              <w:spacing w:after="0" w:line="240" w:lineRule="auto"/>
              <w:rPr>
                <w:rFonts w:ascii="Times New Roman" w:eastAsia="Times New Roman" w:hAnsi="Times New Roman" w:cs="Times New Roman"/>
                <w:sz w:val="32"/>
                <w:szCs w:val="32"/>
                <w:lang w:eastAsia="ru-RU"/>
              </w:rPr>
            </w:pPr>
            <w:r w:rsidRPr="007E6250">
              <w:rPr>
                <w:rFonts w:ascii="Times New Roman" w:eastAsia="Times New Roman" w:hAnsi="Times New Roman" w:cs="Times New Roman"/>
                <w:sz w:val="32"/>
                <w:szCs w:val="32"/>
                <w:lang w:eastAsia="ru-RU"/>
              </w:rPr>
              <w:t xml:space="preserve">    1</w:t>
            </w:r>
          </w:p>
        </w:tc>
        <w:tc>
          <w:tcPr>
            <w:tcW w:w="938" w:type="dxa"/>
          </w:tcPr>
          <w:p w:rsidR="007E6250" w:rsidRPr="007E6250" w:rsidRDefault="007E6250" w:rsidP="00DC2C66">
            <w:pPr>
              <w:spacing w:after="0" w:line="240" w:lineRule="auto"/>
              <w:rPr>
                <w:rFonts w:ascii="Times New Roman" w:eastAsia="Times New Roman" w:hAnsi="Times New Roman" w:cs="Times New Roman"/>
                <w:sz w:val="32"/>
                <w:szCs w:val="32"/>
                <w:lang w:eastAsia="ru-RU"/>
              </w:rPr>
            </w:pPr>
            <w:r w:rsidRPr="007E6250">
              <w:rPr>
                <w:rFonts w:ascii="Times New Roman" w:eastAsia="Times New Roman" w:hAnsi="Times New Roman" w:cs="Times New Roman"/>
                <w:sz w:val="32"/>
                <w:szCs w:val="32"/>
                <w:lang w:eastAsia="ru-RU"/>
              </w:rPr>
              <w:t xml:space="preserve">     2</w:t>
            </w:r>
          </w:p>
        </w:tc>
        <w:tc>
          <w:tcPr>
            <w:tcW w:w="938" w:type="dxa"/>
          </w:tcPr>
          <w:p w:rsidR="007E6250" w:rsidRPr="007E6250" w:rsidRDefault="007E6250" w:rsidP="00DC2C66">
            <w:pPr>
              <w:spacing w:after="0" w:line="240" w:lineRule="auto"/>
              <w:rPr>
                <w:rFonts w:ascii="Times New Roman" w:eastAsia="Times New Roman" w:hAnsi="Times New Roman" w:cs="Times New Roman"/>
                <w:sz w:val="32"/>
                <w:szCs w:val="32"/>
                <w:lang w:eastAsia="ru-RU"/>
              </w:rPr>
            </w:pPr>
            <w:r w:rsidRPr="007E6250">
              <w:rPr>
                <w:rFonts w:ascii="Times New Roman" w:eastAsia="Times New Roman" w:hAnsi="Times New Roman" w:cs="Times New Roman"/>
                <w:sz w:val="32"/>
                <w:szCs w:val="32"/>
                <w:lang w:eastAsia="ru-RU"/>
              </w:rPr>
              <w:t xml:space="preserve">    3</w:t>
            </w:r>
          </w:p>
        </w:tc>
        <w:tc>
          <w:tcPr>
            <w:tcW w:w="938" w:type="dxa"/>
          </w:tcPr>
          <w:p w:rsidR="007E6250" w:rsidRPr="007E6250" w:rsidRDefault="007E6250" w:rsidP="00DC2C66">
            <w:pPr>
              <w:spacing w:after="0" w:line="240" w:lineRule="auto"/>
              <w:rPr>
                <w:rFonts w:ascii="Times New Roman" w:eastAsia="Times New Roman" w:hAnsi="Times New Roman" w:cs="Times New Roman"/>
                <w:sz w:val="32"/>
                <w:szCs w:val="32"/>
                <w:lang w:eastAsia="ru-RU"/>
              </w:rPr>
            </w:pPr>
            <w:r w:rsidRPr="007E6250">
              <w:rPr>
                <w:rFonts w:ascii="Times New Roman" w:eastAsia="Times New Roman" w:hAnsi="Times New Roman" w:cs="Times New Roman"/>
                <w:sz w:val="32"/>
                <w:szCs w:val="32"/>
                <w:lang w:eastAsia="ru-RU"/>
              </w:rPr>
              <w:t xml:space="preserve">     4</w:t>
            </w:r>
          </w:p>
        </w:tc>
        <w:tc>
          <w:tcPr>
            <w:tcW w:w="938" w:type="dxa"/>
          </w:tcPr>
          <w:p w:rsidR="007E6250" w:rsidRPr="007E6250" w:rsidRDefault="007E6250" w:rsidP="00DC2C66">
            <w:pPr>
              <w:spacing w:after="0" w:line="240" w:lineRule="auto"/>
              <w:rPr>
                <w:rFonts w:ascii="Times New Roman" w:eastAsia="Times New Roman" w:hAnsi="Times New Roman" w:cs="Times New Roman"/>
                <w:sz w:val="32"/>
                <w:szCs w:val="32"/>
                <w:lang w:eastAsia="ru-RU"/>
              </w:rPr>
            </w:pPr>
            <w:r w:rsidRPr="007E6250">
              <w:rPr>
                <w:rFonts w:ascii="Times New Roman" w:eastAsia="Times New Roman" w:hAnsi="Times New Roman" w:cs="Times New Roman"/>
                <w:sz w:val="32"/>
                <w:szCs w:val="32"/>
                <w:lang w:eastAsia="ru-RU"/>
              </w:rPr>
              <w:t xml:space="preserve">    5</w:t>
            </w:r>
          </w:p>
        </w:tc>
        <w:tc>
          <w:tcPr>
            <w:tcW w:w="717" w:type="dxa"/>
          </w:tcPr>
          <w:p w:rsidR="007E6250" w:rsidRPr="007E6250" w:rsidRDefault="007E6250" w:rsidP="00DC2C66">
            <w:pPr>
              <w:spacing w:after="0" w:line="240" w:lineRule="auto"/>
              <w:rPr>
                <w:rFonts w:ascii="Times New Roman" w:eastAsia="Times New Roman" w:hAnsi="Times New Roman" w:cs="Times New Roman"/>
                <w:sz w:val="32"/>
                <w:szCs w:val="32"/>
                <w:lang w:eastAsia="ru-RU"/>
              </w:rPr>
            </w:pPr>
            <w:r w:rsidRPr="007E6250">
              <w:rPr>
                <w:rFonts w:ascii="Times New Roman" w:eastAsia="Times New Roman" w:hAnsi="Times New Roman" w:cs="Times New Roman"/>
                <w:sz w:val="32"/>
                <w:szCs w:val="32"/>
                <w:lang w:eastAsia="ru-RU"/>
              </w:rPr>
              <w:t xml:space="preserve">    6</w:t>
            </w:r>
          </w:p>
        </w:tc>
      </w:tr>
      <w:tr w:rsidR="007E6250" w:rsidRPr="007E6250" w:rsidTr="00DC2C66">
        <w:trPr>
          <w:jc w:val="center"/>
        </w:trPr>
        <w:tc>
          <w:tcPr>
            <w:tcW w:w="567" w:type="dxa"/>
          </w:tcPr>
          <w:p w:rsidR="007E6250" w:rsidRPr="007E6250" w:rsidRDefault="007E6250" w:rsidP="00DC2C66">
            <w:pPr>
              <w:spacing w:after="0" w:line="240" w:lineRule="auto"/>
              <w:rPr>
                <w:rFonts w:ascii="Times New Roman" w:eastAsia="Times New Roman" w:hAnsi="Times New Roman" w:cs="Times New Roman"/>
                <w:sz w:val="32"/>
                <w:szCs w:val="32"/>
                <w:lang w:eastAsia="ru-RU"/>
              </w:rPr>
            </w:pPr>
            <w:r w:rsidRPr="007E6250">
              <w:rPr>
                <w:rFonts w:ascii="Times New Roman" w:eastAsia="Times New Roman" w:hAnsi="Times New Roman" w:cs="Times New Roman"/>
                <w:sz w:val="32"/>
                <w:szCs w:val="32"/>
                <w:lang w:eastAsia="ru-RU"/>
              </w:rPr>
              <w:t xml:space="preserve">  </w:t>
            </w:r>
            <w:proofErr w:type="gramStart"/>
            <w:r w:rsidRPr="007E6250">
              <w:rPr>
                <w:rFonts w:ascii="Times New Roman" w:eastAsia="Times New Roman" w:hAnsi="Times New Roman" w:cs="Times New Roman"/>
                <w:sz w:val="32"/>
                <w:szCs w:val="32"/>
                <w:lang w:eastAsia="ru-RU"/>
              </w:rPr>
              <w:t>Р</w:t>
            </w:r>
            <w:proofErr w:type="gramEnd"/>
          </w:p>
        </w:tc>
        <w:tc>
          <w:tcPr>
            <w:tcW w:w="775" w:type="dxa"/>
          </w:tcPr>
          <w:p w:rsidR="007E6250" w:rsidRPr="007E6250" w:rsidRDefault="007E6250" w:rsidP="00DC2C66">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Pr="007E6250">
              <w:rPr>
                <w:rFonts w:ascii="Times New Roman" w:eastAsia="Times New Roman" w:hAnsi="Times New Roman" w:cs="Times New Roman"/>
                <w:sz w:val="32"/>
                <w:szCs w:val="32"/>
                <w:lang w:eastAsia="ru-RU"/>
              </w:rPr>
              <w:t xml:space="preserve"> 2 а</w:t>
            </w:r>
          </w:p>
        </w:tc>
        <w:tc>
          <w:tcPr>
            <w:tcW w:w="938" w:type="dxa"/>
          </w:tcPr>
          <w:p w:rsidR="007E6250" w:rsidRPr="007E6250" w:rsidRDefault="007E6250" w:rsidP="00DC2C66">
            <w:pPr>
              <w:spacing w:after="0" w:line="240" w:lineRule="auto"/>
              <w:rPr>
                <w:rFonts w:ascii="Times New Roman" w:eastAsia="Times New Roman" w:hAnsi="Times New Roman" w:cs="Times New Roman"/>
                <w:sz w:val="32"/>
                <w:szCs w:val="32"/>
                <w:lang w:eastAsia="ru-RU"/>
              </w:rPr>
            </w:pPr>
            <w:r w:rsidRPr="007E6250">
              <w:rPr>
                <w:rFonts w:ascii="Times New Roman" w:eastAsia="Times New Roman" w:hAnsi="Times New Roman" w:cs="Times New Roman"/>
                <w:sz w:val="32"/>
                <w:szCs w:val="32"/>
                <w:lang w:eastAsia="ru-RU"/>
              </w:rPr>
              <w:t xml:space="preserve">     а</w:t>
            </w:r>
          </w:p>
        </w:tc>
        <w:tc>
          <w:tcPr>
            <w:tcW w:w="938" w:type="dxa"/>
          </w:tcPr>
          <w:p w:rsidR="007E6250" w:rsidRPr="007E6250" w:rsidRDefault="007E6250" w:rsidP="00DC2C66">
            <w:pPr>
              <w:spacing w:after="0" w:line="240" w:lineRule="auto"/>
              <w:rPr>
                <w:rFonts w:ascii="Times New Roman" w:eastAsia="Times New Roman" w:hAnsi="Times New Roman" w:cs="Times New Roman"/>
                <w:sz w:val="32"/>
                <w:szCs w:val="32"/>
                <w:lang w:eastAsia="ru-RU"/>
              </w:rPr>
            </w:pPr>
            <w:r w:rsidRPr="007E6250">
              <w:rPr>
                <w:rFonts w:ascii="Times New Roman" w:eastAsia="Times New Roman" w:hAnsi="Times New Roman" w:cs="Times New Roman"/>
                <w:sz w:val="32"/>
                <w:szCs w:val="32"/>
                <w:lang w:eastAsia="ru-RU"/>
              </w:rPr>
              <w:t xml:space="preserve">   4 а</w:t>
            </w:r>
          </w:p>
        </w:tc>
        <w:tc>
          <w:tcPr>
            <w:tcW w:w="938" w:type="dxa"/>
          </w:tcPr>
          <w:p w:rsidR="007E6250" w:rsidRPr="007E6250" w:rsidRDefault="007E6250" w:rsidP="00DC2C66">
            <w:pPr>
              <w:spacing w:after="0" w:line="240" w:lineRule="auto"/>
              <w:rPr>
                <w:rFonts w:ascii="Times New Roman" w:eastAsia="Times New Roman" w:hAnsi="Times New Roman" w:cs="Times New Roman"/>
                <w:sz w:val="32"/>
                <w:szCs w:val="32"/>
                <w:lang w:eastAsia="ru-RU"/>
              </w:rPr>
            </w:pPr>
            <w:r w:rsidRPr="007E6250">
              <w:rPr>
                <w:rFonts w:ascii="Times New Roman" w:eastAsia="Times New Roman" w:hAnsi="Times New Roman" w:cs="Times New Roman"/>
                <w:sz w:val="32"/>
                <w:szCs w:val="32"/>
                <w:lang w:eastAsia="ru-RU"/>
              </w:rPr>
              <w:t xml:space="preserve">    а</w:t>
            </w:r>
          </w:p>
        </w:tc>
        <w:tc>
          <w:tcPr>
            <w:tcW w:w="938" w:type="dxa"/>
          </w:tcPr>
          <w:p w:rsidR="007E6250" w:rsidRPr="007E6250" w:rsidRDefault="007E6250" w:rsidP="00DC2C66">
            <w:pPr>
              <w:spacing w:after="0" w:line="240" w:lineRule="auto"/>
              <w:rPr>
                <w:rFonts w:ascii="Times New Roman" w:eastAsia="Times New Roman" w:hAnsi="Times New Roman" w:cs="Times New Roman"/>
                <w:sz w:val="32"/>
                <w:szCs w:val="32"/>
                <w:lang w:eastAsia="ru-RU"/>
              </w:rPr>
            </w:pPr>
            <w:r w:rsidRPr="007E6250">
              <w:rPr>
                <w:rFonts w:ascii="Times New Roman" w:eastAsia="Times New Roman" w:hAnsi="Times New Roman" w:cs="Times New Roman"/>
                <w:sz w:val="32"/>
                <w:szCs w:val="32"/>
                <w:lang w:eastAsia="ru-RU"/>
              </w:rPr>
              <w:t xml:space="preserve">    а</w:t>
            </w:r>
          </w:p>
        </w:tc>
        <w:tc>
          <w:tcPr>
            <w:tcW w:w="717" w:type="dxa"/>
          </w:tcPr>
          <w:p w:rsidR="007E6250" w:rsidRPr="007E6250" w:rsidRDefault="007E6250" w:rsidP="00DC2C66">
            <w:pPr>
              <w:spacing w:after="0" w:line="240" w:lineRule="auto"/>
              <w:rPr>
                <w:rFonts w:ascii="Times New Roman" w:eastAsia="Times New Roman" w:hAnsi="Times New Roman" w:cs="Times New Roman"/>
                <w:sz w:val="32"/>
                <w:szCs w:val="32"/>
                <w:lang w:eastAsia="ru-RU"/>
              </w:rPr>
            </w:pPr>
            <w:r w:rsidRPr="007E6250">
              <w:rPr>
                <w:rFonts w:ascii="Times New Roman" w:eastAsia="Times New Roman" w:hAnsi="Times New Roman" w:cs="Times New Roman"/>
                <w:sz w:val="32"/>
                <w:szCs w:val="32"/>
                <w:lang w:eastAsia="ru-RU"/>
              </w:rPr>
              <w:t xml:space="preserve">    а</w:t>
            </w:r>
          </w:p>
        </w:tc>
      </w:tr>
    </w:tbl>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Определить  значение  параметра  «а»,  построить  многоугольник  распределения,  найти  функцию распределения  и  построить  её  график;  вычислить  математическое  ожидание,  дисперсию  и  среднее квадратическое  отклонение  случайной   величины  Х.  Вычислить   </w:t>
      </w:r>
      <w:r w:rsidRPr="007E6250">
        <w:rPr>
          <w:rFonts w:ascii="Times New Roman" w:hAnsi="Times New Roman" w:cs="Times New Roman"/>
          <w:position w:val="-12"/>
          <w:sz w:val="32"/>
          <w:szCs w:val="32"/>
        </w:rPr>
        <w:object w:dxaOrig="1160" w:dyaOrig="360">
          <v:shape id="_x0000_i1029" type="#_x0000_t75" style="width:57.75pt;height:18pt" o:ole="" fillcolor="window">
            <v:imagedata r:id="rId16" o:title=""/>
          </v:shape>
          <o:OLEObject Type="Embed" ProgID="Equation.3" ShapeID="_x0000_i1029" DrawAspect="Content" ObjectID="_1401691496" r:id="rId17"/>
        </w:object>
      </w:r>
    </w:p>
    <w:p w:rsidR="007E6250" w:rsidRPr="007E6250" w:rsidRDefault="007E6250" w:rsidP="00326FC8">
      <w:pPr>
        <w:pStyle w:val="a9"/>
        <w:numPr>
          <w:ilvl w:val="0"/>
          <w:numId w:val="4"/>
        </w:numPr>
        <w:spacing w:line="240" w:lineRule="auto"/>
        <w:rPr>
          <w:rFonts w:ascii="Times New Roman" w:hAnsi="Times New Roman" w:cs="Times New Roman"/>
          <w:sz w:val="32"/>
          <w:szCs w:val="32"/>
        </w:rPr>
      </w:pPr>
      <w:r w:rsidRPr="007E6250">
        <w:rPr>
          <w:rFonts w:ascii="Times New Roman" w:hAnsi="Times New Roman" w:cs="Times New Roman"/>
          <w:sz w:val="32"/>
          <w:szCs w:val="32"/>
        </w:rPr>
        <w:t>Дана  функция  распределения  случайной  величины  Х</w:t>
      </w:r>
    </w:p>
    <w:p w:rsid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lastRenderedPageBreak/>
        <w:t xml:space="preserve">              </w:t>
      </w:r>
      <w:r w:rsidRPr="007E6250">
        <w:rPr>
          <w:rFonts w:ascii="Times New Roman" w:hAnsi="Times New Roman" w:cs="Times New Roman"/>
          <w:position w:val="-84"/>
          <w:sz w:val="32"/>
          <w:szCs w:val="32"/>
        </w:rPr>
        <w:object w:dxaOrig="4099" w:dyaOrig="1840">
          <v:shape id="_x0000_i1030" type="#_x0000_t75" style="width:204.75pt;height:91.5pt" o:ole="" fillcolor="window">
            <v:imagedata r:id="rId18" o:title=""/>
          </v:shape>
          <o:OLEObject Type="Embed" ProgID="Equation.3" ShapeID="_x0000_i1030" DrawAspect="Content" ObjectID="_1401691497" r:id="rId19"/>
        </w:object>
      </w:r>
      <w:r w:rsidRPr="007E6250">
        <w:rPr>
          <w:rFonts w:ascii="Times New Roman" w:hAnsi="Times New Roman" w:cs="Times New Roman"/>
          <w:sz w:val="32"/>
          <w:szCs w:val="32"/>
        </w:rPr>
        <w:t xml:space="preserve">  </w:t>
      </w:r>
    </w:p>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Найти  плотность  распределения,  построить  графики функции  и  плотности  распределения.  Найти  математическое  ожидание  и  среднее  квадратическое  отклонение  случайной  величины  Х.  Найти  </w:t>
      </w:r>
      <w:r w:rsidRPr="007E6250">
        <w:rPr>
          <w:rFonts w:ascii="Times New Roman" w:hAnsi="Times New Roman" w:cs="Times New Roman"/>
          <w:position w:val="-12"/>
          <w:sz w:val="32"/>
          <w:szCs w:val="32"/>
        </w:rPr>
        <w:object w:dxaOrig="1719" w:dyaOrig="360">
          <v:shape id="_x0000_i1031" type="#_x0000_t75" style="width:86.25pt;height:18pt" o:ole="" fillcolor="window">
            <v:imagedata r:id="rId20" o:title=""/>
          </v:shape>
          <o:OLEObject Type="Embed" ProgID="Equation.3" ShapeID="_x0000_i1031" DrawAspect="Content" ObjectID="_1401691498" r:id="rId21"/>
        </w:object>
      </w:r>
    </w:p>
    <w:p w:rsidR="007E6250" w:rsidRPr="007E6250" w:rsidRDefault="007E6250" w:rsidP="00326FC8">
      <w:pPr>
        <w:pStyle w:val="a9"/>
        <w:numPr>
          <w:ilvl w:val="0"/>
          <w:numId w:val="5"/>
        </w:numPr>
        <w:spacing w:after="0" w:line="240" w:lineRule="auto"/>
        <w:rPr>
          <w:rFonts w:ascii="Times New Roman" w:hAnsi="Times New Roman" w:cs="Times New Roman"/>
          <w:sz w:val="32"/>
          <w:szCs w:val="32"/>
        </w:rPr>
      </w:pPr>
      <w:r w:rsidRPr="007E6250">
        <w:rPr>
          <w:rFonts w:ascii="Times New Roman" w:hAnsi="Times New Roman" w:cs="Times New Roman"/>
          <w:sz w:val="32"/>
          <w:szCs w:val="32"/>
        </w:rPr>
        <w:t>Дана  таблица  распределения  вероятностей  системы  случайных  величин  (Х, У).</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331"/>
        <w:gridCol w:w="1362"/>
        <w:gridCol w:w="1134"/>
      </w:tblGrid>
      <w:tr w:rsidR="007E6250" w:rsidRPr="007E6250" w:rsidTr="00DC2C66">
        <w:trPr>
          <w:trHeight w:val="811"/>
        </w:trPr>
        <w:tc>
          <w:tcPr>
            <w:tcW w:w="1417" w:type="dxa"/>
            <w:vAlign w:val="bottom"/>
          </w:tcPr>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noProof/>
                <w:sz w:val="32"/>
                <w:szCs w:val="32"/>
                <w:lang w:eastAsia="ru-RU"/>
              </w:rPr>
              <mc:AlternateContent>
                <mc:Choice Requires="wps">
                  <w:drawing>
                    <wp:anchor distT="0" distB="0" distL="114300" distR="114300" simplePos="0" relativeHeight="251660288" behindDoc="0" locked="0" layoutInCell="1" allowOverlap="1" wp14:anchorId="60E49932" wp14:editId="3CD5FEB0">
                      <wp:simplePos x="0" y="0"/>
                      <wp:positionH relativeFrom="column">
                        <wp:posOffset>13335</wp:posOffset>
                      </wp:positionH>
                      <wp:positionV relativeFrom="paragraph">
                        <wp:posOffset>427990</wp:posOffset>
                      </wp:positionV>
                      <wp:extent cx="685800" cy="228600"/>
                      <wp:effectExtent l="0" t="0" r="19050"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33.7pt" to="55.0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"/>
                  </w:pict>
                </mc:Fallback>
              </mc:AlternateContent>
            </w:r>
            <w:r w:rsidRPr="007E6250">
              <w:rPr>
                <w:rFonts w:ascii="Times New Roman" w:hAnsi="Times New Roman" w:cs="Times New Roman"/>
                <w:sz w:val="32"/>
                <w:szCs w:val="32"/>
              </w:rPr>
              <w:t xml:space="preserve">                Х</w:t>
            </w:r>
          </w:p>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У</w:t>
            </w:r>
          </w:p>
        </w:tc>
        <w:tc>
          <w:tcPr>
            <w:tcW w:w="1331" w:type="dxa"/>
            <w:vAlign w:val="center"/>
          </w:tcPr>
          <w:p w:rsidR="007E6250" w:rsidRPr="007E6250" w:rsidRDefault="007E6250" w:rsidP="00DC2C66">
            <w:pPr>
              <w:spacing w:line="240" w:lineRule="auto"/>
              <w:jc w:val="center"/>
              <w:rPr>
                <w:rFonts w:ascii="Times New Roman" w:hAnsi="Times New Roman" w:cs="Times New Roman"/>
                <w:sz w:val="32"/>
                <w:szCs w:val="32"/>
              </w:rPr>
            </w:pPr>
          </w:p>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1</w:t>
            </w:r>
          </w:p>
        </w:tc>
        <w:tc>
          <w:tcPr>
            <w:tcW w:w="1362" w:type="dxa"/>
            <w:vAlign w:val="center"/>
          </w:tcPr>
          <w:p w:rsidR="007E6250" w:rsidRPr="007E6250" w:rsidRDefault="007E6250" w:rsidP="00DC2C66">
            <w:pPr>
              <w:spacing w:line="240" w:lineRule="auto"/>
              <w:jc w:val="center"/>
              <w:rPr>
                <w:rFonts w:ascii="Times New Roman" w:hAnsi="Times New Roman" w:cs="Times New Roman"/>
                <w:sz w:val="32"/>
                <w:szCs w:val="32"/>
              </w:rPr>
            </w:pPr>
          </w:p>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2</w:t>
            </w:r>
          </w:p>
        </w:tc>
        <w:tc>
          <w:tcPr>
            <w:tcW w:w="1134" w:type="dxa"/>
            <w:vAlign w:val="center"/>
          </w:tcPr>
          <w:p w:rsidR="007E6250" w:rsidRPr="007E6250" w:rsidRDefault="007E6250" w:rsidP="00DC2C66">
            <w:pPr>
              <w:spacing w:line="240" w:lineRule="auto"/>
              <w:jc w:val="center"/>
              <w:rPr>
                <w:rFonts w:ascii="Times New Roman" w:hAnsi="Times New Roman" w:cs="Times New Roman"/>
                <w:sz w:val="32"/>
                <w:szCs w:val="32"/>
              </w:rPr>
            </w:pPr>
          </w:p>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3</w:t>
            </w:r>
          </w:p>
        </w:tc>
        <w:bookmarkStart w:id="0" w:name="_GoBack"/>
        <w:bookmarkEnd w:id="0"/>
      </w:tr>
      <w:tr w:rsidR="007E6250" w:rsidRPr="007E6250" w:rsidTr="00DC2C66">
        <w:tc>
          <w:tcPr>
            <w:tcW w:w="1417" w:type="dxa"/>
            <w:vAlign w:val="center"/>
          </w:tcPr>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1</w:t>
            </w:r>
          </w:p>
        </w:tc>
        <w:tc>
          <w:tcPr>
            <w:tcW w:w="1331" w:type="dxa"/>
            <w:vAlign w:val="center"/>
          </w:tcPr>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1/18</w:t>
            </w:r>
          </w:p>
        </w:tc>
        <w:tc>
          <w:tcPr>
            <w:tcW w:w="1362" w:type="dxa"/>
            <w:vAlign w:val="center"/>
          </w:tcPr>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1/12</w:t>
            </w:r>
          </w:p>
        </w:tc>
        <w:tc>
          <w:tcPr>
            <w:tcW w:w="1134" w:type="dxa"/>
            <w:vAlign w:val="center"/>
          </w:tcPr>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1/36</w:t>
            </w:r>
          </w:p>
        </w:tc>
      </w:tr>
      <w:tr w:rsidR="007E6250" w:rsidRPr="007E6250" w:rsidTr="00DC2C66">
        <w:tc>
          <w:tcPr>
            <w:tcW w:w="1417" w:type="dxa"/>
            <w:vAlign w:val="center"/>
          </w:tcPr>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2</w:t>
            </w:r>
          </w:p>
        </w:tc>
        <w:tc>
          <w:tcPr>
            <w:tcW w:w="1331" w:type="dxa"/>
            <w:vAlign w:val="center"/>
          </w:tcPr>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1/9</w:t>
            </w:r>
          </w:p>
        </w:tc>
        <w:tc>
          <w:tcPr>
            <w:tcW w:w="1362" w:type="dxa"/>
            <w:vAlign w:val="center"/>
          </w:tcPr>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1/6</w:t>
            </w:r>
          </w:p>
        </w:tc>
        <w:tc>
          <w:tcPr>
            <w:tcW w:w="1134" w:type="dxa"/>
            <w:vAlign w:val="center"/>
          </w:tcPr>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1/18</w:t>
            </w:r>
          </w:p>
        </w:tc>
      </w:tr>
      <w:tr w:rsidR="007E6250" w:rsidRPr="007E6250" w:rsidTr="00DC2C66">
        <w:tc>
          <w:tcPr>
            <w:tcW w:w="1417" w:type="dxa"/>
            <w:vAlign w:val="center"/>
          </w:tcPr>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3</w:t>
            </w:r>
          </w:p>
        </w:tc>
        <w:tc>
          <w:tcPr>
            <w:tcW w:w="1331" w:type="dxa"/>
            <w:vAlign w:val="center"/>
          </w:tcPr>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1/6</w:t>
            </w:r>
          </w:p>
        </w:tc>
        <w:tc>
          <w:tcPr>
            <w:tcW w:w="1362" w:type="dxa"/>
            <w:vAlign w:val="center"/>
          </w:tcPr>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1/4</w:t>
            </w:r>
          </w:p>
        </w:tc>
        <w:tc>
          <w:tcPr>
            <w:tcW w:w="1134" w:type="dxa"/>
            <w:vAlign w:val="center"/>
          </w:tcPr>
          <w:p w:rsidR="007E6250" w:rsidRPr="007E6250" w:rsidRDefault="007E6250" w:rsidP="00DC2C66">
            <w:pPr>
              <w:spacing w:line="240" w:lineRule="auto"/>
              <w:jc w:val="center"/>
              <w:rPr>
                <w:rFonts w:ascii="Times New Roman" w:hAnsi="Times New Roman" w:cs="Times New Roman"/>
                <w:sz w:val="32"/>
                <w:szCs w:val="32"/>
              </w:rPr>
            </w:pPr>
            <w:r w:rsidRPr="007E6250">
              <w:rPr>
                <w:rFonts w:ascii="Times New Roman" w:hAnsi="Times New Roman" w:cs="Times New Roman"/>
                <w:sz w:val="32"/>
                <w:szCs w:val="32"/>
              </w:rPr>
              <w:t>а</w:t>
            </w:r>
          </w:p>
        </w:tc>
      </w:tr>
    </w:tbl>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Найти: коэффициент  «а»; математические  ожидания </w:t>
      </w:r>
      <w:r w:rsidRPr="007E6250">
        <w:rPr>
          <w:rFonts w:ascii="Times New Roman" w:hAnsi="Times New Roman" w:cs="Times New Roman"/>
          <w:position w:val="-14"/>
          <w:sz w:val="32"/>
          <w:szCs w:val="32"/>
        </w:rPr>
        <w:object w:dxaOrig="859" w:dyaOrig="380">
          <v:shape id="_x0000_i1032" type="#_x0000_t75" style="width:42.75pt;height:18.75pt" o:ole="" fillcolor="window">
            <v:imagedata r:id="rId22" o:title=""/>
          </v:shape>
          <o:OLEObject Type="Embed" ProgID="Equation.3" ShapeID="_x0000_i1032" DrawAspect="Content" ObjectID="_1401691499" r:id="rId23"/>
        </w:object>
      </w:r>
      <w:r w:rsidRPr="007E6250">
        <w:rPr>
          <w:rFonts w:ascii="Times New Roman" w:hAnsi="Times New Roman" w:cs="Times New Roman"/>
          <w:sz w:val="32"/>
          <w:szCs w:val="32"/>
        </w:rPr>
        <w:t xml:space="preserve">;  дисперсии </w:t>
      </w:r>
      <w:r w:rsidRPr="007E6250">
        <w:rPr>
          <w:rFonts w:ascii="Times New Roman" w:hAnsi="Times New Roman" w:cs="Times New Roman"/>
          <w:position w:val="-14"/>
          <w:sz w:val="32"/>
          <w:szCs w:val="32"/>
        </w:rPr>
        <w:object w:dxaOrig="800" w:dyaOrig="400">
          <v:shape id="_x0000_i1033" type="#_x0000_t75" style="width:39.75pt;height:20.25pt" o:ole="" fillcolor="window">
            <v:imagedata r:id="rId24" o:title=""/>
          </v:shape>
          <o:OLEObject Type="Embed" ProgID="Equation.3" ShapeID="_x0000_i1033" DrawAspect="Content" ObjectID="_1401691500" r:id="rId25"/>
        </w:object>
      </w:r>
      <w:r w:rsidRPr="007E6250">
        <w:rPr>
          <w:rFonts w:ascii="Times New Roman" w:hAnsi="Times New Roman" w:cs="Times New Roman"/>
          <w:sz w:val="32"/>
          <w:szCs w:val="32"/>
        </w:rPr>
        <w:t xml:space="preserve">;  коэффициент  корреляции  </w:t>
      </w:r>
      <w:r w:rsidRPr="007E6250">
        <w:rPr>
          <w:rFonts w:ascii="Times New Roman" w:hAnsi="Times New Roman" w:cs="Times New Roman"/>
          <w:position w:val="-14"/>
          <w:sz w:val="32"/>
          <w:szCs w:val="32"/>
        </w:rPr>
        <w:object w:dxaOrig="340" w:dyaOrig="380">
          <v:shape id="_x0000_i1034" type="#_x0000_t75" style="width:17.25pt;height:18.75pt" o:ole="" fillcolor="window">
            <v:imagedata r:id="rId26" o:title=""/>
          </v:shape>
          <o:OLEObject Type="Embed" ProgID="Equation.3" ShapeID="_x0000_i1034" DrawAspect="Content" ObjectID="_1401691501" r:id="rId27"/>
        </w:object>
      </w:r>
      <w:r w:rsidRPr="007E6250">
        <w:rPr>
          <w:rFonts w:ascii="Times New Roman" w:hAnsi="Times New Roman" w:cs="Times New Roman"/>
          <w:sz w:val="32"/>
          <w:szCs w:val="32"/>
        </w:rPr>
        <w:t>.</w:t>
      </w:r>
    </w:p>
    <w:p w:rsidR="007E6250" w:rsidRPr="007E6250" w:rsidRDefault="007E6250" w:rsidP="00326FC8">
      <w:pPr>
        <w:pStyle w:val="a9"/>
        <w:numPr>
          <w:ilvl w:val="0"/>
          <w:numId w:val="5"/>
        </w:num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Для изучения количественного признака  Х из генеральной совокупности извлечена выборка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 xml:space="preserve">1,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2,</w:t>
      </w:r>
      <w:r w:rsidRPr="007E6250">
        <w:rPr>
          <w:rFonts w:ascii="Times New Roman" w:hAnsi="Times New Roman" w:cs="Times New Roman"/>
          <w:i/>
          <w:sz w:val="32"/>
          <w:szCs w:val="32"/>
        </w:rPr>
        <w:t>…,</w:t>
      </w:r>
      <w:proofErr w:type="spellStart"/>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п</w:t>
      </w:r>
      <w:proofErr w:type="spellEnd"/>
      <w:r w:rsidRPr="007E6250">
        <w:rPr>
          <w:rFonts w:ascii="Times New Roman" w:hAnsi="Times New Roman" w:cs="Times New Roman"/>
          <w:sz w:val="32"/>
          <w:szCs w:val="32"/>
          <w:vertAlign w:val="subscript"/>
        </w:rPr>
        <w:t xml:space="preserve">, </w:t>
      </w:r>
      <w:r w:rsidRPr="007E6250">
        <w:rPr>
          <w:rFonts w:ascii="Times New Roman" w:hAnsi="Times New Roman" w:cs="Times New Roman"/>
          <w:sz w:val="32"/>
          <w:szCs w:val="32"/>
        </w:rPr>
        <w:t xml:space="preserve">объема </w:t>
      </w:r>
      <w:proofErr w:type="gramStart"/>
      <w:r w:rsidRPr="007E6250">
        <w:rPr>
          <w:rFonts w:ascii="Times New Roman" w:hAnsi="Times New Roman" w:cs="Times New Roman"/>
          <w:i/>
          <w:sz w:val="32"/>
          <w:szCs w:val="32"/>
        </w:rPr>
        <w:t>п</w:t>
      </w:r>
      <w:proofErr w:type="gramEnd"/>
      <w:r w:rsidRPr="007E6250">
        <w:rPr>
          <w:rFonts w:ascii="Times New Roman" w:hAnsi="Times New Roman" w:cs="Times New Roman"/>
          <w:sz w:val="32"/>
          <w:szCs w:val="32"/>
        </w:rPr>
        <w:t>, имеющая данное ниже статистическое распределение.</w:t>
      </w:r>
    </w:p>
    <w:p w:rsidR="007E6250" w:rsidRPr="007E6250" w:rsidRDefault="007E6250" w:rsidP="007E6250">
      <w:pPr>
        <w:pStyle w:val="a9"/>
        <w:spacing w:line="240" w:lineRule="auto"/>
        <w:ind w:left="390"/>
        <w:rPr>
          <w:rFonts w:ascii="Times New Roman" w:hAnsi="Times New Roman" w:cs="Times New Roman"/>
          <w:sz w:val="32"/>
          <w:szCs w:val="32"/>
        </w:rPr>
      </w:pPr>
      <w:r w:rsidRPr="007E6250">
        <w:rPr>
          <w:rFonts w:ascii="Times New Roman" w:hAnsi="Times New Roman" w:cs="Times New Roman"/>
          <w:sz w:val="32"/>
          <w:szCs w:val="32"/>
        </w:rPr>
        <w:t>а) Построить полигон частот по данному распределению выборки.</w:t>
      </w:r>
    </w:p>
    <w:p w:rsidR="007E6250" w:rsidRPr="007E6250" w:rsidRDefault="007E6250" w:rsidP="007E6250">
      <w:pPr>
        <w:pStyle w:val="a9"/>
        <w:spacing w:line="240" w:lineRule="auto"/>
        <w:ind w:left="390"/>
        <w:rPr>
          <w:rFonts w:ascii="Times New Roman" w:eastAsiaTheme="minorEastAsia" w:hAnsi="Times New Roman" w:cs="Times New Roman"/>
          <w:sz w:val="32"/>
          <w:szCs w:val="32"/>
        </w:rPr>
      </w:pPr>
      <w:r w:rsidRPr="007E6250">
        <w:rPr>
          <w:rFonts w:ascii="Times New Roman" w:hAnsi="Times New Roman" w:cs="Times New Roman"/>
          <w:sz w:val="32"/>
          <w:szCs w:val="32"/>
        </w:rPr>
        <w:t xml:space="preserve">б) Найти выборочное среднее </w:t>
      </w:r>
      <m:oMath>
        <m:acc>
          <m:accPr>
            <m:chr m:val="̅"/>
            <m:ctrlPr>
              <w:rPr>
                <w:rFonts w:ascii="Cambria Math" w:hAnsi="Cambria Math" w:cs="Times New Roman"/>
                <w:i/>
                <w:sz w:val="32"/>
                <w:szCs w:val="32"/>
              </w:rPr>
            </m:ctrlPr>
          </m:accPr>
          <m:e>
            <m:sSub>
              <m:sSubPr>
                <m:ctrlPr>
                  <w:rPr>
                    <w:rFonts w:ascii="Cambria Math" w:hAnsi="Cambria Math" w:cs="Times New Roman"/>
                    <w:i/>
                    <w:sz w:val="32"/>
                    <w:szCs w:val="32"/>
                  </w:rPr>
                </m:ctrlPr>
              </m:sSubPr>
              <m:e>
                <m:r>
                  <w:rPr>
                    <w:rFonts w:ascii="Cambria Math" w:hAnsi="Cambria Math" w:cs="Times New Roman"/>
                    <w:sz w:val="32"/>
                    <w:szCs w:val="32"/>
                  </w:rPr>
                  <m:t>х</m:t>
                </m:r>
              </m:e>
              <m:sub>
                <m:r>
                  <w:rPr>
                    <w:rFonts w:ascii="Cambria Math" w:hAnsi="Cambria Math" w:cs="Times New Roman"/>
                    <w:sz w:val="32"/>
                    <w:szCs w:val="32"/>
                  </w:rPr>
                  <m:t>в</m:t>
                </m:r>
              </m:sub>
            </m:sSub>
          </m:e>
        </m:acc>
      </m:oMath>
      <w:r w:rsidRPr="007E6250">
        <w:rPr>
          <w:rFonts w:ascii="Times New Roman" w:eastAsiaTheme="minorEastAsia" w:hAnsi="Times New Roman" w:cs="Times New Roman"/>
          <w:sz w:val="32"/>
          <w:szCs w:val="32"/>
        </w:rPr>
        <w:t>, выборочное среднее квадратичное отклонение</w:t>
      </w:r>
      <m:oMath>
        <m:r>
          <w:rPr>
            <w:rFonts w:ascii="Cambria Math" w:eastAsiaTheme="minorEastAsia" w:hAnsi="Cambria Math" w:cs="Times New Roman"/>
            <w:sz w:val="32"/>
            <w:szCs w:val="32"/>
          </w:rPr>
          <m:t xml:space="preserve"> </m:t>
        </m:r>
        <m:acc>
          <m:accPr>
            <m:chr m:val="̅"/>
            <m:ctrlPr>
              <w:rPr>
                <w:rFonts w:ascii="Cambria Math" w:eastAsiaTheme="minorEastAsia" w:hAnsi="Cambria Math" w:cs="Times New Roman"/>
                <w:i/>
                <w:sz w:val="32"/>
                <w:szCs w:val="32"/>
              </w:rPr>
            </m:ctrlPr>
          </m:accPr>
          <m:e>
            <m:sSub>
              <m:sSubPr>
                <m:ctrlPr>
                  <w:rPr>
                    <w:rFonts w:ascii="Cambria Math" w:eastAsiaTheme="minorEastAsia" w:hAnsi="Cambria Math" w:cs="Times New Roman"/>
                    <w:i/>
                    <w:sz w:val="32"/>
                    <w:szCs w:val="32"/>
                  </w:rPr>
                </m:ctrlPr>
              </m:sSubPr>
              <m:e>
                <m:r>
                  <w:rPr>
                    <w:rFonts w:ascii="Cambria Math" w:eastAsiaTheme="minorEastAsia" w:hAnsi="Cambria Math" w:cs="Times New Roman"/>
                    <w:sz w:val="32"/>
                    <w:szCs w:val="32"/>
                  </w:rPr>
                  <m:t>σ</m:t>
                </m:r>
              </m:e>
              <m:sub>
                <m:r>
                  <w:rPr>
                    <w:rFonts w:ascii="Cambria Math" w:eastAsiaTheme="minorEastAsia" w:hAnsi="Cambria Math" w:cs="Times New Roman"/>
                    <w:sz w:val="32"/>
                    <w:szCs w:val="32"/>
                  </w:rPr>
                  <m:t>в</m:t>
                </m:r>
              </m:sub>
            </m:sSub>
          </m:e>
        </m:acc>
      </m:oMath>
      <w:r w:rsidRPr="007E6250">
        <w:rPr>
          <w:rFonts w:ascii="Times New Roman" w:eastAsiaTheme="minorEastAsia" w:hAnsi="Times New Roman" w:cs="Times New Roman"/>
          <w:sz w:val="32"/>
          <w:szCs w:val="32"/>
        </w:rPr>
        <w:t xml:space="preserve">  и исправленное среднее квадратичное отклонение  </w:t>
      </w:r>
      <w:r w:rsidRPr="007E6250">
        <w:rPr>
          <w:rFonts w:ascii="Times New Roman" w:eastAsiaTheme="minorEastAsia" w:hAnsi="Times New Roman" w:cs="Times New Roman"/>
          <w:sz w:val="32"/>
          <w:szCs w:val="32"/>
          <w:lang w:val="en-US"/>
        </w:rPr>
        <w:t>S</w:t>
      </w:r>
      <w:r w:rsidRPr="007E6250">
        <w:rPr>
          <w:rFonts w:ascii="Times New Roman" w:eastAsiaTheme="minorEastAsia" w:hAnsi="Times New Roman" w:cs="Times New Roman"/>
          <w:sz w:val="32"/>
          <w:szCs w:val="32"/>
        </w:rPr>
        <w:t>.</w:t>
      </w:r>
    </w:p>
    <w:p w:rsidR="007E6250" w:rsidRPr="007E6250" w:rsidRDefault="007E6250" w:rsidP="007E6250">
      <w:pPr>
        <w:spacing w:line="240" w:lineRule="auto"/>
        <w:ind w:left="426"/>
        <w:rPr>
          <w:rFonts w:ascii="Times New Roman" w:hAnsi="Times New Roman" w:cs="Times New Roman"/>
          <w:sz w:val="32"/>
          <w:szCs w:val="32"/>
        </w:rPr>
      </w:pPr>
      <w:r w:rsidRPr="007E6250">
        <w:rPr>
          <w:rFonts w:ascii="Times New Roman" w:eastAsiaTheme="minorEastAsia" w:hAnsi="Times New Roman" w:cs="Times New Roman"/>
          <w:sz w:val="32"/>
          <w:szCs w:val="32"/>
        </w:rPr>
        <w:t xml:space="preserve">в) При данном уровне значимости </w:t>
      </w:r>
      <m:oMath>
        <m:r>
          <w:rPr>
            <w:rFonts w:ascii="Cambria Math" w:hAnsi="Cambria Math" w:cs="Times New Roman"/>
            <w:sz w:val="32"/>
            <w:szCs w:val="32"/>
          </w:rPr>
          <m:t>α=0,05</m:t>
        </m:r>
      </m:oMath>
      <w:r w:rsidRPr="007E6250">
        <w:rPr>
          <w:rFonts w:ascii="Times New Roman" w:hAnsi="Times New Roman" w:cs="Times New Roman"/>
          <w:sz w:val="32"/>
          <w:szCs w:val="32"/>
        </w:rPr>
        <w:t xml:space="preserve">  </w:t>
      </w:r>
      <w:r w:rsidRPr="007E6250">
        <w:rPr>
          <w:rFonts w:ascii="Times New Roman" w:eastAsiaTheme="minorEastAsia" w:hAnsi="Times New Roman" w:cs="Times New Roman"/>
          <w:sz w:val="32"/>
          <w:szCs w:val="32"/>
        </w:rPr>
        <w:t>проверить по критерию Пирсона гипотезу о   нормальном распределении генеральной совокупности.</w:t>
      </w:r>
    </w:p>
    <w:tbl>
      <w:tblPr>
        <w:tblStyle w:val="ab"/>
        <w:tblW w:w="0" w:type="auto"/>
        <w:jc w:val="center"/>
        <w:tblInd w:w="817" w:type="dxa"/>
        <w:tblLook w:val="04A0" w:firstRow="1" w:lastRow="0" w:firstColumn="1" w:lastColumn="0" w:noHBand="0" w:noVBand="1"/>
      </w:tblPr>
      <w:tblGrid>
        <w:gridCol w:w="376"/>
        <w:gridCol w:w="987"/>
        <w:gridCol w:w="988"/>
        <w:gridCol w:w="998"/>
        <w:gridCol w:w="999"/>
        <w:gridCol w:w="998"/>
        <w:gridCol w:w="999"/>
        <w:gridCol w:w="998"/>
        <w:gridCol w:w="979"/>
        <w:gridCol w:w="999"/>
      </w:tblGrid>
      <w:tr w:rsidR="007E6250" w:rsidRPr="007E6250" w:rsidTr="00DC2C66">
        <w:trPr>
          <w:jc w:val="center"/>
        </w:trPr>
        <w:tc>
          <w:tcPr>
            <w:tcW w:w="337" w:type="dxa"/>
            <w:vAlign w:val="center"/>
          </w:tcPr>
          <w:p w:rsidR="007E6250" w:rsidRPr="007E6250" w:rsidRDefault="007E6250" w:rsidP="00DC2C66">
            <w:pPr>
              <w:jc w:val="center"/>
              <w:rPr>
                <w:rFonts w:ascii="Times New Roman" w:hAnsi="Times New Roman" w:cs="Times New Roman"/>
                <w:i/>
                <w:sz w:val="32"/>
                <w:szCs w:val="32"/>
              </w:rPr>
            </w:pPr>
            <w:r w:rsidRPr="007E6250">
              <w:rPr>
                <w:rFonts w:ascii="Times New Roman" w:hAnsi="Times New Roman" w:cs="Times New Roman"/>
                <w:i/>
                <w:sz w:val="32"/>
                <w:szCs w:val="32"/>
              </w:rPr>
              <w:t>х</w:t>
            </w:r>
          </w:p>
        </w:tc>
        <w:tc>
          <w:tcPr>
            <w:tcW w:w="993"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w:t>
            </w:r>
          </w:p>
        </w:tc>
        <w:tc>
          <w:tcPr>
            <w:tcW w:w="993"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5</w:t>
            </w:r>
          </w:p>
        </w:tc>
        <w:tc>
          <w:tcPr>
            <w:tcW w:w="1002"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8</w:t>
            </w:r>
          </w:p>
        </w:tc>
        <w:tc>
          <w:tcPr>
            <w:tcW w:w="1003"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11</w:t>
            </w:r>
          </w:p>
        </w:tc>
        <w:tc>
          <w:tcPr>
            <w:tcW w:w="1002"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14</w:t>
            </w:r>
          </w:p>
        </w:tc>
        <w:tc>
          <w:tcPr>
            <w:tcW w:w="1003"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17</w:t>
            </w:r>
          </w:p>
        </w:tc>
        <w:tc>
          <w:tcPr>
            <w:tcW w:w="1002"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20</w:t>
            </w:r>
          </w:p>
        </w:tc>
        <w:tc>
          <w:tcPr>
            <w:tcW w:w="983"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23</w:t>
            </w:r>
          </w:p>
        </w:tc>
        <w:tc>
          <w:tcPr>
            <w:tcW w:w="1003"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25</w:t>
            </w:r>
          </w:p>
        </w:tc>
      </w:tr>
      <w:tr w:rsidR="007E6250" w:rsidRPr="007E6250" w:rsidTr="00DC2C66">
        <w:trPr>
          <w:jc w:val="center"/>
        </w:trPr>
        <w:tc>
          <w:tcPr>
            <w:tcW w:w="337" w:type="dxa"/>
            <w:vAlign w:val="center"/>
          </w:tcPr>
          <w:p w:rsidR="007E6250" w:rsidRPr="007E6250" w:rsidRDefault="007E6250" w:rsidP="00DC2C66">
            <w:pPr>
              <w:jc w:val="center"/>
              <w:rPr>
                <w:rFonts w:ascii="Times New Roman" w:hAnsi="Times New Roman" w:cs="Times New Roman"/>
                <w:i/>
                <w:sz w:val="32"/>
                <w:szCs w:val="32"/>
              </w:rPr>
            </w:pPr>
            <w:proofErr w:type="gramStart"/>
            <w:r w:rsidRPr="007E6250">
              <w:rPr>
                <w:rFonts w:ascii="Times New Roman" w:hAnsi="Times New Roman" w:cs="Times New Roman"/>
                <w:i/>
                <w:sz w:val="32"/>
                <w:szCs w:val="32"/>
              </w:rPr>
              <w:t>п</w:t>
            </w:r>
            <w:proofErr w:type="gramEnd"/>
          </w:p>
        </w:tc>
        <w:tc>
          <w:tcPr>
            <w:tcW w:w="993"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4</w:t>
            </w:r>
          </w:p>
        </w:tc>
        <w:tc>
          <w:tcPr>
            <w:tcW w:w="993"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8</w:t>
            </w:r>
          </w:p>
        </w:tc>
        <w:tc>
          <w:tcPr>
            <w:tcW w:w="1002"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12</w:t>
            </w:r>
          </w:p>
        </w:tc>
        <w:tc>
          <w:tcPr>
            <w:tcW w:w="1003"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16</w:t>
            </w:r>
          </w:p>
        </w:tc>
        <w:tc>
          <w:tcPr>
            <w:tcW w:w="1002"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23</w:t>
            </w:r>
          </w:p>
        </w:tc>
        <w:tc>
          <w:tcPr>
            <w:tcW w:w="1003"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17</w:t>
            </w:r>
          </w:p>
        </w:tc>
        <w:tc>
          <w:tcPr>
            <w:tcW w:w="1002"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11</w:t>
            </w:r>
          </w:p>
        </w:tc>
        <w:tc>
          <w:tcPr>
            <w:tcW w:w="983"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7</w:t>
            </w:r>
          </w:p>
        </w:tc>
        <w:tc>
          <w:tcPr>
            <w:tcW w:w="1003"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w:t>
            </w:r>
          </w:p>
        </w:tc>
      </w:tr>
    </w:tbl>
    <w:p w:rsidR="007E6250" w:rsidRPr="007E6250" w:rsidRDefault="007E6250" w:rsidP="007E6250">
      <w:pPr>
        <w:spacing w:line="240" w:lineRule="auto"/>
        <w:rPr>
          <w:rFonts w:ascii="Times New Roman" w:eastAsiaTheme="minorEastAsia" w:hAnsi="Times New Roman" w:cs="Times New Roman"/>
          <w:sz w:val="32"/>
          <w:szCs w:val="32"/>
        </w:rPr>
      </w:pPr>
    </w:p>
    <w:p w:rsidR="007E6250" w:rsidRPr="007E6250" w:rsidRDefault="007E6250" w:rsidP="007E6250">
      <w:pPr>
        <w:pStyle w:val="a9"/>
        <w:spacing w:line="240" w:lineRule="auto"/>
        <w:ind w:left="390"/>
        <w:rPr>
          <w:rFonts w:ascii="Times New Roman" w:hAnsi="Times New Roman" w:cs="Times New Roman"/>
          <w:sz w:val="32"/>
          <w:szCs w:val="32"/>
        </w:rPr>
      </w:pPr>
    </w:p>
    <w:p w:rsidR="007E6250" w:rsidRPr="007E6250" w:rsidRDefault="007E6250" w:rsidP="007E6250">
      <w:pPr>
        <w:pStyle w:val="a9"/>
        <w:spacing w:line="240" w:lineRule="auto"/>
        <w:ind w:left="390"/>
        <w:jc w:val="center"/>
        <w:rPr>
          <w:rFonts w:ascii="Times New Roman" w:hAnsi="Times New Roman" w:cs="Times New Roman"/>
          <w:sz w:val="32"/>
          <w:szCs w:val="32"/>
        </w:rPr>
      </w:pPr>
      <w:r w:rsidRPr="007E6250">
        <w:rPr>
          <w:rFonts w:ascii="Times New Roman" w:hAnsi="Times New Roman" w:cs="Times New Roman"/>
          <w:sz w:val="32"/>
          <w:szCs w:val="32"/>
        </w:rPr>
        <w:lastRenderedPageBreak/>
        <w:t>Вариант №3.</w:t>
      </w:r>
    </w:p>
    <w:p w:rsidR="007E6250" w:rsidRPr="007E6250" w:rsidRDefault="007E6250" w:rsidP="007E6250">
      <w:pPr>
        <w:pStyle w:val="a9"/>
        <w:spacing w:line="240" w:lineRule="auto"/>
        <w:ind w:left="390"/>
        <w:jc w:val="center"/>
        <w:rPr>
          <w:rFonts w:ascii="Times New Roman" w:hAnsi="Times New Roman" w:cs="Times New Roman"/>
          <w:sz w:val="32"/>
          <w:szCs w:val="32"/>
        </w:rPr>
      </w:pPr>
    </w:p>
    <w:p w:rsidR="007E6250" w:rsidRPr="007E6250" w:rsidRDefault="007E6250" w:rsidP="00326FC8">
      <w:pPr>
        <w:pStyle w:val="a9"/>
        <w:numPr>
          <w:ilvl w:val="0"/>
          <w:numId w:val="6"/>
        </w:numPr>
        <w:spacing w:line="240" w:lineRule="auto"/>
        <w:rPr>
          <w:rFonts w:ascii="Times New Roman" w:hAnsi="Times New Roman" w:cs="Times New Roman"/>
          <w:sz w:val="32"/>
          <w:szCs w:val="32"/>
        </w:rPr>
      </w:pPr>
      <w:r w:rsidRPr="007E6250">
        <w:rPr>
          <w:rFonts w:ascii="Times New Roman" w:hAnsi="Times New Roman" w:cs="Times New Roman"/>
          <w:sz w:val="32"/>
          <w:szCs w:val="32"/>
        </w:rPr>
        <w:t>В двух аквариумах находятся рыбки: в первом – 10 (из них 3 золотые), во втором – 15 (из них 6 золотых). Из каждого аквариума наудачу вынимают по одной рыбке. Найти вероятность того, что обе рыбки окажутся золотыми.</w:t>
      </w: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326FC8">
      <w:pPr>
        <w:pStyle w:val="a9"/>
        <w:numPr>
          <w:ilvl w:val="0"/>
          <w:numId w:val="6"/>
        </w:numPr>
        <w:spacing w:line="240" w:lineRule="auto"/>
        <w:rPr>
          <w:rFonts w:ascii="Times New Roman" w:hAnsi="Times New Roman" w:cs="Times New Roman"/>
          <w:sz w:val="32"/>
          <w:szCs w:val="32"/>
        </w:rPr>
      </w:pPr>
      <w:r w:rsidRPr="007E6250">
        <w:rPr>
          <w:rFonts w:ascii="Times New Roman" w:hAnsi="Times New Roman" w:cs="Times New Roman"/>
          <w:sz w:val="32"/>
          <w:szCs w:val="32"/>
        </w:rPr>
        <w:t>В первой урне находятся 10 бутылок, из них 8 тёмных; во второй 5, из них 3 – тёмных. Из одной из урн наудачу извлекли бутылку. Найти вероятность того, что это тёмная бутылка.</w:t>
      </w: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326FC8">
      <w:pPr>
        <w:pStyle w:val="a9"/>
        <w:numPr>
          <w:ilvl w:val="0"/>
          <w:numId w:val="6"/>
        </w:numPr>
        <w:spacing w:line="240" w:lineRule="auto"/>
        <w:rPr>
          <w:rFonts w:ascii="Times New Roman" w:hAnsi="Times New Roman" w:cs="Times New Roman"/>
          <w:sz w:val="32"/>
          <w:szCs w:val="32"/>
        </w:rPr>
      </w:pPr>
      <w:r w:rsidRPr="007E6250">
        <w:rPr>
          <w:rFonts w:ascii="Times New Roman" w:hAnsi="Times New Roman" w:cs="Times New Roman"/>
          <w:sz w:val="32"/>
          <w:szCs w:val="32"/>
        </w:rPr>
        <w:t>В погребе находятся емкости с картофелем, свеклой, морковью и яблоками. Количества емкостей относятся как 1:2:3:5. Известно, что емкости с картофелем отсыревают из-за повышенной влажности и разрушаются в 5% случаев, со свеклой – в 6% случаев, с морковью – в 6% случаев, а с яблоками – в 10% случаев. Произошло разрушение одной из емкостей. Какова вероятность того, что в ней была свекла?</w:t>
      </w:r>
    </w:p>
    <w:p w:rsidR="007E6250" w:rsidRPr="007E6250" w:rsidRDefault="007E6250" w:rsidP="00326FC8">
      <w:pPr>
        <w:numPr>
          <w:ilvl w:val="0"/>
          <w:numId w:val="6"/>
        </w:numPr>
        <w:spacing w:after="0" w:line="240" w:lineRule="auto"/>
        <w:rPr>
          <w:rFonts w:ascii="Times New Roman" w:hAnsi="Times New Roman" w:cs="Times New Roman"/>
          <w:sz w:val="32"/>
          <w:szCs w:val="32"/>
        </w:rPr>
      </w:pPr>
      <w:r w:rsidRPr="007E6250">
        <w:rPr>
          <w:rFonts w:ascii="Times New Roman" w:hAnsi="Times New Roman" w:cs="Times New Roman"/>
          <w:sz w:val="32"/>
          <w:szCs w:val="32"/>
        </w:rPr>
        <w:t>Устройство  состоит  из  четырёх  независимо  работающих  элементов,  отказ  каждого  из  которых  приводит  к  отказу  устройства.   Вероятность  отказа  каждого  элемента  равна  0,1.   В  результате  опыта  устройство  отказало.  Составить  ряд  распределения  числа  отказавших  элементов.  Найти  математическое  ожидание  числа  отказавших  элементов  и  среднее  квадратическое  отклонение  числа  отказавших  элементов  от  среднего.</w:t>
      </w:r>
    </w:p>
    <w:p w:rsidR="007E6250" w:rsidRPr="007E6250" w:rsidRDefault="007E6250" w:rsidP="007E6250">
      <w:pPr>
        <w:spacing w:after="0" w:line="240" w:lineRule="auto"/>
        <w:ind w:left="340"/>
        <w:rPr>
          <w:rFonts w:ascii="Times New Roman" w:hAnsi="Times New Roman" w:cs="Times New Roman"/>
          <w:sz w:val="32"/>
          <w:szCs w:val="32"/>
        </w:rPr>
      </w:pPr>
    </w:p>
    <w:p w:rsidR="007E6250" w:rsidRPr="007E6250" w:rsidRDefault="007E6250" w:rsidP="00326FC8">
      <w:pPr>
        <w:numPr>
          <w:ilvl w:val="0"/>
          <w:numId w:val="6"/>
        </w:numPr>
        <w:spacing w:after="0" w:line="240" w:lineRule="auto"/>
        <w:rPr>
          <w:rFonts w:ascii="Times New Roman" w:hAnsi="Times New Roman" w:cs="Times New Roman"/>
          <w:sz w:val="32"/>
          <w:szCs w:val="32"/>
        </w:rPr>
      </w:pPr>
      <w:r w:rsidRPr="007E6250">
        <w:rPr>
          <w:rFonts w:ascii="Times New Roman" w:hAnsi="Times New Roman" w:cs="Times New Roman"/>
          <w:sz w:val="32"/>
          <w:szCs w:val="32"/>
        </w:rPr>
        <w:t>Дан  ряд  распределения  случайной  величины  Х</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715"/>
        <w:gridCol w:w="709"/>
        <w:gridCol w:w="709"/>
        <w:gridCol w:w="850"/>
        <w:gridCol w:w="993"/>
      </w:tblGrid>
      <w:tr w:rsidR="007E6250" w:rsidRPr="007E6250" w:rsidTr="00DC2C66">
        <w:trPr>
          <w:trHeight w:val="298"/>
          <w:jc w:val="center"/>
        </w:trPr>
        <w:tc>
          <w:tcPr>
            <w:tcW w:w="560"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Х</w:t>
            </w:r>
          </w:p>
        </w:tc>
        <w:tc>
          <w:tcPr>
            <w:tcW w:w="715"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2</w:t>
            </w:r>
          </w:p>
        </w:tc>
        <w:tc>
          <w:tcPr>
            <w:tcW w:w="709"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4</w:t>
            </w:r>
          </w:p>
        </w:tc>
        <w:tc>
          <w:tcPr>
            <w:tcW w:w="709"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6</w:t>
            </w:r>
          </w:p>
        </w:tc>
        <w:tc>
          <w:tcPr>
            <w:tcW w:w="850"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8</w:t>
            </w:r>
          </w:p>
        </w:tc>
        <w:tc>
          <w:tcPr>
            <w:tcW w:w="993"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10</w:t>
            </w:r>
          </w:p>
        </w:tc>
      </w:tr>
      <w:tr w:rsidR="007E6250" w:rsidRPr="007E6250" w:rsidTr="00DC2C66">
        <w:trPr>
          <w:trHeight w:val="348"/>
          <w:jc w:val="center"/>
        </w:trPr>
        <w:tc>
          <w:tcPr>
            <w:tcW w:w="560"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w:t>
            </w:r>
            <w:proofErr w:type="gramStart"/>
            <w:r w:rsidRPr="007E6250">
              <w:rPr>
                <w:rFonts w:ascii="Times New Roman" w:hAnsi="Times New Roman" w:cs="Times New Roman"/>
                <w:sz w:val="32"/>
                <w:szCs w:val="32"/>
              </w:rPr>
              <w:t>Р</w:t>
            </w:r>
            <w:proofErr w:type="gramEnd"/>
          </w:p>
        </w:tc>
        <w:tc>
          <w:tcPr>
            <w:tcW w:w="715" w:type="dxa"/>
          </w:tcPr>
          <w:p w:rsidR="007E6250" w:rsidRPr="007E6250" w:rsidRDefault="007E6250" w:rsidP="00DC2C66">
            <w:pPr>
              <w:spacing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7E6250">
              <w:rPr>
                <w:rFonts w:ascii="Times New Roman" w:hAnsi="Times New Roman" w:cs="Times New Roman"/>
                <w:sz w:val="32"/>
                <w:szCs w:val="32"/>
              </w:rPr>
              <w:t>0,1</w:t>
            </w:r>
          </w:p>
        </w:tc>
        <w:tc>
          <w:tcPr>
            <w:tcW w:w="709" w:type="dxa"/>
          </w:tcPr>
          <w:p w:rsidR="007E6250" w:rsidRPr="007E6250" w:rsidRDefault="007E6250" w:rsidP="00DC2C66">
            <w:pPr>
              <w:spacing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7E6250">
              <w:rPr>
                <w:rFonts w:ascii="Times New Roman" w:hAnsi="Times New Roman" w:cs="Times New Roman"/>
                <w:sz w:val="32"/>
                <w:szCs w:val="32"/>
              </w:rPr>
              <w:t>0,3</w:t>
            </w:r>
          </w:p>
        </w:tc>
        <w:tc>
          <w:tcPr>
            <w:tcW w:w="709"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0,4</w:t>
            </w:r>
          </w:p>
        </w:tc>
        <w:tc>
          <w:tcPr>
            <w:tcW w:w="850" w:type="dxa"/>
          </w:tcPr>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0,1</w:t>
            </w:r>
          </w:p>
        </w:tc>
        <w:tc>
          <w:tcPr>
            <w:tcW w:w="993"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а</w:t>
            </w:r>
          </w:p>
        </w:tc>
      </w:tr>
    </w:tbl>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Найти  а.  Построить   многоугольник  распределения.  Определить  и  построить  функцию  распределения. Вычислить   математическое  ожидание  и  дисперсию  случайной  величины  Х,  вероятность  того,  что  Х  не  превосходит  6.</w:t>
      </w:r>
    </w:p>
    <w:p w:rsidR="007E6250" w:rsidRPr="007E6250" w:rsidRDefault="007E6250" w:rsidP="00326FC8">
      <w:pPr>
        <w:numPr>
          <w:ilvl w:val="0"/>
          <w:numId w:val="6"/>
        </w:numPr>
        <w:spacing w:after="0" w:line="240" w:lineRule="auto"/>
        <w:rPr>
          <w:rFonts w:ascii="Times New Roman" w:hAnsi="Times New Roman" w:cs="Times New Roman"/>
          <w:sz w:val="32"/>
          <w:szCs w:val="32"/>
        </w:rPr>
      </w:pPr>
      <w:r w:rsidRPr="007E6250">
        <w:rPr>
          <w:rFonts w:ascii="Times New Roman" w:hAnsi="Times New Roman" w:cs="Times New Roman"/>
          <w:sz w:val="32"/>
          <w:szCs w:val="32"/>
        </w:rPr>
        <w:t xml:space="preserve">Случайная  величина  Х  задана  своей  функцией  распределения         </w:t>
      </w:r>
    </w:p>
    <w:p w:rsidR="007E6250" w:rsidRPr="007E6250" w:rsidRDefault="007E6250" w:rsidP="007E6250">
      <w:pPr>
        <w:spacing w:after="0" w:line="240" w:lineRule="auto"/>
        <w:rPr>
          <w:rFonts w:ascii="Times New Roman" w:hAnsi="Times New Roman" w:cs="Times New Roman"/>
          <w:sz w:val="32"/>
          <w:szCs w:val="32"/>
        </w:rPr>
      </w:pPr>
      <w:r w:rsidRPr="007E6250">
        <w:rPr>
          <w:rFonts w:ascii="Times New Roman" w:hAnsi="Times New Roman" w:cs="Times New Roman"/>
          <w:sz w:val="32"/>
          <w:szCs w:val="32"/>
        </w:rPr>
        <w:lastRenderedPageBreak/>
        <w:t xml:space="preserve">                                             </w:t>
      </w:r>
      <w:r w:rsidRPr="007E6250">
        <w:rPr>
          <w:rFonts w:ascii="Times New Roman" w:hAnsi="Times New Roman" w:cs="Times New Roman"/>
          <w:position w:val="-132"/>
          <w:sz w:val="32"/>
          <w:szCs w:val="32"/>
        </w:rPr>
        <w:object w:dxaOrig="4320" w:dyaOrig="2820">
          <v:shape id="_x0000_i1035" type="#_x0000_t75" style="width:168.75pt;height:110.25pt" o:ole="" fillcolor="window">
            <v:imagedata r:id="rId28" o:title=""/>
          </v:shape>
          <o:OLEObject Type="Embed" ProgID="Equation.3" ShapeID="_x0000_i1035" DrawAspect="Content" ObjectID="_1401691502" r:id="rId29"/>
        </w:object>
      </w:r>
    </w:p>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Найти  плотность  распределения.  Построить  графики функции  и  плотности  распределения.  Вычислить математическое  ожидание,  дисперсию  и  вероятность   </w:t>
      </w:r>
      <w:r w:rsidRPr="007E6250">
        <w:rPr>
          <w:rFonts w:ascii="Times New Roman" w:hAnsi="Times New Roman" w:cs="Times New Roman"/>
          <w:position w:val="-10"/>
          <w:sz w:val="32"/>
          <w:szCs w:val="32"/>
        </w:rPr>
        <w:object w:dxaOrig="1520" w:dyaOrig="320">
          <v:shape id="_x0000_i1036" type="#_x0000_t75" style="width:75.75pt;height:15.75pt" o:ole="" fillcolor="window">
            <v:imagedata r:id="rId30" o:title=""/>
          </v:shape>
          <o:OLEObject Type="Embed" ProgID="Equation.3" ShapeID="_x0000_i1036" DrawAspect="Content" ObjectID="_1401691503" r:id="rId31"/>
        </w:object>
      </w:r>
    </w:p>
    <w:p w:rsidR="007E6250" w:rsidRPr="007E6250" w:rsidRDefault="007E6250" w:rsidP="00326FC8">
      <w:pPr>
        <w:pStyle w:val="a9"/>
        <w:numPr>
          <w:ilvl w:val="0"/>
          <w:numId w:val="6"/>
        </w:numPr>
        <w:spacing w:after="0" w:line="240" w:lineRule="auto"/>
        <w:rPr>
          <w:rFonts w:ascii="Times New Roman" w:hAnsi="Times New Roman" w:cs="Times New Roman"/>
          <w:sz w:val="32"/>
          <w:szCs w:val="32"/>
        </w:rPr>
      </w:pPr>
      <w:r w:rsidRPr="007E6250">
        <w:rPr>
          <w:rFonts w:ascii="Times New Roman" w:hAnsi="Times New Roman" w:cs="Times New Roman"/>
          <w:sz w:val="32"/>
          <w:szCs w:val="32"/>
        </w:rPr>
        <w:t>Закон  распределения  системы  дискретных  случайных  величин  (Х, У)  задан  таблицей.</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817"/>
        <w:gridCol w:w="884"/>
        <w:gridCol w:w="851"/>
        <w:gridCol w:w="850"/>
      </w:tblGrid>
      <w:tr w:rsidR="007E6250" w:rsidRPr="007E6250" w:rsidTr="00DC2C66">
        <w:trPr>
          <w:jc w:val="center"/>
        </w:trPr>
        <w:tc>
          <w:tcPr>
            <w:tcW w:w="1275" w:type="dxa"/>
          </w:tcPr>
          <w:p w:rsidR="007E6250" w:rsidRPr="007E6250" w:rsidRDefault="007E6250" w:rsidP="00DC2C66">
            <w:pPr>
              <w:spacing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7E6250">
              <w:rPr>
                <w:rFonts w:ascii="Times New Roman" w:hAnsi="Times New Roman" w:cs="Times New Roman"/>
                <w:sz w:val="32"/>
                <w:szCs w:val="32"/>
              </w:rPr>
              <w:t>Х</w:t>
            </w:r>
          </w:p>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У</w:t>
            </w:r>
          </w:p>
        </w:tc>
        <w:tc>
          <w:tcPr>
            <w:tcW w:w="817" w:type="dxa"/>
          </w:tcPr>
          <w:p w:rsidR="007E6250" w:rsidRPr="007E6250" w:rsidRDefault="007E6250" w:rsidP="00DC2C66">
            <w:pPr>
              <w:spacing w:line="240" w:lineRule="auto"/>
              <w:rPr>
                <w:rFonts w:ascii="Times New Roman" w:hAnsi="Times New Roman" w:cs="Times New Roman"/>
                <w:sz w:val="32"/>
                <w:szCs w:val="32"/>
              </w:rPr>
            </w:pPr>
          </w:p>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-1</w:t>
            </w:r>
          </w:p>
        </w:tc>
        <w:tc>
          <w:tcPr>
            <w:tcW w:w="884" w:type="dxa"/>
          </w:tcPr>
          <w:p w:rsidR="007E6250" w:rsidRPr="007E6250" w:rsidRDefault="007E6250" w:rsidP="00DC2C66">
            <w:pPr>
              <w:spacing w:line="240" w:lineRule="auto"/>
              <w:rPr>
                <w:rFonts w:ascii="Times New Roman" w:hAnsi="Times New Roman" w:cs="Times New Roman"/>
                <w:sz w:val="32"/>
                <w:szCs w:val="32"/>
              </w:rPr>
            </w:pPr>
          </w:p>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1</w:t>
            </w:r>
          </w:p>
        </w:tc>
        <w:tc>
          <w:tcPr>
            <w:tcW w:w="851" w:type="dxa"/>
          </w:tcPr>
          <w:p w:rsidR="007E6250" w:rsidRPr="007E6250" w:rsidRDefault="007E6250" w:rsidP="00DC2C66">
            <w:pPr>
              <w:spacing w:line="240" w:lineRule="auto"/>
              <w:rPr>
                <w:rFonts w:ascii="Times New Roman" w:hAnsi="Times New Roman" w:cs="Times New Roman"/>
                <w:sz w:val="32"/>
                <w:szCs w:val="32"/>
              </w:rPr>
            </w:pPr>
          </w:p>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2</w:t>
            </w:r>
          </w:p>
        </w:tc>
        <w:tc>
          <w:tcPr>
            <w:tcW w:w="850" w:type="dxa"/>
          </w:tcPr>
          <w:p w:rsidR="007E6250" w:rsidRPr="007E6250" w:rsidRDefault="007E6250" w:rsidP="00DC2C66">
            <w:pPr>
              <w:spacing w:line="240" w:lineRule="auto"/>
              <w:rPr>
                <w:rFonts w:ascii="Times New Roman" w:hAnsi="Times New Roman" w:cs="Times New Roman"/>
                <w:sz w:val="32"/>
                <w:szCs w:val="32"/>
              </w:rPr>
            </w:pPr>
          </w:p>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3</w:t>
            </w:r>
          </w:p>
        </w:tc>
      </w:tr>
      <w:tr w:rsidR="007E6250" w:rsidRPr="007E6250" w:rsidTr="00DC2C66">
        <w:trPr>
          <w:jc w:val="center"/>
        </w:trPr>
        <w:tc>
          <w:tcPr>
            <w:tcW w:w="1275"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1</w:t>
            </w:r>
          </w:p>
        </w:tc>
        <w:tc>
          <w:tcPr>
            <w:tcW w:w="817"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0,07</w:t>
            </w:r>
          </w:p>
        </w:tc>
        <w:tc>
          <w:tcPr>
            <w:tcW w:w="884"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0,04</w:t>
            </w:r>
          </w:p>
        </w:tc>
        <w:tc>
          <w:tcPr>
            <w:tcW w:w="851"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0,03</w:t>
            </w:r>
          </w:p>
        </w:tc>
        <w:tc>
          <w:tcPr>
            <w:tcW w:w="850"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0,08</w:t>
            </w:r>
          </w:p>
        </w:tc>
      </w:tr>
      <w:tr w:rsidR="007E6250" w:rsidRPr="007E6250" w:rsidTr="00DC2C66">
        <w:trPr>
          <w:jc w:val="center"/>
        </w:trPr>
        <w:tc>
          <w:tcPr>
            <w:tcW w:w="1275"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3</w:t>
            </w:r>
          </w:p>
        </w:tc>
        <w:tc>
          <w:tcPr>
            <w:tcW w:w="817"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0,10</w:t>
            </w:r>
          </w:p>
        </w:tc>
        <w:tc>
          <w:tcPr>
            <w:tcW w:w="884"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0,08</w:t>
            </w:r>
          </w:p>
        </w:tc>
        <w:tc>
          <w:tcPr>
            <w:tcW w:w="851"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0,02</w:t>
            </w:r>
          </w:p>
        </w:tc>
        <w:tc>
          <w:tcPr>
            <w:tcW w:w="850"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0,07</w:t>
            </w:r>
          </w:p>
        </w:tc>
      </w:tr>
      <w:tr w:rsidR="007E6250" w:rsidRPr="007E6250" w:rsidTr="00DC2C66">
        <w:trPr>
          <w:jc w:val="center"/>
        </w:trPr>
        <w:tc>
          <w:tcPr>
            <w:tcW w:w="1275"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5</w:t>
            </w:r>
          </w:p>
        </w:tc>
        <w:tc>
          <w:tcPr>
            <w:tcW w:w="817"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0,20</w:t>
            </w:r>
          </w:p>
        </w:tc>
        <w:tc>
          <w:tcPr>
            <w:tcW w:w="884"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0,10</w:t>
            </w:r>
          </w:p>
        </w:tc>
        <w:tc>
          <w:tcPr>
            <w:tcW w:w="851"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0,06</w:t>
            </w:r>
          </w:p>
        </w:tc>
        <w:tc>
          <w:tcPr>
            <w:tcW w:w="850"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а</w:t>
            </w:r>
          </w:p>
        </w:tc>
      </w:tr>
    </w:tbl>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Найти: коэффициент  «а»;  математические  ожидания  </w:t>
      </w:r>
      <w:r w:rsidRPr="007E6250">
        <w:rPr>
          <w:rFonts w:ascii="Times New Roman" w:hAnsi="Times New Roman" w:cs="Times New Roman"/>
          <w:position w:val="-14"/>
          <w:sz w:val="32"/>
          <w:szCs w:val="32"/>
        </w:rPr>
        <w:object w:dxaOrig="859" w:dyaOrig="380">
          <v:shape id="_x0000_i1037" type="#_x0000_t75" style="width:42.75pt;height:18.75pt" o:ole="" fillcolor="window">
            <v:imagedata r:id="rId22" o:title=""/>
          </v:shape>
          <o:OLEObject Type="Embed" ProgID="Equation.3" ShapeID="_x0000_i1037" DrawAspect="Content" ObjectID="_1401691504" r:id="rId32"/>
        </w:object>
      </w:r>
      <w:r w:rsidRPr="007E6250">
        <w:rPr>
          <w:rFonts w:ascii="Times New Roman" w:hAnsi="Times New Roman" w:cs="Times New Roman"/>
          <w:sz w:val="32"/>
          <w:szCs w:val="32"/>
        </w:rPr>
        <w:t xml:space="preserve">; дисперсии </w:t>
      </w:r>
      <w:r w:rsidRPr="007E6250">
        <w:rPr>
          <w:rFonts w:ascii="Times New Roman" w:hAnsi="Times New Roman" w:cs="Times New Roman"/>
          <w:position w:val="-14"/>
          <w:sz w:val="32"/>
          <w:szCs w:val="32"/>
        </w:rPr>
        <w:object w:dxaOrig="800" w:dyaOrig="400">
          <v:shape id="_x0000_i1038" type="#_x0000_t75" style="width:39.75pt;height:20.25pt" o:ole="" fillcolor="window">
            <v:imagedata r:id="rId24" o:title=""/>
          </v:shape>
          <o:OLEObject Type="Embed" ProgID="Equation.3" ShapeID="_x0000_i1038" DrawAspect="Content" ObjectID="_1401691505" r:id="rId33"/>
        </w:object>
      </w:r>
      <w:r w:rsidRPr="007E6250">
        <w:rPr>
          <w:rFonts w:ascii="Times New Roman" w:hAnsi="Times New Roman" w:cs="Times New Roman"/>
          <w:sz w:val="32"/>
          <w:szCs w:val="32"/>
        </w:rPr>
        <w:t xml:space="preserve">; коэффициент  корреляции  </w:t>
      </w:r>
      <w:r w:rsidRPr="007E6250">
        <w:rPr>
          <w:rFonts w:ascii="Times New Roman" w:hAnsi="Times New Roman" w:cs="Times New Roman"/>
          <w:position w:val="-14"/>
          <w:sz w:val="32"/>
          <w:szCs w:val="32"/>
        </w:rPr>
        <w:object w:dxaOrig="340" w:dyaOrig="380">
          <v:shape id="_x0000_i1039" type="#_x0000_t75" style="width:17.25pt;height:18.75pt" o:ole="" fillcolor="window">
            <v:imagedata r:id="rId26" o:title=""/>
          </v:shape>
          <o:OLEObject Type="Embed" ProgID="Equation.3" ShapeID="_x0000_i1039" DrawAspect="Content" ObjectID="_1401691506" r:id="rId34"/>
        </w:object>
      </w:r>
      <w:r w:rsidRPr="007E6250">
        <w:rPr>
          <w:rFonts w:ascii="Times New Roman" w:hAnsi="Times New Roman" w:cs="Times New Roman"/>
          <w:sz w:val="32"/>
          <w:szCs w:val="32"/>
        </w:rPr>
        <w:t>.</w:t>
      </w:r>
    </w:p>
    <w:p w:rsidR="007E6250" w:rsidRPr="007E6250" w:rsidRDefault="007E6250" w:rsidP="00326FC8">
      <w:pPr>
        <w:pStyle w:val="a9"/>
        <w:numPr>
          <w:ilvl w:val="0"/>
          <w:numId w:val="6"/>
        </w:num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Для изучения количественного признака  Х из генеральной совокупности извлечена выборка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 xml:space="preserve">1,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2,</w:t>
      </w:r>
      <w:r w:rsidRPr="007E6250">
        <w:rPr>
          <w:rFonts w:ascii="Times New Roman" w:hAnsi="Times New Roman" w:cs="Times New Roman"/>
          <w:i/>
          <w:sz w:val="32"/>
          <w:szCs w:val="32"/>
        </w:rPr>
        <w:t>…,</w:t>
      </w:r>
      <w:proofErr w:type="spellStart"/>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п</w:t>
      </w:r>
      <w:proofErr w:type="spellEnd"/>
      <w:r w:rsidRPr="007E6250">
        <w:rPr>
          <w:rFonts w:ascii="Times New Roman" w:hAnsi="Times New Roman" w:cs="Times New Roman"/>
          <w:sz w:val="32"/>
          <w:szCs w:val="32"/>
          <w:vertAlign w:val="subscript"/>
        </w:rPr>
        <w:t xml:space="preserve">, </w:t>
      </w:r>
      <w:r w:rsidRPr="007E6250">
        <w:rPr>
          <w:rFonts w:ascii="Times New Roman" w:hAnsi="Times New Roman" w:cs="Times New Roman"/>
          <w:sz w:val="32"/>
          <w:szCs w:val="32"/>
        </w:rPr>
        <w:t xml:space="preserve">объема </w:t>
      </w:r>
      <w:proofErr w:type="gramStart"/>
      <w:r w:rsidRPr="007E6250">
        <w:rPr>
          <w:rFonts w:ascii="Times New Roman" w:hAnsi="Times New Roman" w:cs="Times New Roman"/>
          <w:i/>
          <w:sz w:val="32"/>
          <w:szCs w:val="32"/>
        </w:rPr>
        <w:t>п</w:t>
      </w:r>
      <w:proofErr w:type="gramEnd"/>
      <w:r w:rsidRPr="007E6250">
        <w:rPr>
          <w:rFonts w:ascii="Times New Roman" w:hAnsi="Times New Roman" w:cs="Times New Roman"/>
          <w:i/>
          <w:sz w:val="32"/>
          <w:szCs w:val="32"/>
        </w:rPr>
        <w:t>,</w:t>
      </w:r>
      <w:r w:rsidRPr="007E6250">
        <w:rPr>
          <w:rFonts w:ascii="Times New Roman" w:hAnsi="Times New Roman" w:cs="Times New Roman"/>
          <w:sz w:val="32"/>
          <w:szCs w:val="32"/>
        </w:rPr>
        <w:t xml:space="preserve"> имеющая данное ниже статистическое распределение.</w:t>
      </w:r>
    </w:p>
    <w:p w:rsidR="007E6250" w:rsidRPr="007E6250" w:rsidRDefault="007E6250" w:rsidP="007E6250">
      <w:pPr>
        <w:pStyle w:val="a9"/>
        <w:spacing w:line="240" w:lineRule="auto"/>
        <w:ind w:left="390"/>
        <w:rPr>
          <w:rFonts w:ascii="Times New Roman" w:hAnsi="Times New Roman" w:cs="Times New Roman"/>
          <w:sz w:val="32"/>
          <w:szCs w:val="32"/>
        </w:rPr>
      </w:pPr>
      <w:r w:rsidRPr="007E6250">
        <w:rPr>
          <w:rFonts w:ascii="Times New Roman" w:hAnsi="Times New Roman" w:cs="Times New Roman"/>
          <w:sz w:val="32"/>
          <w:szCs w:val="32"/>
        </w:rPr>
        <w:t>а) Построить полигон частот по данному распределению выборки.</w:t>
      </w:r>
    </w:p>
    <w:p w:rsidR="007E6250" w:rsidRPr="007E6250" w:rsidRDefault="007E6250" w:rsidP="007E6250">
      <w:pPr>
        <w:pStyle w:val="a9"/>
        <w:spacing w:line="240" w:lineRule="auto"/>
        <w:ind w:left="390"/>
        <w:rPr>
          <w:rFonts w:ascii="Times New Roman" w:eastAsiaTheme="minorEastAsia" w:hAnsi="Times New Roman" w:cs="Times New Roman"/>
          <w:sz w:val="32"/>
          <w:szCs w:val="32"/>
        </w:rPr>
      </w:pPr>
      <w:r w:rsidRPr="007E6250">
        <w:rPr>
          <w:rFonts w:ascii="Times New Roman" w:hAnsi="Times New Roman" w:cs="Times New Roman"/>
          <w:sz w:val="32"/>
          <w:szCs w:val="32"/>
        </w:rPr>
        <w:t xml:space="preserve">б) Найти выборочное среднее </w:t>
      </w:r>
      <m:oMath>
        <m:acc>
          <m:accPr>
            <m:chr m:val="̅"/>
            <m:ctrlPr>
              <w:rPr>
                <w:rFonts w:ascii="Cambria Math" w:hAnsi="Cambria Math" w:cs="Times New Roman"/>
                <w:i/>
                <w:sz w:val="32"/>
                <w:szCs w:val="32"/>
              </w:rPr>
            </m:ctrlPr>
          </m:accPr>
          <m:e>
            <m:sSub>
              <m:sSubPr>
                <m:ctrlPr>
                  <w:rPr>
                    <w:rFonts w:ascii="Cambria Math" w:hAnsi="Cambria Math" w:cs="Times New Roman"/>
                    <w:i/>
                    <w:sz w:val="32"/>
                    <w:szCs w:val="32"/>
                  </w:rPr>
                </m:ctrlPr>
              </m:sSubPr>
              <m:e>
                <m:r>
                  <w:rPr>
                    <w:rFonts w:ascii="Cambria Math" w:hAnsi="Cambria Math" w:cs="Times New Roman"/>
                    <w:sz w:val="32"/>
                    <w:szCs w:val="32"/>
                  </w:rPr>
                  <m:t>х</m:t>
                </m:r>
              </m:e>
              <m:sub>
                <m:r>
                  <w:rPr>
                    <w:rFonts w:ascii="Cambria Math" w:hAnsi="Cambria Math" w:cs="Times New Roman"/>
                    <w:sz w:val="32"/>
                    <w:szCs w:val="32"/>
                  </w:rPr>
                  <m:t>в</m:t>
                </m:r>
              </m:sub>
            </m:sSub>
          </m:e>
        </m:acc>
      </m:oMath>
      <w:r w:rsidRPr="007E6250">
        <w:rPr>
          <w:rFonts w:ascii="Times New Roman" w:eastAsiaTheme="minorEastAsia" w:hAnsi="Times New Roman" w:cs="Times New Roman"/>
          <w:sz w:val="32"/>
          <w:szCs w:val="32"/>
        </w:rPr>
        <w:t>, выборочное среднее квадратичное отклонение</w:t>
      </w:r>
      <m:oMath>
        <m:r>
          <w:rPr>
            <w:rFonts w:ascii="Cambria Math" w:eastAsiaTheme="minorEastAsia" w:hAnsi="Cambria Math" w:cs="Times New Roman"/>
            <w:sz w:val="32"/>
            <w:szCs w:val="32"/>
          </w:rPr>
          <m:t xml:space="preserve"> </m:t>
        </m:r>
        <m:acc>
          <m:accPr>
            <m:chr m:val="̅"/>
            <m:ctrlPr>
              <w:rPr>
                <w:rFonts w:ascii="Cambria Math" w:eastAsiaTheme="minorEastAsia" w:hAnsi="Cambria Math" w:cs="Times New Roman"/>
                <w:i/>
                <w:sz w:val="32"/>
                <w:szCs w:val="32"/>
              </w:rPr>
            </m:ctrlPr>
          </m:accPr>
          <m:e>
            <m:sSub>
              <m:sSubPr>
                <m:ctrlPr>
                  <w:rPr>
                    <w:rFonts w:ascii="Cambria Math" w:eastAsiaTheme="minorEastAsia" w:hAnsi="Cambria Math" w:cs="Times New Roman"/>
                    <w:i/>
                    <w:sz w:val="32"/>
                    <w:szCs w:val="32"/>
                  </w:rPr>
                </m:ctrlPr>
              </m:sSubPr>
              <m:e>
                <m:r>
                  <w:rPr>
                    <w:rFonts w:ascii="Cambria Math" w:eastAsiaTheme="minorEastAsia" w:hAnsi="Cambria Math" w:cs="Times New Roman"/>
                    <w:sz w:val="32"/>
                    <w:szCs w:val="32"/>
                  </w:rPr>
                  <m:t>σ</m:t>
                </m:r>
              </m:e>
              <m:sub>
                <m:r>
                  <w:rPr>
                    <w:rFonts w:ascii="Cambria Math" w:eastAsiaTheme="minorEastAsia" w:hAnsi="Cambria Math" w:cs="Times New Roman"/>
                    <w:sz w:val="32"/>
                    <w:szCs w:val="32"/>
                  </w:rPr>
                  <m:t>в</m:t>
                </m:r>
              </m:sub>
            </m:sSub>
          </m:e>
        </m:acc>
      </m:oMath>
      <w:r w:rsidRPr="007E6250">
        <w:rPr>
          <w:rFonts w:ascii="Times New Roman" w:eastAsiaTheme="minorEastAsia" w:hAnsi="Times New Roman" w:cs="Times New Roman"/>
          <w:sz w:val="32"/>
          <w:szCs w:val="32"/>
        </w:rPr>
        <w:t xml:space="preserve">  и исправленное среднее квадратичное отклонение  </w:t>
      </w:r>
      <w:r w:rsidRPr="007E6250">
        <w:rPr>
          <w:rFonts w:ascii="Times New Roman" w:eastAsiaTheme="minorEastAsia" w:hAnsi="Times New Roman" w:cs="Times New Roman"/>
          <w:sz w:val="32"/>
          <w:szCs w:val="32"/>
          <w:lang w:val="en-US"/>
        </w:rPr>
        <w:t>S</w:t>
      </w:r>
      <w:r w:rsidRPr="007E6250">
        <w:rPr>
          <w:rFonts w:ascii="Times New Roman" w:eastAsiaTheme="minorEastAsia" w:hAnsi="Times New Roman" w:cs="Times New Roman"/>
          <w:sz w:val="32"/>
          <w:szCs w:val="32"/>
        </w:rPr>
        <w:t>.</w:t>
      </w:r>
    </w:p>
    <w:p w:rsidR="007E6250" w:rsidRPr="007E6250" w:rsidRDefault="007E6250" w:rsidP="007E6250">
      <w:pPr>
        <w:spacing w:line="240" w:lineRule="auto"/>
        <w:ind w:left="426"/>
        <w:rPr>
          <w:rFonts w:ascii="Times New Roman" w:hAnsi="Times New Roman" w:cs="Times New Roman"/>
          <w:sz w:val="32"/>
          <w:szCs w:val="32"/>
        </w:rPr>
      </w:pPr>
      <w:r w:rsidRPr="007E6250">
        <w:rPr>
          <w:rFonts w:ascii="Times New Roman" w:eastAsiaTheme="minorEastAsia" w:hAnsi="Times New Roman" w:cs="Times New Roman"/>
          <w:sz w:val="32"/>
          <w:szCs w:val="32"/>
        </w:rPr>
        <w:t xml:space="preserve">в) При данном уровне значимости </w:t>
      </w:r>
      <m:oMath>
        <m:r>
          <w:rPr>
            <w:rFonts w:ascii="Cambria Math" w:hAnsi="Cambria Math" w:cs="Times New Roman"/>
            <w:sz w:val="32"/>
            <w:szCs w:val="32"/>
          </w:rPr>
          <m:t>α=0,05</m:t>
        </m:r>
      </m:oMath>
      <w:r w:rsidRPr="007E6250">
        <w:rPr>
          <w:rFonts w:ascii="Times New Roman" w:hAnsi="Times New Roman" w:cs="Times New Roman"/>
          <w:sz w:val="32"/>
          <w:szCs w:val="32"/>
        </w:rPr>
        <w:t xml:space="preserve">  </w:t>
      </w:r>
      <w:r w:rsidRPr="007E6250">
        <w:rPr>
          <w:rFonts w:ascii="Times New Roman" w:eastAsiaTheme="minorEastAsia" w:hAnsi="Times New Roman" w:cs="Times New Roman"/>
          <w:sz w:val="32"/>
          <w:szCs w:val="32"/>
        </w:rPr>
        <w:t>проверить по критерию Пирсона гипотезу о   нормальном распределении генеральной совокупности.</w:t>
      </w:r>
    </w:p>
    <w:tbl>
      <w:tblPr>
        <w:tblStyle w:val="ab"/>
        <w:tblW w:w="0" w:type="auto"/>
        <w:jc w:val="center"/>
        <w:tblInd w:w="817" w:type="dxa"/>
        <w:tblLook w:val="04A0" w:firstRow="1" w:lastRow="0" w:firstColumn="1" w:lastColumn="0" w:noHBand="0" w:noVBand="1"/>
      </w:tblPr>
      <w:tblGrid>
        <w:gridCol w:w="377"/>
        <w:gridCol w:w="884"/>
        <w:gridCol w:w="883"/>
        <w:gridCol w:w="891"/>
        <w:gridCol w:w="892"/>
        <w:gridCol w:w="891"/>
        <w:gridCol w:w="911"/>
        <w:gridCol w:w="911"/>
        <w:gridCol w:w="895"/>
        <w:gridCol w:w="875"/>
        <w:gridCol w:w="911"/>
      </w:tblGrid>
      <w:tr w:rsidR="007E6250" w:rsidRPr="007E6250" w:rsidTr="00DC2C66">
        <w:trPr>
          <w:jc w:val="center"/>
        </w:trPr>
        <w:tc>
          <w:tcPr>
            <w:tcW w:w="337" w:type="dxa"/>
            <w:vAlign w:val="center"/>
          </w:tcPr>
          <w:p w:rsidR="007E6250" w:rsidRPr="007E6250" w:rsidRDefault="007E6250" w:rsidP="00DC2C66">
            <w:pPr>
              <w:jc w:val="center"/>
              <w:rPr>
                <w:rFonts w:ascii="Times New Roman" w:hAnsi="Times New Roman" w:cs="Times New Roman"/>
                <w:i/>
                <w:sz w:val="32"/>
                <w:szCs w:val="32"/>
              </w:rPr>
            </w:pPr>
            <w:r w:rsidRPr="007E6250">
              <w:rPr>
                <w:rFonts w:ascii="Times New Roman" w:hAnsi="Times New Roman" w:cs="Times New Roman"/>
                <w:i/>
                <w:sz w:val="32"/>
                <w:szCs w:val="32"/>
              </w:rPr>
              <w:t>х</w:t>
            </w:r>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w:t>
            </w:r>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3</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5</w:t>
            </w:r>
          </w:p>
        </w:tc>
        <w:tc>
          <w:tcPr>
            <w:tcW w:w="896"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7</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9</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11</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13</w:t>
            </w:r>
          </w:p>
        </w:tc>
        <w:tc>
          <w:tcPr>
            <w:tcW w:w="899"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15</w:t>
            </w:r>
          </w:p>
        </w:tc>
        <w:tc>
          <w:tcPr>
            <w:tcW w:w="878"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17</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19</w:t>
            </w:r>
          </w:p>
        </w:tc>
      </w:tr>
      <w:tr w:rsidR="007E6250" w:rsidRPr="007E6250" w:rsidTr="00DC2C66">
        <w:trPr>
          <w:jc w:val="center"/>
        </w:trPr>
        <w:tc>
          <w:tcPr>
            <w:tcW w:w="337" w:type="dxa"/>
            <w:vAlign w:val="center"/>
          </w:tcPr>
          <w:p w:rsidR="007E6250" w:rsidRPr="007E6250" w:rsidRDefault="007E6250" w:rsidP="00DC2C66">
            <w:pPr>
              <w:jc w:val="center"/>
              <w:rPr>
                <w:rFonts w:ascii="Times New Roman" w:hAnsi="Times New Roman" w:cs="Times New Roman"/>
                <w:i/>
                <w:sz w:val="32"/>
                <w:szCs w:val="32"/>
              </w:rPr>
            </w:pPr>
            <w:proofErr w:type="gramStart"/>
            <w:r w:rsidRPr="007E6250">
              <w:rPr>
                <w:rFonts w:ascii="Times New Roman" w:hAnsi="Times New Roman" w:cs="Times New Roman"/>
                <w:i/>
                <w:sz w:val="32"/>
                <w:szCs w:val="32"/>
              </w:rPr>
              <w:t>п</w:t>
            </w:r>
            <w:proofErr w:type="gramEnd"/>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4</w:t>
            </w:r>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7</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11</w:t>
            </w:r>
          </w:p>
        </w:tc>
        <w:tc>
          <w:tcPr>
            <w:tcW w:w="896"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18</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24</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22</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15</w:t>
            </w:r>
          </w:p>
        </w:tc>
        <w:tc>
          <w:tcPr>
            <w:tcW w:w="899"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9</w:t>
            </w:r>
          </w:p>
        </w:tc>
        <w:tc>
          <w:tcPr>
            <w:tcW w:w="878"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6</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4</w:t>
            </w:r>
          </w:p>
        </w:tc>
      </w:tr>
    </w:tbl>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spacing w:line="240" w:lineRule="auto"/>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pStyle w:val="a9"/>
        <w:spacing w:line="240" w:lineRule="auto"/>
        <w:ind w:left="340"/>
        <w:jc w:val="center"/>
        <w:rPr>
          <w:rFonts w:ascii="Times New Roman" w:hAnsi="Times New Roman" w:cs="Times New Roman"/>
          <w:sz w:val="32"/>
          <w:szCs w:val="32"/>
        </w:rPr>
      </w:pPr>
      <w:r w:rsidRPr="007E6250">
        <w:rPr>
          <w:rFonts w:ascii="Times New Roman" w:hAnsi="Times New Roman" w:cs="Times New Roman"/>
          <w:sz w:val="32"/>
          <w:szCs w:val="32"/>
        </w:rPr>
        <w:t>Вариант №4.</w:t>
      </w:r>
    </w:p>
    <w:p w:rsidR="007E6250" w:rsidRPr="007E6250" w:rsidRDefault="007E6250" w:rsidP="007E6250">
      <w:pPr>
        <w:pStyle w:val="a9"/>
        <w:spacing w:line="240" w:lineRule="auto"/>
        <w:ind w:left="340"/>
        <w:jc w:val="center"/>
        <w:rPr>
          <w:rFonts w:ascii="Times New Roman" w:hAnsi="Times New Roman" w:cs="Times New Roman"/>
          <w:sz w:val="32"/>
          <w:szCs w:val="32"/>
        </w:rPr>
      </w:pPr>
    </w:p>
    <w:p w:rsidR="007E6250" w:rsidRPr="007E6250" w:rsidRDefault="007E6250" w:rsidP="00326FC8">
      <w:pPr>
        <w:pStyle w:val="a9"/>
        <w:numPr>
          <w:ilvl w:val="0"/>
          <w:numId w:val="7"/>
        </w:numPr>
        <w:spacing w:line="240" w:lineRule="auto"/>
        <w:rPr>
          <w:rFonts w:ascii="Times New Roman" w:hAnsi="Times New Roman" w:cs="Times New Roman"/>
          <w:sz w:val="32"/>
          <w:szCs w:val="32"/>
        </w:rPr>
      </w:pPr>
      <w:r w:rsidRPr="007E6250">
        <w:rPr>
          <w:rFonts w:ascii="Times New Roman" w:hAnsi="Times New Roman" w:cs="Times New Roman"/>
          <w:sz w:val="32"/>
          <w:szCs w:val="32"/>
        </w:rPr>
        <w:t>В студии телевидения три микрофона. Для каждого микрофона вероятность того, что он включён в данный момент, равна 0,6. Найти вероятность того, что в данный момент включён хотя бы один микрофон.</w:t>
      </w:r>
    </w:p>
    <w:p w:rsidR="007E6250" w:rsidRPr="007E6250" w:rsidRDefault="007E6250" w:rsidP="007E6250">
      <w:pPr>
        <w:pStyle w:val="a9"/>
        <w:spacing w:line="240" w:lineRule="auto"/>
        <w:rPr>
          <w:rFonts w:ascii="Times New Roman" w:hAnsi="Times New Roman" w:cs="Times New Roman"/>
          <w:sz w:val="32"/>
          <w:szCs w:val="32"/>
        </w:rPr>
      </w:pPr>
    </w:p>
    <w:p w:rsidR="007E6250" w:rsidRPr="007E6250" w:rsidRDefault="007E6250" w:rsidP="00326FC8">
      <w:pPr>
        <w:pStyle w:val="a9"/>
        <w:numPr>
          <w:ilvl w:val="0"/>
          <w:numId w:val="7"/>
        </w:num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В пирамиде установлено 5 винтовок, из которых 3 </w:t>
      </w:r>
      <w:proofErr w:type="gramStart"/>
      <w:r w:rsidRPr="007E6250">
        <w:rPr>
          <w:rFonts w:ascii="Times New Roman" w:hAnsi="Times New Roman" w:cs="Times New Roman"/>
          <w:sz w:val="32"/>
          <w:szCs w:val="32"/>
        </w:rPr>
        <w:t>снабжены</w:t>
      </w:r>
      <w:proofErr w:type="gramEnd"/>
      <w:r w:rsidRPr="007E6250">
        <w:rPr>
          <w:rFonts w:ascii="Times New Roman" w:hAnsi="Times New Roman" w:cs="Times New Roman"/>
          <w:sz w:val="32"/>
          <w:szCs w:val="32"/>
        </w:rPr>
        <w:t xml:space="preserve"> оптическим прицелом. Вероятность того, что стрелок поразит мишень при выстреле из винтовки с прицелом, равна 0,95; для винтовки без оптического прицела – 0,7. Найти вероятность того, что мишень будет поражена, если стрелок произведет один выстрел из наудачу взятой винтовки.</w:t>
      </w:r>
    </w:p>
    <w:p w:rsidR="007E6250" w:rsidRPr="007E6250" w:rsidRDefault="007E6250" w:rsidP="00326FC8">
      <w:pPr>
        <w:pStyle w:val="a9"/>
        <w:numPr>
          <w:ilvl w:val="0"/>
          <w:numId w:val="7"/>
        </w:numPr>
        <w:spacing w:line="240" w:lineRule="auto"/>
        <w:rPr>
          <w:rFonts w:ascii="Times New Roman" w:hAnsi="Times New Roman" w:cs="Times New Roman"/>
          <w:sz w:val="32"/>
          <w:szCs w:val="32"/>
        </w:rPr>
      </w:pPr>
      <w:r w:rsidRPr="007E6250">
        <w:rPr>
          <w:rFonts w:ascii="Times New Roman" w:hAnsi="Times New Roman" w:cs="Times New Roman"/>
          <w:sz w:val="32"/>
          <w:szCs w:val="32"/>
        </w:rPr>
        <w:t>В городе М. людей с голубыми глазами 20%, людей с серыми глазами 35%, людей с карими глазами 25%, а остальные 0- с зелеными глазами. Причем, люди с голубыми и серыми глазами в 60% случаев имеют ослабленное зрение, люди с зелеными глазами имеют ослабленное зрение в 48% случаев, а люди с карими глазами в 30% случаев имеют ослабленное зрение. Случайно выбранный житель этого города имеет ослабленное зрение. Какова вероятность того, что у него зеленые глаза?</w:t>
      </w:r>
    </w:p>
    <w:p w:rsidR="007E6250" w:rsidRPr="007E6250" w:rsidRDefault="007E6250" w:rsidP="00326FC8">
      <w:pPr>
        <w:numPr>
          <w:ilvl w:val="0"/>
          <w:numId w:val="7"/>
        </w:numPr>
        <w:spacing w:after="0" w:line="240" w:lineRule="auto"/>
        <w:rPr>
          <w:rFonts w:ascii="Times New Roman" w:hAnsi="Times New Roman" w:cs="Times New Roman"/>
          <w:sz w:val="32"/>
          <w:szCs w:val="32"/>
        </w:rPr>
      </w:pPr>
      <w:r w:rsidRPr="007E6250">
        <w:rPr>
          <w:rFonts w:ascii="Times New Roman" w:hAnsi="Times New Roman" w:cs="Times New Roman"/>
          <w:sz w:val="32"/>
          <w:szCs w:val="32"/>
        </w:rPr>
        <w:t>Экзаменатор  задаёт  студенту  дополнительные  вопросы.  Вероятность  того,  что  студент  ответит  на  любой  заданный  вопрос,  равна  0,4.  Он  прекращает  задавать  вопросы  после  первого  правильного  ответа,  но  задаёт  не  больше  пяти  вопросов.  Составить  ряд  распределения  числа  заданных  вопросов.  Найти  математическое  ожидание  числа  заданных  вопросов.</w:t>
      </w:r>
    </w:p>
    <w:p w:rsidR="007E6250" w:rsidRPr="007E6250" w:rsidRDefault="007E6250" w:rsidP="00326FC8">
      <w:pPr>
        <w:numPr>
          <w:ilvl w:val="0"/>
          <w:numId w:val="7"/>
        </w:numPr>
        <w:spacing w:after="0" w:line="240" w:lineRule="auto"/>
        <w:rPr>
          <w:rFonts w:ascii="Times New Roman" w:hAnsi="Times New Roman" w:cs="Times New Roman"/>
          <w:sz w:val="32"/>
          <w:szCs w:val="32"/>
        </w:rPr>
      </w:pPr>
      <w:r w:rsidRPr="007E6250">
        <w:rPr>
          <w:rFonts w:ascii="Times New Roman" w:hAnsi="Times New Roman" w:cs="Times New Roman"/>
          <w:sz w:val="32"/>
          <w:szCs w:val="32"/>
        </w:rPr>
        <w:t>Случайная  величина  Х  задана  рядом  распределения:</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922"/>
        <w:gridCol w:w="850"/>
        <w:gridCol w:w="851"/>
        <w:gridCol w:w="850"/>
        <w:gridCol w:w="851"/>
        <w:gridCol w:w="637"/>
      </w:tblGrid>
      <w:tr w:rsidR="007E6250" w:rsidRPr="007E6250" w:rsidTr="007E6250">
        <w:trPr>
          <w:jc w:val="center"/>
        </w:trPr>
        <w:tc>
          <w:tcPr>
            <w:tcW w:w="567"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Х</w:t>
            </w:r>
          </w:p>
        </w:tc>
        <w:tc>
          <w:tcPr>
            <w:tcW w:w="922"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- 4</w:t>
            </w:r>
          </w:p>
        </w:tc>
        <w:tc>
          <w:tcPr>
            <w:tcW w:w="850"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- 2</w:t>
            </w:r>
          </w:p>
        </w:tc>
        <w:tc>
          <w:tcPr>
            <w:tcW w:w="851"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w:t>
            </w:r>
          </w:p>
        </w:tc>
        <w:tc>
          <w:tcPr>
            <w:tcW w:w="850"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2</w:t>
            </w:r>
          </w:p>
        </w:tc>
        <w:tc>
          <w:tcPr>
            <w:tcW w:w="851"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4</w:t>
            </w:r>
          </w:p>
        </w:tc>
        <w:tc>
          <w:tcPr>
            <w:tcW w:w="637"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6</w:t>
            </w:r>
          </w:p>
        </w:tc>
      </w:tr>
      <w:tr w:rsidR="007E6250" w:rsidRPr="007E6250" w:rsidTr="007E6250">
        <w:trPr>
          <w:jc w:val="center"/>
        </w:trPr>
        <w:tc>
          <w:tcPr>
            <w:tcW w:w="567"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w:t>
            </w:r>
            <w:proofErr w:type="gramStart"/>
            <w:r w:rsidRPr="007E6250">
              <w:rPr>
                <w:rFonts w:ascii="Times New Roman" w:hAnsi="Times New Roman" w:cs="Times New Roman"/>
                <w:sz w:val="32"/>
                <w:szCs w:val="32"/>
              </w:rPr>
              <w:t>Р</w:t>
            </w:r>
            <w:proofErr w:type="gramEnd"/>
          </w:p>
        </w:tc>
        <w:tc>
          <w:tcPr>
            <w:tcW w:w="922"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0,15</w:t>
            </w:r>
          </w:p>
        </w:tc>
        <w:tc>
          <w:tcPr>
            <w:tcW w:w="850"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0,10</w:t>
            </w:r>
          </w:p>
        </w:tc>
        <w:tc>
          <w:tcPr>
            <w:tcW w:w="851"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0,25</w:t>
            </w:r>
          </w:p>
        </w:tc>
        <w:tc>
          <w:tcPr>
            <w:tcW w:w="850"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0,12</w:t>
            </w:r>
          </w:p>
        </w:tc>
        <w:tc>
          <w:tcPr>
            <w:tcW w:w="851"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0,18</w:t>
            </w:r>
          </w:p>
        </w:tc>
        <w:tc>
          <w:tcPr>
            <w:tcW w:w="637"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а</w:t>
            </w:r>
          </w:p>
        </w:tc>
      </w:tr>
    </w:tbl>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Найти  «а»;  построить  многоугольник  распределения; записать  функцию  распределения  и  построить  её  график; вычислить  математическое  ожидание,  дисперсию,  среднее  квадратическое  отклонение  и  вероятность  того,  что   случайная  величина  неотрицательна.</w:t>
      </w:r>
    </w:p>
    <w:p w:rsidR="007E6250" w:rsidRPr="007E6250" w:rsidRDefault="007E6250" w:rsidP="00326FC8">
      <w:pPr>
        <w:numPr>
          <w:ilvl w:val="0"/>
          <w:numId w:val="7"/>
        </w:numPr>
        <w:spacing w:after="0" w:line="240" w:lineRule="auto"/>
        <w:rPr>
          <w:rFonts w:ascii="Times New Roman" w:hAnsi="Times New Roman" w:cs="Times New Roman"/>
          <w:sz w:val="32"/>
          <w:szCs w:val="32"/>
        </w:rPr>
      </w:pPr>
      <w:r w:rsidRPr="007E6250">
        <w:rPr>
          <w:rFonts w:ascii="Times New Roman" w:hAnsi="Times New Roman" w:cs="Times New Roman"/>
          <w:sz w:val="32"/>
          <w:szCs w:val="32"/>
        </w:rPr>
        <w:lastRenderedPageBreak/>
        <w:t>Случайная  величина  Х  задана  функцией   распределения:</w:t>
      </w:r>
    </w:p>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w:t>
      </w:r>
      <w:r w:rsidRPr="007E6250">
        <w:rPr>
          <w:rFonts w:ascii="Times New Roman" w:hAnsi="Times New Roman" w:cs="Times New Roman"/>
          <w:position w:val="-70"/>
          <w:sz w:val="32"/>
          <w:szCs w:val="32"/>
        </w:rPr>
        <w:object w:dxaOrig="4220" w:dyaOrig="1579">
          <v:shape id="_x0000_i1040" type="#_x0000_t75" style="width:210.75pt;height:79.5pt" o:ole="" fillcolor="window">
            <v:imagedata r:id="rId35" o:title=""/>
          </v:shape>
          <o:OLEObject Type="Embed" ProgID="Equation.3" ShapeID="_x0000_i1040" DrawAspect="Content" ObjectID="_1401691507" r:id="rId36"/>
        </w:object>
      </w:r>
      <w:r w:rsidRPr="007E6250">
        <w:rPr>
          <w:rFonts w:ascii="Times New Roman" w:hAnsi="Times New Roman" w:cs="Times New Roman"/>
          <w:sz w:val="32"/>
          <w:szCs w:val="32"/>
        </w:rPr>
        <w:t xml:space="preserve">   </w:t>
      </w:r>
    </w:p>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Найти  плотность  распределения  и  построить графики  функции  и  плотности  распределения.  Вычислить  математическое  ожидание  и  дисперсию. Определить  вероятность   </w:t>
      </w:r>
      <w:r w:rsidRPr="007E6250">
        <w:rPr>
          <w:rFonts w:ascii="Times New Roman" w:hAnsi="Times New Roman" w:cs="Times New Roman"/>
          <w:position w:val="-10"/>
          <w:sz w:val="32"/>
          <w:szCs w:val="32"/>
        </w:rPr>
        <w:object w:dxaOrig="1579" w:dyaOrig="320">
          <v:shape id="_x0000_i1041" type="#_x0000_t75" style="width:78.75pt;height:15.75pt" o:ole="" fillcolor="window">
            <v:imagedata r:id="rId37" o:title=""/>
          </v:shape>
          <o:OLEObject Type="Embed" ProgID="Equation.3" ShapeID="_x0000_i1041" DrawAspect="Content" ObjectID="_1401691508" r:id="rId38"/>
        </w:object>
      </w:r>
    </w:p>
    <w:p w:rsidR="007E6250" w:rsidRPr="007E6250" w:rsidRDefault="007E6250" w:rsidP="00326FC8">
      <w:pPr>
        <w:pStyle w:val="a9"/>
        <w:numPr>
          <w:ilvl w:val="0"/>
          <w:numId w:val="7"/>
        </w:numPr>
        <w:spacing w:after="0" w:line="240" w:lineRule="auto"/>
        <w:rPr>
          <w:rFonts w:ascii="Times New Roman" w:hAnsi="Times New Roman" w:cs="Times New Roman"/>
          <w:sz w:val="32"/>
          <w:szCs w:val="32"/>
        </w:rPr>
      </w:pPr>
      <w:r w:rsidRPr="007E6250">
        <w:rPr>
          <w:rFonts w:ascii="Times New Roman" w:hAnsi="Times New Roman" w:cs="Times New Roman"/>
          <w:sz w:val="32"/>
          <w:szCs w:val="32"/>
        </w:rPr>
        <w:t>Совместный  закон  распределения  двух  случайных  величин  Х  и</w:t>
      </w:r>
      <w:proofErr w:type="gramStart"/>
      <w:r w:rsidRPr="007E6250">
        <w:rPr>
          <w:rFonts w:ascii="Times New Roman" w:hAnsi="Times New Roman" w:cs="Times New Roman"/>
          <w:sz w:val="32"/>
          <w:szCs w:val="32"/>
        </w:rPr>
        <w:t xml:space="preserve">  У</w:t>
      </w:r>
      <w:proofErr w:type="gramEnd"/>
      <w:r w:rsidRPr="007E6250">
        <w:rPr>
          <w:rFonts w:ascii="Times New Roman" w:hAnsi="Times New Roman" w:cs="Times New Roman"/>
          <w:sz w:val="32"/>
          <w:szCs w:val="32"/>
        </w:rPr>
        <w:t xml:space="preserve">  задан  таблицей</w:t>
      </w:r>
    </w:p>
    <w:tbl>
      <w:tblPr>
        <w:tblW w:w="0" w:type="auto"/>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17"/>
        <w:gridCol w:w="884"/>
        <w:gridCol w:w="851"/>
        <w:gridCol w:w="850"/>
      </w:tblGrid>
      <w:tr w:rsidR="007E6250" w:rsidRPr="007E6250" w:rsidTr="007E6250">
        <w:trPr>
          <w:jc w:val="center"/>
        </w:trPr>
        <w:tc>
          <w:tcPr>
            <w:tcW w:w="1134"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noProof/>
                <w:sz w:val="32"/>
                <w:szCs w:val="32"/>
                <w:lang w:eastAsia="ru-RU"/>
              </w:rPr>
              <mc:AlternateContent>
                <mc:Choice Requires="wps">
                  <w:drawing>
                    <wp:anchor distT="0" distB="0" distL="114300" distR="114300" simplePos="0" relativeHeight="251661312" behindDoc="0" locked="0" layoutInCell="0" allowOverlap="1" wp14:anchorId="7169058E" wp14:editId="65071BC9">
                      <wp:simplePos x="0" y="0"/>
                      <wp:positionH relativeFrom="column">
                        <wp:posOffset>1691005</wp:posOffset>
                      </wp:positionH>
                      <wp:positionV relativeFrom="paragraph">
                        <wp:posOffset>125095</wp:posOffset>
                      </wp:positionV>
                      <wp:extent cx="731520" cy="365760"/>
                      <wp:effectExtent l="0" t="0" r="30480" b="3429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15pt,9.85pt" to="190.7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" o:allowincell="f"/>
                  </w:pict>
                </mc:Fallback>
              </mc:AlternateContent>
            </w:r>
            <w:r>
              <w:rPr>
                <w:rFonts w:ascii="Times New Roman" w:hAnsi="Times New Roman" w:cs="Times New Roman"/>
                <w:sz w:val="32"/>
                <w:szCs w:val="32"/>
              </w:rPr>
              <w:t xml:space="preserve">        </w:t>
            </w:r>
            <w:r w:rsidRPr="007E6250">
              <w:rPr>
                <w:rFonts w:ascii="Times New Roman" w:hAnsi="Times New Roman" w:cs="Times New Roman"/>
                <w:sz w:val="32"/>
                <w:szCs w:val="32"/>
              </w:rPr>
              <w:t>Х</w:t>
            </w:r>
          </w:p>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У</w:t>
            </w:r>
          </w:p>
        </w:tc>
        <w:tc>
          <w:tcPr>
            <w:tcW w:w="817" w:type="dxa"/>
          </w:tcPr>
          <w:p w:rsidR="007E6250" w:rsidRPr="007E6250" w:rsidRDefault="007E6250" w:rsidP="00DC2C66">
            <w:pPr>
              <w:spacing w:line="240" w:lineRule="auto"/>
              <w:rPr>
                <w:rFonts w:ascii="Times New Roman" w:hAnsi="Times New Roman" w:cs="Times New Roman"/>
                <w:sz w:val="32"/>
                <w:szCs w:val="32"/>
              </w:rPr>
            </w:pPr>
          </w:p>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w:t>
            </w:r>
          </w:p>
        </w:tc>
        <w:tc>
          <w:tcPr>
            <w:tcW w:w="884" w:type="dxa"/>
          </w:tcPr>
          <w:p w:rsidR="007E6250" w:rsidRPr="007E6250" w:rsidRDefault="007E6250" w:rsidP="00DC2C66">
            <w:pPr>
              <w:spacing w:line="240" w:lineRule="auto"/>
              <w:rPr>
                <w:rFonts w:ascii="Times New Roman" w:hAnsi="Times New Roman" w:cs="Times New Roman"/>
                <w:sz w:val="32"/>
                <w:szCs w:val="32"/>
              </w:rPr>
            </w:pPr>
          </w:p>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1</w:t>
            </w:r>
          </w:p>
        </w:tc>
        <w:tc>
          <w:tcPr>
            <w:tcW w:w="851" w:type="dxa"/>
          </w:tcPr>
          <w:p w:rsidR="007E6250" w:rsidRPr="007E6250" w:rsidRDefault="007E6250" w:rsidP="00DC2C66">
            <w:pPr>
              <w:spacing w:line="240" w:lineRule="auto"/>
              <w:rPr>
                <w:rFonts w:ascii="Times New Roman" w:hAnsi="Times New Roman" w:cs="Times New Roman"/>
                <w:sz w:val="32"/>
                <w:szCs w:val="32"/>
              </w:rPr>
            </w:pPr>
          </w:p>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2</w:t>
            </w:r>
          </w:p>
        </w:tc>
        <w:tc>
          <w:tcPr>
            <w:tcW w:w="850" w:type="dxa"/>
          </w:tcPr>
          <w:p w:rsidR="007E6250" w:rsidRPr="007E6250" w:rsidRDefault="007E6250" w:rsidP="00DC2C66">
            <w:pPr>
              <w:spacing w:line="240" w:lineRule="auto"/>
              <w:rPr>
                <w:rFonts w:ascii="Times New Roman" w:hAnsi="Times New Roman" w:cs="Times New Roman"/>
                <w:sz w:val="32"/>
                <w:szCs w:val="32"/>
              </w:rPr>
            </w:pPr>
          </w:p>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3</w:t>
            </w:r>
          </w:p>
        </w:tc>
      </w:tr>
      <w:tr w:rsidR="007E6250" w:rsidRPr="007E6250" w:rsidTr="007E6250">
        <w:trPr>
          <w:jc w:val="center"/>
        </w:trPr>
        <w:tc>
          <w:tcPr>
            <w:tcW w:w="1134"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- 1</w:t>
            </w:r>
          </w:p>
        </w:tc>
        <w:tc>
          <w:tcPr>
            <w:tcW w:w="817"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0,02</w:t>
            </w:r>
          </w:p>
        </w:tc>
        <w:tc>
          <w:tcPr>
            <w:tcW w:w="884"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0,05</w:t>
            </w:r>
          </w:p>
        </w:tc>
        <w:tc>
          <w:tcPr>
            <w:tcW w:w="851"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0,05</w:t>
            </w:r>
          </w:p>
        </w:tc>
        <w:tc>
          <w:tcPr>
            <w:tcW w:w="850"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0,04</w:t>
            </w:r>
          </w:p>
        </w:tc>
      </w:tr>
      <w:tr w:rsidR="007E6250" w:rsidRPr="007E6250" w:rsidTr="007E6250">
        <w:trPr>
          <w:jc w:val="center"/>
        </w:trPr>
        <w:tc>
          <w:tcPr>
            <w:tcW w:w="1134"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w:t>
            </w:r>
          </w:p>
        </w:tc>
        <w:tc>
          <w:tcPr>
            <w:tcW w:w="817"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0,04</w:t>
            </w:r>
          </w:p>
        </w:tc>
        <w:tc>
          <w:tcPr>
            <w:tcW w:w="884"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0,24</w:t>
            </w:r>
          </w:p>
        </w:tc>
        <w:tc>
          <w:tcPr>
            <w:tcW w:w="851"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0,15</w:t>
            </w:r>
          </w:p>
        </w:tc>
        <w:tc>
          <w:tcPr>
            <w:tcW w:w="850"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0,07</w:t>
            </w:r>
          </w:p>
        </w:tc>
      </w:tr>
      <w:tr w:rsidR="007E6250" w:rsidRPr="007E6250" w:rsidTr="007E6250">
        <w:trPr>
          <w:jc w:val="center"/>
        </w:trPr>
        <w:tc>
          <w:tcPr>
            <w:tcW w:w="1134"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1</w:t>
            </w:r>
          </w:p>
        </w:tc>
        <w:tc>
          <w:tcPr>
            <w:tcW w:w="817"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0,05</w:t>
            </w:r>
          </w:p>
        </w:tc>
        <w:tc>
          <w:tcPr>
            <w:tcW w:w="884"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0,10</w:t>
            </w:r>
          </w:p>
        </w:tc>
        <w:tc>
          <w:tcPr>
            <w:tcW w:w="851"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0,10</w:t>
            </w:r>
          </w:p>
        </w:tc>
        <w:tc>
          <w:tcPr>
            <w:tcW w:w="850"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а</w:t>
            </w:r>
          </w:p>
        </w:tc>
      </w:tr>
    </w:tbl>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Найти:   коэффициент  «а»;  математические   ожидания   </w:t>
      </w:r>
      <w:r w:rsidRPr="007E6250">
        <w:rPr>
          <w:rFonts w:ascii="Times New Roman" w:hAnsi="Times New Roman" w:cs="Times New Roman"/>
          <w:position w:val="-18"/>
          <w:sz w:val="32"/>
          <w:szCs w:val="32"/>
        </w:rPr>
        <w:object w:dxaOrig="1080" w:dyaOrig="499">
          <v:shape id="_x0000_i1042" type="#_x0000_t75" style="width:54pt;height:24.75pt" o:ole="" fillcolor="window">
            <v:imagedata r:id="rId39" o:title=""/>
          </v:shape>
          <o:OLEObject Type="Embed" ProgID="Equation.3" ShapeID="_x0000_i1042" DrawAspect="Content" ObjectID="_1401691509" r:id="rId40"/>
        </w:object>
      </w:r>
      <w:r w:rsidRPr="007E6250">
        <w:rPr>
          <w:rFonts w:ascii="Times New Roman" w:hAnsi="Times New Roman" w:cs="Times New Roman"/>
          <w:sz w:val="32"/>
          <w:szCs w:val="32"/>
        </w:rPr>
        <w:t xml:space="preserve">;  дисперсии   </w:t>
      </w:r>
      <w:r w:rsidRPr="007E6250">
        <w:rPr>
          <w:rFonts w:ascii="Times New Roman" w:hAnsi="Times New Roman" w:cs="Times New Roman"/>
          <w:position w:val="-18"/>
          <w:sz w:val="32"/>
          <w:szCs w:val="32"/>
        </w:rPr>
        <w:object w:dxaOrig="1060" w:dyaOrig="499">
          <v:shape id="_x0000_i1043" type="#_x0000_t75" style="width:52.5pt;height:25.5pt" o:ole="" fillcolor="window">
            <v:imagedata r:id="rId41" o:title=""/>
          </v:shape>
          <o:OLEObject Type="Embed" ProgID="Equation.3" ShapeID="_x0000_i1043" DrawAspect="Content" ObjectID="_1401691510" r:id="rId42"/>
        </w:object>
      </w:r>
      <w:r w:rsidRPr="007E6250">
        <w:rPr>
          <w:rFonts w:ascii="Times New Roman" w:hAnsi="Times New Roman" w:cs="Times New Roman"/>
          <w:sz w:val="32"/>
          <w:szCs w:val="32"/>
        </w:rPr>
        <w:t xml:space="preserve">;  коэффициент  корреляции  </w:t>
      </w:r>
      <w:r w:rsidRPr="007E6250">
        <w:rPr>
          <w:rFonts w:ascii="Times New Roman" w:hAnsi="Times New Roman" w:cs="Times New Roman"/>
          <w:position w:val="-18"/>
          <w:sz w:val="32"/>
          <w:szCs w:val="32"/>
        </w:rPr>
        <w:object w:dxaOrig="380" w:dyaOrig="499">
          <v:shape id="_x0000_i1044" type="#_x0000_t75" style="width:19.5pt;height:24.75pt" o:ole="" fillcolor="window">
            <v:imagedata r:id="rId43" o:title=""/>
          </v:shape>
          <o:OLEObject Type="Embed" ProgID="Equation.3" ShapeID="_x0000_i1044" DrawAspect="Content" ObjectID="_1401691511" r:id="rId44"/>
        </w:object>
      </w:r>
      <w:r w:rsidRPr="007E6250">
        <w:rPr>
          <w:rFonts w:ascii="Times New Roman" w:hAnsi="Times New Roman" w:cs="Times New Roman"/>
          <w:sz w:val="32"/>
          <w:szCs w:val="32"/>
        </w:rPr>
        <w:t>.</w:t>
      </w:r>
    </w:p>
    <w:p w:rsidR="007E6250" w:rsidRPr="007E6250" w:rsidRDefault="007E6250" w:rsidP="00326FC8">
      <w:pPr>
        <w:pStyle w:val="a9"/>
        <w:numPr>
          <w:ilvl w:val="0"/>
          <w:numId w:val="10"/>
        </w:num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Для изучения количественного признака  Х из генеральной совокупности извлечена выборка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 xml:space="preserve">1,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2,</w:t>
      </w:r>
      <w:r w:rsidRPr="007E6250">
        <w:rPr>
          <w:rFonts w:ascii="Times New Roman" w:hAnsi="Times New Roman" w:cs="Times New Roman"/>
          <w:i/>
          <w:sz w:val="32"/>
          <w:szCs w:val="32"/>
        </w:rPr>
        <w:t>…,</w:t>
      </w:r>
      <w:proofErr w:type="spellStart"/>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п</w:t>
      </w:r>
      <w:proofErr w:type="spellEnd"/>
      <w:r w:rsidRPr="007E6250">
        <w:rPr>
          <w:rFonts w:ascii="Times New Roman" w:hAnsi="Times New Roman" w:cs="Times New Roman"/>
          <w:sz w:val="32"/>
          <w:szCs w:val="32"/>
          <w:vertAlign w:val="subscript"/>
        </w:rPr>
        <w:t xml:space="preserve">, </w:t>
      </w:r>
      <w:r w:rsidRPr="007E6250">
        <w:rPr>
          <w:rFonts w:ascii="Times New Roman" w:hAnsi="Times New Roman" w:cs="Times New Roman"/>
          <w:sz w:val="32"/>
          <w:szCs w:val="32"/>
        </w:rPr>
        <w:t xml:space="preserve">объема </w:t>
      </w:r>
      <w:proofErr w:type="gramStart"/>
      <w:r w:rsidRPr="007E6250">
        <w:rPr>
          <w:rFonts w:ascii="Times New Roman" w:hAnsi="Times New Roman" w:cs="Times New Roman"/>
          <w:i/>
          <w:sz w:val="32"/>
          <w:szCs w:val="32"/>
        </w:rPr>
        <w:t>п</w:t>
      </w:r>
      <w:proofErr w:type="gramEnd"/>
      <w:r w:rsidRPr="007E6250">
        <w:rPr>
          <w:rFonts w:ascii="Times New Roman" w:hAnsi="Times New Roman" w:cs="Times New Roman"/>
          <w:sz w:val="32"/>
          <w:szCs w:val="32"/>
        </w:rPr>
        <w:t>, имеющая данное ниже статистическое распределение.</w:t>
      </w:r>
    </w:p>
    <w:p w:rsidR="007E6250" w:rsidRPr="007E6250" w:rsidRDefault="007E6250" w:rsidP="007E6250">
      <w:pPr>
        <w:pStyle w:val="a9"/>
        <w:spacing w:line="240" w:lineRule="auto"/>
        <w:ind w:left="390"/>
        <w:rPr>
          <w:rFonts w:ascii="Times New Roman" w:hAnsi="Times New Roman" w:cs="Times New Roman"/>
          <w:sz w:val="32"/>
          <w:szCs w:val="32"/>
        </w:rPr>
      </w:pPr>
      <w:r w:rsidRPr="007E6250">
        <w:rPr>
          <w:rFonts w:ascii="Times New Roman" w:hAnsi="Times New Roman" w:cs="Times New Roman"/>
          <w:sz w:val="32"/>
          <w:szCs w:val="32"/>
        </w:rPr>
        <w:t>а) Построить полигон частот по данному распределению выборки.</w:t>
      </w:r>
    </w:p>
    <w:p w:rsidR="007E6250" w:rsidRPr="007E6250" w:rsidRDefault="007E6250" w:rsidP="007E6250">
      <w:pPr>
        <w:pStyle w:val="a9"/>
        <w:spacing w:line="240" w:lineRule="auto"/>
        <w:ind w:left="390"/>
        <w:rPr>
          <w:rFonts w:ascii="Times New Roman" w:eastAsiaTheme="minorEastAsia" w:hAnsi="Times New Roman" w:cs="Times New Roman"/>
          <w:sz w:val="32"/>
          <w:szCs w:val="32"/>
        </w:rPr>
      </w:pPr>
      <w:r w:rsidRPr="007E6250">
        <w:rPr>
          <w:rFonts w:ascii="Times New Roman" w:hAnsi="Times New Roman" w:cs="Times New Roman"/>
          <w:sz w:val="32"/>
          <w:szCs w:val="32"/>
        </w:rPr>
        <w:t xml:space="preserve">б) Найти выборочное среднее </w:t>
      </w:r>
      <m:oMath>
        <m:acc>
          <m:accPr>
            <m:chr m:val="̅"/>
            <m:ctrlPr>
              <w:rPr>
                <w:rFonts w:ascii="Cambria Math" w:hAnsi="Cambria Math" w:cs="Times New Roman"/>
                <w:i/>
                <w:sz w:val="32"/>
                <w:szCs w:val="32"/>
              </w:rPr>
            </m:ctrlPr>
          </m:accPr>
          <m:e>
            <m:sSub>
              <m:sSubPr>
                <m:ctrlPr>
                  <w:rPr>
                    <w:rFonts w:ascii="Cambria Math" w:hAnsi="Cambria Math" w:cs="Times New Roman"/>
                    <w:i/>
                    <w:sz w:val="32"/>
                    <w:szCs w:val="32"/>
                  </w:rPr>
                </m:ctrlPr>
              </m:sSubPr>
              <m:e>
                <m:r>
                  <w:rPr>
                    <w:rFonts w:ascii="Cambria Math" w:hAnsi="Cambria Math" w:cs="Times New Roman"/>
                    <w:sz w:val="32"/>
                    <w:szCs w:val="32"/>
                  </w:rPr>
                  <m:t>х</m:t>
                </m:r>
              </m:e>
              <m:sub>
                <m:r>
                  <w:rPr>
                    <w:rFonts w:ascii="Cambria Math" w:hAnsi="Cambria Math" w:cs="Times New Roman"/>
                    <w:sz w:val="32"/>
                    <w:szCs w:val="32"/>
                  </w:rPr>
                  <m:t>в</m:t>
                </m:r>
              </m:sub>
            </m:sSub>
          </m:e>
        </m:acc>
      </m:oMath>
      <w:r w:rsidRPr="007E6250">
        <w:rPr>
          <w:rFonts w:ascii="Times New Roman" w:eastAsiaTheme="minorEastAsia" w:hAnsi="Times New Roman" w:cs="Times New Roman"/>
          <w:sz w:val="32"/>
          <w:szCs w:val="32"/>
        </w:rPr>
        <w:t>, выборочное среднее квадратичное отклонение</w:t>
      </w:r>
      <m:oMath>
        <m:r>
          <w:rPr>
            <w:rFonts w:ascii="Cambria Math" w:eastAsiaTheme="minorEastAsia" w:hAnsi="Cambria Math" w:cs="Times New Roman"/>
            <w:sz w:val="32"/>
            <w:szCs w:val="32"/>
          </w:rPr>
          <m:t xml:space="preserve"> </m:t>
        </m:r>
        <m:acc>
          <m:accPr>
            <m:chr m:val="̅"/>
            <m:ctrlPr>
              <w:rPr>
                <w:rFonts w:ascii="Cambria Math" w:eastAsiaTheme="minorEastAsia" w:hAnsi="Cambria Math" w:cs="Times New Roman"/>
                <w:i/>
                <w:sz w:val="32"/>
                <w:szCs w:val="32"/>
              </w:rPr>
            </m:ctrlPr>
          </m:accPr>
          <m:e>
            <m:sSub>
              <m:sSubPr>
                <m:ctrlPr>
                  <w:rPr>
                    <w:rFonts w:ascii="Cambria Math" w:eastAsiaTheme="minorEastAsia" w:hAnsi="Cambria Math" w:cs="Times New Roman"/>
                    <w:i/>
                    <w:sz w:val="32"/>
                    <w:szCs w:val="32"/>
                  </w:rPr>
                </m:ctrlPr>
              </m:sSubPr>
              <m:e>
                <m:r>
                  <w:rPr>
                    <w:rFonts w:ascii="Cambria Math" w:eastAsiaTheme="minorEastAsia" w:hAnsi="Cambria Math" w:cs="Times New Roman"/>
                    <w:sz w:val="32"/>
                    <w:szCs w:val="32"/>
                  </w:rPr>
                  <m:t>σ</m:t>
                </m:r>
              </m:e>
              <m:sub>
                <m:r>
                  <w:rPr>
                    <w:rFonts w:ascii="Cambria Math" w:eastAsiaTheme="minorEastAsia" w:hAnsi="Cambria Math" w:cs="Times New Roman"/>
                    <w:sz w:val="32"/>
                    <w:szCs w:val="32"/>
                  </w:rPr>
                  <m:t>в</m:t>
                </m:r>
              </m:sub>
            </m:sSub>
          </m:e>
        </m:acc>
      </m:oMath>
      <w:r w:rsidRPr="007E6250">
        <w:rPr>
          <w:rFonts w:ascii="Times New Roman" w:eastAsiaTheme="minorEastAsia" w:hAnsi="Times New Roman" w:cs="Times New Roman"/>
          <w:sz w:val="32"/>
          <w:szCs w:val="32"/>
        </w:rPr>
        <w:t xml:space="preserve">  и исправленное среднее квадратичное отклонение  </w:t>
      </w:r>
      <w:r w:rsidRPr="007E6250">
        <w:rPr>
          <w:rFonts w:ascii="Times New Roman" w:eastAsiaTheme="minorEastAsia" w:hAnsi="Times New Roman" w:cs="Times New Roman"/>
          <w:sz w:val="32"/>
          <w:szCs w:val="32"/>
          <w:lang w:val="en-US"/>
        </w:rPr>
        <w:t>S</w:t>
      </w:r>
      <w:r w:rsidRPr="007E6250">
        <w:rPr>
          <w:rFonts w:ascii="Times New Roman" w:eastAsiaTheme="minorEastAsia" w:hAnsi="Times New Roman" w:cs="Times New Roman"/>
          <w:sz w:val="32"/>
          <w:szCs w:val="32"/>
        </w:rPr>
        <w:t>.</w:t>
      </w:r>
    </w:p>
    <w:p w:rsidR="007E6250" w:rsidRPr="007E6250" w:rsidRDefault="007E6250" w:rsidP="007E6250">
      <w:pPr>
        <w:spacing w:line="240" w:lineRule="auto"/>
        <w:ind w:left="426"/>
        <w:rPr>
          <w:rFonts w:ascii="Times New Roman" w:hAnsi="Times New Roman" w:cs="Times New Roman"/>
          <w:sz w:val="32"/>
          <w:szCs w:val="32"/>
        </w:rPr>
      </w:pPr>
      <w:r w:rsidRPr="007E6250">
        <w:rPr>
          <w:rFonts w:ascii="Times New Roman" w:eastAsiaTheme="minorEastAsia" w:hAnsi="Times New Roman" w:cs="Times New Roman"/>
          <w:sz w:val="32"/>
          <w:szCs w:val="32"/>
        </w:rPr>
        <w:t xml:space="preserve">в) При данном уровне значимости </w:t>
      </w:r>
      <m:oMath>
        <m:r>
          <w:rPr>
            <w:rFonts w:ascii="Cambria Math" w:hAnsi="Cambria Math" w:cs="Times New Roman"/>
            <w:sz w:val="32"/>
            <w:szCs w:val="32"/>
          </w:rPr>
          <m:t>α=0,05</m:t>
        </m:r>
      </m:oMath>
      <w:r w:rsidRPr="007E6250">
        <w:rPr>
          <w:rFonts w:ascii="Times New Roman" w:hAnsi="Times New Roman" w:cs="Times New Roman"/>
          <w:sz w:val="32"/>
          <w:szCs w:val="32"/>
        </w:rPr>
        <w:t xml:space="preserve">  </w:t>
      </w:r>
      <w:r w:rsidRPr="007E6250">
        <w:rPr>
          <w:rFonts w:ascii="Times New Roman" w:eastAsiaTheme="minorEastAsia" w:hAnsi="Times New Roman" w:cs="Times New Roman"/>
          <w:sz w:val="32"/>
          <w:szCs w:val="32"/>
        </w:rPr>
        <w:t>проверить по критерию Пирсона гипотезу о   нормальном распределении генеральной совокупности.</w:t>
      </w:r>
    </w:p>
    <w:tbl>
      <w:tblPr>
        <w:tblStyle w:val="ab"/>
        <w:tblW w:w="0" w:type="auto"/>
        <w:jc w:val="center"/>
        <w:tblInd w:w="817" w:type="dxa"/>
        <w:tblLook w:val="04A0" w:firstRow="1" w:lastRow="0" w:firstColumn="1" w:lastColumn="0" w:noHBand="0" w:noVBand="1"/>
      </w:tblPr>
      <w:tblGrid>
        <w:gridCol w:w="376"/>
        <w:gridCol w:w="888"/>
        <w:gridCol w:w="888"/>
        <w:gridCol w:w="895"/>
        <w:gridCol w:w="896"/>
        <w:gridCol w:w="895"/>
        <w:gridCol w:w="915"/>
        <w:gridCol w:w="915"/>
        <w:gridCol w:w="899"/>
      </w:tblGrid>
      <w:tr w:rsidR="007E6250" w:rsidRPr="007E6250" w:rsidTr="00DC2C66">
        <w:trPr>
          <w:jc w:val="center"/>
        </w:trPr>
        <w:tc>
          <w:tcPr>
            <w:tcW w:w="337" w:type="dxa"/>
            <w:vAlign w:val="center"/>
          </w:tcPr>
          <w:p w:rsidR="007E6250" w:rsidRPr="007E6250" w:rsidRDefault="007E6250" w:rsidP="00DC2C66">
            <w:pPr>
              <w:jc w:val="center"/>
              <w:rPr>
                <w:rFonts w:ascii="Times New Roman" w:hAnsi="Times New Roman" w:cs="Times New Roman"/>
                <w:i/>
                <w:sz w:val="32"/>
                <w:szCs w:val="32"/>
              </w:rPr>
            </w:pPr>
            <w:r w:rsidRPr="007E6250">
              <w:rPr>
                <w:rFonts w:ascii="Times New Roman" w:hAnsi="Times New Roman" w:cs="Times New Roman"/>
                <w:i/>
                <w:sz w:val="32"/>
                <w:szCs w:val="32"/>
              </w:rPr>
              <w:t>х</w:t>
            </w:r>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w:t>
            </w:r>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4</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6</w:t>
            </w:r>
          </w:p>
        </w:tc>
        <w:tc>
          <w:tcPr>
            <w:tcW w:w="896"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8</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10</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12</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14</w:t>
            </w:r>
          </w:p>
        </w:tc>
        <w:tc>
          <w:tcPr>
            <w:tcW w:w="899"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16</w:t>
            </w:r>
          </w:p>
        </w:tc>
      </w:tr>
      <w:tr w:rsidR="007E6250" w:rsidRPr="007E6250" w:rsidTr="00DC2C66">
        <w:trPr>
          <w:jc w:val="center"/>
        </w:trPr>
        <w:tc>
          <w:tcPr>
            <w:tcW w:w="337" w:type="dxa"/>
            <w:vAlign w:val="center"/>
          </w:tcPr>
          <w:p w:rsidR="007E6250" w:rsidRPr="007E6250" w:rsidRDefault="007E6250" w:rsidP="00DC2C66">
            <w:pPr>
              <w:jc w:val="center"/>
              <w:rPr>
                <w:rFonts w:ascii="Times New Roman" w:hAnsi="Times New Roman" w:cs="Times New Roman"/>
                <w:i/>
                <w:sz w:val="32"/>
                <w:szCs w:val="32"/>
              </w:rPr>
            </w:pPr>
            <w:proofErr w:type="gramStart"/>
            <w:r w:rsidRPr="007E6250">
              <w:rPr>
                <w:rFonts w:ascii="Times New Roman" w:hAnsi="Times New Roman" w:cs="Times New Roman"/>
                <w:i/>
                <w:sz w:val="32"/>
                <w:szCs w:val="32"/>
              </w:rPr>
              <w:t>п</w:t>
            </w:r>
            <w:proofErr w:type="gramEnd"/>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5</w:t>
            </w:r>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11</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20</w:t>
            </w:r>
          </w:p>
        </w:tc>
        <w:tc>
          <w:tcPr>
            <w:tcW w:w="896"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25</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23</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18</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12</w:t>
            </w:r>
          </w:p>
        </w:tc>
        <w:tc>
          <w:tcPr>
            <w:tcW w:w="899"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6</w:t>
            </w:r>
          </w:p>
        </w:tc>
      </w:tr>
    </w:tbl>
    <w:p w:rsidR="007E6250" w:rsidRPr="007E6250" w:rsidRDefault="007E6250" w:rsidP="007E6250">
      <w:pPr>
        <w:spacing w:line="240" w:lineRule="auto"/>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spacing w:line="240" w:lineRule="auto"/>
        <w:rPr>
          <w:rFonts w:ascii="Times New Roman" w:hAnsi="Times New Roman" w:cs="Times New Roman"/>
          <w:sz w:val="32"/>
          <w:szCs w:val="32"/>
        </w:rPr>
      </w:pPr>
    </w:p>
    <w:p w:rsidR="007E6250" w:rsidRPr="007E6250" w:rsidRDefault="007E6250" w:rsidP="007E6250">
      <w:pPr>
        <w:pStyle w:val="a9"/>
        <w:spacing w:line="240" w:lineRule="auto"/>
        <w:ind w:left="340"/>
        <w:jc w:val="center"/>
        <w:rPr>
          <w:rFonts w:ascii="Times New Roman" w:hAnsi="Times New Roman" w:cs="Times New Roman"/>
          <w:sz w:val="32"/>
          <w:szCs w:val="32"/>
        </w:rPr>
      </w:pPr>
      <w:r w:rsidRPr="007E6250">
        <w:rPr>
          <w:rFonts w:ascii="Times New Roman" w:hAnsi="Times New Roman" w:cs="Times New Roman"/>
          <w:sz w:val="32"/>
          <w:szCs w:val="32"/>
        </w:rPr>
        <w:lastRenderedPageBreak/>
        <w:t>Вариант №5.</w:t>
      </w:r>
    </w:p>
    <w:p w:rsidR="007E6250" w:rsidRPr="007E6250" w:rsidRDefault="007E6250" w:rsidP="007E6250">
      <w:pPr>
        <w:pStyle w:val="a9"/>
        <w:spacing w:line="240" w:lineRule="auto"/>
        <w:ind w:left="340"/>
        <w:jc w:val="center"/>
        <w:rPr>
          <w:rFonts w:ascii="Times New Roman" w:hAnsi="Times New Roman" w:cs="Times New Roman"/>
          <w:sz w:val="32"/>
          <w:szCs w:val="32"/>
        </w:rPr>
      </w:pPr>
    </w:p>
    <w:p w:rsidR="007E6250" w:rsidRPr="007E6250" w:rsidRDefault="007E6250" w:rsidP="00326FC8">
      <w:pPr>
        <w:pStyle w:val="a9"/>
        <w:numPr>
          <w:ilvl w:val="1"/>
          <w:numId w:val="8"/>
        </w:numPr>
        <w:spacing w:line="240" w:lineRule="auto"/>
        <w:rPr>
          <w:rFonts w:ascii="Times New Roman" w:hAnsi="Times New Roman" w:cs="Times New Roman"/>
          <w:sz w:val="32"/>
          <w:szCs w:val="32"/>
        </w:rPr>
      </w:pPr>
      <w:r w:rsidRPr="007E6250">
        <w:rPr>
          <w:rFonts w:ascii="Times New Roman" w:hAnsi="Times New Roman" w:cs="Times New Roman"/>
          <w:sz w:val="32"/>
          <w:szCs w:val="32"/>
        </w:rPr>
        <w:t>В кошельке лежат пять монет достоинством по 10 копеек и семь монет по 50 копеек. Наудачу берётся одна монета, а затем извлекается вторая. Определить вероятность того, что обе извлеченные монеты имеют достоинство в 10 копеек.</w:t>
      </w:r>
    </w:p>
    <w:p w:rsidR="007E6250" w:rsidRPr="007E6250" w:rsidRDefault="007E6250" w:rsidP="00326FC8">
      <w:pPr>
        <w:pStyle w:val="a9"/>
        <w:numPr>
          <w:ilvl w:val="1"/>
          <w:numId w:val="8"/>
        </w:numPr>
        <w:spacing w:line="240" w:lineRule="auto"/>
        <w:rPr>
          <w:rFonts w:ascii="Times New Roman" w:hAnsi="Times New Roman" w:cs="Times New Roman"/>
          <w:sz w:val="32"/>
          <w:szCs w:val="32"/>
        </w:rPr>
      </w:pPr>
      <w:r w:rsidRPr="007E6250">
        <w:rPr>
          <w:rFonts w:ascii="Times New Roman" w:hAnsi="Times New Roman" w:cs="Times New Roman"/>
          <w:sz w:val="32"/>
          <w:szCs w:val="32"/>
        </w:rPr>
        <w:t>Трое парней независимо друг от друга делают девушке предложение. Вероятность успеха для первого юноши 0,75, для второго – 0,8, для третьего – 0,9. Определить вероятность того, что все трое получат отказ.</w:t>
      </w:r>
    </w:p>
    <w:p w:rsidR="007E6250" w:rsidRPr="007E6250" w:rsidRDefault="007E6250" w:rsidP="00326FC8">
      <w:pPr>
        <w:pStyle w:val="a9"/>
        <w:numPr>
          <w:ilvl w:val="1"/>
          <w:numId w:val="8"/>
        </w:numPr>
        <w:spacing w:line="240" w:lineRule="auto"/>
        <w:rPr>
          <w:rFonts w:ascii="Times New Roman" w:hAnsi="Times New Roman" w:cs="Times New Roman"/>
          <w:sz w:val="32"/>
          <w:szCs w:val="32"/>
        </w:rPr>
      </w:pPr>
      <w:r w:rsidRPr="007E6250">
        <w:rPr>
          <w:rFonts w:ascii="Times New Roman" w:hAnsi="Times New Roman" w:cs="Times New Roman"/>
          <w:sz w:val="32"/>
          <w:szCs w:val="32"/>
        </w:rPr>
        <w:t>В больницу поступают в среднем 50% больных с простудными заболеваниями; 30% с травмами; 20% с заболеваниями сердца. Вероятность полного излечения больных с простудными заболеваниями 0,8; с травмами – 0,75; с заболеваниями сердца – 0,6. Какова вероятность того, что больной, поступивший в больницу с одним из этих заболеваний, будет выписан здоровым?</w:t>
      </w:r>
    </w:p>
    <w:p w:rsidR="007E6250" w:rsidRPr="007E6250" w:rsidRDefault="007E6250" w:rsidP="00326FC8">
      <w:pPr>
        <w:pStyle w:val="a9"/>
        <w:numPr>
          <w:ilvl w:val="1"/>
          <w:numId w:val="8"/>
        </w:numPr>
        <w:spacing w:line="240" w:lineRule="auto"/>
        <w:rPr>
          <w:rFonts w:ascii="Times New Roman" w:hAnsi="Times New Roman" w:cs="Times New Roman"/>
          <w:sz w:val="32"/>
          <w:szCs w:val="32"/>
        </w:rPr>
      </w:pPr>
      <w:r w:rsidRPr="007E6250">
        <w:rPr>
          <w:rFonts w:ascii="Times New Roman" w:hAnsi="Times New Roman" w:cs="Times New Roman"/>
          <w:sz w:val="32"/>
          <w:szCs w:val="32"/>
        </w:rPr>
        <w:t>Для  сборки  прибора  требуются  четыре  одинаковые  детали.  Всего  в  распоряжении  имеется  10  деталей,  из  которых  6  годных  и  4  бракованных.  На  вид  детали  не  различимы.  Из  имеющихся  деталей  выбирают  5  (одну  «про  запас»).  Найти  вероятность  того,  что  не  менее  четырёх  из  них  окажутся  годными.  Построить  ряд  распределения  числа  годных  деталей  (среди  выбранных  пяти).  Найти  математическое  ожидание  этой  случайной  величины.</w:t>
      </w:r>
    </w:p>
    <w:p w:rsidR="007E6250" w:rsidRPr="007E6250" w:rsidRDefault="007E6250" w:rsidP="00326FC8">
      <w:pPr>
        <w:pStyle w:val="a9"/>
        <w:numPr>
          <w:ilvl w:val="1"/>
          <w:numId w:val="8"/>
        </w:numPr>
        <w:spacing w:after="0" w:line="240" w:lineRule="auto"/>
        <w:jc w:val="both"/>
        <w:rPr>
          <w:rFonts w:ascii="Times New Roman" w:hAnsi="Times New Roman" w:cs="Times New Roman"/>
          <w:sz w:val="32"/>
          <w:szCs w:val="32"/>
        </w:rPr>
      </w:pPr>
      <w:r w:rsidRPr="007E6250">
        <w:rPr>
          <w:rFonts w:ascii="Times New Roman" w:hAnsi="Times New Roman" w:cs="Times New Roman"/>
          <w:sz w:val="32"/>
          <w:szCs w:val="32"/>
        </w:rPr>
        <w:t>Дан  ряд  распределения  случайной  величины  Х</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
        <w:gridCol w:w="780"/>
        <w:gridCol w:w="709"/>
        <w:gridCol w:w="708"/>
        <w:gridCol w:w="709"/>
      </w:tblGrid>
      <w:tr w:rsidR="007E6250" w:rsidRPr="007E6250" w:rsidTr="007E6250">
        <w:trPr>
          <w:jc w:val="center"/>
        </w:trPr>
        <w:tc>
          <w:tcPr>
            <w:tcW w:w="779"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Х</w:t>
            </w:r>
          </w:p>
        </w:tc>
        <w:tc>
          <w:tcPr>
            <w:tcW w:w="78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2</w:t>
            </w:r>
          </w:p>
        </w:tc>
        <w:tc>
          <w:tcPr>
            <w:tcW w:w="709"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4</w:t>
            </w:r>
          </w:p>
        </w:tc>
        <w:tc>
          <w:tcPr>
            <w:tcW w:w="708"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6</w:t>
            </w:r>
          </w:p>
        </w:tc>
        <w:tc>
          <w:tcPr>
            <w:tcW w:w="709"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8</w:t>
            </w:r>
          </w:p>
        </w:tc>
      </w:tr>
      <w:tr w:rsidR="007E6250" w:rsidRPr="007E6250" w:rsidTr="007E6250">
        <w:trPr>
          <w:jc w:val="center"/>
        </w:trPr>
        <w:tc>
          <w:tcPr>
            <w:tcW w:w="779"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w:t>
            </w:r>
            <w:proofErr w:type="gramStart"/>
            <w:r w:rsidRPr="007E6250">
              <w:rPr>
                <w:rFonts w:ascii="Times New Roman" w:hAnsi="Times New Roman" w:cs="Times New Roman"/>
                <w:sz w:val="32"/>
                <w:szCs w:val="32"/>
              </w:rPr>
              <w:t>Р</w:t>
            </w:r>
            <w:proofErr w:type="gramEnd"/>
          </w:p>
        </w:tc>
        <w:tc>
          <w:tcPr>
            <w:tcW w:w="78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0,4</w:t>
            </w:r>
          </w:p>
        </w:tc>
        <w:tc>
          <w:tcPr>
            <w:tcW w:w="709" w:type="dxa"/>
          </w:tcPr>
          <w:p w:rsidR="007E6250" w:rsidRPr="007E6250" w:rsidRDefault="007E6250" w:rsidP="00DC2C66">
            <w:pPr>
              <w:spacing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Pr="007E6250">
              <w:rPr>
                <w:rFonts w:ascii="Times New Roman" w:hAnsi="Times New Roman" w:cs="Times New Roman"/>
                <w:sz w:val="32"/>
                <w:szCs w:val="32"/>
              </w:rPr>
              <w:t>0,3</w:t>
            </w:r>
          </w:p>
        </w:tc>
        <w:tc>
          <w:tcPr>
            <w:tcW w:w="708"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0,2</w:t>
            </w:r>
          </w:p>
        </w:tc>
        <w:tc>
          <w:tcPr>
            <w:tcW w:w="709"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w:t>
            </w:r>
          </w:p>
        </w:tc>
      </w:tr>
    </w:tbl>
    <w:p w:rsidR="007E6250" w:rsidRPr="007E6250" w:rsidRDefault="007E6250" w:rsidP="007E6250">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Построить  многоугольник  распределения.  Найти  и  построить  функцию  распределения.  Вычислить  математическое  ожидание,  дисперсию,  среднее  квадратическое  отклонение, асимметрию  случайной  величины  Х  и  вероятность   </w:t>
      </w:r>
      <w:r w:rsidRPr="007E6250">
        <w:rPr>
          <w:rFonts w:ascii="Times New Roman" w:hAnsi="Times New Roman" w:cs="Times New Roman"/>
          <w:position w:val="-12"/>
          <w:sz w:val="32"/>
          <w:szCs w:val="32"/>
        </w:rPr>
        <w:object w:dxaOrig="1480" w:dyaOrig="420">
          <v:shape id="_x0000_i1045" type="#_x0000_t75" style="width:74.25pt;height:21pt" o:ole="" fillcolor="window">
            <v:imagedata r:id="rId45" o:title=""/>
          </v:shape>
          <o:OLEObject Type="Embed" ProgID="Equation.3" ShapeID="_x0000_i1045" DrawAspect="Content" ObjectID="_1401691512" r:id="rId46"/>
        </w:object>
      </w:r>
    </w:p>
    <w:p w:rsidR="007E6250" w:rsidRPr="007E6250" w:rsidRDefault="007E6250" w:rsidP="00326FC8">
      <w:pPr>
        <w:pStyle w:val="a9"/>
        <w:numPr>
          <w:ilvl w:val="1"/>
          <w:numId w:val="8"/>
        </w:numPr>
        <w:spacing w:after="0" w:line="240" w:lineRule="auto"/>
        <w:jc w:val="both"/>
        <w:rPr>
          <w:rFonts w:ascii="Times New Roman" w:hAnsi="Times New Roman" w:cs="Times New Roman"/>
          <w:sz w:val="32"/>
          <w:szCs w:val="32"/>
        </w:rPr>
      </w:pPr>
      <w:r w:rsidRPr="007E6250">
        <w:rPr>
          <w:rFonts w:ascii="Times New Roman" w:hAnsi="Times New Roman" w:cs="Times New Roman"/>
          <w:sz w:val="32"/>
          <w:szCs w:val="32"/>
        </w:rPr>
        <w:t>Закон  распределения  случайной  величины  Х  задан  функцией  распределения</w:t>
      </w:r>
    </w:p>
    <w:p w:rsidR="007E6250" w:rsidRPr="007E6250" w:rsidRDefault="007E6250" w:rsidP="007E6250">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lastRenderedPageBreak/>
        <w:t xml:space="preserve">                    </w:t>
      </w:r>
      <w:r w:rsidRPr="007E6250">
        <w:rPr>
          <w:rFonts w:ascii="Times New Roman" w:hAnsi="Times New Roman" w:cs="Times New Roman"/>
          <w:position w:val="-94"/>
          <w:sz w:val="32"/>
          <w:szCs w:val="32"/>
        </w:rPr>
        <w:object w:dxaOrig="4900" w:dyaOrig="2060">
          <v:shape id="_x0000_i1046" type="#_x0000_t75" style="width:244.5pt;height:102.75pt" o:ole="" fillcolor="window">
            <v:imagedata r:id="rId47" o:title=""/>
          </v:shape>
          <o:OLEObject Type="Embed" ProgID="Equation.3" ShapeID="_x0000_i1046" DrawAspect="Content" ObjectID="_1401691513" r:id="rId48"/>
        </w:object>
      </w:r>
    </w:p>
    <w:p w:rsidR="007E6250" w:rsidRPr="007E6250" w:rsidRDefault="007E6250" w:rsidP="007E6250">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Найти  плотность  распределения;  построить  графики функции  и  плотности  распределения.  Вычислить  математическое  ожидание,  дисперсию  и  вероятность</w:t>
      </w:r>
    </w:p>
    <w:p w:rsidR="007E6250" w:rsidRPr="007E6250" w:rsidRDefault="007E6250" w:rsidP="007E6250">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w:t>
      </w:r>
      <w:r w:rsidRPr="007E6250">
        <w:rPr>
          <w:rFonts w:ascii="Times New Roman" w:hAnsi="Times New Roman" w:cs="Times New Roman"/>
          <w:position w:val="-12"/>
          <w:sz w:val="32"/>
          <w:szCs w:val="32"/>
        </w:rPr>
        <w:object w:dxaOrig="2140" w:dyaOrig="420">
          <v:shape id="_x0000_i1047" type="#_x0000_t75" style="width:106.5pt;height:21pt" o:ole="" fillcolor="window">
            <v:imagedata r:id="rId49" o:title=""/>
          </v:shape>
          <o:OLEObject Type="Embed" ProgID="Equation.3" ShapeID="_x0000_i1047" DrawAspect="Content" ObjectID="_1401691514" r:id="rId50"/>
        </w:object>
      </w:r>
    </w:p>
    <w:p w:rsidR="007E6250" w:rsidRPr="007E6250" w:rsidRDefault="007E6250" w:rsidP="00326FC8">
      <w:pPr>
        <w:pStyle w:val="a9"/>
        <w:numPr>
          <w:ilvl w:val="0"/>
          <w:numId w:val="9"/>
        </w:numPr>
        <w:spacing w:after="0" w:line="240" w:lineRule="auto"/>
        <w:jc w:val="both"/>
        <w:rPr>
          <w:rFonts w:ascii="Times New Roman" w:hAnsi="Times New Roman" w:cs="Times New Roman"/>
          <w:sz w:val="32"/>
          <w:szCs w:val="32"/>
        </w:rPr>
      </w:pPr>
      <w:r w:rsidRPr="007E6250">
        <w:rPr>
          <w:rFonts w:ascii="Times New Roman" w:hAnsi="Times New Roman" w:cs="Times New Roman"/>
          <w:sz w:val="32"/>
          <w:szCs w:val="32"/>
        </w:rPr>
        <w:t>В  таблице  приведён  закон  распределения  системы  случайных  величин  (Х, У)</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850"/>
        <w:gridCol w:w="923"/>
        <w:gridCol w:w="992"/>
        <w:gridCol w:w="992"/>
        <w:gridCol w:w="851"/>
      </w:tblGrid>
      <w:tr w:rsidR="007E6250" w:rsidRPr="007E6250" w:rsidTr="007E6250">
        <w:trPr>
          <w:jc w:val="center"/>
        </w:trPr>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noProof/>
                <w:sz w:val="32"/>
                <w:szCs w:val="32"/>
                <w:lang w:eastAsia="ru-RU"/>
              </w:rPr>
              <mc:AlternateContent>
                <mc:Choice Requires="wps">
                  <w:drawing>
                    <wp:anchor distT="0" distB="0" distL="114300" distR="114300" simplePos="0" relativeHeight="251662336" behindDoc="0" locked="0" layoutInCell="0" allowOverlap="1" wp14:anchorId="7039EB89" wp14:editId="790DC82C">
                      <wp:simplePos x="0" y="0"/>
                      <wp:positionH relativeFrom="column">
                        <wp:posOffset>1351915</wp:posOffset>
                      </wp:positionH>
                      <wp:positionV relativeFrom="paragraph">
                        <wp:posOffset>211455</wp:posOffset>
                      </wp:positionV>
                      <wp:extent cx="640080" cy="274320"/>
                      <wp:effectExtent l="0" t="0" r="26670" b="3048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45pt,16.65pt" to="156.8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" o:allowincell="f"/>
                  </w:pict>
                </mc:Fallback>
              </mc:AlternateContent>
            </w:r>
            <w:r>
              <w:rPr>
                <w:rFonts w:ascii="Times New Roman" w:hAnsi="Times New Roman" w:cs="Times New Roman"/>
                <w:sz w:val="32"/>
                <w:szCs w:val="32"/>
              </w:rPr>
              <w:t xml:space="preserve">      </w:t>
            </w:r>
            <w:r w:rsidRPr="007E6250">
              <w:rPr>
                <w:rFonts w:ascii="Times New Roman" w:hAnsi="Times New Roman" w:cs="Times New Roman"/>
                <w:sz w:val="32"/>
                <w:szCs w:val="32"/>
              </w:rPr>
              <w:t>Х</w:t>
            </w:r>
          </w:p>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У</w:t>
            </w:r>
          </w:p>
        </w:tc>
        <w:tc>
          <w:tcPr>
            <w:tcW w:w="850" w:type="dxa"/>
          </w:tcPr>
          <w:p w:rsidR="007E6250" w:rsidRPr="007E6250" w:rsidRDefault="007E6250" w:rsidP="00DC2C66">
            <w:pPr>
              <w:spacing w:line="240" w:lineRule="auto"/>
              <w:jc w:val="both"/>
              <w:rPr>
                <w:rFonts w:ascii="Times New Roman" w:hAnsi="Times New Roman" w:cs="Times New Roman"/>
                <w:sz w:val="32"/>
                <w:szCs w:val="32"/>
              </w:rPr>
            </w:pPr>
          </w:p>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- 2 </w:t>
            </w:r>
          </w:p>
        </w:tc>
        <w:tc>
          <w:tcPr>
            <w:tcW w:w="923" w:type="dxa"/>
          </w:tcPr>
          <w:p w:rsidR="007E6250" w:rsidRPr="007E6250" w:rsidRDefault="007E6250" w:rsidP="00DC2C66">
            <w:pPr>
              <w:spacing w:line="240" w:lineRule="auto"/>
              <w:jc w:val="both"/>
              <w:rPr>
                <w:rFonts w:ascii="Times New Roman" w:hAnsi="Times New Roman" w:cs="Times New Roman"/>
                <w:sz w:val="32"/>
                <w:szCs w:val="32"/>
              </w:rPr>
            </w:pPr>
          </w:p>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- 1</w:t>
            </w:r>
          </w:p>
        </w:tc>
        <w:tc>
          <w:tcPr>
            <w:tcW w:w="992" w:type="dxa"/>
          </w:tcPr>
          <w:p w:rsidR="007E6250" w:rsidRPr="007E6250" w:rsidRDefault="007E6250" w:rsidP="00DC2C66">
            <w:pPr>
              <w:spacing w:line="240" w:lineRule="auto"/>
              <w:jc w:val="both"/>
              <w:rPr>
                <w:rFonts w:ascii="Times New Roman" w:hAnsi="Times New Roman" w:cs="Times New Roman"/>
                <w:sz w:val="32"/>
                <w:szCs w:val="32"/>
              </w:rPr>
            </w:pPr>
          </w:p>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1</w:t>
            </w:r>
          </w:p>
        </w:tc>
        <w:tc>
          <w:tcPr>
            <w:tcW w:w="992" w:type="dxa"/>
          </w:tcPr>
          <w:p w:rsidR="007E6250" w:rsidRPr="007E6250" w:rsidRDefault="007E6250" w:rsidP="00DC2C66">
            <w:pPr>
              <w:spacing w:line="240" w:lineRule="auto"/>
              <w:jc w:val="both"/>
              <w:rPr>
                <w:rFonts w:ascii="Times New Roman" w:hAnsi="Times New Roman" w:cs="Times New Roman"/>
                <w:sz w:val="32"/>
                <w:szCs w:val="32"/>
              </w:rPr>
            </w:pPr>
          </w:p>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2</w:t>
            </w:r>
          </w:p>
        </w:tc>
        <w:tc>
          <w:tcPr>
            <w:tcW w:w="851" w:type="dxa"/>
          </w:tcPr>
          <w:p w:rsidR="007E6250" w:rsidRPr="007E6250" w:rsidRDefault="007E6250" w:rsidP="00DC2C66">
            <w:pPr>
              <w:spacing w:line="240" w:lineRule="auto"/>
              <w:jc w:val="both"/>
              <w:rPr>
                <w:rFonts w:ascii="Times New Roman" w:hAnsi="Times New Roman" w:cs="Times New Roman"/>
                <w:sz w:val="32"/>
                <w:szCs w:val="32"/>
              </w:rPr>
            </w:pPr>
          </w:p>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3</w:t>
            </w:r>
          </w:p>
        </w:tc>
      </w:tr>
      <w:tr w:rsidR="007E6250" w:rsidRPr="007E6250" w:rsidTr="007E6250">
        <w:trPr>
          <w:jc w:val="center"/>
        </w:trPr>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- 2</w:t>
            </w:r>
          </w:p>
        </w:tc>
        <w:tc>
          <w:tcPr>
            <w:tcW w:w="85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0,07</w:t>
            </w:r>
          </w:p>
        </w:tc>
        <w:tc>
          <w:tcPr>
            <w:tcW w:w="923"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0,09</w:t>
            </w:r>
          </w:p>
        </w:tc>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0,05</w:t>
            </w:r>
          </w:p>
        </w:tc>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0,02</w:t>
            </w:r>
          </w:p>
        </w:tc>
        <w:tc>
          <w:tcPr>
            <w:tcW w:w="851"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0,04</w:t>
            </w:r>
          </w:p>
        </w:tc>
      </w:tr>
      <w:tr w:rsidR="007E6250" w:rsidRPr="007E6250" w:rsidTr="007E6250">
        <w:trPr>
          <w:jc w:val="center"/>
        </w:trPr>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0</w:t>
            </w:r>
          </w:p>
        </w:tc>
        <w:tc>
          <w:tcPr>
            <w:tcW w:w="85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0,08</w:t>
            </w:r>
          </w:p>
        </w:tc>
        <w:tc>
          <w:tcPr>
            <w:tcW w:w="923"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0,11</w:t>
            </w:r>
          </w:p>
        </w:tc>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0,06</w:t>
            </w:r>
          </w:p>
        </w:tc>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0,04</w:t>
            </w:r>
          </w:p>
        </w:tc>
        <w:tc>
          <w:tcPr>
            <w:tcW w:w="851"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0,05</w:t>
            </w:r>
          </w:p>
        </w:tc>
      </w:tr>
      <w:tr w:rsidR="007E6250" w:rsidRPr="007E6250" w:rsidTr="007E6250">
        <w:trPr>
          <w:jc w:val="center"/>
        </w:trPr>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2</w:t>
            </w:r>
          </w:p>
        </w:tc>
        <w:tc>
          <w:tcPr>
            <w:tcW w:w="85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0,04</w:t>
            </w:r>
          </w:p>
        </w:tc>
        <w:tc>
          <w:tcPr>
            <w:tcW w:w="923"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0,09</w:t>
            </w:r>
          </w:p>
        </w:tc>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0,14</w:t>
            </w:r>
          </w:p>
        </w:tc>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0,08</w:t>
            </w:r>
          </w:p>
        </w:tc>
        <w:tc>
          <w:tcPr>
            <w:tcW w:w="851"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а</w:t>
            </w:r>
          </w:p>
        </w:tc>
      </w:tr>
    </w:tbl>
    <w:p w:rsidR="007E6250" w:rsidRPr="007E6250" w:rsidRDefault="007E6250" w:rsidP="007E6250">
      <w:pPr>
        <w:spacing w:line="240" w:lineRule="auto"/>
        <w:jc w:val="both"/>
        <w:rPr>
          <w:rFonts w:ascii="Times New Roman" w:hAnsi="Times New Roman" w:cs="Times New Roman"/>
          <w:sz w:val="32"/>
          <w:szCs w:val="32"/>
        </w:rPr>
      </w:pPr>
    </w:p>
    <w:p w:rsidR="007E6250" w:rsidRPr="007E6250" w:rsidRDefault="007E6250" w:rsidP="007E6250">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Найти</w:t>
      </w:r>
      <w:proofErr w:type="gramStart"/>
      <w:r w:rsidRPr="007E6250">
        <w:rPr>
          <w:rFonts w:ascii="Times New Roman" w:hAnsi="Times New Roman" w:cs="Times New Roman"/>
          <w:sz w:val="32"/>
          <w:szCs w:val="32"/>
        </w:rPr>
        <w:t xml:space="preserve"> :</w:t>
      </w:r>
      <w:proofErr w:type="gramEnd"/>
      <w:r w:rsidRPr="007E6250">
        <w:rPr>
          <w:rFonts w:ascii="Times New Roman" w:hAnsi="Times New Roman" w:cs="Times New Roman"/>
          <w:sz w:val="32"/>
          <w:szCs w:val="32"/>
        </w:rPr>
        <w:t xml:space="preserve">   коэффициент  «а»;  математические   ожидания  </w:t>
      </w:r>
    </w:p>
    <w:p w:rsidR="007E6250" w:rsidRPr="007E6250" w:rsidRDefault="007E6250" w:rsidP="007E6250">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w:t>
      </w:r>
      <w:r w:rsidRPr="007E6250">
        <w:rPr>
          <w:rFonts w:ascii="Times New Roman" w:hAnsi="Times New Roman" w:cs="Times New Roman"/>
          <w:position w:val="-14"/>
          <w:sz w:val="32"/>
          <w:szCs w:val="32"/>
        </w:rPr>
        <w:object w:dxaOrig="859" w:dyaOrig="380">
          <v:shape id="_x0000_i1048" type="#_x0000_t75" style="width:42.75pt;height:18.75pt" o:ole="" fillcolor="window">
            <v:imagedata r:id="rId22" o:title=""/>
          </v:shape>
          <o:OLEObject Type="Embed" ProgID="Equation.3" ShapeID="_x0000_i1048" DrawAspect="Content" ObjectID="_1401691515" r:id="rId51"/>
        </w:object>
      </w:r>
      <w:r w:rsidRPr="007E6250">
        <w:rPr>
          <w:rFonts w:ascii="Times New Roman" w:hAnsi="Times New Roman" w:cs="Times New Roman"/>
          <w:sz w:val="32"/>
          <w:szCs w:val="32"/>
        </w:rPr>
        <w:t xml:space="preserve">;  дисперсии   </w:t>
      </w:r>
      <w:r w:rsidRPr="007E6250">
        <w:rPr>
          <w:rFonts w:ascii="Times New Roman" w:hAnsi="Times New Roman" w:cs="Times New Roman"/>
          <w:position w:val="-14"/>
          <w:sz w:val="32"/>
          <w:szCs w:val="32"/>
        </w:rPr>
        <w:object w:dxaOrig="800" w:dyaOrig="400">
          <v:shape id="_x0000_i1049" type="#_x0000_t75" style="width:39.75pt;height:20.25pt" o:ole="" fillcolor="window">
            <v:imagedata r:id="rId24" o:title=""/>
          </v:shape>
          <o:OLEObject Type="Embed" ProgID="Equation.3" ShapeID="_x0000_i1049" DrawAspect="Content" ObjectID="_1401691516" r:id="rId52"/>
        </w:object>
      </w:r>
      <w:r w:rsidRPr="007E6250">
        <w:rPr>
          <w:rFonts w:ascii="Times New Roman" w:hAnsi="Times New Roman" w:cs="Times New Roman"/>
          <w:sz w:val="32"/>
          <w:szCs w:val="32"/>
        </w:rPr>
        <w:t xml:space="preserve">;  коэффициент  корреляции  </w:t>
      </w:r>
      <w:r w:rsidRPr="007E6250">
        <w:rPr>
          <w:rFonts w:ascii="Times New Roman" w:hAnsi="Times New Roman" w:cs="Times New Roman"/>
          <w:position w:val="-14"/>
          <w:sz w:val="32"/>
          <w:szCs w:val="32"/>
        </w:rPr>
        <w:object w:dxaOrig="340" w:dyaOrig="380">
          <v:shape id="_x0000_i1050" type="#_x0000_t75" style="width:17.25pt;height:18.75pt" o:ole="" fillcolor="window">
            <v:imagedata r:id="rId26" o:title=""/>
          </v:shape>
          <o:OLEObject Type="Embed" ProgID="Equation.3" ShapeID="_x0000_i1050" DrawAspect="Content" ObjectID="_1401691517" r:id="rId53"/>
        </w:object>
      </w:r>
      <w:r w:rsidRPr="007E6250">
        <w:rPr>
          <w:rFonts w:ascii="Times New Roman" w:hAnsi="Times New Roman" w:cs="Times New Roman"/>
          <w:sz w:val="32"/>
          <w:szCs w:val="32"/>
        </w:rPr>
        <w:t>.</w:t>
      </w:r>
    </w:p>
    <w:p w:rsidR="007E6250" w:rsidRPr="007E6250" w:rsidRDefault="007E6250" w:rsidP="00326FC8">
      <w:pPr>
        <w:pStyle w:val="a9"/>
        <w:numPr>
          <w:ilvl w:val="0"/>
          <w:numId w:val="11"/>
        </w:num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Для изучения количественного признака  Х из генеральной совокупности извлечена выборка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 xml:space="preserve">1,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2,</w:t>
      </w:r>
      <w:r w:rsidRPr="007E6250">
        <w:rPr>
          <w:rFonts w:ascii="Times New Roman" w:hAnsi="Times New Roman" w:cs="Times New Roman"/>
          <w:i/>
          <w:sz w:val="32"/>
          <w:szCs w:val="32"/>
        </w:rPr>
        <w:t>…,</w:t>
      </w:r>
      <w:proofErr w:type="spellStart"/>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п</w:t>
      </w:r>
      <w:proofErr w:type="spellEnd"/>
      <w:r w:rsidRPr="007E6250">
        <w:rPr>
          <w:rFonts w:ascii="Times New Roman" w:hAnsi="Times New Roman" w:cs="Times New Roman"/>
          <w:sz w:val="32"/>
          <w:szCs w:val="32"/>
          <w:vertAlign w:val="subscript"/>
        </w:rPr>
        <w:t xml:space="preserve">, </w:t>
      </w:r>
      <w:r w:rsidRPr="007E6250">
        <w:rPr>
          <w:rFonts w:ascii="Times New Roman" w:hAnsi="Times New Roman" w:cs="Times New Roman"/>
          <w:sz w:val="32"/>
          <w:szCs w:val="32"/>
        </w:rPr>
        <w:t xml:space="preserve">объема </w:t>
      </w:r>
      <w:proofErr w:type="gramStart"/>
      <w:r w:rsidRPr="007E6250">
        <w:rPr>
          <w:rFonts w:ascii="Times New Roman" w:hAnsi="Times New Roman" w:cs="Times New Roman"/>
          <w:i/>
          <w:sz w:val="32"/>
          <w:szCs w:val="32"/>
        </w:rPr>
        <w:t>п</w:t>
      </w:r>
      <w:proofErr w:type="gramEnd"/>
      <w:r w:rsidRPr="007E6250">
        <w:rPr>
          <w:rFonts w:ascii="Times New Roman" w:hAnsi="Times New Roman" w:cs="Times New Roman"/>
          <w:sz w:val="32"/>
          <w:szCs w:val="32"/>
        </w:rPr>
        <w:t>, имеющая данное ниже статистическое распределение.</w:t>
      </w:r>
    </w:p>
    <w:p w:rsidR="007E6250" w:rsidRPr="007E6250" w:rsidRDefault="007E6250" w:rsidP="007E6250">
      <w:pPr>
        <w:pStyle w:val="a9"/>
        <w:spacing w:line="240" w:lineRule="auto"/>
        <w:ind w:left="390"/>
        <w:rPr>
          <w:rFonts w:ascii="Times New Roman" w:hAnsi="Times New Roman" w:cs="Times New Roman"/>
          <w:sz w:val="32"/>
          <w:szCs w:val="32"/>
        </w:rPr>
      </w:pPr>
      <w:r w:rsidRPr="007E6250">
        <w:rPr>
          <w:rFonts w:ascii="Times New Roman" w:hAnsi="Times New Roman" w:cs="Times New Roman"/>
          <w:sz w:val="32"/>
          <w:szCs w:val="32"/>
        </w:rPr>
        <w:t>а) Построить полигон частот по данному распределению выборки.</w:t>
      </w:r>
    </w:p>
    <w:p w:rsidR="007E6250" w:rsidRPr="007E6250" w:rsidRDefault="007E6250" w:rsidP="007E6250">
      <w:pPr>
        <w:pStyle w:val="a9"/>
        <w:spacing w:line="240" w:lineRule="auto"/>
        <w:ind w:left="390"/>
        <w:rPr>
          <w:rFonts w:ascii="Times New Roman" w:eastAsiaTheme="minorEastAsia" w:hAnsi="Times New Roman" w:cs="Times New Roman"/>
          <w:sz w:val="32"/>
          <w:szCs w:val="32"/>
        </w:rPr>
      </w:pPr>
      <w:r w:rsidRPr="007E6250">
        <w:rPr>
          <w:rFonts w:ascii="Times New Roman" w:hAnsi="Times New Roman" w:cs="Times New Roman"/>
          <w:sz w:val="32"/>
          <w:szCs w:val="32"/>
        </w:rPr>
        <w:t xml:space="preserve">б) Найти выборочное среднее </w:t>
      </w:r>
      <m:oMath>
        <m:acc>
          <m:accPr>
            <m:chr m:val="̅"/>
            <m:ctrlPr>
              <w:rPr>
                <w:rFonts w:ascii="Cambria Math" w:hAnsi="Cambria Math" w:cs="Times New Roman"/>
                <w:i/>
                <w:sz w:val="32"/>
                <w:szCs w:val="32"/>
              </w:rPr>
            </m:ctrlPr>
          </m:accPr>
          <m:e>
            <m:sSub>
              <m:sSubPr>
                <m:ctrlPr>
                  <w:rPr>
                    <w:rFonts w:ascii="Cambria Math" w:hAnsi="Cambria Math" w:cs="Times New Roman"/>
                    <w:i/>
                    <w:sz w:val="32"/>
                    <w:szCs w:val="32"/>
                  </w:rPr>
                </m:ctrlPr>
              </m:sSubPr>
              <m:e>
                <m:r>
                  <w:rPr>
                    <w:rFonts w:ascii="Cambria Math" w:hAnsi="Cambria Math" w:cs="Times New Roman"/>
                    <w:sz w:val="32"/>
                    <w:szCs w:val="32"/>
                  </w:rPr>
                  <m:t>х</m:t>
                </m:r>
              </m:e>
              <m:sub>
                <m:r>
                  <w:rPr>
                    <w:rFonts w:ascii="Cambria Math" w:hAnsi="Cambria Math" w:cs="Times New Roman"/>
                    <w:sz w:val="32"/>
                    <w:szCs w:val="32"/>
                  </w:rPr>
                  <m:t>в</m:t>
                </m:r>
              </m:sub>
            </m:sSub>
          </m:e>
        </m:acc>
      </m:oMath>
      <w:r w:rsidRPr="007E6250">
        <w:rPr>
          <w:rFonts w:ascii="Times New Roman" w:eastAsiaTheme="minorEastAsia" w:hAnsi="Times New Roman" w:cs="Times New Roman"/>
          <w:sz w:val="32"/>
          <w:szCs w:val="32"/>
        </w:rPr>
        <w:t>, выборочное среднее квадратичное отклонение</w:t>
      </w:r>
      <m:oMath>
        <m:r>
          <w:rPr>
            <w:rFonts w:ascii="Cambria Math" w:eastAsiaTheme="minorEastAsia" w:hAnsi="Cambria Math" w:cs="Times New Roman"/>
            <w:sz w:val="32"/>
            <w:szCs w:val="32"/>
          </w:rPr>
          <m:t xml:space="preserve"> </m:t>
        </m:r>
        <m:acc>
          <m:accPr>
            <m:chr m:val="̅"/>
            <m:ctrlPr>
              <w:rPr>
                <w:rFonts w:ascii="Cambria Math" w:eastAsiaTheme="minorEastAsia" w:hAnsi="Cambria Math" w:cs="Times New Roman"/>
                <w:i/>
                <w:sz w:val="32"/>
                <w:szCs w:val="32"/>
              </w:rPr>
            </m:ctrlPr>
          </m:accPr>
          <m:e>
            <m:sSub>
              <m:sSubPr>
                <m:ctrlPr>
                  <w:rPr>
                    <w:rFonts w:ascii="Cambria Math" w:eastAsiaTheme="minorEastAsia" w:hAnsi="Cambria Math" w:cs="Times New Roman"/>
                    <w:i/>
                    <w:sz w:val="32"/>
                    <w:szCs w:val="32"/>
                  </w:rPr>
                </m:ctrlPr>
              </m:sSubPr>
              <m:e>
                <m:r>
                  <w:rPr>
                    <w:rFonts w:ascii="Cambria Math" w:eastAsiaTheme="minorEastAsia" w:hAnsi="Cambria Math" w:cs="Times New Roman"/>
                    <w:sz w:val="32"/>
                    <w:szCs w:val="32"/>
                  </w:rPr>
                  <m:t>σ</m:t>
                </m:r>
              </m:e>
              <m:sub>
                <m:r>
                  <w:rPr>
                    <w:rFonts w:ascii="Cambria Math" w:eastAsiaTheme="minorEastAsia" w:hAnsi="Cambria Math" w:cs="Times New Roman"/>
                    <w:sz w:val="32"/>
                    <w:szCs w:val="32"/>
                  </w:rPr>
                  <m:t>в</m:t>
                </m:r>
              </m:sub>
            </m:sSub>
          </m:e>
        </m:acc>
      </m:oMath>
      <w:r w:rsidRPr="007E6250">
        <w:rPr>
          <w:rFonts w:ascii="Times New Roman" w:eastAsiaTheme="minorEastAsia" w:hAnsi="Times New Roman" w:cs="Times New Roman"/>
          <w:sz w:val="32"/>
          <w:szCs w:val="32"/>
        </w:rPr>
        <w:t xml:space="preserve">  и исправленное среднее квадратичное отклонение  </w:t>
      </w:r>
      <w:r w:rsidRPr="007E6250">
        <w:rPr>
          <w:rFonts w:ascii="Times New Roman" w:eastAsiaTheme="minorEastAsia" w:hAnsi="Times New Roman" w:cs="Times New Roman"/>
          <w:sz w:val="32"/>
          <w:szCs w:val="32"/>
          <w:lang w:val="en-US"/>
        </w:rPr>
        <w:t>S</w:t>
      </w:r>
      <w:r w:rsidRPr="007E6250">
        <w:rPr>
          <w:rFonts w:ascii="Times New Roman" w:eastAsiaTheme="minorEastAsia" w:hAnsi="Times New Roman" w:cs="Times New Roman"/>
          <w:sz w:val="32"/>
          <w:szCs w:val="32"/>
        </w:rPr>
        <w:t>.</w:t>
      </w:r>
    </w:p>
    <w:p w:rsidR="007E6250" w:rsidRPr="007E6250" w:rsidRDefault="007E6250" w:rsidP="007E6250">
      <w:pPr>
        <w:spacing w:line="240" w:lineRule="auto"/>
        <w:ind w:left="426"/>
        <w:rPr>
          <w:rFonts w:ascii="Times New Roman" w:hAnsi="Times New Roman" w:cs="Times New Roman"/>
          <w:sz w:val="32"/>
          <w:szCs w:val="32"/>
        </w:rPr>
      </w:pPr>
      <w:r w:rsidRPr="007E6250">
        <w:rPr>
          <w:rFonts w:ascii="Times New Roman" w:eastAsiaTheme="minorEastAsia" w:hAnsi="Times New Roman" w:cs="Times New Roman"/>
          <w:sz w:val="32"/>
          <w:szCs w:val="32"/>
        </w:rPr>
        <w:t xml:space="preserve">в) При данном уровне значимости </w:t>
      </w:r>
      <m:oMath>
        <m:r>
          <w:rPr>
            <w:rFonts w:ascii="Cambria Math" w:hAnsi="Cambria Math" w:cs="Times New Roman"/>
            <w:sz w:val="32"/>
            <w:szCs w:val="32"/>
          </w:rPr>
          <m:t>α=0,05</m:t>
        </m:r>
      </m:oMath>
      <w:r w:rsidRPr="007E6250">
        <w:rPr>
          <w:rFonts w:ascii="Times New Roman" w:hAnsi="Times New Roman" w:cs="Times New Roman"/>
          <w:sz w:val="32"/>
          <w:szCs w:val="32"/>
        </w:rPr>
        <w:t xml:space="preserve">  </w:t>
      </w:r>
      <w:r w:rsidRPr="007E6250">
        <w:rPr>
          <w:rFonts w:ascii="Times New Roman" w:eastAsiaTheme="minorEastAsia" w:hAnsi="Times New Roman" w:cs="Times New Roman"/>
          <w:sz w:val="32"/>
          <w:szCs w:val="32"/>
        </w:rPr>
        <w:t>проверить по критерию Пирсона гипотезу о   нормальном распределении генеральной совокупности.</w:t>
      </w:r>
    </w:p>
    <w:tbl>
      <w:tblPr>
        <w:tblStyle w:val="ab"/>
        <w:tblW w:w="0" w:type="auto"/>
        <w:jc w:val="center"/>
        <w:tblInd w:w="817" w:type="dxa"/>
        <w:tblLook w:val="04A0" w:firstRow="1" w:lastRow="0" w:firstColumn="1" w:lastColumn="0" w:noHBand="0" w:noVBand="1"/>
      </w:tblPr>
      <w:tblGrid>
        <w:gridCol w:w="376"/>
        <w:gridCol w:w="888"/>
        <w:gridCol w:w="888"/>
        <w:gridCol w:w="895"/>
        <w:gridCol w:w="896"/>
        <w:gridCol w:w="895"/>
        <w:gridCol w:w="915"/>
        <w:gridCol w:w="915"/>
      </w:tblGrid>
      <w:tr w:rsidR="007E6250" w:rsidRPr="007E6250" w:rsidTr="00DC2C66">
        <w:trPr>
          <w:jc w:val="center"/>
        </w:trPr>
        <w:tc>
          <w:tcPr>
            <w:tcW w:w="337" w:type="dxa"/>
            <w:vAlign w:val="center"/>
          </w:tcPr>
          <w:p w:rsidR="007E6250" w:rsidRPr="007E6250" w:rsidRDefault="007E6250" w:rsidP="00DC2C66">
            <w:pPr>
              <w:jc w:val="center"/>
              <w:rPr>
                <w:rFonts w:ascii="Times New Roman" w:hAnsi="Times New Roman" w:cs="Times New Roman"/>
                <w:i/>
                <w:sz w:val="32"/>
                <w:szCs w:val="32"/>
              </w:rPr>
            </w:pPr>
            <w:r w:rsidRPr="007E6250">
              <w:rPr>
                <w:rFonts w:ascii="Times New Roman" w:hAnsi="Times New Roman" w:cs="Times New Roman"/>
                <w:i/>
                <w:sz w:val="32"/>
                <w:szCs w:val="32"/>
              </w:rPr>
              <w:t>х</w:t>
            </w:r>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3</w:t>
            </w:r>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6</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9</w:t>
            </w:r>
          </w:p>
        </w:tc>
        <w:tc>
          <w:tcPr>
            <w:tcW w:w="896"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12</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15</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18</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21</w:t>
            </w:r>
          </w:p>
        </w:tc>
      </w:tr>
      <w:tr w:rsidR="007E6250" w:rsidRPr="007E6250" w:rsidTr="00DC2C66">
        <w:trPr>
          <w:jc w:val="center"/>
        </w:trPr>
        <w:tc>
          <w:tcPr>
            <w:tcW w:w="337" w:type="dxa"/>
            <w:vAlign w:val="center"/>
          </w:tcPr>
          <w:p w:rsidR="007E6250" w:rsidRPr="007E6250" w:rsidRDefault="007E6250" w:rsidP="00DC2C66">
            <w:pPr>
              <w:jc w:val="center"/>
              <w:rPr>
                <w:rFonts w:ascii="Times New Roman" w:hAnsi="Times New Roman" w:cs="Times New Roman"/>
                <w:i/>
                <w:sz w:val="32"/>
                <w:szCs w:val="32"/>
              </w:rPr>
            </w:pPr>
            <w:proofErr w:type="gramStart"/>
            <w:r w:rsidRPr="007E6250">
              <w:rPr>
                <w:rFonts w:ascii="Times New Roman" w:hAnsi="Times New Roman" w:cs="Times New Roman"/>
                <w:i/>
                <w:sz w:val="32"/>
                <w:szCs w:val="32"/>
              </w:rPr>
              <w:t>п</w:t>
            </w:r>
            <w:proofErr w:type="gramEnd"/>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8</w:t>
            </w:r>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18</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29</w:t>
            </w:r>
          </w:p>
        </w:tc>
        <w:tc>
          <w:tcPr>
            <w:tcW w:w="896"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35</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27</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17</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6</w:t>
            </w:r>
          </w:p>
        </w:tc>
      </w:tr>
    </w:tbl>
    <w:p w:rsidR="007E6250" w:rsidRPr="007E6250" w:rsidRDefault="007E6250" w:rsidP="007E6250">
      <w:pPr>
        <w:spacing w:line="240" w:lineRule="auto"/>
        <w:rPr>
          <w:rFonts w:ascii="Times New Roman" w:hAnsi="Times New Roman" w:cs="Times New Roman"/>
          <w:sz w:val="32"/>
          <w:szCs w:val="32"/>
        </w:rPr>
      </w:pPr>
    </w:p>
    <w:p w:rsidR="007E6250" w:rsidRPr="007E6250" w:rsidRDefault="007E6250" w:rsidP="007E6250">
      <w:pPr>
        <w:pStyle w:val="a9"/>
        <w:spacing w:line="240" w:lineRule="auto"/>
        <w:ind w:left="340"/>
        <w:jc w:val="center"/>
        <w:rPr>
          <w:rFonts w:ascii="Times New Roman" w:hAnsi="Times New Roman" w:cs="Times New Roman"/>
          <w:sz w:val="32"/>
          <w:szCs w:val="32"/>
        </w:rPr>
      </w:pPr>
      <w:r w:rsidRPr="007E6250">
        <w:rPr>
          <w:rFonts w:ascii="Times New Roman" w:hAnsi="Times New Roman" w:cs="Times New Roman"/>
          <w:sz w:val="32"/>
          <w:szCs w:val="32"/>
        </w:rPr>
        <w:lastRenderedPageBreak/>
        <w:t>Вариант № 6.</w:t>
      </w:r>
    </w:p>
    <w:p w:rsidR="007E6250" w:rsidRPr="007E6250" w:rsidRDefault="007E6250" w:rsidP="007E6250">
      <w:pPr>
        <w:pStyle w:val="a9"/>
        <w:spacing w:line="240" w:lineRule="auto"/>
        <w:ind w:left="340"/>
        <w:jc w:val="center"/>
        <w:rPr>
          <w:rFonts w:ascii="Times New Roman" w:hAnsi="Times New Roman" w:cs="Times New Roman"/>
          <w:sz w:val="32"/>
          <w:szCs w:val="32"/>
        </w:rPr>
      </w:pPr>
    </w:p>
    <w:p w:rsidR="007E6250" w:rsidRPr="007E6250" w:rsidRDefault="007E6250" w:rsidP="00326FC8">
      <w:pPr>
        <w:pStyle w:val="a9"/>
        <w:numPr>
          <w:ilvl w:val="0"/>
          <w:numId w:val="12"/>
        </w:numPr>
        <w:spacing w:line="240" w:lineRule="auto"/>
        <w:rPr>
          <w:rFonts w:ascii="Times New Roman" w:hAnsi="Times New Roman" w:cs="Times New Roman"/>
          <w:sz w:val="32"/>
          <w:szCs w:val="32"/>
        </w:rPr>
      </w:pPr>
      <w:r w:rsidRPr="007E6250">
        <w:rPr>
          <w:rFonts w:ascii="Times New Roman" w:hAnsi="Times New Roman" w:cs="Times New Roman"/>
          <w:sz w:val="32"/>
          <w:szCs w:val="32"/>
        </w:rPr>
        <w:t>Два кота в мясном отделе пытаются стащить сосиски. Вероятности успеха соответственно равны 0,4 и 0,3. Определить вероятность того, что хотя бы один из котов полакомится сосиской.</w:t>
      </w:r>
    </w:p>
    <w:p w:rsidR="007E6250" w:rsidRPr="007E6250" w:rsidRDefault="007E6250" w:rsidP="00326FC8">
      <w:pPr>
        <w:pStyle w:val="a9"/>
        <w:numPr>
          <w:ilvl w:val="0"/>
          <w:numId w:val="12"/>
        </w:numPr>
        <w:spacing w:line="240" w:lineRule="auto"/>
        <w:rPr>
          <w:rFonts w:ascii="Times New Roman" w:hAnsi="Times New Roman" w:cs="Times New Roman"/>
          <w:sz w:val="32"/>
          <w:szCs w:val="32"/>
        </w:rPr>
      </w:pPr>
      <w:r w:rsidRPr="007E6250">
        <w:rPr>
          <w:rFonts w:ascii="Times New Roman" w:hAnsi="Times New Roman" w:cs="Times New Roman"/>
          <w:sz w:val="32"/>
          <w:szCs w:val="32"/>
        </w:rPr>
        <w:t>Террорист может проникнуть в здание через 4 входа. Вероятности остаться незамеченным при входе в здание соответственно равны 0,5, 0,4 0,3, 0,2. Найти вероятность того, что террорист проникнет в здание.</w:t>
      </w:r>
    </w:p>
    <w:p w:rsidR="007E6250" w:rsidRPr="007E6250" w:rsidRDefault="007E6250" w:rsidP="00326FC8">
      <w:pPr>
        <w:pStyle w:val="a9"/>
        <w:numPr>
          <w:ilvl w:val="0"/>
          <w:numId w:val="12"/>
        </w:numPr>
        <w:spacing w:line="240" w:lineRule="auto"/>
        <w:rPr>
          <w:rFonts w:ascii="Times New Roman" w:hAnsi="Times New Roman" w:cs="Times New Roman"/>
          <w:sz w:val="32"/>
          <w:szCs w:val="32"/>
        </w:rPr>
      </w:pPr>
      <w:proofErr w:type="gramStart"/>
      <w:r w:rsidRPr="007E6250">
        <w:rPr>
          <w:rFonts w:ascii="Times New Roman" w:hAnsi="Times New Roman" w:cs="Times New Roman"/>
          <w:sz w:val="32"/>
          <w:szCs w:val="32"/>
        </w:rPr>
        <w:t>В ассортимент входят 3 вида ягодных соков, из которых 1 вид не содержит сахара, 7 видов фруктовых соков, из которых 3 вида без сахара, и 2 вида овощных соков, из которых 1 без сахара.</w:t>
      </w:r>
      <w:proofErr w:type="gramEnd"/>
      <w:r w:rsidRPr="007E6250">
        <w:rPr>
          <w:rFonts w:ascii="Times New Roman" w:hAnsi="Times New Roman" w:cs="Times New Roman"/>
          <w:sz w:val="32"/>
          <w:szCs w:val="32"/>
        </w:rPr>
        <w:t xml:space="preserve"> Покупатель заказывает любой сок без сахара. Какова вероятность того, что ему подадут овощной сок?</w:t>
      </w:r>
    </w:p>
    <w:p w:rsidR="007E6250" w:rsidRPr="007E6250" w:rsidRDefault="007E6250" w:rsidP="00326FC8">
      <w:pPr>
        <w:numPr>
          <w:ilvl w:val="0"/>
          <w:numId w:val="12"/>
        </w:numPr>
        <w:spacing w:after="0" w:line="240" w:lineRule="auto"/>
        <w:jc w:val="both"/>
        <w:rPr>
          <w:rFonts w:ascii="Times New Roman" w:hAnsi="Times New Roman" w:cs="Times New Roman"/>
          <w:sz w:val="32"/>
          <w:szCs w:val="32"/>
        </w:rPr>
      </w:pPr>
      <w:r w:rsidRPr="007E6250">
        <w:rPr>
          <w:rFonts w:ascii="Times New Roman" w:hAnsi="Times New Roman" w:cs="Times New Roman"/>
          <w:sz w:val="32"/>
          <w:szCs w:val="32"/>
        </w:rPr>
        <w:t>При  остановившемся  технологическом  процессе  2 / 3  всей  продукции  станок – автомат  выпускает  первым  сортом  и  1 / 3  -  вторым.  Построить  ряд  и  функцию  распределения числа  изделий  первого  сорта  среди  5  штук  отобранных  произвольным  образом  изделий.  Используя  ряд  распределения,  найти  математическое  ожидание  и дисперсию  рассматриваемой  случайной  величины.</w:t>
      </w:r>
    </w:p>
    <w:p w:rsidR="007E6250" w:rsidRPr="007E6250" w:rsidRDefault="007E6250" w:rsidP="00326FC8">
      <w:pPr>
        <w:numPr>
          <w:ilvl w:val="0"/>
          <w:numId w:val="12"/>
        </w:numPr>
        <w:spacing w:after="0" w:line="240" w:lineRule="auto"/>
        <w:jc w:val="both"/>
        <w:rPr>
          <w:rFonts w:ascii="Times New Roman" w:hAnsi="Times New Roman" w:cs="Times New Roman"/>
          <w:sz w:val="32"/>
          <w:szCs w:val="32"/>
        </w:rPr>
      </w:pPr>
      <w:r w:rsidRPr="007E6250">
        <w:rPr>
          <w:rFonts w:ascii="Times New Roman" w:hAnsi="Times New Roman" w:cs="Times New Roman"/>
          <w:sz w:val="32"/>
          <w:szCs w:val="32"/>
        </w:rPr>
        <w:t>Дискретная  случайная  величина  Х  задана  своим  рядом  распределения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999"/>
        <w:gridCol w:w="1134"/>
        <w:gridCol w:w="992"/>
        <w:gridCol w:w="1134"/>
        <w:gridCol w:w="709"/>
      </w:tblGrid>
      <w:tr w:rsidR="007E6250" w:rsidRPr="007E6250" w:rsidTr="007E6250">
        <w:tc>
          <w:tcPr>
            <w:tcW w:w="56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Х</w:t>
            </w:r>
          </w:p>
        </w:tc>
        <w:tc>
          <w:tcPr>
            <w:tcW w:w="999"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- 3</w:t>
            </w:r>
          </w:p>
        </w:tc>
        <w:tc>
          <w:tcPr>
            <w:tcW w:w="1134"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- 1</w:t>
            </w:r>
          </w:p>
        </w:tc>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1</w:t>
            </w:r>
          </w:p>
        </w:tc>
        <w:tc>
          <w:tcPr>
            <w:tcW w:w="1134"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3</w:t>
            </w:r>
          </w:p>
        </w:tc>
        <w:tc>
          <w:tcPr>
            <w:tcW w:w="709"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5</w:t>
            </w:r>
          </w:p>
        </w:tc>
      </w:tr>
      <w:tr w:rsidR="007E6250" w:rsidRPr="007E6250" w:rsidTr="007E6250">
        <w:tc>
          <w:tcPr>
            <w:tcW w:w="56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w:t>
            </w:r>
            <w:proofErr w:type="gramStart"/>
            <w:r w:rsidRPr="007E6250">
              <w:rPr>
                <w:rFonts w:ascii="Times New Roman" w:hAnsi="Times New Roman" w:cs="Times New Roman"/>
                <w:sz w:val="32"/>
                <w:szCs w:val="32"/>
              </w:rPr>
              <w:t>Р</w:t>
            </w:r>
            <w:proofErr w:type="gramEnd"/>
          </w:p>
        </w:tc>
        <w:tc>
          <w:tcPr>
            <w:tcW w:w="999"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1 / 4</w:t>
            </w:r>
          </w:p>
        </w:tc>
        <w:tc>
          <w:tcPr>
            <w:tcW w:w="1134"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1 / 8</w:t>
            </w:r>
          </w:p>
        </w:tc>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3 / 8</w:t>
            </w:r>
          </w:p>
        </w:tc>
        <w:tc>
          <w:tcPr>
            <w:tcW w:w="1134"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1 / 8</w:t>
            </w:r>
          </w:p>
        </w:tc>
        <w:tc>
          <w:tcPr>
            <w:tcW w:w="709"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w:t>
            </w:r>
          </w:p>
        </w:tc>
      </w:tr>
    </w:tbl>
    <w:p w:rsidR="007E6250" w:rsidRPr="007E6250" w:rsidRDefault="007E6250" w:rsidP="007E6250">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Найти  и  построить  функцию  распределения.  Построить многоугольник  распределения.  Вычислить  математическое ожидание,  дисперсию,  среднее  квадратическое  отклонение  и  вероятность  того,  что  случайная  величина  Х  принимает неотрицательные  значения.</w:t>
      </w:r>
    </w:p>
    <w:p w:rsidR="007E6250" w:rsidRPr="007E6250" w:rsidRDefault="007E6250" w:rsidP="00326FC8">
      <w:pPr>
        <w:numPr>
          <w:ilvl w:val="0"/>
          <w:numId w:val="12"/>
        </w:numPr>
        <w:spacing w:after="0" w:line="240" w:lineRule="auto"/>
        <w:jc w:val="both"/>
        <w:rPr>
          <w:rFonts w:ascii="Times New Roman" w:hAnsi="Times New Roman" w:cs="Times New Roman"/>
          <w:sz w:val="32"/>
          <w:szCs w:val="32"/>
        </w:rPr>
      </w:pPr>
      <w:r w:rsidRPr="007E6250">
        <w:rPr>
          <w:rFonts w:ascii="Times New Roman" w:hAnsi="Times New Roman" w:cs="Times New Roman"/>
          <w:sz w:val="32"/>
          <w:szCs w:val="32"/>
        </w:rPr>
        <w:t>Случайная  величина  Х  задана  своей  функцией  распределения</w:t>
      </w:r>
    </w:p>
    <w:p w:rsidR="007E6250" w:rsidRPr="007E6250" w:rsidRDefault="007E6250" w:rsidP="007E6250">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w:t>
      </w:r>
      <w:r w:rsidRPr="007E6250">
        <w:rPr>
          <w:rFonts w:ascii="Times New Roman" w:hAnsi="Times New Roman" w:cs="Times New Roman"/>
          <w:position w:val="-140"/>
          <w:sz w:val="32"/>
          <w:szCs w:val="32"/>
        </w:rPr>
        <w:object w:dxaOrig="4720" w:dyaOrig="2980">
          <v:shape id="_x0000_i1051" type="#_x0000_t75" style="width:203.25pt;height:128.25pt" o:ole="" fillcolor="window">
            <v:imagedata r:id="rId54" o:title=""/>
          </v:shape>
          <o:OLEObject Type="Embed" ProgID="Equation.3" ShapeID="_x0000_i1051" DrawAspect="Content" ObjectID="_1401691518" r:id="rId55"/>
        </w:object>
      </w:r>
    </w:p>
    <w:p w:rsidR="007E6250" w:rsidRPr="007E6250" w:rsidRDefault="007E6250" w:rsidP="007E6250">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lastRenderedPageBreak/>
        <w:t xml:space="preserve">     Найти  плотность  распределения  и  построить  графики  функции  и  плотности  распределения. Вычислить  математическое  ожидание,  дисперсию  и  вероятность  </w:t>
      </w:r>
      <w:r w:rsidRPr="007E6250">
        <w:rPr>
          <w:rFonts w:ascii="Times New Roman" w:hAnsi="Times New Roman" w:cs="Times New Roman"/>
          <w:position w:val="-12"/>
          <w:sz w:val="32"/>
          <w:szCs w:val="32"/>
        </w:rPr>
        <w:object w:dxaOrig="2140" w:dyaOrig="420">
          <v:shape id="_x0000_i1052" type="#_x0000_t75" style="width:106.5pt;height:21pt" o:ole="" fillcolor="window">
            <v:imagedata r:id="rId56" o:title=""/>
          </v:shape>
          <o:OLEObject Type="Embed" ProgID="Equation.3" ShapeID="_x0000_i1052" DrawAspect="Content" ObjectID="_1401691519" r:id="rId57"/>
        </w:object>
      </w:r>
    </w:p>
    <w:p w:rsidR="007E6250" w:rsidRPr="007E6250" w:rsidRDefault="007E6250" w:rsidP="00326FC8">
      <w:pPr>
        <w:numPr>
          <w:ilvl w:val="0"/>
          <w:numId w:val="13"/>
        </w:numPr>
        <w:spacing w:after="0" w:line="240" w:lineRule="auto"/>
        <w:jc w:val="both"/>
        <w:rPr>
          <w:rFonts w:ascii="Times New Roman" w:hAnsi="Times New Roman" w:cs="Times New Roman"/>
          <w:sz w:val="32"/>
          <w:szCs w:val="32"/>
        </w:rPr>
      </w:pPr>
      <w:r w:rsidRPr="007E6250">
        <w:rPr>
          <w:rFonts w:ascii="Times New Roman" w:hAnsi="Times New Roman" w:cs="Times New Roman"/>
          <w:sz w:val="32"/>
          <w:szCs w:val="32"/>
        </w:rPr>
        <w:t>Закон  распределения  системы  случайных  величин  (Х, У)  приведён  в  таблице</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850"/>
        <w:gridCol w:w="851"/>
        <w:gridCol w:w="850"/>
        <w:gridCol w:w="851"/>
        <w:gridCol w:w="850"/>
      </w:tblGrid>
      <w:tr w:rsidR="007E6250" w:rsidRPr="007E6250" w:rsidTr="00DC2C66">
        <w:trPr>
          <w:jc w:val="center"/>
        </w:trPr>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noProof/>
                <w:sz w:val="32"/>
                <w:szCs w:val="32"/>
                <w:lang w:eastAsia="ru-RU"/>
              </w:rPr>
              <mc:AlternateContent>
                <mc:Choice Requires="wps">
                  <w:drawing>
                    <wp:anchor distT="0" distB="0" distL="114300" distR="114300" simplePos="0" relativeHeight="251663360" behindDoc="0" locked="0" layoutInCell="0" allowOverlap="1" wp14:anchorId="4DAF32BE" wp14:editId="553A71FF">
                      <wp:simplePos x="0" y="0"/>
                      <wp:positionH relativeFrom="column">
                        <wp:posOffset>1466215</wp:posOffset>
                      </wp:positionH>
                      <wp:positionV relativeFrom="paragraph">
                        <wp:posOffset>187960</wp:posOffset>
                      </wp:positionV>
                      <wp:extent cx="640080" cy="274320"/>
                      <wp:effectExtent l="0" t="0" r="26670" b="3048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45pt,14.8pt" to="165.8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" o:allowincell="f"/>
                  </w:pict>
                </mc:Fallback>
              </mc:AlternateContent>
            </w:r>
            <w:r>
              <w:rPr>
                <w:rFonts w:ascii="Times New Roman" w:hAnsi="Times New Roman" w:cs="Times New Roman"/>
                <w:sz w:val="32"/>
                <w:szCs w:val="32"/>
              </w:rPr>
              <w:t xml:space="preserve">      </w:t>
            </w:r>
            <w:r w:rsidRPr="007E6250">
              <w:rPr>
                <w:rFonts w:ascii="Times New Roman" w:hAnsi="Times New Roman" w:cs="Times New Roman"/>
                <w:sz w:val="32"/>
                <w:szCs w:val="32"/>
              </w:rPr>
              <w:t>Х</w:t>
            </w:r>
          </w:p>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У</w:t>
            </w:r>
          </w:p>
        </w:tc>
        <w:tc>
          <w:tcPr>
            <w:tcW w:w="850" w:type="dxa"/>
          </w:tcPr>
          <w:p w:rsidR="007E6250" w:rsidRPr="007E6250" w:rsidRDefault="007E6250" w:rsidP="00DC2C66">
            <w:pPr>
              <w:spacing w:line="240" w:lineRule="auto"/>
              <w:jc w:val="both"/>
              <w:rPr>
                <w:rFonts w:ascii="Times New Roman" w:hAnsi="Times New Roman" w:cs="Times New Roman"/>
                <w:sz w:val="32"/>
                <w:szCs w:val="32"/>
              </w:rPr>
            </w:pPr>
          </w:p>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- 3</w:t>
            </w:r>
          </w:p>
        </w:tc>
        <w:tc>
          <w:tcPr>
            <w:tcW w:w="851" w:type="dxa"/>
          </w:tcPr>
          <w:p w:rsidR="007E6250" w:rsidRPr="007E6250" w:rsidRDefault="007E6250" w:rsidP="00DC2C66">
            <w:pPr>
              <w:spacing w:line="240" w:lineRule="auto"/>
              <w:jc w:val="both"/>
              <w:rPr>
                <w:rFonts w:ascii="Times New Roman" w:hAnsi="Times New Roman" w:cs="Times New Roman"/>
                <w:sz w:val="32"/>
                <w:szCs w:val="32"/>
              </w:rPr>
            </w:pPr>
          </w:p>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- 2</w:t>
            </w:r>
          </w:p>
        </w:tc>
        <w:tc>
          <w:tcPr>
            <w:tcW w:w="850" w:type="dxa"/>
          </w:tcPr>
          <w:p w:rsidR="007E6250" w:rsidRPr="007E6250" w:rsidRDefault="007E6250" w:rsidP="00DC2C66">
            <w:pPr>
              <w:spacing w:line="240" w:lineRule="auto"/>
              <w:jc w:val="both"/>
              <w:rPr>
                <w:rFonts w:ascii="Times New Roman" w:hAnsi="Times New Roman" w:cs="Times New Roman"/>
                <w:sz w:val="32"/>
                <w:szCs w:val="32"/>
              </w:rPr>
            </w:pPr>
          </w:p>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- 1</w:t>
            </w:r>
          </w:p>
        </w:tc>
        <w:tc>
          <w:tcPr>
            <w:tcW w:w="851" w:type="dxa"/>
          </w:tcPr>
          <w:p w:rsidR="007E6250" w:rsidRPr="007E6250" w:rsidRDefault="007E6250" w:rsidP="00DC2C66">
            <w:pPr>
              <w:spacing w:line="240" w:lineRule="auto"/>
              <w:jc w:val="both"/>
              <w:rPr>
                <w:rFonts w:ascii="Times New Roman" w:hAnsi="Times New Roman" w:cs="Times New Roman"/>
                <w:sz w:val="32"/>
                <w:szCs w:val="32"/>
              </w:rPr>
            </w:pPr>
          </w:p>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0</w:t>
            </w:r>
          </w:p>
        </w:tc>
        <w:tc>
          <w:tcPr>
            <w:tcW w:w="850" w:type="dxa"/>
          </w:tcPr>
          <w:p w:rsidR="007E6250" w:rsidRPr="007E6250" w:rsidRDefault="007E6250" w:rsidP="00DC2C66">
            <w:pPr>
              <w:spacing w:line="240" w:lineRule="auto"/>
              <w:jc w:val="both"/>
              <w:rPr>
                <w:rFonts w:ascii="Times New Roman" w:hAnsi="Times New Roman" w:cs="Times New Roman"/>
                <w:sz w:val="32"/>
                <w:szCs w:val="32"/>
              </w:rPr>
            </w:pPr>
          </w:p>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1</w:t>
            </w:r>
          </w:p>
        </w:tc>
      </w:tr>
      <w:tr w:rsidR="007E6250" w:rsidRPr="007E6250" w:rsidTr="00DC2C66">
        <w:trPr>
          <w:jc w:val="center"/>
        </w:trPr>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1</w:t>
            </w:r>
          </w:p>
        </w:tc>
        <w:tc>
          <w:tcPr>
            <w:tcW w:w="85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0,01</w:t>
            </w:r>
          </w:p>
        </w:tc>
        <w:tc>
          <w:tcPr>
            <w:tcW w:w="851"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0,03</w:t>
            </w:r>
          </w:p>
        </w:tc>
        <w:tc>
          <w:tcPr>
            <w:tcW w:w="85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0,14</w:t>
            </w:r>
          </w:p>
        </w:tc>
        <w:tc>
          <w:tcPr>
            <w:tcW w:w="851"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0,08</w:t>
            </w:r>
          </w:p>
        </w:tc>
        <w:tc>
          <w:tcPr>
            <w:tcW w:w="85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0,04</w:t>
            </w:r>
          </w:p>
        </w:tc>
      </w:tr>
      <w:tr w:rsidR="007E6250" w:rsidRPr="007E6250" w:rsidTr="00DC2C66">
        <w:trPr>
          <w:jc w:val="center"/>
        </w:trPr>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2</w:t>
            </w:r>
          </w:p>
        </w:tc>
        <w:tc>
          <w:tcPr>
            <w:tcW w:w="85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0,05</w:t>
            </w:r>
          </w:p>
        </w:tc>
        <w:tc>
          <w:tcPr>
            <w:tcW w:w="851"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0,04</w:t>
            </w:r>
          </w:p>
        </w:tc>
        <w:tc>
          <w:tcPr>
            <w:tcW w:w="85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0,03</w:t>
            </w:r>
          </w:p>
        </w:tc>
        <w:tc>
          <w:tcPr>
            <w:tcW w:w="851"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0,19</w:t>
            </w:r>
          </w:p>
        </w:tc>
        <w:tc>
          <w:tcPr>
            <w:tcW w:w="85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0,05</w:t>
            </w:r>
          </w:p>
        </w:tc>
      </w:tr>
      <w:tr w:rsidR="007E6250" w:rsidRPr="007E6250" w:rsidTr="00DC2C66">
        <w:trPr>
          <w:jc w:val="center"/>
        </w:trPr>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3</w:t>
            </w:r>
          </w:p>
        </w:tc>
        <w:tc>
          <w:tcPr>
            <w:tcW w:w="85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0,04</w:t>
            </w:r>
          </w:p>
        </w:tc>
        <w:tc>
          <w:tcPr>
            <w:tcW w:w="851"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0,09</w:t>
            </w:r>
          </w:p>
        </w:tc>
        <w:tc>
          <w:tcPr>
            <w:tcW w:w="85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0,08</w:t>
            </w:r>
          </w:p>
        </w:tc>
        <w:tc>
          <w:tcPr>
            <w:tcW w:w="851"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0,07</w:t>
            </w:r>
          </w:p>
        </w:tc>
        <w:tc>
          <w:tcPr>
            <w:tcW w:w="85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а</w:t>
            </w:r>
          </w:p>
        </w:tc>
      </w:tr>
    </w:tbl>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Найти: коэффициент «а»;  математические ожидания </w:t>
      </w:r>
      <w:r w:rsidRPr="007E6250">
        <w:rPr>
          <w:rFonts w:ascii="Times New Roman" w:hAnsi="Times New Roman" w:cs="Times New Roman"/>
          <w:position w:val="-18"/>
          <w:sz w:val="32"/>
          <w:szCs w:val="32"/>
        </w:rPr>
        <w:object w:dxaOrig="1080" w:dyaOrig="499">
          <v:shape id="_x0000_i1053" type="#_x0000_t75" style="width:54pt;height:24.75pt" o:ole="" fillcolor="window">
            <v:imagedata r:id="rId58" o:title=""/>
          </v:shape>
          <o:OLEObject Type="Embed" ProgID="Equation.3" ShapeID="_x0000_i1053" DrawAspect="Content" ObjectID="_1401691520" r:id="rId59"/>
        </w:object>
      </w:r>
      <w:r w:rsidRPr="007E6250">
        <w:rPr>
          <w:rFonts w:ascii="Times New Roman" w:hAnsi="Times New Roman" w:cs="Times New Roman"/>
          <w:sz w:val="32"/>
          <w:szCs w:val="32"/>
        </w:rPr>
        <w:t xml:space="preserve">;  дисперсии   </w:t>
      </w:r>
      <w:r w:rsidRPr="007E6250">
        <w:rPr>
          <w:rFonts w:ascii="Times New Roman" w:hAnsi="Times New Roman" w:cs="Times New Roman"/>
          <w:position w:val="-18"/>
          <w:sz w:val="32"/>
          <w:szCs w:val="32"/>
        </w:rPr>
        <w:object w:dxaOrig="1060" w:dyaOrig="499">
          <v:shape id="_x0000_i1054" type="#_x0000_t75" style="width:52.5pt;height:25.5pt" o:ole="" fillcolor="window">
            <v:imagedata r:id="rId60" o:title=""/>
          </v:shape>
          <o:OLEObject Type="Embed" ProgID="Equation.3" ShapeID="_x0000_i1054" DrawAspect="Content" ObjectID="_1401691521" r:id="rId61"/>
        </w:object>
      </w:r>
      <w:r w:rsidRPr="007E6250">
        <w:rPr>
          <w:rFonts w:ascii="Times New Roman" w:hAnsi="Times New Roman" w:cs="Times New Roman"/>
          <w:sz w:val="32"/>
          <w:szCs w:val="32"/>
        </w:rPr>
        <w:t xml:space="preserve">;  коэффициент  корреляции  </w:t>
      </w:r>
      <w:r w:rsidRPr="007E6250">
        <w:rPr>
          <w:rFonts w:ascii="Times New Roman" w:hAnsi="Times New Roman" w:cs="Times New Roman"/>
          <w:position w:val="-18"/>
          <w:sz w:val="32"/>
          <w:szCs w:val="32"/>
        </w:rPr>
        <w:object w:dxaOrig="380" w:dyaOrig="499">
          <v:shape id="_x0000_i1055" type="#_x0000_t75" style="width:19.5pt;height:24.75pt" o:ole="" fillcolor="window">
            <v:imagedata r:id="rId62" o:title=""/>
          </v:shape>
          <o:OLEObject Type="Embed" ProgID="Equation.3" ShapeID="_x0000_i1055" DrawAspect="Content" ObjectID="_1401691522" r:id="rId63"/>
        </w:object>
      </w:r>
      <w:r w:rsidRPr="007E6250">
        <w:rPr>
          <w:rFonts w:ascii="Times New Roman" w:hAnsi="Times New Roman" w:cs="Times New Roman"/>
          <w:sz w:val="32"/>
          <w:szCs w:val="32"/>
        </w:rPr>
        <w:t>.</w:t>
      </w:r>
    </w:p>
    <w:p w:rsidR="007E6250" w:rsidRPr="007E6250" w:rsidRDefault="007E6250" w:rsidP="00326FC8">
      <w:pPr>
        <w:pStyle w:val="a9"/>
        <w:numPr>
          <w:ilvl w:val="0"/>
          <w:numId w:val="14"/>
        </w:num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Для изучения количественного признака  Х из генеральной совокупности извлечена выборка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 xml:space="preserve">1,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2,</w:t>
      </w:r>
      <w:r w:rsidRPr="007E6250">
        <w:rPr>
          <w:rFonts w:ascii="Times New Roman" w:hAnsi="Times New Roman" w:cs="Times New Roman"/>
          <w:i/>
          <w:sz w:val="32"/>
          <w:szCs w:val="32"/>
        </w:rPr>
        <w:t>…,</w:t>
      </w:r>
      <w:proofErr w:type="spellStart"/>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п</w:t>
      </w:r>
      <w:proofErr w:type="spellEnd"/>
      <w:r w:rsidRPr="007E6250">
        <w:rPr>
          <w:rFonts w:ascii="Times New Roman" w:hAnsi="Times New Roman" w:cs="Times New Roman"/>
          <w:sz w:val="32"/>
          <w:szCs w:val="32"/>
          <w:vertAlign w:val="subscript"/>
        </w:rPr>
        <w:t xml:space="preserve">, </w:t>
      </w:r>
      <w:r w:rsidRPr="007E6250">
        <w:rPr>
          <w:rFonts w:ascii="Times New Roman" w:hAnsi="Times New Roman" w:cs="Times New Roman"/>
          <w:sz w:val="32"/>
          <w:szCs w:val="32"/>
        </w:rPr>
        <w:t xml:space="preserve">объема </w:t>
      </w:r>
      <w:proofErr w:type="gramStart"/>
      <w:r w:rsidRPr="007E6250">
        <w:rPr>
          <w:rFonts w:ascii="Times New Roman" w:hAnsi="Times New Roman" w:cs="Times New Roman"/>
          <w:i/>
          <w:sz w:val="32"/>
          <w:szCs w:val="32"/>
        </w:rPr>
        <w:t>п</w:t>
      </w:r>
      <w:proofErr w:type="gramEnd"/>
      <w:r w:rsidRPr="007E6250">
        <w:rPr>
          <w:rFonts w:ascii="Times New Roman" w:hAnsi="Times New Roman" w:cs="Times New Roman"/>
          <w:sz w:val="32"/>
          <w:szCs w:val="32"/>
        </w:rPr>
        <w:t>, имеющая данное ниже статистическое распределение.</w:t>
      </w:r>
    </w:p>
    <w:p w:rsidR="007E6250" w:rsidRPr="007E6250" w:rsidRDefault="007E6250" w:rsidP="007E6250">
      <w:pPr>
        <w:pStyle w:val="a9"/>
        <w:spacing w:line="240" w:lineRule="auto"/>
        <w:ind w:left="390"/>
        <w:rPr>
          <w:rFonts w:ascii="Times New Roman" w:hAnsi="Times New Roman" w:cs="Times New Roman"/>
          <w:sz w:val="32"/>
          <w:szCs w:val="32"/>
        </w:rPr>
      </w:pPr>
      <w:r w:rsidRPr="007E6250">
        <w:rPr>
          <w:rFonts w:ascii="Times New Roman" w:hAnsi="Times New Roman" w:cs="Times New Roman"/>
          <w:sz w:val="32"/>
          <w:szCs w:val="32"/>
        </w:rPr>
        <w:t>а) Построить полигон частот по данному распределению выборки.</w:t>
      </w:r>
    </w:p>
    <w:p w:rsidR="007E6250" w:rsidRPr="007E6250" w:rsidRDefault="007E6250" w:rsidP="007E6250">
      <w:pPr>
        <w:pStyle w:val="a9"/>
        <w:spacing w:line="240" w:lineRule="auto"/>
        <w:ind w:left="390"/>
        <w:rPr>
          <w:rFonts w:ascii="Times New Roman" w:eastAsiaTheme="minorEastAsia" w:hAnsi="Times New Roman" w:cs="Times New Roman"/>
          <w:sz w:val="32"/>
          <w:szCs w:val="32"/>
        </w:rPr>
      </w:pPr>
      <w:r w:rsidRPr="007E6250">
        <w:rPr>
          <w:rFonts w:ascii="Times New Roman" w:hAnsi="Times New Roman" w:cs="Times New Roman"/>
          <w:sz w:val="32"/>
          <w:szCs w:val="32"/>
        </w:rPr>
        <w:t xml:space="preserve">б) Найти выборочное среднее </w:t>
      </w:r>
      <m:oMath>
        <m:acc>
          <m:accPr>
            <m:chr m:val="̅"/>
            <m:ctrlPr>
              <w:rPr>
                <w:rFonts w:ascii="Cambria Math" w:hAnsi="Cambria Math" w:cs="Times New Roman"/>
                <w:i/>
                <w:sz w:val="32"/>
                <w:szCs w:val="32"/>
              </w:rPr>
            </m:ctrlPr>
          </m:accPr>
          <m:e>
            <m:sSub>
              <m:sSubPr>
                <m:ctrlPr>
                  <w:rPr>
                    <w:rFonts w:ascii="Cambria Math" w:hAnsi="Cambria Math" w:cs="Times New Roman"/>
                    <w:i/>
                    <w:sz w:val="32"/>
                    <w:szCs w:val="32"/>
                  </w:rPr>
                </m:ctrlPr>
              </m:sSubPr>
              <m:e>
                <m:r>
                  <w:rPr>
                    <w:rFonts w:ascii="Cambria Math" w:hAnsi="Cambria Math" w:cs="Times New Roman"/>
                    <w:sz w:val="32"/>
                    <w:szCs w:val="32"/>
                  </w:rPr>
                  <m:t>х</m:t>
                </m:r>
              </m:e>
              <m:sub>
                <m:r>
                  <w:rPr>
                    <w:rFonts w:ascii="Cambria Math" w:hAnsi="Cambria Math" w:cs="Times New Roman"/>
                    <w:sz w:val="32"/>
                    <w:szCs w:val="32"/>
                  </w:rPr>
                  <m:t>в</m:t>
                </m:r>
              </m:sub>
            </m:sSub>
          </m:e>
        </m:acc>
      </m:oMath>
      <w:r w:rsidRPr="007E6250">
        <w:rPr>
          <w:rFonts w:ascii="Times New Roman" w:eastAsiaTheme="minorEastAsia" w:hAnsi="Times New Roman" w:cs="Times New Roman"/>
          <w:sz w:val="32"/>
          <w:szCs w:val="32"/>
        </w:rPr>
        <w:t>, выборочное среднее квадратичное отклонение</w:t>
      </w:r>
      <m:oMath>
        <m:r>
          <w:rPr>
            <w:rFonts w:ascii="Cambria Math" w:eastAsiaTheme="minorEastAsia" w:hAnsi="Cambria Math" w:cs="Times New Roman"/>
            <w:sz w:val="32"/>
            <w:szCs w:val="32"/>
          </w:rPr>
          <m:t xml:space="preserve"> </m:t>
        </m:r>
        <m:acc>
          <m:accPr>
            <m:chr m:val="̅"/>
            <m:ctrlPr>
              <w:rPr>
                <w:rFonts w:ascii="Cambria Math" w:eastAsiaTheme="minorEastAsia" w:hAnsi="Cambria Math" w:cs="Times New Roman"/>
                <w:i/>
                <w:sz w:val="32"/>
                <w:szCs w:val="32"/>
              </w:rPr>
            </m:ctrlPr>
          </m:accPr>
          <m:e>
            <m:sSub>
              <m:sSubPr>
                <m:ctrlPr>
                  <w:rPr>
                    <w:rFonts w:ascii="Cambria Math" w:eastAsiaTheme="minorEastAsia" w:hAnsi="Cambria Math" w:cs="Times New Roman"/>
                    <w:i/>
                    <w:sz w:val="32"/>
                    <w:szCs w:val="32"/>
                  </w:rPr>
                </m:ctrlPr>
              </m:sSubPr>
              <m:e>
                <m:r>
                  <w:rPr>
                    <w:rFonts w:ascii="Cambria Math" w:eastAsiaTheme="minorEastAsia" w:hAnsi="Cambria Math" w:cs="Times New Roman"/>
                    <w:sz w:val="32"/>
                    <w:szCs w:val="32"/>
                  </w:rPr>
                  <m:t>σ</m:t>
                </m:r>
              </m:e>
              <m:sub>
                <m:r>
                  <w:rPr>
                    <w:rFonts w:ascii="Cambria Math" w:eastAsiaTheme="minorEastAsia" w:hAnsi="Cambria Math" w:cs="Times New Roman"/>
                    <w:sz w:val="32"/>
                    <w:szCs w:val="32"/>
                  </w:rPr>
                  <m:t>в</m:t>
                </m:r>
              </m:sub>
            </m:sSub>
          </m:e>
        </m:acc>
      </m:oMath>
      <w:r w:rsidRPr="007E6250">
        <w:rPr>
          <w:rFonts w:ascii="Times New Roman" w:eastAsiaTheme="minorEastAsia" w:hAnsi="Times New Roman" w:cs="Times New Roman"/>
          <w:sz w:val="32"/>
          <w:szCs w:val="32"/>
        </w:rPr>
        <w:t xml:space="preserve">  и исправленное среднее квадратичное отклонение  </w:t>
      </w:r>
      <w:r w:rsidRPr="007E6250">
        <w:rPr>
          <w:rFonts w:ascii="Times New Roman" w:eastAsiaTheme="minorEastAsia" w:hAnsi="Times New Roman" w:cs="Times New Roman"/>
          <w:sz w:val="32"/>
          <w:szCs w:val="32"/>
          <w:lang w:val="en-US"/>
        </w:rPr>
        <w:t>S</w:t>
      </w:r>
      <w:r w:rsidRPr="007E6250">
        <w:rPr>
          <w:rFonts w:ascii="Times New Roman" w:eastAsiaTheme="minorEastAsia" w:hAnsi="Times New Roman" w:cs="Times New Roman"/>
          <w:sz w:val="32"/>
          <w:szCs w:val="32"/>
        </w:rPr>
        <w:t>.</w:t>
      </w:r>
    </w:p>
    <w:p w:rsidR="007E6250" w:rsidRPr="007E6250" w:rsidRDefault="007E6250" w:rsidP="007E6250">
      <w:pPr>
        <w:spacing w:line="240" w:lineRule="auto"/>
        <w:ind w:left="426"/>
        <w:rPr>
          <w:rFonts w:ascii="Times New Roman" w:hAnsi="Times New Roman" w:cs="Times New Roman"/>
          <w:sz w:val="32"/>
          <w:szCs w:val="32"/>
        </w:rPr>
      </w:pPr>
      <w:r w:rsidRPr="007E6250">
        <w:rPr>
          <w:rFonts w:ascii="Times New Roman" w:eastAsiaTheme="minorEastAsia" w:hAnsi="Times New Roman" w:cs="Times New Roman"/>
          <w:sz w:val="32"/>
          <w:szCs w:val="32"/>
        </w:rPr>
        <w:t xml:space="preserve">в) При данном уровне значимости </w:t>
      </w:r>
      <m:oMath>
        <m:r>
          <w:rPr>
            <w:rFonts w:ascii="Cambria Math" w:hAnsi="Cambria Math" w:cs="Times New Roman"/>
            <w:sz w:val="32"/>
            <w:szCs w:val="32"/>
          </w:rPr>
          <m:t>α=0,05</m:t>
        </m:r>
      </m:oMath>
      <w:r w:rsidRPr="007E6250">
        <w:rPr>
          <w:rFonts w:ascii="Times New Roman" w:hAnsi="Times New Roman" w:cs="Times New Roman"/>
          <w:sz w:val="32"/>
          <w:szCs w:val="32"/>
        </w:rPr>
        <w:t xml:space="preserve">  </w:t>
      </w:r>
      <w:r w:rsidRPr="007E6250">
        <w:rPr>
          <w:rFonts w:ascii="Times New Roman" w:eastAsiaTheme="minorEastAsia" w:hAnsi="Times New Roman" w:cs="Times New Roman"/>
          <w:sz w:val="32"/>
          <w:szCs w:val="32"/>
        </w:rPr>
        <w:t>проверить по критерию Пирсона гипотезу о   нормальном распределении генеральной совокупности.</w:t>
      </w:r>
    </w:p>
    <w:tbl>
      <w:tblPr>
        <w:tblStyle w:val="ab"/>
        <w:tblW w:w="0" w:type="auto"/>
        <w:jc w:val="center"/>
        <w:tblInd w:w="817" w:type="dxa"/>
        <w:tblLook w:val="04A0" w:firstRow="1" w:lastRow="0" w:firstColumn="1" w:lastColumn="0" w:noHBand="0" w:noVBand="1"/>
      </w:tblPr>
      <w:tblGrid>
        <w:gridCol w:w="376"/>
        <w:gridCol w:w="888"/>
        <w:gridCol w:w="888"/>
        <w:gridCol w:w="895"/>
        <w:gridCol w:w="896"/>
        <w:gridCol w:w="895"/>
        <w:gridCol w:w="915"/>
        <w:gridCol w:w="915"/>
        <w:gridCol w:w="915"/>
        <w:gridCol w:w="915"/>
      </w:tblGrid>
      <w:tr w:rsidR="007E6250" w:rsidRPr="007E6250" w:rsidTr="00DC2C66">
        <w:trPr>
          <w:jc w:val="center"/>
        </w:trPr>
        <w:tc>
          <w:tcPr>
            <w:tcW w:w="337" w:type="dxa"/>
            <w:vAlign w:val="center"/>
          </w:tcPr>
          <w:p w:rsidR="007E6250" w:rsidRPr="007E6250" w:rsidRDefault="007E6250" w:rsidP="00DC2C66">
            <w:pPr>
              <w:jc w:val="center"/>
              <w:rPr>
                <w:rFonts w:ascii="Times New Roman" w:hAnsi="Times New Roman" w:cs="Times New Roman"/>
                <w:i/>
                <w:sz w:val="32"/>
                <w:szCs w:val="32"/>
              </w:rPr>
            </w:pPr>
            <w:r w:rsidRPr="007E6250">
              <w:rPr>
                <w:rFonts w:ascii="Times New Roman" w:hAnsi="Times New Roman" w:cs="Times New Roman"/>
                <w:i/>
                <w:sz w:val="32"/>
                <w:szCs w:val="32"/>
              </w:rPr>
              <w:t>х</w:t>
            </w:r>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w:t>
            </w:r>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4</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7</w:t>
            </w:r>
          </w:p>
        </w:tc>
        <w:tc>
          <w:tcPr>
            <w:tcW w:w="896"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10</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13</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16</w:t>
            </w:r>
          </w:p>
        </w:tc>
        <w:tc>
          <w:tcPr>
            <w:tcW w:w="915"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19</w:t>
            </w:r>
          </w:p>
        </w:tc>
        <w:tc>
          <w:tcPr>
            <w:tcW w:w="915"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22</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25</w:t>
            </w:r>
          </w:p>
        </w:tc>
      </w:tr>
      <w:tr w:rsidR="007E6250" w:rsidRPr="007E6250" w:rsidTr="00DC2C66">
        <w:trPr>
          <w:jc w:val="center"/>
        </w:trPr>
        <w:tc>
          <w:tcPr>
            <w:tcW w:w="337" w:type="dxa"/>
            <w:vAlign w:val="center"/>
          </w:tcPr>
          <w:p w:rsidR="007E6250" w:rsidRPr="007E6250" w:rsidRDefault="007E6250" w:rsidP="00DC2C66">
            <w:pPr>
              <w:jc w:val="center"/>
              <w:rPr>
                <w:rFonts w:ascii="Times New Roman" w:hAnsi="Times New Roman" w:cs="Times New Roman"/>
                <w:i/>
                <w:sz w:val="32"/>
                <w:szCs w:val="32"/>
              </w:rPr>
            </w:pPr>
            <w:proofErr w:type="gramStart"/>
            <w:r w:rsidRPr="007E6250">
              <w:rPr>
                <w:rFonts w:ascii="Times New Roman" w:hAnsi="Times New Roman" w:cs="Times New Roman"/>
                <w:i/>
                <w:sz w:val="32"/>
                <w:szCs w:val="32"/>
              </w:rPr>
              <w:t>п</w:t>
            </w:r>
            <w:proofErr w:type="gramEnd"/>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6</w:t>
            </w:r>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11</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17</w:t>
            </w:r>
          </w:p>
        </w:tc>
        <w:tc>
          <w:tcPr>
            <w:tcW w:w="896"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22</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24</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20</w:t>
            </w:r>
          </w:p>
        </w:tc>
        <w:tc>
          <w:tcPr>
            <w:tcW w:w="915"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15</w:t>
            </w:r>
          </w:p>
        </w:tc>
        <w:tc>
          <w:tcPr>
            <w:tcW w:w="915"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10</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5</w:t>
            </w:r>
          </w:p>
        </w:tc>
      </w:tr>
    </w:tbl>
    <w:p w:rsidR="007E6250" w:rsidRPr="007E6250" w:rsidRDefault="007E6250" w:rsidP="007E6250">
      <w:pPr>
        <w:spacing w:line="240" w:lineRule="auto"/>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spacing w:line="240" w:lineRule="auto"/>
        <w:rPr>
          <w:rFonts w:ascii="Times New Roman" w:hAnsi="Times New Roman" w:cs="Times New Roman"/>
          <w:sz w:val="32"/>
          <w:szCs w:val="32"/>
        </w:rPr>
      </w:pPr>
    </w:p>
    <w:p w:rsidR="007E6250" w:rsidRPr="007E6250" w:rsidRDefault="007E6250" w:rsidP="007E6250">
      <w:pPr>
        <w:pStyle w:val="a9"/>
        <w:spacing w:line="240" w:lineRule="auto"/>
        <w:ind w:left="340"/>
        <w:jc w:val="center"/>
        <w:rPr>
          <w:rFonts w:ascii="Times New Roman" w:hAnsi="Times New Roman" w:cs="Times New Roman"/>
          <w:sz w:val="32"/>
          <w:szCs w:val="32"/>
        </w:rPr>
      </w:pPr>
      <w:r w:rsidRPr="007E6250">
        <w:rPr>
          <w:rFonts w:ascii="Times New Roman" w:hAnsi="Times New Roman" w:cs="Times New Roman"/>
          <w:sz w:val="32"/>
          <w:szCs w:val="32"/>
        </w:rPr>
        <w:lastRenderedPageBreak/>
        <w:t>Вариант №7.</w:t>
      </w:r>
    </w:p>
    <w:p w:rsidR="007E6250" w:rsidRPr="007E6250" w:rsidRDefault="007E6250" w:rsidP="007E6250">
      <w:pPr>
        <w:pStyle w:val="a9"/>
        <w:spacing w:line="240" w:lineRule="auto"/>
        <w:ind w:left="340"/>
        <w:jc w:val="center"/>
        <w:rPr>
          <w:rFonts w:ascii="Times New Roman" w:hAnsi="Times New Roman" w:cs="Times New Roman"/>
          <w:sz w:val="32"/>
          <w:szCs w:val="32"/>
        </w:rPr>
      </w:pPr>
    </w:p>
    <w:p w:rsidR="007E6250" w:rsidRPr="007E6250" w:rsidRDefault="007E6250" w:rsidP="00326FC8">
      <w:pPr>
        <w:pStyle w:val="a9"/>
        <w:numPr>
          <w:ilvl w:val="0"/>
          <w:numId w:val="15"/>
        </w:numPr>
        <w:spacing w:line="240" w:lineRule="auto"/>
        <w:rPr>
          <w:rFonts w:ascii="Times New Roman" w:hAnsi="Times New Roman" w:cs="Times New Roman"/>
          <w:sz w:val="32"/>
          <w:szCs w:val="32"/>
        </w:rPr>
      </w:pPr>
      <w:r w:rsidRPr="007E6250">
        <w:rPr>
          <w:rFonts w:ascii="Times New Roman" w:hAnsi="Times New Roman" w:cs="Times New Roman"/>
          <w:sz w:val="32"/>
          <w:szCs w:val="32"/>
        </w:rPr>
        <w:t>Два стрелка, для которых вероятности попадания в мишень равны соответственно 0,7 и 0,8, производит по одному выстрелу. Определить вероятность хотя бы одного попадания в цель.</w:t>
      </w:r>
    </w:p>
    <w:p w:rsidR="007E6250" w:rsidRPr="007E6250" w:rsidRDefault="007E6250" w:rsidP="00326FC8">
      <w:pPr>
        <w:pStyle w:val="a9"/>
        <w:numPr>
          <w:ilvl w:val="0"/>
          <w:numId w:val="15"/>
        </w:numPr>
        <w:spacing w:line="240" w:lineRule="auto"/>
        <w:rPr>
          <w:rFonts w:ascii="Times New Roman" w:hAnsi="Times New Roman" w:cs="Times New Roman"/>
          <w:sz w:val="32"/>
          <w:szCs w:val="32"/>
        </w:rPr>
      </w:pPr>
      <w:r w:rsidRPr="007E6250">
        <w:rPr>
          <w:rFonts w:ascii="Times New Roman" w:hAnsi="Times New Roman" w:cs="Times New Roman"/>
          <w:sz w:val="32"/>
          <w:szCs w:val="32"/>
        </w:rPr>
        <w:t>В ящике находятся 10 новых теннисных мячей и 5 игранных. Из ящика наугад вынимаются два мяча, которыми играют. После этого мячи возвращают в ящик. Через некоторое время из ящика снова берут наугад мяч. Найти вероятность того, что он новый.</w:t>
      </w:r>
    </w:p>
    <w:p w:rsidR="007E6250" w:rsidRPr="007E6250" w:rsidRDefault="007E6250" w:rsidP="00326FC8">
      <w:pPr>
        <w:pStyle w:val="a9"/>
        <w:numPr>
          <w:ilvl w:val="0"/>
          <w:numId w:val="15"/>
        </w:num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В коробке имеются пластмассовые, керамические и металлические пуговицы, количества которых относятся как 8:2:5. Половина пластмассовых пуговиц – </w:t>
      </w:r>
      <w:proofErr w:type="gramStart"/>
      <w:r w:rsidRPr="007E6250">
        <w:rPr>
          <w:rFonts w:ascii="Times New Roman" w:hAnsi="Times New Roman" w:cs="Times New Roman"/>
          <w:sz w:val="32"/>
          <w:szCs w:val="32"/>
        </w:rPr>
        <w:t>большие</w:t>
      </w:r>
      <w:proofErr w:type="gramEnd"/>
      <w:r w:rsidRPr="007E6250">
        <w:rPr>
          <w:rFonts w:ascii="Times New Roman" w:hAnsi="Times New Roman" w:cs="Times New Roman"/>
          <w:sz w:val="32"/>
          <w:szCs w:val="32"/>
        </w:rPr>
        <w:t xml:space="preserve">. </w:t>
      </w:r>
      <w:proofErr w:type="gramStart"/>
      <w:r w:rsidRPr="007E6250">
        <w:rPr>
          <w:rFonts w:ascii="Times New Roman" w:hAnsi="Times New Roman" w:cs="Times New Roman"/>
          <w:sz w:val="32"/>
          <w:szCs w:val="32"/>
        </w:rPr>
        <w:t>Среди керамических пуговиц больших 10%, среди металлических – 25% больших.</w:t>
      </w:r>
      <w:proofErr w:type="gramEnd"/>
      <w:r w:rsidRPr="007E6250">
        <w:rPr>
          <w:rFonts w:ascii="Times New Roman" w:hAnsi="Times New Roman" w:cs="Times New Roman"/>
          <w:sz w:val="32"/>
          <w:szCs w:val="32"/>
        </w:rPr>
        <w:t xml:space="preserve"> Из коробки выпала одна пуговица. Найти вероятность того, что она большая.</w:t>
      </w:r>
    </w:p>
    <w:p w:rsidR="007E6250" w:rsidRPr="007E6250" w:rsidRDefault="007E6250" w:rsidP="00326FC8">
      <w:pPr>
        <w:pStyle w:val="a9"/>
        <w:numPr>
          <w:ilvl w:val="0"/>
          <w:numId w:val="15"/>
        </w:num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В  коробке  имеется   7  карандашей,  из  которых  4  красные.  Наудачу   извлекаются  4  карандаша.  </w:t>
      </w:r>
      <w:proofErr w:type="gramStart"/>
      <w:r w:rsidRPr="007E6250">
        <w:rPr>
          <w:rFonts w:ascii="Times New Roman" w:hAnsi="Times New Roman" w:cs="Times New Roman"/>
          <w:sz w:val="32"/>
          <w:szCs w:val="32"/>
        </w:rPr>
        <w:t>Написать  ряд  распределения  числа  красных  карандашей  среди  отобранных  и  построить  многоугольник  распределения.</w:t>
      </w:r>
      <w:proofErr w:type="gramEnd"/>
    </w:p>
    <w:p w:rsidR="007E6250" w:rsidRPr="007E6250" w:rsidRDefault="007E6250" w:rsidP="00326FC8">
      <w:pPr>
        <w:pStyle w:val="a9"/>
        <w:numPr>
          <w:ilvl w:val="0"/>
          <w:numId w:val="15"/>
        </w:numPr>
        <w:spacing w:after="0" w:line="240" w:lineRule="auto"/>
        <w:jc w:val="both"/>
        <w:rPr>
          <w:rFonts w:ascii="Times New Roman" w:hAnsi="Times New Roman" w:cs="Times New Roman"/>
          <w:sz w:val="32"/>
          <w:szCs w:val="32"/>
        </w:rPr>
      </w:pPr>
      <w:r w:rsidRPr="007E6250">
        <w:rPr>
          <w:rFonts w:ascii="Times New Roman" w:hAnsi="Times New Roman" w:cs="Times New Roman"/>
          <w:sz w:val="32"/>
          <w:szCs w:val="32"/>
        </w:rPr>
        <w:t>Дан  ряд  распределения  дискретной  случайной  величины  Х</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715"/>
        <w:gridCol w:w="709"/>
        <w:gridCol w:w="709"/>
        <w:gridCol w:w="850"/>
        <w:gridCol w:w="851"/>
      </w:tblGrid>
      <w:tr w:rsidR="007E6250" w:rsidRPr="007E6250" w:rsidTr="00DC2C66">
        <w:trPr>
          <w:jc w:val="center"/>
        </w:trPr>
        <w:tc>
          <w:tcPr>
            <w:tcW w:w="560" w:type="dxa"/>
          </w:tcPr>
          <w:p w:rsidR="007E6250" w:rsidRPr="007E6250" w:rsidRDefault="007E6250" w:rsidP="00DC2C66">
            <w:pPr>
              <w:spacing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Pr="007E6250">
              <w:rPr>
                <w:rFonts w:ascii="Times New Roman" w:hAnsi="Times New Roman" w:cs="Times New Roman"/>
                <w:sz w:val="32"/>
                <w:szCs w:val="32"/>
              </w:rPr>
              <w:t>Х</w:t>
            </w:r>
          </w:p>
        </w:tc>
        <w:tc>
          <w:tcPr>
            <w:tcW w:w="715"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2</w:t>
            </w:r>
          </w:p>
        </w:tc>
        <w:tc>
          <w:tcPr>
            <w:tcW w:w="709"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4</w:t>
            </w:r>
          </w:p>
        </w:tc>
        <w:tc>
          <w:tcPr>
            <w:tcW w:w="709"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6</w:t>
            </w:r>
          </w:p>
        </w:tc>
        <w:tc>
          <w:tcPr>
            <w:tcW w:w="85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8</w:t>
            </w:r>
          </w:p>
        </w:tc>
        <w:tc>
          <w:tcPr>
            <w:tcW w:w="851"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10</w:t>
            </w:r>
          </w:p>
        </w:tc>
      </w:tr>
      <w:tr w:rsidR="007E6250" w:rsidRPr="007E6250" w:rsidTr="00DC2C66">
        <w:trPr>
          <w:jc w:val="center"/>
        </w:trPr>
        <w:tc>
          <w:tcPr>
            <w:tcW w:w="56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w:t>
            </w:r>
            <w:proofErr w:type="gramStart"/>
            <w:r w:rsidRPr="007E6250">
              <w:rPr>
                <w:rFonts w:ascii="Times New Roman" w:hAnsi="Times New Roman" w:cs="Times New Roman"/>
                <w:sz w:val="32"/>
                <w:szCs w:val="32"/>
              </w:rPr>
              <w:t>Р</w:t>
            </w:r>
            <w:proofErr w:type="gramEnd"/>
          </w:p>
        </w:tc>
        <w:tc>
          <w:tcPr>
            <w:tcW w:w="715"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3 а</w:t>
            </w:r>
          </w:p>
        </w:tc>
        <w:tc>
          <w:tcPr>
            <w:tcW w:w="709"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5 а</w:t>
            </w:r>
          </w:p>
        </w:tc>
        <w:tc>
          <w:tcPr>
            <w:tcW w:w="709" w:type="dxa"/>
          </w:tcPr>
          <w:p w:rsidR="007E6250" w:rsidRPr="007E6250" w:rsidRDefault="007E6250" w:rsidP="00DC2C66">
            <w:pPr>
              <w:spacing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Pr="007E6250">
              <w:rPr>
                <w:rFonts w:ascii="Times New Roman" w:hAnsi="Times New Roman" w:cs="Times New Roman"/>
                <w:sz w:val="32"/>
                <w:szCs w:val="32"/>
              </w:rPr>
              <w:t>6 а</w:t>
            </w:r>
          </w:p>
        </w:tc>
        <w:tc>
          <w:tcPr>
            <w:tcW w:w="850"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4 а</w:t>
            </w:r>
          </w:p>
        </w:tc>
        <w:tc>
          <w:tcPr>
            <w:tcW w:w="851"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2 а</w:t>
            </w:r>
          </w:p>
        </w:tc>
      </w:tr>
    </w:tbl>
    <w:p w:rsidR="007E6250" w:rsidRPr="007E6250" w:rsidRDefault="007E6250" w:rsidP="007E6250">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Найти  коэффициент  «а»,  определить  и  построить  функцию  распределения.  Вычислить  математическое  ожидание,   дисперсию  и  среднее  квадратическое  отклонение.  Чему   равна  вероятность  того,  что  случайная  величина  Х   принимает  значения,  меньшие  5.</w:t>
      </w:r>
    </w:p>
    <w:p w:rsidR="007E6250" w:rsidRPr="007E6250" w:rsidRDefault="007E6250" w:rsidP="00326FC8">
      <w:pPr>
        <w:pStyle w:val="a9"/>
        <w:numPr>
          <w:ilvl w:val="0"/>
          <w:numId w:val="15"/>
        </w:numPr>
        <w:spacing w:after="0" w:line="240" w:lineRule="auto"/>
        <w:jc w:val="both"/>
        <w:rPr>
          <w:rFonts w:ascii="Times New Roman" w:hAnsi="Times New Roman" w:cs="Times New Roman"/>
          <w:sz w:val="32"/>
          <w:szCs w:val="32"/>
        </w:rPr>
      </w:pPr>
      <w:r w:rsidRPr="007E6250">
        <w:rPr>
          <w:rFonts w:ascii="Times New Roman" w:hAnsi="Times New Roman" w:cs="Times New Roman"/>
          <w:sz w:val="32"/>
          <w:szCs w:val="32"/>
        </w:rPr>
        <w:t>Задана  функция  распределения  случайной  величины  Х</w:t>
      </w:r>
    </w:p>
    <w:p w:rsidR="007E6250" w:rsidRPr="007E6250" w:rsidRDefault="00326FC8" w:rsidP="007E6250">
      <w:pPr>
        <w:spacing w:line="240" w:lineRule="auto"/>
        <w:jc w:val="center"/>
        <w:rPr>
          <w:rFonts w:ascii="Times New Roman" w:hAnsi="Times New Roman" w:cs="Times New Roman"/>
          <w:position w:val="-64"/>
          <w:sz w:val="32"/>
          <w:szCs w:val="32"/>
        </w:rPr>
      </w:pPr>
      <w:r w:rsidRPr="007E6250">
        <w:rPr>
          <w:rFonts w:ascii="Times New Roman" w:hAnsi="Times New Roman" w:cs="Times New Roman"/>
          <w:position w:val="-94"/>
          <w:sz w:val="32"/>
          <w:szCs w:val="32"/>
        </w:rPr>
        <w:object w:dxaOrig="4360" w:dyaOrig="2060">
          <v:shape id="_x0000_i1056" type="#_x0000_t75" style="width:204.75pt;height:96pt" o:ole="" fillcolor="window">
            <v:imagedata r:id="rId64" o:title=""/>
          </v:shape>
          <o:OLEObject Type="Embed" ProgID="Equation.3" ShapeID="_x0000_i1056" DrawAspect="Content" ObjectID="_1401691523" r:id="rId65"/>
        </w:object>
      </w:r>
    </w:p>
    <w:p w:rsidR="007E6250" w:rsidRPr="007E6250" w:rsidRDefault="007E6250" w:rsidP="007E6250">
      <w:pPr>
        <w:spacing w:line="240" w:lineRule="auto"/>
        <w:jc w:val="both"/>
        <w:rPr>
          <w:rFonts w:ascii="Times New Roman" w:hAnsi="Times New Roman" w:cs="Times New Roman"/>
          <w:position w:val="-10"/>
          <w:sz w:val="32"/>
          <w:szCs w:val="32"/>
        </w:rPr>
      </w:pPr>
      <w:r w:rsidRPr="007E6250">
        <w:rPr>
          <w:rFonts w:ascii="Times New Roman" w:hAnsi="Times New Roman" w:cs="Times New Roman"/>
          <w:sz w:val="32"/>
          <w:szCs w:val="32"/>
        </w:rPr>
        <w:t xml:space="preserve">     Найти  плотность  распределения.  Построить  графики функции  и  плотности  распределения.  Вычислить   математическое  ожидание,  дисперсию  и  вероятность  </w:t>
      </w:r>
      <w:r w:rsidRPr="007E6250">
        <w:rPr>
          <w:rFonts w:ascii="Times New Roman" w:hAnsi="Times New Roman" w:cs="Times New Roman"/>
          <w:position w:val="-12"/>
          <w:sz w:val="32"/>
          <w:szCs w:val="32"/>
        </w:rPr>
        <w:object w:dxaOrig="1960" w:dyaOrig="420">
          <v:shape id="_x0000_i1057" type="#_x0000_t75" style="width:98.25pt;height:21pt" o:ole="" fillcolor="window">
            <v:imagedata r:id="rId66" o:title=""/>
          </v:shape>
          <o:OLEObject Type="Embed" ProgID="Equation.3" ShapeID="_x0000_i1057" DrawAspect="Content" ObjectID="_1401691524" r:id="rId67"/>
        </w:object>
      </w:r>
    </w:p>
    <w:p w:rsidR="007E6250" w:rsidRPr="007E6250" w:rsidRDefault="007E6250" w:rsidP="00326FC8">
      <w:pPr>
        <w:pStyle w:val="a9"/>
        <w:numPr>
          <w:ilvl w:val="0"/>
          <w:numId w:val="15"/>
        </w:numPr>
        <w:spacing w:line="240" w:lineRule="auto"/>
        <w:jc w:val="both"/>
        <w:rPr>
          <w:rFonts w:ascii="Times New Roman" w:hAnsi="Times New Roman" w:cs="Times New Roman"/>
          <w:position w:val="-10"/>
          <w:sz w:val="32"/>
          <w:szCs w:val="32"/>
        </w:rPr>
      </w:pPr>
    </w:p>
    <w:p w:rsidR="007E6250" w:rsidRPr="007E6250" w:rsidRDefault="007E6250" w:rsidP="007E6250">
      <w:pPr>
        <w:pStyle w:val="a9"/>
        <w:spacing w:line="240" w:lineRule="auto"/>
        <w:ind w:left="340"/>
        <w:jc w:val="both"/>
        <w:rPr>
          <w:rFonts w:ascii="Times New Roman" w:hAnsi="Times New Roman" w:cs="Times New Roman"/>
          <w:position w:val="-10"/>
          <w:sz w:val="32"/>
          <w:szCs w:val="32"/>
        </w:rPr>
      </w:pPr>
      <w:r w:rsidRPr="007E6250">
        <w:rPr>
          <w:rFonts w:ascii="Times New Roman" w:hAnsi="Times New Roman" w:cs="Times New Roman"/>
          <w:sz w:val="32"/>
          <w:szCs w:val="32"/>
        </w:rPr>
        <w:lastRenderedPageBreak/>
        <w:t>В  таблице  приведён  закон  распределения  системы  случайных  величин  (Х, У)</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993"/>
        <w:gridCol w:w="992"/>
        <w:gridCol w:w="993"/>
        <w:gridCol w:w="1134"/>
        <w:gridCol w:w="922"/>
      </w:tblGrid>
      <w:tr w:rsidR="007E6250" w:rsidRPr="007E6250" w:rsidTr="00326FC8">
        <w:trPr>
          <w:jc w:val="center"/>
        </w:trPr>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noProof/>
                <w:sz w:val="32"/>
                <w:szCs w:val="32"/>
                <w:lang w:eastAsia="ru-RU"/>
              </w:rPr>
              <mc:AlternateContent>
                <mc:Choice Requires="wps">
                  <w:drawing>
                    <wp:anchor distT="0" distB="0" distL="114300" distR="114300" simplePos="0" relativeHeight="251664384" behindDoc="0" locked="0" layoutInCell="0" allowOverlap="1" wp14:anchorId="2978BA5D" wp14:editId="179259C1">
                      <wp:simplePos x="0" y="0"/>
                      <wp:positionH relativeFrom="column">
                        <wp:posOffset>1704340</wp:posOffset>
                      </wp:positionH>
                      <wp:positionV relativeFrom="paragraph">
                        <wp:posOffset>167005</wp:posOffset>
                      </wp:positionV>
                      <wp:extent cx="640080" cy="274320"/>
                      <wp:effectExtent l="0" t="0" r="26670" b="3048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2pt,13.15pt" to="184.6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" o:allowincell="f"/>
                  </w:pict>
                </mc:Fallback>
              </mc:AlternateContent>
            </w:r>
            <w:r>
              <w:rPr>
                <w:rFonts w:ascii="Times New Roman" w:hAnsi="Times New Roman" w:cs="Times New Roman"/>
                <w:sz w:val="32"/>
                <w:szCs w:val="32"/>
              </w:rPr>
              <w:t xml:space="preserve">      </w:t>
            </w:r>
            <w:r w:rsidRPr="007E6250">
              <w:rPr>
                <w:rFonts w:ascii="Times New Roman" w:hAnsi="Times New Roman" w:cs="Times New Roman"/>
                <w:sz w:val="32"/>
                <w:szCs w:val="32"/>
              </w:rPr>
              <w:t>Х</w:t>
            </w:r>
          </w:p>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У</w:t>
            </w:r>
          </w:p>
        </w:tc>
        <w:tc>
          <w:tcPr>
            <w:tcW w:w="993" w:type="dxa"/>
          </w:tcPr>
          <w:p w:rsidR="007E6250" w:rsidRPr="007E6250" w:rsidRDefault="007E6250" w:rsidP="00DC2C66">
            <w:pPr>
              <w:spacing w:line="240" w:lineRule="auto"/>
              <w:jc w:val="both"/>
              <w:rPr>
                <w:rFonts w:ascii="Times New Roman" w:hAnsi="Times New Roman" w:cs="Times New Roman"/>
                <w:sz w:val="32"/>
                <w:szCs w:val="32"/>
              </w:rPr>
            </w:pPr>
          </w:p>
          <w:p w:rsidR="007E6250" w:rsidRPr="007E6250" w:rsidRDefault="007E6250" w:rsidP="00DC2C66">
            <w:pPr>
              <w:spacing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Pr="007E6250">
              <w:rPr>
                <w:rFonts w:ascii="Times New Roman" w:hAnsi="Times New Roman" w:cs="Times New Roman"/>
                <w:sz w:val="32"/>
                <w:szCs w:val="32"/>
              </w:rPr>
              <w:t xml:space="preserve"> 10</w:t>
            </w:r>
          </w:p>
        </w:tc>
        <w:tc>
          <w:tcPr>
            <w:tcW w:w="992" w:type="dxa"/>
          </w:tcPr>
          <w:p w:rsidR="007E6250" w:rsidRPr="007E6250" w:rsidRDefault="007E6250" w:rsidP="00DC2C66">
            <w:pPr>
              <w:spacing w:line="240" w:lineRule="auto"/>
              <w:jc w:val="both"/>
              <w:rPr>
                <w:rFonts w:ascii="Times New Roman" w:hAnsi="Times New Roman" w:cs="Times New Roman"/>
                <w:sz w:val="32"/>
                <w:szCs w:val="32"/>
              </w:rPr>
            </w:pPr>
          </w:p>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20</w:t>
            </w:r>
          </w:p>
        </w:tc>
        <w:tc>
          <w:tcPr>
            <w:tcW w:w="993" w:type="dxa"/>
          </w:tcPr>
          <w:p w:rsidR="007E6250" w:rsidRPr="007E6250" w:rsidRDefault="007E6250" w:rsidP="00DC2C66">
            <w:pPr>
              <w:spacing w:line="240" w:lineRule="auto"/>
              <w:jc w:val="both"/>
              <w:rPr>
                <w:rFonts w:ascii="Times New Roman" w:hAnsi="Times New Roman" w:cs="Times New Roman"/>
                <w:sz w:val="32"/>
                <w:szCs w:val="32"/>
              </w:rPr>
            </w:pPr>
          </w:p>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30</w:t>
            </w:r>
          </w:p>
        </w:tc>
        <w:tc>
          <w:tcPr>
            <w:tcW w:w="1134" w:type="dxa"/>
          </w:tcPr>
          <w:p w:rsidR="007E6250" w:rsidRPr="007E6250" w:rsidRDefault="007E6250" w:rsidP="00DC2C66">
            <w:pPr>
              <w:spacing w:line="240" w:lineRule="auto"/>
              <w:jc w:val="both"/>
              <w:rPr>
                <w:rFonts w:ascii="Times New Roman" w:hAnsi="Times New Roman" w:cs="Times New Roman"/>
                <w:sz w:val="32"/>
                <w:szCs w:val="32"/>
              </w:rPr>
            </w:pPr>
          </w:p>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40</w:t>
            </w:r>
          </w:p>
        </w:tc>
        <w:tc>
          <w:tcPr>
            <w:tcW w:w="922" w:type="dxa"/>
          </w:tcPr>
          <w:p w:rsidR="007E6250" w:rsidRPr="007E6250" w:rsidRDefault="007E6250" w:rsidP="00DC2C66">
            <w:pPr>
              <w:spacing w:line="240" w:lineRule="auto"/>
              <w:jc w:val="both"/>
              <w:rPr>
                <w:rFonts w:ascii="Times New Roman" w:hAnsi="Times New Roman" w:cs="Times New Roman"/>
                <w:sz w:val="32"/>
                <w:szCs w:val="32"/>
              </w:rPr>
            </w:pPr>
          </w:p>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50</w:t>
            </w:r>
          </w:p>
        </w:tc>
      </w:tr>
      <w:tr w:rsidR="007E6250" w:rsidRPr="007E6250" w:rsidTr="00326FC8">
        <w:trPr>
          <w:jc w:val="center"/>
        </w:trPr>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3</w:t>
            </w:r>
          </w:p>
        </w:tc>
        <w:tc>
          <w:tcPr>
            <w:tcW w:w="993"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0,01</w:t>
            </w:r>
          </w:p>
        </w:tc>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0,03</w:t>
            </w:r>
          </w:p>
        </w:tc>
        <w:tc>
          <w:tcPr>
            <w:tcW w:w="993"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0,01</w:t>
            </w:r>
          </w:p>
        </w:tc>
        <w:tc>
          <w:tcPr>
            <w:tcW w:w="1134"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0,02</w:t>
            </w:r>
          </w:p>
        </w:tc>
        <w:tc>
          <w:tcPr>
            <w:tcW w:w="92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0,03</w:t>
            </w:r>
          </w:p>
        </w:tc>
      </w:tr>
      <w:tr w:rsidR="007E6250" w:rsidRPr="007E6250" w:rsidTr="00326FC8">
        <w:trPr>
          <w:jc w:val="center"/>
        </w:trPr>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4</w:t>
            </w:r>
          </w:p>
        </w:tc>
        <w:tc>
          <w:tcPr>
            <w:tcW w:w="993"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0,02</w:t>
            </w:r>
          </w:p>
        </w:tc>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0,07</w:t>
            </w:r>
          </w:p>
        </w:tc>
        <w:tc>
          <w:tcPr>
            <w:tcW w:w="993"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0,06</w:t>
            </w:r>
          </w:p>
        </w:tc>
        <w:tc>
          <w:tcPr>
            <w:tcW w:w="1134"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0,07</w:t>
            </w:r>
          </w:p>
        </w:tc>
        <w:tc>
          <w:tcPr>
            <w:tcW w:w="92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0,18</w:t>
            </w:r>
          </w:p>
        </w:tc>
      </w:tr>
      <w:tr w:rsidR="007E6250" w:rsidRPr="007E6250" w:rsidTr="00326FC8">
        <w:trPr>
          <w:jc w:val="center"/>
        </w:trPr>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5</w:t>
            </w:r>
          </w:p>
        </w:tc>
        <w:tc>
          <w:tcPr>
            <w:tcW w:w="993"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0,03</w:t>
            </w:r>
          </w:p>
        </w:tc>
        <w:tc>
          <w:tcPr>
            <w:tcW w:w="99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0,09</w:t>
            </w:r>
          </w:p>
        </w:tc>
        <w:tc>
          <w:tcPr>
            <w:tcW w:w="993"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0,17</w:t>
            </w:r>
          </w:p>
        </w:tc>
        <w:tc>
          <w:tcPr>
            <w:tcW w:w="1134"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0,14</w:t>
            </w:r>
          </w:p>
        </w:tc>
        <w:tc>
          <w:tcPr>
            <w:tcW w:w="922" w:type="dxa"/>
          </w:tcPr>
          <w:p w:rsidR="007E6250" w:rsidRPr="007E6250" w:rsidRDefault="007E6250" w:rsidP="00DC2C66">
            <w:pPr>
              <w:spacing w:line="240" w:lineRule="auto"/>
              <w:jc w:val="both"/>
              <w:rPr>
                <w:rFonts w:ascii="Times New Roman" w:hAnsi="Times New Roman" w:cs="Times New Roman"/>
                <w:sz w:val="32"/>
                <w:szCs w:val="32"/>
              </w:rPr>
            </w:pPr>
            <w:r w:rsidRPr="007E6250">
              <w:rPr>
                <w:rFonts w:ascii="Times New Roman" w:hAnsi="Times New Roman" w:cs="Times New Roman"/>
                <w:sz w:val="32"/>
                <w:szCs w:val="32"/>
              </w:rPr>
              <w:t xml:space="preserve">    а</w:t>
            </w:r>
          </w:p>
        </w:tc>
      </w:tr>
    </w:tbl>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Найти: коэффициент  «а»;  математические   ожидания  </w:t>
      </w:r>
      <w:r w:rsidR="00326FC8" w:rsidRPr="00326FC8">
        <w:rPr>
          <w:rFonts w:ascii="Times New Roman" w:hAnsi="Times New Roman" w:cs="Times New Roman"/>
          <w:position w:val="-18"/>
          <w:sz w:val="32"/>
          <w:szCs w:val="32"/>
        </w:rPr>
        <w:object w:dxaOrig="1080" w:dyaOrig="499">
          <v:shape id="_x0000_i1058" type="#_x0000_t75" style="width:54pt;height:24.75pt" o:ole="" fillcolor="window">
            <v:imagedata r:id="rId68" o:title=""/>
          </v:shape>
          <o:OLEObject Type="Embed" ProgID="Equation.3" ShapeID="_x0000_i1058" DrawAspect="Content" ObjectID="_1401691525" r:id="rId69"/>
        </w:object>
      </w:r>
      <w:r w:rsidRPr="007E6250">
        <w:rPr>
          <w:rFonts w:ascii="Times New Roman" w:hAnsi="Times New Roman" w:cs="Times New Roman"/>
          <w:sz w:val="32"/>
          <w:szCs w:val="32"/>
        </w:rPr>
        <w:t xml:space="preserve">;  дисперсии   </w:t>
      </w:r>
      <w:r w:rsidR="00326FC8" w:rsidRPr="00326FC8">
        <w:rPr>
          <w:rFonts w:ascii="Times New Roman" w:hAnsi="Times New Roman" w:cs="Times New Roman"/>
          <w:position w:val="-18"/>
          <w:sz w:val="32"/>
          <w:szCs w:val="32"/>
        </w:rPr>
        <w:object w:dxaOrig="1060" w:dyaOrig="499">
          <v:shape id="_x0000_i1059" type="#_x0000_t75" style="width:52.5pt;height:25.5pt" o:ole="" fillcolor="window">
            <v:imagedata r:id="rId70" o:title=""/>
          </v:shape>
          <o:OLEObject Type="Embed" ProgID="Equation.3" ShapeID="_x0000_i1059" DrawAspect="Content" ObjectID="_1401691526" r:id="rId71"/>
        </w:object>
      </w:r>
      <w:r w:rsidRPr="007E6250">
        <w:rPr>
          <w:rFonts w:ascii="Times New Roman" w:hAnsi="Times New Roman" w:cs="Times New Roman"/>
          <w:sz w:val="32"/>
          <w:szCs w:val="32"/>
        </w:rPr>
        <w:t xml:space="preserve">;  коэффициент  корреляции  </w:t>
      </w:r>
      <w:r w:rsidR="00326FC8" w:rsidRPr="00326FC8">
        <w:rPr>
          <w:rFonts w:ascii="Times New Roman" w:hAnsi="Times New Roman" w:cs="Times New Roman"/>
          <w:position w:val="-18"/>
          <w:sz w:val="32"/>
          <w:szCs w:val="32"/>
        </w:rPr>
        <w:object w:dxaOrig="380" w:dyaOrig="499">
          <v:shape id="_x0000_i1060" type="#_x0000_t75" style="width:19.5pt;height:24.75pt" o:ole="" fillcolor="window">
            <v:imagedata r:id="rId72" o:title=""/>
          </v:shape>
          <o:OLEObject Type="Embed" ProgID="Equation.3" ShapeID="_x0000_i1060" DrawAspect="Content" ObjectID="_1401691527" r:id="rId73"/>
        </w:object>
      </w:r>
      <w:r w:rsidRPr="007E6250">
        <w:rPr>
          <w:rFonts w:ascii="Times New Roman" w:hAnsi="Times New Roman" w:cs="Times New Roman"/>
          <w:sz w:val="32"/>
          <w:szCs w:val="32"/>
        </w:rPr>
        <w:t>.</w:t>
      </w:r>
    </w:p>
    <w:p w:rsidR="007E6250" w:rsidRPr="007E6250" w:rsidRDefault="007E6250" w:rsidP="00326FC8">
      <w:pPr>
        <w:pStyle w:val="a9"/>
        <w:numPr>
          <w:ilvl w:val="0"/>
          <w:numId w:val="15"/>
        </w:num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Для изучения количественного признака  Х из генеральной совокупности извлечена выборка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 xml:space="preserve">1,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2,</w:t>
      </w:r>
      <w:r w:rsidRPr="007E6250">
        <w:rPr>
          <w:rFonts w:ascii="Times New Roman" w:hAnsi="Times New Roman" w:cs="Times New Roman"/>
          <w:i/>
          <w:sz w:val="32"/>
          <w:szCs w:val="32"/>
        </w:rPr>
        <w:t>…,</w:t>
      </w:r>
      <w:proofErr w:type="spellStart"/>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п</w:t>
      </w:r>
      <w:proofErr w:type="spellEnd"/>
      <w:r w:rsidRPr="007E6250">
        <w:rPr>
          <w:rFonts w:ascii="Times New Roman" w:hAnsi="Times New Roman" w:cs="Times New Roman"/>
          <w:sz w:val="32"/>
          <w:szCs w:val="32"/>
          <w:vertAlign w:val="subscript"/>
        </w:rPr>
        <w:t xml:space="preserve">, </w:t>
      </w:r>
      <w:r w:rsidRPr="007E6250">
        <w:rPr>
          <w:rFonts w:ascii="Times New Roman" w:hAnsi="Times New Roman" w:cs="Times New Roman"/>
          <w:sz w:val="32"/>
          <w:szCs w:val="32"/>
        </w:rPr>
        <w:t xml:space="preserve">объема </w:t>
      </w:r>
      <w:proofErr w:type="gramStart"/>
      <w:r w:rsidRPr="007E6250">
        <w:rPr>
          <w:rFonts w:ascii="Times New Roman" w:hAnsi="Times New Roman" w:cs="Times New Roman"/>
          <w:i/>
          <w:sz w:val="32"/>
          <w:szCs w:val="32"/>
        </w:rPr>
        <w:t>п</w:t>
      </w:r>
      <w:proofErr w:type="gramEnd"/>
      <w:r w:rsidRPr="007E6250">
        <w:rPr>
          <w:rFonts w:ascii="Times New Roman" w:hAnsi="Times New Roman" w:cs="Times New Roman"/>
          <w:sz w:val="32"/>
          <w:szCs w:val="32"/>
        </w:rPr>
        <w:t>, имеющая данное ниже статистическое распределение.</w:t>
      </w:r>
    </w:p>
    <w:p w:rsidR="007E6250" w:rsidRPr="007E6250" w:rsidRDefault="007E6250" w:rsidP="007E6250">
      <w:pPr>
        <w:pStyle w:val="a9"/>
        <w:spacing w:line="240" w:lineRule="auto"/>
        <w:ind w:left="390"/>
        <w:rPr>
          <w:rFonts w:ascii="Times New Roman" w:hAnsi="Times New Roman" w:cs="Times New Roman"/>
          <w:sz w:val="32"/>
          <w:szCs w:val="32"/>
        </w:rPr>
      </w:pPr>
      <w:r w:rsidRPr="007E6250">
        <w:rPr>
          <w:rFonts w:ascii="Times New Roman" w:hAnsi="Times New Roman" w:cs="Times New Roman"/>
          <w:sz w:val="32"/>
          <w:szCs w:val="32"/>
        </w:rPr>
        <w:t>а) Построить полигон частот по данному распределению выборки.</w:t>
      </w:r>
    </w:p>
    <w:p w:rsidR="007E6250" w:rsidRPr="007E6250" w:rsidRDefault="007E6250" w:rsidP="007E6250">
      <w:pPr>
        <w:pStyle w:val="a9"/>
        <w:spacing w:line="240" w:lineRule="auto"/>
        <w:ind w:left="390"/>
        <w:rPr>
          <w:rFonts w:ascii="Times New Roman" w:eastAsiaTheme="minorEastAsia" w:hAnsi="Times New Roman" w:cs="Times New Roman"/>
          <w:sz w:val="32"/>
          <w:szCs w:val="32"/>
        </w:rPr>
      </w:pPr>
      <w:r w:rsidRPr="007E6250">
        <w:rPr>
          <w:rFonts w:ascii="Times New Roman" w:hAnsi="Times New Roman" w:cs="Times New Roman"/>
          <w:sz w:val="32"/>
          <w:szCs w:val="32"/>
        </w:rPr>
        <w:t xml:space="preserve">б) Найти выборочное среднее </w:t>
      </w:r>
      <m:oMath>
        <m:acc>
          <m:accPr>
            <m:chr m:val="̅"/>
            <m:ctrlPr>
              <w:rPr>
                <w:rFonts w:ascii="Cambria Math" w:hAnsi="Cambria Math" w:cs="Times New Roman"/>
                <w:i/>
                <w:sz w:val="32"/>
                <w:szCs w:val="32"/>
              </w:rPr>
            </m:ctrlPr>
          </m:accPr>
          <m:e>
            <m:sSub>
              <m:sSubPr>
                <m:ctrlPr>
                  <w:rPr>
                    <w:rFonts w:ascii="Cambria Math" w:hAnsi="Cambria Math" w:cs="Times New Roman"/>
                    <w:i/>
                    <w:sz w:val="32"/>
                    <w:szCs w:val="32"/>
                  </w:rPr>
                </m:ctrlPr>
              </m:sSubPr>
              <m:e>
                <m:r>
                  <w:rPr>
                    <w:rFonts w:ascii="Cambria Math" w:hAnsi="Cambria Math" w:cs="Times New Roman"/>
                    <w:sz w:val="32"/>
                    <w:szCs w:val="32"/>
                  </w:rPr>
                  <m:t>х</m:t>
                </m:r>
              </m:e>
              <m:sub>
                <m:r>
                  <w:rPr>
                    <w:rFonts w:ascii="Cambria Math" w:hAnsi="Cambria Math" w:cs="Times New Roman"/>
                    <w:sz w:val="32"/>
                    <w:szCs w:val="32"/>
                  </w:rPr>
                  <m:t>в</m:t>
                </m:r>
              </m:sub>
            </m:sSub>
          </m:e>
        </m:acc>
      </m:oMath>
      <w:r w:rsidRPr="007E6250">
        <w:rPr>
          <w:rFonts w:ascii="Times New Roman" w:eastAsiaTheme="minorEastAsia" w:hAnsi="Times New Roman" w:cs="Times New Roman"/>
          <w:sz w:val="32"/>
          <w:szCs w:val="32"/>
        </w:rPr>
        <w:t>, выборочное среднее квадратичное отклонение</w:t>
      </w:r>
      <m:oMath>
        <m:r>
          <w:rPr>
            <w:rFonts w:ascii="Cambria Math" w:eastAsiaTheme="minorEastAsia" w:hAnsi="Cambria Math" w:cs="Times New Roman"/>
            <w:sz w:val="32"/>
            <w:szCs w:val="32"/>
          </w:rPr>
          <m:t xml:space="preserve"> </m:t>
        </m:r>
        <m:acc>
          <m:accPr>
            <m:chr m:val="̅"/>
            <m:ctrlPr>
              <w:rPr>
                <w:rFonts w:ascii="Cambria Math" w:eastAsiaTheme="minorEastAsia" w:hAnsi="Cambria Math" w:cs="Times New Roman"/>
                <w:i/>
                <w:sz w:val="32"/>
                <w:szCs w:val="32"/>
              </w:rPr>
            </m:ctrlPr>
          </m:accPr>
          <m:e>
            <m:sSub>
              <m:sSubPr>
                <m:ctrlPr>
                  <w:rPr>
                    <w:rFonts w:ascii="Cambria Math" w:eastAsiaTheme="minorEastAsia" w:hAnsi="Cambria Math" w:cs="Times New Roman"/>
                    <w:i/>
                    <w:sz w:val="32"/>
                    <w:szCs w:val="32"/>
                  </w:rPr>
                </m:ctrlPr>
              </m:sSubPr>
              <m:e>
                <m:r>
                  <w:rPr>
                    <w:rFonts w:ascii="Cambria Math" w:eastAsiaTheme="minorEastAsia" w:hAnsi="Cambria Math" w:cs="Times New Roman"/>
                    <w:sz w:val="32"/>
                    <w:szCs w:val="32"/>
                  </w:rPr>
                  <m:t>σ</m:t>
                </m:r>
              </m:e>
              <m:sub>
                <m:r>
                  <w:rPr>
                    <w:rFonts w:ascii="Cambria Math" w:eastAsiaTheme="minorEastAsia" w:hAnsi="Cambria Math" w:cs="Times New Roman"/>
                    <w:sz w:val="32"/>
                    <w:szCs w:val="32"/>
                  </w:rPr>
                  <m:t>в</m:t>
                </m:r>
              </m:sub>
            </m:sSub>
          </m:e>
        </m:acc>
      </m:oMath>
      <w:r w:rsidRPr="007E6250">
        <w:rPr>
          <w:rFonts w:ascii="Times New Roman" w:eastAsiaTheme="minorEastAsia" w:hAnsi="Times New Roman" w:cs="Times New Roman"/>
          <w:sz w:val="32"/>
          <w:szCs w:val="32"/>
        </w:rPr>
        <w:t xml:space="preserve">  и исправленное среднее квадратичное отклонение  </w:t>
      </w:r>
      <w:r w:rsidRPr="007E6250">
        <w:rPr>
          <w:rFonts w:ascii="Times New Roman" w:eastAsiaTheme="minorEastAsia" w:hAnsi="Times New Roman" w:cs="Times New Roman"/>
          <w:sz w:val="32"/>
          <w:szCs w:val="32"/>
          <w:lang w:val="en-US"/>
        </w:rPr>
        <w:t>S</w:t>
      </w:r>
      <w:r w:rsidRPr="007E6250">
        <w:rPr>
          <w:rFonts w:ascii="Times New Roman" w:eastAsiaTheme="minorEastAsia" w:hAnsi="Times New Roman" w:cs="Times New Roman"/>
          <w:sz w:val="32"/>
          <w:szCs w:val="32"/>
        </w:rPr>
        <w:t>.</w:t>
      </w:r>
    </w:p>
    <w:p w:rsidR="007E6250" w:rsidRPr="007E6250" w:rsidRDefault="007E6250" w:rsidP="007E6250">
      <w:pPr>
        <w:spacing w:line="240" w:lineRule="auto"/>
        <w:ind w:left="426"/>
        <w:rPr>
          <w:rFonts w:ascii="Times New Roman" w:hAnsi="Times New Roman" w:cs="Times New Roman"/>
          <w:sz w:val="32"/>
          <w:szCs w:val="32"/>
        </w:rPr>
      </w:pPr>
      <w:r w:rsidRPr="007E6250">
        <w:rPr>
          <w:rFonts w:ascii="Times New Roman" w:eastAsiaTheme="minorEastAsia" w:hAnsi="Times New Roman" w:cs="Times New Roman"/>
          <w:sz w:val="32"/>
          <w:szCs w:val="32"/>
        </w:rPr>
        <w:t xml:space="preserve">в) При данном уровне значимости </w:t>
      </w:r>
      <m:oMath>
        <m:r>
          <w:rPr>
            <w:rFonts w:ascii="Cambria Math" w:hAnsi="Cambria Math" w:cs="Times New Roman"/>
            <w:sz w:val="32"/>
            <w:szCs w:val="32"/>
          </w:rPr>
          <m:t>α=0,05</m:t>
        </m:r>
      </m:oMath>
      <w:r w:rsidRPr="007E6250">
        <w:rPr>
          <w:rFonts w:ascii="Times New Roman" w:hAnsi="Times New Roman" w:cs="Times New Roman"/>
          <w:sz w:val="32"/>
          <w:szCs w:val="32"/>
        </w:rPr>
        <w:t xml:space="preserve">  </w:t>
      </w:r>
      <w:r w:rsidRPr="007E6250">
        <w:rPr>
          <w:rFonts w:ascii="Times New Roman" w:eastAsiaTheme="minorEastAsia" w:hAnsi="Times New Roman" w:cs="Times New Roman"/>
          <w:sz w:val="32"/>
          <w:szCs w:val="32"/>
        </w:rPr>
        <w:t>проверить по критерию Пирсона гипотезу о   нормальном распределении генеральной совокупности.</w:t>
      </w:r>
    </w:p>
    <w:tbl>
      <w:tblPr>
        <w:tblStyle w:val="ab"/>
        <w:tblW w:w="0" w:type="auto"/>
        <w:jc w:val="center"/>
        <w:tblInd w:w="817" w:type="dxa"/>
        <w:tblLook w:val="04A0" w:firstRow="1" w:lastRow="0" w:firstColumn="1" w:lastColumn="0" w:noHBand="0" w:noVBand="1"/>
      </w:tblPr>
      <w:tblGrid>
        <w:gridCol w:w="376"/>
        <w:gridCol w:w="888"/>
        <w:gridCol w:w="888"/>
        <w:gridCol w:w="895"/>
        <w:gridCol w:w="896"/>
        <w:gridCol w:w="895"/>
        <w:gridCol w:w="915"/>
        <w:gridCol w:w="915"/>
        <w:gridCol w:w="915"/>
        <w:gridCol w:w="915"/>
      </w:tblGrid>
      <w:tr w:rsidR="007E6250" w:rsidRPr="007E6250" w:rsidTr="00DC2C66">
        <w:trPr>
          <w:jc w:val="center"/>
        </w:trPr>
        <w:tc>
          <w:tcPr>
            <w:tcW w:w="337" w:type="dxa"/>
            <w:vAlign w:val="center"/>
          </w:tcPr>
          <w:p w:rsidR="007E6250" w:rsidRPr="007E6250" w:rsidRDefault="007E6250" w:rsidP="00DC2C66">
            <w:pPr>
              <w:jc w:val="center"/>
              <w:rPr>
                <w:rFonts w:ascii="Times New Roman" w:hAnsi="Times New Roman" w:cs="Times New Roman"/>
                <w:i/>
                <w:sz w:val="32"/>
                <w:szCs w:val="32"/>
              </w:rPr>
            </w:pPr>
            <w:r w:rsidRPr="007E6250">
              <w:rPr>
                <w:rFonts w:ascii="Times New Roman" w:hAnsi="Times New Roman" w:cs="Times New Roman"/>
                <w:i/>
                <w:sz w:val="32"/>
                <w:szCs w:val="32"/>
              </w:rPr>
              <w:t>х</w:t>
            </w:r>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w:t>
            </w:r>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5</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9</w:t>
            </w:r>
          </w:p>
        </w:tc>
        <w:tc>
          <w:tcPr>
            <w:tcW w:w="896"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13</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17</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21</w:t>
            </w:r>
          </w:p>
        </w:tc>
        <w:tc>
          <w:tcPr>
            <w:tcW w:w="915"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25</w:t>
            </w:r>
          </w:p>
        </w:tc>
        <w:tc>
          <w:tcPr>
            <w:tcW w:w="915"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29</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33</w:t>
            </w:r>
          </w:p>
        </w:tc>
      </w:tr>
      <w:tr w:rsidR="007E6250" w:rsidRPr="007E6250" w:rsidTr="00DC2C66">
        <w:trPr>
          <w:jc w:val="center"/>
        </w:trPr>
        <w:tc>
          <w:tcPr>
            <w:tcW w:w="337" w:type="dxa"/>
            <w:vAlign w:val="center"/>
          </w:tcPr>
          <w:p w:rsidR="007E6250" w:rsidRPr="007E6250" w:rsidRDefault="007E6250" w:rsidP="00DC2C66">
            <w:pPr>
              <w:jc w:val="center"/>
              <w:rPr>
                <w:rFonts w:ascii="Times New Roman" w:hAnsi="Times New Roman" w:cs="Times New Roman"/>
                <w:i/>
                <w:sz w:val="32"/>
                <w:szCs w:val="32"/>
              </w:rPr>
            </w:pPr>
            <w:proofErr w:type="gramStart"/>
            <w:r w:rsidRPr="007E6250">
              <w:rPr>
                <w:rFonts w:ascii="Times New Roman" w:hAnsi="Times New Roman" w:cs="Times New Roman"/>
                <w:i/>
                <w:sz w:val="32"/>
                <w:szCs w:val="32"/>
              </w:rPr>
              <w:t>п</w:t>
            </w:r>
            <w:proofErr w:type="gramEnd"/>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6</w:t>
            </w:r>
          </w:p>
        </w:tc>
        <w:tc>
          <w:tcPr>
            <w:tcW w:w="888"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9</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16</w:t>
            </w:r>
          </w:p>
        </w:tc>
        <w:tc>
          <w:tcPr>
            <w:tcW w:w="896"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21</w:t>
            </w:r>
          </w:p>
        </w:tc>
        <w:tc>
          <w:tcPr>
            <w:tcW w:w="89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31</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22</w:t>
            </w:r>
          </w:p>
        </w:tc>
        <w:tc>
          <w:tcPr>
            <w:tcW w:w="915"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18</w:t>
            </w:r>
          </w:p>
        </w:tc>
        <w:tc>
          <w:tcPr>
            <w:tcW w:w="915"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10</w:t>
            </w:r>
          </w:p>
        </w:tc>
        <w:tc>
          <w:tcPr>
            <w:tcW w:w="915"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7</w:t>
            </w:r>
          </w:p>
        </w:tc>
      </w:tr>
    </w:tbl>
    <w:p w:rsidR="007E6250" w:rsidRPr="007E6250" w:rsidRDefault="007E6250" w:rsidP="007E6250">
      <w:pPr>
        <w:spacing w:line="240" w:lineRule="auto"/>
        <w:rPr>
          <w:rFonts w:ascii="Times New Roman" w:hAnsi="Times New Roman" w:cs="Times New Roman"/>
          <w:sz w:val="32"/>
          <w:szCs w:val="32"/>
        </w:rPr>
      </w:pPr>
    </w:p>
    <w:p w:rsidR="007E6250" w:rsidRPr="007E6250" w:rsidRDefault="007E6250" w:rsidP="007E6250">
      <w:pPr>
        <w:spacing w:line="240" w:lineRule="auto"/>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326FC8" w:rsidRDefault="007E6250" w:rsidP="00326FC8">
      <w:pPr>
        <w:spacing w:line="240" w:lineRule="auto"/>
        <w:rPr>
          <w:rFonts w:ascii="Times New Roman" w:hAnsi="Times New Roman" w:cs="Times New Roman"/>
          <w:sz w:val="32"/>
          <w:szCs w:val="32"/>
        </w:rPr>
      </w:pPr>
    </w:p>
    <w:p w:rsidR="007E6250" w:rsidRPr="007E6250" w:rsidRDefault="007E6250" w:rsidP="007E6250">
      <w:pPr>
        <w:pStyle w:val="a9"/>
        <w:spacing w:line="240" w:lineRule="auto"/>
        <w:ind w:left="340"/>
        <w:rPr>
          <w:rFonts w:ascii="Times New Roman" w:hAnsi="Times New Roman" w:cs="Times New Roman"/>
          <w:sz w:val="32"/>
          <w:szCs w:val="32"/>
        </w:rPr>
      </w:pPr>
    </w:p>
    <w:p w:rsidR="007E6250" w:rsidRPr="007E6250" w:rsidRDefault="007E6250" w:rsidP="007E6250">
      <w:pPr>
        <w:pStyle w:val="a9"/>
        <w:spacing w:line="240" w:lineRule="auto"/>
        <w:ind w:left="340"/>
        <w:jc w:val="center"/>
        <w:rPr>
          <w:rFonts w:ascii="Times New Roman" w:hAnsi="Times New Roman" w:cs="Times New Roman"/>
          <w:sz w:val="32"/>
          <w:szCs w:val="32"/>
        </w:rPr>
      </w:pPr>
      <w:r w:rsidRPr="007E6250">
        <w:rPr>
          <w:rFonts w:ascii="Times New Roman" w:hAnsi="Times New Roman" w:cs="Times New Roman"/>
          <w:sz w:val="32"/>
          <w:szCs w:val="32"/>
        </w:rPr>
        <w:t>Вариант №8.</w:t>
      </w:r>
    </w:p>
    <w:p w:rsidR="007E6250" w:rsidRPr="007E6250" w:rsidRDefault="007E6250" w:rsidP="00326FC8">
      <w:pPr>
        <w:numPr>
          <w:ilvl w:val="0"/>
          <w:numId w:val="16"/>
        </w:numPr>
        <w:tabs>
          <w:tab w:val="clear" w:pos="1477"/>
          <w:tab w:val="num" w:pos="360"/>
          <w:tab w:val="num" w:pos="525"/>
        </w:tabs>
        <w:spacing w:after="0" w:line="240" w:lineRule="auto"/>
        <w:ind w:left="360"/>
        <w:jc w:val="both"/>
        <w:rPr>
          <w:rFonts w:ascii="Times New Roman" w:hAnsi="Times New Roman" w:cs="Times New Roman"/>
          <w:sz w:val="32"/>
          <w:szCs w:val="32"/>
        </w:rPr>
      </w:pPr>
      <w:r w:rsidRPr="007E6250">
        <w:rPr>
          <w:rFonts w:ascii="Times New Roman" w:hAnsi="Times New Roman" w:cs="Times New Roman"/>
          <w:sz w:val="32"/>
          <w:szCs w:val="32"/>
        </w:rPr>
        <w:t>Вероятность сдачи экзамена для студента при каждой попытке одинакова и равна 0,3. Экзамены проходят последовательно, пока студент не сдаст экзамен. Определить вероятность того, что студент придёт сдавать экзамен в четвёртый раз.</w:t>
      </w:r>
    </w:p>
    <w:p w:rsidR="007E6250" w:rsidRPr="007E6250" w:rsidRDefault="007E6250" w:rsidP="007E6250">
      <w:pPr>
        <w:tabs>
          <w:tab w:val="num" w:pos="525"/>
        </w:tabs>
        <w:spacing w:after="0" w:line="240" w:lineRule="auto"/>
        <w:ind w:left="360"/>
        <w:jc w:val="both"/>
        <w:rPr>
          <w:rFonts w:ascii="Times New Roman" w:hAnsi="Times New Roman" w:cs="Times New Roman"/>
          <w:sz w:val="32"/>
          <w:szCs w:val="32"/>
        </w:rPr>
      </w:pPr>
    </w:p>
    <w:p w:rsidR="007E6250" w:rsidRPr="007E6250" w:rsidRDefault="007E6250" w:rsidP="00326FC8">
      <w:pPr>
        <w:numPr>
          <w:ilvl w:val="0"/>
          <w:numId w:val="16"/>
        </w:numPr>
        <w:tabs>
          <w:tab w:val="clear" w:pos="1477"/>
          <w:tab w:val="num" w:pos="360"/>
          <w:tab w:val="num" w:pos="525"/>
        </w:tabs>
        <w:spacing w:after="0" w:line="240" w:lineRule="auto"/>
        <w:ind w:left="360"/>
        <w:jc w:val="both"/>
        <w:rPr>
          <w:rFonts w:ascii="Times New Roman" w:hAnsi="Times New Roman" w:cs="Times New Roman"/>
          <w:sz w:val="32"/>
          <w:szCs w:val="32"/>
        </w:rPr>
      </w:pPr>
      <w:r w:rsidRPr="007E6250">
        <w:rPr>
          <w:rFonts w:ascii="Times New Roman" w:hAnsi="Times New Roman" w:cs="Times New Roman"/>
          <w:sz w:val="32"/>
          <w:szCs w:val="32"/>
        </w:rPr>
        <w:t xml:space="preserve">В группе из 10 студентов, пришедших на экзамен,3 подготовленных отлично,4 – хорошо, 2 – </w:t>
      </w:r>
      <w:proofErr w:type="gramStart"/>
      <w:r w:rsidRPr="007E6250">
        <w:rPr>
          <w:rFonts w:ascii="Times New Roman" w:hAnsi="Times New Roman" w:cs="Times New Roman"/>
          <w:sz w:val="32"/>
          <w:szCs w:val="32"/>
        </w:rPr>
        <w:t>посредственно</w:t>
      </w:r>
      <w:proofErr w:type="gramEnd"/>
      <w:r w:rsidRPr="007E6250">
        <w:rPr>
          <w:rFonts w:ascii="Times New Roman" w:hAnsi="Times New Roman" w:cs="Times New Roman"/>
          <w:sz w:val="32"/>
          <w:szCs w:val="32"/>
        </w:rPr>
        <w:t xml:space="preserve"> и 1 – плохо. В экзаменационных билетах имеется 20 вопросов. Отлично подготовленный студент может ответить на все 20 вопросов, хорошо подготовленный - на 16, </w:t>
      </w:r>
      <w:proofErr w:type="gramStart"/>
      <w:r w:rsidRPr="007E6250">
        <w:rPr>
          <w:rFonts w:ascii="Times New Roman" w:hAnsi="Times New Roman" w:cs="Times New Roman"/>
          <w:sz w:val="32"/>
          <w:szCs w:val="32"/>
        </w:rPr>
        <w:t>посредственно</w:t>
      </w:r>
      <w:proofErr w:type="gramEnd"/>
      <w:r w:rsidRPr="007E6250">
        <w:rPr>
          <w:rFonts w:ascii="Times New Roman" w:hAnsi="Times New Roman" w:cs="Times New Roman"/>
          <w:sz w:val="32"/>
          <w:szCs w:val="32"/>
        </w:rPr>
        <w:t xml:space="preserve"> – на 10, плохо – на 5. Найти вероятность того, что вызванный наугад студент ответил на первый же заданный вопрос.</w:t>
      </w:r>
    </w:p>
    <w:p w:rsidR="007E6250" w:rsidRPr="007E6250" w:rsidRDefault="007E6250" w:rsidP="007E6250">
      <w:pPr>
        <w:tabs>
          <w:tab w:val="num" w:pos="525"/>
        </w:tabs>
        <w:spacing w:after="0" w:line="240" w:lineRule="auto"/>
        <w:jc w:val="both"/>
        <w:rPr>
          <w:rFonts w:ascii="Times New Roman" w:hAnsi="Times New Roman" w:cs="Times New Roman"/>
          <w:sz w:val="32"/>
          <w:szCs w:val="32"/>
        </w:rPr>
      </w:pPr>
    </w:p>
    <w:p w:rsidR="007E6250" w:rsidRPr="007E6250" w:rsidRDefault="007E6250" w:rsidP="00326FC8">
      <w:pPr>
        <w:numPr>
          <w:ilvl w:val="0"/>
          <w:numId w:val="16"/>
        </w:numPr>
        <w:tabs>
          <w:tab w:val="clear" w:pos="1477"/>
          <w:tab w:val="num" w:pos="360"/>
          <w:tab w:val="num" w:pos="525"/>
        </w:tabs>
        <w:spacing w:after="0" w:line="240" w:lineRule="auto"/>
        <w:ind w:left="360"/>
        <w:jc w:val="both"/>
        <w:rPr>
          <w:rFonts w:ascii="Times New Roman" w:hAnsi="Times New Roman" w:cs="Times New Roman"/>
          <w:sz w:val="32"/>
          <w:szCs w:val="32"/>
        </w:rPr>
      </w:pPr>
      <w:r w:rsidRPr="007E6250">
        <w:rPr>
          <w:rFonts w:ascii="Times New Roman" w:hAnsi="Times New Roman" w:cs="Times New Roman"/>
          <w:sz w:val="32"/>
          <w:szCs w:val="32"/>
        </w:rPr>
        <w:t>В один из рабочих дней дантист Иванов запломбировал 6 зубов, дантист Петров – 8 зубов, дантист Сидоров – 10 зубов. Причем из зубов, запломбированных Ивановым, 3 нижних, из зубов, запломбированных Петровым 5 нижних, а из зубов, запломбированных Сидоровым, 4 нижних. А вечером, уже дома, у одного из пациентов названных дантистов вылетела пломба из запломбированного в этот день нижнего зуба. Какова вероятность того, что пломбу на этот зуб ставил дантист Петров?</w:t>
      </w:r>
    </w:p>
    <w:p w:rsidR="007E6250" w:rsidRPr="007E6250" w:rsidRDefault="007E6250" w:rsidP="00326FC8">
      <w:pPr>
        <w:numPr>
          <w:ilvl w:val="0"/>
          <w:numId w:val="17"/>
        </w:numPr>
        <w:spacing w:after="0" w:line="240" w:lineRule="auto"/>
        <w:rPr>
          <w:rFonts w:ascii="Times New Roman" w:hAnsi="Times New Roman" w:cs="Times New Roman"/>
          <w:sz w:val="32"/>
          <w:szCs w:val="32"/>
        </w:rPr>
      </w:pPr>
      <w:r w:rsidRPr="007E6250">
        <w:rPr>
          <w:rFonts w:ascii="Times New Roman" w:hAnsi="Times New Roman" w:cs="Times New Roman"/>
          <w:sz w:val="32"/>
          <w:szCs w:val="32"/>
        </w:rPr>
        <w:t>Набрасываются  кольца  на  колышек.  Число  колец  равно  6.  Бросание  производится  либо  до  первого  попадания,  либо  до  полного  израсходования  всех  колец.  Вероятность  набросить  кольцо  на  колышек  при  каждом  бросании  равна  0,9.  Построить  ряд  распределения  числа  брошенных  колец.  Найти  математическое  ожидание  этой  величины.</w:t>
      </w:r>
    </w:p>
    <w:p w:rsidR="007E6250" w:rsidRPr="007E6250" w:rsidRDefault="007E6250" w:rsidP="00326FC8">
      <w:pPr>
        <w:numPr>
          <w:ilvl w:val="0"/>
          <w:numId w:val="17"/>
        </w:numPr>
        <w:spacing w:after="0" w:line="240" w:lineRule="auto"/>
        <w:rPr>
          <w:rFonts w:ascii="Times New Roman" w:hAnsi="Times New Roman" w:cs="Times New Roman"/>
          <w:sz w:val="32"/>
          <w:szCs w:val="32"/>
        </w:rPr>
      </w:pPr>
      <w:r w:rsidRPr="007E6250">
        <w:rPr>
          <w:rFonts w:ascii="Times New Roman" w:hAnsi="Times New Roman" w:cs="Times New Roman"/>
          <w:sz w:val="32"/>
          <w:szCs w:val="32"/>
        </w:rPr>
        <w:t>Дан  ряд  распределения  случайной  величины  Х</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715"/>
        <w:gridCol w:w="922"/>
        <w:gridCol w:w="993"/>
        <w:gridCol w:w="709"/>
        <w:gridCol w:w="708"/>
      </w:tblGrid>
      <w:tr w:rsidR="007E6250" w:rsidRPr="007E6250" w:rsidTr="00326FC8">
        <w:trPr>
          <w:jc w:val="center"/>
        </w:trPr>
        <w:tc>
          <w:tcPr>
            <w:tcW w:w="560" w:type="dxa"/>
          </w:tcPr>
          <w:p w:rsidR="007E6250" w:rsidRPr="007E6250" w:rsidRDefault="00326FC8" w:rsidP="00DC2C66">
            <w:pPr>
              <w:spacing w:line="240" w:lineRule="auto"/>
              <w:rPr>
                <w:rFonts w:ascii="Times New Roman" w:hAnsi="Times New Roman" w:cs="Times New Roman"/>
                <w:sz w:val="32"/>
                <w:szCs w:val="32"/>
              </w:rPr>
            </w:pPr>
            <w:r>
              <w:rPr>
                <w:rFonts w:ascii="Times New Roman" w:hAnsi="Times New Roman" w:cs="Times New Roman"/>
                <w:sz w:val="32"/>
                <w:szCs w:val="32"/>
              </w:rPr>
              <w:t xml:space="preserve"> </w:t>
            </w:r>
            <w:r w:rsidR="007E6250" w:rsidRPr="007E6250">
              <w:rPr>
                <w:rFonts w:ascii="Times New Roman" w:hAnsi="Times New Roman" w:cs="Times New Roman"/>
                <w:sz w:val="32"/>
                <w:szCs w:val="32"/>
              </w:rPr>
              <w:t>Х</w:t>
            </w:r>
          </w:p>
        </w:tc>
        <w:tc>
          <w:tcPr>
            <w:tcW w:w="715"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- 3</w:t>
            </w:r>
          </w:p>
        </w:tc>
        <w:tc>
          <w:tcPr>
            <w:tcW w:w="922"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- 2</w:t>
            </w:r>
          </w:p>
        </w:tc>
        <w:tc>
          <w:tcPr>
            <w:tcW w:w="993"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- 1</w:t>
            </w:r>
          </w:p>
        </w:tc>
        <w:tc>
          <w:tcPr>
            <w:tcW w:w="709"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w:t>
            </w:r>
          </w:p>
        </w:tc>
        <w:tc>
          <w:tcPr>
            <w:tcW w:w="708"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1</w:t>
            </w:r>
          </w:p>
        </w:tc>
      </w:tr>
      <w:tr w:rsidR="007E6250" w:rsidRPr="007E6250" w:rsidTr="00326FC8">
        <w:trPr>
          <w:jc w:val="center"/>
        </w:trPr>
        <w:tc>
          <w:tcPr>
            <w:tcW w:w="560"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w:t>
            </w:r>
            <w:proofErr w:type="gramStart"/>
            <w:r w:rsidRPr="007E6250">
              <w:rPr>
                <w:rFonts w:ascii="Times New Roman" w:hAnsi="Times New Roman" w:cs="Times New Roman"/>
                <w:sz w:val="32"/>
                <w:szCs w:val="32"/>
              </w:rPr>
              <w:t>Р</w:t>
            </w:r>
            <w:proofErr w:type="gramEnd"/>
          </w:p>
        </w:tc>
        <w:tc>
          <w:tcPr>
            <w:tcW w:w="715"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0,1</w:t>
            </w:r>
          </w:p>
        </w:tc>
        <w:tc>
          <w:tcPr>
            <w:tcW w:w="922"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0,15</w:t>
            </w:r>
          </w:p>
        </w:tc>
        <w:tc>
          <w:tcPr>
            <w:tcW w:w="993"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0,25</w:t>
            </w:r>
          </w:p>
        </w:tc>
        <w:tc>
          <w:tcPr>
            <w:tcW w:w="709"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0,3</w:t>
            </w:r>
          </w:p>
        </w:tc>
        <w:tc>
          <w:tcPr>
            <w:tcW w:w="708"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w:t>
            </w:r>
          </w:p>
        </w:tc>
      </w:tr>
    </w:tbl>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Построить  многоугольник  распределения.  Найти  и  построить  функцию  распределения.  Вычислить  математическое ожидание,  дисперсию,  среднее  квадратическое  отклонение  и вероятность  того,  что  случайная  величина  принимает  отрицательные  значения.</w:t>
      </w:r>
    </w:p>
    <w:p w:rsidR="007E6250" w:rsidRPr="007E6250" w:rsidRDefault="007E6250" w:rsidP="00326FC8">
      <w:pPr>
        <w:numPr>
          <w:ilvl w:val="0"/>
          <w:numId w:val="17"/>
        </w:numPr>
        <w:spacing w:after="0" w:line="240" w:lineRule="auto"/>
        <w:rPr>
          <w:rFonts w:ascii="Times New Roman" w:hAnsi="Times New Roman" w:cs="Times New Roman"/>
          <w:sz w:val="32"/>
          <w:szCs w:val="32"/>
        </w:rPr>
      </w:pPr>
      <w:r w:rsidRPr="007E6250">
        <w:rPr>
          <w:rFonts w:ascii="Times New Roman" w:hAnsi="Times New Roman" w:cs="Times New Roman"/>
          <w:sz w:val="32"/>
          <w:szCs w:val="32"/>
        </w:rPr>
        <w:t>Случайная  величина  Х  задана  своей  функцией  распределения</w:t>
      </w:r>
    </w:p>
    <w:p w:rsidR="00326FC8"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lastRenderedPageBreak/>
        <w:t xml:space="preserve">                </w:t>
      </w:r>
      <w:r w:rsidRPr="007E6250">
        <w:rPr>
          <w:rFonts w:ascii="Times New Roman" w:hAnsi="Times New Roman" w:cs="Times New Roman"/>
          <w:noProof/>
          <w:sz w:val="32"/>
          <w:szCs w:val="32"/>
          <w:lang w:eastAsia="ru-RU"/>
        </w:rPr>
        <w:drawing>
          <wp:inline distT="0" distB="0" distL="0" distR="0" wp14:anchorId="19CBE685" wp14:editId="3E572DB2">
            <wp:extent cx="3162300" cy="12267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168490" cy="1229176"/>
                    </a:xfrm>
                    <a:prstGeom prst="rect">
                      <a:avLst/>
                    </a:prstGeom>
                    <a:noFill/>
                    <a:ln>
                      <a:noFill/>
                    </a:ln>
                  </pic:spPr>
                </pic:pic>
              </a:graphicData>
            </a:graphic>
          </wp:inline>
        </w:drawing>
      </w:r>
      <w:r w:rsidRPr="007E6250">
        <w:rPr>
          <w:rFonts w:ascii="Times New Roman" w:hAnsi="Times New Roman" w:cs="Times New Roman"/>
          <w:sz w:val="32"/>
          <w:szCs w:val="32"/>
        </w:rPr>
        <w:t xml:space="preserve">     </w:t>
      </w:r>
    </w:p>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Найти  плотность  распределения  и  построить  графики функции  и  плотности  распределения.  Вычислить  математическое  ожидание,  дисперсию  и  вероятность</w:t>
      </w:r>
    </w:p>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noProof/>
          <w:sz w:val="32"/>
          <w:szCs w:val="32"/>
          <w:lang w:eastAsia="ru-RU"/>
        </w:rPr>
        <w:drawing>
          <wp:inline distT="0" distB="0" distL="0" distR="0" wp14:anchorId="3180D40A" wp14:editId="36535D53">
            <wp:extent cx="844826" cy="2857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844826" cy="285750"/>
                    </a:xfrm>
                    <a:prstGeom prst="rect">
                      <a:avLst/>
                    </a:prstGeom>
                    <a:noFill/>
                    <a:ln>
                      <a:noFill/>
                    </a:ln>
                  </pic:spPr>
                </pic:pic>
              </a:graphicData>
            </a:graphic>
          </wp:inline>
        </w:drawing>
      </w:r>
      <w:r w:rsidRPr="007E6250">
        <w:rPr>
          <w:rFonts w:ascii="Times New Roman" w:hAnsi="Times New Roman" w:cs="Times New Roman"/>
          <w:sz w:val="32"/>
          <w:szCs w:val="32"/>
        </w:rPr>
        <w:t xml:space="preserve">   </w:t>
      </w:r>
    </w:p>
    <w:p w:rsidR="007E6250" w:rsidRPr="007E6250" w:rsidRDefault="007E6250" w:rsidP="00326FC8">
      <w:pPr>
        <w:numPr>
          <w:ilvl w:val="0"/>
          <w:numId w:val="17"/>
        </w:numPr>
        <w:spacing w:after="0" w:line="240" w:lineRule="auto"/>
        <w:rPr>
          <w:rFonts w:ascii="Times New Roman" w:hAnsi="Times New Roman" w:cs="Times New Roman"/>
          <w:sz w:val="32"/>
          <w:szCs w:val="32"/>
        </w:rPr>
      </w:pPr>
      <w:r w:rsidRPr="007E6250">
        <w:rPr>
          <w:rFonts w:ascii="Times New Roman" w:hAnsi="Times New Roman" w:cs="Times New Roman"/>
          <w:sz w:val="32"/>
          <w:szCs w:val="32"/>
        </w:rPr>
        <w:t>Закон  распределения  системы  случайных  величин  (Х, У)  задан  таблицей</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065"/>
        <w:gridCol w:w="1134"/>
        <w:gridCol w:w="1213"/>
        <w:gridCol w:w="1134"/>
        <w:gridCol w:w="1130"/>
      </w:tblGrid>
      <w:tr w:rsidR="007E6250" w:rsidRPr="007E6250" w:rsidTr="00326FC8">
        <w:trPr>
          <w:jc w:val="center"/>
        </w:trPr>
        <w:tc>
          <w:tcPr>
            <w:tcW w:w="1275"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noProof/>
                <w:sz w:val="32"/>
                <w:szCs w:val="32"/>
                <w:lang w:eastAsia="ru-RU"/>
              </w:rPr>
              <mc:AlternateContent>
                <mc:Choice Requires="wps">
                  <w:drawing>
                    <wp:anchor distT="0" distB="0" distL="114300" distR="114300" simplePos="0" relativeHeight="251665408" behindDoc="0" locked="0" layoutInCell="1" allowOverlap="1" wp14:anchorId="22FA22B3" wp14:editId="7111EDC3">
                      <wp:simplePos x="0" y="0"/>
                      <wp:positionH relativeFrom="column">
                        <wp:posOffset>-73025</wp:posOffset>
                      </wp:positionH>
                      <wp:positionV relativeFrom="paragraph">
                        <wp:posOffset>5715</wp:posOffset>
                      </wp:positionV>
                      <wp:extent cx="822960" cy="274320"/>
                      <wp:effectExtent l="6985" t="7620" r="8255" b="1333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45pt" to="59.0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"/>
                  </w:pict>
                </mc:Fallback>
              </mc:AlternateContent>
            </w:r>
            <w:r w:rsidR="00326FC8">
              <w:rPr>
                <w:rFonts w:ascii="Times New Roman" w:hAnsi="Times New Roman" w:cs="Times New Roman"/>
                <w:sz w:val="32"/>
                <w:szCs w:val="32"/>
              </w:rPr>
              <w:t xml:space="preserve">          </w:t>
            </w:r>
            <w:r w:rsidRPr="007E6250">
              <w:rPr>
                <w:rFonts w:ascii="Times New Roman" w:hAnsi="Times New Roman" w:cs="Times New Roman"/>
                <w:sz w:val="32"/>
                <w:szCs w:val="32"/>
              </w:rPr>
              <w:t>Х</w:t>
            </w:r>
          </w:p>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У</w:t>
            </w:r>
          </w:p>
        </w:tc>
        <w:tc>
          <w:tcPr>
            <w:tcW w:w="1065" w:type="dxa"/>
          </w:tcPr>
          <w:p w:rsidR="007E6250" w:rsidRPr="007E6250" w:rsidRDefault="007E6250" w:rsidP="00DC2C66">
            <w:pPr>
              <w:spacing w:line="240" w:lineRule="auto"/>
              <w:rPr>
                <w:rFonts w:ascii="Times New Roman" w:hAnsi="Times New Roman" w:cs="Times New Roman"/>
                <w:sz w:val="32"/>
                <w:szCs w:val="32"/>
              </w:rPr>
            </w:pPr>
          </w:p>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- 1</w:t>
            </w:r>
          </w:p>
        </w:tc>
        <w:tc>
          <w:tcPr>
            <w:tcW w:w="1134" w:type="dxa"/>
          </w:tcPr>
          <w:p w:rsidR="007E6250" w:rsidRPr="007E6250" w:rsidRDefault="007E6250" w:rsidP="00DC2C66">
            <w:pPr>
              <w:spacing w:line="240" w:lineRule="auto"/>
              <w:rPr>
                <w:rFonts w:ascii="Times New Roman" w:hAnsi="Times New Roman" w:cs="Times New Roman"/>
                <w:sz w:val="32"/>
                <w:szCs w:val="32"/>
              </w:rPr>
            </w:pPr>
          </w:p>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w:t>
            </w:r>
          </w:p>
        </w:tc>
        <w:tc>
          <w:tcPr>
            <w:tcW w:w="1213" w:type="dxa"/>
          </w:tcPr>
          <w:p w:rsidR="007E6250" w:rsidRPr="007E6250" w:rsidRDefault="007E6250" w:rsidP="00DC2C66">
            <w:pPr>
              <w:spacing w:line="240" w:lineRule="auto"/>
              <w:rPr>
                <w:rFonts w:ascii="Times New Roman" w:hAnsi="Times New Roman" w:cs="Times New Roman"/>
                <w:sz w:val="32"/>
                <w:szCs w:val="32"/>
              </w:rPr>
            </w:pPr>
          </w:p>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1</w:t>
            </w:r>
          </w:p>
        </w:tc>
        <w:tc>
          <w:tcPr>
            <w:tcW w:w="1134" w:type="dxa"/>
          </w:tcPr>
          <w:p w:rsidR="007E6250" w:rsidRPr="007E6250" w:rsidRDefault="007E6250" w:rsidP="00DC2C66">
            <w:pPr>
              <w:spacing w:line="240" w:lineRule="auto"/>
              <w:rPr>
                <w:rFonts w:ascii="Times New Roman" w:hAnsi="Times New Roman" w:cs="Times New Roman"/>
                <w:sz w:val="32"/>
                <w:szCs w:val="32"/>
              </w:rPr>
            </w:pPr>
          </w:p>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2</w:t>
            </w:r>
          </w:p>
        </w:tc>
        <w:tc>
          <w:tcPr>
            <w:tcW w:w="1130" w:type="dxa"/>
          </w:tcPr>
          <w:p w:rsidR="007E6250" w:rsidRPr="007E6250" w:rsidRDefault="007E6250" w:rsidP="00DC2C66">
            <w:pPr>
              <w:spacing w:line="240" w:lineRule="auto"/>
              <w:rPr>
                <w:rFonts w:ascii="Times New Roman" w:hAnsi="Times New Roman" w:cs="Times New Roman"/>
                <w:sz w:val="32"/>
                <w:szCs w:val="32"/>
              </w:rPr>
            </w:pPr>
          </w:p>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3</w:t>
            </w:r>
          </w:p>
        </w:tc>
      </w:tr>
      <w:tr w:rsidR="007E6250" w:rsidRPr="007E6250" w:rsidTr="00326FC8">
        <w:trPr>
          <w:jc w:val="center"/>
        </w:trPr>
        <w:tc>
          <w:tcPr>
            <w:tcW w:w="1275"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- 3</w:t>
            </w:r>
          </w:p>
        </w:tc>
        <w:tc>
          <w:tcPr>
            <w:tcW w:w="1065"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0,03</w:t>
            </w:r>
          </w:p>
        </w:tc>
        <w:tc>
          <w:tcPr>
            <w:tcW w:w="1134"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0,08</w:t>
            </w:r>
          </w:p>
        </w:tc>
        <w:tc>
          <w:tcPr>
            <w:tcW w:w="1213"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0,19</w:t>
            </w:r>
          </w:p>
        </w:tc>
        <w:tc>
          <w:tcPr>
            <w:tcW w:w="1134"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0,05</w:t>
            </w:r>
          </w:p>
        </w:tc>
        <w:tc>
          <w:tcPr>
            <w:tcW w:w="1130"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а</w:t>
            </w:r>
          </w:p>
        </w:tc>
      </w:tr>
      <w:tr w:rsidR="007E6250" w:rsidRPr="007E6250" w:rsidTr="00326FC8">
        <w:trPr>
          <w:jc w:val="center"/>
        </w:trPr>
        <w:tc>
          <w:tcPr>
            <w:tcW w:w="1275"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- 2</w:t>
            </w:r>
          </w:p>
        </w:tc>
        <w:tc>
          <w:tcPr>
            <w:tcW w:w="1065"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0,03</w:t>
            </w:r>
          </w:p>
        </w:tc>
        <w:tc>
          <w:tcPr>
            <w:tcW w:w="1134"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0,07</w:t>
            </w:r>
          </w:p>
        </w:tc>
        <w:tc>
          <w:tcPr>
            <w:tcW w:w="1213"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0,09</w:t>
            </w:r>
          </w:p>
        </w:tc>
        <w:tc>
          <w:tcPr>
            <w:tcW w:w="1134"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0,05</w:t>
            </w:r>
          </w:p>
        </w:tc>
        <w:tc>
          <w:tcPr>
            <w:tcW w:w="1130"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0,04</w:t>
            </w:r>
          </w:p>
        </w:tc>
      </w:tr>
      <w:tr w:rsidR="007E6250" w:rsidRPr="007E6250" w:rsidTr="00326FC8">
        <w:trPr>
          <w:jc w:val="center"/>
        </w:trPr>
        <w:tc>
          <w:tcPr>
            <w:tcW w:w="1275"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- 1</w:t>
            </w:r>
          </w:p>
        </w:tc>
        <w:tc>
          <w:tcPr>
            <w:tcW w:w="1065"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0,04</w:t>
            </w:r>
          </w:p>
        </w:tc>
        <w:tc>
          <w:tcPr>
            <w:tcW w:w="1134"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0,06</w:t>
            </w:r>
          </w:p>
        </w:tc>
        <w:tc>
          <w:tcPr>
            <w:tcW w:w="1213"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0,08</w:t>
            </w:r>
          </w:p>
        </w:tc>
        <w:tc>
          <w:tcPr>
            <w:tcW w:w="1134"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0,09</w:t>
            </w:r>
          </w:p>
        </w:tc>
        <w:tc>
          <w:tcPr>
            <w:tcW w:w="1130" w:type="dxa"/>
          </w:tcPr>
          <w:p w:rsidR="007E6250" w:rsidRPr="007E6250" w:rsidRDefault="007E6250" w:rsidP="00DC2C66">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0,04</w:t>
            </w:r>
          </w:p>
        </w:tc>
      </w:tr>
    </w:tbl>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Найти: коэффициент  «а»;  математические   ожидания  </w:t>
      </w:r>
      <w:r w:rsidRPr="007E6250">
        <w:rPr>
          <w:rFonts w:ascii="Times New Roman" w:hAnsi="Times New Roman" w:cs="Times New Roman"/>
          <w:position w:val="-16"/>
          <w:sz w:val="32"/>
          <w:szCs w:val="32"/>
        </w:rPr>
        <w:object w:dxaOrig="880" w:dyaOrig="420">
          <v:shape id="_x0000_i1061" type="#_x0000_t75" style="width:43.5pt;height:21pt" o:ole="" fillcolor="window">
            <v:imagedata r:id="rId76" o:title=""/>
          </v:shape>
          <o:OLEObject Type="Embed" ProgID="Equation.3" ShapeID="_x0000_i1061" DrawAspect="Content" ObjectID="_1401691528" r:id="rId77"/>
        </w:object>
      </w:r>
      <w:r w:rsidRPr="007E6250">
        <w:rPr>
          <w:rFonts w:ascii="Times New Roman" w:hAnsi="Times New Roman" w:cs="Times New Roman"/>
          <w:sz w:val="32"/>
          <w:szCs w:val="32"/>
        </w:rPr>
        <w:t xml:space="preserve">;  дисперсии   </w:t>
      </w:r>
      <w:r w:rsidRPr="007E6250">
        <w:rPr>
          <w:rFonts w:ascii="Times New Roman" w:hAnsi="Times New Roman" w:cs="Times New Roman"/>
          <w:position w:val="-16"/>
          <w:sz w:val="32"/>
          <w:szCs w:val="32"/>
        </w:rPr>
        <w:object w:dxaOrig="880" w:dyaOrig="440">
          <v:shape id="_x0000_i1062" type="#_x0000_t75" style="width:43.5pt;height:22.5pt" o:ole="" fillcolor="window">
            <v:imagedata r:id="rId78" o:title=""/>
          </v:shape>
          <o:OLEObject Type="Embed" ProgID="Equation.3" ShapeID="_x0000_i1062" DrawAspect="Content" ObjectID="_1401691529" r:id="rId79"/>
        </w:object>
      </w:r>
      <w:r w:rsidRPr="007E6250">
        <w:rPr>
          <w:rFonts w:ascii="Times New Roman" w:hAnsi="Times New Roman" w:cs="Times New Roman"/>
          <w:sz w:val="32"/>
          <w:szCs w:val="32"/>
        </w:rPr>
        <w:t xml:space="preserve">;  коэффициент  корреляции  </w:t>
      </w:r>
      <w:r w:rsidRPr="007E6250">
        <w:rPr>
          <w:rFonts w:ascii="Times New Roman" w:hAnsi="Times New Roman" w:cs="Times New Roman"/>
          <w:position w:val="-16"/>
          <w:sz w:val="32"/>
          <w:szCs w:val="32"/>
        </w:rPr>
        <w:object w:dxaOrig="360" w:dyaOrig="420">
          <v:shape id="_x0000_i1063" type="#_x0000_t75" style="width:18pt;height:21pt" o:ole="" fillcolor="window">
            <v:imagedata r:id="rId80" o:title=""/>
          </v:shape>
          <o:OLEObject Type="Embed" ProgID="Equation.3" ShapeID="_x0000_i1063" DrawAspect="Content" ObjectID="_1401691530" r:id="rId81"/>
        </w:object>
      </w:r>
      <w:r w:rsidRPr="007E6250">
        <w:rPr>
          <w:rFonts w:ascii="Times New Roman" w:hAnsi="Times New Roman" w:cs="Times New Roman"/>
          <w:sz w:val="32"/>
          <w:szCs w:val="32"/>
        </w:rPr>
        <w:t>.</w:t>
      </w:r>
    </w:p>
    <w:p w:rsidR="007E6250" w:rsidRPr="007E6250" w:rsidRDefault="007E6250" w:rsidP="00326FC8">
      <w:pPr>
        <w:pStyle w:val="a9"/>
        <w:numPr>
          <w:ilvl w:val="0"/>
          <w:numId w:val="21"/>
        </w:num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Для изучения количественного признака  Х из генеральной совокупности извлечена выборка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 xml:space="preserve">1,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2,</w:t>
      </w:r>
      <w:r w:rsidRPr="007E6250">
        <w:rPr>
          <w:rFonts w:ascii="Times New Roman" w:hAnsi="Times New Roman" w:cs="Times New Roman"/>
          <w:i/>
          <w:sz w:val="32"/>
          <w:szCs w:val="32"/>
        </w:rPr>
        <w:t>…,</w:t>
      </w:r>
      <w:proofErr w:type="spellStart"/>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п</w:t>
      </w:r>
      <w:proofErr w:type="spellEnd"/>
      <w:r w:rsidRPr="007E6250">
        <w:rPr>
          <w:rFonts w:ascii="Times New Roman" w:hAnsi="Times New Roman" w:cs="Times New Roman"/>
          <w:sz w:val="32"/>
          <w:szCs w:val="32"/>
          <w:vertAlign w:val="subscript"/>
        </w:rPr>
        <w:t xml:space="preserve">, </w:t>
      </w:r>
      <w:r w:rsidRPr="007E6250">
        <w:rPr>
          <w:rFonts w:ascii="Times New Roman" w:hAnsi="Times New Roman" w:cs="Times New Roman"/>
          <w:sz w:val="32"/>
          <w:szCs w:val="32"/>
        </w:rPr>
        <w:t xml:space="preserve">объема </w:t>
      </w:r>
      <w:proofErr w:type="gramStart"/>
      <w:r w:rsidRPr="007E6250">
        <w:rPr>
          <w:rFonts w:ascii="Times New Roman" w:hAnsi="Times New Roman" w:cs="Times New Roman"/>
          <w:i/>
          <w:sz w:val="32"/>
          <w:szCs w:val="32"/>
        </w:rPr>
        <w:t>п</w:t>
      </w:r>
      <w:proofErr w:type="gramEnd"/>
      <w:r w:rsidRPr="007E6250">
        <w:rPr>
          <w:rFonts w:ascii="Times New Roman" w:hAnsi="Times New Roman" w:cs="Times New Roman"/>
          <w:i/>
          <w:sz w:val="32"/>
          <w:szCs w:val="32"/>
        </w:rPr>
        <w:t>,</w:t>
      </w:r>
      <w:r w:rsidRPr="007E6250">
        <w:rPr>
          <w:rFonts w:ascii="Times New Roman" w:hAnsi="Times New Roman" w:cs="Times New Roman"/>
          <w:sz w:val="32"/>
          <w:szCs w:val="32"/>
        </w:rPr>
        <w:t xml:space="preserve"> имеющая данное ниже статистическое распределение.</w:t>
      </w:r>
    </w:p>
    <w:p w:rsidR="007E6250" w:rsidRPr="007E6250" w:rsidRDefault="007E6250" w:rsidP="007E6250">
      <w:pPr>
        <w:pStyle w:val="a9"/>
        <w:spacing w:line="240" w:lineRule="auto"/>
        <w:ind w:left="390"/>
        <w:rPr>
          <w:rFonts w:ascii="Times New Roman" w:hAnsi="Times New Roman" w:cs="Times New Roman"/>
          <w:sz w:val="32"/>
          <w:szCs w:val="32"/>
        </w:rPr>
      </w:pPr>
      <w:r w:rsidRPr="007E6250">
        <w:rPr>
          <w:rFonts w:ascii="Times New Roman" w:hAnsi="Times New Roman" w:cs="Times New Roman"/>
          <w:sz w:val="32"/>
          <w:szCs w:val="32"/>
        </w:rPr>
        <w:t>а) Построить полигон частот по данному распределению выборки.</w:t>
      </w:r>
    </w:p>
    <w:p w:rsidR="007E6250" w:rsidRPr="007E6250" w:rsidRDefault="007E6250" w:rsidP="007E6250">
      <w:pPr>
        <w:pStyle w:val="a9"/>
        <w:spacing w:line="240" w:lineRule="auto"/>
        <w:ind w:left="390"/>
        <w:rPr>
          <w:rFonts w:ascii="Times New Roman" w:eastAsiaTheme="minorEastAsia" w:hAnsi="Times New Roman" w:cs="Times New Roman"/>
          <w:sz w:val="32"/>
          <w:szCs w:val="32"/>
        </w:rPr>
      </w:pPr>
      <w:r w:rsidRPr="007E6250">
        <w:rPr>
          <w:rFonts w:ascii="Times New Roman" w:hAnsi="Times New Roman" w:cs="Times New Roman"/>
          <w:sz w:val="32"/>
          <w:szCs w:val="32"/>
        </w:rPr>
        <w:t xml:space="preserve">б) Найти выборочное среднее </w:t>
      </w:r>
      <m:oMath>
        <m:acc>
          <m:accPr>
            <m:chr m:val="̅"/>
            <m:ctrlPr>
              <w:rPr>
                <w:rFonts w:ascii="Cambria Math" w:hAnsi="Cambria Math" w:cs="Times New Roman"/>
                <w:i/>
                <w:sz w:val="32"/>
                <w:szCs w:val="32"/>
              </w:rPr>
            </m:ctrlPr>
          </m:accPr>
          <m:e>
            <m:sSub>
              <m:sSubPr>
                <m:ctrlPr>
                  <w:rPr>
                    <w:rFonts w:ascii="Cambria Math" w:hAnsi="Cambria Math" w:cs="Times New Roman"/>
                    <w:i/>
                    <w:sz w:val="32"/>
                    <w:szCs w:val="32"/>
                  </w:rPr>
                </m:ctrlPr>
              </m:sSubPr>
              <m:e>
                <m:r>
                  <w:rPr>
                    <w:rFonts w:ascii="Cambria Math" w:hAnsi="Cambria Math" w:cs="Times New Roman"/>
                    <w:sz w:val="32"/>
                    <w:szCs w:val="32"/>
                  </w:rPr>
                  <m:t>х</m:t>
                </m:r>
              </m:e>
              <m:sub>
                <m:r>
                  <w:rPr>
                    <w:rFonts w:ascii="Cambria Math" w:hAnsi="Cambria Math" w:cs="Times New Roman"/>
                    <w:sz w:val="32"/>
                    <w:szCs w:val="32"/>
                  </w:rPr>
                  <m:t>в</m:t>
                </m:r>
              </m:sub>
            </m:sSub>
          </m:e>
        </m:acc>
      </m:oMath>
      <w:r w:rsidRPr="007E6250">
        <w:rPr>
          <w:rFonts w:ascii="Times New Roman" w:eastAsiaTheme="minorEastAsia" w:hAnsi="Times New Roman" w:cs="Times New Roman"/>
          <w:sz w:val="32"/>
          <w:szCs w:val="32"/>
        </w:rPr>
        <w:t>, выборочное среднее квадратичное отклонение</w:t>
      </w:r>
      <m:oMath>
        <m:r>
          <w:rPr>
            <w:rFonts w:ascii="Cambria Math" w:eastAsiaTheme="minorEastAsia" w:hAnsi="Cambria Math" w:cs="Times New Roman"/>
            <w:sz w:val="32"/>
            <w:szCs w:val="32"/>
          </w:rPr>
          <m:t xml:space="preserve"> </m:t>
        </m:r>
        <m:acc>
          <m:accPr>
            <m:chr m:val="̅"/>
            <m:ctrlPr>
              <w:rPr>
                <w:rFonts w:ascii="Cambria Math" w:eastAsiaTheme="minorEastAsia" w:hAnsi="Cambria Math" w:cs="Times New Roman"/>
                <w:i/>
                <w:sz w:val="32"/>
                <w:szCs w:val="32"/>
              </w:rPr>
            </m:ctrlPr>
          </m:accPr>
          <m:e>
            <m:sSub>
              <m:sSubPr>
                <m:ctrlPr>
                  <w:rPr>
                    <w:rFonts w:ascii="Cambria Math" w:eastAsiaTheme="minorEastAsia" w:hAnsi="Cambria Math" w:cs="Times New Roman"/>
                    <w:i/>
                    <w:sz w:val="32"/>
                    <w:szCs w:val="32"/>
                  </w:rPr>
                </m:ctrlPr>
              </m:sSubPr>
              <m:e>
                <m:r>
                  <w:rPr>
                    <w:rFonts w:ascii="Cambria Math" w:eastAsiaTheme="minorEastAsia" w:hAnsi="Cambria Math" w:cs="Times New Roman"/>
                    <w:sz w:val="32"/>
                    <w:szCs w:val="32"/>
                  </w:rPr>
                  <m:t>σ</m:t>
                </m:r>
              </m:e>
              <m:sub>
                <m:r>
                  <w:rPr>
                    <w:rFonts w:ascii="Cambria Math" w:eastAsiaTheme="minorEastAsia" w:hAnsi="Cambria Math" w:cs="Times New Roman"/>
                    <w:sz w:val="32"/>
                    <w:szCs w:val="32"/>
                  </w:rPr>
                  <m:t>в</m:t>
                </m:r>
              </m:sub>
            </m:sSub>
          </m:e>
        </m:acc>
      </m:oMath>
      <w:r w:rsidRPr="007E6250">
        <w:rPr>
          <w:rFonts w:ascii="Times New Roman" w:eastAsiaTheme="minorEastAsia" w:hAnsi="Times New Roman" w:cs="Times New Roman"/>
          <w:sz w:val="32"/>
          <w:szCs w:val="32"/>
        </w:rPr>
        <w:t xml:space="preserve">  и исправленное среднее квадратичное отклонение  </w:t>
      </w:r>
      <w:r w:rsidRPr="007E6250">
        <w:rPr>
          <w:rFonts w:ascii="Times New Roman" w:eastAsiaTheme="minorEastAsia" w:hAnsi="Times New Roman" w:cs="Times New Roman"/>
          <w:sz w:val="32"/>
          <w:szCs w:val="32"/>
          <w:lang w:val="en-US"/>
        </w:rPr>
        <w:t>S</w:t>
      </w:r>
      <w:r w:rsidRPr="007E6250">
        <w:rPr>
          <w:rFonts w:ascii="Times New Roman" w:eastAsiaTheme="minorEastAsia" w:hAnsi="Times New Roman" w:cs="Times New Roman"/>
          <w:sz w:val="32"/>
          <w:szCs w:val="32"/>
        </w:rPr>
        <w:t>.</w:t>
      </w:r>
    </w:p>
    <w:p w:rsidR="007E6250" w:rsidRPr="007E6250" w:rsidRDefault="007E6250" w:rsidP="007E6250">
      <w:pPr>
        <w:spacing w:line="240" w:lineRule="auto"/>
        <w:ind w:left="426"/>
        <w:rPr>
          <w:rFonts w:ascii="Times New Roman" w:hAnsi="Times New Roman" w:cs="Times New Roman"/>
          <w:sz w:val="32"/>
          <w:szCs w:val="32"/>
        </w:rPr>
      </w:pPr>
      <w:r w:rsidRPr="007E6250">
        <w:rPr>
          <w:rFonts w:ascii="Times New Roman" w:eastAsiaTheme="minorEastAsia" w:hAnsi="Times New Roman" w:cs="Times New Roman"/>
          <w:sz w:val="32"/>
          <w:szCs w:val="32"/>
        </w:rPr>
        <w:t xml:space="preserve">в) При данном уровне значимости </w:t>
      </w:r>
      <m:oMath>
        <m:r>
          <w:rPr>
            <w:rFonts w:ascii="Cambria Math" w:hAnsi="Cambria Math" w:cs="Times New Roman"/>
            <w:sz w:val="32"/>
            <w:szCs w:val="32"/>
          </w:rPr>
          <m:t>α=0,05</m:t>
        </m:r>
      </m:oMath>
      <w:r w:rsidRPr="007E6250">
        <w:rPr>
          <w:rFonts w:ascii="Times New Roman" w:hAnsi="Times New Roman" w:cs="Times New Roman"/>
          <w:sz w:val="32"/>
          <w:szCs w:val="32"/>
        </w:rPr>
        <w:t xml:space="preserve">  </w:t>
      </w:r>
      <w:r w:rsidRPr="007E6250">
        <w:rPr>
          <w:rFonts w:ascii="Times New Roman" w:eastAsiaTheme="minorEastAsia" w:hAnsi="Times New Roman" w:cs="Times New Roman"/>
          <w:sz w:val="32"/>
          <w:szCs w:val="32"/>
        </w:rPr>
        <w:t>проверить по критерию Пирсона гипотезу о   нормальном распределении генеральной совокупности.</w:t>
      </w:r>
    </w:p>
    <w:tbl>
      <w:tblPr>
        <w:tblStyle w:val="ab"/>
        <w:tblW w:w="0" w:type="auto"/>
        <w:jc w:val="center"/>
        <w:tblInd w:w="817" w:type="dxa"/>
        <w:tblLook w:val="04A0" w:firstRow="1" w:lastRow="0" w:firstColumn="1" w:lastColumn="0" w:noHBand="0" w:noVBand="1"/>
      </w:tblPr>
      <w:tblGrid>
        <w:gridCol w:w="377"/>
        <w:gridCol w:w="878"/>
        <w:gridCol w:w="877"/>
        <w:gridCol w:w="886"/>
        <w:gridCol w:w="887"/>
        <w:gridCol w:w="886"/>
        <w:gridCol w:w="906"/>
        <w:gridCol w:w="906"/>
        <w:gridCol w:w="906"/>
        <w:gridCol w:w="905"/>
        <w:gridCol w:w="907"/>
      </w:tblGrid>
      <w:tr w:rsidR="007E6250" w:rsidRPr="007E6250" w:rsidTr="00DC2C66">
        <w:trPr>
          <w:jc w:val="center"/>
        </w:trPr>
        <w:tc>
          <w:tcPr>
            <w:tcW w:w="336" w:type="dxa"/>
            <w:vAlign w:val="center"/>
          </w:tcPr>
          <w:p w:rsidR="007E6250" w:rsidRPr="007E6250" w:rsidRDefault="007E6250" w:rsidP="00DC2C66">
            <w:pPr>
              <w:jc w:val="center"/>
              <w:rPr>
                <w:rFonts w:ascii="Times New Roman" w:hAnsi="Times New Roman" w:cs="Times New Roman"/>
                <w:i/>
                <w:sz w:val="32"/>
                <w:szCs w:val="32"/>
              </w:rPr>
            </w:pPr>
            <w:r w:rsidRPr="007E6250">
              <w:rPr>
                <w:rFonts w:ascii="Times New Roman" w:hAnsi="Times New Roman" w:cs="Times New Roman"/>
                <w:i/>
                <w:sz w:val="32"/>
                <w:szCs w:val="32"/>
              </w:rPr>
              <w:t>х</w:t>
            </w:r>
          </w:p>
        </w:tc>
        <w:tc>
          <w:tcPr>
            <w:tcW w:w="882"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w:t>
            </w:r>
          </w:p>
        </w:tc>
        <w:tc>
          <w:tcPr>
            <w:tcW w:w="882"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3</w:t>
            </w:r>
          </w:p>
        </w:tc>
        <w:tc>
          <w:tcPr>
            <w:tcW w:w="890"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4</w:t>
            </w:r>
          </w:p>
        </w:tc>
        <w:tc>
          <w:tcPr>
            <w:tcW w:w="891"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5</w:t>
            </w:r>
          </w:p>
        </w:tc>
        <w:tc>
          <w:tcPr>
            <w:tcW w:w="890"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6</w:t>
            </w:r>
          </w:p>
        </w:tc>
        <w:tc>
          <w:tcPr>
            <w:tcW w:w="910"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7</w:t>
            </w:r>
          </w:p>
        </w:tc>
        <w:tc>
          <w:tcPr>
            <w:tcW w:w="910"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8</w:t>
            </w:r>
          </w:p>
        </w:tc>
        <w:tc>
          <w:tcPr>
            <w:tcW w:w="910"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9</w:t>
            </w:r>
          </w:p>
        </w:tc>
        <w:tc>
          <w:tcPr>
            <w:tcW w:w="909"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10</w:t>
            </w:r>
          </w:p>
        </w:tc>
        <w:tc>
          <w:tcPr>
            <w:tcW w:w="911"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11</w:t>
            </w:r>
          </w:p>
        </w:tc>
      </w:tr>
      <w:tr w:rsidR="007E6250" w:rsidRPr="007E6250" w:rsidTr="00DC2C66">
        <w:trPr>
          <w:jc w:val="center"/>
        </w:trPr>
        <w:tc>
          <w:tcPr>
            <w:tcW w:w="336" w:type="dxa"/>
            <w:vAlign w:val="center"/>
          </w:tcPr>
          <w:p w:rsidR="007E6250" w:rsidRPr="007E6250" w:rsidRDefault="007E6250" w:rsidP="00DC2C66">
            <w:pPr>
              <w:jc w:val="center"/>
              <w:rPr>
                <w:rFonts w:ascii="Times New Roman" w:hAnsi="Times New Roman" w:cs="Times New Roman"/>
                <w:i/>
                <w:sz w:val="32"/>
                <w:szCs w:val="32"/>
              </w:rPr>
            </w:pPr>
            <w:proofErr w:type="gramStart"/>
            <w:r w:rsidRPr="007E6250">
              <w:rPr>
                <w:rFonts w:ascii="Times New Roman" w:hAnsi="Times New Roman" w:cs="Times New Roman"/>
                <w:i/>
                <w:sz w:val="32"/>
                <w:szCs w:val="32"/>
              </w:rPr>
              <w:t>п</w:t>
            </w:r>
            <w:proofErr w:type="gramEnd"/>
          </w:p>
        </w:tc>
        <w:tc>
          <w:tcPr>
            <w:tcW w:w="882"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w:t>
            </w:r>
          </w:p>
        </w:tc>
        <w:tc>
          <w:tcPr>
            <w:tcW w:w="882"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6</w:t>
            </w:r>
          </w:p>
        </w:tc>
        <w:tc>
          <w:tcPr>
            <w:tcW w:w="890"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10</w:t>
            </w:r>
          </w:p>
        </w:tc>
        <w:tc>
          <w:tcPr>
            <w:tcW w:w="891"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16</w:t>
            </w:r>
          </w:p>
        </w:tc>
        <w:tc>
          <w:tcPr>
            <w:tcW w:w="890"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20</w:t>
            </w:r>
          </w:p>
        </w:tc>
        <w:tc>
          <w:tcPr>
            <w:tcW w:w="910"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21</w:t>
            </w:r>
          </w:p>
        </w:tc>
        <w:tc>
          <w:tcPr>
            <w:tcW w:w="910"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17</w:t>
            </w:r>
          </w:p>
        </w:tc>
        <w:tc>
          <w:tcPr>
            <w:tcW w:w="910"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11</w:t>
            </w:r>
          </w:p>
        </w:tc>
        <w:tc>
          <w:tcPr>
            <w:tcW w:w="909"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7</w:t>
            </w:r>
          </w:p>
        </w:tc>
        <w:tc>
          <w:tcPr>
            <w:tcW w:w="911"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w:t>
            </w:r>
          </w:p>
        </w:tc>
      </w:tr>
    </w:tbl>
    <w:p w:rsidR="007E6250" w:rsidRPr="007E6250" w:rsidRDefault="007E6250" w:rsidP="007E6250">
      <w:pPr>
        <w:spacing w:line="240" w:lineRule="auto"/>
        <w:rPr>
          <w:rFonts w:ascii="Times New Roman" w:hAnsi="Times New Roman" w:cs="Times New Roman"/>
          <w:sz w:val="32"/>
          <w:szCs w:val="32"/>
        </w:rPr>
      </w:pPr>
    </w:p>
    <w:p w:rsidR="007E6250" w:rsidRPr="00326FC8" w:rsidRDefault="007E6250" w:rsidP="00326FC8">
      <w:pPr>
        <w:spacing w:line="240" w:lineRule="auto"/>
        <w:rPr>
          <w:rFonts w:ascii="Times New Roman" w:hAnsi="Times New Roman" w:cs="Times New Roman"/>
          <w:sz w:val="32"/>
          <w:szCs w:val="32"/>
        </w:rPr>
      </w:pPr>
    </w:p>
    <w:p w:rsidR="007E6250" w:rsidRPr="007E6250" w:rsidRDefault="007E6250" w:rsidP="007E6250">
      <w:pPr>
        <w:pStyle w:val="a9"/>
        <w:spacing w:line="240" w:lineRule="auto"/>
        <w:ind w:left="0"/>
        <w:jc w:val="center"/>
        <w:rPr>
          <w:rFonts w:ascii="Times New Roman" w:hAnsi="Times New Roman" w:cs="Times New Roman"/>
          <w:sz w:val="32"/>
          <w:szCs w:val="32"/>
        </w:rPr>
      </w:pPr>
      <w:r w:rsidRPr="007E6250">
        <w:rPr>
          <w:rFonts w:ascii="Times New Roman" w:hAnsi="Times New Roman" w:cs="Times New Roman"/>
          <w:sz w:val="32"/>
          <w:szCs w:val="32"/>
        </w:rPr>
        <w:lastRenderedPageBreak/>
        <w:t>Вариант №9</w:t>
      </w:r>
    </w:p>
    <w:p w:rsidR="007E6250" w:rsidRPr="007E6250" w:rsidRDefault="007E6250" w:rsidP="007E6250">
      <w:pPr>
        <w:pStyle w:val="a9"/>
        <w:spacing w:line="240" w:lineRule="auto"/>
        <w:ind w:left="0"/>
        <w:jc w:val="center"/>
        <w:rPr>
          <w:rFonts w:ascii="Times New Roman" w:hAnsi="Times New Roman" w:cs="Times New Roman"/>
          <w:sz w:val="32"/>
          <w:szCs w:val="32"/>
        </w:rPr>
      </w:pPr>
    </w:p>
    <w:p w:rsidR="007E6250" w:rsidRPr="007E6250" w:rsidRDefault="007E6250" w:rsidP="00326FC8">
      <w:pPr>
        <w:numPr>
          <w:ilvl w:val="0"/>
          <w:numId w:val="18"/>
        </w:numPr>
        <w:tabs>
          <w:tab w:val="clear" w:pos="1477"/>
          <w:tab w:val="num" w:pos="284"/>
        </w:tabs>
        <w:spacing w:after="0" w:line="240" w:lineRule="auto"/>
        <w:ind w:left="284" w:hanging="284"/>
        <w:jc w:val="both"/>
        <w:rPr>
          <w:rFonts w:ascii="Times New Roman" w:hAnsi="Times New Roman" w:cs="Times New Roman"/>
          <w:sz w:val="32"/>
          <w:szCs w:val="32"/>
        </w:rPr>
      </w:pPr>
      <w:r w:rsidRPr="007E6250">
        <w:rPr>
          <w:rFonts w:ascii="Times New Roman" w:hAnsi="Times New Roman" w:cs="Times New Roman"/>
          <w:sz w:val="32"/>
          <w:szCs w:val="32"/>
        </w:rPr>
        <w:t>Предприятие изготавливает 99% стандартных изделий, причем 90% из них первого сорта. Найти вероятность того, что взятое наудачу изделие данного предприятия будет первого сорта.</w:t>
      </w:r>
    </w:p>
    <w:p w:rsidR="007E6250" w:rsidRPr="007E6250" w:rsidRDefault="007E6250" w:rsidP="00326FC8">
      <w:pPr>
        <w:numPr>
          <w:ilvl w:val="0"/>
          <w:numId w:val="18"/>
        </w:numPr>
        <w:tabs>
          <w:tab w:val="clear" w:pos="1477"/>
          <w:tab w:val="num" w:pos="284"/>
        </w:tabs>
        <w:spacing w:after="0" w:line="240" w:lineRule="auto"/>
        <w:ind w:left="284" w:hanging="284"/>
        <w:jc w:val="both"/>
        <w:rPr>
          <w:rFonts w:ascii="Times New Roman" w:hAnsi="Times New Roman" w:cs="Times New Roman"/>
          <w:sz w:val="32"/>
          <w:szCs w:val="32"/>
        </w:rPr>
      </w:pPr>
      <w:r w:rsidRPr="007E6250">
        <w:rPr>
          <w:rFonts w:ascii="Times New Roman" w:hAnsi="Times New Roman" w:cs="Times New Roman"/>
          <w:sz w:val="32"/>
          <w:szCs w:val="32"/>
        </w:rPr>
        <w:t>У рыбака имеется три излюбленных места для ловли рыбы, которые он посещает с равной вероятностью. Вероятность поймать рыбу на первом месте 0,4, на втором 0,76 и на третьем – 0,5. Найти вероятность того, что рыбак наловит рыбы.</w:t>
      </w:r>
    </w:p>
    <w:p w:rsidR="007E6250" w:rsidRPr="007E6250" w:rsidRDefault="007E6250" w:rsidP="007E6250">
      <w:pPr>
        <w:spacing w:after="0" w:line="240" w:lineRule="auto"/>
        <w:ind w:left="284"/>
        <w:jc w:val="both"/>
        <w:rPr>
          <w:rFonts w:ascii="Times New Roman" w:hAnsi="Times New Roman" w:cs="Times New Roman"/>
          <w:sz w:val="32"/>
          <w:szCs w:val="32"/>
        </w:rPr>
      </w:pPr>
    </w:p>
    <w:p w:rsidR="007E6250" w:rsidRPr="007E6250" w:rsidRDefault="007E6250" w:rsidP="00326FC8">
      <w:pPr>
        <w:numPr>
          <w:ilvl w:val="0"/>
          <w:numId w:val="18"/>
        </w:numPr>
        <w:tabs>
          <w:tab w:val="clear" w:pos="1477"/>
          <w:tab w:val="num" w:pos="284"/>
        </w:tabs>
        <w:spacing w:after="0" w:line="240" w:lineRule="auto"/>
        <w:ind w:left="284" w:hanging="284"/>
        <w:jc w:val="both"/>
        <w:rPr>
          <w:rFonts w:ascii="Times New Roman" w:hAnsi="Times New Roman" w:cs="Times New Roman"/>
          <w:sz w:val="32"/>
          <w:szCs w:val="32"/>
        </w:rPr>
      </w:pPr>
      <w:proofErr w:type="gramStart"/>
      <w:r w:rsidRPr="007E6250">
        <w:rPr>
          <w:rFonts w:ascii="Times New Roman" w:hAnsi="Times New Roman" w:cs="Times New Roman"/>
          <w:sz w:val="32"/>
          <w:szCs w:val="32"/>
        </w:rPr>
        <w:t>В отаре 100 белых овец, среди которых 3 больных, 115 черных овец, среди которых 2 больных и 135 черно-белых овец, среди которых 3 больных.</w:t>
      </w:r>
      <w:proofErr w:type="gramEnd"/>
      <w:r w:rsidRPr="007E6250">
        <w:rPr>
          <w:rFonts w:ascii="Times New Roman" w:hAnsi="Times New Roman" w:cs="Times New Roman"/>
          <w:sz w:val="32"/>
          <w:szCs w:val="32"/>
        </w:rPr>
        <w:t xml:space="preserve"> Для лечения должны привести одну больную овцу. Какова вероятность того, что она будет белая?</w:t>
      </w:r>
    </w:p>
    <w:p w:rsidR="007E6250" w:rsidRPr="007E6250" w:rsidRDefault="007E6250" w:rsidP="007E6250">
      <w:pPr>
        <w:spacing w:after="0" w:line="240" w:lineRule="auto"/>
        <w:jc w:val="both"/>
        <w:rPr>
          <w:rFonts w:ascii="Times New Roman" w:hAnsi="Times New Roman" w:cs="Times New Roman"/>
          <w:sz w:val="32"/>
          <w:szCs w:val="32"/>
        </w:rPr>
      </w:pPr>
    </w:p>
    <w:p w:rsidR="007E6250" w:rsidRPr="007E6250" w:rsidRDefault="007E6250" w:rsidP="00326FC8">
      <w:pPr>
        <w:numPr>
          <w:ilvl w:val="0"/>
          <w:numId w:val="18"/>
        </w:numPr>
        <w:tabs>
          <w:tab w:val="clear" w:pos="1477"/>
          <w:tab w:val="num" w:pos="284"/>
        </w:tabs>
        <w:spacing w:after="0" w:line="240" w:lineRule="auto"/>
        <w:ind w:left="284" w:hanging="284"/>
        <w:rPr>
          <w:rFonts w:ascii="Times New Roman" w:hAnsi="Times New Roman" w:cs="Times New Roman"/>
          <w:sz w:val="32"/>
          <w:szCs w:val="32"/>
        </w:rPr>
      </w:pPr>
      <w:r w:rsidRPr="007E6250">
        <w:rPr>
          <w:rFonts w:ascii="Times New Roman" w:hAnsi="Times New Roman" w:cs="Times New Roman"/>
          <w:sz w:val="32"/>
          <w:szCs w:val="32"/>
        </w:rPr>
        <w:t>Из  урны,  содержащей  4  белых  и  6  чёрных  шаров,  случайным  образом  извлекают  3  шара.  Случайная  величина  Х  -  число  белых  шаров  в  выборке.  Составить  ряд  распределения,  найти  математическое  ожидание  и  дисперсию  случайной  величины  Х.</w:t>
      </w:r>
    </w:p>
    <w:p w:rsidR="007E6250" w:rsidRPr="007E6250" w:rsidRDefault="007E6250" w:rsidP="007E6250">
      <w:pPr>
        <w:tabs>
          <w:tab w:val="num" w:pos="426"/>
        </w:tabs>
        <w:spacing w:after="0" w:line="240" w:lineRule="auto"/>
        <w:rPr>
          <w:rFonts w:ascii="Times New Roman" w:hAnsi="Times New Roman" w:cs="Times New Roman"/>
          <w:sz w:val="32"/>
          <w:szCs w:val="32"/>
        </w:rPr>
      </w:pPr>
    </w:p>
    <w:p w:rsidR="007E6250" w:rsidRPr="007E6250" w:rsidRDefault="007E6250" w:rsidP="00326FC8">
      <w:pPr>
        <w:pStyle w:val="a9"/>
        <w:numPr>
          <w:ilvl w:val="0"/>
          <w:numId w:val="18"/>
        </w:numPr>
        <w:tabs>
          <w:tab w:val="clear" w:pos="1477"/>
          <w:tab w:val="num" w:pos="426"/>
          <w:tab w:val="left" w:pos="567"/>
        </w:tabs>
        <w:spacing w:after="0" w:line="240" w:lineRule="auto"/>
        <w:ind w:left="284" w:hanging="284"/>
        <w:rPr>
          <w:rFonts w:ascii="Times New Roman" w:hAnsi="Times New Roman" w:cs="Times New Roman"/>
          <w:sz w:val="32"/>
          <w:szCs w:val="32"/>
        </w:rPr>
      </w:pPr>
      <w:r w:rsidRPr="007E6250">
        <w:rPr>
          <w:rFonts w:ascii="Times New Roman" w:hAnsi="Times New Roman" w:cs="Times New Roman"/>
          <w:sz w:val="32"/>
          <w:szCs w:val="32"/>
        </w:rPr>
        <w:t>Дан  ряд  распределения  дискретной  случайной  величины  Х</w:t>
      </w:r>
    </w:p>
    <w:tbl>
      <w:tblPr>
        <w:tblStyle w:val="ab"/>
        <w:tblW w:w="0" w:type="auto"/>
        <w:jc w:val="center"/>
        <w:tblInd w:w="817" w:type="dxa"/>
        <w:tblLook w:val="01E0" w:firstRow="1" w:lastRow="1" w:firstColumn="1" w:lastColumn="1" w:noHBand="0" w:noVBand="0"/>
      </w:tblPr>
      <w:tblGrid>
        <w:gridCol w:w="448"/>
        <w:gridCol w:w="776"/>
        <w:gridCol w:w="776"/>
        <w:gridCol w:w="776"/>
        <w:gridCol w:w="850"/>
        <w:gridCol w:w="709"/>
      </w:tblGrid>
      <w:tr w:rsidR="007E6250" w:rsidRPr="007E6250" w:rsidTr="00326FC8">
        <w:trPr>
          <w:jc w:val="center"/>
        </w:trPr>
        <w:tc>
          <w:tcPr>
            <w:tcW w:w="425"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Х</w:t>
            </w:r>
          </w:p>
        </w:tc>
        <w:tc>
          <w:tcPr>
            <w:tcW w:w="709"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5</w:t>
            </w:r>
          </w:p>
        </w:tc>
        <w:tc>
          <w:tcPr>
            <w:tcW w:w="709"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10</w:t>
            </w:r>
          </w:p>
        </w:tc>
        <w:tc>
          <w:tcPr>
            <w:tcW w:w="709"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15</w:t>
            </w:r>
          </w:p>
        </w:tc>
        <w:tc>
          <w:tcPr>
            <w:tcW w:w="850"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20</w:t>
            </w:r>
          </w:p>
        </w:tc>
        <w:tc>
          <w:tcPr>
            <w:tcW w:w="709"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25</w:t>
            </w:r>
          </w:p>
        </w:tc>
      </w:tr>
      <w:tr w:rsidR="007E6250" w:rsidRPr="007E6250" w:rsidTr="00326FC8">
        <w:trPr>
          <w:jc w:val="center"/>
        </w:trPr>
        <w:tc>
          <w:tcPr>
            <w:tcW w:w="425" w:type="dxa"/>
          </w:tcPr>
          <w:p w:rsidR="007E6250" w:rsidRPr="007E6250" w:rsidRDefault="007E6250" w:rsidP="00DC2C66">
            <w:pPr>
              <w:rPr>
                <w:rFonts w:ascii="Times New Roman" w:hAnsi="Times New Roman" w:cs="Times New Roman"/>
                <w:sz w:val="32"/>
                <w:szCs w:val="32"/>
              </w:rPr>
            </w:pPr>
            <w:proofErr w:type="gramStart"/>
            <w:r w:rsidRPr="007E6250">
              <w:rPr>
                <w:rFonts w:ascii="Times New Roman" w:hAnsi="Times New Roman" w:cs="Times New Roman"/>
                <w:sz w:val="32"/>
                <w:szCs w:val="32"/>
              </w:rPr>
              <w:t>Р</w:t>
            </w:r>
            <w:proofErr w:type="gramEnd"/>
          </w:p>
        </w:tc>
        <w:tc>
          <w:tcPr>
            <w:tcW w:w="709"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0,10</w:t>
            </w:r>
          </w:p>
        </w:tc>
        <w:tc>
          <w:tcPr>
            <w:tcW w:w="709"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0,15</w:t>
            </w:r>
          </w:p>
        </w:tc>
        <w:tc>
          <w:tcPr>
            <w:tcW w:w="709"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0,20</w:t>
            </w:r>
          </w:p>
        </w:tc>
        <w:tc>
          <w:tcPr>
            <w:tcW w:w="850"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0,05</w:t>
            </w:r>
          </w:p>
        </w:tc>
        <w:tc>
          <w:tcPr>
            <w:tcW w:w="709"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w:t>
            </w:r>
          </w:p>
        </w:tc>
      </w:tr>
    </w:tbl>
    <w:p w:rsidR="007E6250" w:rsidRPr="007E6250" w:rsidRDefault="00326FC8" w:rsidP="007E6250">
      <w:pPr>
        <w:spacing w:line="240" w:lineRule="auto"/>
        <w:rPr>
          <w:rFonts w:ascii="Times New Roman" w:hAnsi="Times New Roman" w:cs="Times New Roman"/>
          <w:sz w:val="32"/>
          <w:szCs w:val="32"/>
        </w:rPr>
      </w:pPr>
      <w:r>
        <w:rPr>
          <w:rFonts w:ascii="Times New Roman" w:hAnsi="Times New Roman" w:cs="Times New Roman"/>
          <w:sz w:val="32"/>
          <w:szCs w:val="32"/>
        </w:rPr>
        <w:t xml:space="preserve"> </w:t>
      </w:r>
      <w:r w:rsidR="007E6250" w:rsidRPr="007E6250">
        <w:rPr>
          <w:rFonts w:ascii="Times New Roman" w:hAnsi="Times New Roman" w:cs="Times New Roman"/>
          <w:sz w:val="32"/>
          <w:szCs w:val="32"/>
        </w:rPr>
        <w:t xml:space="preserve"> Построить  многоугольник  распределения.  Найти  функцию  распределения  и  построить  её  график.  Вычислить  математическое  ожидание,  дисперсию, среднее  квадратическое  отклонение  и  вероятность  того, что  случайная  величина  принимает  нечётные  значения.</w:t>
      </w:r>
    </w:p>
    <w:p w:rsidR="007E6250" w:rsidRPr="007E6250" w:rsidRDefault="007E6250" w:rsidP="00326FC8">
      <w:pPr>
        <w:numPr>
          <w:ilvl w:val="0"/>
          <w:numId w:val="18"/>
        </w:numPr>
        <w:tabs>
          <w:tab w:val="clear" w:pos="1477"/>
          <w:tab w:val="num" w:pos="426"/>
        </w:tabs>
        <w:spacing w:after="0" w:line="240" w:lineRule="auto"/>
        <w:ind w:left="0" w:firstLine="0"/>
        <w:rPr>
          <w:rFonts w:ascii="Times New Roman" w:hAnsi="Times New Roman" w:cs="Times New Roman"/>
          <w:sz w:val="32"/>
          <w:szCs w:val="32"/>
        </w:rPr>
      </w:pPr>
      <w:r w:rsidRPr="007E6250">
        <w:rPr>
          <w:rFonts w:ascii="Times New Roman" w:hAnsi="Times New Roman" w:cs="Times New Roman"/>
          <w:sz w:val="32"/>
          <w:szCs w:val="32"/>
        </w:rPr>
        <w:t>Функция  распределения  случайной  величины  имеет  вид</w:t>
      </w:r>
    </w:p>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w:t>
      </w:r>
      <w:r w:rsidRPr="007E6250">
        <w:rPr>
          <w:rFonts w:ascii="Times New Roman" w:hAnsi="Times New Roman" w:cs="Times New Roman"/>
          <w:noProof/>
          <w:sz w:val="32"/>
          <w:szCs w:val="32"/>
          <w:lang w:eastAsia="ru-RU"/>
        </w:rPr>
        <w:drawing>
          <wp:inline distT="0" distB="0" distL="0" distR="0" wp14:anchorId="36F6F68F" wp14:editId="3B5D9EBF">
            <wp:extent cx="2505075" cy="114764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05075" cy="1147645"/>
                    </a:xfrm>
                    <a:prstGeom prst="rect">
                      <a:avLst/>
                    </a:prstGeom>
                    <a:noFill/>
                    <a:ln>
                      <a:noFill/>
                    </a:ln>
                  </pic:spPr>
                </pic:pic>
              </a:graphicData>
            </a:graphic>
          </wp:inline>
        </w:drawing>
      </w:r>
    </w:p>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Найти  плотность  распределения.  Построить  графики   функции  и  плотности  распределения.  Вычислить   математическое  ожидание,  дисперсию  и  вероятность    </w:t>
      </w:r>
      <w:r w:rsidRPr="007E6250">
        <w:rPr>
          <w:rFonts w:ascii="Times New Roman" w:hAnsi="Times New Roman" w:cs="Times New Roman"/>
          <w:noProof/>
          <w:sz w:val="32"/>
          <w:szCs w:val="32"/>
          <w:lang w:eastAsia="ru-RU"/>
        </w:rPr>
        <w:drawing>
          <wp:inline distT="0" distB="0" distL="0" distR="0" wp14:anchorId="119FD437" wp14:editId="3B9CF8C1">
            <wp:extent cx="1047750" cy="2857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47750" cy="285750"/>
                    </a:xfrm>
                    <a:prstGeom prst="rect">
                      <a:avLst/>
                    </a:prstGeom>
                    <a:noFill/>
                    <a:ln>
                      <a:noFill/>
                    </a:ln>
                  </pic:spPr>
                </pic:pic>
              </a:graphicData>
            </a:graphic>
          </wp:inline>
        </w:drawing>
      </w:r>
    </w:p>
    <w:p w:rsidR="007E6250" w:rsidRPr="007E6250" w:rsidRDefault="007E6250" w:rsidP="00326FC8">
      <w:pPr>
        <w:numPr>
          <w:ilvl w:val="0"/>
          <w:numId w:val="18"/>
        </w:numPr>
        <w:tabs>
          <w:tab w:val="clear" w:pos="1477"/>
          <w:tab w:val="num" w:pos="284"/>
        </w:tabs>
        <w:spacing w:after="0" w:line="240" w:lineRule="auto"/>
        <w:ind w:left="0" w:firstLine="0"/>
        <w:rPr>
          <w:rFonts w:ascii="Times New Roman" w:hAnsi="Times New Roman" w:cs="Times New Roman"/>
          <w:sz w:val="32"/>
          <w:szCs w:val="32"/>
        </w:rPr>
      </w:pPr>
      <w:r w:rsidRPr="007E6250">
        <w:rPr>
          <w:rFonts w:ascii="Times New Roman" w:hAnsi="Times New Roman" w:cs="Times New Roman"/>
          <w:sz w:val="32"/>
          <w:szCs w:val="32"/>
        </w:rPr>
        <w:lastRenderedPageBreak/>
        <w:t>Закон  распределения  системы  двух  случайных  величин  (Х, У)  задан  таблицей</w:t>
      </w:r>
    </w:p>
    <w:tbl>
      <w:tblPr>
        <w:tblStyle w:val="ab"/>
        <w:tblW w:w="0" w:type="auto"/>
        <w:tblInd w:w="817" w:type="dxa"/>
        <w:tblLook w:val="01E0" w:firstRow="1" w:lastRow="1" w:firstColumn="1" w:lastColumn="1" w:noHBand="0" w:noVBand="0"/>
      </w:tblPr>
      <w:tblGrid>
        <w:gridCol w:w="992"/>
        <w:gridCol w:w="776"/>
        <w:gridCol w:w="776"/>
        <w:gridCol w:w="776"/>
        <w:gridCol w:w="776"/>
        <w:gridCol w:w="776"/>
      </w:tblGrid>
      <w:tr w:rsidR="007E6250" w:rsidRPr="007E6250" w:rsidTr="00DC2C66">
        <w:trPr>
          <w:trHeight w:val="440"/>
        </w:trPr>
        <w:tc>
          <w:tcPr>
            <w:tcW w:w="992"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noProof/>
                <w:sz w:val="32"/>
                <w:szCs w:val="32"/>
                <w:lang w:eastAsia="ru-RU"/>
              </w:rPr>
              <mc:AlternateContent>
                <mc:Choice Requires="wps">
                  <w:drawing>
                    <wp:anchor distT="0" distB="0" distL="114300" distR="114300" simplePos="0" relativeHeight="251666432" behindDoc="0" locked="0" layoutInCell="1" allowOverlap="1" wp14:anchorId="0FFFD57D" wp14:editId="64ADD9ED">
                      <wp:simplePos x="0" y="0"/>
                      <wp:positionH relativeFrom="column">
                        <wp:posOffset>-86995</wp:posOffset>
                      </wp:positionH>
                      <wp:positionV relativeFrom="paragraph">
                        <wp:posOffset>14605</wp:posOffset>
                      </wp:positionV>
                      <wp:extent cx="571500" cy="228600"/>
                      <wp:effectExtent l="10795" t="12065" r="8255" b="698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1.15pt" to="38.1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"/>
                  </w:pict>
                </mc:Fallback>
              </mc:AlternateContent>
            </w:r>
            <w:r w:rsidR="00326FC8">
              <w:rPr>
                <w:rFonts w:ascii="Times New Roman" w:hAnsi="Times New Roman" w:cs="Times New Roman"/>
                <w:sz w:val="32"/>
                <w:szCs w:val="32"/>
              </w:rPr>
              <w:t xml:space="preserve">      </w:t>
            </w:r>
            <w:r w:rsidRPr="007E6250">
              <w:rPr>
                <w:rFonts w:ascii="Times New Roman" w:hAnsi="Times New Roman" w:cs="Times New Roman"/>
                <w:sz w:val="32"/>
                <w:szCs w:val="32"/>
              </w:rPr>
              <w:t>Х</w:t>
            </w:r>
          </w:p>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У</w:t>
            </w:r>
          </w:p>
        </w:tc>
        <w:tc>
          <w:tcPr>
            <w:tcW w:w="709" w:type="dxa"/>
          </w:tcPr>
          <w:p w:rsidR="007E6250" w:rsidRPr="007E6250" w:rsidRDefault="007E6250" w:rsidP="00DC2C66">
            <w:pPr>
              <w:rPr>
                <w:rFonts w:ascii="Times New Roman" w:hAnsi="Times New Roman" w:cs="Times New Roman"/>
                <w:sz w:val="32"/>
                <w:szCs w:val="32"/>
              </w:rPr>
            </w:pPr>
          </w:p>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- 2</w:t>
            </w:r>
          </w:p>
        </w:tc>
        <w:tc>
          <w:tcPr>
            <w:tcW w:w="764"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w:t>
            </w:r>
          </w:p>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0</w:t>
            </w:r>
          </w:p>
        </w:tc>
        <w:tc>
          <w:tcPr>
            <w:tcW w:w="654" w:type="dxa"/>
          </w:tcPr>
          <w:p w:rsidR="007E6250" w:rsidRPr="007E6250" w:rsidRDefault="007E6250" w:rsidP="00DC2C66">
            <w:pPr>
              <w:rPr>
                <w:rFonts w:ascii="Times New Roman" w:hAnsi="Times New Roman" w:cs="Times New Roman"/>
                <w:sz w:val="32"/>
                <w:szCs w:val="32"/>
              </w:rPr>
            </w:pPr>
          </w:p>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2</w:t>
            </w:r>
          </w:p>
        </w:tc>
        <w:tc>
          <w:tcPr>
            <w:tcW w:w="708" w:type="dxa"/>
          </w:tcPr>
          <w:p w:rsidR="007E6250" w:rsidRPr="007E6250" w:rsidRDefault="007E6250" w:rsidP="00DC2C66">
            <w:pPr>
              <w:rPr>
                <w:rFonts w:ascii="Times New Roman" w:hAnsi="Times New Roman" w:cs="Times New Roman"/>
                <w:sz w:val="32"/>
                <w:szCs w:val="32"/>
              </w:rPr>
            </w:pPr>
          </w:p>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4</w:t>
            </w:r>
          </w:p>
        </w:tc>
        <w:tc>
          <w:tcPr>
            <w:tcW w:w="709" w:type="dxa"/>
          </w:tcPr>
          <w:p w:rsidR="007E6250" w:rsidRPr="007E6250" w:rsidRDefault="007E6250" w:rsidP="00DC2C66">
            <w:pPr>
              <w:rPr>
                <w:rFonts w:ascii="Times New Roman" w:hAnsi="Times New Roman" w:cs="Times New Roman"/>
                <w:sz w:val="32"/>
                <w:szCs w:val="32"/>
              </w:rPr>
            </w:pPr>
          </w:p>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6</w:t>
            </w:r>
          </w:p>
        </w:tc>
      </w:tr>
      <w:tr w:rsidR="007E6250" w:rsidRPr="007E6250" w:rsidTr="00DC2C66">
        <w:tc>
          <w:tcPr>
            <w:tcW w:w="992"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1</w:t>
            </w:r>
          </w:p>
        </w:tc>
        <w:tc>
          <w:tcPr>
            <w:tcW w:w="709"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0,05</w:t>
            </w:r>
          </w:p>
        </w:tc>
        <w:tc>
          <w:tcPr>
            <w:tcW w:w="764"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0,09</w:t>
            </w:r>
          </w:p>
        </w:tc>
        <w:tc>
          <w:tcPr>
            <w:tcW w:w="654"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0,05</w:t>
            </w:r>
          </w:p>
        </w:tc>
        <w:tc>
          <w:tcPr>
            <w:tcW w:w="708"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0,01</w:t>
            </w:r>
          </w:p>
        </w:tc>
        <w:tc>
          <w:tcPr>
            <w:tcW w:w="709"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0,03</w:t>
            </w:r>
          </w:p>
        </w:tc>
      </w:tr>
      <w:tr w:rsidR="007E6250" w:rsidRPr="007E6250" w:rsidTr="00DC2C66">
        <w:tc>
          <w:tcPr>
            <w:tcW w:w="992"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3</w:t>
            </w:r>
          </w:p>
        </w:tc>
        <w:tc>
          <w:tcPr>
            <w:tcW w:w="709"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0,09</w:t>
            </w:r>
          </w:p>
        </w:tc>
        <w:tc>
          <w:tcPr>
            <w:tcW w:w="764"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0,14</w:t>
            </w:r>
          </w:p>
        </w:tc>
        <w:tc>
          <w:tcPr>
            <w:tcW w:w="654"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0,05</w:t>
            </w:r>
          </w:p>
        </w:tc>
        <w:tc>
          <w:tcPr>
            <w:tcW w:w="708"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0,05</w:t>
            </w:r>
          </w:p>
        </w:tc>
        <w:tc>
          <w:tcPr>
            <w:tcW w:w="709"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0,04</w:t>
            </w:r>
          </w:p>
        </w:tc>
      </w:tr>
      <w:tr w:rsidR="007E6250" w:rsidRPr="007E6250" w:rsidTr="00DC2C66">
        <w:tc>
          <w:tcPr>
            <w:tcW w:w="992"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5</w:t>
            </w:r>
          </w:p>
        </w:tc>
        <w:tc>
          <w:tcPr>
            <w:tcW w:w="709"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0,04</w:t>
            </w:r>
          </w:p>
        </w:tc>
        <w:tc>
          <w:tcPr>
            <w:tcW w:w="764"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0,09</w:t>
            </w:r>
          </w:p>
        </w:tc>
        <w:tc>
          <w:tcPr>
            <w:tcW w:w="654"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0,11</w:t>
            </w:r>
          </w:p>
        </w:tc>
        <w:tc>
          <w:tcPr>
            <w:tcW w:w="708"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0,07</w:t>
            </w:r>
          </w:p>
        </w:tc>
        <w:tc>
          <w:tcPr>
            <w:tcW w:w="709"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а</w:t>
            </w:r>
          </w:p>
        </w:tc>
      </w:tr>
    </w:tbl>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Найти: коэффициент  «а»;  математические   ожидания   </w:t>
      </w:r>
      <w:r w:rsidR="00326FC8" w:rsidRPr="00326FC8">
        <w:rPr>
          <w:rFonts w:ascii="Times New Roman" w:hAnsi="Times New Roman" w:cs="Times New Roman"/>
          <w:position w:val="-18"/>
          <w:sz w:val="32"/>
          <w:szCs w:val="32"/>
        </w:rPr>
        <w:object w:dxaOrig="1080" w:dyaOrig="499">
          <v:shape id="_x0000_i1064" type="#_x0000_t75" style="width:54pt;height:24.75pt" o:ole="" fillcolor="window">
            <v:imagedata r:id="rId84" o:title=""/>
          </v:shape>
          <o:OLEObject Type="Embed" ProgID="Equation.3" ShapeID="_x0000_i1064" DrawAspect="Content" ObjectID="_1401691531" r:id="rId85"/>
        </w:object>
      </w:r>
      <w:r w:rsidRPr="007E6250">
        <w:rPr>
          <w:rFonts w:ascii="Times New Roman" w:hAnsi="Times New Roman" w:cs="Times New Roman"/>
          <w:sz w:val="32"/>
          <w:szCs w:val="32"/>
        </w:rPr>
        <w:t xml:space="preserve">;  дисперсии   </w:t>
      </w:r>
      <w:r w:rsidR="00326FC8" w:rsidRPr="00326FC8">
        <w:rPr>
          <w:rFonts w:ascii="Times New Roman" w:hAnsi="Times New Roman" w:cs="Times New Roman"/>
          <w:position w:val="-18"/>
          <w:sz w:val="32"/>
          <w:szCs w:val="32"/>
        </w:rPr>
        <w:object w:dxaOrig="1060" w:dyaOrig="499">
          <v:shape id="_x0000_i1065" type="#_x0000_t75" style="width:52.5pt;height:25.5pt" o:ole="" fillcolor="window">
            <v:imagedata r:id="rId86" o:title=""/>
          </v:shape>
          <o:OLEObject Type="Embed" ProgID="Equation.3" ShapeID="_x0000_i1065" DrawAspect="Content" ObjectID="_1401691532" r:id="rId87"/>
        </w:object>
      </w:r>
      <w:r w:rsidRPr="007E6250">
        <w:rPr>
          <w:rFonts w:ascii="Times New Roman" w:hAnsi="Times New Roman" w:cs="Times New Roman"/>
          <w:sz w:val="32"/>
          <w:szCs w:val="32"/>
        </w:rPr>
        <w:t xml:space="preserve">;  коэффициент  корреляции  </w:t>
      </w:r>
      <w:r w:rsidR="00326FC8" w:rsidRPr="00326FC8">
        <w:rPr>
          <w:rFonts w:ascii="Times New Roman" w:hAnsi="Times New Roman" w:cs="Times New Roman"/>
          <w:position w:val="-18"/>
          <w:sz w:val="32"/>
          <w:szCs w:val="32"/>
        </w:rPr>
        <w:object w:dxaOrig="380" w:dyaOrig="499">
          <v:shape id="_x0000_i1066" type="#_x0000_t75" style="width:19.5pt;height:24.75pt" o:ole="" fillcolor="window">
            <v:imagedata r:id="rId88" o:title=""/>
          </v:shape>
          <o:OLEObject Type="Embed" ProgID="Equation.3" ShapeID="_x0000_i1066" DrawAspect="Content" ObjectID="_1401691533" r:id="rId89"/>
        </w:object>
      </w:r>
      <w:r w:rsidRPr="007E6250">
        <w:rPr>
          <w:rFonts w:ascii="Times New Roman" w:hAnsi="Times New Roman" w:cs="Times New Roman"/>
          <w:sz w:val="32"/>
          <w:szCs w:val="32"/>
        </w:rPr>
        <w:t>.</w:t>
      </w:r>
    </w:p>
    <w:p w:rsidR="007E6250" w:rsidRPr="007E6250" w:rsidRDefault="007E6250" w:rsidP="00326FC8">
      <w:pPr>
        <w:pStyle w:val="a9"/>
        <w:numPr>
          <w:ilvl w:val="0"/>
          <w:numId w:val="22"/>
        </w:num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Для изучения количественного признака  Х из генеральной совокупности извлечена выборка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 xml:space="preserve">1,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2,</w:t>
      </w:r>
      <w:r w:rsidRPr="007E6250">
        <w:rPr>
          <w:rFonts w:ascii="Times New Roman" w:hAnsi="Times New Roman" w:cs="Times New Roman"/>
          <w:i/>
          <w:sz w:val="32"/>
          <w:szCs w:val="32"/>
        </w:rPr>
        <w:t>…,</w:t>
      </w:r>
      <w:proofErr w:type="spellStart"/>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п</w:t>
      </w:r>
      <w:proofErr w:type="spellEnd"/>
      <w:r w:rsidRPr="007E6250">
        <w:rPr>
          <w:rFonts w:ascii="Times New Roman" w:hAnsi="Times New Roman" w:cs="Times New Roman"/>
          <w:sz w:val="32"/>
          <w:szCs w:val="32"/>
          <w:vertAlign w:val="subscript"/>
        </w:rPr>
        <w:t xml:space="preserve">, </w:t>
      </w:r>
      <w:r w:rsidRPr="007E6250">
        <w:rPr>
          <w:rFonts w:ascii="Times New Roman" w:hAnsi="Times New Roman" w:cs="Times New Roman"/>
          <w:sz w:val="32"/>
          <w:szCs w:val="32"/>
        </w:rPr>
        <w:t xml:space="preserve">объема </w:t>
      </w:r>
      <w:proofErr w:type="gramStart"/>
      <w:r w:rsidRPr="007E6250">
        <w:rPr>
          <w:rFonts w:ascii="Times New Roman" w:hAnsi="Times New Roman" w:cs="Times New Roman"/>
          <w:i/>
          <w:sz w:val="32"/>
          <w:szCs w:val="32"/>
        </w:rPr>
        <w:t>п</w:t>
      </w:r>
      <w:proofErr w:type="gramEnd"/>
      <w:r w:rsidRPr="007E6250">
        <w:rPr>
          <w:rFonts w:ascii="Times New Roman" w:hAnsi="Times New Roman" w:cs="Times New Roman"/>
          <w:sz w:val="32"/>
          <w:szCs w:val="32"/>
        </w:rPr>
        <w:t>, имеющая данное ниже статистическое распределение.</w:t>
      </w:r>
    </w:p>
    <w:p w:rsidR="007E6250" w:rsidRPr="007E6250" w:rsidRDefault="007E6250" w:rsidP="007E6250">
      <w:pPr>
        <w:pStyle w:val="a9"/>
        <w:spacing w:line="240" w:lineRule="auto"/>
        <w:ind w:left="390"/>
        <w:rPr>
          <w:rFonts w:ascii="Times New Roman" w:hAnsi="Times New Roman" w:cs="Times New Roman"/>
          <w:sz w:val="32"/>
          <w:szCs w:val="32"/>
        </w:rPr>
      </w:pPr>
      <w:r w:rsidRPr="007E6250">
        <w:rPr>
          <w:rFonts w:ascii="Times New Roman" w:hAnsi="Times New Roman" w:cs="Times New Roman"/>
          <w:sz w:val="32"/>
          <w:szCs w:val="32"/>
        </w:rPr>
        <w:t>а) Построить полигон частот по данному распределению выборки.</w:t>
      </w:r>
    </w:p>
    <w:p w:rsidR="007E6250" w:rsidRPr="007E6250" w:rsidRDefault="007E6250" w:rsidP="007E6250">
      <w:pPr>
        <w:pStyle w:val="a9"/>
        <w:spacing w:line="240" w:lineRule="auto"/>
        <w:ind w:left="390"/>
        <w:rPr>
          <w:rFonts w:ascii="Times New Roman" w:eastAsiaTheme="minorEastAsia" w:hAnsi="Times New Roman" w:cs="Times New Roman"/>
          <w:sz w:val="32"/>
          <w:szCs w:val="32"/>
        </w:rPr>
      </w:pPr>
      <w:r w:rsidRPr="007E6250">
        <w:rPr>
          <w:rFonts w:ascii="Times New Roman" w:hAnsi="Times New Roman" w:cs="Times New Roman"/>
          <w:sz w:val="32"/>
          <w:szCs w:val="32"/>
        </w:rPr>
        <w:t xml:space="preserve">б) Найти выборочное среднее </w:t>
      </w:r>
      <m:oMath>
        <m:acc>
          <m:accPr>
            <m:chr m:val="̅"/>
            <m:ctrlPr>
              <w:rPr>
                <w:rFonts w:ascii="Cambria Math" w:hAnsi="Cambria Math" w:cs="Times New Roman"/>
                <w:i/>
                <w:sz w:val="32"/>
                <w:szCs w:val="32"/>
              </w:rPr>
            </m:ctrlPr>
          </m:accPr>
          <m:e>
            <m:sSub>
              <m:sSubPr>
                <m:ctrlPr>
                  <w:rPr>
                    <w:rFonts w:ascii="Cambria Math" w:hAnsi="Cambria Math" w:cs="Times New Roman"/>
                    <w:i/>
                    <w:sz w:val="32"/>
                    <w:szCs w:val="32"/>
                  </w:rPr>
                </m:ctrlPr>
              </m:sSubPr>
              <m:e>
                <m:r>
                  <w:rPr>
                    <w:rFonts w:ascii="Cambria Math" w:hAnsi="Cambria Math" w:cs="Times New Roman"/>
                    <w:sz w:val="32"/>
                    <w:szCs w:val="32"/>
                  </w:rPr>
                  <m:t>х</m:t>
                </m:r>
              </m:e>
              <m:sub>
                <m:r>
                  <w:rPr>
                    <w:rFonts w:ascii="Cambria Math" w:hAnsi="Cambria Math" w:cs="Times New Roman"/>
                    <w:sz w:val="32"/>
                    <w:szCs w:val="32"/>
                  </w:rPr>
                  <m:t>в</m:t>
                </m:r>
              </m:sub>
            </m:sSub>
          </m:e>
        </m:acc>
      </m:oMath>
      <w:r w:rsidRPr="007E6250">
        <w:rPr>
          <w:rFonts w:ascii="Times New Roman" w:eastAsiaTheme="minorEastAsia" w:hAnsi="Times New Roman" w:cs="Times New Roman"/>
          <w:sz w:val="32"/>
          <w:szCs w:val="32"/>
        </w:rPr>
        <w:t>, выборочное среднее квадратичное отклонение</w:t>
      </w:r>
      <m:oMath>
        <m:r>
          <w:rPr>
            <w:rFonts w:ascii="Cambria Math" w:eastAsiaTheme="minorEastAsia" w:hAnsi="Cambria Math" w:cs="Times New Roman"/>
            <w:sz w:val="32"/>
            <w:szCs w:val="32"/>
          </w:rPr>
          <m:t xml:space="preserve"> </m:t>
        </m:r>
        <m:acc>
          <m:accPr>
            <m:chr m:val="̅"/>
            <m:ctrlPr>
              <w:rPr>
                <w:rFonts w:ascii="Cambria Math" w:eastAsiaTheme="minorEastAsia" w:hAnsi="Cambria Math" w:cs="Times New Roman"/>
                <w:i/>
                <w:sz w:val="32"/>
                <w:szCs w:val="32"/>
              </w:rPr>
            </m:ctrlPr>
          </m:accPr>
          <m:e>
            <m:sSub>
              <m:sSubPr>
                <m:ctrlPr>
                  <w:rPr>
                    <w:rFonts w:ascii="Cambria Math" w:eastAsiaTheme="minorEastAsia" w:hAnsi="Cambria Math" w:cs="Times New Roman"/>
                    <w:i/>
                    <w:sz w:val="32"/>
                    <w:szCs w:val="32"/>
                  </w:rPr>
                </m:ctrlPr>
              </m:sSubPr>
              <m:e>
                <m:r>
                  <w:rPr>
                    <w:rFonts w:ascii="Cambria Math" w:eastAsiaTheme="minorEastAsia" w:hAnsi="Cambria Math" w:cs="Times New Roman"/>
                    <w:sz w:val="32"/>
                    <w:szCs w:val="32"/>
                  </w:rPr>
                  <m:t>σ</m:t>
                </m:r>
              </m:e>
              <m:sub>
                <m:r>
                  <w:rPr>
                    <w:rFonts w:ascii="Cambria Math" w:eastAsiaTheme="minorEastAsia" w:hAnsi="Cambria Math" w:cs="Times New Roman"/>
                    <w:sz w:val="32"/>
                    <w:szCs w:val="32"/>
                  </w:rPr>
                  <m:t>в</m:t>
                </m:r>
              </m:sub>
            </m:sSub>
          </m:e>
        </m:acc>
      </m:oMath>
      <w:r w:rsidRPr="007E6250">
        <w:rPr>
          <w:rFonts w:ascii="Times New Roman" w:eastAsiaTheme="minorEastAsia" w:hAnsi="Times New Roman" w:cs="Times New Roman"/>
          <w:sz w:val="32"/>
          <w:szCs w:val="32"/>
        </w:rPr>
        <w:t xml:space="preserve">  и исправленное среднее квадратичное отклонение  </w:t>
      </w:r>
      <w:r w:rsidRPr="007E6250">
        <w:rPr>
          <w:rFonts w:ascii="Times New Roman" w:eastAsiaTheme="minorEastAsia" w:hAnsi="Times New Roman" w:cs="Times New Roman"/>
          <w:sz w:val="32"/>
          <w:szCs w:val="32"/>
          <w:lang w:val="en-US"/>
        </w:rPr>
        <w:t>S</w:t>
      </w:r>
      <w:r w:rsidRPr="007E6250">
        <w:rPr>
          <w:rFonts w:ascii="Times New Roman" w:eastAsiaTheme="minorEastAsia" w:hAnsi="Times New Roman" w:cs="Times New Roman"/>
          <w:sz w:val="32"/>
          <w:szCs w:val="32"/>
        </w:rPr>
        <w:t>.</w:t>
      </w:r>
    </w:p>
    <w:p w:rsidR="007E6250" w:rsidRPr="007E6250" w:rsidRDefault="007E6250" w:rsidP="007E6250">
      <w:pPr>
        <w:spacing w:line="240" w:lineRule="auto"/>
        <w:ind w:left="426"/>
        <w:rPr>
          <w:rFonts w:ascii="Times New Roman" w:hAnsi="Times New Roman" w:cs="Times New Roman"/>
          <w:sz w:val="32"/>
          <w:szCs w:val="32"/>
        </w:rPr>
      </w:pPr>
      <w:r w:rsidRPr="007E6250">
        <w:rPr>
          <w:rFonts w:ascii="Times New Roman" w:eastAsiaTheme="minorEastAsia" w:hAnsi="Times New Roman" w:cs="Times New Roman"/>
          <w:sz w:val="32"/>
          <w:szCs w:val="32"/>
        </w:rPr>
        <w:t xml:space="preserve">в) При данном уровне значимости </w:t>
      </w:r>
      <m:oMath>
        <m:r>
          <w:rPr>
            <w:rFonts w:ascii="Cambria Math" w:hAnsi="Cambria Math" w:cs="Times New Roman"/>
            <w:sz w:val="32"/>
            <w:szCs w:val="32"/>
          </w:rPr>
          <m:t>α=0,05</m:t>
        </m:r>
      </m:oMath>
      <w:r w:rsidRPr="007E6250">
        <w:rPr>
          <w:rFonts w:ascii="Times New Roman" w:hAnsi="Times New Roman" w:cs="Times New Roman"/>
          <w:sz w:val="32"/>
          <w:szCs w:val="32"/>
        </w:rPr>
        <w:t xml:space="preserve">  </w:t>
      </w:r>
      <w:r w:rsidRPr="007E6250">
        <w:rPr>
          <w:rFonts w:ascii="Times New Roman" w:eastAsiaTheme="minorEastAsia" w:hAnsi="Times New Roman" w:cs="Times New Roman"/>
          <w:sz w:val="32"/>
          <w:szCs w:val="32"/>
        </w:rPr>
        <w:t>проверить по критерию Пирсона гипотезу о   нормальном распределении генеральной совокупности.</w:t>
      </w:r>
    </w:p>
    <w:tbl>
      <w:tblPr>
        <w:tblStyle w:val="ab"/>
        <w:tblW w:w="0" w:type="auto"/>
        <w:jc w:val="center"/>
        <w:tblInd w:w="817" w:type="dxa"/>
        <w:tblLook w:val="04A0" w:firstRow="1" w:lastRow="0" w:firstColumn="1" w:lastColumn="0" w:noHBand="0" w:noVBand="1"/>
      </w:tblPr>
      <w:tblGrid>
        <w:gridCol w:w="376"/>
        <w:gridCol w:w="882"/>
        <w:gridCol w:w="882"/>
        <w:gridCol w:w="890"/>
        <w:gridCol w:w="891"/>
        <w:gridCol w:w="890"/>
        <w:gridCol w:w="910"/>
        <w:gridCol w:w="910"/>
        <w:gridCol w:w="910"/>
      </w:tblGrid>
      <w:tr w:rsidR="007E6250" w:rsidRPr="007E6250" w:rsidTr="00DC2C66">
        <w:trPr>
          <w:jc w:val="center"/>
        </w:trPr>
        <w:tc>
          <w:tcPr>
            <w:tcW w:w="336" w:type="dxa"/>
            <w:vAlign w:val="center"/>
          </w:tcPr>
          <w:p w:rsidR="007E6250" w:rsidRPr="007E6250" w:rsidRDefault="007E6250" w:rsidP="00DC2C66">
            <w:pPr>
              <w:jc w:val="center"/>
              <w:rPr>
                <w:rFonts w:ascii="Times New Roman" w:hAnsi="Times New Roman" w:cs="Times New Roman"/>
                <w:i/>
                <w:sz w:val="32"/>
                <w:szCs w:val="32"/>
              </w:rPr>
            </w:pPr>
            <w:r w:rsidRPr="007E6250">
              <w:rPr>
                <w:rFonts w:ascii="Times New Roman" w:hAnsi="Times New Roman" w:cs="Times New Roman"/>
                <w:i/>
                <w:sz w:val="32"/>
                <w:szCs w:val="32"/>
              </w:rPr>
              <w:t>х</w:t>
            </w:r>
          </w:p>
        </w:tc>
        <w:tc>
          <w:tcPr>
            <w:tcW w:w="882"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w:t>
            </w:r>
          </w:p>
        </w:tc>
        <w:tc>
          <w:tcPr>
            <w:tcW w:w="882"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3</w:t>
            </w:r>
          </w:p>
        </w:tc>
        <w:tc>
          <w:tcPr>
            <w:tcW w:w="890"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5</w:t>
            </w:r>
          </w:p>
        </w:tc>
        <w:tc>
          <w:tcPr>
            <w:tcW w:w="891"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7</w:t>
            </w:r>
          </w:p>
        </w:tc>
        <w:tc>
          <w:tcPr>
            <w:tcW w:w="890"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9</w:t>
            </w:r>
          </w:p>
        </w:tc>
        <w:tc>
          <w:tcPr>
            <w:tcW w:w="910"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11</w:t>
            </w:r>
          </w:p>
        </w:tc>
        <w:tc>
          <w:tcPr>
            <w:tcW w:w="910"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13</w:t>
            </w:r>
          </w:p>
        </w:tc>
        <w:tc>
          <w:tcPr>
            <w:tcW w:w="910"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15</w:t>
            </w:r>
          </w:p>
        </w:tc>
      </w:tr>
      <w:tr w:rsidR="007E6250" w:rsidRPr="007E6250" w:rsidTr="00DC2C66">
        <w:trPr>
          <w:jc w:val="center"/>
        </w:trPr>
        <w:tc>
          <w:tcPr>
            <w:tcW w:w="336" w:type="dxa"/>
            <w:vAlign w:val="center"/>
          </w:tcPr>
          <w:p w:rsidR="007E6250" w:rsidRPr="007E6250" w:rsidRDefault="007E6250" w:rsidP="00DC2C66">
            <w:pPr>
              <w:jc w:val="center"/>
              <w:rPr>
                <w:rFonts w:ascii="Times New Roman" w:hAnsi="Times New Roman" w:cs="Times New Roman"/>
                <w:i/>
                <w:sz w:val="32"/>
                <w:szCs w:val="32"/>
              </w:rPr>
            </w:pPr>
            <w:proofErr w:type="gramStart"/>
            <w:r w:rsidRPr="007E6250">
              <w:rPr>
                <w:rFonts w:ascii="Times New Roman" w:hAnsi="Times New Roman" w:cs="Times New Roman"/>
                <w:i/>
                <w:sz w:val="32"/>
                <w:szCs w:val="32"/>
              </w:rPr>
              <w:t>п</w:t>
            </w:r>
            <w:proofErr w:type="gramEnd"/>
          </w:p>
        </w:tc>
        <w:tc>
          <w:tcPr>
            <w:tcW w:w="882"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8</w:t>
            </w:r>
          </w:p>
        </w:tc>
        <w:tc>
          <w:tcPr>
            <w:tcW w:w="882"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14</w:t>
            </w:r>
          </w:p>
        </w:tc>
        <w:tc>
          <w:tcPr>
            <w:tcW w:w="890"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22</w:t>
            </w:r>
          </w:p>
        </w:tc>
        <w:tc>
          <w:tcPr>
            <w:tcW w:w="891"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31</w:t>
            </w:r>
          </w:p>
        </w:tc>
        <w:tc>
          <w:tcPr>
            <w:tcW w:w="890"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28</w:t>
            </w:r>
          </w:p>
        </w:tc>
        <w:tc>
          <w:tcPr>
            <w:tcW w:w="910"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19</w:t>
            </w:r>
          </w:p>
        </w:tc>
        <w:tc>
          <w:tcPr>
            <w:tcW w:w="910"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11</w:t>
            </w:r>
          </w:p>
        </w:tc>
        <w:tc>
          <w:tcPr>
            <w:tcW w:w="910"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7</w:t>
            </w:r>
          </w:p>
        </w:tc>
      </w:tr>
    </w:tbl>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jc w:val="center"/>
        <w:rPr>
          <w:rFonts w:ascii="Times New Roman" w:hAnsi="Times New Roman" w:cs="Times New Roman"/>
          <w:sz w:val="32"/>
          <w:szCs w:val="32"/>
        </w:rPr>
      </w:pPr>
      <w:r w:rsidRPr="007E6250">
        <w:rPr>
          <w:rFonts w:ascii="Times New Roman" w:hAnsi="Times New Roman" w:cs="Times New Roman"/>
          <w:sz w:val="32"/>
          <w:szCs w:val="32"/>
        </w:rPr>
        <w:lastRenderedPageBreak/>
        <w:t>Вариант №10.</w:t>
      </w:r>
    </w:p>
    <w:p w:rsidR="007E6250" w:rsidRPr="007E6250" w:rsidRDefault="007E6250" w:rsidP="007E6250">
      <w:pPr>
        <w:pStyle w:val="a9"/>
        <w:spacing w:line="240" w:lineRule="auto"/>
        <w:ind w:left="0"/>
        <w:jc w:val="center"/>
        <w:rPr>
          <w:rFonts w:ascii="Times New Roman" w:hAnsi="Times New Roman" w:cs="Times New Roman"/>
          <w:sz w:val="32"/>
          <w:szCs w:val="32"/>
        </w:rPr>
      </w:pPr>
    </w:p>
    <w:p w:rsidR="007E6250" w:rsidRPr="007E6250" w:rsidRDefault="007E6250" w:rsidP="00326FC8">
      <w:pPr>
        <w:pStyle w:val="a9"/>
        <w:numPr>
          <w:ilvl w:val="0"/>
          <w:numId w:val="19"/>
        </w:numPr>
        <w:tabs>
          <w:tab w:val="clear" w:pos="1105"/>
          <w:tab w:val="num" w:pos="567"/>
        </w:tabs>
        <w:spacing w:line="240" w:lineRule="auto"/>
        <w:ind w:left="426"/>
        <w:rPr>
          <w:rFonts w:ascii="Times New Roman" w:hAnsi="Times New Roman" w:cs="Times New Roman"/>
          <w:sz w:val="32"/>
          <w:szCs w:val="32"/>
        </w:rPr>
      </w:pPr>
      <w:r w:rsidRPr="007E6250">
        <w:rPr>
          <w:rFonts w:ascii="Times New Roman" w:hAnsi="Times New Roman" w:cs="Times New Roman"/>
          <w:sz w:val="32"/>
          <w:szCs w:val="32"/>
        </w:rPr>
        <w:t>Производится 5 выстрелов по резервуару с горючим, причем резервуар после первого попадания в него воспламеняется, а после второго попадания в него – взрывается. Вероятность попадания в резервуар при каждом выстреле равна 0,3. Найти вероятность того, что резервуар будет подожжен, но не взорвется.</w:t>
      </w:r>
    </w:p>
    <w:p w:rsidR="007E6250" w:rsidRPr="007E6250" w:rsidRDefault="007E6250" w:rsidP="007E6250">
      <w:pPr>
        <w:pStyle w:val="a9"/>
        <w:spacing w:line="240" w:lineRule="auto"/>
        <w:ind w:left="426"/>
        <w:rPr>
          <w:rFonts w:ascii="Times New Roman" w:hAnsi="Times New Roman" w:cs="Times New Roman"/>
          <w:sz w:val="32"/>
          <w:szCs w:val="32"/>
        </w:rPr>
      </w:pPr>
    </w:p>
    <w:p w:rsidR="007E6250" w:rsidRPr="007E6250" w:rsidRDefault="007E6250" w:rsidP="00326FC8">
      <w:pPr>
        <w:pStyle w:val="a9"/>
        <w:numPr>
          <w:ilvl w:val="0"/>
          <w:numId w:val="19"/>
        </w:numPr>
        <w:tabs>
          <w:tab w:val="clear" w:pos="1105"/>
        </w:tabs>
        <w:spacing w:line="240" w:lineRule="auto"/>
        <w:ind w:left="426" w:hanging="426"/>
        <w:rPr>
          <w:rFonts w:ascii="Times New Roman" w:hAnsi="Times New Roman" w:cs="Times New Roman"/>
          <w:sz w:val="32"/>
          <w:szCs w:val="32"/>
        </w:rPr>
      </w:pPr>
      <w:r w:rsidRPr="007E6250">
        <w:rPr>
          <w:rFonts w:ascii="Times New Roman" w:hAnsi="Times New Roman" w:cs="Times New Roman"/>
          <w:sz w:val="32"/>
          <w:szCs w:val="32"/>
        </w:rPr>
        <w:t xml:space="preserve">В семье трое детей: 2 мальчика и девочка. Дети играют на кухне. Вероятность того, что мальчики </w:t>
      </w:r>
      <w:proofErr w:type="gramStart"/>
      <w:r w:rsidRPr="007E6250">
        <w:rPr>
          <w:rFonts w:ascii="Times New Roman" w:hAnsi="Times New Roman" w:cs="Times New Roman"/>
          <w:sz w:val="32"/>
          <w:szCs w:val="32"/>
        </w:rPr>
        <w:t>разобьют посуду соответственно равна</w:t>
      </w:r>
      <w:proofErr w:type="gramEnd"/>
      <w:r w:rsidRPr="007E6250">
        <w:rPr>
          <w:rFonts w:ascii="Times New Roman" w:hAnsi="Times New Roman" w:cs="Times New Roman"/>
          <w:sz w:val="32"/>
          <w:szCs w:val="32"/>
        </w:rPr>
        <w:t xml:space="preserve"> 0,7 и 0,8, а для девочки – 0,4. Найти вероятность того, что посуда будет разбита.</w:t>
      </w:r>
    </w:p>
    <w:p w:rsidR="007E6250" w:rsidRPr="007E6250" w:rsidRDefault="007E6250" w:rsidP="007E6250">
      <w:pPr>
        <w:pStyle w:val="a9"/>
        <w:spacing w:line="240" w:lineRule="auto"/>
        <w:ind w:left="426"/>
        <w:rPr>
          <w:rFonts w:ascii="Times New Roman" w:hAnsi="Times New Roman" w:cs="Times New Roman"/>
          <w:sz w:val="32"/>
          <w:szCs w:val="32"/>
        </w:rPr>
      </w:pPr>
    </w:p>
    <w:p w:rsidR="007E6250" w:rsidRPr="007E6250" w:rsidRDefault="007E6250" w:rsidP="00326FC8">
      <w:pPr>
        <w:pStyle w:val="a9"/>
        <w:numPr>
          <w:ilvl w:val="0"/>
          <w:numId w:val="19"/>
        </w:numPr>
        <w:tabs>
          <w:tab w:val="clear" w:pos="1105"/>
          <w:tab w:val="num" w:pos="426"/>
        </w:tabs>
        <w:spacing w:line="240" w:lineRule="auto"/>
        <w:ind w:left="426" w:hanging="426"/>
        <w:rPr>
          <w:rFonts w:ascii="Times New Roman" w:hAnsi="Times New Roman" w:cs="Times New Roman"/>
          <w:sz w:val="32"/>
          <w:szCs w:val="32"/>
        </w:rPr>
      </w:pPr>
      <w:r w:rsidRPr="007E6250">
        <w:rPr>
          <w:rFonts w:ascii="Times New Roman" w:hAnsi="Times New Roman" w:cs="Times New Roman"/>
          <w:sz w:val="32"/>
          <w:szCs w:val="32"/>
        </w:rPr>
        <w:t>Саша попадает в мишень при одном выстреле с вероятностью 0,8, Маша – с вероятностью 0,7, а Паша – с вероятностью 0,75. Саша выстрелил 2 раза, Маша – 3 раза, Паша – 1 раз, после чего в мишени было обнаружено одно отверстие. Какова вероятность того, что в мишень попала Маша?</w:t>
      </w:r>
    </w:p>
    <w:p w:rsidR="007E6250" w:rsidRPr="007E6250" w:rsidRDefault="007E6250" w:rsidP="00326FC8">
      <w:pPr>
        <w:numPr>
          <w:ilvl w:val="0"/>
          <w:numId w:val="19"/>
        </w:numPr>
        <w:tabs>
          <w:tab w:val="clear" w:pos="1105"/>
          <w:tab w:val="num" w:pos="426"/>
        </w:tabs>
        <w:spacing w:after="0" w:line="240" w:lineRule="auto"/>
        <w:ind w:left="426"/>
        <w:rPr>
          <w:rFonts w:ascii="Times New Roman" w:hAnsi="Times New Roman" w:cs="Times New Roman"/>
          <w:sz w:val="32"/>
          <w:szCs w:val="32"/>
        </w:rPr>
      </w:pPr>
      <w:r w:rsidRPr="007E6250">
        <w:rPr>
          <w:rFonts w:ascii="Times New Roman" w:hAnsi="Times New Roman" w:cs="Times New Roman"/>
          <w:sz w:val="32"/>
          <w:szCs w:val="32"/>
        </w:rPr>
        <w:t>Разрыв  связи  происходит  в  одном  из  звеньев  телефонного  кабеля.  Монтёр  последовательно проверяет  звенья,  обнаруживая  место  разрыва.  Составить  ряд  распределения  числа  обследованных  звеньев,  если  вероятность  разрыва  для  каждого  звена  постоянна  и  равна  р.</w:t>
      </w:r>
    </w:p>
    <w:p w:rsidR="007E6250" w:rsidRPr="007E6250" w:rsidRDefault="007E6250" w:rsidP="00326FC8">
      <w:pPr>
        <w:numPr>
          <w:ilvl w:val="0"/>
          <w:numId w:val="19"/>
        </w:numPr>
        <w:tabs>
          <w:tab w:val="clear" w:pos="1105"/>
          <w:tab w:val="num" w:pos="426"/>
        </w:tabs>
        <w:spacing w:after="0" w:line="240" w:lineRule="auto"/>
        <w:ind w:left="426"/>
        <w:rPr>
          <w:rFonts w:ascii="Times New Roman" w:hAnsi="Times New Roman" w:cs="Times New Roman"/>
          <w:sz w:val="32"/>
          <w:szCs w:val="32"/>
        </w:rPr>
      </w:pPr>
      <w:r w:rsidRPr="007E6250">
        <w:rPr>
          <w:rFonts w:ascii="Times New Roman" w:hAnsi="Times New Roman" w:cs="Times New Roman"/>
          <w:sz w:val="32"/>
          <w:szCs w:val="32"/>
        </w:rPr>
        <w:t>Задан  ряд  распределения  дискретной  случайной  величины  Х.</w:t>
      </w:r>
    </w:p>
    <w:tbl>
      <w:tblPr>
        <w:tblStyle w:val="ab"/>
        <w:tblW w:w="0" w:type="auto"/>
        <w:tblInd w:w="817" w:type="dxa"/>
        <w:tblLook w:val="01E0" w:firstRow="1" w:lastRow="1" w:firstColumn="1" w:lastColumn="1" w:noHBand="0" w:noVBand="0"/>
      </w:tblPr>
      <w:tblGrid>
        <w:gridCol w:w="448"/>
        <w:gridCol w:w="1202"/>
        <w:gridCol w:w="1122"/>
        <w:gridCol w:w="1202"/>
        <w:gridCol w:w="776"/>
        <w:gridCol w:w="1202"/>
        <w:gridCol w:w="709"/>
      </w:tblGrid>
      <w:tr w:rsidR="007E6250" w:rsidRPr="007E6250" w:rsidTr="00DC2C66">
        <w:tc>
          <w:tcPr>
            <w:tcW w:w="425" w:type="dxa"/>
          </w:tcPr>
          <w:p w:rsidR="007E6250" w:rsidRPr="007E6250" w:rsidRDefault="007E6250" w:rsidP="00DC2C66">
            <w:pPr>
              <w:tabs>
                <w:tab w:val="num" w:pos="426"/>
              </w:tabs>
              <w:rPr>
                <w:rFonts w:ascii="Times New Roman" w:hAnsi="Times New Roman" w:cs="Times New Roman"/>
                <w:sz w:val="32"/>
                <w:szCs w:val="32"/>
              </w:rPr>
            </w:pPr>
            <w:r w:rsidRPr="007E6250">
              <w:rPr>
                <w:rFonts w:ascii="Times New Roman" w:hAnsi="Times New Roman" w:cs="Times New Roman"/>
                <w:sz w:val="32"/>
                <w:szCs w:val="32"/>
              </w:rPr>
              <w:t>Х</w:t>
            </w:r>
          </w:p>
        </w:tc>
        <w:tc>
          <w:tcPr>
            <w:tcW w:w="634" w:type="dxa"/>
          </w:tcPr>
          <w:p w:rsidR="007E6250" w:rsidRPr="007E6250" w:rsidRDefault="007E6250" w:rsidP="00DC2C66">
            <w:pPr>
              <w:tabs>
                <w:tab w:val="num" w:pos="426"/>
              </w:tabs>
              <w:ind w:left="426"/>
              <w:rPr>
                <w:rFonts w:ascii="Times New Roman" w:hAnsi="Times New Roman" w:cs="Times New Roman"/>
                <w:sz w:val="32"/>
                <w:szCs w:val="32"/>
              </w:rPr>
            </w:pPr>
            <w:r w:rsidRPr="007E6250">
              <w:rPr>
                <w:rFonts w:ascii="Times New Roman" w:hAnsi="Times New Roman" w:cs="Times New Roman"/>
                <w:sz w:val="32"/>
                <w:szCs w:val="32"/>
              </w:rPr>
              <w:t xml:space="preserve">  1</w:t>
            </w:r>
          </w:p>
        </w:tc>
        <w:tc>
          <w:tcPr>
            <w:tcW w:w="642" w:type="dxa"/>
          </w:tcPr>
          <w:p w:rsidR="007E6250" w:rsidRPr="007E6250" w:rsidRDefault="007E6250" w:rsidP="00DC2C66">
            <w:pPr>
              <w:tabs>
                <w:tab w:val="num" w:pos="426"/>
              </w:tabs>
              <w:ind w:left="426"/>
              <w:rPr>
                <w:rFonts w:ascii="Times New Roman" w:hAnsi="Times New Roman" w:cs="Times New Roman"/>
                <w:sz w:val="32"/>
                <w:szCs w:val="32"/>
              </w:rPr>
            </w:pPr>
            <w:r w:rsidRPr="007E6250">
              <w:rPr>
                <w:rFonts w:ascii="Times New Roman" w:hAnsi="Times New Roman" w:cs="Times New Roman"/>
                <w:sz w:val="32"/>
                <w:szCs w:val="32"/>
              </w:rPr>
              <w:t xml:space="preserve">  2</w:t>
            </w:r>
          </w:p>
        </w:tc>
        <w:tc>
          <w:tcPr>
            <w:tcW w:w="709" w:type="dxa"/>
          </w:tcPr>
          <w:p w:rsidR="007E6250" w:rsidRPr="007E6250" w:rsidRDefault="007E6250" w:rsidP="00DC2C66">
            <w:pPr>
              <w:tabs>
                <w:tab w:val="num" w:pos="426"/>
              </w:tabs>
              <w:ind w:left="426"/>
              <w:rPr>
                <w:rFonts w:ascii="Times New Roman" w:hAnsi="Times New Roman" w:cs="Times New Roman"/>
                <w:sz w:val="32"/>
                <w:szCs w:val="32"/>
              </w:rPr>
            </w:pPr>
            <w:r w:rsidRPr="007E6250">
              <w:rPr>
                <w:rFonts w:ascii="Times New Roman" w:hAnsi="Times New Roman" w:cs="Times New Roman"/>
                <w:sz w:val="32"/>
                <w:szCs w:val="32"/>
              </w:rPr>
              <w:t xml:space="preserve">   3</w:t>
            </w:r>
          </w:p>
        </w:tc>
        <w:tc>
          <w:tcPr>
            <w:tcW w:w="709" w:type="dxa"/>
          </w:tcPr>
          <w:p w:rsidR="007E6250" w:rsidRPr="007E6250" w:rsidRDefault="007E6250" w:rsidP="00DC2C66">
            <w:pPr>
              <w:tabs>
                <w:tab w:val="num" w:pos="426"/>
              </w:tabs>
              <w:rPr>
                <w:rFonts w:ascii="Times New Roman" w:hAnsi="Times New Roman" w:cs="Times New Roman"/>
                <w:sz w:val="32"/>
                <w:szCs w:val="32"/>
              </w:rPr>
            </w:pPr>
            <w:r w:rsidRPr="007E6250">
              <w:rPr>
                <w:rFonts w:ascii="Times New Roman" w:hAnsi="Times New Roman" w:cs="Times New Roman"/>
                <w:sz w:val="32"/>
                <w:szCs w:val="32"/>
              </w:rPr>
              <w:t xml:space="preserve">  4</w:t>
            </w:r>
          </w:p>
        </w:tc>
        <w:tc>
          <w:tcPr>
            <w:tcW w:w="708" w:type="dxa"/>
          </w:tcPr>
          <w:p w:rsidR="007E6250" w:rsidRPr="007E6250" w:rsidRDefault="007E6250" w:rsidP="00DC2C66">
            <w:pPr>
              <w:tabs>
                <w:tab w:val="num" w:pos="426"/>
              </w:tabs>
              <w:ind w:left="426"/>
              <w:rPr>
                <w:rFonts w:ascii="Times New Roman" w:hAnsi="Times New Roman" w:cs="Times New Roman"/>
                <w:sz w:val="32"/>
                <w:szCs w:val="32"/>
              </w:rPr>
            </w:pPr>
            <w:r w:rsidRPr="007E6250">
              <w:rPr>
                <w:rFonts w:ascii="Times New Roman" w:hAnsi="Times New Roman" w:cs="Times New Roman"/>
                <w:sz w:val="32"/>
                <w:szCs w:val="32"/>
              </w:rPr>
              <w:t xml:space="preserve">   5</w:t>
            </w:r>
          </w:p>
        </w:tc>
        <w:tc>
          <w:tcPr>
            <w:tcW w:w="709" w:type="dxa"/>
          </w:tcPr>
          <w:p w:rsidR="007E6250" w:rsidRPr="007E6250" w:rsidRDefault="007E6250" w:rsidP="00DC2C66">
            <w:pPr>
              <w:tabs>
                <w:tab w:val="num" w:pos="426"/>
              </w:tabs>
              <w:rPr>
                <w:rFonts w:ascii="Times New Roman" w:hAnsi="Times New Roman" w:cs="Times New Roman"/>
                <w:sz w:val="32"/>
                <w:szCs w:val="32"/>
              </w:rPr>
            </w:pPr>
            <w:r w:rsidRPr="007E6250">
              <w:rPr>
                <w:rFonts w:ascii="Times New Roman" w:hAnsi="Times New Roman" w:cs="Times New Roman"/>
                <w:sz w:val="32"/>
                <w:szCs w:val="32"/>
              </w:rPr>
              <w:t xml:space="preserve">   6</w:t>
            </w:r>
          </w:p>
        </w:tc>
      </w:tr>
      <w:tr w:rsidR="007E6250" w:rsidRPr="007E6250" w:rsidTr="00DC2C66">
        <w:tc>
          <w:tcPr>
            <w:tcW w:w="425" w:type="dxa"/>
          </w:tcPr>
          <w:p w:rsidR="007E6250" w:rsidRPr="007E6250" w:rsidRDefault="007E6250" w:rsidP="00DC2C66">
            <w:pPr>
              <w:tabs>
                <w:tab w:val="num" w:pos="426"/>
              </w:tabs>
              <w:rPr>
                <w:rFonts w:ascii="Times New Roman" w:hAnsi="Times New Roman" w:cs="Times New Roman"/>
                <w:sz w:val="32"/>
                <w:szCs w:val="32"/>
              </w:rPr>
            </w:pPr>
            <w:proofErr w:type="gramStart"/>
            <w:r w:rsidRPr="007E6250">
              <w:rPr>
                <w:rFonts w:ascii="Times New Roman" w:hAnsi="Times New Roman" w:cs="Times New Roman"/>
                <w:sz w:val="32"/>
                <w:szCs w:val="32"/>
              </w:rPr>
              <w:t>Р</w:t>
            </w:r>
            <w:proofErr w:type="gramEnd"/>
          </w:p>
        </w:tc>
        <w:tc>
          <w:tcPr>
            <w:tcW w:w="634" w:type="dxa"/>
          </w:tcPr>
          <w:p w:rsidR="007E6250" w:rsidRPr="007E6250" w:rsidRDefault="007E6250" w:rsidP="00DC2C66">
            <w:pPr>
              <w:tabs>
                <w:tab w:val="num" w:pos="426"/>
              </w:tabs>
              <w:ind w:left="426"/>
              <w:rPr>
                <w:rFonts w:ascii="Times New Roman" w:hAnsi="Times New Roman" w:cs="Times New Roman"/>
                <w:sz w:val="32"/>
                <w:szCs w:val="32"/>
              </w:rPr>
            </w:pPr>
            <w:r w:rsidRPr="007E6250">
              <w:rPr>
                <w:rFonts w:ascii="Times New Roman" w:hAnsi="Times New Roman" w:cs="Times New Roman"/>
                <w:sz w:val="32"/>
                <w:szCs w:val="32"/>
              </w:rPr>
              <w:t>0,03</w:t>
            </w:r>
          </w:p>
        </w:tc>
        <w:tc>
          <w:tcPr>
            <w:tcW w:w="642" w:type="dxa"/>
          </w:tcPr>
          <w:p w:rsidR="007E6250" w:rsidRPr="007E6250" w:rsidRDefault="007E6250" w:rsidP="00DC2C66">
            <w:pPr>
              <w:tabs>
                <w:tab w:val="num" w:pos="426"/>
              </w:tabs>
              <w:ind w:left="426"/>
              <w:rPr>
                <w:rFonts w:ascii="Times New Roman" w:hAnsi="Times New Roman" w:cs="Times New Roman"/>
                <w:sz w:val="32"/>
                <w:szCs w:val="32"/>
              </w:rPr>
            </w:pPr>
            <w:r w:rsidRPr="007E6250">
              <w:rPr>
                <w:rFonts w:ascii="Times New Roman" w:hAnsi="Times New Roman" w:cs="Times New Roman"/>
                <w:sz w:val="32"/>
                <w:szCs w:val="32"/>
              </w:rPr>
              <w:t>015</w:t>
            </w:r>
          </w:p>
        </w:tc>
        <w:tc>
          <w:tcPr>
            <w:tcW w:w="709" w:type="dxa"/>
          </w:tcPr>
          <w:p w:rsidR="007E6250" w:rsidRPr="007E6250" w:rsidRDefault="007E6250" w:rsidP="00DC2C66">
            <w:pPr>
              <w:tabs>
                <w:tab w:val="num" w:pos="426"/>
              </w:tabs>
              <w:ind w:left="426"/>
              <w:rPr>
                <w:rFonts w:ascii="Times New Roman" w:hAnsi="Times New Roman" w:cs="Times New Roman"/>
                <w:sz w:val="32"/>
                <w:szCs w:val="32"/>
              </w:rPr>
            </w:pPr>
            <w:r w:rsidRPr="007E6250">
              <w:rPr>
                <w:rFonts w:ascii="Times New Roman" w:hAnsi="Times New Roman" w:cs="Times New Roman"/>
                <w:sz w:val="32"/>
                <w:szCs w:val="32"/>
              </w:rPr>
              <w:t>0,20</w:t>
            </w:r>
          </w:p>
        </w:tc>
        <w:tc>
          <w:tcPr>
            <w:tcW w:w="709" w:type="dxa"/>
          </w:tcPr>
          <w:p w:rsidR="007E6250" w:rsidRPr="007E6250" w:rsidRDefault="007E6250" w:rsidP="00DC2C66">
            <w:pPr>
              <w:tabs>
                <w:tab w:val="num" w:pos="426"/>
              </w:tabs>
              <w:rPr>
                <w:rFonts w:ascii="Times New Roman" w:hAnsi="Times New Roman" w:cs="Times New Roman"/>
                <w:sz w:val="32"/>
                <w:szCs w:val="32"/>
              </w:rPr>
            </w:pPr>
            <w:r w:rsidRPr="007E6250">
              <w:rPr>
                <w:rFonts w:ascii="Times New Roman" w:hAnsi="Times New Roman" w:cs="Times New Roman"/>
                <w:sz w:val="32"/>
                <w:szCs w:val="32"/>
              </w:rPr>
              <w:t>0,35</w:t>
            </w:r>
          </w:p>
        </w:tc>
        <w:tc>
          <w:tcPr>
            <w:tcW w:w="708" w:type="dxa"/>
          </w:tcPr>
          <w:p w:rsidR="007E6250" w:rsidRPr="007E6250" w:rsidRDefault="007E6250" w:rsidP="00DC2C66">
            <w:pPr>
              <w:tabs>
                <w:tab w:val="num" w:pos="426"/>
              </w:tabs>
              <w:ind w:left="426"/>
              <w:rPr>
                <w:rFonts w:ascii="Times New Roman" w:hAnsi="Times New Roman" w:cs="Times New Roman"/>
                <w:sz w:val="32"/>
                <w:szCs w:val="32"/>
              </w:rPr>
            </w:pPr>
            <w:r w:rsidRPr="007E6250">
              <w:rPr>
                <w:rFonts w:ascii="Times New Roman" w:hAnsi="Times New Roman" w:cs="Times New Roman"/>
                <w:sz w:val="32"/>
                <w:szCs w:val="32"/>
              </w:rPr>
              <w:t>0,15</w:t>
            </w:r>
          </w:p>
        </w:tc>
        <w:tc>
          <w:tcPr>
            <w:tcW w:w="709" w:type="dxa"/>
          </w:tcPr>
          <w:p w:rsidR="007E6250" w:rsidRPr="007E6250" w:rsidRDefault="007E6250" w:rsidP="00DC2C66">
            <w:pPr>
              <w:tabs>
                <w:tab w:val="num" w:pos="426"/>
              </w:tabs>
              <w:rPr>
                <w:rFonts w:ascii="Times New Roman" w:hAnsi="Times New Roman" w:cs="Times New Roman"/>
                <w:sz w:val="32"/>
                <w:szCs w:val="32"/>
              </w:rPr>
            </w:pPr>
            <w:r w:rsidRPr="007E6250">
              <w:rPr>
                <w:rFonts w:ascii="Times New Roman" w:hAnsi="Times New Roman" w:cs="Times New Roman"/>
                <w:sz w:val="32"/>
                <w:szCs w:val="32"/>
              </w:rPr>
              <w:t xml:space="preserve">   ?</w:t>
            </w:r>
          </w:p>
        </w:tc>
      </w:tr>
    </w:tbl>
    <w:p w:rsidR="007E6250" w:rsidRPr="007E6250" w:rsidRDefault="007E6250" w:rsidP="007E6250">
      <w:pPr>
        <w:tabs>
          <w:tab w:val="num" w:pos="426"/>
        </w:tabs>
        <w:spacing w:line="240" w:lineRule="auto"/>
        <w:ind w:left="426"/>
        <w:rPr>
          <w:rFonts w:ascii="Times New Roman" w:hAnsi="Times New Roman" w:cs="Times New Roman"/>
          <w:sz w:val="32"/>
          <w:szCs w:val="32"/>
        </w:rPr>
      </w:pPr>
      <w:r w:rsidRPr="007E6250">
        <w:rPr>
          <w:rFonts w:ascii="Times New Roman" w:hAnsi="Times New Roman" w:cs="Times New Roman"/>
          <w:sz w:val="32"/>
          <w:szCs w:val="32"/>
        </w:rPr>
        <w:t xml:space="preserve">   Построить  многоугольник  распределения.  Определить  функцию  распределения  и  построить  её  график.  Вычислить  математическое  ожидание  </w:t>
      </w:r>
      <w:r w:rsidRPr="007E6250">
        <w:rPr>
          <w:rFonts w:ascii="Times New Roman" w:hAnsi="Times New Roman" w:cs="Times New Roman"/>
          <w:noProof/>
          <w:sz w:val="32"/>
          <w:szCs w:val="32"/>
          <w:lang w:eastAsia="ru-RU"/>
        </w:rPr>
        <w:drawing>
          <wp:inline distT="0" distB="0" distL="0" distR="0" wp14:anchorId="7C8E37CE" wp14:editId="76FFCA73">
            <wp:extent cx="314325" cy="327991"/>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14325" cy="327991"/>
                    </a:xfrm>
                    <a:prstGeom prst="rect">
                      <a:avLst/>
                    </a:prstGeom>
                    <a:noFill/>
                    <a:ln>
                      <a:noFill/>
                    </a:ln>
                  </pic:spPr>
                </pic:pic>
              </a:graphicData>
            </a:graphic>
          </wp:inline>
        </w:drawing>
      </w:r>
      <w:r w:rsidRPr="007E6250">
        <w:rPr>
          <w:rFonts w:ascii="Times New Roman" w:hAnsi="Times New Roman" w:cs="Times New Roman"/>
          <w:sz w:val="32"/>
          <w:szCs w:val="32"/>
        </w:rPr>
        <w:t xml:space="preserve">,  дисперсию    </w:t>
      </w:r>
      <w:r w:rsidRPr="007E6250">
        <w:rPr>
          <w:rFonts w:ascii="Times New Roman" w:hAnsi="Times New Roman" w:cs="Times New Roman"/>
          <w:noProof/>
          <w:sz w:val="32"/>
          <w:szCs w:val="32"/>
          <w:lang w:eastAsia="ru-RU"/>
        </w:rPr>
        <w:drawing>
          <wp:inline distT="0" distB="0" distL="0" distR="0" wp14:anchorId="4E069E47" wp14:editId="6EF2F769">
            <wp:extent cx="483507" cy="2476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83507" cy="247650"/>
                    </a:xfrm>
                    <a:prstGeom prst="rect">
                      <a:avLst/>
                    </a:prstGeom>
                    <a:noFill/>
                    <a:ln>
                      <a:noFill/>
                    </a:ln>
                  </pic:spPr>
                </pic:pic>
              </a:graphicData>
            </a:graphic>
          </wp:inline>
        </w:drawing>
      </w:r>
      <w:r w:rsidRPr="007E6250">
        <w:rPr>
          <w:rFonts w:ascii="Times New Roman" w:hAnsi="Times New Roman" w:cs="Times New Roman"/>
          <w:sz w:val="32"/>
          <w:szCs w:val="32"/>
        </w:rPr>
        <w:t xml:space="preserve">,  среднее  квадратическое  отклонение  </w:t>
      </w:r>
      <w:r w:rsidRPr="007E6250">
        <w:rPr>
          <w:rFonts w:ascii="Times New Roman" w:hAnsi="Times New Roman" w:cs="Times New Roman"/>
          <w:noProof/>
          <w:sz w:val="32"/>
          <w:szCs w:val="32"/>
          <w:lang w:eastAsia="ru-RU"/>
        </w:rPr>
        <w:drawing>
          <wp:inline distT="0" distB="0" distL="0" distR="0" wp14:anchorId="7A0A6D61" wp14:editId="7D131433">
            <wp:extent cx="285750" cy="326571"/>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85750" cy="326571"/>
                    </a:xfrm>
                    <a:prstGeom prst="rect">
                      <a:avLst/>
                    </a:prstGeom>
                    <a:noFill/>
                    <a:ln>
                      <a:noFill/>
                    </a:ln>
                  </pic:spPr>
                </pic:pic>
              </a:graphicData>
            </a:graphic>
          </wp:inline>
        </w:drawing>
      </w:r>
      <w:r w:rsidRPr="007E6250">
        <w:rPr>
          <w:rFonts w:ascii="Times New Roman" w:hAnsi="Times New Roman" w:cs="Times New Roman"/>
          <w:sz w:val="32"/>
          <w:szCs w:val="32"/>
        </w:rPr>
        <w:t xml:space="preserve"> и    вероятность  </w:t>
      </w:r>
      <w:r w:rsidRPr="007E6250">
        <w:rPr>
          <w:rFonts w:ascii="Times New Roman" w:hAnsi="Times New Roman" w:cs="Times New Roman"/>
          <w:noProof/>
          <w:sz w:val="32"/>
          <w:szCs w:val="32"/>
          <w:lang w:eastAsia="ru-RU"/>
        </w:rPr>
        <w:drawing>
          <wp:inline distT="0" distB="0" distL="0" distR="0" wp14:anchorId="5FFAF35E" wp14:editId="39574D51">
            <wp:extent cx="2083197" cy="2762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083197" cy="276225"/>
                    </a:xfrm>
                    <a:prstGeom prst="rect">
                      <a:avLst/>
                    </a:prstGeom>
                    <a:noFill/>
                    <a:ln>
                      <a:noFill/>
                    </a:ln>
                  </pic:spPr>
                </pic:pic>
              </a:graphicData>
            </a:graphic>
          </wp:inline>
        </w:drawing>
      </w:r>
    </w:p>
    <w:p w:rsidR="007E6250" w:rsidRPr="007E6250" w:rsidRDefault="007E6250" w:rsidP="00326FC8">
      <w:pPr>
        <w:numPr>
          <w:ilvl w:val="0"/>
          <w:numId w:val="19"/>
        </w:numPr>
        <w:tabs>
          <w:tab w:val="clear" w:pos="1105"/>
          <w:tab w:val="num" w:pos="426"/>
        </w:tabs>
        <w:spacing w:after="0" w:line="240" w:lineRule="auto"/>
        <w:ind w:left="426"/>
        <w:rPr>
          <w:rFonts w:ascii="Times New Roman" w:hAnsi="Times New Roman" w:cs="Times New Roman"/>
          <w:sz w:val="32"/>
          <w:szCs w:val="32"/>
        </w:rPr>
      </w:pPr>
      <w:r w:rsidRPr="007E6250">
        <w:rPr>
          <w:rFonts w:ascii="Times New Roman" w:hAnsi="Times New Roman" w:cs="Times New Roman"/>
          <w:sz w:val="32"/>
          <w:szCs w:val="32"/>
        </w:rPr>
        <w:t>Задана  функция  распределения  случайной  величины  Х</w:t>
      </w:r>
    </w:p>
    <w:p w:rsidR="007E6250" w:rsidRPr="007E6250" w:rsidRDefault="007E6250" w:rsidP="007E6250">
      <w:pPr>
        <w:tabs>
          <w:tab w:val="num" w:pos="426"/>
        </w:tabs>
        <w:spacing w:line="240" w:lineRule="auto"/>
        <w:ind w:left="426"/>
        <w:rPr>
          <w:rFonts w:ascii="Times New Roman" w:hAnsi="Times New Roman" w:cs="Times New Roman"/>
          <w:sz w:val="32"/>
          <w:szCs w:val="32"/>
        </w:rPr>
      </w:pPr>
      <w:r w:rsidRPr="007E6250">
        <w:rPr>
          <w:rFonts w:ascii="Times New Roman" w:hAnsi="Times New Roman" w:cs="Times New Roman"/>
          <w:sz w:val="32"/>
          <w:szCs w:val="32"/>
        </w:rPr>
        <w:lastRenderedPageBreak/>
        <w:t xml:space="preserve">         </w:t>
      </w:r>
      <w:r w:rsidRPr="007E6250">
        <w:rPr>
          <w:rFonts w:ascii="Times New Roman" w:hAnsi="Times New Roman" w:cs="Times New Roman"/>
          <w:noProof/>
          <w:sz w:val="32"/>
          <w:szCs w:val="32"/>
          <w:lang w:eastAsia="ru-RU"/>
        </w:rPr>
        <w:drawing>
          <wp:inline distT="0" distB="0" distL="0" distR="0" wp14:anchorId="653DF30A" wp14:editId="14A1C5F0">
            <wp:extent cx="3779786" cy="11525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779786" cy="1152525"/>
                    </a:xfrm>
                    <a:prstGeom prst="rect">
                      <a:avLst/>
                    </a:prstGeom>
                    <a:noFill/>
                    <a:ln>
                      <a:noFill/>
                    </a:ln>
                  </pic:spPr>
                </pic:pic>
              </a:graphicData>
            </a:graphic>
          </wp:inline>
        </w:drawing>
      </w:r>
    </w:p>
    <w:p w:rsidR="007E6250" w:rsidRPr="007E6250" w:rsidRDefault="007E6250" w:rsidP="007E6250">
      <w:pPr>
        <w:tabs>
          <w:tab w:val="num" w:pos="426"/>
        </w:tabs>
        <w:spacing w:line="240" w:lineRule="auto"/>
        <w:ind w:left="426"/>
        <w:rPr>
          <w:rFonts w:ascii="Times New Roman" w:hAnsi="Times New Roman" w:cs="Times New Roman"/>
          <w:sz w:val="32"/>
          <w:szCs w:val="32"/>
        </w:rPr>
      </w:pPr>
      <w:r w:rsidRPr="007E6250">
        <w:rPr>
          <w:rFonts w:ascii="Times New Roman" w:hAnsi="Times New Roman" w:cs="Times New Roman"/>
          <w:sz w:val="32"/>
          <w:szCs w:val="32"/>
        </w:rPr>
        <w:t xml:space="preserve">     Найти  плотность  распределения.  Построить  графики функции  и  плотности  распределения.  Вычислить  математическое  ожидание,  дисперсию  и  вероятность   </w:t>
      </w:r>
      <w:r w:rsidRPr="007E6250">
        <w:rPr>
          <w:rFonts w:ascii="Times New Roman" w:hAnsi="Times New Roman" w:cs="Times New Roman"/>
          <w:noProof/>
          <w:sz w:val="32"/>
          <w:szCs w:val="32"/>
          <w:lang w:eastAsia="ru-RU"/>
        </w:rPr>
        <w:drawing>
          <wp:inline distT="0" distB="0" distL="0" distR="0" wp14:anchorId="1D3352F8" wp14:editId="5502B235">
            <wp:extent cx="942975" cy="2000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942975" cy="200025"/>
                    </a:xfrm>
                    <a:prstGeom prst="rect">
                      <a:avLst/>
                    </a:prstGeom>
                    <a:noFill/>
                    <a:ln>
                      <a:noFill/>
                    </a:ln>
                  </pic:spPr>
                </pic:pic>
              </a:graphicData>
            </a:graphic>
          </wp:inline>
        </w:drawing>
      </w:r>
    </w:p>
    <w:p w:rsidR="007E6250" w:rsidRPr="007E6250" w:rsidRDefault="007E6250" w:rsidP="00326FC8">
      <w:pPr>
        <w:numPr>
          <w:ilvl w:val="0"/>
          <w:numId w:val="20"/>
        </w:numPr>
        <w:tabs>
          <w:tab w:val="clear" w:pos="720"/>
          <w:tab w:val="num" w:pos="426"/>
        </w:tabs>
        <w:spacing w:after="0" w:line="240" w:lineRule="auto"/>
        <w:ind w:left="426" w:hanging="426"/>
        <w:rPr>
          <w:rFonts w:ascii="Times New Roman" w:hAnsi="Times New Roman" w:cs="Times New Roman"/>
          <w:sz w:val="32"/>
          <w:szCs w:val="32"/>
        </w:rPr>
      </w:pPr>
      <w:r w:rsidRPr="007E6250">
        <w:rPr>
          <w:rFonts w:ascii="Times New Roman" w:hAnsi="Times New Roman" w:cs="Times New Roman"/>
          <w:sz w:val="32"/>
          <w:szCs w:val="32"/>
        </w:rPr>
        <w:t>В  таблице  приведён  закон  распределения  вероятностей  системы  случайных  величин  (Х, У)</w:t>
      </w:r>
    </w:p>
    <w:p w:rsidR="007E6250" w:rsidRPr="007E6250" w:rsidRDefault="007E6250" w:rsidP="007E6250">
      <w:pPr>
        <w:spacing w:after="0" w:line="240" w:lineRule="auto"/>
        <w:ind w:left="426"/>
        <w:rPr>
          <w:rFonts w:ascii="Times New Roman" w:hAnsi="Times New Roman" w:cs="Times New Roman"/>
          <w:sz w:val="32"/>
          <w:szCs w:val="32"/>
        </w:rPr>
      </w:pPr>
    </w:p>
    <w:tbl>
      <w:tblPr>
        <w:tblStyle w:val="ab"/>
        <w:tblW w:w="0" w:type="auto"/>
        <w:tblInd w:w="817" w:type="dxa"/>
        <w:tblLook w:val="01E0" w:firstRow="1" w:lastRow="1" w:firstColumn="1" w:lastColumn="1" w:noHBand="0" w:noVBand="0"/>
      </w:tblPr>
      <w:tblGrid>
        <w:gridCol w:w="1178"/>
        <w:gridCol w:w="1090"/>
        <w:gridCol w:w="992"/>
        <w:gridCol w:w="993"/>
        <w:gridCol w:w="992"/>
        <w:gridCol w:w="776"/>
      </w:tblGrid>
      <w:tr w:rsidR="007E6250" w:rsidRPr="007E6250" w:rsidTr="00326FC8">
        <w:trPr>
          <w:trHeight w:val="337"/>
        </w:trPr>
        <w:tc>
          <w:tcPr>
            <w:tcW w:w="1178"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noProof/>
                <w:sz w:val="32"/>
                <w:szCs w:val="32"/>
                <w:lang w:eastAsia="ru-RU"/>
              </w:rPr>
              <mc:AlternateContent>
                <mc:Choice Requires="wps">
                  <w:drawing>
                    <wp:anchor distT="0" distB="0" distL="114300" distR="114300" simplePos="0" relativeHeight="251667456" behindDoc="0" locked="0" layoutInCell="1" allowOverlap="1" wp14:anchorId="5C9EE78F" wp14:editId="5726314A">
                      <wp:simplePos x="0" y="0"/>
                      <wp:positionH relativeFrom="column">
                        <wp:posOffset>-38735</wp:posOffset>
                      </wp:positionH>
                      <wp:positionV relativeFrom="paragraph">
                        <wp:posOffset>64770</wp:posOffset>
                      </wp:positionV>
                      <wp:extent cx="685800" cy="228600"/>
                      <wp:effectExtent l="0" t="0" r="19050" b="1905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58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pt,5.1pt" to="50.9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"/>
                  </w:pict>
                </mc:Fallback>
              </mc:AlternateContent>
            </w:r>
            <w:r w:rsidR="00326FC8">
              <w:rPr>
                <w:rFonts w:ascii="Times New Roman" w:hAnsi="Times New Roman" w:cs="Times New Roman"/>
                <w:sz w:val="32"/>
                <w:szCs w:val="32"/>
              </w:rPr>
              <w:t xml:space="preserve">         </w:t>
            </w:r>
            <w:r w:rsidRPr="007E6250">
              <w:rPr>
                <w:rFonts w:ascii="Times New Roman" w:hAnsi="Times New Roman" w:cs="Times New Roman"/>
                <w:sz w:val="32"/>
                <w:szCs w:val="32"/>
              </w:rPr>
              <w:t>Х</w:t>
            </w:r>
          </w:p>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У</w:t>
            </w:r>
          </w:p>
        </w:tc>
        <w:tc>
          <w:tcPr>
            <w:tcW w:w="1090" w:type="dxa"/>
          </w:tcPr>
          <w:p w:rsidR="007E6250" w:rsidRPr="007E6250" w:rsidRDefault="007E6250" w:rsidP="00DC2C66">
            <w:pPr>
              <w:rPr>
                <w:rFonts w:ascii="Times New Roman" w:hAnsi="Times New Roman" w:cs="Times New Roman"/>
                <w:sz w:val="32"/>
                <w:szCs w:val="32"/>
              </w:rPr>
            </w:pPr>
          </w:p>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- 2</w:t>
            </w:r>
          </w:p>
        </w:tc>
        <w:tc>
          <w:tcPr>
            <w:tcW w:w="992" w:type="dxa"/>
          </w:tcPr>
          <w:p w:rsidR="007E6250" w:rsidRPr="007E6250" w:rsidRDefault="007E6250" w:rsidP="00DC2C66">
            <w:pPr>
              <w:rPr>
                <w:rFonts w:ascii="Times New Roman" w:hAnsi="Times New Roman" w:cs="Times New Roman"/>
                <w:sz w:val="32"/>
                <w:szCs w:val="32"/>
              </w:rPr>
            </w:pPr>
          </w:p>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- 1</w:t>
            </w:r>
          </w:p>
        </w:tc>
        <w:tc>
          <w:tcPr>
            <w:tcW w:w="993" w:type="dxa"/>
          </w:tcPr>
          <w:p w:rsidR="007E6250" w:rsidRPr="007E6250" w:rsidRDefault="007E6250" w:rsidP="00DC2C66">
            <w:pPr>
              <w:rPr>
                <w:rFonts w:ascii="Times New Roman" w:hAnsi="Times New Roman" w:cs="Times New Roman"/>
                <w:sz w:val="32"/>
                <w:szCs w:val="32"/>
              </w:rPr>
            </w:pPr>
          </w:p>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0</w:t>
            </w:r>
          </w:p>
        </w:tc>
        <w:tc>
          <w:tcPr>
            <w:tcW w:w="992" w:type="dxa"/>
          </w:tcPr>
          <w:p w:rsidR="007E6250" w:rsidRPr="007E6250" w:rsidRDefault="007E6250" w:rsidP="00DC2C66">
            <w:pPr>
              <w:rPr>
                <w:rFonts w:ascii="Times New Roman" w:hAnsi="Times New Roman" w:cs="Times New Roman"/>
                <w:sz w:val="32"/>
                <w:szCs w:val="32"/>
              </w:rPr>
            </w:pPr>
          </w:p>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1</w:t>
            </w:r>
          </w:p>
        </w:tc>
        <w:tc>
          <w:tcPr>
            <w:tcW w:w="776" w:type="dxa"/>
          </w:tcPr>
          <w:p w:rsidR="007E6250" w:rsidRPr="007E6250" w:rsidRDefault="007E6250" w:rsidP="00DC2C66">
            <w:pPr>
              <w:rPr>
                <w:rFonts w:ascii="Times New Roman" w:hAnsi="Times New Roman" w:cs="Times New Roman"/>
                <w:sz w:val="32"/>
                <w:szCs w:val="32"/>
              </w:rPr>
            </w:pPr>
          </w:p>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2</w:t>
            </w:r>
          </w:p>
        </w:tc>
      </w:tr>
      <w:tr w:rsidR="007E6250" w:rsidRPr="007E6250" w:rsidTr="00326FC8">
        <w:trPr>
          <w:trHeight w:val="174"/>
        </w:trPr>
        <w:tc>
          <w:tcPr>
            <w:tcW w:w="1178"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1</w:t>
            </w:r>
          </w:p>
        </w:tc>
        <w:tc>
          <w:tcPr>
            <w:tcW w:w="1090"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0,01</w:t>
            </w:r>
          </w:p>
        </w:tc>
        <w:tc>
          <w:tcPr>
            <w:tcW w:w="992"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0,03</w:t>
            </w:r>
          </w:p>
        </w:tc>
        <w:tc>
          <w:tcPr>
            <w:tcW w:w="993"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0,04</w:t>
            </w:r>
          </w:p>
        </w:tc>
        <w:tc>
          <w:tcPr>
            <w:tcW w:w="992"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0,14</w:t>
            </w:r>
          </w:p>
        </w:tc>
        <w:tc>
          <w:tcPr>
            <w:tcW w:w="776"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0,08</w:t>
            </w:r>
          </w:p>
        </w:tc>
      </w:tr>
      <w:tr w:rsidR="007E6250" w:rsidRPr="007E6250" w:rsidTr="00326FC8">
        <w:trPr>
          <w:trHeight w:val="163"/>
        </w:trPr>
        <w:tc>
          <w:tcPr>
            <w:tcW w:w="1178"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2</w:t>
            </w:r>
          </w:p>
        </w:tc>
        <w:tc>
          <w:tcPr>
            <w:tcW w:w="1090"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0,07</w:t>
            </w:r>
          </w:p>
        </w:tc>
        <w:tc>
          <w:tcPr>
            <w:tcW w:w="992"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0,06</w:t>
            </w:r>
          </w:p>
        </w:tc>
        <w:tc>
          <w:tcPr>
            <w:tcW w:w="993"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0,04</w:t>
            </w:r>
          </w:p>
        </w:tc>
        <w:tc>
          <w:tcPr>
            <w:tcW w:w="992"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0,10</w:t>
            </w:r>
          </w:p>
        </w:tc>
        <w:tc>
          <w:tcPr>
            <w:tcW w:w="776"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0,05</w:t>
            </w:r>
          </w:p>
        </w:tc>
      </w:tr>
      <w:tr w:rsidR="007E6250" w:rsidRPr="007E6250" w:rsidTr="00326FC8">
        <w:trPr>
          <w:trHeight w:val="183"/>
        </w:trPr>
        <w:tc>
          <w:tcPr>
            <w:tcW w:w="1178"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3</w:t>
            </w:r>
          </w:p>
        </w:tc>
        <w:tc>
          <w:tcPr>
            <w:tcW w:w="1090"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0,05</w:t>
            </w:r>
          </w:p>
        </w:tc>
        <w:tc>
          <w:tcPr>
            <w:tcW w:w="992"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0,03</w:t>
            </w:r>
          </w:p>
        </w:tc>
        <w:tc>
          <w:tcPr>
            <w:tcW w:w="993"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0,16</w:t>
            </w:r>
          </w:p>
        </w:tc>
        <w:tc>
          <w:tcPr>
            <w:tcW w:w="992"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0,06</w:t>
            </w:r>
          </w:p>
        </w:tc>
        <w:tc>
          <w:tcPr>
            <w:tcW w:w="776" w:type="dxa"/>
          </w:tcPr>
          <w:p w:rsidR="007E6250" w:rsidRPr="007E6250" w:rsidRDefault="007E6250" w:rsidP="00DC2C66">
            <w:pPr>
              <w:rPr>
                <w:rFonts w:ascii="Times New Roman" w:hAnsi="Times New Roman" w:cs="Times New Roman"/>
                <w:sz w:val="32"/>
                <w:szCs w:val="32"/>
              </w:rPr>
            </w:pPr>
            <w:r w:rsidRPr="007E6250">
              <w:rPr>
                <w:rFonts w:ascii="Times New Roman" w:hAnsi="Times New Roman" w:cs="Times New Roman"/>
                <w:sz w:val="32"/>
                <w:szCs w:val="32"/>
              </w:rPr>
              <w:t xml:space="preserve">  а</w:t>
            </w:r>
          </w:p>
        </w:tc>
      </w:tr>
    </w:tbl>
    <w:p w:rsidR="007E6250" w:rsidRPr="007E6250" w:rsidRDefault="007E6250" w:rsidP="007E6250">
      <w:p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 Найти: коэффициент «а»;  математические   ожидания   </w:t>
      </w:r>
      <w:r w:rsidR="00326FC8" w:rsidRPr="00326FC8">
        <w:rPr>
          <w:rFonts w:ascii="Times New Roman" w:hAnsi="Times New Roman" w:cs="Times New Roman"/>
          <w:position w:val="-18"/>
          <w:sz w:val="32"/>
          <w:szCs w:val="32"/>
        </w:rPr>
        <w:object w:dxaOrig="1080" w:dyaOrig="499">
          <v:shape id="_x0000_i1067" type="#_x0000_t75" style="width:54pt;height:24.75pt" o:ole="" fillcolor="window">
            <v:imagedata r:id="rId96" o:title=""/>
          </v:shape>
          <o:OLEObject Type="Embed" ProgID="Equation.3" ShapeID="_x0000_i1067" DrawAspect="Content" ObjectID="_1401691534" r:id="rId97"/>
        </w:object>
      </w:r>
      <w:r w:rsidRPr="007E6250">
        <w:rPr>
          <w:rFonts w:ascii="Times New Roman" w:hAnsi="Times New Roman" w:cs="Times New Roman"/>
          <w:sz w:val="32"/>
          <w:szCs w:val="32"/>
        </w:rPr>
        <w:t xml:space="preserve">;  дисперсии   </w:t>
      </w:r>
      <w:r w:rsidR="00326FC8" w:rsidRPr="00326FC8">
        <w:rPr>
          <w:rFonts w:ascii="Times New Roman" w:hAnsi="Times New Roman" w:cs="Times New Roman"/>
          <w:position w:val="-18"/>
          <w:sz w:val="32"/>
          <w:szCs w:val="32"/>
        </w:rPr>
        <w:object w:dxaOrig="1060" w:dyaOrig="499">
          <v:shape id="_x0000_i1068" type="#_x0000_t75" style="width:52.5pt;height:25.5pt" o:ole="" fillcolor="window">
            <v:imagedata r:id="rId98" o:title=""/>
          </v:shape>
          <o:OLEObject Type="Embed" ProgID="Equation.3" ShapeID="_x0000_i1068" DrawAspect="Content" ObjectID="_1401691535" r:id="rId99"/>
        </w:object>
      </w:r>
      <w:r w:rsidRPr="007E6250">
        <w:rPr>
          <w:rFonts w:ascii="Times New Roman" w:hAnsi="Times New Roman" w:cs="Times New Roman"/>
          <w:sz w:val="32"/>
          <w:szCs w:val="32"/>
        </w:rPr>
        <w:t xml:space="preserve">;  коэффициент  корреляции  </w:t>
      </w:r>
      <w:r w:rsidR="00326FC8" w:rsidRPr="00326FC8">
        <w:rPr>
          <w:rFonts w:ascii="Times New Roman" w:hAnsi="Times New Roman" w:cs="Times New Roman"/>
          <w:position w:val="-18"/>
          <w:sz w:val="32"/>
          <w:szCs w:val="32"/>
        </w:rPr>
        <w:object w:dxaOrig="380" w:dyaOrig="499">
          <v:shape id="_x0000_i1069" type="#_x0000_t75" style="width:19.5pt;height:24.75pt" o:ole="" fillcolor="window">
            <v:imagedata r:id="rId100" o:title=""/>
          </v:shape>
          <o:OLEObject Type="Embed" ProgID="Equation.3" ShapeID="_x0000_i1069" DrawAspect="Content" ObjectID="_1401691536" r:id="rId101"/>
        </w:object>
      </w:r>
      <w:r w:rsidRPr="007E6250">
        <w:rPr>
          <w:rFonts w:ascii="Times New Roman" w:hAnsi="Times New Roman" w:cs="Times New Roman"/>
          <w:sz w:val="32"/>
          <w:szCs w:val="32"/>
        </w:rPr>
        <w:t>.</w:t>
      </w:r>
    </w:p>
    <w:p w:rsidR="007E6250" w:rsidRPr="007E6250" w:rsidRDefault="007E6250" w:rsidP="00326FC8">
      <w:pPr>
        <w:pStyle w:val="a9"/>
        <w:numPr>
          <w:ilvl w:val="0"/>
          <w:numId w:val="23"/>
        </w:numPr>
        <w:spacing w:line="240" w:lineRule="auto"/>
        <w:rPr>
          <w:rFonts w:ascii="Times New Roman" w:hAnsi="Times New Roman" w:cs="Times New Roman"/>
          <w:sz w:val="32"/>
          <w:szCs w:val="32"/>
        </w:rPr>
      </w:pPr>
      <w:r w:rsidRPr="007E6250">
        <w:rPr>
          <w:rFonts w:ascii="Times New Roman" w:hAnsi="Times New Roman" w:cs="Times New Roman"/>
          <w:sz w:val="32"/>
          <w:szCs w:val="32"/>
        </w:rPr>
        <w:t xml:space="preserve">Для изучения количественного признака  Х из генеральной совокупности извлечена выборка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 xml:space="preserve">1, </w:t>
      </w:r>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2,</w:t>
      </w:r>
      <w:r w:rsidRPr="007E6250">
        <w:rPr>
          <w:rFonts w:ascii="Times New Roman" w:hAnsi="Times New Roman" w:cs="Times New Roman"/>
          <w:i/>
          <w:sz w:val="32"/>
          <w:szCs w:val="32"/>
        </w:rPr>
        <w:t>…,</w:t>
      </w:r>
      <w:proofErr w:type="spellStart"/>
      <w:r w:rsidRPr="007E6250">
        <w:rPr>
          <w:rFonts w:ascii="Times New Roman" w:hAnsi="Times New Roman" w:cs="Times New Roman"/>
          <w:i/>
          <w:sz w:val="32"/>
          <w:szCs w:val="32"/>
        </w:rPr>
        <w:t>х</w:t>
      </w:r>
      <w:r w:rsidRPr="007E6250">
        <w:rPr>
          <w:rFonts w:ascii="Times New Roman" w:hAnsi="Times New Roman" w:cs="Times New Roman"/>
          <w:i/>
          <w:sz w:val="32"/>
          <w:szCs w:val="32"/>
          <w:vertAlign w:val="subscript"/>
        </w:rPr>
        <w:t>п</w:t>
      </w:r>
      <w:proofErr w:type="spellEnd"/>
      <w:r w:rsidRPr="007E6250">
        <w:rPr>
          <w:rFonts w:ascii="Times New Roman" w:hAnsi="Times New Roman" w:cs="Times New Roman"/>
          <w:sz w:val="32"/>
          <w:szCs w:val="32"/>
          <w:vertAlign w:val="subscript"/>
        </w:rPr>
        <w:t xml:space="preserve">, </w:t>
      </w:r>
      <w:r w:rsidRPr="007E6250">
        <w:rPr>
          <w:rFonts w:ascii="Times New Roman" w:hAnsi="Times New Roman" w:cs="Times New Roman"/>
          <w:sz w:val="32"/>
          <w:szCs w:val="32"/>
        </w:rPr>
        <w:t xml:space="preserve">объема </w:t>
      </w:r>
      <w:proofErr w:type="gramStart"/>
      <w:r w:rsidRPr="007E6250">
        <w:rPr>
          <w:rFonts w:ascii="Times New Roman" w:hAnsi="Times New Roman" w:cs="Times New Roman"/>
          <w:i/>
          <w:sz w:val="32"/>
          <w:szCs w:val="32"/>
        </w:rPr>
        <w:t>п</w:t>
      </w:r>
      <w:proofErr w:type="gramEnd"/>
      <w:r w:rsidRPr="007E6250">
        <w:rPr>
          <w:rFonts w:ascii="Times New Roman" w:hAnsi="Times New Roman" w:cs="Times New Roman"/>
          <w:sz w:val="32"/>
          <w:szCs w:val="32"/>
        </w:rPr>
        <w:t>, имеющая данное ниже статистическое распределение.</w:t>
      </w:r>
    </w:p>
    <w:p w:rsidR="007E6250" w:rsidRPr="007E6250" w:rsidRDefault="007E6250" w:rsidP="007E6250">
      <w:pPr>
        <w:pStyle w:val="a9"/>
        <w:spacing w:line="240" w:lineRule="auto"/>
        <w:ind w:left="390"/>
        <w:rPr>
          <w:rFonts w:ascii="Times New Roman" w:hAnsi="Times New Roman" w:cs="Times New Roman"/>
          <w:sz w:val="32"/>
          <w:szCs w:val="32"/>
        </w:rPr>
      </w:pPr>
      <w:r w:rsidRPr="007E6250">
        <w:rPr>
          <w:rFonts w:ascii="Times New Roman" w:hAnsi="Times New Roman" w:cs="Times New Roman"/>
          <w:sz w:val="32"/>
          <w:szCs w:val="32"/>
        </w:rPr>
        <w:t>а) Построить полигон частот по данному распределению выборки.</w:t>
      </w:r>
    </w:p>
    <w:p w:rsidR="007E6250" w:rsidRPr="007E6250" w:rsidRDefault="007E6250" w:rsidP="007E6250">
      <w:pPr>
        <w:pStyle w:val="a9"/>
        <w:spacing w:line="240" w:lineRule="auto"/>
        <w:ind w:left="390"/>
        <w:rPr>
          <w:rFonts w:ascii="Times New Roman" w:eastAsiaTheme="minorEastAsia" w:hAnsi="Times New Roman" w:cs="Times New Roman"/>
          <w:sz w:val="32"/>
          <w:szCs w:val="32"/>
        </w:rPr>
      </w:pPr>
      <w:r w:rsidRPr="007E6250">
        <w:rPr>
          <w:rFonts w:ascii="Times New Roman" w:hAnsi="Times New Roman" w:cs="Times New Roman"/>
          <w:sz w:val="32"/>
          <w:szCs w:val="32"/>
        </w:rPr>
        <w:t xml:space="preserve">б) Найти выборочное среднее </w:t>
      </w:r>
      <m:oMath>
        <m:acc>
          <m:accPr>
            <m:chr m:val="̅"/>
            <m:ctrlPr>
              <w:rPr>
                <w:rFonts w:ascii="Cambria Math" w:hAnsi="Cambria Math" w:cs="Times New Roman"/>
                <w:i/>
                <w:sz w:val="32"/>
                <w:szCs w:val="32"/>
              </w:rPr>
            </m:ctrlPr>
          </m:accPr>
          <m:e>
            <m:sSub>
              <m:sSubPr>
                <m:ctrlPr>
                  <w:rPr>
                    <w:rFonts w:ascii="Cambria Math" w:hAnsi="Cambria Math" w:cs="Times New Roman"/>
                    <w:i/>
                    <w:sz w:val="32"/>
                    <w:szCs w:val="32"/>
                  </w:rPr>
                </m:ctrlPr>
              </m:sSubPr>
              <m:e>
                <m:r>
                  <w:rPr>
                    <w:rFonts w:ascii="Cambria Math" w:hAnsi="Cambria Math" w:cs="Times New Roman"/>
                    <w:sz w:val="32"/>
                    <w:szCs w:val="32"/>
                  </w:rPr>
                  <m:t>х</m:t>
                </m:r>
              </m:e>
              <m:sub>
                <m:r>
                  <w:rPr>
                    <w:rFonts w:ascii="Cambria Math" w:hAnsi="Cambria Math" w:cs="Times New Roman"/>
                    <w:sz w:val="32"/>
                    <w:szCs w:val="32"/>
                  </w:rPr>
                  <m:t>в</m:t>
                </m:r>
              </m:sub>
            </m:sSub>
          </m:e>
        </m:acc>
      </m:oMath>
      <w:r w:rsidRPr="007E6250">
        <w:rPr>
          <w:rFonts w:ascii="Times New Roman" w:eastAsiaTheme="minorEastAsia" w:hAnsi="Times New Roman" w:cs="Times New Roman"/>
          <w:sz w:val="32"/>
          <w:szCs w:val="32"/>
        </w:rPr>
        <w:t>, выборочное среднее квадратичное отклонение</w:t>
      </w:r>
      <m:oMath>
        <m:r>
          <w:rPr>
            <w:rFonts w:ascii="Cambria Math" w:eastAsiaTheme="minorEastAsia" w:hAnsi="Cambria Math" w:cs="Times New Roman"/>
            <w:sz w:val="32"/>
            <w:szCs w:val="32"/>
          </w:rPr>
          <m:t xml:space="preserve"> </m:t>
        </m:r>
        <m:acc>
          <m:accPr>
            <m:chr m:val="̅"/>
            <m:ctrlPr>
              <w:rPr>
                <w:rFonts w:ascii="Cambria Math" w:eastAsiaTheme="minorEastAsia" w:hAnsi="Cambria Math" w:cs="Times New Roman"/>
                <w:i/>
                <w:sz w:val="32"/>
                <w:szCs w:val="32"/>
              </w:rPr>
            </m:ctrlPr>
          </m:accPr>
          <m:e>
            <m:sSub>
              <m:sSubPr>
                <m:ctrlPr>
                  <w:rPr>
                    <w:rFonts w:ascii="Cambria Math" w:eastAsiaTheme="minorEastAsia" w:hAnsi="Cambria Math" w:cs="Times New Roman"/>
                    <w:i/>
                    <w:sz w:val="32"/>
                    <w:szCs w:val="32"/>
                  </w:rPr>
                </m:ctrlPr>
              </m:sSubPr>
              <m:e>
                <m:r>
                  <w:rPr>
                    <w:rFonts w:ascii="Cambria Math" w:eastAsiaTheme="minorEastAsia" w:hAnsi="Cambria Math" w:cs="Times New Roman"/>
                    <w:sz w:val="32"/>
                    <w:szCs w:val="32"/>
                  </w:rPr>
                  <m:t>σ</m:t>
                </m:r>
              </m:e>
              <m:sub>
                <m:r>
                  <w:rPr>
                    <w:rFonts w:ascii="Cambria Math" w:eastAsiaTheme="minorEastAsia" w:hAnsi="Cambria Math" w:cs="Times New Roman"/>
                    <w:sz w:val="32"/>
                    <w:szCs w:val="32"/>
                  </w:rPr>
                  <m:t>в</m:t>
                </m:r>
              </m:sub>
            </m:sSub>
          </m:e>
        </m:acc>
      </m:oMath>
      <w:r w:rsidRPr="007E6250">
        <w:rPr>
          <w:rFonts w:ascii="Times New Roman" w:eastAsiaTheme="minorEastAsia" w:hAnsi="Times New Roman" w:cs="Times New Roman"/>
          <w:sz w:val="32"/>
          <w:szCs w:val="32"/>
        </w:rPr>
        <w:t xml:space="preserve">  и исправленное среднее квадратичное отклонение  </w:t>
      </w:r>
      <w:r w:rsidRPr="007E6250">
        <w:rPr>
          <w:rFonts w:ascii="Times New Roman" w:eastAsiaTheme="minorEastAsia" w:hAnsi="Times New Roman" w:cs="Times New Roman"/>
          <w:sz w:val="32"/>
          <w:szCs w:val="32"/>
          <w:lang w:val="en-US"/>
        </w:rPr>
        <w:t>S</w:t>
      </w:r>
      <w:r w:rsidRPr="007E6250">
        <w:rPr>
          <w:rFonts w:ascii="Times New Roman" w:eastAsiaTheme="minorEastAsia" w:hAnsi="Times New Roman" w:cs="Times New Roman"/>
          <w:sz w:val="32"/>
          <w:szCs w:val="32"/>
        </w:rPr>
        <w:t>.</w:t>
      </w:r>
    </w:p>
    <w:p w:rsidR="007E6250" w:rsidRPr="007E6250" w:rsidRDefault="007E6250" w:rsidP="007E6250">
      <w:pPr>
        <w:spacing w:line="240" w:lineRule="auto"/>
        <w:ind w:left="426"/>
        <w:rPr>
          <w:rFonts w:ascii="Times New Roman" w:hAnsi="Times New Roman" w:cs="Times New Roman"/>
          <w:sz w:val="32"/>
          <w:szCs w:val="32"/>
        </w:rPr>
      </w:pPr>
      <w:r w:rsidRPr="007E6250">
        <w:rPr>
          <w:rFonts w:ascii="Times New Roman" w:eastAsiaTheme="minorEastAsia" w:hAnsi="Times New Roman" w:cs="Times New Roman"/>
          <w:sz w:val="32"/>
          <w:szCs w:val="32"/>
        </w:rPr>
        <w:t xml:space="preserve">в) При данном уровне значимости </w:t>
      </w:r>
      <m:oMath>
        <m:r>
          <w:rPr>
            <w:rFonts w:ascii="Cambria Math" w:hAnsi="Cambria Math" w:cs="Times New Roman"/>
            <w:sz w:val="32"/>
            <w:szCs w:val="32"/>
          </w:rPr>
          <m:t>α=0,05</m:t>
        </m:r>
      </m:oMath>
      <w:r w:rsidRPr="007E6250">
        <w:rPr>
          <w:rFonts w:ascii="Times New Roman" w:hAnsi="Times New Roman" w:cs="Times New Roman"/>
          <w:sz w:val="32"/>
          <w:szCs w:val="32"/>
        </w:rPr>
        <w:t xml:space="preserve">  </w:t>
      </w:r>
      <w:r w:rsidRPr="007E6250">
        <w:rPr>
          <w:rFonts w:ascii="Times New Roman" w:eastAsiaTheme="minorEastAsia" w:hAnsi="Times New Roman" w:cs="Times New Roman"/>
          <w:sz w:val="32"/>
          <w:szCs w:val="32"/>
        </w:rPr>
        <w:t>проверить по критерию Пирсона гипотезу о   нормальном распределении генеральной совокупности.</w:t>
      </w:r>
    </w:p>
    <w:tbl>
      <w:tblPr>
        <w:tblStyle w:val="ab"/>
        <w:tblW w:w="0" w:type="auto"/>
        <w:jc w:val="center"/>
        <w:tblInd w:w="817" w:type="dxa"/>
        <w:tblLook w:val="04A0" w:firstRow="1" w:lastRow="0" w:firstColumn="1" w:lastColumn="0" w:noHBand="0" w:noVBand="1"/>
      </w:tblPr>
      <w:tblGrid>
        <w:gridCol w:w="376"/>
        <w:gridCol w:w="882"/>
        <w:gridCol w:w="882"/>
        <w:gridCol w:w="890"/>
        <w:gridCol w:w="891"/>
        <w:gridCol w:w="890"/>
        <w:gridCol w:w="910"/>
        <w:gridCol w:w="910"/>
        <w:gridCol w:w="910"/>
        <w:gridCol w:w="910"/>
      </w:tblGrid>
      <w:tr w:rsidR="007E6250" w:rsidRPr="007E6250" w:rsidTr="00DC2C66">
        <w:trPr>
          <w:jc w:val="center"/>
        </w:trPr>
        <w:tc>
          <w:tcPr>
            <w:tcW w:w="336" w:type="dxa"/>
            <w:vAlign w:val="center"/>
          </w:tcPr>
          <w:p w:rsidR="007E6250" w:rsidRPr="007E6250" w:rsidRDefault="007E6250" w:rsidP="00DC2C66">
            <w:pPr>
              <w:jc w:val="center"/>
              <w:rPr>
                <w:rFonts w:ascii="Times New Roman" w:hAnsi="Times New Roman" w:cs="Times New Roman"/>
                <w:i/>
                <w:sz w:val="32"/>
                <w:szCs w:val="32"/>
              </w:rPr>
            </w:pPr>
            <w:r w:rsidRPr="007E6250">
              <w:rPr>
                <w:rFonts w:ascii="Times New Roman" w:hAnsi="Times New Roman" w:cs="Times New Roman"/>
                <w:i/>
                <w:sz w:val="32"/>
                <w:szCs w:val="32"/>
              </w:rPr>
              <w:t>х</w:t>
            </w:r>
          </w:p>
        </w:tc>
        <w:tc>
          <w:tcPr>
            <w:tcW w:w="882"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4</w:t>
            </w:r>
          </w:p>
        </w:tc>
        <w:tc>
          <w:tcPr>
            <w:tcW w:w="882"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5</w:t>
            </w:r>
          </w:p>
        </w:tc>
        <w:tc>
          <w:tcPr>
            <w:tcW w:w="890"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6</w:t>
            </w:r>
          </w:p>
        </w:tc>
        <w:tc>
          <w:tcPr>
            <w:tcW w:w="891"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7</w:t>
            </w:r>
          </w:p>
        </w:tc>
        <w:tc>
          <w:tcPr>
            <w:tcW w:w="890"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8</w:t>
            </w:r>
          </w:p>
        </w:tc>
        <w:tc>
          <w:tcPr>
            <w:tcW w:w="910"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9</w:t>
            </w:r>
          </w:p>
        </w:tc>
        <w:tc>
          <w:tcPr>
            <w:tcW w:w="910"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10</w:t>
            </w:r>
          </w:p>
        </w:tc>
        <w:tc>
          <w:tcPr>
            <w:tcW w:w="910"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11</w:t>
            </w:r>
          </w:p>
        </w:tc>
        <w:tc>
          <w:tcPr>
            <w:tcW w:w="910"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12</w:t>
            </w:r>
          </w:p>
        </w:tc>
      </w:tr>
      <w:tr w:rsidR="007E6250" w:rsidRPr="007E6250" w:rsidTr="00DC2C66">
        <w:trPr>
          <w:jc w:val="center"/>
        </w:trPr>
        <w:tc>
          <w:tcPr>
            <w:tcW w:w="336" w:type="dxa"/>
            <w:vAlign w:val="center"/>
          </w:tcPr>
          <w:p w:rsidR="007E6250" w:rsidRPr="007E6250" w:rsidRDefault="007E6250" w:rsidP="00DC2C66">
            <w:pPr>
              <w:jc w:val="center"/>
              <w:rPr>
                <w:rFonts w:ascii="Times New Roman" w:hAnsi="Times New Roman" w:cs="Times New Roman"/>
                <w:i/>
                <w:sz w:val="32"/>
                <w:szCs w:val="32"/>
              </w:rPr>
            </w:pPr>
            <w:proofErr w:type="gramStart"/>
            <w:r w:rsidRPr="007E6250">
              <w:rPr>
                <w:rFonts w:ascii="Times New Roman" w:hAnsi="Times New Roman" w:cs="Times New Roman"/>
                <w:i/>
                <w:sz w:val="32"/>
                <w:szCs w:val="32"/>
              </w:rPr>
              <w:t>п</w:t>
            </w:r>
            <w:proofErr w:type="gramEnd"/>
          </w:p>
        </w:tc>
        <w:tc>
          <w:tcPr>
            <w:tcW w:w="882"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5</w:t>
            </w:r>
          </w:p>
        </w:tc>
        <w:tc>
          <w:tcPr>
            <w:tcW w:w="882"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11</w:t>
            </w:r>
          </w:p>
        </w:tc>
        <w:tc>
          <w:tcPr>
            <w:tcW w:w="890"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18</w:t>
            </w:r>
          </w:p>
        </w:tc>
        <w:tc>
          <w:tcPr>
            <w:tcW w:w="891"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24</w:t>
            </w:r>
          </w:p>
        </w:tc>
        <w:tc>
          <w:tcPr>
            <w:tcW w:w="890"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20</w:t>
            </w:r>
          </w:p>
        </w:tc>
        <w:tc>
          <w:tcPr>
            <w:tcW w:w="910" w:type="dxa"/>
            <w:vAlign w:val="center"/>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33</w:t>
            </w:r>
          </w:p>
        </w:tc>
        <w:tc>
          <w:tcPr>
            <w:tcW w:w="910"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16</w:t>
            </w:r>
          </w:p>
        </w:tc>
        <w:tc>
          <w:tcPr>
            <w:tcW w:w="910"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9</w:t>
            </w:r>
          </w:p>
        </w:tc>
        <w:tc>
          <w:tcPr>
            <w:tcW w:w="910" w:type="dxa"/>
          </w:tcPr>
          <w:p w:rsidR="007E6250" w:rsidRPr="007E6250" w:rsidRDefault="007E6250" w:rsidP="00DC2C66">
            <w:pPr>
              <w:jc w:val="center"/>
              <w:rPr>
                <w:rFonts w:ascii="Times New Roman" w:hAnsi="Times New Roman" w:cs="Times New Roman"/>
                <w:sz w:val="32"/>
                <w:szCs w:val="32"/>
              </w:rPr>
            </w:pPr>
            <w:r w:rsidRPr="007E6250">
              <w:rPr>
                <w:rFonts w:ascii="Times New Roman" w:hAnsi="Times New Roman" w:cs="Times New Roman"/>
                <w:sz w:val="32"/>
                <w:szCs w:val="32"/>
              </w:rPr>
              <w:t>4</w:t>
            </w:r>
          </w:p>
        </w:tc>
      </w:tr>
    </w:tbl>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rPr>
          <w:rFonts w:ascii="Times New Roman" w:hAnsi="Times New Roman" w:cs="Times New Roman"/>
          <w:sz w:val="32"/>
          <w:szCs w:val="32"/>
        </w:rPr>
      </w:pPr>
    </w:p>
    <w:p w:rsidR="007E6250" w:rsidRPr="007E6250" w:rsidRDefault="007E6250" w:rsidP="007E6250">
      <w:pPr>
        <w:pStyle w:val="a9"/>
        <w:spacing w:line="240" w:lineRule="auto"/>
        <w:ind w:left="0"/>
        <w:rPr>
          <w:rFonts w:ascii="Times New Roman" w:hAnsi="Times New Roman" w:cs="Times New Roman"/>
          <w:sz w:val="32"/>
          <w:szCs w:val="32"/>
        </w:rPr>
      </w:pPr>
    </w:p>
    <w:p w:rsidR="005F1C15" w:rsidRPr="007E6250" w:rsidRDefault="005F1C15">
      <w:pPr>
        <w:rPr>
          <w:rFonts w:ascii="Times New Roman" w:hAnsi="Times New Roman" w:cs="Times New Roman"/>
          <w:sz w:val="32"/>
          <w:szCs w:val="32"/>
        </w:rPr>
      </w:pPr>
    </w:p>
    <w:sectPr w:rsidR="005F1C15" w:rsidRPr="007E6250" w:rsidSect="00F379DC">
      <w:headerReference w:type="default" r:id="rId102"/>
      <w:pgSz w:w="11906" w:h="16838"/>
      <w:pgMar w:top="993"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E6E" w:rsidRDefault="004C2E6E">
      <w:pPr>
        <w:spacing w:after="0" w:line="240" w:lineRule="auto"/>
      </w:pPr>
      <w:r>
        <w:separator/>
      </w:r>
    </w:p>
  </w:endnote>
  <w:endnote w:type="continuationSeparator" w:id="0">
    <w:p w:rsidR="004C2E6E" w:rsidRDefault="004C2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E6E" w:rsidRDefault="004C2E6E">
      <w:pPr>
        <w:spacing w:after="0" w:line="240" w:lineRule="auto"/>
      </w:pPr>
      <w:r>
        <w:separator/>
      </w:r>
    </w:p>
  </w:footnote>
  <w:footnote w:type="continuationSeparator" w:id="0">
    <w:p w:rsidR="004C2E6E" w:rsidRDefault="004C2E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9DC" w:rsidRPr="00397201" w:rsidRDefault="00326FC8" w:rsidP="00397201">
    <w:pPr>
      <w:pStyle w:val="a3"/>
      <w:jc w:val="center"/>
      <w:rPr>
        <w:rFonts w:ascii="Times New Roman" w:hAnsi="Times New Roman" w:cs="Times New Roman"/>
        <w:i/>
        <w:sz w:val="24"/>
        <w:szCs w:val="24"/>
      </w:rPr>
    </w:pPr>
    <w:r w:rsidRPr="00397201">
      <w:rPr>
        <w:rFonts w:ascii="Times New Roman" w:hAnsi="Times New Roman" w:cs="Times New Roman"/>
        <w:i/>
        <w:sz w:val="24"/>
        <w:szCs w:val="24"/>
      </w:rPr>
      <w:t>контрольная работа №6</w:t>
    </w:r>
  </w:p>
  <w:p w:rsidR="00F379DC" w:rsidRDefault="004C2E6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20F7D"/>
    <w:multiLevelType w:val="multilevel"/>
    <w:tmpl w:val="A4AA87A2"/>
    <w:lvl w:ilvl="0">
      <w:start w:val="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
    <w:nsid w:val="1A3643A4"/>
    <w:multiLevelType w:val="hybridMultilevel"/>
    <w:tmpl w:val="146A9C6E"/>
    <w:lvl w:ilvl="0" w:tplc="8B98DDCE">
      <w:start w:val="1"/>
      <w:numFmt w:val="decimal"/>
      <w:lvlText w:val="%1."/>
      <w:lvlJc w:val="left"/>
      <w:pPr>
        <w:tabs>
          <w:tab w:val="num" w:pos="1477"/>
        </w:tabs>
        <w:ind w:left="1420" w:hanging="340"/>
      </w:pPr>
      <w:rPr>
        <w:rFonts w:cs="Times New Roman" w:hint="default"/>
        <w:sz w:val="24"/>
        <w:szCs w:val="24"/>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2">
    <w:nsid w:val="1DE21442"/>
    <w:multiLevelType w:val="hybridMultilevel"/>
    <w:tmpl w:val="05862FDA"/>
    <w:lvl w:ilvl="0" w:tplc="445CE1EA">
      <w:start w:val="8"/>
      <w:numFmt w:val="decimal"/>
      <w:lvlText w:val="%1."/>
      <w:lvlJc w:val="left"/>
      <w:pPr>
        <w:tabs>
          <w:tab w:val="num" w:pos="397"/>
        </w:tabs>
        <w:ind w:left="340" w:hanging="340"/>
      </w:pPr>
      <w:rPr>
        <w:rFonts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8A67B7"/>
    <w:multiLevelType w:val="hybridMultilevel"/>
    <w:tmpl w:val="282468FE"/>
    <w:lvl w:ilvl="0" w:tplc="16369608">
      <w:start w:val="8"/>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E44F56"/>
    <w:multiLevelType w:val="singleLevel"/>
    <w:tmpl w:val="E5F0E522"/>
    <w:lvl w:ilvl="0">
      <w:start w:val="8"/>
      <w:numFmt w:val="decimal"/>
      <w:lvlText w:val="%1."/>
      <w:lvlJc w:val="left"/>
      <w:pPr>
        <w:tabs>
          <w:tab w:val="num" w:pos="390"/>
        </w:tabs>
        <w:ind w:left="390" w:hanging="390"/>
      </w:pPr>
      <w:rPr>
        <w:rFonts w:cs="Times New Roman" w:hint="default"/>
      </w:rPr>
    </w:lvl>
  </w:abstractNum>
  <w:abstractNum w:abstractNumId="5">
    <w:nsid w:val="272E5767"/>
    <w:multiLevelType w:val="hybridMultilevel"/>
    <w:tmpl w:val="1DFEE39A"/>
    <w:lvl w:ilvl="0" w:tplc="248ED688">
      <w:start w:val="1"/>
      <w:numFmt w:val="decimal"/>
      <w:lvlText w:val="%1."/>
      <w:lvlJc w:val="left"/>
      <w:pPr>
        <w:tabs>
          <w:tab w:val="num" w:pos="397"/>
        </w:tabs>
        <w:ind w:left="340" w:hanging="340"/>
      </w:pPr>
      <w:rPr>
        <w:rFonts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30D350BA"/>
    <w:multiLevelType w:val="hybridMultilevel"/>
    <w:tmpl w:val="AD6C78F8"/>
    <w:lvl w:ilvl="0" w:tplc="F3A6B4E6">
      <w:start w:val="1"/>
      <w:numFmt w:val="decimal"/>
      <w:lvlText w:val="Вариант %1"/>
      <w:lvlJc w:val="left"/>
      <w:pPr>
        <w:tabs>
          <w:tab w:val="num" w:pos="992"/>
        </w:tabs>
        <w:ind w:left="708"/>
      </w:pPr>
      <w:rPr>
        <w:rFonts w:ascii="Arial" w:hAnsi="Arial" w:cs="Times New Roman" w:hint="default"/>
        <w:sz w:val="20"/>
        <w:szCs w:val="20"/>
      </w:rPr>
    </w:lvl>
    <w:lvl w:ilvl="1" w:tplc="BDD87E0C">
      <w:start w:val="1"/>
      <w:numFmt w:val="decimal"/>
      <w:lvlText w:val="%2."/>
      <w:lvlJc w:val="left"/>
      <w:pPr>
        <w:tabs>
          <w:tab w:val="num" w:pos="397"/>
        </w:tabs>
        <w:ind w:left="340" w:hanging="340"/>
      </w:pPr>
      <w:rPr>
        <w:rFonts w:cs="Times New Roman" w:hint="default"/>
        <w:sz w:val="24"/>
        <w:szCs w:val="24"/>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7">
    <w:nsid w:val="3AD5366D"/>
    <w:multiLevelType w:val="hybridMultilevel"/>
    <w:tmpl w:val="5254EBA4"/>
    <w:lvl w:ilvl="0" w:tplc="A7A61D52">
      <w:start w:val="1"/>
      <w:numFmt w:val="decimal"/>
      <w:lvlText w:val="%1."/>
      <w:lvlJc w:val="left"/>
      <w:pPr>
        <w:tabs>
          <w:tab w:val="num" w:pos="397"/>
        </w:tabs>
        <w:ind w:left="340" w:hanging="340"/>
      </w:pPr>
      <w:rPr>
        <w:rFonts w:cs="Times New Roman" w:hint="default"/>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3B0C69FC"/>
    <w:multiLevelType w:val="hybridMultilevel"/>
    <w:tmpl w:val="C87266C0"/>
    <w:lvl w:ilvl="0" w:tplc="49C8EE26">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43DF75AB"/>
    <w:multiLevelType w:val="hybridMultilevel"/>
    <w:tmpl w:val="D49630BE"/>
    <w:lvl w:ilvl="0" w:tplc="D55AA00C">
      <w:start w:val="8"/>
      <w:numFmt w:val="decimal"/>
      <w:lvlText w:val="%1."/>
      <w:lvlJc w:val="left"/>
      <w:pPr>
        <w:tabs>
          <w:tab w:val="num" w:pos="397"/>
        </w:tabs>
        <w:ind w:left="340" w:hanging="340"/>
      </w:pPr>
      <w:rPr>
        <w:rFonts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A75784"/>
    <w:multiLevelType w:val="hybridMultilevel"/>
    <w:tmpl w:val="BB9000A2"/>
    <w:lvl w:ilvl="0" w:tplc="818C57B2">
      <w:start w:val="1"/>
      <w:numFmt w:val="decimal"/>
      <w:lvlText w:val="%1."/>
      <w:lvlJc w:val="left"/>
      <w:pPr>
        <w:tabs>
          <w:tab w:val="num" w:pos="397"/>
        </w:tabs>
        <w:ind w:left="340" w:hanging="340"/>
      </w:pPr>
      <w:rPr>
        <w:rFonts w:cs="Times New Roman" w:hint="default"/>
        <w:sz w:val="24"/>
        <w:szCs w:val="24"/>
      </w:rPr>
    </w:lvl>
    <w:lvl w:ilvl="1" w:tplc="04190019">
      <w:start w:val="1"/>
      <w:numFmt w:val="lowerLetter"/>
      <w:lvlText w:val="%2."/>
      <w:lvlJc w:val="left"/>
      <w:pPr>
        <w:tabs>
          <w:tab w:val="num" w:pos="1440"/>
        </w:tabs>
        <w:ind w:left="1440" w:hanging="360"/>
      </w:pPr>
      <w:rPr>
        <w:rFonts w:cs="Times New Roman" w:hint="default"/>
        <w:sz w:val="20"/>
        <w:szCs w:val="2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56996B9C"/>
    <w:multiLevelType w:val="hybridMultilevel"/>
    <w:tmpl w:val="E1B46FE4"/>
    <w:lvl w:ilvl="0" w:tplc="08424B06">
      <w:start w:val="1"/>
      <w:numFmt w:val="decimal"/>
      <w:lvlText w:val="%1."/>
      <w:lvlJc w:val="left"/>
      <w:pPr>
        <w:tabs>
          <w:tab w:val="num" w:pos="1477"/>
        </w:tabs>
        <w:ind w:left="1420" w:hanging="340"/>
      </w:pPr>
      <w:rPr>
        <w:rFonts w:cs="Times New Roman" w:hint="default"/>
        <w:sz w:val="28"/>
        <w:szCs w:val="28"/>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2">
    <w:nsid w:val="581016B8"/>
    <w:multiLevelType w:val="hybridMultilevel"/>
    <w:tmpl w:val="0ECE4854"/>
    <w:lvl w:ilvl="0" w:tplc="9752BF28">
      <w:start w:val="1"/>
      <w:numFmt w:val="decimal"/>
      <w:lvlText w:val="%1."/>
      <w:lvlJc w:val="left"/>
      <w:pPr>
        <w:tabs>
          <w:tab w:val="num" w:pos="390"/>
        </w:tabs>
        <w:ind w:left="390" w:hanging="39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B7450B"/>
    <w:multiLevelType w:val="hybridMultilevel"/>
    <w:tmpl w:val="0E66E4C0"/>
    <w:lvl w:ilvl="0" w:tplc="06D44BD0">
      <w:start w:val="8"/>
      <w:numFmt w:val="decimal"/>
      <w:lvlText w:val="%1."/>
      <w:lvlJc w:val="left"/>
      <w:pPr>
        <w:tabs>
          <w:tab w:val="num" w:pos="397"/>
        </w:tabs>
        <w:ind w:left="340" w:hanging="340"/>
      </w:pPr>
      <w:rPr>
        <w:rFonts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F6318B"/>
    <w:multiLevelType w:val="singleLevel"/>
    <w:tmpl w:val="D7C40FFC"/>
    <w:lvl w:ilvl="0">
      <w:start w:val="7"/>
      <w:numFmt w:val="decimal"/>
      <w:lvlText w:val="%1."/>
      <w:lvlJc w:val="left"/>
      <w:pPr>
        <w:tabs>
          <w:tab w:val="num" w:pos="360"/>
        </w:tabs>
        <w:ind w:left="360" w:hanging="360"/>
      </w:pPr>
      <w:rPr>
        <w:rFonts w:cs="Times New Roman" w:hint="default"/>
      </w:rPr>
    </w:lvl>
  </w:abstractNum>
  <w:abstractNum w:abstractNumId="15">
    <w:nsid w:val="6DBD4829"/>
    <w:multiLevelType w:val="hybridMultilevel"/>
    <w:tmpl w:val="0E100186"/>
    <w:lvl w:ilvl="0" w:tplc="AB2EB33E">
      <w:start w:val="8"/>
      <w:numFmt w:val="decimal"/>
      <w:lvlText w:val="%1."/>
      <w:lvlJc w:val="left"/>
      <w:pPr>
        <w:tabs>
          <w:tab w:val="num" w:pos="397"/>
        </w:tabs>
        <w:ind w:left="340" w:hanging="340"/>
      </w:pPr>
      <w:rPr>
        <w:rFonts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2102008"/>
    <w:multiLevelType w:val="hybridMultilevel"/>
    <w:tmpl w:val="2AB83688"/>
    <w:lvl w:ilvl="0" w:tplc="1B56F314">
      <w:start w:val="8"/>
      <w:numFmt w:val="decimal"/>
      <w:lvlText w:val="%1."/>
      <w:lvlJc w:val="left"/>
      <w:pPr>
        <w:tabs>
          <w:tab w:val="num" w:pos="397"/>
        </w:tabs>
        <w:ind w:left="340" w:hanging="340"/>
      </w:pPr>
      <w:rPr>
        <w:rFonts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EE5426"/>
    <w:multiLevelType w:val="hybridMultilevel"/>
    <w:tmpl w:val="969C6642"/>
    <w:lvl w:ilvl="0" w:tplc="C91AA652">
      <w:start w:val="7"/>
      <w:numFmt w:val="decimal"/>
      <w:lvlText w:val="%1."/>
      <w:lvlJc w:val="left"/>
      <w:pPr>
        <w:tabs>
          <w:tab w:val="num" w:pos="390"/>
        </w:tabs>
        <w:ind w:left="390" w:hanging="39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366664F"/>
    <w:multiLevelType w:val="singleLevel"/>
    <w:tmpl w:val="D30AB276"/>
    <w:lvl w:ilvl="0">
      <w:start w:val="4"/>
      <w:numFmt w:val="decimal"/>
      <w:lvlText w:val="%1."/>
      <w:lvlJc w:val="left"/>
      <w:pPr>
        <w:tabs>
          <w:tab w:val="num" w:pos="360"/>
        </w:tabs>
        <w:ind w:left="360" w:hanging="360"/>
      </w:pPr>
      <w:rPr>
        <w:rFonts w:cs="Times New Roman" w:hint="default"/>
      </w:rPr>
    </w:lvl>
  </w:abstractNum>
  <w:abstractNum w:abstractNumId="19">
    <w:nsid w:val="762D6D80"/>
    <w:multiLevelType w:val="hybridMultilevel"/>
    <w:tmpl w:val="8C505856"/>
    <w:lvl w:ilvl="0" w:tplc="58D67FB4">
      <w:start w:val="1"/>
      <w:numFmt w:val="decimal"/>
      <w:lvlText w:val="%1."/>
      <w:lvlJc w:val="left"/>
      <w:pPr>
        <w:tabs>
          <w:tab w:val="num" w:pos="1105"/>
        </w:tabs>
        <w:ind w:left="1048" w:hanging="340"/>
      </w:pPr>
      <w:rPr>
        <w:rFonts w:cs="Times New Roman" w:hint="default"/>
        <w:sz w:val="28"/>
        <w:szCs w:val="28"/>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20">
    <w:nsid w:val="79A63957"/>
    <w:multiLevelType w:val="hybridMultilevel"/>
    <w:tmpl w:val="8DAEB2B2"/>
    <w:lvl w:ilvl="0" w:tplc="F99221D4">
      <w:start w:val="1"/>
      <w:numFmt w:val="decimal"/>
      <w:lvlText w:val="%1."/>
      <w:lvlJc w:val="left"/>
      <w:pPr>
        <w:tabs>
          <w:tab w:val="num" w:pos="397"/>
        </w:tabs>
        <w:ind w:left="340" w:hanging="340"/>
      </w:pPr>
      <w:rPr>
        <w:rFonts w:ascii="Times New Roman" w:hAnsi="Times New Roman" w:cs="Times New Roman" w:hint="default"/>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7C0B0B48"/>
    <w:multiLevelType w:val="singleLevel"/>
    <w:tmpl w:val="AE3E0F8C"/>
    <w:lvl w:ilvl="0">
      <w:start w:val="7"/>
      <w:numFmt w:val="decimal"/>
      <w:lvlText w:val="%1."/>
      <w:lvlJc w:val="left"/>
      <w:pPr>
        <w:tabs>
          <w:tab w:val="num" w:pos="450"/>
        </w:tabs>
        <w:ind w:left="450" w:hanging="450"/>
      </w:pPr>
      <w:rPr>
        <w:rFonts w:cs="Times New Roman" w:hint="default"/>
      </w:rPr>
    </w:lvl>
  </w:abstractNum>
  <w:abstractNum w:abstractNumId="22">
    <w:nsid w:val="7D283FD8"/>
    <w:multiLevelType w:val="hybridMultilevel"/>
    <w:tmpl w:val="CE80A202"/>
    <w:lvl w:ilvl="0" w:tplc="182CD032">
      <w:start w:val="1"/>
      <w:numFmt w:val="decimal"/>
      <w:lvlText w:val="%1."/>
      <w:lvlJc w:val="left"/>
      <w:pPr>
        <w:tabs>
          <w:tab w:val="num" w:pos="720"/>
        </w:tabs>
        <w:ind w:left="720" w:hanging="360"/>
      </w:pPr>
      <w:rPr>
        <w:rFonts w:cs="Times New Roman"/>
        <w:sz w:val="24"/>
        <w:szCs w:val="24"/>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1"/>
  </w:num>
  <w:num w:numId="2">
    <w:abstractNumId w:val="4"/>
  </w:num>
  <w:num w:numId="3">
    <w:abstractNumId w:val="12"/>
  </w:num>
  <w:num w:numId="4">
    <w:abstractNumId w:val="5"/>
  </w:num>
  <w:num w:numId="5">
    <w:abstractNumId w:val="17"/>
  </w:num>
  <w:num w:numId="6">
    <w:abstractNumId w:val="10"/>
  </w:num>
  <w:num w:numId="7">
    <w:abstractNumId w:val="22"/>
  </w:num>
  <w:num w:numId="8">
    <w:abstractNumId w:val="6"/>
  </w:num>
  <w:num w:numId="9">
    <w:abstractNumId w:val="0"/>
  </w:num>
  <w:num w:numId="10">
    <w:abstractNumId w:val="16"/>
  </w:num>
  <w:num w:numId="11">
    <w:abstractNumId w:val="2"/>
  </w:num>
  <w:num w:numId="12">
    <w:abstractNumId w:val="20"/>
  </w:num>
  <w:num w:numId="13">
    <w:abstractNumId w:val="14"/>
  </w:num>
  <w:num w:numId="14">
    <w:abstractNumId w:val="3"/>
  </w:num>
  <w:num w:numId="15">
    <w:abstractNumId w:val="7"/>
  </w:num>
  <w:num w:numId="16">
    <w:abstractNumId w:val="1"/>
  </w:num>
  <w:num w:numId="17">
    <w:abstractNumId w:val="18"/>
  </w:num>
  <w:num w:numId="18">
    <w:abstractNumId w:val="11"/>
  </w:num>
  <w:num w:numId="19">
    <w:abstractNumId w:val="19"/>
  </w:num>
  <w:num w:numId="20">
    <w:abstractNumId w:val="8"/>
  </w:num>
  <w:num w:numId="21">
    <w:abstractNumId w:val="9"/>
  </w:num>
  <w:num w:numId="22">
    <w:abstractNumId w:val="15"/>
  </w:num>
  <w:num w:numId="23">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250"/>
    <w:rsid w:val="000B5C92"/>
    <w:rsid w:val="00326FC8"/>
    <w:rsid w:val="004C2E6E"/>
    <w:rsid w:val="005F1C15"/>
    <w:rsid w:val="007E6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2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62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E6250"/>
  </w:style>
  <w:style w:type="paragraph" w:styleId="a5">
    <w:name w:val="footer"/>
    <w:basedOn w:val="a"/>
    <w:link w:val="a6"/>
    <w:uiPriority w:val="99"/>
    <w:unhideWhenUsed/>
    <w:rsid w:val="007E62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E6250"/>
  </w:style>
  <w:style w:type="paragraph" w:styleId="a7">
    <w:name w:val="Balloon Text"/>
    <w:basedOn w:val="a"/>
    <w:link w:val="a8"/>
    <w:uiPriority w:val="99"/>
    <w:semiHidden/>
    <w:unhideWhenUsed/>
    <w:rsid w:val="007E625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E6250"/>
    <w:rPr>
      <w:rFonts w:ascii="Tahoma" w:hAnsi="Tahoma" w:cs="Tahoma"/>
      <w:sz w:val="16"/>
      <w:szCs w:val="16"/>
    </w:rPr>
  </w:style>
  <w:style w:type="paragraph" w:styleId="a9">
    <w:name w:val="List Paragraph"/>
    <w:basedOn w:val="a"/>
    <w:uiPriority w:val="34"/>
    <w:qFormat/>
    <w:rsid w:val="007E6250"/>
    <w:pPr>
      <w:ind w:left="720"/>
      <w:contextualSpacing/>
    </w:pPr>
  </w:style>
  <w:style w:type="character" w:styleId="aa">
    <w:name w:val="Placeholder Text"/>
    <w:basedOn w:val="a0"/>
    <w:uiPriority w:val="99"/>
    <w:semiHidden/>
    <w:rsid w:val="007E6250"/>
    <w:rPr>
      <w:color w:val="808080"/>
    </w:rPr>
  </w:style>
  <w:style w:type="table" w:styleId="ab">
    <w:name w:val="Table Grid"/>
    <w:basedOn w:val="a1"/>
    <w:uiPriority w:val="99"/>
    <w:rsid w:val="007E62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2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62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E6250"/>
  </w:style>
  <w:style w:type="paragraph" w:styleId="a5">
    <w:name w:val="footer"/>
    <w:basedOn w:val="a"/>
    <w:link w:val="a6"/>
    <w:uiPriority w:val="99"/>
    <w:unhideWhenUsed/>
    <w:rsid w:val="007E62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E6250"/>
  </w:style>
  <w:style w:type="paragraph" w:styleId="a7">
    <w:name w:val="Balloon Text"/>
    <w:basedOn w:val="a"/>
    <w:link w:val="a8"/>
    <w:uiPriority w:val="99"/>
    <w:semiHidden/>
    <w:unhideWhenUsed/>
    <w:rsid w:val="007E625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E6250"/>
    <w:rPr>
      <w:rFonts w:ascii="Tahoma" w:hAnsi="Tahoma" w:cs="Tahoma"/>
      <w:sz w:val="16"/>
      <w:szCs w:val="16"/>
    </w:rPr>
  </w:style>
  <w:style w:type="paragraph" w:styleId="a9">
    <w:name w:val="List Paragraph"/>
    <w:basedOn w:val="a"/>
    <w:uiPriority w:val="34"/>
    <w:qFormat/>
    <w:rsid w:val="007E6250"/>
    <w:pPr>
      <w:ind w:left="720"/>
      <w:contextualSpacing/>
    </w:pPr>
  </w:style>
  <w:style w:type="character" w:styleId="aa">
    <w:name w:val="Placeholder Text"/>
    <w:basedOn w:val="a0"/>
    <w:uiPriority w:val="99"/>
    <w:semiHidden/>
    <w:rsid w:val="007E6250"/>
    <w:rPr>
      <w:color w:val="808080"/>
    </w:rPr>
  </w:style>
  <w:style w:type="table" w:styleId="ab">
    <w:name w:val="Table Grid"/>
    <w:basedOn w:val="a1"/>
    <w:uiPriority w:val="99"/>
    <w:rsid w:val="007E62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oleObject" Target="embeddings/oleObject19.bin"/><Relationship Id="rId47" Type="http://schemas.openxmlformats.org/officeDocument/2006/relationships/image" Target="media/image19.wmf"/><Relationship Id="rId63" Type="http://schemas.openxmlformats.org/officeDocument/2006/relationships/oleObject" Target="embeddings/oleObject31.bin"/><Relationship Id="rId68" Type="http://schemas.openxmlformats.org/officeDocument/2006/relationships/image" Target="media/image28.wmf"/><Relationship Id="rId84" Type="http://schemas.openxmlformats.org/officeDocument/2006/relationships/image" Target="media/image38.wmf"/><Relationship Id="rId89" Type="http://schemas.openxmlformats.org/officeDocument/2006/relationships/oleObject" Target="embeddings/oleObject42.bin"/><Relationship Id="rId7" Type="http://schemas.openxmlformats.org/officeDocument/2006/relationships/endnotes" Target="endnotes.xml"/><Relationship Id="rId71" Type="http://schemas.openxmlformats.org/officeDocument/2006/relationships/oleObject" Target="embeddings/oleObject35.bin"/><Relationship Id="rId92" Type="http://schemas.openxmlformats.org/officeDocument/2006/relationships/image" Target="media/image43.wmf"/><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oleObject" Target="embeddings/oleObject13.bin"/><Relationship Id="rId37" Type="http://schemas.openxmlformats.org/officeDocument/2006/relationships/image" Target="media/image14.wmf"/><Relationship Id="rId40" Type="http://schemas.openxmlformats.org/officeDocument/2006/relationships/oleObject" Target="embeddings/oleObject18.bin"/><Relationship Id="rId45" Type="http://schemas.openxmlformats.org/officeDocument/2006/relationships/image" Target="media/image18.wmf"/><Relationship Id="rId53" Type="http://schemas.openxmlformats.org/officeDocument/2006/relationships/oleObject" Target="embeddings/oleObject26.bin"/><Relationship Id="rId58" Type="http://schemas.openxmlformats.org/officeDocument/2006/relationships/image" Target="media/image23.wmf"/><Relationship Id="rId66" Type="http://schemas.openxmlformats.org/officeDocument/2006/relationships/image" Target="media/image27.wmf"/><Relationship Id="rId74" Type="http://schemas.openxmlformats.org/officeDocument/2006/relationships/image" Target="media/image31.wmf"/><Relationship Id="rId79" Type="http://schemas.openxmlformats.org/officeDocument/2006/relationships/oleObject" Target="embeddings/oleObject38.bin"/><Relationship Id="rId87" Type="http://schemas.openxmlformats.org/officeDocument/2006/relationships/oleObject" Target="embeddings/oleObject41.bin"/><Relationship Id="rId102"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oleObject" Target="embeddings/oleObject30.bin"/><Relationship Id="rId82" Type="http://schemas.openxmlformats.org/officeDocument/2006/relationships/image" Target="media/image36.wmf"/><Relationship Id="rId90" Type="http://schemas.openxmlformats.org/officeDocument/2006/relationships/image" Target="media/image41.wmf"/><Relationship Id="rId95" Type="http://schemas.openxmlformats.org/officeDocument/2006/relationships/image" Target="media/image46.wmf"/><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oleObject" Target="embeddings/oleObject22.bin"/><Relationship Id="rId56" Type="http://schemas.openxmlformats.org/officeDocument/2006/relationships/image" Target="media/image22.wmf"/><Relationship Id="rId64" Type="http://schemas.openxmlformats.org/officeDocument/2006/relationships/image" Target="media/image26.wmf"/><Relationship Id="rId69" Type="http://schemas.openxmlformats.org/officeDocument/2006/relationships/oleObject" Target="embeddings/oleObject34.bin"/><Relationship Id="rId77" Type="http://schemas.openxmlformats.org/officeDocument/2006/relationships/oleObject" Target="embeddings/oleObject37.bin"/><Relationship Id="rId100" Type="http://schemas.openxmlformats.org/officeDocument/2006/relationships/image" Target="media/image49.wmf"/><Relationship Id="rId8" Type="http://schemas.openxmlformats.org/officeDocument/2006/relationships/image" Target="media/image1.wmf"/><Relationship Id="rId51" Type="http://schemas.openxmlformats.org/officeDocument/2006/relationships/oleObject" Target="embeddings/oleObject24.bin"/><Relationship Id="rId72" Type="http://schemas.openxmlformats.org/officeDocument/2006/relationships/image" Target="media/image30.wmf"/><Relationship Id="rId80" Type="http://schemas.openxmlformats.org/officeDocument/2006/relationships/image" Target="media/image35.wmf"/><Relationship Id="rId85" Type="http://schemas.openxmlformats.org/officeDocument/2006/relationships/oleObject" Target="embeddings/oleObject40.bin"/><Relationship Id="rId93" Type="http://schemas.openxmlformats.org/officeDocument/2006/relationships/image" Target="media/image44.wmf"/><Relationship Id="rId98" Type="http://schemas.openxmlformats.org/officeDocument/2006/relationships/image" Target="media/image48.wmf"/><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oleObject" Target="embeddings/oleObject29.bin"/><Relationship Id="rId67" Type="http://schemas.openxmlformats.org/officeDocument/2006/relationships/oleObject" Target="embeddings/oleObject33.bin"/><Relationship Id="rId103"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image" Target="media/image16.wmf"/><Relationship Id="rId54" Type="http://schemas.openxmlformats.org/officeDocument/2006/relationships/image" Target="media/image21.wmf"/><Relationship Id="rId62" Type="http://schemas.openxmlformats.org/officeDocument/2006/relationships/image" Target="media/image25.wmf"/><Relationship Id="rId70" Type="http://schemas.openxmlformats.org/officeDocument/2006/relationships/image" Target="media/image29.wmf"/><Relationship Id="rId75" Type="http://schemas.openxmlformats.org/officeDocument/2006/relationships/image" Target="media/image32.wmf"/><Relationship Id="rId83" Type="http://schemas.openxmlformats.org/officeDocument/2006/relationships/image" Target="media/image37.wmf"/><Relationship Id="rId88" Type="http://schemas.openxmlformats.org/officeDocument/2006/relationships/image" Target="media/image40.wmf"/><Relationship Id="rId91" Type="http://schemas.openxmlformats.org/officeDocument/2006/relationships/image" Target="media/image42.wmf"/><Relationship Id="rId96" Type="http://schemas.openxmlformats.org/officeDocument/2006/relationships/image" Target="media/image47.w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oleObject" Target="embeddings/oleObject16.bin"/><Relationship Id="rId49" Type="http://schemas.openxmlformats.org/officeDocument/2006/relationships/image" Target="media/image20.wmf"/><Relationship Id="rId57" Type="http://schemas.openxmlformats.org/officeDocument/2006/relationships/oleObject" Target="embeddings/oleObject28.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oleObject" Target="embeddings/oleObject25.bin"/><Relationship Id="rId60" Type="http://schemas.openxmlformats.org/officeDocument/2006/relationships/image" Target="media/image24.wmf"/><Relationship Id="rId65" Type="http://schemas.openxmlformats.org/officeDocument/2006/relationships/oleObject" Target="embeddings/oleObject32.bin"/><Relationship Id="rId73" Type="http://schemas.openxmlformats.org/officeDocument/2006/relationships/oleObject" Target="embeddings/oleObject36.bin"/><Relationship Id="rId78" Type="http://schemas.openxmlformats.org/officeDocument/2006/relationships/image" Target="media/image34.wmf"/><Relationship Id="rId81" Type="http://schemas.openxmlformats.org/officeDocument/2006/relationships/oleObject" Target="embeddings/oleObject39.bin"/><Relationship Id="rId86" Type="http://schemas.openxmlformats.org/officeDocument/2006/relationships/image" Target="media/image39.wmf"/><Relationship Id="rId94" Type="http://schemas.openxmlformats.org/officeDocument/2006/relationships/image" Target="media/image45.wmf"/><Relationship Id="rId99" Type="http://schemas.openxmlformats.org/officeDocument/2006/relationships/oleObject" Target="embeddings/oleObject44.bin"/><Relationship Id="rId101" Type="http://schemas.openxmlformats.org/officeDocument/2006/relationships/oleObject" Target="embeddings/oleObject45.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5.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oleObject" Target="embeddings/oleObject27.bin"/><Relationship Id="rId76" Type="http://schemas.openxmlformats.org/officeDocument/2006/relationships/image" Target="media/image33.wmf"/><Relationship Id="rId97" Type="http://schemas.openxmlformats.org/officeDocument/2006/relationships/oleObject" Target="embeddings/oleObject43.bin"/><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4140</Words>
  <Characters>23603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Dom3</dc:creator>
  <cp:lastModifiedBy>Dom3</cp:lastModifiedBy>
  <cp:revision>3</cp:revision>
  <cp:lastPrinted>2012-06-20T03:53:00Z</cp:lastPrinted>
  <dcterms:created xsi:type="dcterms:W3CDTF">2012-06-16T06:02:00Z</dcterms:created>
  <dcterms:modified xsi:type="dcterms:W3CDTF">2012-06-20T03:57:00Z</dcterms:modified>
</cp:coreProperties>
</file>