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32" w:rsidRDefault="006D2E32" w:rsidP="006D2E32">
      <w:pPr>
        <w:pageBreakBefore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Технология производства и переработки сельскохозяйственной продукции</w:t>
      </w:r>
    </w:p>
    <w:p w:rsidR="006D2E32" w:rsidRDefault="006D2E32" w:rsidP="006D2E32">
      <w:pPr>
        <w:jc w:val="center"/>
        <w:rPr>
          <w:rFonts w:ascii="Arial" w:hAnsi="Arial" w:cs="Arial"/>
          <w:b/>
        </w:rPr>
      </w:pPr>
    </w:p>
    <w:p w:rsidR="006D2E32" w:rsidRDefault="006D2E32" w:rsidP="006D2E3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области </w:t>
      </w:r>
      <w:r>
        <w:rPr>
          <w:rFonts w:ascii="Arial" w:hAnsi="Arial" w:cs="Arial"/>
          <w:bCs/>
        </w:rPr>
        <w:t>технологии производства и переработки сельскохозяйственной продукции.</w:t>
      </w:r>
    </w:p>
    <w:p w:rsidR="006D2E32" w:rsidRDefault="006D2E32" w:rsidP="006D2E3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6D2E32" w:rsidRDefault="006D2E32" w:rsidP="006D2E32">
      <w:pPr>
        <w:pStyle w:val="a3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512 часов.</w:t>
      </w:r>
    </w:p>
    <w:p w:rsidR="006D2E32" w:rsidRDefault="006D2E32" w:rsidP="006D2E32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6D2E32" w:rsidRDefault="006D2E32" w:rsidP="006D2E32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6D2E32" w:rsidRDefault="006D2E32" w:rsidP="006D2E32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6D2E32" w:rsidTr="006D2E32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bookmarkStart w:id="0" w:name="_Toc441570138"/>
            <w:bookmarkStart w:id="1" w:name="_Toc449010574"/>
            <w:bookmarkStart w:id="2" w:name="_Toc449010767"/>
            <w:bookmarkStart w:id="3" w:name="_Toc449010862"/>
            <w:bookmarkStart w:id="4" w:name="_Toc449010962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Специальная микробиология</w:t>
            </w:r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bookmarkStart w:id="5" w:name="_Toc441570139"/>
            <w:bookmarkStart w:id="6" w:name="_Toc449010575"/>
            <w:bookmarkStart w:id="7" w:name="_Toc449010768"/>
            <w:bookmarkStart w:id="8" w:name="_Toc449010863"/>
            <w:bookmarkStart w:id="9" w:name="_Toc449010963"/>
            <w:r>
              <w:rPr>
                <w:rFonts w:ascii="Arial" w:hAnsi="Arial" w:cs="Arial"/>
              </w:rPr>
              <w:t>Пищевые добавки в производстве сельскохозяйственной продукции</w:t>
            </w:r>
            <w:bookmarkEnd w:id="5"/>
            <w:bookmarkEnd w:id="6"/>
            <w:bookmarkEnd w:id="7"/>
            <w:bookmarkEnd w:id="8"/>
            <w:bookmarkEnd w:id="9"/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Методы исследования свойств сырья</w:t>
            </w:r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Инновационные технологии переработки продукции животноводства</w:t>
            </w:r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Инновационные технологии переработки продукции растениеводства</w:t>
            </w:r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 производства функциональных продуктов</w:t>
            </w:r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  <w:i/>
              </w:rPr>
            </w:pPr>
            <w:bookmarkStart w:id="10" w:name="_Toc441570140"/>
            <w:bookmarkStart w:id="11" w:name="_Toc449010576"/>
            <w:bookmarkStart w:id="12" w:name="_Toc449010769"/>
            <w:bookmarkStart w:id="13" w:name="_Toc449010864"/>
            <w:bookmarkStart w:id="14" w:name="_Toc449010964"/>
            <w:r>
              <w:rPr>
                <w:rFonts w:ascii="Arial" w:hAnsi="Arial" w:cs="Arial"/>
              </w:rPr>
              <w:t>Техническое регулирование</w:t>
            </w:r>
            <w:bookmarkEnd w:id="10"/>
            <w:bookmarkEnd w:id="11"/>
            <w:bookmarkEnd w:id="12"/>
            <w:bookmarkEnd w:id="13"/>
            <w:bookmarkEnd w:id="14"/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Экспертиза и оценка соответствия сельскохозяйственной продукции</w:t>
            </w:r>
          </w:p>
        </w:tc>
      </w:tr>
      <w:tr w:rsidR="006D2E32" w:rsidTr="006D2E32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32" w:rsidRDefault="006D2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Биологическая безопасность сельскохозяйственной продукции</w:t>
            </w:r>
          </w:p>
        </w:tc>
      </w:tr>
    </w:tbl>
    <w:p w:rsidR="006D2E32" w:rsidRDefault="006D2E32" w:rsidP="006D2E32">
      <w:pPr>
        <w:jc w:val="both"/>
        <w:rPr>
          <w:rFonts w:ascii="Arial" w:hAnsi="Arial" w:cs="Arial"/>
        </w:rPr>
      </w:pPr>
    </w:p>
    <w:p w:rsidR="006D2E32" w:rsidRDefault="006D2E32" w:rsidP="006D2E32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Слушатель, успешно завершивший </w:t>
      </w:r>
      <w:proofErr w:type="gramStart"/>
      <w:r>
        <w:rPr>
          <w:rFonts w:ascii="Arial" w:hAnsi="Arial" w:cs="Arial"/>
          <w:bCs/>
          <w:iCs/>
        </w:rPr>
        <w:t>обучение по</w:t>
      </w:r>
      <w:proofErr w:type="gramEnd"/>
      <w:r>
        <w:rPr>
          <w:rFonts w:ascii="Arial" w:hAnsi="Arial" w:cs="Arial"/>
          <w:bCs/>
          <w:iCs/>
        </w:rPr>
        <w:t xml:space="preserve"> данной программе, может решать следующие профессиональные задачи:</w:t>
      </w:r>
    </w:p>
    <w:p w:rsidR="006D2E32" w:rsidRDefault="006D2E32" w:rsidP="006D2E3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реализация технологий производства продукции растениеводства;</w:t>
      </w:r>
    </w:p>
    <w:p w:rsidR="006D2E32" w:rsidRDefault="006D2E32" w:rsidP="006D2E3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реализация технологий производства продукции животноводства; </w:t>
      </w:r>
    </w:p>
    <w:p w:rsidR="006D2E32" w:rsidRDefault="006D2E32" w:rsidP="006D2E3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обоснование методов, способов и режимов хранения сельскохозяйственной продукции;</w:t>
      </w:r>
    </w:p>
    <w:p w:rsidR="006D2E32" w:rsidRDefault="006D2E32" w:rsidP="006D2E3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эффективное использование материальных ресурсов при производстве, хранении и</w:t>
      </w:r>
      <w:r>
        <w:rPr>
          <w:rFonts w:ascii="Arial" w:hAnsi="Arial" w:cs="Arial"/>
        </w:rPr>
        <w:t xml:space="preserve"> </w:t>
      </w:r>
      <w:bookmarkStart w:id="15" w:name="_GoBack"/>
      <w:bookmarkEnd w:id="15"/>
      <w:r w:rsidRPr="006D2E32">
        <w:rPr>
          <w:rFonts w:ascii="Arial" w:hAnsi="Arial" w:cs="Arial"/>
        </w:rPr>
        <w:t>переработке сельскохозяйственной продукции;</w:t>
      </w:r>
    </w:p>
    <w:p w:rsidR="006D2E32" w:rsidRDefault="006D2E32" w:rsidP="006D2E3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организация </w:t>
      </w:r>
      <w:proofErr w:type="gramStart"/>
      <w:r>
        <w:rPr>
          <w:rFonts w:ascii="Arial" w:hAnsi="Arial" w:cs="Arial"/>
        </w:rPr>
        <w:t>контроля за</w:t>
      </w:r>
      <w:proofErr w:type="gramEnd"/>
      <w:r>
        <w:rPr>
          <w:rFonts w:ascii="Arial" w:hAnsi="Arial" w:cs="Arial"/>
        </w:rPr>
        <w:t xml:space="preserve"> качеством сельскохозяйственного сырья и продуктов его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переработки;</w:t>
      </w:r>
    </w:p>
    <w:p w:rsidR="006D2E32" w:rsidRDefault="006D2E32" w:rsidP="006D2E32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- сбор информации и анализ состояния технологий производства, хранения и переработки сельскохозяйственной продукции.</w:t>
      </w:r>
    </w:p>
    <w:p w:rsidR="006D2E32" w:rsidRDefault="006D2E32" w:rsidP="006D2E32">
      <w:pPr>
        <w:ind w:firstLine="567"/>
        <w:jc w:val="both"/>
        <w:rPr>
          <w:rFonts w:ascii="Arial" w:hAnsi="Arial" w:cs="Arial"/>
        </w:rPr>
      </w:pPr>
    </w:p>
    <w:p w:rsidR="000F65DB" w:rsidRDefault="006D2E32" w:rsidP="006D2E32">
      <w:pPr>
        <w:jc w:val="both"/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технологии производства и переработки сельскохозяйственной продукции.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D9"/>
    <w:rsid w:val="000F65DB"/>
    <w:rsid w:val="005A1936"/>
    <w:rsid w:val="006D2E32"/>
    <w:rsid w:val="00CF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E32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6D2E32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2E32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E32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6D2E32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2E32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2017-10-16T10:53:00Z</dcterms:created>
  <dcterms:modified xsi:type="dcterms:W3CDTF">2017-10-16T10:54:00Z</dcterms:modified>
</cp:coreProperties>
</file>