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6A" w:rsidRDefault="007C016A" w:rsidP="007C016A">
      <w:pPr>
        <w:jc w:val="center"/>
        <w:rPr>
          <w:rFonts w:ascii="Arial" w:hAnsi="Arial" w:cs="Arial"/>
          <w:b/>
        </w:rPr>
      </w:pPr>
      <w:bookmarkStart w:id="0" w:name="_GoBack"/>
      <w:r w:rsidRPr="007C016A">
        <w:rPr>
          <w:rFonts w:ascii="Arial" w:hAnsi="Arial" w:cs="Arial"/>
          <w:b/>
        </w:rPr>
        <w:t>Психолого-педагогические основы и методика преподавания</w:t>
      </w:r>
    </w:p>
    <w:p w:rsidR="007C016A" w:rsidRPr="007C016A" w:rsidRDefault="007C016A" w:rsidP="007C016A">
      <w:pPr>
        <w:jc w:val="center"/>
        <w:rPr>
          <w:rFonts w:ascii="Arial" w:hAnsi="Arial" w:cs="Arial"/>
          <w:b/>
        </w:rPr>
      </w:pPr>
      <w:r w:rsidRPr="007C016A">
        <w:rPr>
          <w:rFonts w:ascii="Arial" w:hAnsi="Arial" w:cs="Arial"/>
          <w:b/>
        </w:rPr>
        <w:t>иностранного языка</w:t>
      </w:r>
    </w:p>
    <w:bookmarkEnd w:id="0"/>
    <w:p w:rsidR="007C016A" w:rsidRDefault="007C016A" w:rsidP="007C016A">
      <w:pPr>
        <w:jc w:val="center"/>
        <w:rPr>
          <w:rFonts w:ascii="Arial" w:hAnsi="Arial" w:cs="Arial"/>
          <w:b/>
        </w:rPr>
      </w:pPr>
    </w:p>
    <w:p w:rsidR="007C016A" w:rsidRDefault="007C016A" w:rsidP="007C016A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преподавания иностранного языка на профессиональном уровне.</w:t>
      </w:r>
    </w:p>
    <w:p w:rsidR="007C016A" w:rsidRDefault="007C016A" w:rsidP="007C016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 в области переводческой деятельности, желающие работать преподавателем иностранного языка.</w:t>
      </w:r>
    </w:p>
    <w:p w:rsidR="007C016A" w:rsidRDefault="007C016A" w:rsidP="007C016A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278 часов.</w:t>
      </w:r>
    </w:p>
    <w:p w:rsidR="007C016A" w:rsidRDefault="007C016A" w:rsidP="007C016A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7C016A" w:rsidRDefault="007C016A" w:rsidP="007C016A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7C016A" w:rsidRDefault="007C016A" w:rsidP="007C016A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3"/>
        <w:gridCol w:w="8888"/>
      </w:tblGrid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№</w:t>
            </w:r>
          </w:p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  <w:lang w:val="en-US"/>
              </w:rPr>
              <w:t>/</w:t>
            </w:r>
            <w:r>
              <w:rPr>
                <w:rFonts w:ascii="Arial" w:hAnsi="Arial" w:cs="Arial"/>
              </w:rPr>
              <w:t>п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Общепедагогические аспекты профессиональной деятельности учителя: образовательные подходы, образовательная система, образовательный процесс</w:t>
            </w:r>
          </w:p>
        </w:tc>
      </w:tr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Психологическая  и коммуникативная культура учителя как фактор обеспечения психологической безопасности  образовательной среды</w:t>
            </w:r>
          </w:p>
        </w:tc>
      </w:tr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6A" w:rsidRDefault="007C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Теория обучения иностранным языкам</w:t>
            </w:r>
          </w:p>
        </w:tc>
      </w:tr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6A" w:rsidRDefault="007C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межкультурной коммуникации в обучении иностранным языкам</w:t>
            </w:r>
          </w:p>
        </w:tc>
      </w:tr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6A" w:rsidRDefault="007C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Практикум по культуре речевого общения</w:t>
            </w:r>
          </w:p>
        </w:tc>
      </w:tr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6A" w:rsidRDefault="007C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Методика преподавания иностранного языка</w:t>
            </w:r>
          </w:p>
        </w:tc>
      </w:tr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6A" w:rsidRDefault="007C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Обучение </w:t>
            </w:r>
            <w:proofErr w:type="spellStart"/>
            <w:r>
              <w:rPr>
                <w:rFonts w:ascii="Arial" w:hAnsi="Arial" w:cs="Arial"/>
              </w:rPr>
              <w:t>аудированию</w:t>
            </w:r>
            <w:proofErr w:type="spellEnd"/>
            <w:r>
              <w:rPr>
                <w:rFonts w:ascii="Arial" w:hAnsi="Arial" w:cs="Arial"/>
              </w:rPr>
              <w:t>, говорению, чтению, письму, грамматике</w:t>
            </w:r>
          </w:p>
        </w:tc>
      </w:tr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6A" w:rsidRDefault="007C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Современные принципы планирования урока иностранного языка</w:t>
            </w:r>
          </w:p>
        </w:tc>
      </w:tr>
      <w:tr w:rsidR="007C016A" w:rsidTr="007C016A">
        <w:trPr>
          <w:trHeight w:val="340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16A" w:rsidRDefault="007C016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4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6A" w:rsidRDefault="007C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Технологии подготовки к ЕГЭ и ГИА</w:t>
            </w:r>
          </w:p>
        </w:tc>
      </w:tr>
    </w:tbl>
    <w:p w:rsidR="007C016A" w:rsidRDefault="007C016A" w:rsidP="007C016A">
      <w:pPr>
        <w:jc w:val="both"/>
        <w:rPr>
          <w:rFonts w:ascii="Arial" w:hAnsi="Arial" w:cs="Arial"/>
        </w:rPr>
      </w:pPr>
    </w:p>
    <w:p w:rsidR="007C016A" w:rsidRDefault="007C016A" w:rsidP="007C016A">
      <w:pPr>
        <w:pStyle w:val="2"/>
        <w:tabs>
          <w:tab w:val="left" w:pos="1080"/>
        </w:tabs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Данная программа актуальна для тех, кто стремится повысить свою профессиональную компетенцию в области иностранных языков и получить дополнительную квалификацию, специальные знания и навыки в сфере преподавания иностранного языка.</w:t>
      </w:r>
    </w:p>
    <w:p w:rsidR="007C016A" w:rsidRDefault="007C016A" w:rsidP="007C016A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преподавания иностранного языка.</w:t>
      </w:r>
    </w:p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6F"/>
    <w:rsid w:val="000F65DB"/>
    <w:rsid w:val="005A1936"/>
    <w:rsid w:val="007C016A"/>
    <w:rsid w:val="00E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16A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7C01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C0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C016A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C016A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016A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7C01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C0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7C016A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C016A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2017-10-17T10:06:00Z</dcterms:created>
  <dcterms:modified xsi:type="dcterms:W3CDTF">2017-10-17T10:07:00Z</dcterms:modified>
</cp:coreProperties>
</file>