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76" w:rsidRDefault="00092D76" w:rsidP="00092D76">
      <w:pPr>
        <w:pageBreakBefore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Детская дефектология и логопедия</w:t>
      </w:r>
    </w:p>
    <w:p w:rsidR="00092D76" w:rsidRDefault="00092D76" w:rsidP="00092D76">
      <w:pPr>
        <w:jc w:val="center"/>
        <w:rPr>
          <w:rFonts w:ascii="Arial" w:hAnsi="Arial" w:cs="Arial"/>
          <w:b/>
        </w:rPr>
      </w:pPr>
    </w:p>
    <w:p w:rsidR="00092D76" w:rsidRDefault="00092D76" w:rsidP="00092D7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подготовка высококвалифицированных специалистов, обладающих компетенциями в области детской дефектологии и логопедии. </w:t>
      </w:r>
    </w:p>
    <w:p w:rsidR="00092D76" w:rsidRDefault="00092D76" w:rsidP="00092D76">
      <w:pPr>
        <w:pStyle w:val="a3"/>
        <w:spacing w:before="0" w:beforeAutospacing="0" w:after="0" w:afterAutospacing="0"/>
        <w:ind w:firstLine="708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252 часа.</w:t>
      </w:r>
    </w:p>
    <w:p w:rsidR="00092D76" w:rsidRDefault="00092D76" w:rsidP="00092D76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092D76" w:rsidRDefault="00092D76" w:rsidP="00092D76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092D76" w:rsidRDefault="00092D76" w:rsidP="00092D76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bookmarkStart w:id="0" w:name="_Toc441570116"/>
            <w:bookmarkStart w:id="1" w:name="_Toc449010588"/>
            <w:bookmarkStart w:id="2" w:name="_Toc449010781"/>
            <w:bookmarkStart w:id="3" w:name="_Toc449010876"/>
            <w:bookmarkStart w:id="4" w:name="_Toc449010976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  <w:i/>
              </w:rPr>
            </w:pPr>
            <w:bookmarkStart w:id="5" w:name="_Toc441570117"/>
            <w:bookmarkStart w:id="6" w:name="_Toc449010589"/>
            <w:bookmarkStart w:id="7" w:name="_Toc449010782"/>
            <w:bookmarkStart w:id="8" w:name="_Toc449010877"/>
            <w:bookmarkStart w:id="9" w:name="_Toc449010977"/>
            <w:r>
              <w:rPr>
                <w:rFonts w:ascii="Arial" w:hAnsi="Arial" w:cs="Arial"/>
              </w:rPr>
              <w:t>Введение в дефектологию</w:t>
            </w:r>
            <w:bookmarkEnd w:id="5"/>
            <w:bookmarkEnd w:id="6"/>
            <w:bookmarkEnd w:id="7"/>
            <w:bookmarkEnd w:id="8"/>
            <w:bookmarkEnd w:id="9"/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Клиника речевых нарушений у детей</w:t>
            </w:r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Клиника нарушений сенсорных систем  у детей</w:t>
            </w:r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Клиника интеллектуальных нарушений у детей </w:t>
            </w:r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Тифлопедагогика и </w:t>
            </w:r>
            <w:proofErr w:type="spellStart"/>
            <w:r>
              <w:rPr>
                <w:rFonts w:ascii="Arial" w:hAnsi="Arial" w:cs="Arial"/>
              </w:rPr>
              <w:t>тифлопсихология</w:t>
            </w:r>
            <w:proofErr w:type="spellEnd"/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Сурдопедагогика и </w:t>
            </w:r>
            <w:proofErr w:type="spellStart"/>
            <w:r>
              <w:rPr>
                <w:rFonts w:ascii="Arial" w:hAnsi="Arial" w:cs="Arial"/>
              </w:rPr>
              <w:t>сурдопсихология</w:t>
            </w:r>
            <w:proofErr w:type="spellEnd"/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Олигофренопедагогика и </w:t>
            </w:r>
            <w:proofErr w:type="spellStart"/>
            <w:r>
              <w:rPr>
                <w:rFonts w:ascii="Arial" w:hAnsi="Arial" w:cs="Arial"/>
              </w:rPr>
              <w:t>олигофренопсихология</w:t>
            </w:r>
            <w:proofErr w:type="spellEnd"/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Детская логопедия и </w:t>
            </w:r>
            <w:proofErr w:type="spellStart"/>
            <w:r>
              <w:rPr>
                <w:rFonts w:ascii="Arial" w:hAnsi="Arial" w:cs="Arial"/>
              </w:rPr>
              <w:t>логопсихология</w:t>
            </w:r>
            <w:proofErr w:type="spellEnd"/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Воспитание и обучение детей со сложными и тяжелыми нарушениями развития</w:t>
            </w:r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Специальная лингводидактика</w:t>
            </w:r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Формирование математических представлений у детей с ограниченными возможностями здоровья</w:t>
            </w:r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Обучение констр</w:t>
            </w:r>
            <w:r>
              <w:rPr>
                <w:rFonts w:ascii="Arial" w:hAnsi="Arial" w:cs="Arial"/>
              </w:rPr>
              <w:t xml:space="preserve">уированию и ИЗО-деятельности  детей </w:t>
            </w:r>
            <w:bookmarkStart w:id="10" w:name="_GoBack"/>
            <w:bookmarkEnd w:id="10"/>
            <w:r>
              <w:rPr>
                <w:rFonts w:ascii="Arial" w:hAnsi="Arial" w:cs="Arial"/>
              </w:rPr>
              <w:t>с ограниченными возможностями здоровья</w:t>
            </w:r>
          </w:p>
        </w:tc>
      </w:tr>
      <w:tr w:rsidR="00092D76" w:rsidTr="00092D76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6" w:rsidRDefault="00092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Развитие сенсомоторных функций детей с ограниченными возможностями здоровья</w:t>
            </w:r>
          </w:p>
        </w:tc>
      </w:tr>
    </w:tbl>
    <w:p w:rsidR="00092D76" w:rsidRDefault="00092D76" w:rsidP="00092D76">
      <w:pPr>
        <w:jc w:val="both"/>
        <w:rPr>
          <w:rFonts w:ascii="Arial" w:hAnsi="Arial" w:cs="Arial"/>
        </w:rPr>
      </w:pPr>
    </w:p>
    <w:p w:rsidR="00092D76" w:rsidRDefault="00092D76" w:rsidP="00092D7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Данная программа является практико-ориентированной, слушатели посещают специализированные образовательные учреждения и интернаты. </w:t>
      </w:r>
    </w:p>
    <w:p w:rsidR="00092D76" w:rsidRDefault="00092D76" w:rsidP="00092D7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Слушатели, прошедшие профессиональную переподготовку, получают право работать с детьми, имеющими ограниченные возможности здоровья. </w:t>
      </w:r>
    </w:p>
    <w:p w:rsidR="000F65DB" w:rsidRDefault="00092D76" w:rsidP="00092D76">
      <w:pPr>
        <w:jc w:val="both"/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детской дефектологии и логопедии. Слушатели получают возможность занятия должностей специального психолога в дошкольных, школьных общеобразовательных и специальных образовательных учреждениях.  Специалисты данного профиля являются востребованными на рынке труда.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75"/>
    <w:rsid w:val="00092D76"/>
    <w:rsid w:val="000F65DB"/>
    <w:rsid w:val="005A1936"/>
    <w:rsid w:val="00B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D76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092D76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92D76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D76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092D76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92D76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2017-10-16T11:21:00Z</dcterms:created>
  <dcterms:modified xsi:type="dcterms:W3CDTF">2017-10-16T11:22:00Z</dcterms:modified>
</cp:coreProperties>
</file>