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274" w:rsidRPr="00195243" w:rsidRDefault="00A12D8C" w:rsidP="002D2274">
      <w:pPr>
        <w:pStyle w:val="Style9"/>
        <w:widowControl/>
        <w:jc w:val="center"/>
        <w:rPr>
          <w:rStyle w:val="FontStyle22"/>
          <w:sz w:val="24"/>
          <w:szCs w:val="24"/>
        </w:rPr>
      </w:pPr>
      <w:r>
        <w:rPr>
          <w:noProof/>
        </w:rPr>
        <w:pict>
          <v:rect id="_x0000_s1026" style="position:absolute;left:0;text-align:left;margin-left:112.8pt;margin-top:425.55pt;width:252.75pt;height:35.25pt;z-index:251658240" stroked="f"/>
        </w:pict>
      </w:r>
      <w:r w:rsidR="00195243" w:rsidRPr="00195243">
        <w:rPr>
          <w:noProof/>
        </w:rPr>
        <w:drawing>
          <wp:inline distT="0" distB="0" distL="0" distR="0">
            <wp:extent cx="6299303" cy="9220200"/>
            <wp:effectExtent l="19050" t="0" r="6247" b="0"/>
            <wp:docPr id="1" name="Рисунок 1" descr="C:\Documents and Settings\l.kozinskaya\Мои документы\Аккредитация задание ИМЦА\Kand\25.00.00_ИстФил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l.kozinskaya\Мои документы\Аккредитация задание ИМЦА\Kand\25.00.00_ИстФил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221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95243" w:rsidRPr="00195243">
        <w:rPr>
          <w:noProof/>
        </w:rPr>
        <w:lastRenderedPageBreak/>
        <w:drawing>
          <wp:inline distT="0" distB="0" distL="0" distR="0">
            <wp:extent cx="6299303" cy="9277350"/>
            <wp:effectExtent l="19050" t="0" r="6247" b="0"/>
            <wp:docPr id="2" name="Рисунок 2" descr="C:\Documents and Settings\l.kozinskaya\Мои документы\Аккредитация задание ИМЦА\Kand\25.00.00_ИстФил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l.kozinskaya\Мои документы\Аккредитация задание ИМЦА\Kand\25.00.00_ИстФил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279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2274" w:rsidRPr="00195243">
        <w:rPr>
          <w:rStyle w:val="FontStyle22"/>
          <w:sz w:val="24"/>
          <w:szCs w:val="24"/>
        </w:rPr>
        <w:lastRenderedPageBreak/>
        <w:t>МИНИСТЕРСТВО ОБРАЗОВАНИЯ И НАУКИ РОССИЙСКОЙ ФЕДЕРАЦИИ</w:t>
      </w:r>
    </w:p>
    <w:p w:rsidR="002D2274" w:rsidRPr="00195243" w:rsidRDefault="002D2274" w:rsidP="002D2274">
      <w:pPr>
        <w:pStyle w:val="Style10"/>
        <w:widowControl/>
        <w:jc w:val="center"/>
        <w:rPr>
          <w:rStyle w:val="FontStyle16"/>
          <w:b w:val="0"/>
          <w:sz w:val="24"/>
          <w:szCs w:val="24"/>
        </w:rPr>
      </w:pPr>
      <w:r w:rsidRPr="00195243">
        <w:rPr>
          <w:rStyle w:val="FontStyle16"/>
          <w:b w:val="0"/>
          <w:sz w:val="24"/>
          <w:szCs w:val="24"/>
        </w:rPr>
        <w:t>Федеральное государственное бюджетное образовательное учреждение</w:t>
      </w:r>
    </w:p>
    <w:p w:rsidR="002D2274" w:rsidRPr="00195243" w:rsidRDefault="00BC1417" w:rsidP="002D2274">
      <w:pPr>
        <w:pStyle w:val="Style10"/>
        <w:widowControl/>
        <w:jc w:val="center"/>
        <w:rPr>
          <w:rStyle w:val="FontStyle16"/>
          <w:b w:val="0"/>
          <w:sz w:val="24"/>
          <w:szCs w:val="24"/>
        </w:rPr>
      </w:pPr>
      <w:r w:rsidRPr="00195243">
        <w:rPr>
          <w:rStyle w:val="FontStyle16"/>
          <w:b w:val="0"/>
          <w:sz w:val="24"/>
          <w:szCs w:val="24"/>
        </w:rPr>
        <w:t>в</w:t>
      </w:r>
      <w:r w:rsidR="002D2274" w:rsidRPr="00195243">
        <w:rPr>
          <w:rStyle w:val="FontStyle16"/>
          <w:b w:val="0"/>
          <w:sz w:val="24"/>
          <w:szCs w:val="24"/>
        </w:rPr>
        <w:t>ысшего профессионального образования</w:t>
      </w:r>
    </w:p>
    <w:p w:rsidR="002D2274" w:rsidRPr="00195243" w:rsidRDefault="002D2274" w:rsidP="002D2274">
      <w:pPr>
        <w:pStyle w:val="Style10"/>
        <w:widowControl/>
        <w:jc w:val="center"/>
        <w:rPr>
          <w:rStyle w:val="FontStyle16"/>
          <w:b w:val="0"/>
          <w:sz w:val="24"/>
          <w:szCs w:val="24"/>
        </w:rPr>
      </w:pPr>
      <w:r w:rsidRPr="00195243">
        <w:rPr>
          <w:rStyle w:val="FontStyle16"/>
          <w:b w:val="0"/>
          <w:sz w:val="24"/>
          <w:szCs w:val="24"/>
        </w:rPr>
        <w:t>«Магнитогорский государственный технический университет</w:t>
      </w:r>
    </w:p>
    <w:p w:rsidR="002D2274" w:rsidRPr="00195243" w:rsidRDefault="002D2274" w:rsidP="002D2274">
      <w:pPr>
        <w:pStyle w:val="Style10"/>
        <w:widowControl/>
        <w:jc w:val="center"/>
        <w:rPr>
          <w:rStyle w:val="FontStyle16"/>
          <w:b w:val="0"/>
          <w:sz w:val="24"/>
          <w:szCs w:val="24"/>
        </w:rPr>
      </w:pPr>
      <w:r w:rsidRPr="00195243">
        <w:rPr>
          <w:rStyle w:val="FontStyle16"/>
          <w:b w:val="0"/>
          <w:sz w:val="24"/>
          <w:szCs w:val="24"/>
        </w:rPr>
        <w:t>им. Г.И.Носова»</w:t>
      </w:r>
    </w:p>
    <w:p w:rsidR="006514F6" w:rsidRPr="00195243" w:rsidRDefault="006514F6" w:rsidP="006514F6">
      <w:pPr>
        <w:pStyle w:val="Style2"/>
        <w:widowControl/>
        <w:ind w:left="5103"/>
        <w:jc w:val="center"/>
        <w:rPr>
          <w:rStyle w:val="FontStyle18"/>
          <w:b w:val="0"/>
          <w:sz w:val="24"/>
          <w:szCs w:val="24"/>
        </w:rPr>
      </w:pPr>
    </w:p>
    <w:p w:rsidR="006514F6" w:rsidRPr="00195243" w:rsidRDefault="006514F6" w:rsidP="006514F6">
      <w:pPr>
        <w:pStyle w:val="Style2"/>
        <w:widowControl/>
        <w:ind w:left="5103"/>
        <w:jc w:val="center"/>
        <w:rPr>
          <w:rStyle w:val="FontStyle18"/>
          <w:b w:val="0"/>
          <w:sz w:val="24"/>
          <w:szCs w:val="24"/>
        </w:rPr>
      </w:pPr>
      <w:r w:rsidRPr="00195243">
        <w:rPr>
          <w:rStyle w:val="FontStyle18"/>
          <w:b w:val="0"/>
          <w:sz w:val="24"/>
          <w:szCs w:val="24"/>
        </w:rPr>
        <w:t>Утверждаю:</w:t>
      </w:r>
    </w:p>
    <w:p w:rsidR="006514F6" w:rsidRPr="00195243" w:rsidRDefault="006514F6" w:rsidP="006514F6">
      <w:pPr>
        <w:pStyle w:val="Style12"/>
        <w:widowControl/>
        <w:ind w:left="5103"/>
        <w:jc w:val="center"/>
        <w:rPr>
          <w:rStyle w:val="FontStyle20"/>
          <w:rFonts w:ascii="Times New Roman" w:hAnsi="Times New Roman" w:cs="Times New Roman"/>
          <w:sz w:val="24"/>
          <w:szCs w:val="24"/>
        </w:rPr>
      </w:pPr>
      <w:r w:rsidRPr="00195243">
        <w:rPr>
          <w:rStyle w:val="FontStyle20"/>
          <w:rFonts w:ascii="Times New Roman" w:hAnsi="Times New Roman" w:cs="Times New Roman"/>
          <w:sz w:val="24"/>
          <w:szCs w:val="24"/>
        </w:rPr>
        <w:t>Проректор по научной работе</w:t>
      </w:r>
    </w:p>
    <w:p w:rsidR="006514F6" w:rsidRPr="00195243" w:rsidRDefault="006514F6" w:rsidP="006514F6">
      <w:pPr>
        <w:pStyle w:val="Style12"/>
        <w:widowControl/>
        <w:ind w:left="5103"/>
        <w:jc w:val="center"/>
        <w:rPr>
          <w:rStyle w:val="FontStyle20"/>
          <w:rFonts w:ascii="Times New Roman" w:hAnsi="Times New Roman" w:cs="Times New Roman"/>
          <w:sz w:val="24"/>
          <w:szCs w:val="24"/>
        </w:rPr>
      </w:pPr>
      <w:r w:rsidRPr="00195243">
        <w:rPr>
          <w:rStyle w:val="FontStyle20"/>
          <w:rFonts w:ascii="Times New Roman" w:hAnsi="Times New Roman" w:cs="Times New Roman"/>
          <w:sz w:val="24"/>
          <w:szCs w:val="24"/>
        </w:rPr>
        <w:t>_____________</w:t>
      </w:r>
      <w:r w:rsidR="008F3D98" w:rsidRPr="00195243">
        <w:rPr>
          <w:rStyle w:val="FontStyle20"/>
          <w:rFonts w:ascii="Times New Roman" w:hAnsi="Times New Roman" w:cs="Times New Roman"/>
          <w:sz w:val="24"/>
          <w:szCs w:val="24"/>
        </w:rPr>
        <w:t xml:space="preserve"> К.Н.Вдовин</w:t>
      </w:r>
    </w:p>
    <w:p w:rsidR="006514F6" w:rsidRPr="00195243" w:rsidRDefault="006514F6" w:rsidP="006514F6">
      <w:pPr>
        <w:pStyle w:val="Style12"/>
        <w:widowControl/>
        <w:ind w:left="5103"/>
        <w:jc w:val="center"/>
        <w:rPr>
          <w:rStyle w:val="FontStyle22"/>
          <w:sz w:val="24"/>
          <w:szCs w:val="24"/>
        </w:rPr>
      </w:pPr>
      <w:r w:rsidRPr="00195243">
        <w:rPr>
          <w:rStyle w:val="FontStyle20"/>
          <w:rFonts w:ascii="Times New Roman" w:hAnsi="Times New Roman" w:cs="Times New Roman"/>
          <w:sz w:val="24"/>
          <w:szCs w:val="24"/>
        </w:rPr>
        <w:t xml:space="preserve"> «</w:t>
      </w:r>
      <w:r w:rsidR="00023A1A" w:rsidRPr="00195243">
        <w:rPr>
          <w:rStyle w:val="FontStyle20"/>
          <w:rFonts w:ascii="Times New Roman" w:hAnsi="Times New Roman" w:cs="Times New Roman"/>
          <w:sz w:val="24"/>
          <w:szCs w:val="24"/>
        </w:rPr>
        <w:t>30</w:t>
      </w:r>
      <w:r w:rsidRPr="00195243">
        <w:rPr>
          <w:rStyle w:val="FontStyle20"/>
          <w:rFonts w:ascii="Times New Roman" w:hAnsi="Times New Roman" w:cs="Times New Roman"/>
          <w:sz w:val="24"/>
          <w:szCs w:val="24"/>
        </w:rPr>
        <w:t>»</w:t>
      </w:r>
      <w:r w:rsidR="00023A1A" w:rsidRPr="00195243">
        <w:rPr>
          <w:rStyle w:val="FontStyle20"/>
          <w:rFonts w:ascii="Times New Roman" w:hAnsi="Times New Roman" w:cs="Times New Roman"/>
          <w:sz w:val="24"/>
          <w:szCs w:val="24"/>
        </w:rPr>
        <w:t xml:space="preserve"> марта </w:t>
      </w:r>
      <w:r w:rsidRPr="00195243">
        <w:rPr>
          <w:rStyle w:val="FontStyle22"/>
          <w:sz w:val="24"/>
          <w:szCs w:val="24"/>
        </w:rPr>
        <w:t>20</w:t>
      </w:r>
      <w:r w:rsidR="00023A1A" w:rsidRPr="00195243">
        <w:rPr>
          <w:rStyle w:val="FontStyle22"/>
          <w:sz w:val="24"/>
          <w:szCs w:val="24"/>
        </w:rPr>
        <w:t>12</w:t>
      </w:r>
      <w:r w:rsidRPr="00195243">
        <w:rPr>
          <w:rStyle w:val="FontStyle22"/>
          <w:sz w:val="24"/>
          <w:szCs w:val="24"/>
        </w:rPr>
        <w:t xml:space="preserve"> г.</w:t>
      </w:r>
    </w:p>
    <w:p w:rsidR="006514F6" w:rsidRPr="00195243" w:rsidRDefault="006514F6" w:rsidP="006514F6">
      <w:pPr>
        <w:pStyle w:val="Style13"/>
        <w:widowControl/>
        <w:jc w:val="center"/>
        <w:rPr>
          <w:rStyle w:val="FontStyle23"/>
          <w:b w:val="0"/>
          <w:sz w:val="24"/>
          <w:szCs w:val="24"/>
        </w:rPr>
      </w:pPr>
    </w:p>
    <w:p w:rsidR="009335D1" w:rsidRPr="00195243" w:rsidRDefault="009335D1" w:rsidP="002D2274">
      <w:pPr>
        <w:rPr>
          <w:rFonts w:ascii="Times New Roman" w:hAnsi="Times New Roman" w:cs="Times New Roman"/>
          <w:sz w:val="24"/>
          <w:szCs w:val="24"/>
        </w:rPr>
      </w:pPr>
    </w:p>
    <w:p w:rsidR="009335D1" w:rsidRPr="00195243" w:rsidRDefault="009335D1" w:rsidP="006514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35D1" w:rsidRPr="00195243" w:rsidRDefault="009335D1" w:rsidP="006514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14F6" w:rsidRPr="00195243" w:rsidRDefault="006514F6" w:rsidP="006514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243">
        <w:rPr>
          <w:rFonts w:ascii="Times New Roman" w:hAnsi="Times New Roman" w:cs="Times New Roman"/>
          <w:b/>
          <w:sz w:val="24"/>
          <w:szCs w:val="24"/>
        </w:rPr>
        <w:t>ПРОГРАММА КАНДИДАТСКОГО ЭКЗАМЕНА</w:t>
      </w:r>
    </w:p>
    <w:p w:rsidR="006514F6" w:rsidRPr="00195243" w:rsidRDefault="006514F6" w:rsidP="006514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243">
        <w:rPr>
          <w:rFonts w:ascii="Times New Roman" w:hAnsi="Times New Roman" w:cs="Times New Roman"/>
          <w:b/>
          <w:sz w:val="24"/>
          <w:szCs w:val="24"/>
        </w:rPr>
        <w:t xml:space="preserve">ПО ДИСЦИПЛИНЕ </w:t>
      </w:r>
    </w:p>
    <w:p w:rsidR="006514F6" w:rsidRPr="00195243" w:rsidRDefault="006514F6" w:rsidP="006514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243">
        <w:rPr>
          <w:rFonts w:ascii="Times New Roman" w:hAnsi="Times New Roman" w:cs="Times New Roman"/>
          <w:b/>
          <w:sz w:val="24"/>
          <w:szCs w:val="24"/>
        </w:rPr>
        <w:t>ИСТОРИЯ И ФИЛОСОФИЯ НАУКИ</w:t>
      </w:r>
    </w:p>
    <w:p w:rsidR="008F3D98" w:rsidRPr="00195243" w:rsidRDefault="008F3D98" w:rsidP="008F3D98">
      <w:pPr>
        <w:pStyle w:val="Style11"/>
        <w:widowControl/>
        <w:jc w:val="center"/>
        <w:rPr>
          <w:rStyle w:val="FontStyle16"/>
          <w:b w:val="0"/>
          <w:sz w:val="24"/>
          <w:szCs w:val="24"/>
        </w:rPr>
      </w:pPr>
      <w:r w:rsidRPr="00195243">
        <w:rPr>
          <w:rStyle w:val="FontStyle16"/>
          <w:b w:val="0"/>
          <w:sz w:val="24"/>
          <w:szCs w:val="24"/>
        </w:rPr>
        <w:t>Направление подготовки</w:t>
      </w:r>
    </w:p>
    <w:p w:rsidR="008F3D98" w:rsidRPr="00195243" w:rsidRDefault="008F3D98" w:rsidP="008F3D98">
      <w:pPr>
        <w:pStyle w:val="Style4"/>
        <w:widowControl/>
        <w:jc w:val="center"/>
        <w:rPr>
          <w:rStyle w:val="FontStyle16"/>
          <w:b w:val="0"/>
          <w:sz w:val="24"/>
          <w:szCs w:val="24"/>
        </w:rPr>
      </w:pPr>
      <w:r w:rsidRPr="00195243">
        <w:rPr>
          <w:rStyle w:val="FontStyle16"/>
          <w:b w:val="0"/>
          <w:sz w:val="24"/>
          <w:szCs w:val="24"/>
        </w:rPr>
        <w:t>послевузовское профессиональное образование (аспирантура).</w:t>
      </w:r>
    </w:p>
    <w:p w:rsidR="008F3D98" w:rsidRPr="00195243" w:rsidRDefault="008F3D98" w:rsidP="008F3D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14F6" w:rsidRPr="00195243" w:rsidRDefault="008F3D98" w:rsidP="006514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243">
        <w:rPr>
          <w:rFonts w:ascii="Times New Roman" w:hAnsi="Times New Roman" w:cs="Times New Roman"/>
          <w:b/>
          <w:sz w:val="24"/>
          <w:szCs w:val="24"/>
        </w:rPr>
        <w:t>25.00.00 Науки о Земле</w:t>
      </w:r>
    </w:p>
    <w:p w:rsidR="008F3D98" w:rsidRPr="00195243" w:rsidRDefault="002D2274" w:rsidP="002D2274">
      <w:pPr>
        <w:pStyle w:val="Style4"/>
        <w:widowControl/>
        <w:jc w:val="center"/>
        <w:rPr>
          <w:rStyle w:val="FontStyle16"/>
          <w:b w:val="0"/>
          <w:sz w:val="24"/>
          <w:szCs w:val="24"/>
        </w:rPr>
      </w:pPr>
      <w:r w:rsidRPr="00195243">
        <w:rPr>
          <w:rStyle w:val="FontStyle16"/>
          <w:b w:val="0"/>
          <w:sz w:val="24"/>
          <w:szCs w:val="24"/>
        </w:rPr>
        <w:t>Специальность 25</w:t>
      </w:r>
      <w:r w:rsidR="008F3D98" w:rsidRPr="00195243">
        <w:rPr>
          <w:rStyle w:val="FontStyle16"/>
          <w:b w:val="0"/>
          <w:sz w:val="24"/>
          <w:szCs w:val="24"/>
        </w:rPr>
        <w:t>.</w:t>
      </w:r>
      <w:r w:rsidRPr="00195243">
        <w:rPr>
          <w:rStyle w:val="FontStyle16"/>
          <w:b w:val="0"/>
          <w:sz w:val="24"/>
          <w:szCs w:val="24"/>
        </w:rPr>
        <w:t>00</w:t>
      </w:r>
      <w:r w:rsidR="008F3D98" w:rsidRPr="00195243">
        <w:rPr>
          <w:rStyle w:val="FontStyle16"/>
          <w:b w:val="0"/>
          <w:sz w:val="24"/>
          <w:szCs w:val="24"/>
        </w:rPr>
        <w:t>.</w:t>
      </w:r>
      <w:r w:rsidRPr="00195243">
        <w:rPr>
          <w:rStyle w:val="FontStyle16"/>
          <w:b w:val="0"/>
          <w:sz w:val="24"/>
          <w:szCs w:val="24"/>
        </w:rPr>
        <w:t>22 «</w:t>
      </w:r>
      <w:proofErr w:type="spellStart"/>
      <w:r w:rsidRPr="00195243">
        <w:rPr>
          <w:rStyle w:val="FontStyle16"/>
          <w:b w:val="0"/>
          <w:sz w:val="24"/>
          <w:szCs w:val="24"/>
        </w:rPr>
        <w:t>Геотехнология</w:t>
      </w:r>
      <w:proofErr w:type="spellEnd"/>
      <w:r w:rsidR="008F3D98" w:rsidRPr="00195243">
        <w:rPr>
          <w:rStyle w:val="FontStyle16"/>
          <w:b w:val="0"/>
          <w:sz w:val="24"/>
          <w:szCs w:val="24"/>
        </w:rPr>
        <w:t>»</w:t>
      </w:r>
      <w:r w:rsidRPr="00195243">
        <w:rPr>
          <w:rStyle w:val="FontStyle16"/>
          <w:b w:val="0"/>
          <w:sz w:val="24"/>
          <w:szCs w:val="24"/>
        </w:rPr>
        <w:t xml:space="preserve"> </w:t>
      </w:r>
    </w:p>
    <w:p w:rsidR="002D2274" w:rsidRPr="00195243" w:rsidRDefault="002D2274" w:rsidP="002D2274">
      <w:pPr>
        <w:pStyle w:val="Style4"/>
        <w:widowControl/>
        <w:jc w:val="center"/>
        <w:rPr>
          <w:rStyle w:val="FontStyle16"/>
          <w:b w:val="0"/>
          <w:sz w:val="24"/>
          <w:szCs w:val="24"/>
        </w:rPr>
      </w:pPr>
      <w:r w:rsidRPr="00195243">
        <w:rPr>
          <w:rStyle w:val="FontStyle16"/>
          <w:b w:val="0"/>
          <w:sz w:val="24"/>
          <w:szCs w:val="24"/>
        </w:rPr>
        <w:t>(подземная, открытая и строительная)</w:t>
      </w:r>
    </w:p>
    <w:p w:rsidR="006514F6" w:rsidRPr="00195243" w:rsidRDefault="006514F6" w:rsidP="006514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14F6" w:rsidRPr="00195243" w:rsidRDefault="006514F6" w:rsidP="006514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14F6" w:rsidRPr="00195243" w:rsidRDefault="006514F6" w:rsidP="006514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14F6" w:rsidRPr="00195243" w:rsidRDefault="006514F6" w:rsidP="006514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14F6" w:rsidRPr="00195243" w:rsidRDefault="006514F6" w:rsidP="006A5E20">
      <w:pPr>
        <w:rPr>
          <w:rFonts w:ascii="Times New Roman" w:hAnsi="Times New Roman" w:cs="Times New Roman"/>
          <w:b/>
          <w:sz w:val="24"/>
          <w:szCs w:val="24"/>
        </w:rPr>
      </w:pPr>
    </w:p>
    <w:p w:rsidR="008F3D98" w:rsidRPr="00195243" w:rsidRDefault="008F3D98" w:rsidP="006A5E20">
      <w:pPr>
        <w:rPr>
          <w:rFonts w:ascii="Times New Roman" w:hAnsi="Times New Roman" w:cs="Times New Roman"/>
          <w:b/>
          <w:sz w:val="24"/>
          <w:szCs w:val="24"/>
        </w:rPr>
      </w:pPr>
    </w:p>
    <w:p w:rsidR="006514F6" w:rsidRPr="00195243" w:rsidRDefault="006514F6" w:rsidP="006514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14F6" w:rsidRPr="00195243" w:rsidRDefault="006514F6" w:rsidP="006514F6">
      <w:pPr>
        <w:pStyle w:val="Style6"/>
        <w:widowControl/>
        <w:jc w:val="center"/>
        <w:rPr>
          <w:rStyle w:val="FontStyle16"/>
          <w:b w:val="0"/>
          <w:sz w:val="24"/>
          <w:szCs w:val="24"/>
        </w:rPr>
      </w:pPr>
      <w:r w:rsidRPr="00195243">
        <w:rPr>
          <w:rStyle w:val="FontStyle16"/>
          <w:b w:val="0"/>
          <w:sz w:val="24"/>
          <w:szCs w:val="24"/>
        </w:rPr>
        <w:t>Магнитогорск</w:t>
      </w:r>
    </w:p>
    <w:p w:rsidR="006514F6" w:rsidRPr="00195243" w:rsidRDefault="006514F6" w:rsidP="006514F6">
      <w:pPr>
        <w:pStyle w:val="Style6"/>
        <w:widowControl/>
        <w:jc w:val="center"/>
        <w:rPr>
          <w:bCs/>
        </w:rPr>
      </w:pPr>
      <w:r w:rsidRPr="00195243">
        <w:rPr>
          <w:rStyle w:val="FontStyle16"/>
          <w:b w:val="0"/>
          <w:sz w:val="24"/>
          <w:szCs w:val="24"/>
        </w:rPr>
        <w:t>201</w:t>
      </w:r>
      <w:r w:rsidR="00023A1A" w:rsidRPr="00195243">
        <w:rPr>
          <w:rStyle w:val="FontStyle16"/>
          <w:b w:val="0"/>
          <w:sz w:val="24"/>
          <w:szCs w:val="24"/>
        </w:rPr>
        <w:t>2</w:t>
      </w:r>
      <w:r w:rsidRPr="00195243">
        <w:rPr>
          <w:rStyle w:val="FontStyle16"/>
          <w:b w:val="0"/>
          <w:sz w:val="24"/>
          <w:szCs w:val="24"/>
        </w:rPr>
        <w:t xml:space="preserve"> г.</w:t>
      </w:r>
    </w:p>
    <w:p w:rsidR="00195243" w:rsidRDefault="001952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D2274" w:rsidRPr="00195243" w:rsidRDefault="002D2274" w:rsidP="006514F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514F6" w:rsidRPr="00195243" w:rsidRDefault="006514F6" w:rsidP="006514F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Программа составлена на основе федеральных государственных требований  </w:t>
      </w:r>
      <w:r w:rsidRPr="00195243">
        <w:rPr>
          <w:rFonts w:ascii="Times New Roman" w:hAnsi="Times New Roman" w:cs="Times New Roman"/>
          <w:bCs/>
          <w:color w:val="222222"/>
          <w:sz w:val="24"/>
          <w:szCs w:val="24"/>
        </w:rPr>
        <w:t>к структуре основной профессиональной образовательной программы послевузовского профессионального образования</w:t>
      </w:r>
      <w:r w:rsidRPr="00195243">
        <w:rPr>
          <w:rFonts w:ascii="Times New Roman" w:hAnsi="Times New Roman" w:cs="Times New Roman"/>
          <w:sz w:val="24"/>
          <w:szCs w:val="24"/>
        </w:rPr>
        <w:t xml:space="preserve">, утвержденных  16 марта 2011 года (приказ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РФ №1365) и программы кандидатских экзаменов по истории и философии науки, утвержденной 17.02.2004 (приказ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РФ №697)</w:t>
      </w:r>
    </w:p>
    <w:p w:rsidR="006514F6" w:rsidRPr="00195243" w:rsidRDefault="006514F6" w:rsidP="006514F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6514F6" w:rsidRPr="00195243" w:rsidRDefault="006514F6" w:rsidP="006514F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6514F6" w:rsidRPr="00195243" w:rsidRDefault="006514F6" w:rsidP="006514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>Программа рассмотрена и одобрена</w:t>
      </w:r>
      <w:r w:rsidRPr="00195243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195243">
        <w:rPr>
          <w:rFonts w:ascii="Times New Roman" w:hAnsi="Times New Roman" w:cs="Times New Roman"/>
          <w:sz w:val="24"/>
          <w:szCs w:val="24"/>
        </w:rPr>
        <w:t>на заседании кафедры философии</w:t>
      </w:r>
    </w:p>
    <w:p w:rsidR="006514F6" w:rsidRPr="00195243" w:rsidRDefault="00612CCD" w:rsidP="006514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Протокол №  4 </w:t>
      </w:r>
      <w:r w:rsidR="006514F6" w:rsidRPr="00195243">
        <w:rPr>
          <w:rFonts w:ascii="Times New Roman" w:hAnsi="Times New Roman" w:cs="Times New Roman"/>
          <w:sz w:val="24"/>
          <w:szCs w:val="24"/>
        </w:rPr>
        <w:t xml:space="preserve">от  </w:t>
      </w:r>
      <w:r w:rsidRPr="00195243">
        <w:rPr>
          <w:rFonts w:ascii="Times New Roman" w:hAnsi="Times New Roman" w:cs="Times New Roman"/>
          <w:sz w:val="24"/>
          <w:szCs w:val="24"/>
        </w:rPr>
        <w:t>01.12.</w:t>
      </w:r>
      <w:r w:rsidR="00FC2BBB" w:rsidRPr="00195243">
        <w:rPr>
          <w:rFonts w:ascii="Times New Roman" w:hAnsi="Times New Roman" w:cs="Times New Roman"/>
          <w:sz w:val="24"/>
          <w:szCs w:val="24"/>
        </w:rPr>
        <w:t xml:space="preserve"> </w:t>
      </w:r>
      <w:r w:rsidR="006514F6" w:rsidRPr="00195243">
        <w:rPr>
          <w:rFonts w:ascii="Times New Roman" w:hAnsi="Times New Roman" w:cs="Times New Roman"/>
          <w:sz w:val="24"/>
          <w:szCs w:val="24"/>
        </w:rPr>
        <w:t>2011</w:t>
      </w:r>
      <w:r w:rsidR="009335D1" w:rsidRPr="00195243">
        <w:rPr>
          <w:rFonts w:ascii="Times New Roman" w:hAnsi="Times New Roman" w:cs="Times New Roman"/>
          <w:sz w:val="24"/>
          <w:szCs w:val="24"/>
        </w:rPr>
        <w:t>г</w:t>
      </w:r>
      <w:r w:rsidR="006514F6" w:rsidRPr="00195243">
        <w:rPr>
          <w:rFonts w:ascii="Times New Roman" w:hAnsi="Times New Roman" w:cs="Times New Roman"/>
          <w:sz w:val="24"/>
          <w:szCs w:val="24"/>
        </w:rPr>
        <w:t>.</w:t>
      </w:r>
    </w:p>
    <w:p w:rsidR="006514F6" w:rsidRPr="00195243" w:rsidRDefault="006514F6" w:rsidP="006514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514F6" w:rsidRPr="00195243" w:rsidRDefault="006514F6" w:rsidP="006514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>Зав. кафедрой _____________ / В.А.Жилина/</w:t>
      </w:r>
    </w:p>
    <w:p w:rsidR="006514F6" w:rsidRPr="00195243" w:rsidRDefault="006514F6" w:rsidP="006514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514F6" w:rsidRPr="00195243" w:rsidRDefault="006514F6" w:rsidP="006514F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6514F6" w:rsidRPr="00195243" w:rsidRDefault="006514F6" w:rsidP="006514F6">
      <w:pPr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4"/>
        </w:rPr>
      </w:pPr>
    </w:p>
    <w:p w:rsidR="006514F6" w:rsidRPr="00195243" w:rsidRDefault="006514F6" w:rsidP="006514F6">
      <w:pPr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4"/>
        </w:rPr>
      </w:pPr>
    </w:p>
    <w:p w:rsidR="006514F6" w:rsidRPr="00195243" w:rsidRDefault="006514F6" w:rsidP="006514F6">
      <w:pPr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4"/>
        </w:rPr>
      </w:pPr>
      <w:r w:rsidRPr="00195243">
        <w:rPr>
          <w:rFonts w:ascii="Times New Roman" w:hAnsi="Times New Roman" w:cs="Times New Roman"/>
          <w:iCs/>
          <w:sz w:val="24"/>
          <w:szCs w:val="24"/>
        </w:rPr>
        <w:t>Согласовано:</w:t>
      </w:r>
    </w:p>
    <w:p w:rsidR="006514F6" w:rsidRPr="00195243" w:rsidRDefault="006514F6" w:rsidP="006514F6">
      <w:pPr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4"/>
        </w:rPr>
      </w:pPr>
    </w:p>
    <w:p w:rsidR="00965C14" w:rsidRPr="00195243" w:rsidRDefault="006514F6" w:rsidP="006514F6">
      <w:pPr>
        <w:tabs>
          <w:tab w:val="left" w:pos="5387"/>
        </w:tabs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4"/>
        </w:rPr>
      </w:pPr>
      <w:r w:rsidRPr="00195243">
        <w:rPr>
          <w:rFonts w:ascii="Times New Roman" w:hAnsi="Times New Roman" w:cs="Times New Roman"/>
          <w:iCs/>
          <w:sz w:val="24"/>
          <w:szCs w:val="24"/>
        </w:rPr>
        <w:t>Начальник отдела АД и ДС</w:t>
      </w:r>
      <w:r w:rsidRPr="00195243">
        <w:rPr>
          <w:rFonts w:ascii="Times New Roman" w:hAnsi="Times New Roman" w:cs="Times New Roman"/>
          <w:iCs/>
          <w:sz w:val="24"/>
          <w:szCs w:val="24"/>
        </w:rPr>
        <w:tab/>
        <w:t xml:space="preserve">_____________ /И.В. </w:t>
      </w:r>
      <w:proofErr w:type="spellStart"/>
      <w:r w:rsidRPr="00195243">
        <w:rPr>
          <w:rFonts w:ascii="Times New Roman" w:hAnsi="Times New Roman" w:cs="Times New Roman"/>
          <w:iCs/>
          <w:sz w:val="24"/>
          <w:szCs w:val="24"/>
        </w:rPr>
        <w:t>Леднова</w:t>
      </w:r>
      <w:proofErr w:type="spellEnd"/>
      <w:r w:rsidRPr="00195243">
        <w:rPr>
          <w:rFonts w:ascii="Times New Roman" w:hAnsi="Times New Roman" w:cs="Times New Roman"/>
          <w:iCs/>
          <w:sz w:val="24"/>
          <w:szCs w:val="24"/>
        </w:rPr>
        <w:t>/</w:t>
      </w:r>
    </w:p>
    <w:p w:rsidR="00965C14" w:rsidRPr="00195243" w:rsidRDefault="00965C14" w:rsidP="006514F6">
      <w:pPr>
        <w:tabs>
          <w:tab w:val="left" w:pos="5387"/>
        </w:tabs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4"/>
        </w:rPr>
      </w:pPr>
    </w:p>
    <w:p w:rsidR="00965C14" w:rsidRPr="00195243" w:rsidRDefault="00965C14" w:rsidP="006514F6">
      <w:pPr>
        <w:tabs>
          <w:tab w:val="left" w:pos="5387"/>
        </w:tabs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4"/>
        </w:rPr>
      </w:pPr>
    </w:p>
    <w:p w:rsidR="00965C14" w:rsidRPr="00195243" w:rsidRDefault="00965C14" w:rsidP="00965C14">
      <w:pPr>
        <w:widowControl w:val="0"/>
        <w:autoSpaceDE w:val="0"/>
        <w:autoSpaceDN w:val="0"/>
        <w:adjustRightInd w:val="0"/>
        <w:spacing w:after="0" w:line="240" w:lineRule="auto"/>
        <w:ind w:right="170"/>
        <w:rPr>
          <w:rFonts w:ascii="Times New Roman" w:hAnsi="Times New Roman"/>
          <w:sz w:val="24"/>
          <w:szCs w:val="24"/>
        </w:rPr>
      </w:pPr>
      <w:r w:rsidRPr="00195243">
        <w:rPr>
          <w:rFonts w:ascii="Times New Roman" w:hAnsi="Times New Roman"/>
          <w:sz w:val="24"/>
          <w:szCs w:val="24"/>
        </w:rPr>
        <w:t xml:space="preserve">        Директор института горного дела и транспорта,</w:t>
      </w:r>
    </w:p>
    <w:p w:rsidR="00965C14" w:rsidRPr="00195243" w:rsidRDefault="00965C14" w:rsidP="00965C14">
      <w:pPr>
        <w:widowControl w:val="0"/>
        <w:autoSpaceDE w:val="0"/>
        <w:autoSpaceDN w:val="0"/>
        <w:adjustRightInd w:val="0"/>
        <w:spacing w:after="0" w:line="240" w:lineRule="auto"/>
        <w:ind w:right="170"/>
        <w:rPr>
          <w:rFonts w:ascii="Times New Roman" w:hAnsi="Times New Roman"/>
          <w:sz w:val="24"/>
          <w:szCs w:val="24"/>
        </w:rPr>
      </w:pPr>
      <w:r w:rsidRPr="00195243">
        <w:rPr>
          <w:rFonts w:ascii="Times New Roman" w:hAnsi="Times New Roman"/>
          <w:sz w:val="24"/>
          <w:szCs w:val="24"/>
        </w:rPr>
        <w:t xml:space="preserve">        зав. кафедрой ОРМПИ,</w:t>
      </w:r>
    </w:p>
    <w:p w:rsidR="00965C14" w:rsidRPr="00195243" w:rsidRDefault="00965C14" w:rsidP="00965C14">
      <w:pPr>
        <w:widowControl w:val="0"/>
        <w:autoSpaceDE w:val="0"/>
        <w:autoSpaceDN w:val="0"/>
        <w:adjustRightInd w:val="0"/>
        <w:spacing w:after="0" w:line="240" w:lineRule="auto"/>
        <w:ind w:right="170"/>
        <w:rPr>
          <w:rFonts w:ascii="Times New Roman" w:hAnsi="Times New Roman"/>
          <w:sz w:val="24"/>
          <w:szCs w:val="24"/>
        </w:rPr>
      </w:pPr>
      <w:r w:rsidRPr="00195243">
        <w:rPr>
          <w:rFonts w:ascii="Times New Roman" w:hAnsi="Times New Roman"/>
          <w:sz w:val="24"/>
          <w:szCs w:val="24"/>
        </w:rPr>
        <w:t xml:space="preserve">        д.т.н., профессор                                         </w:t>
      </w:r>
      <w:r w:rsidRPr="00195243">
        <w:rPr>
          <w:rFonts w:ascii="Times New Roman" w:hAnsi="Times New Roman"/>
          <w:sz w:val="24"/>
          <w:szCs w:val="24"/>
        </w:rPr>
        <w:softHyphen/>
      </w:r>
      <w:r w:rsidRPr="00195243">
        <w:rPr>
          <w:rFonts w:ascii="Times New Roman" w:hAnsi="Times New Roman"/>
          <w:sz w:val="24"/>
          <w:szCs w:val="24"/>
        </w:rPr>
        <w:softHyphen/>
      </w:r>
      <w:r w:rsidRPr="00195243">
        <w:rPr>
          <w:rFonts w:ascii="Times New Roman" w:hAnsi="Times New Roman"/>
          <w:sz w:val="24"/>
          <w:szCs w:val="24"/>
        </w:rPr>
        <w:softHyphen/>
      </w:r>
      <w:r w:rsidRPr="00195243">
        <w:rPr>
          <w:rFonts w:ascii="Times New Roman" w:hAnsi="Times New Roman"/>
          <w:sz w:val="24"/>
          <w:szCs w:val="24"/>
        </w:rPr>
        <w:softHyphen/>
      </w:r>
      <w:r w:rsidRPr="00195243">
        <w:rPr>
          <w:rFonts w:ascii="Times New Roman" w:hAnsi="Times New Roman"/>
          <w:sz w:val="24"/>
          <w:szCs w:val="24"/>
        </w:rPr>
        <w:softHyphen/>
      </w:r>
      <w:r w:rsidRPr="00195243">
        <w:rPr>
          <w:rFonts w:ascii="Times New Roman" w:hAnsi="Times New Roman"/>
          <w:sz w:val="24"/>
          <w:szCs w:val="24"/>
        </w:rPr>
        <w:softHyphen/>
      </w:r>
      <w:r w:rsidRPr="00195243">
        <w:rPr>
          <w:rFonts w:ascii="Times New Roman" w:hAnsi="Times New Roman"/>
          <w:sz w:val="24"/>
          <w:szCs w:val="24"/>
        </w:rPr>
        <w:softHyphen/>
      </w:r>
      <w:r w:rsidRPr="00195243">
        <w:rPr>
          <w:rFonts w:ascii="Times New Roman" w:hAnsi="Times New Roman"/>
          <w:sz w:val="24"/>
          <w:szCs w:val="24"/>
        </w:rPr>
        <w:softHyphen/>
      </w:r>
      <w:r w:rsidRPr="00195243">
        <w:rPr>
          <w:rFonts w:ascii="Times New Roman" w:hAnsi="Times New Roman"/>
          <w:sz w:val="24"/>
          <w:szCs w:val="24"/>
        </w:rPr>
        <w:softHyphen/>
      </w:r>
      <w:r w:rsidRPr="00195243">
        <w:rPr>
          <w:rFonts w:ascii="Times New Roman" w:hAnsi="Times New Roman"/>
          <w:sz w:val="24"/>
          <w:szCs w:val="24"/>
        </w:rPr>
        <w:softHyphen/>
      </w:r>
      <w:r w:rsidRPr="00195243">
        <w:rPr>
          <w:rFonts w:ascii="Times New Roman" w:hAnsi="Times New Roman"/>
          <w:sz w:val="24"/>
          <w:szCs w:val="24"/>
        </w:rPr>
        <w:softHyphen/>
      </w:r>
      <w:r w:rsidRPr="00195243">
        <w:rPr>
          <w:rFonts w:ascii="Times New Roman" w:hAnsi="Times New Roman"/>
          <w:sz w:val="24"/>
          <w:szCs w:val="24"/>
        </w:rPr>
        <w:softHyphen/>
      </w:r>
      <w:r w:rsidRPr="00195243">
        <w:rPr>
          <w:rFonts w:ascii="Times New Roman" w:hAnsi="Times New Roman"/>
          <w:sz w:val="24"/>
          <w:szCs w:val="24"/>
        </w:rPr>
        <w:softHyphen/>
      </w:r>
      <w:r w:rsidRPr="00195243">
        <w:rPr>
          <w:rFonts w:ascii="Times New Roman" w:hAnsi="Times New Roman"/>
          <w:sz w:val="24"/>
          <w:szCs w:val="24"/>
        </w:rPr>
        <w:softHyphen/>
      </w:r>
      <w:r w:rsidRPr="00195243">
        <w:rPr>
          <w:rFonts w:ascii="Times New Roman" w:hAnsi="Times New Roman"/>
          <w:sz w:val="24"/>
          <w:szCs w:val="24"/>
        </w:rPr>
        <w:softHyphen/>
      </w:r>
      <w:r w:rsidRPr="00195243">
        <w:rPr>
          <w:rFonts w:ascii="Times New Roman" w:hAnsi="Times New Roman"/>
          <w:sz w:val="24"/>
          <w:szCs w:val="24"/>
        </w:rPr>
        <w:softHyphen/>
      </w:r>
      <w:r w:rsidRPr="00195243">
        <w:rPr>
          <w:rFonts w:ascii="Times New Roman" w:hAnsi="Times New Roman"/>
          <w:sz w:val="24"/>
          <w:szCs w:val="24"/>
        </w:rPr>
        <w:softHyphen/>
      </w:r>
      <w:r w:rsidRPr="00195243">
        <w:rPr>
          <w:rFonts w:ascii="Times New Roman" w:hAnsi="Times New Roman"/>
          <w:sz w:val="24"/>
          <w:szCs w:val="24"/>
        </w:rPr>
        <w:softHyphen/>
      </w:r>
      <w:r w:rsidRPr="00195243">
        <w:rPr>
          <w:rFonts w:ascii="Times New Roman" w:hAnsi="Times New Roman"/>
          <w:sz w:val="24"/>
          <w:szCs w:val="24"/>
        </w:rPr>
        <w:softHyphen/>
      </w:r>
      <w:r w:rsidRPr="00195243">
        <w:rPr>
          <w:rFonts w:ascii="Times New Roman" w:hAnsi="Times New Roman"/>
          <w:sz w:val="24"/>
          <w:szCs w:val="24"/>
        </w:rPr>
        <w:softHyphen/>
      </w:r>
      <w:r w:rsidRPr="00195243">
        <w:rPr>
          <w:rFonts w:ascii="Times New Roman" w:hAnsi="Times New Roman"/>
          <w:sz w:val="24"/>
          <w:szCs w:val="24"/>
        </w:rPr>
        <w:softHyphen/>
      </w:r>
      <w:r w:rsidRPr="00195243">
        <w:rPr>
          <w:rFonts w:ascii="Times New Roman" w:hAnsi="Times New Roman"/>
          <w:sz w:val="24"/>
          <w:szCs w:val="24"/>
        </w:rPr>
        <w:softHyphen/>
      </w:r>
      <w:r w:rsidRPr="00195243">
        <w:rPr>
          <w:rFonts w:ascii="Times New Roman" w:hAnsi="Times New Roman"/>
          <w:sz w:val="24"/>
          <w:szCs w:val="24"/>
        </w:rPr>
        <w:softHyphen/>
      </w:r>
      <w:r w:rsidRPr="00195243">
        <w:rPr>
          <w:rFonts w:ascii="Times New Roman" w:hAnsi="Times New Roman"/>
          <w:sz w:val="24"/>
          <w:szCs w:val="24"/>
        </w:rPr>
        <w:softHyphen/>
      </w:r>
      <w:r w:rsidRPr="00195243">
        <w:rPr>
          <w:rFonts w:ascii="Times New Roman" w:hAnsi="Times New Roman"/>
          <w:sz w:val="24"/>
          <w:szCs w:val="24"/>
        </w:rPr>
        <w:softHyphen/>
      </w:r>
      <w:r w:rsidRPr="00195243">
        <w:rPr>
          <w:rFonts w:ascii="Times New Roman" w:hAnsi="Times New Roman"/>
          <w:sz w:val="24"/>
          <w:szCs w:val="24"/>
        </w:rPr>
        <w:softHyphen/>
      </w:r>
      <w:r w:rsidRPr="00195243">
        <w:rPr>
          <w:rFonts w:ascii="Times New Roman" w:hAnsi="Times New Roman"/>
          <w:sz w:val="24"/>
          <w:szCs w:val="24"/>
        </w:rPr>
        <w:softHyphen/>
      </w:r>
      <w:r w:rsidRPr="00195243">
        <w:rPr>
          <w:rFonts w:ascii="Times New Roman" w:hAnsi="Times New Roman"/>
          <w:sz w:val="24"/>
          <w:szCs w:val="24"/>
        </w:rPr>
        <w:softHyphen/>
      </w:r>
      <w:r w:rsidRPr="00195243">
        <w:rPr>
          <w:rFonts w:ascii="Times New Roman" w:hAnsi="Times New Roman"/>
          <w:sz w:val="24"/>
          <w:szCs w:val="24"/>
        </w:rPr>
        <w:softHyphen/>
        <w:t>_____________/ С.Е.Гавришев/</w:t>
      </w:r>
    </w:p>
    <w:p w:rsidR="00965C14" w:rsidRPr="00195243" w:rsidRDefault="00965C14" w:rsidP="00965C1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Cs/>
          <w:sz w:val="24"/>
          <w:szCs w:val="24"/>
        </w:rPr>
      </w:pPr>
    </w:p>
    <w:p w:rsidR="00965C14" w:rsidRPr="00195243" w:rsidRDefault="00965C14" w:rsidP="00965C1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Cs/>
          <w:sz w:val="24"/>
          <w:szCs w:val="24"/>
        </w:rPr>
      </w:pPr>
    </w:p>
    <w:p w:rsidR="00965C14" w:rsidRPr="00195243" w:rsidRDefault="00965C14" w:rsidP="006514F6">
      <w:pPr>
        <w:tabs>
          <w:tab w:val="left" w:pos="5387"/>
        </w:tabs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4"/>
        </w:rPr>
      </w:pPr>
    </w:p>
    <w:p w:rsidR="00965C14" w:rsidRPr="00195243" w:rsidRDefault="00965C14" w:rsidP="006514F6">
      <w:pPr>
        <w:tabs>
          <w:tab w:val="left" w:pos="5387"/>
        </w:tabs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4"/>
        </w:rPr>
      </w:pPr>
    </w:p>
    <w:p w:rsidR="006514F6" w:rsidRPr="00195243" w:rsidRDefault="00680290" w:rsidP="006514F6">
      <w:pPr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4"/>
        </w:rPr>
      </w:pPr>
      <w:r w:rsidRPr="00195243">
        <w:rPr>
          <w:rFonts w:ascii="Times New Roman" w:hAnsi="Times New Roman" w:cs="Times New Roman"/>
          <w:iCs/>
          <w:sz w:val="24"/>
          <w:szCs w:val="24"/>
        </w:rPr>
        <w:t>Программа одобрена Ученым со</w:t>
      </w:r>
      <w:r w:rsidR="00A02870" w:rsidRPr="00195243">
        <w:rPr>
          <w:rFonts w:ascii="Times New Roman" w:hAnsi="Times New Roman" w:cs="Times New Roman"/>
          <w:iCs/>
          <w:sz w:val="24"/>
          <w:szCs w:val="24"/>
        </w:rPr>
        <w:t xml:space="preserve">ветом ФГБОУ  ВПО «МГТУ </w:t>
      </w:r>
      <w:r w:rsidRPr="00195243">
        <w:rPr>
          <w:rFonts w:ascii="Times New Roman" w:hAnsi="Times New Roman" w:cs="Times New Roman"/>
          <w:iCs/>
          <w:sz w:val="24"/>
          <w:szCs w:val="24"/>
        </w:rPr>
        <w:t>»</w:t>
      </w:r>
    </w:p>
    <w:p w:rsidR="00680290" w:rsidRPr="00195243" w:rsidRDefault="00680290" w:rsidP="0068029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680290" w:rsidRPr="00195243" w:rsidRDefault="00680290" w:rsidP="0068029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iCs/>
          <w:sz w:val="24"/>
          <w:szCs w:val="24"/>
        </w:rPr>
        <w:t>Протокол</w:t>
      </w:r>
      <w:r w:rsidR="00A02870" w:rsidRPr="00195243">
        <w:rPr>
          <w:rFonts w:ascii="Times New Roman" w:hAnsi="Times New Roman" w:cs="Times New Roman"/>
          <w:sz w:val="24"/>
          <w:szCs w:val="24"/>
        </w:rPr>
        <w:t xml:space="preserve"> № 3 от  28 марта  2012 </w:t>
      </w:r>
      <w:r w:rsidRPr="00195243">
        <w:rPr>
          <w:rFonts w:ascii="Times New Roman" w:hAnsi="Times New Roman" w:cs="Times New Roman"/>
          <w:sz w:val="24"/>
          <w:szCs w:val="24"/>
        </w:rPr>
        <w:t>г.</w:t>
      </w:r>
    </w:p>
    <w:p w:rsidR="00680290" w:rsidRPr="00195243" w:rsidRDefault="00680290" w:rsidP="0068029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0290" w:rsidRPr="00195243" w:rsidRDefault="00680290" w:rsidP="006514F6">
      <w:pPr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4"/>
        </w:rPr>
      </w:pPr>
    </w:p>
    <w:p w:rsidR="006514F6" w:rsidRPr="00195243" w:rsidRDefault="006514F6" w:rsidP="006A5E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514F6" w:rsidRPr="00195243" w:rsidRDefault="006514F6" w:rsidP="006514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80290" w:rsidRDefault="00680290" w:rsidP="006514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95243" w:rsidRDefault="00195243" w:rsidP="006514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95243" w:rsidRDefault="00195243" w:rsidP="006514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95243" w:rsidRDefault="00195243" w:rsidP="006514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95243" w:rsidRDefault="00195243" w:rsidP="006514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95243" w:rsidRPr="00195243" w:rsidRDefault="00195243" w:rsidP="006514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80290" w:rsidRPr="00195243" w:rsidRDefault="00680290" w:rsidP="006514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80290" w:rsidRPr="00195243" w:rsidRDefault="00680290" w:rsidP="006514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514F6" w:rsidRPr="00195243" w:rsidRDefault="006514F6" w:rsidP="006514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5243">
        <w:rPr>
          <w:rFonts w:ascii="Times New Roman" w:hAnsi="Times New Roman" w:cs="Times New Roman"/>
          <w:bCs/>
          <w:sz w:val="24"/>
          <w:szCs w:val="24"/>
        </w:rPr>
        <w:t>Рабочая программа разработана</w:t>
      </w:r>
      <w:r w:rsidRPr="00195243">
        <w:rPr>
          <w:rFonts w:ascii="Times New Roman" w:hAnsi="Times New Roman" w:cs="Times New Roman"/>
          <w:bCs/>
          <w:sz w:val="24"/>
          <w:szCs w:val="24"/>
        </w:rPr>
        <w:tab/>
        <w:t>к.ф.н., доцентом Черновой Э.Г.,</w:t>
      </w:r>
    </w:p>
    <w:p w:rsidR="006514F6" w:rsidRPr="00195243" w:rsidRDefault="006514F6" w:rsidP="006514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</w:t>
      </w:r>
      <w:r w:rsidR="00A02870" w:rsidRPr="00195243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195243">
        <w:rPr>
          <w:rFonts w:ascii="Times New Roman" w:hAnsi="Times New Roman" w:cs="Times New Roman"/>
          <w:bCs/>
          <w:sz w:val="24"/>
          <w:szCs w:val="24"/>
        </w:rPr>
        <w:t>д.ф.н., доцентом Жилиной В.А.</w:t>
      </w:r>
    </w:p>
    <w:p w:rsidR="006514F6" w:rsidRPr="00195243" w:rsidRDefault="006514F6" w:rsidP="006514F6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514F6" w:rsidRPr="00195243" w:rsidRDefault="00A02870" w:rsidP="006514F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6514F6" w:rsidRPr="00195243">
        <w:rPr>
          <w:rFonts w:ascii="Times New Roman" w:hAnsi="Times New Roman" w:cs="Times New Roman"/>
          <w:sz w:val="24"/>
          <w:szCs w:val="24"/>
        </w:rPr>
        <w:t>_____________ / ______________/</w:t>
      </w:r>
    </w:p>
    <w:p w:rsidR="006514F6" w:rsidRPr="00195243" w:rsidRDefault="006514F6" w:rsidP="006514F6">
      <w:pPr>
        <w:spacing w:after="0"/>
        <w:ind w:firstLine="567"/>
        <w:jc w:val="both"/>
        <w:rPr>
          <w:rStyle w:val="FontStyle16"/>
          <w:b w:val="0"/>
          <w:bCs w:val="0"/>
          <w:sz w:val="24"/>
          <w:szCs w:val="24"/>
        </w:rPr>
      </w:pPr>
      <w:r w:rsidRPr="00195243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</w:t>
      </w:r>
    </w:p>
    <w:p w:rsidR="00FC2BBB" w:rsidRDefault="00A02870" w:rsidP="006A5E2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6514F6" w:rsidRPr="00195243">
        <w:rPr>
          <w:rFonts w:ascii="Times New Roman" w:hAnsi="Times New Roman" w:cs="Times New Roman"/>
          <w:sz w:val="24"/>
          <w:szCs w:val="24"/>
        </w:rPr>
        <w:t>_____________ / ______________</w:t>
      </w:r>
    </w:p>
    <w:p w:rsidR="00195243" w:rsidRDefault="001952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95243" w:rsidRPr="00195243" w:rsidRDefault="00195243" w:rsidP="006A5E2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514F6" w:rsidRPr="00195243" w:rsidRDefault="006514F6" w:rsidP="006514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243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6514F6" w:rsidRPr="00195243" w:rsidRDefault="006514F6" w:rsidP="00F049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Данная программа представляет собой общую для всех научных специальностей базовую часть кандидатского </w:t>
      </w:r>
      <w:r w:rsidR="00F32C24" w:rsidRPr="00195243">
        <w:rPr>
          <w:rFonts w:ascii="Times New Roman" w:hAnsi="Times New Roman" w:cs="Times New Roman"/>
          <w:sz w:val="24"/>
          <w:szCs w:val="24"/>
        </w:rPr>
        <w:t>экзамена и обязательный для каждого соискателя ученой степени кандидата наук единый минимум требований к уровню знаний в философии избранной научной области.</w:t>
      </w:r>
    </w:p>
    <w:p w:rsidR="00F0496C" w:rsidRPr="00195243" w:rsidRDefault="00F0496C" w:rsidP="00F049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>Первая часть программы представляет собой введение в общую проблематику философии науки и предназначена для аспирантов и соискателей ученой степени всех научных специальностей. Вторая часть представляет собой анализ основных мировоззренческих и методологических проблем конкретных отраслей науки, а именно технических, естественных и социально-гуманитарных наук.</w:t>
      </w:r>
    </w:p>
    <w:p w:rsidR="002D2274" w:rsidRPr="00195243" w:rsidRDefault="00F32C24" w:rsidP="00F049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Для подготовки к экзамену соискатель использует часть </w:t>
      </w:r>
      <w:r w:rsidRPr="0019524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95243">
        <w:rPr>
          <w:rFonts w:ascii="Times New Roman" w:hAnsi="Times New Roman" w:cs="Times New Roman"/>
          <w:sz w:val="24"/>
          <w:szCs w:val="24"/>
        </w:rPr>
        <w:t xml:space="preserve"> «Общие проблемы философии науки» данной программы и один из разделов части </w:t>
      </w:r>
      <w:r w:rsidRPr="0019524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95243">
        <w:rPr>
          <w:rFonts w:ascii="Times New Roman" w:hAnsi="Times New Roman" w:cs="Times New Roman"/>
          <w:sz w:val="24"/>
          <w:szCs w:val="24"/>
        </w:rPr>
        <w:t xml:space="preserve"> «</w:t>
      </w:r>
      <w:r w:rsidR="0068021D" w:rsidRPr="00195243">
        <w:rPr>
          <w:rFonts w:ascii="Times New Roman" w:hAnsi="Times New Roman" w:cs="Times New Roman"/>
          <w:sz w:val="24"/>
          <w:szCs w:val="24"/>
        </w:rPr>
        <w:t xml:space="preserve">История и </w:t>
      </w:r>
      <w:r w:rsidRPr="00195243">
        <w:rPr>
          <w:rFonts w:ascii="Times New Roman" w:hAnsi="Times New Roman" w:cs="Times New Roman"/>
          <w:sz w:val="24"/>
          <w:szCs w:val="24"/>
        </w:rPr>
        <w:t xml:space="preserve">философские проблемы </w:t>
      </w:r>
      <w:r w:rsidR="002D2274" w:rsidRPr="00195243">
        <w:rPr>
          <w:rFonts w:ascii="Times New Roman" w:hAnsi="Times New Roman" w:cs="Times New Roman"/>
          <w:sz w:val="24"/>
          <w:szCs w:val="24"/>
        </w:rPr>
        <w:t>естество</w:t>
      </w:r>
      <w:r w:rsidRPr="00195243">
        <w:rPr>
          <w:rFonts w:ascii="Times New Roman" w:hAnsi="Times New Roman" w:cs="Times New Roman"/>
          <w:sz w:val="24"/>
          <w:szCs w:val="24"/>
        </w:rPr>
        <w:t>знания»</w:t>
      </w:r>
      <w:r w:rsidR="002D2274" w:rsidRPr="001952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32C24" w:rsidRPr="00195243" w:rsidRDefault="00F32C24" w:rsidP="00F049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>Порядок организации приема кандидатских экзаменов определяется соответствующими нормативными документами Минобразования России.</w:t>
      </w:r>
    </w:p>
    <w:p w:rsidR="00F0496C" w:rsidRPr="00195243" w:rsidRDefault="00F0496C" w:rsidP="00F049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A5E20" w:rsidRPr="00195243" w:rsidRDefault="006A5E20" w:rsidP="00F0496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6A5E20" w:rsidRPr="00195243" w:rsidRDefault="006A5E20" w:rsidP="00F0496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6A5E20" w:rsidRPr="00195243" w:rsidRDefault="006A5E20" w:rsidP="006A5E20">
      <w:pPr>
        <w:pStyle w:val="Style4"/>
        <w:widowControl/>
        <w:jc w:val="both"/>
        <w:rPr>
          <w:rStyle w:val="FontStyle18"/>
          <w:b w:val="0"/>
          <w:sz w:val="24"/>
          <w:szCs w:val="24"/>
        </w:rPr>
      </w:pPr>
      <w:r w:rsidRPr="00195243">
        <w:rPr>
          <w:b/>
          <w:caps/>
        </w:rPr>
        <w:t xml:space="preserve">Раздел </w:t>
      </w:r>
      <w:r w:rsidRPr="00195243">
        <w:rPr>
          <w:b/>
          <w:caps/>
          <w:lang w:val="en-US"/>
        </w:rPr>
        <w:t>I</w:t>
      </w:r>
      <w:r w:rsidRPr="00195243">
        <w:rPr>
          <w:b/>
          <w:caps/>
        </w:rPr>
        <w:t>. Общие проблемы философии науки.</w:t>
      </w:r>
    </w:p>
    <w:p w:rsidR="006A5E20" w:rsidRPr="00195243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5E20" w:rsidRPr="00195243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5243">
        <w:rPr>
          <w:rFonts w:ascii="Times New Roman" w:hAnsi="Times New Roman" w:cs="Times New Roman"/>
          <w:b/>
          <w:sz w:val="24"/>
          <w:szCs w:val="24"/>
        </w:rPr>
        <w:t>1. Предмет и основные концепции современной философии науки.</w:t>
      </w:r>
    </w:p>
    <w:p w:rsidR="006A5E20" w:rsidRPr="00195243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     Три аспекта бытия науки: наука как познавательная деятельность, как социальный институт, как особая сфера культуры. Современная философия науки как изучение общих закономерностей научного познания в его историческом развитии и изменяющемся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социокультурном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контексте.</w:t>
      </w:r>
    </w:p>
    <w:p w:rsidR="006A5E20" w:rsidRPr="00195243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     Эволюция подходов к анализу науки.</w:t>
      </w:r>
    </w:p>
    <w:p w:rsidR="006A5E20" w:rsidRPr="00195243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Логико-эпистемологический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подход к исследованию науки. Позитивистская традиция в философии науки. Расширение поля философской проблематики в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постпозитивистской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философии науки. Концепции К. Поппера, И.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Лакатоса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, Т. Куна, П.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Фейерабенда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, М.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Полани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>.</w:t>
      </w:r>
    </w:p>
    <w:p w:rsidR="006A5E20" w:rsidRPr="00195243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     Социологический и культурологический подходы к исследованию развития науки. Проблема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интернализма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экстернализма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в понимании механизмов научной деятельности.</w:t>
      </w:r>
    </w:p>
    <w:p w:rsidR="006A5E20" w:rsidRPr="00195243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>Предметная область науки, философии и философии науки</w:t>
      </w:r>
      <w:r w:rsidRPr="00195243">
        <w:rPr>
          <w:rFonts w:ascii="Times New Roman" w:hAnsi="Times New Roman" w:cs="Times New Roman"/>
          <w:sz w:val="24"/>
          <w:szCs w:val="24"/>
        </w:rPr>
        <w:tab/>
        <w:t>.</w:t>
      </w:r>
    </w:p>
    <w:p w:rsidR="006A5E20" w:rsidRPr="00195243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Особенности познавательной деятельности человека. </w:t>
      </w:r>
      <w:proofErr w:type="gramStart"/>
      <w:r w:rsidRPr="00195243">
        <w:rPr>
          <w:rFonts w:ascii="Times New Roman" w:hAnsi="Times New Roman" w:cs="Times New Roman"/>
          <w:sz w:val="24"/>
          <w:szCs w:val="24"/>
        </w:rPr>
        <w:t>Основные формы познания (обыденно-практическое, игровое, мифологическое, религиозное, художественно-образное, философское, научное и т.д.).</w:t>
      </w:r>
      <w:proofErr w:type="gramEnd"/>
      <w:r w:rsidRPr="00195243">
        <w:rPr>
          <w:rFonts w:ascii="Times New Roman" w:hAnsi="Times New Roman" w:cs="Times New Roman"/>
          <w:sz w:val="24"/>
          <w:szCs w:val="24"/>
        </w:rPr>
        <w:t xml:space="preserve"> Многообразие видов знания.</w:t>
      </w:r>
    </w:p>
    <w:p w:rsidR="006A5E20" w:rsidRPr="00195243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Философия как форма познания мира и как мировоззрение. </w:t>
      </w:r>
    </w:p>
    <w:p w:rsidR="006A5E20" w:rsidRPr="00195243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>Наука как форма мышления, как познавательная деятельность и как знание. Проблема классификации наук, специфика естественнонаучного и социально-гуманитарного знания.</w:t>
      </w:r>
    </w:p>
    <w:p w:rsidR="006A5E20" w:rsidRPr="00195243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Различие предмета науки и предмета философии, особенности их познавательных средств и результатов. Философские основания науки. </w:t>
      </w:r>
    </w:p>
    <w:p w:rsidR="006A5E20" w:rsidRPr="00195243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Современная философия науки как изучение специфики и динамики научного познания в его историческом развитии и изменяющемся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социокультурном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контексте.</w:t>
      </w:r>
    </w:p>
    <w:p w:rsidR="006A5E20" w:rsidRPr="00195243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5E20" w:rsidRPr="00195243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5243">
        <w:rPr>
          <w:rFonts w:ascii="Times New Roman" w:hAnsi="Times New Roman" w:cs="Times New Roman"/>
          <w:b/>
          <w:sz w:val="24"/>
          <w:szCs w:val="24"/>
        </w:rPr>
        <w:t>2. Наука в культуре современной цивилизации.</w:t>
      </w:r>
    </w:p>
    <w:p w:rsidR="006A5E20" w:rsidRPr="00195243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     Традиционалистский и техногенный типы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цивилизационного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развития и их базисные ценности. Ценность научной рациональности.</w:t>
      </w:r>
    </w:p>
    <w:p w:rsidR="006A5E20" w:rsidRPr="00195243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     Особенности научного познания. Наука и философия. Наука и искусство. Наука и обыденное познание. Роль науки в современном образовании и формировании личности. Функции науки в жизни общества (наука как мировоззрение, как производительная и социальная сила).</w:t>
      </w:r>
    </w:p>
    <w:p w:rsidR="006A5E20" w:rsidRPr="00195243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lastRenderedPageBreak/>
        <w:t xml:space="preserve">Наука как форма общественного сознания и отрасль духовного производства. Наука как непосредственная производительная сила. Наука и культура. Наука и искусство. Роль науки и философии в современной культуре, образовании и в становлении мировоззрения личности. </w:t>
      </w:r>
    </w:p>
    <w:p w:rsidR="006A5E20" w:rsidRPr="00195243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Исторические типы мировоззрения. Житейский, обыденный уровень миропонимания. Современная идеология, мифология,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вненаучное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паранаучное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знание. Наука и обыденное познание. Сциентизм и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антисциентизм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>.</w:t>
      </w:r>
    </w:p>
    <w:p w:rsidR="006A5E20" w:rsidRPr="00195243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Понятие кризиса техногенной цивилизации. Поиски нового типа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цивилизационного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развития. Роль науки и философии в решении глобальных проблем современности. Социально-этические проблемы современной науки.</w:t>
      </w:r>
    </w:p>
    <w:p w:rsidR="006A5E20" w:rsidRPr="00195243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5E20" w:rsidRPr="00195243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5243">
        <w:rPr>
          <w:rFonts w:ascii="Times New Roman" w:hAnsi="Times New Roman" w:cs="Times New Roman"/>
          <w:b/>
          <w:sz w:val="24"/>
          <w:szCs w:val="24"/>
        </w:rPr>
        <w:t>3. Возникновение науки и основные стадии ее исторической эволюции.</w:t>
      </w:r>
    </w:p>
    <w:p w:rsidR="006A5E20" w:rsidRPr="00195243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Преднаука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и наука в собственном смысле слова. Две стратегии порождения знаний: обобщение практического опыта и конструирование теоретических моделей, обеспечивающих выход за рамки наличных исторически сложившихся форм производства и обыденного опыта.</w:t>
      </w:r>
    </w:p>
    <w:p w:rsidR="006A5E20" w:rsidRPr="00195243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    Рецептурный характер знаний на Древнем Востоке. Культура античного полиса и становление первых форм теоретической науки (математики, логики, космологии, астрономии, физики). </w:t>
      </w:r>
    </w:p>
    <w:p w:rsidR="006A5E20" w:rsidRPr="00195243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>Развитие логических норм научного мышления и организаций науки в средневековых университетах. Роль христианской теологии в изменении созерцательной позиции ученого: человек — творец с маленькой буквы; манипуляция с природными объектами — алхимия, астрология, магия. Западная и восточная средневековая наука. Особенности трактовки соотношения разума и веры в средневековье. Особенности средневековой философско-теологической традиции, развитие логических норм научного мышления. Схоластическая организация научного знания в средневековых университетах, созерцательная позиция ученого-теолога. Алхимия, астрономия, магия ― практические манипуляции с природными объектами. Западная и восточная средневековая наука.</w:t>
      </w:r>
    </w:p>
    <w:p w:rsidR="006A5E20" w:rsidRPr="00195243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Зарождение и развитие классической науки. Формирование идеалов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математизированного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и опытного знания в Новоевропейской культуре. Механистическая картина мира, ее научные основания и мировоззренческая роль. Становление науки как профессиональной деятельности и социального института, технологические применения науки. </w:t>
      </w:r>
    </w:p>
    <w:p w:rsidR="006A5E20" w:rsidRPr="00195243" w:rsidRDefault="006A5E20" w:rsidP="006A5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>Становление опытной науки в новоевропейской культуре. Формиро</w:t>
      </w:r>
      <w:r w:rsidRPr="00195243">
        <w:rPr>
          <w:rFonts w:ascii="Times New Roman" w:hAnsi="Times New Roman" w:cs="Times New Roman"/>
          <w:sz w:val="24"/>
          <w:szCs w:val="24"/>
        </w:rPr>
        <w:softHyphen/>
        <w:t xml:space="preserve">вание идеалов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математизированного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и опытного знания: оксфордская школа, Р. Бэкон, У. Оккам. Предпосылки возникновения эксперимен</w:t>
      </w:r>
      <w:r w:rsidRPr="00195243">
        <w:rPr>
          <w:rFonts w:ascii="Times New Roman" w:hAnsi="Times New Roman" w:cs="Times New Roman"/>
          <w:sz w:val="24"/>
          <w:szCs w:val="24"/>
        </w:rPr>
        <w:softHyphen/>
        <w:t>тального метода и его соединения с математическим описанием приро</w:t>
      </w:r>
      <w:r w:rsidRPr="00195243">
        <w:rPr>
          <w:rFonts w:ascii="Times New Roman" w:hAnsi="Times New Roman" w:cs="Times New Roman"/>
          <w:sz w:val="24"/>
          <w:szCs w:val="24"/>
        </w:rPr>
        <w:softHyphen/>
        <w:t xml:space="preserve">ды: Г. Галилей, Ф. Бэкон, Р. Декарт. Мировоззренческая роль науки в новоевропейской культуре.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Социокультурные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предпосылки возникно</w:t>
      </w:r>
      <w:r w:rsidRPr="00195243">
        <w:rPr>
          <w:rFonts w:ascii="Times New Roman" w:hAnsi="Times New Roman" w:cs="Times New Roman"/>
          <w:sz w:val="24"/>
          <w:szCs w:val="24"/>
        </w:rPr>
        <w:softHyphen/>
        <w:t>вения экспериментального метода и его соединения с математическим описанием природы.</w:t>
      </w:r>
    </w:p>
    <w:p w:rsidR="006A5E20" w:rsidRPr="00195243" w:rsidRDefault="006A5E20" w:rsidP="006A5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>Формирование науки как профессиональной деятельности. Возник</w:t>
      </w:r>
      <w:r w:rsidRPr="00195243">
        <w:rPr>
          <w:rFonts w:ascii="Times New Roman" w:hAnsi="Times New Roman" w:cs="Times New Roman"/>
          <w:sz w:val="24"/>
          <w:szCs w:val="24"/>
        </w:rPr>
        <w:softHyphen/>
        <w:t>новение дисциплинарно организованной науки. Технологические при</w:t>
      </w:r>
      <w:r w:rsidRPr="00195243">
        <w:rPr>
          <w:rFonts w:ascii="Times New Roman" w:hAnsi="Times New Roman" w:cs="Times New Roman"/>
          <w:sz w:val="24"/>
          <w:szCs w:val="24"/>
        </w:rPr>
        <w:softHyphen/>
        <w:t>менения науки. Формирование технических наук.</w:t>
      </w:r>
    </w:p>
    <w:p w:rsidR="006A5E20" w:rsidRPr="00195243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>Социально-политические учения эпохи Просвещения, рождение идеи социально-исторического прогресса. Становление классической экономической теории, позитивистской социологии, диалектико-материалистической исторической теории.</w:t>
      </w:r>
    </w:p>
    <w:p w:rsidR="006A5E20" w:rsidRPr="00195243" w:rsidRDefault="006A5E20" w:rsidP="006A5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>Становление социальных и гуманитарных наук. Мировоззренческие основания социально-исторического исследования.</w:t>
      </w:r>
    </w:p>
    <w:p w:rsidR="006A5E20" w:rsidRPr="00195243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>Неклассическая наука.</w:t>
      </w:r>
      <w:r w:rsidRPr="001952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5243">
        <w:rPr>
          <w:rFonts w:ascii="Times New Roman" w:hAnsi="Times New Roman" w:cs="Times New Roman"/>
          <w:sz w:val="24"/>
          <w:szCs w:val="24"/>
        </w:rPr>
        <w:t>Научные открытия конца XIX - первой половины XX века в химии, биологии, геометрии, физике микромира; появление квантовой и релятивистской теории, молекулярной химии, генетики, вирусологии и т.д. Кризис объективизма и рационализма классической науки. Изменение статуса субъекта познания в неклассической научной картине мира. Новое понимание предмета научного знания. Признание зависимости определенности свой</w:t>
      </w:r>
      <w:proofErr w:type="gramStart"/>
      <w:r w:rsidRPr="00195243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195243">
        <w:rPr>
          <w:rFonts w:ascii="Times New Roman" w:hAnsi="Times New Roman" w:cs="Times New Roman"/>
          <w:sz w:val="24"/>
          <w:szCs w:val="24"/>
        </w:rPr>
        <w:t xml:space="preserve">едмета от динамичности и комплексности его функционирования в познавательной ситуации. Формирование в науке представлений о вероятностном характере развития естественных процессов и роли случайности. </w:t>
      </w:r>
    </w:p>
    <w:p w:rsidR="006A5E20" w:rsidRPr="00195243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lastRenderedPageBreak/>
        <w:t xml:space="preserve">Появление неклассических теорий исторического процесса. Формирование новой исследовательской парадигмы, основанной на представлении об особом статусе социально-гуманитарных наук (СГН), предмете и методе СГН, отличном от естественных наук. </w:t>
      </w:r>
    </w:p>
    <w:p w:rsidR="006A5E20" w:rsidRPr="00195243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>Познавательная ограниченность классической теории истины. Формирование неклассических концепций истины (конвенциональной, прагматической, экзистенциальной).</w:t>
      </w:r>
    </w:p>
    <w:p w:rsidR="006A5E20" w:rsidRPr="00195243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постнеклассической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науки в 70-х годах ХХ века. Революция в хранении и получении знания, развитие математического моделирования, комплексные использования знаний из различных наук и дисциплин с учетом места и роли человека. Выход на первый план междисциплинарных и проблемно ориентированных форм исследовательской деятельности. Идея взаимодействия принципов и картин реальности, формирующихся в различных науках. Принцип включения человеческой деятельности в науку и преодоления разрыва между ее субъектом и объектом.</w:t>
      </w:r>
    </w:p>
    <w:p w:rsidR="006A5E20" w:rsidRPr="00195243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>Роль нелинейной динамики и синергетики в развитии современных представлений об исторически развивающихся системах. Новое содержание категорий случайности и причинности. Укоренение парадигмы целостности и формирование глобального взгляда на мир. Глобальный эволюционизм и современная научная картина мира.</w:t>
      </w:r>
    </w:p>
    <w:p w:rsidR="006A5E20" w:rsidRPr="00195243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Сближение идеалов естественнонаучного и социально-гуманитарного познания. Кризис идеала ценностно-нейтрального научного исследования. Тенденция к рассмотрению научного познания в контексте его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социокультурного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бытия. Анализ перспектив научно-технического прогресса и его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последствий. Включение социальных ценностей в процесс выбора стратегий исследовательской деятельности. </w:t>
      </w:r>
    </w:p>
    <w:p w:rsidR="006A5E20" w:rsidRPr="00195243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Новые этические проблемы науки в конце XX ― начале XXI столетия. Экологическая этика и ее философские основания.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Постнеклассическая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наука и изменение мировоззренческих установок техногенной цивилизации.</w:t>
      </w:r>
    </w:p>
    <w:p w:rsidR="006A5E20" w:rsidRPr="00195243" w:rsidRDefault="006A5E20" w:rsidP="006A5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5E20" w:rsidRPr="00195243" w:rsidRDefault="006A5E20" w:rsidP="006A5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5243">
        <w:rPr>
          <w:rFonts w:ascii="Times New Roman" w:hAnsi="Times New Roman" w:cs="Times New Roman"/>
          <w:b/>
          <w:bCs/>
          <w:sz w:val="24"/>
          <w:szCs w:val="24"/>
        </w:rPr>
        <w:t>4. Структура научного знания.</w:t>
      </w:r>
    </w:p>
    <w:p w:rsidR="006A5E20" w:rsidRPr="00195243" w:rsidRDefault="006A5E20" w:rsidP="006A5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>Научное знание как сложная развивающаяся система. Многообразие типов научного знания. Эмпирический и теоретический уровни, крите</w:t>
      </w:r>
      <w:r w:rsidRPr="00195243">
        <w:rPr>
          <w:rFonts w:ascii="Times New Roman" w:hAnsi="Times New Roman" w:cs="Times New Roman"/>
          <w:sz w:val="24"/>
          <w:szCs w:val="24"/>
        </w:rPr>
        <w:softHyphen/>
        <w:t>рии их различения. Особенности эмпирического и теоретического язы</w:t>
      </w:r>
      <w:r w:rsidRPr="00195243">
        <w:rPr>
          <w:rFonts w:ascii="Times New Roman" w:hAnsi="Times New Roman" w:cs="Times New Roman"/>
          <w:sz w:val="24"/>
          <w:szCs w:val="24"/>
        </w:rPr>
        <w:softHyphen/>
        <w:t>ка науки.</w:t>
      </w:r>
    </w:p>
    <w:p w:rsidR="006A5E20" w:rsidRPr="00195243" w:rsidRDefault="006A5E20" w:rsidP="006A5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i/>
          <w:iCs/>
          <w:sz w:val="24"/>
          <w:szCs w:val="24"/>
        </w:rPr>
        <w:t xml:space="preserve">Структура эмпирического знания. </w:t>
      </w:r>
      <w:r w:rsidRPr="00195243">
        <w:rPr>
          <w:rFonts w:ascii="Times New Roman" w:hAnsi="Times New Roman" w:cs="Times New Roman"/>
          <w:sz w:val="24"/>
          <w:szCs w:val="24"/>
        </w:rPr>
        <w:t>Эксперимент и наблюдение. Слу</w:t>
      </w:r>
      <w:r w:rsidRPr="00195243">
        <w:rPr>
          <w:rFonts w:ascii="Times New Roman" w:hAnsi="Times New Roman" w:cs="Times New Roman"/>
          <w:sz w:val="24"/>
          <w:szCs w:val="24"/>
        </w:rPr>
        <w:softHyphen/>
        <w:t>чайные и систематические наблюдения. Применение естественных объ</w:t>
      </w:r>
      <w:r w:rsidRPr="00195243">
        <w:rPr>
          <w:rFonts w:ascii="Times New Roman" w:hAnsi="Times New Roman" w:cs="Times New Roman"/>
          <w:sz w:val="24"/>
          <w:szCs w:val="24"/>
        </w:rPr>
        <w:softHyphen/>
        <w:t>ектов в функции приборов в систематическом наблюдении. Данные на</w:t>
      </w:r>
      <w:r w:rsidRPr="00195243">
        <w:rPr>
          <w:rFonts w:ascii="Times New Roman" w:hAnsi="Times New Roman" w:cs="Times New Roman"/>
          <w:sz w:val="24"/>
          <w:szCs w:val="24"/>
        </w:rPr>
        <w:softHyphen/>
        <w:t xml:space="preserve">блюдения как тип эмпирического знания. Эмпирические зависимости и эмпирические факты. Процедуры формирования факта. Проблема </w:t>
      </w:r>
      <w:proofErr w:type="gramStart"/>
      <w:r w:rsidRPr="00195243">
        <w:rPr>
          <w:rFonts w:ascii="Times New Roman" w:hAnsi="Times New Roman" w:cs="Times New Roman"/>
          <w:sz w:val="24"/>
          <w:szCs w:val="24"/>
        </w:rPr>
        <w:t>тео</w:t>
      </w:r>
      <w:r w:rsidRPr="00195243">
        <w:rPr>
          <w:rFonts w:ascii="Times New Roman" w:hAnsi="Times New Roman" w:cs="Times New Roman"/>
          <w:sz w:val="24"/>
          <w:szCs w:val="24"/>
        </w:rPr>
        <w:softHyphen/>
        <w:t>ретической</w:t>
      </w:r>
      <w:proofErr w:type="gramEnd"/>
      <w:r w:rsidRPr="001952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нагруженности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факта.</w:t>
      </w:r>
    </w:p>
    <w:p w:rsidR="006A5E20" w:rsidRPr="00195243" w:rsidRDefault="006A5E20" w:rsidP="006A5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i/>
          <w:iCs/>
          <w:sz w:val="24"/>
          <w:szCs w:val="24"/>
        </w:rPr>
        <w:t xml:space="preserve">Структура теоретического знания. </w:t>
      </w:r>
      <w:r w:rsidRPr="00195243">
        <w:rPr>
          <w:rFonts w:ascii="Times New Roman" w:hAnsi="Times New Roman" w:cs="Times New Roman"/>
          <w:sz w:val="24"/>
          <w:szCs w:val="24"/>
        </w:rPr>
        <w:t>Первичные теоретические моде</w:t>
      </w:r>
      <w:r w:rsidRPr="00195243">
        <w:rPr>
          <w:rFonts w:ascii="Times New Roman" w:hAnsi="Times New Roman" w:cs="Times New Roman"/>
          <w:sz w:val="24"/>
          <w:szCs w:val="24"/>
        </w:rPr>
        <w:softHyphen/>
        <w:t>ли и законы. Развитая теория. Теоретические модели как элемент внут</w:t>
      </w:r>
      <w:r w:rsidRPr="00195243">
        <w:rPr>
          <w:rFonts w:ascii="Times New Roman" w:hAnsi="Times New Roman" w:cs="Times New Roman"/>
          <w:sz w:val="24"/>
          <w:szCs w:val="24"/>
        </w:rPr>
        <w:softHyphen/>
        <w:t>ренней организации теории. Ограниченность гипотетико-дедуктивной концепции теоретических знаний. Роль конструктивных методов в де</w:t>
      </w:r>
      <w:r w:rsidRPr="00195243">
        <w:rPr>
          <w:rFonts w:ascii="Times New Roman" w:hAnsi="Times New Roman" w:cs="Times New Roman"/>
          <w:sz w:val="24"/>
          <w:szCs w:val="24"/>
        </w:rPr>
        <w:softHyphen/>
        <w:t xml:space="preserve">дуктивном развертывании теории. Развертывание теории как процесс решения задач.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Парадигмальные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образцы решения задач в составе тео</w:t>
      </w:r>
      <w:r w:rsidRPr="00195243">
        <w:rPr>
          <w:rFonts w:ascii="Times New Roman" w:hAnsi="Times New Roman" w:cs="Times New Roman"/>
          <w:sz w:val="24"/>
          <w:szCs w:val="24"/>
        </w:rPr>
        <w:softHyphen/>
        <w:t>рии. Проблемы генезиса образцов. Математизация теоретического зна</w:t>
      </w:r>
      <w:r w:rsidRPr="00195243">
        <w:rPr>
          <w:rFonts w:ascii="Times New Roman" w:hAnsi="Times New Roman" w:cs="Times New Roman"/>
          <w:sz w:val="24"/>
          <w:szCs w:val="24"/>
        </w:rPr>
        <w:softHyphen/>
        <w:t>ния. Виды интерпретации математического аппарата теории.</w:t>
      </w:r>
    </w:p>
    <w:p w:rsidR="006A5E20" w:rsidRPr="00195243" w:rsidRDefault="006A5E20" w:rsidP="006A5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i/>
          <w:iCs/>
          <w:sz w:val="24"/>
          <w:szCs w:val="24"/>
        </w:rPr>
        <w:t xml:space="preserve">Основания науки. </w:t>
      </w:r>
      <w:r w:rsidRPr="00195243">
        <w:rPr>
          <w:rFonts w:ascii="Times New Roman" w:hAnsi="Times New Roman" w:cs="Times New Roman"/>
          <w:sz w:val="24"/>
          <w:szCs w:val="24"/>
        </w:rPr>
        <w:t>Структура оснований. Идеалы и нормы исследова</w:t>
      </w:r>
      <w:r w:rsidRPr="00195243">
        <w:rPr>
          <w:rFonts w:ascii="Times New Roman" w:hAnsi="Times New Roman" w:cs="Times New Roman"/>
          <w:sz w:val="24"/>
          <w:szCs w:val="24"/>
        </w:rPr>
        <w:softHyphen/>
        <w:t xml:space="preserve">ния и их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социокультурная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размерность. Система идеалов и норм как схема метода деятельности.</w:t>
      </w:r>
    </w:p>
    <w:p w:rsidR="006A5E20" w:rsidRPr="00195243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Научная картина мира. Исторические формы научной картины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ми¬ра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>. Функции научной картины мира (картина мира как онтология, как форма систематизации знания, как исследовательская программа).</w:t>
      </w:r>
    </w:p>
    <w:p w:rsidR="006A5E20" w:rsidRPr="00195243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5243">
        <w:rPr>
          <w:rFonts w:ascii="Times New Roman" w:hAnsi="Times New Roman" w:cs="Times New Roman"/>
          <w:sz w:val="24"/>
          <w:szCs w:val="24"/>
        </w:rPr>
        <w:t>Операциональные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основания научной картины мира. Отношение онтологических постулатов науки к мировоззренческим доминантам культуры.</w:t>
      </w:r>
    </w:p>
    <w:p w:rsidR="006A5E20" w:rsidRPr="00195243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>Философские основания науки. Роль философских идей и принципов в обосновании научного знания. Философские идеи как эвристика научного поиска. Философское обоснование как условие включения научных знаний в культуру. Логика и методология науки. Методы научного познания и их классификация.</w:t>
      </w:r>
    </w:p>
    <w:p w:rsidR="006A5E20" w:rsidRPr="00195243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5E20" w:rsidRPr="00195243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5243">
        <w:rPr>
          <w:rFonts w:ascii="Times New Roman" w:hAnsi="Times New Roman" w:cs="Times New Roman"/>
          <w:b/>
          <w:sz w:val="24"/>
          <w:szCs w:val="24"/>
        </w:rPr>
        <w:lastRenderedPageBreak/>
        <w:t>5.Динамика науки как процесс порождения нового знания.</w:t>
      </w:r>
    </w:p>
    <w:p w:rsidR="006A5E20" w:rsidRPr="00195243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>Историческая изменчивость механизмов порождения научного знания. Взаимодействие оснований науки и опыта как начальный этап становления новой дисциплины. Проблема классификации. Обратное воздействие эмпирических фактов на основания науки.</w:t>
      </w:r>
    </w:p>
    <w:p w:rsidR="006A5E20" w:rsidRPr="00195243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>Формирование первичных теоретических моделей и законов. Роль аналогий в теоретическом поиске. Процедуры обоснования теоретических знаний. Взаимосвязь логики открытия и логики обоснования. Механизмы развития научных понятий.</w:t>
      </w:r>
    </w:p>
    <w:p w:rsidR="006A5E20" w:rsidRPr="00195243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>Становление развитой научной теории. Классический и неклассический варианты формирования теории. Генезис образцов решения задач.</w:t>
      </w:r>
    </w:p>
    <w:p w:rsidR="006A5E20" w:rsidRPr="00195243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>Проблемные ситуации в науке. Перерастание частных задач в проблемы. Развитие оснований науки под влиянием новых теорий.</w:t>
      </w:r>
    </w:p>
    <w:p w:rsidR="006A5E20" w:rsidRPr="00195243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>Проблема включения новых теоретических представлений в культуру.</w:t>
      </w:r>
    </w:p>
    <w:p w:rsidR="006A5E20" w:rsidRPr="00195243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 Основные модели истории науки: модель кумулятивно-поступательного процесса; модель развития через научные революции; история науки как совокупность индивидуальных ситуаций (кейс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стадис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6A5E20" w:rsidRPr="00195243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5E20" w:rsidRPr="00195243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5243">
        <w:rPr>
          <w:rFonts w:ascii="Times New Roman" w:hAnsi="Times New Roman" w:cs="Times New Roman"/>
          <w:b/>
          <w:sz w:val="24"/>
          <w:szCs w:val="24"/>
        </w:rPr>
        <w:t>6.</w:t>
      </w:r>
      <w:r w:rsidRPr="00195243">
        <w:rPr>
          <w:rFonts w:ascii="Times New Roman" w:hAnsi="Times New Roman" w:cs="Times New Roman"/>
          <w:b/>
          <w:sz w:val="24"/>
          <w:szCs w:val="24"/>
        </w:rPr>
        <w:tab/>
        <w:t>Научные традиции и научные революции.</w:t>
      </w:r>
    </w:p>
    <w:p w:rsidR="006A5E20" w:rsidRPr="00195243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Научные революции как перестройка оснований науки. Проблемы типологии научных революций.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Внутридисциплинарные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механизмы научных революций. Междисциплинарные взаимодействия и «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парадигмальные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прививки» как фактор революционных преобразований в науке.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Социокультурные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предпосылки глобальных научных революций. Перестройка оснований науки и изменение смыслов мировоззренческих универсалий культуры. Философия как генерация категориальных структур, необходимых для освоения новых типов системных объектов. </w:t>
      </w:r>
    </w:p>
    <w:p w:rsidR="006A5E20" w:rsidRPr="00195243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>Научная рациональность как философская проблема. Рациональное и иррациональное. Типы научной рациональности.</w:t>
      </w:r>
    </w:p>
    <w:p w:rsidR="006A5E20" w:rsidRPr="00195243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Многообразие форм рациональности. Научные революции и типы научной рациональности. Историческая смена типов научной рациональности: классическая, неклассическая,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постнеклассическая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наука.</w:t>
      </w:r>
    </w:p>
    <w:p w:rsidR="006A5E20" w:rsidRPr="00195243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Рациональность в структуре социально-гуманитарного знания. Коммуникативная рациональность в естественных науках и СГН. </w:t>
      </w:r>
    </w:p>
    <w:p w:rsidR="006A5E20" w:rsidRPr="00195243" w:rsidRDefault="006A5E20" w:rsidP="006A5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Взаимодействие традиций и возникновение нового знания. Научные революции как перестройка оснований науки. Проблемы типологии научных революций.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Внутридисциплинарные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механизмы научных революций. Междисциплинарные взаимодействия и «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парадигмальные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прививки» как фактор революционных преобразований в науке.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Социокультурные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предпосылки глобальных научных революций. Перестройка оснований науки и изменение смыслов мировоззренческих универсалий культуры. Прогностическая роль философского знания. Философия как генерация категориальных структур, необходимых для освоения новых типов системных объектов.</w:t>
      </w:r>
    </w:p>
    <w:p w:rsidR="006A5E20" w:rsidRPr="00195243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>Научные революции как точки бифуркации в развитии знания. Нелинейность роста знаний. Селективная роль культурных традиций в выборе стратегий научного развития. Проблема потенциально возможных историй науки.</w:t>
      </w:r>
    </w:p>
    <w:p w:rsidR="006A5E20" w:rsidRPr="00195243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Глобальные революции и типы научной рациональности. Историческая смена типов научной рациональности: классическая, неклассическая,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постнеклассическая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наука.</w:t>
      </w:r>
    </w:p>
    <w:p w:rsidR="006A5E20" w:rsidRPr="00195243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5E20" w:rsidRPr="00195243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5243">
        <w:rPr>
          <w:rFonts w:ascii="Times New Roman" w:hAnsi="Times New Roman" w:cs="Times New Roman"/>
          <w:b/>
          <w:sz w:val="24"/>
          <w:szCs w:val="24"/>
        </w:rPr>
        <w:t>7. Особенности современного этапа развития науки. Перспективы научно-технического прогресса.</w:t>
      </w:r>
    </w:p>
    <w:p w:rsidR="006A5E20" w:rsidRPr="00195243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Главные характеристики современной,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постнеклассической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науки. Современные процессы дифференциации и интеграции наук. Связь дисциплинарных и проблемно-ориентированных исследований. Освоение саморазвивающихся «синергетических» систем и новые стратегии научного поиска. Роль нелинейной динамики и синергетики в развитии современных представлений об исторически развивающихся системах. Глобальный эволюционизм как синтез </w:t>
      </w:r>
      <w:r w:rsidRPr="00195243">
        <w:rPr>
          <w:rFonts w:ascii="Times New Roman" w:hAnsi="Times New Roman" w:cs="Times New Roman"/>
          <w:sz w:val="24"/>
          <w:szCs w:val="24"/>
        </w:rPr>
        <w:lastRenderedPageBreak/>
        <w:t xml:space="preserve">эволюционного и системного подходов. Глобальный эволюционизм и современная научная картина мира. Сближение идеалов </w:t>
      </w:r>
      <w:proofErr w:type="spellStart"/>
      <w:proofErr w:type="gramStart"/>
      <w:r w:rsidRPr="00195243">
        <w:rPr>
          <w:rFonts w:ascii="Times New Roman" w:hAnsi="Times New Roman" w:cs="Times New Roman"/>
          <w:sz w:val="24"/>
          <w:szCs w:val="24"/>
        </w:rPr>
        <w:t>естественно-научного</w:t>
      </w:r>
      <w:proofErr w:type="spellEnd"/>
      <w:proofErr w:type="gramEnd"/>
      <w:r w:rsidRPr="00195243">
        <w:rPr>
          <w:rFonts w:ascii="Times New Roman" w:hAnsi="Times New Roman" w:cs="Times New Roman"/>
          <w:sz w:val="24"/>
          <w:szCs w:val="24"/>
        </w:rPr>
        <w:t xml:space="preserve"> и социально-гуманитарного познания. Осмысление связей социальных и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внутринаучных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ценностей как условие современного развития науки. Включение социальных ценностей в процесс выбора стратегий исследовательской деятельности. Расширение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этоса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науки. Новые этические проблемы науки в конце XX столетия. Проблема гуманитарного контроля в науке и высоких технологиях. Экологическая и социально-гуманитарная экспертиза научно-технических проектов. Кризис идеала ценностно-нейтрального исследования и проблема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идеологизированной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науки. Экологическая этика и ее философские основания. Философия русского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космизма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и учение В.И. Вернадского о биосфере,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техносфере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и ноосфере. Проблемы экологической этики в современной западной философии (Б.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Калликот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, О. Леопольд, Р.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Аттфильд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>).</w:t>
      </w:r>
    </w:p>
    <w:p w:rsidR="006A5E20" w:rsidRPr="00195243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5243">
        <w:rPr>
          <w:rFonts w:ascii="Times New Roman" w:hAnsi="Times New Roman" w:cs="Times New Roman"/>
          <w:sz w:val="24"/>
          <w:szCs w:val="24"/>
        </w:rPr>
        <w:t>Постнеклассическая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наука и изменение мировоззренческих установок техногенной цивилизации. Сциентизм и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антисциентизм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. Наука и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паранаука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. Поиск нового типа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цивилизационного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развития и новые функции науки в культуре. Научная рациональность и проблема диалога культур. Роль науки в преодолении современных глобальных кризисов.</w:t>
      </w:r>
    </w:p>
    <w:p w:rsidR="006A5E20" w:rsidRPr="00195243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5E20" w:rsidRPr="00195243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5243">
        <w:rPr>
          <w:rFonts w:ascii="Times New Roman" w:hAnsi="Times New Roman" w:cs="Times New Roman"/>
          <w:b/>
          <w:sz w:val="24"/>
          <w:szCs w:val="24"/>
        </w:rPr>
        <w:t>8. Наука как социальный институт.</w:t>
      </w:r>
    </w:p>
    <w:p w:rsidR="006A5E20" w:rsidRPr="00195243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>Соответствие науки характеристикам и принципам социального института. Историческое развитие институциональных форм научной деятельности. Научные сообщества и научные школы. Формирование междисциплинарных сообще</w:t>
      </w:r>
      <w:proofErr w:type="gramStart"/>
      <w:r w:rsidRPr="00195243">
        <w:rPr>
          <w:rFonts w:ascii="Times New Roman" w:hAnsi="Times New Roman" w:cs="Times New Roman"/>
          <w:sz w:val="24"/>
          <w:szCs w:val="24"/>
        </w:rPr>
        <w:t>ств в стр</w:t>
      </w:r>
      <w:proofErr w:type="gramEnd"/>
      <w:r w:rsidRPr="00195243">
        <w:rPr>
          <w:rFonts w:ascii="Times New Roman" w:hAnsi="Times New Roman" w:cs="Times New Roman"/>
          <w:sz w:val="24"/>
          <w:szCs w:val="24"/>
        </w:rPr>
        <w:t>уктуре современной науки. Научные учреждения. Система подготовки научных кадров. Информационная революция и компьютеризация современной науки. Изменения в способах хранения и передачи научных знаний. Информационные технологии.</w:t>
      </w:r>
    </w:p>
    <w:p w:rsidR="006A5E20" w:rsidRPr="00195243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Наука и экономика. Наука и власть. Государственное регулирование науки. Политико-правовые аспекты научной деятельности. Этика науки и нравственная ответственность ученого. </w:t>
      </w:r>
    </w:p>
    <w:p w:rsidR="006A5E20" w:rsidRPr="00195243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>Психологические аспекты деятельности ученого. Личность ученого и стимулы научного творчества</w:t>
      </w:r>
    </w:p>
    <w:p w:rsidR="006A5E20" w:rsidRPr="00195243" w:rsidRDefault="006A5E20" w:rsidP="006A5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>Различные подходы к определению социального института науки. Историческое развитие институциональных форм научной деятельности. Научные сообщества и их исторические типы (республика ученых XVII в.; научные сообщества эпохи дисциплинарно организованной науки; формирование междисциплинарных сообществ науки XX столетия). Научные школы. Подготовка научных кадров. Историческое развитие способов трансляции научных знаний (от рукописных изданий до современного компьютера). Компьютеризация науки и ее социальные последствия. Наука и экономика. Наука и власть. Проблема секретности и закрытости научных исследований. Проблема государственного регулирования науки.</w:t>
      </w:r>
    </w:p>
    <w:p w:rsidR="006A5E20" w:rsidRPr="00195243" w:rsidRDefault="006A5E20" w:rsidP="00F0496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DB5E7D" w:rsidRPr="00195243" w:rsidRDefault="00DB5E7D" w:rsidP="00DB5E7D">
      <w:pPr>
        <w:pStyle w:val="Style10"/>
        <w:jc w:val="both"/>
        <w:rPr>
          <w:rStyle w:val="FontStyle18"/>
          <w:b w:val="0"/>
          <w:sz w:val="24"/>
          <w:szCs w:val="24"/>
        </w:rPr>
      </w:pPr>
      <w:r w:rsidRPr="00195243">
        <w:rPr>
          <w:rStyle w:val="FontStyle18"/>
          <w:b w:val="0"/>
          <w:sz w:val="24"/>
          <w:szCs w:val="24"/>
        </w:rPr>
        <w:t>ЛИТЕРАТУРА:</w:t>
      </w:r>
    </w:p>
    <w:p w:rsidR="00DB5E7D" w:rsidRPr="00195243" w:rsidRDefault="00DB5E7D" w:rsidP="00DB5E7D">
      <w:pPr>
        <w:pStyle w:val="Style10"/>
        <w:jc w:val="both"/>
        <w:rPr>
          <w:rStyle w:val="FontStyle18"/>
          <w:b w:val="0"/>
          <w:i/>
          <w:sz w:val="24"/>
          <w:szCs w:val="24"/>
        </w:rPr>
      </w:pPr>
      <w:r w:rsidRPr="00195243">
        <w:rPr>
          <w:rStyle w:val="FontStyle18"/>
          <w:b w:val="0"/>
          <w:i/>
          <w:sz w:val="24"/>
          <w:szCs w:val="24"/>
        </w:rPr>
        <w:t>основная</w:t>
      </w:r>
    </w:p>
    <w:p w:rsidR="00DB5E7D" w:rsidRPr="00195243" w:rsidRDefault="00DB5E7D" w:rsidP="00DB5E7D">
      <w:pPr>
        <w:pStyle w:val="Style10"/>
        <w:jc w:val="both"/>
        <w:rPr>
          <w:rStyle w:val="FontStyle18"/>
          <w:b w:val="0"/>
          <w:sz w:val="24"/>
          <w:szCs w:val="24"/>
        </w:rPr>
      </w:pPr>
      <w:r w:rsidRPr="00195243">
        <w:rPr>
          <w:rStyle w:val="FontStyle18"/>
          <w:b w:val="0"/>
          <w:sz w:val="24"/>
          <w:szCs w:val="24"/>
        </w:rPr>
        <w:t>1. Войтов А.Г. История и философия науки: учеб</w:t>
      </w:r>
      <w:proofErr w:type="gramStart"/>
      <w:r w:rsidRPr="00195243">
        <w:rPr>
          <w:rStyle w:val="FontStyle18"/>
          <w:b w:val="0"/>
          <w:sz w:val="24"/>
          <w:szCs w:val="24"/>
        </w:rPr>
        <w:t>.</w:t>
      </w:r>
      <w:proofErr w:type="gramEnd"/>
      <w:r w:rsidRPr="00195243">
        <w:rPr>
          <w:rStyle w:val="FontStyle18"/>
          <w:b w:val="0"/>
          <w:sz w:val="24"/>
          <w:szCs w:val="24"/>
        </w:rPr>
        <w:t xml:space="preserve"> </w:t>
      </w:r>
      <w:proofErr w:type="gramStart"/>
      <w:r w:rsidRPr="00195243">
        <w:rPr>
          <w:rStyle w:val="FontStyle18"/>
          <w:b w:val="0"/>
          <w:sz w:val="24"/>
          <w:szCs w:val="24"/>
        </w:rPr>
        <w:t>п</w:t>
      </w:r>
      <w:proofErr w:type="gramEnd"/>
      <w:r w:rsidRPr="00195243">
        <w:rPr>
          <w:rStyle w:val="FontStyle18"/>
          <w:b w:val="0"/>
          <w:sz w:val="24"/>
          <w:szCs w:val="24"/>
        </w:rPr>
        <w:t xml:space="preserve">особие для аспирантов. – М.: «Дашков и К», 2006. – 691 </w:t>
      </w:r>
      <w:proofErr w:type="gramStart"/>
      <w:r w:rsidRPr="00195243">
        <w:rPr>
          <w:rStyle w:val="FontStyle18"/>
          <w:b w:val="0"/>
          <w:sz w:val="24"/>
          <w:szCs w:val="24"/>
        </w:rPr>
        <w:t>с</w:t>
      </w:r>
      <w:proofErr w:type="gramEnd"/>
      <w:r w:rsidRPr="00195243">
        <w:rPr>
          <w:rStyle w:val="FontStyle18"/>
          <w:b w:val="0"/>
          <w:sz w:val="24"/>
          <w:szCs w:val="24"/>
        </w:rPr>
        <w:t>.</w:t>
      </w:r>
    </w:p>
    <w:p w:rsidR="00DB5E7D" w:rsidRPr="00195243" w:rsidRDefault="00DB5E7D" w:rsidP="00DB5E7D">
      <w:pPr>
        <w:pStyle w:val="Style10"/>
        <w:jc w:val="both"/>
        <w:rPr>
          <w:rStyle w:val="FontStyle18"/>
          <w:b w:val="0"/>
          <w:sz w:val="24"/>
          <w:szCs w:val="24"/>
        </w:rPr>
      </w:pPr>
      <w:r w:rsidRPr="00195243">
        <w:rPr>
          <w:rStyle w:val="FontStyle18"/>
          <w:b w:val="0"/>
          <w:sz w:val="24"/>
          <w:szCs w:val="24"/>
        </w:rPr>
        <w:t xml:space="preserve">2. Ивин А.А. Современная философия науки. – М.: Высшая школа, 2005. – 592 </w:t>
      </w:r>
      <w:proofErr w:type="gramStart"/>
      <w:r w:rsidRPr="00195243">
        <w:rPr>
          <w:rStyle w:val="FontStyle18"/>
          <w:b w:val="0"/>
          <w:sz w:val="24"/>
          <w:szCs w:val="24"/>
        </w:rPr>
        <w:t>с</w:t>
      </w:r>
      <w:proofErr w:type="gramEnd"/>
      <w:r w:rsidRPr="00195243">
        <w:rPr>
          <w:rStyle w:val="FontStyle18"/>
          <w:b w:val="0"/>
          <w:sz w:val="24"/>
          <w:szCs w:val="24"/>
        </w:rPr>
        <w:t>.</w:t>
      </w:r>
    </w:p>
    <w:p w:rsidR="00DB5E7D" w:rsidRPr="00195243" w:rsidRDefault="00DB5E7D" w:rsidP="00DB5E7D">
      <w:pPr>
        <w:pStyle w:val="Style10"/>
        <w:jc w:val="both"/>
        <w:rPr>
          <w:rStyle w:val="FontStyle18"/>
          <w:b w:val="0"/>
          <w:sz w:val="24"/>
          <w:szCs w:val="24"/>
        </w:rPr>
      </w:pPr>
      <w:r w:rsidRPr="00195243">
        <w:rPr>
          <w:rStyle w:val="FontStyle18"/>
          <w:b w:val="0"/>
          <w:sz w:val="24"/>
          <w:szCs w:val="24"/>
        </w:rPr>
        <w:t>3. История и философия науки: учеб</w:t>
      </w:r>
      <w:proofErr w:type="gramStart"/>
      <w:r w:rsidRPr="00195243">
        <w:rPr>
          <w:rStyle w:val="FontStyle18"/>
          <w:b w:val="0"/>
          <w:sz w:val="24"/>
          <w:szCs w:val="24"/>
        </w:rPr>
        <w:t>.</w:t>
      </w:r>
      <w:proofErr w:type="gramEnd"/>
      <w:r w:rsidRPr="00195243">
        <w:rPr>
          <w:rStyle w:val="FontStyle18"/>
          <w:b w:val="0"/>
          <w:sz w:val="24"/>
          <w:szCs w:val="24"/>
        </w:rPr>
        <w:t xml:space="preserve"> </w:t>
      </w:r>
      <w:proofErr w:type="gramStart"/>
      <w:r w:rsidRPr="00195243">
        <w:rPr>
          <w:rStyle w:val="FontStyle18"/>
          <w:b w:val="0"/>
          <w:sz w:val="24"/>
          <w:szCs w:val="24"/>
        </w:rPr>
        <w:t>п</w:t>
      </w:r>
      <w:proofErr w:type="gramEnd"/>
      <w:r w:rsidRPr="00195243">
        <w:rPr>
          <w:rStyle w:val="FontStyle18"/>
          <w:b w:val="0"/>
          <w:sz w:val="24"/>
          <w:szCs w:val="24"/>
        </w:rPr>
        <w:t xml:space="preserve">особие для аспирантов/ Б.К. </w:t>
      </w:r>
      <w:proofErr w:type="spellStart"/>
      <w:r w:rsidRPr="00195243">
        <w:rPr>
          <w:rStyle w:val="FontStyle18"/>
          <w:b w:val="0"/>
          <w:sz w:val="24"/>
          <w:szCs w:val="24"/>
        </w:rPr>
        <w:t>Джегутанов</w:t>
      </w:r>
      <w:proofErr w:type="spellEnd"/>
      <w:r w:rsidRPr="00195243">
        <w:rPr>
          <w:rStyle w:val="FontStyle18"/>
          <w:b w:val="0"/>
          <w:sz w:val="24"/>
          <w:szCs w:val="24"/>
        </w:rPr>
        <w:t xml:space="preserve">, </w:t>
      </w:r>
    </w:p>
    <w:p w:rsidR="00DB5E7D" w:rsidRPr="00195243" w:rsidRDefault="00DB5E7D" w:rsidP="00DB5E7D">
      <w:pPr>
        <w:pStyle w:val="Style10"/>
        <w:jc w:val="both"/>
        <w:rPr>
          <w:rStyle w:val="FontStyle18"/>
          <w:b w:val="0"/>
          <w:sz w:val="24"/>
          <w:szCs w:val="24"/>
        </w:rPr>
      </w:pPr>
      <w:r w:rsidRPr="00195243">
        <w:rPr>
          <w:rStyle w:val="FontStyle18"/>
          <w:b w:val="0"/>
          <w:sz w:val="24"/>
          <w:szCs w:val="24"/>
        </w:rPr>
        <w:t xml:space="preserve">В.И. Стрельченко. – М. – СПб.: Питер,2006. – 368 </w:t>
      </w:r>
      <w:proofErr w:type="gramStart"/>
      <w:r w:rsidRPr="00195243">
        <w:rPr>
          <w:rStyle w:val="FontStyle18"/>
          <w:b w:val="0"/>
          <w:sz w:val="24"/>
          <w:szCs w:val="24"/>
        </w:rPr>
        <w:t>с</w:t>
      </w:r>
      <w:proofErr w:type="gramEnd"/>
      <w:r w:rsidRPr="00195243">
        <w:rPr>
          <w:rStyle w:val="FontStyle18"/>
          <w:b w:val="0"/>
          <w:sz w:val="24"/>
          <w:szCs w:val="24"/>
        </w:rPr>
        <w:t>.</w:t>
      </w:r>
    </w:p>
    <w:p w:rsidR="00DB5E7D" w:rsidRPr="00195243" w:rsidRDefault="00DB5E7D" w:rsidP="00DB5E7D">
      <w:pPr>
        <w:pStyle w:val="Style10"/>
        <w:jc w:val="both"/>
        <w:rPr>
          <w:rStyle w:val="FontStyle18"/>
          <w:b w:val="0"/>
          <w:sz w:val="24"/>
          <w:szCs w:val="24"/>
        </w:rPr>
      </w:pPr>
      <w:r w:rsidRPr="00195243">
        <w:rPr>
          <w:rStyle w:val="FontStyle18"/>
          <w:b w:val="0"/>
          <w:sz w:val="24"/>
          <w:szCs w:val="24"/>
        </w:rPr>
        <w:t>4. История и философия науки: хрестоматия/ Л.В. Голикова и др.; МГТУ, каф</w:t>
      </w:r>
      <w:proofErr w:type="gramStart"/>
      <w:r w:rsidRPr="00195243">
        <w:rPr>
          <w:rStyle w:val="FontStyle18"/>
          <w:b w:val="0"/>
          <w:sz w:val="24"/>
          <w:szCs w:val="24"/>
        </w:rPr>
        <w:t>.</w:t>
      </w:r>
      <w:proofErr w:type="gramEnd"/>
      <w:r w:rsidRPr="00195243">
        <w:rPr>
          <w:rStyle w:val="FontStyle18"/>
          <w:b w:val="0"/>
          <w:sz w:val="24"/>
          <w:szCs w:val="24"/>
        </w:rPr>
        <w:t xml:space="preserve"> </w:t>
      </w:r>
      <w:proofErr w:type="gramStart"/>
      <w:r w:rsidRPr="00195243">
        <w:rPr>
          <w:rStyle w:val="FontStyle18"/>
          <w:b w:val="0"/>
          <w:sz w:val="24"/>
          <w:szCs w:val="24"/>
        </w:rPr>
        <w:t>ф</w:t>
      </w:r>
      <w:proofErr w:type="gramEnd"/>
      <w:r w:rsidRPr="00195243">
        <w:rPr>
          <w:rStyle w:val="FontStyle18"/>
          <w:b w:val="0"/>
          <w:sz w:val="24"/>
          <w:szCs w:val="24"/>
        </w:rPr>
        <w:t xml:space="preserve">илософии. – Магнитогорск, 2009. – 238 </w:t>
      </w:r>
      <w:proofErr w:type="gramStart"/>
      <w:r w:rsidRPr="00195243">
        <w:rPr>
          <w:rStyle w:val="FontStyle18"/>
          <w:b w:val="0"/>
          <w:sz w:val="24"/>
          <w:szCs w:val="24"/>
        </w:rPr>
        <w:t>с</w:t>
      </w:r>
      <w:proofErr w:type="gramEnd"/>
      <w:r w:rsidRPr="00195243">
        <w:rPr>
          <w:rStyle w:val="FontStyle18"/>
          <w:b w:val="0"/>
          <w:sz w:val="24"/>
          <w:szCs w:val="24"/>
        </w:rPr>
        <w:t>.</w:t>
      </w:r>
    </w:p>
    <w:p w:rsidR="00DB5E7D" w:rsidRPr="00195243" w:rsidRDefault="00DB5E7D" w:rsidP="00DB5E7D">
      <w:pPr>
        <w:pStyle w:val="Style10"/>
        <w:jc w:val="both"/>
        <w:rPr>
          <w:rStyle w:val="FontStyle18"/>
          <w:b w:val="0"/>
          <w:sz w:val="24"/>
          <w:szCs w:val="24"/>
        </w:rPr>
      </w:pPr>
      <w:r w:rsidRPr="00195243">
        <w:rPr>
          <w:rStyle w:val="FontStyle18"/>
          <w:b w:val="0"/>
          <w:sz w:val="24"/>
          <w:szCs w:val="24"/>
        </w:rPr>
        <w:t xml:space="preserve">5. </w:t>
      </w:r>
      <w:proofErr w:type="spellStart"/>
      <w:r w:rsidRPr="00195243">
        <w:rPr>
          <w:rStyle w:val="FontStyle18"/>
          <w:b w:val="0"/>
          <w:sz w:val="24"/>
          <w:szCs w:val="24"/>
        </w:rPr>
        <w:t>Котенко</w:t>
      </w:r>
      <w:proofErr w:type="spellEnd"/>
      <w:r w:rsidRPr="00195243">
        <w:rPr>
          <w:rStyle w:val="FontStyle18"/>
          <w:b w:val="0"/>
          <w:sz w:val="24"/>
          <w:szCs w:val="24"/>
        </w:rPr>
        <w:t xml:space="preserve"> В.П. История и философия классической науки: учеб</w:t>
      </w:r>
      <w:proofErr w:type="gramStart"/>
      <w:r w:rsidRPr="00195243">
        <w:rPr>
          <w:rStyle w:val="FontStyle18"/>
          <w:b w:val="0"/>
          <w:sz w:val="24"/>
          <w:szCs w:val="24"/>
        </w:rPr>
        <w:t>.</w:t>
      </w:r>
      <w:proofErr w:type="gramEnd"/>
      <w:r w:rsidRPr="00195243">
        <w:rPr>
          <w:rStyle w:val="FontStyle18"/>
          <w:b w:val="0"/>
          <w:sz w:val="24"/>
          <w:szCs w:val="24"/>
        </w:rPr>
        <w:t xml:space="preserve"> </w:t>
      </w:r>
      <w:proofErr w:type="gramStart"/>
      <w:r w:rsidRPr="00195243">
        <w:rPr>
          <w:rStyle w:val="FontStyle18"/>
          <w:b w:val="0"/>
          <w:sz w:val="24"/>
          <w:szCs w:val="24"/>
        </w:rPr>
        <w:t>п</w:t>
      </w:r>
      <w:proofErr w:type="gramEnd"/>
      <w:r w:rsidRPr="00195243">
        <w:rPr>
          <w:rStyle w:val="FontStyle18"/>
          <w:b w:val="0"/>
          <w:sz w:val="24"/>
          <w:szCs w:val="24"/>
        </w:rPr>
        <w:t xml:space="preserve">особие. – М.: Академический Проспект, 2006. – 474 </w:t>
      </w:r>
      <w:proofErr w:type="gramStart"/>
      <w:r w:rsidRPr="00195243">
        <w:rPr>
          <w:rStyle w:val="FontStyle18"/>
          <w:b w:val="0"/>
          <w:sz w:val="24"/>
          <w:szCs w:val="24"/>
        </w:rPr>
        <w:t>с</w:t>
      </w:r>
      <w:proofErr w:type="gramEnd"/>
      <w:r w:rsidRPr="00195243">
        <w:rPr>
          <w:rStyle w:val="FontStyle18"/>
          <w:b w:val="0"/>
          <w:sz w:val="24"/>
          <w:szCs w:val="24"/>
        </w:rPr>
        <w:t>.</w:t>
      </w:r>
    </w:p>
    <w:p w:rsidR="00DB5E7D" w:rsidRPr="00195243" w:rsidRDefault="00DB5E7D" w:rsidP="00DB5E7D">
      <w:pPr>
        <w:pStyle w:val="Style10"/>
        <w:jc w:val="both"/>
        <w:rPr>
          <w:rStyle w:val="FontStyle18"/>
          <w:b w:val="0"/>
          <w:sz w:val="24"/>
          <w:szCs w:val="24"/>
        </w:rPr>
      </w:pPr>
      <w:r w:rsidRPr="00195243">
        <w:rPr>
          <w:rStyle w:val="FontStyle18"/>
          <w:b w:val="0"/>
          <w:sz w:val="24"/>
          <w:szCs w:val="24"/>
        </w:rPr>
        <w:t xml:space="preserve">6. Лебедев С.А. Философия науки: краткая энциклопедия. – М.: Академический Проспект, 2008. – 692 </w:t>
      </w:r>
      <w:proofErr w:type="gramStart"/>
      <w:r w:rsidRPr="00195243">
        <w:rPr>
          <w:rStyle w:val="FontStyle18"/>
          <w:b w:val="0"/>
          <w:sz w:val="24"/>
          <w:szCs w:val="24"/>
        </w:rPr>
        <w:t>с</w:t>
      </w:r>
      <w:proofErr w:type="gramEnd"/>
      <w:r w:rsidRPr="00195243">
        <w:rPr>
          <w:rStyle w:val="FontStyle18"/>
          <w:b w:val="0"/>
          <w:sz w:val="24"/>
          <w:szCs w:val="24"/>
        </w:rPr>
        <w:t xml:space="preserve">. </w:t>
      </w:r>
    </w:p>
    <w:p w:rsidR="00DB5E7D" w:rsidRPr="00195243" w:rsidRDefault="00DB5E7D" w:rsidP="00DB5E7D">
      <w:pPr>
        <w:pStyle w:val="Style10"/>
        <w:jc w:val="both"/>
        <w:rPr>
          <w:rStyle w:val="FontStyle18"/>
          <w:b w:val="0"/>
          <w:sz w:val="24"/>
          <w:szCs w:val="24"/>
        </w:rPr>
      </w:pPr>
      <w:r w:rsidRPr="00195243">
        <w:rPr>
          <w:rStyle w:val="FontStyle18"/>
          <w:b w:val="0"/>
          <w:sz w:val="24"/>
          <w:szCs w:val="24"/>
        </w:rPr>
        <w:t>7.  Никитин Л.А. История и философия науки: учеб</w:t>
      </w:r>
      <w:proofErr w:type="gramStart"/>
      <w:r w:rsidRPr="00195243">
        <w:rPr>
          <w:rStyle w:val="FontStyle18"/>
          <w:b w:val="0"/>
          <w:sz w:val="24"/>
          <w:szCs w:val="24"/>
        </w:rPr>
        <w:t>.</w:t>
      </w:r>
      <w:proofErr w:type="gramEnd"/>
      <w:r w:rsidRPr="00195243">
        <w:rPr>
          <w:rStyle w:val="FontStyle18"/>
          <w:b w:val="0"/>
          <w:sz w:val="24"/>
          <w:szCs w:val="24"/>
        </w:rPr>
        <w:t xml:space="preserve"> </w:t>
      </w:r>
      <w:proofErr w:type="gramStart"/>
      <w:r w:rsidRPr="00195243">
        <w:rPr>
          <w:rStyle w:val="FontStyle18"/>
          <w:b w:val="0"/>
          <w:sz w:val="24"/>
          <w:szCs w:val="24"/>
        </w:rPr>
        <w:t>п</w:t>
      </w:r>
      <w:proofErr w:type="gramEnd"/>
      <w:r w:rsidRPr="00195243">
        <w:rPr>
          <w:rStyle w:val="FontStyle18"/>
          <w:b w:val="0"/>
          <w:sz w:val="24"/>
          <w:szCs w:val="24"/>
        </w:rPr>
        <w:t xml:space="preserve">особие. – М.: ЭНИТИ, 2008. – 335 с. </w:t>
      </w:r>
    </w:p>
    <w:p w:rsidR="00DB5E7D" w:rsidRPr="00195243" w:rsidRDefault="00DB5E7D" w:rsidP="00DB5E7D">
      <w:pPr>
        <w:pStyle w:val="Style10"/>
        <w:jc w:val="both"/>
        <w:rPr>
          <w:rStyle w:val="FontStyle18"/>
          <w:b w:val="0"/>
          <w:sz w:val="24"/>
          <w:szCs w:val="24"/>
        </w:rPr>
      </w:pPr>
      <w:r w:rsidRPr="00195243">
        <w:rPr>
          <w:rStyle w:val="FontStyle18"/>
          <w:b w:val="0"/>
          <w:sz w:val="24"/>
          <w:szCs w:val="24"/>
        </w:rPr>
        <w:t xml:space="preserve">8. Никитин Л.А. История и философия науки [Электронный ресурс]: учебное пособие. – М.: ЮНИТИ, 2011.  </w:t>
      </w:r>
    </w:p>
    <w:p w:rsidR="00DB5E7D" w:rsidRPr="00195243" w:rsidRDefault="00DB5E7D" w:rsidP="00DB5E7D">
      <w:pPr>
        <w:pStyle w:val="Style10"/>
        <w:jc w:val="both"/>
        <w:rPr>
          <w:bCs/>
        </w:rPr>
      </w:pPr>
      <w:r w:rsidRPr="00195243">
        <w:rPr>
          <w:rStyle w:val="FontStyle18"/>
          <w:b w:val="0"/>
          <w:sz w:val="24"/>
          <w:szCs w:val="24"/>
        </w:rPr>
        <w:lastRenderedPageBreak/>
        <w:t xml:space="preserve">9. </w:t>
      </w:r>
      <w:proofErr w:type="spellStart"/>
      <w:r w:rsidRPr="00195243">
        <w:rPr>
          <w:rStyle w:val="FontStyle18"/>
          <w:b w:val="0"/>
          <w:sz w:val="24"/>
          <w:szCs w:val="24"/>
        </w:rPr>
        <w:t>Рузавин</w:t>
      </w:r>
      <w:proofErr w:type="spellEnd"/>
      <w:r w:rsidRPr="00195243">
        <w:rPr>
          <w:rStyle w:val="FontStyle18"/>
          <w:b w:val="0"/>
          <w:sz w:val="24"/>
          <w:szCs w:val="24"/>
        </w:rPr>
        <w:t xml:space="preserve"> Г.И. Философия науки: учеб</w:t>
      </w:r>
      <w:proofErr w:type="gramStart"/>
      <w:r w:rsidRPr="00195243">
        <w:rPr>
          <w:rStyle w:val="FontStyle18"/>
          <w:b w:val="0"/>
          <w:sz w:val="24"/>
          <w:szCs w:val="24"/>
        </w:rPr>
        <w:t>.</w:t>
      </w:r>
      <w:proofErr w:type="gramEnd"/>
      <w:r w:rsidRPr="00195243">
        <w:rPr>
          <w:rStyle w:val="FontStyle18"/>
          <w:b w:val="0"/>
          <w:sz w:val="24"/>
          <w:szCs w:val="24"/>
        </w:rPr>
        <w:t xml:space="preserve"> </w:t>
      </w:r>
      <w:proofErr w:type="gramStart"/>
      <w:r w:rsidRPr="00195243">
        <w:rPr>
          <w:rStyle w:val="FontStyle18"/>
          <w:b w:val="0"/>
          <w:sz w:val="24"/>
          <w:szCs w:val="24"/>
        </w:rPr>
        <w:t>п</w:t>
      </w:r>
      <w:proofErr w:type="gramEnd"/>
      <w:r w:rsidRPr="00195243">
        <w:rPr>
          <w:rStyle w:val="FontStyle18"/>
          <w:b w:val="0"/>
          <w:sz w:val="24"/>
          <w:szCs w:val="24"/>
        </w:rPr>
        <w:t>особие. – М.: ЮНИТИ, 2008, - 400 с.</w:t>
      </w:r>
    </w:p>
    <w:p w:rsidR="00C56C87" w:rsidRPr="00195243" w:rsidRDefault="00C56C87" w:rsidP="00DB5E7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B5E7D" w:rsidRPr="00195243" w:rsidRDefault="00195243" w:rsidP="00DB5E7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5243">
        <w:rPr>
          <w:rFonts w:ascii="Times New Roman" w:hAnsi="Times New Roman" w:cs="Times New Roman"/>
          <w:i/>
          <w:sz w:val="24"/>
          <w:szCs w:val="24"/>
        </w:rPr>
        <w:t>Д</w:t>
      </w:r>
      <w:r w:rsidR="00C56C87" w:rsidRPr="00195243">
        <w:rPr>
          <w:rFonts w:ascii="Times New Roman" w:hAnsi="Times New Roman" w:cs="Times New Roman"/>
          <w:i/>
          <w:sz w:val="24"/>
          <w:szCs w:val="24"/>
        </w:rPr>
        <w:t>ополнительная</w:t>
      </w:r>
      <w:r>
        <w:rPr>
          <w:rFonts w:ascii="Times New Roman" w:hAnsi="Times New Roman" w:cs="Times New Roman"/>
          <w:i/>
          <w:sz w:val="24"/>
          <w:szCs w:val="24"/>
        </w:rPr>
        <w:t xml:space="preserve"> литература</w:t>
      </w:r>
    </w:p>
    <w:p w:rsidR="00C56C87" w:rsidRPr="00195243" w:rsidRDefault="00C56C87" w:rsidP="00C56C8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243">
        <w:rPr>
          <w:rFonts w:ascii="Times New Roman" w:eastAsia="Times New Roman" w:hAnsi="Times New Roman" w:cs="Times New Roman"/>
          <w:sz w:val="24"/>
          <w:szCs w:val="24"/>
        </w:rPr>
        <w:t>1.</w:t>
      </w:r>
      <w:r w:rsidR="00F0496C" w:rsidRPr="00195243">
        <w:rPr>
          <w:rFonts w:ascii="Times New Roman" w:eastAsia="Times New Roman" w:hAnsi="Times New Roman" w:cs="Times New Roman"/>
          <w:sz w:val="24"/>
          <w:szCs w:val="24"/>
        </w:rPr>
        <w:t>Вебер М. Избранные произведения. М, 1990.</w:t>
      </w:r>
    </w:p>
    <w:p w:rsidR="00DB5E7D" w:rsidRPr="00195243" w:rsidRDefault="00C56C87" w:rsidP="00C56C8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243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195243">
        <w:rPr>
          <w:rFonts w:ascii="Times New Roman" w:eastAsia="Times New Roman" w:hAnsi="Times New Roman" w:cs="Times New Roman"/>
          <w:sz w:val="24"/>
          <w:szCs w:val="24"/>
        </w:rPr>
        <w:t>Гайденко</w:t>
      </w:r>
      <w:proofErr w:type="spellEnd"/>
      <w:r w:rsidRPr="00195243">
        <w:rPr>
          <w:rFonts w:ascii="Times New Roman" w:eastAsia="Times New Roman" w:hAnsi="Times New Roman" w:cs="Times New Roman"/>
          <w:sz w:val="24"/>
          <w:szCs w:val="24"/>
        </w:rPr>
        <w:t xml:space="preserve"> П.П. Эволюция понятия науки (XVII–XVIII вв.). М.,1987.</w:t>
      </w:r>
    </w:p>
    <w:p w:rsidR="00DB5E7D" w:rsidRPr="00195243" w:rsidRDefault="00C56C87" w:rsidP="00C56C8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243">
        <w:rPr>
          <w:rFonts w:ascii="Times New Roman" w:hAnsi="Times New Roman"/>
          <w:sz w:val="24"/>
          <w:szCs w:val="24"/>
        </w:rPr>
        <w:t>3.</w:t>
      </w:r>
      <w:r w:rsidR="00F0496C" w:rsidRPr="00195243">
        <w:rPr>
          <w:rFonts w:ascii="Times New Roman" w:hAnsi="Times New Roman"/>
          <w:sz w:val="24"/>
          <w:szCs w:val="24"/>
        </w:rPr>
        <w:t>Койре А. Очерки истории философской мысли. О влиянии философских концепций на развитие научных теорий. М., 1985.</w:t>
      </w:r>
    </w:p>
    <w:p w:rsidR="00DB5E7D" w:rsidRPr="00195243" w:rsidRDefault="00C56C87" w:rsidP="00C56C8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243">
        <w:rPr>
          <w:rFonts w:ascii="Times New Roman" w:hAnsi="Times New Roman"/>
          <w:sz w:val="24"/>
          <w:szCs w:val="24"/>
        </w:rPr>
        <w:t>4.</w:t>
      </w:r>
      <w:r w:rsidR="00F0496C" w:rsidRPr="00195243">
        <w:rPr>
          <w:rFonts w:ascii="Times New Roman" w:hAnsi="Times New Roman"/>
          <w:sz w:val="24"/>
          <w:szCs w:val="24"/>
        </w:rPr>
        <w:t xml:space="preserve">Кун Т. Структура научных революций. М., 2001. </w:t>
      </w:r>
    </w:p>
    <w:p w:rsidR="00DB5E7D" w:rsidRPr="00195243" w:rsidRDefault="00C56C87" w:rsidP="00C56C87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243">
        <w:rPr>
          <w:rFonts w:ascii="Times New Roman" w:hAnsi="Times New Roman"/>
          <w:sz w:val="24"/>
          <w:szCs w:val="24"/>
        </w:rPr>
        <w:t>5.</w:t>
      </w:r>
      <w:r w:rsidR="00F0496C" w:rsidRPr="00195243">
        <w:rPr>
          <w:rFonts w:ascii="Times New Roman" w:hAnsi="Times New Roman"/>
          <w:sz w:val="24"/>
          <w:szCs w:val="24"/>
        </w:rPr>
        <w:t>екторский В.А. Эпистемология классическая и неклассическая. М., 2000.</w:t>
      </w:r>
    </w:p>
    <w:p w:rsidR="00DB5E7D" w:rsidRPr="00195243" w:rsidRDefault="00C56C87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243">
        <w:rPr>
          <w:rFonts w:ascii="Times New Roman" w:hAnsi="Times New Roman"/>
          <w:sz w:val="24"/>
          <w:szCs w:val="24"/>
        </w:rPr>
        <w:t>К</w:t>
      </w:r>
      <w:r w:rsidR="00F0496C" w:rsidRPr="00195243">
        <w:rPr>
          <w:rFonts w:ascii="Times New Roman" w:hAnsi="Times New Roman"/>
          <w:sz w:val="24"/>
          <w:szCs w:val="24"/>
        </w:rPr>
        <w:t xml:space="preserve">осарева Л.Н. </w:t>
      </w:r>
      <w:proofErr w:type="spellStart"/>
      <w:r w:rsidR="00F0496C" w:rsidRPr="00195243">
        <w:rPr>
          <w:rFonts w:ascii="Times New Roman" w:hAnsi="Times New Roman"/>
          <w:sz w:val="24"/>
          <w:szCs w:val="24"/>
        </w:rPr>
        <w:t>Социокультурный</w:t>
      </w:r>
      <w:proofErr w:type="spellEnd"/>
      <w:r w:rsidR="00F0496C" w:rsidRPr="00195243">
        <w:rPr>
          <w:rFonts w:ascii="Times New Roman" w:hAnsi="Times New Roman"/>
          <w:sz w:val="24"/>
          <w:szCs w:val="24"/>
        </w:rPr>
        <w:t xml:space="preserve"> генезис науки: философский аспект проблемы. М.,1989</w:t>
      </w:r>
      <w:r w:rsidR="00DB5E7D" w:rsidRPr="00195243">
        <w:rPr>
          <w:rFonts w:ascii="Times New Roman" w:hAnsi="Times New Roman"/>
          <w:sz w:val="24"/>
          <w:szCs w:val="24"/>
        </w:rPr>
        <w:t>.</w:t>
      </w:r>
    </w:p>
    <w:p w:rsidR="00C56C87" w:rsidRPr="00195243" w:rsidRDefault="00F0496C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95243">
        <w:rPr>
          <w:rFonts w:ascii="Times New Roman" w:hAnsi="Times New Roman"/>
          <w:sz w:val="24"/>
          <w:szCs w:val="24"/>
        </w:rPr>
        <w:t>Кохановский</w:t>
      </w:r>
      <w:proofErr w:type="spellEnd"/>
      <w:r w:rsidRPr="00195243">
        <w:rPr>
          <w:rFonts w:ascii="Times New Roman" w:hAnsi="Times New Roman"/>
          <w:sz w:val="24"/>
          <w:szCs w:val="24"/>
        </w:rPr>
        <w:t xml:space="preserve"> В.П. и др. Основы философии науки: учебное пособие для аспирантов. Р-на-Д. , 2004</w:t>
      </w:r>
      <w:r w:rsidR="00DB5E7D" w:rsidRPr="00195243">
        <w:rPr>
          <w:rFonts w:ascii="Times New Roman" w:hAnsi="Times New Roman"/>
          <w:sz w:val="24"/>
          <w:szCs w:val="24"/>
        </w:rPr>
        <w:t xml:space="preserve">10. </w:t>
      </w:r>
      <w:proofErr w:type="spellStart"/>
      <w:r w:rsidR="00DB5E7D" w:rsidRPr="00195243">
        <w:rPr>
          <w:rFonts w:ascii="Times New Roman" w:hAnsi="Times New Roman"/>
          <w:sz w:val="24"/>
          <w:szCs w:val="24"/>
        </w:rPr>
        <w:t>Кохановский</w:t>
      </w:r>
      <w:proofErr w:type="spellEnd"/>
      <w:r w:rsidR="00DB5E7D" w:rsidRPr="00195243">
        <w:rPr>
          <w:rFonts w:ascii="Times New Roman" w:hAnsi="Times New Roman"/>
          <w:sz w:val="24"/>
          <w:szCs w:val="24"/>
        </w:rPr>
        <w:t xml:space="preserve"> В.П. и др. Основы философии науки: учебное пособие для аспирантов. -  Р-на-Д. , 2004</w:t>
      </w:r>
    </w:p>
    <w:p w:rsidR="00C56C87" w:rsidRPr="00195243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243">
        <w:rPr>
          <w:rFonts w:ascii="Times New Roman" w:hAnsi="Times New Roman"/>
          <w:sz w:val="24"/>
          <w:szCs w:val="24"/>
        </w:rPr>
        <w:t xml:space="preserve"> Никифоров А.Л. Философия науки: история и методология. -  М., 2006.</w:t>
      </w:r>
    </w:p>
    <w:p w:rsidR="00C56C87" w:rsidRPr="00195243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243">
        <w:rPr>
          <w:rFonts w:ascii="Times New Roman" w:hAnsi="Times New Roman"/>
          <w:sz w:val="24"/>
          <w:szCs w:val="24"/>
        </w:rPr>
        <w:t xml:space="preserve"> Пригожин И., </w:t>
      </w:r>
      <w:proofErr w:type="spellStart"/>
      <w:r w:rsidRPr="00195243">
        <w:rPr>
          <w:rFonts w:ascii="Times New Roman" w:hAnsi="Times New Roman"/>
          <w:sz w:val="24"/>
          <w:szCs w:val="24"/>
        </w:rPr>
        <w:t>Стенгерс</w:t>
      </w:r>
      <w:proofErr w:type="spellEnd"/>
      <w:r w:rsidRPr="00195243">
        <w:rPr>
          <w:rFonts w:ascii="Times New Roman" w:hAnsi="Times New Roman"/>
          <w:sz w:val="24"/>
          <w:szCs w:val="24"/>
        </w:rPr>
        <w:t xml:space="preserve"> И. Порядок из хаоса. -  М., 2004.</w:t>
      </w:r>
    </w:p>
    <w:p w:rsidR="00C56C87" w:rsidRPr="00195243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243">
        <w:rPr>
          <w:rFonts w:ascii="Times New Roman" w:hAnsi="Times New Roman"/>
          <w:sz w:val="24"/>
          <w:szCs w:val="24"/>
        </w:rPr>
        <w:t xml:space="preserve"> Степин  B.C. Философия науки. Общие проблемы. - М., 2006.</w:t>
      </w:r>
    </w:p>
    <w:p w:rsidR="00C56C87" w:rsidRPr="00195243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243">
        <w:rPr>
          <w:rFonts w:ascii="Times New Roman" w:hAnsi="Times New Roman"/>
          <w:sz w:val="24"/>
          <w:szCs w:val="24"/>
        </w:rPr>
        <w:t>Степин В.С.,  Горохов В.Г., Розова М.А. Философия науки и техники.- М., 1991.</w:t>
      </w:r>
    </w:p>
    <w:p w:rsidR="00C56C87" w:rsidRPr="00195243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243">
        <w:rPr>
          <w:rFonts w:ascii="Times New Roman" w:hAnsi="Times New Roman"/>
          <w:sz w:val="24"/>
          <w:szCs w:val="24"/>
        </w:rPr>
        <w:t xml:space="preserve"> Философия и методология науки</w:t>
      </w:r>
      <w:proofErr w:type="gramStart"/>
      <w:r w:rsidRPr="00195243">
        <w:rPr>
          <w:rFonts w:ascii="Times New Roman" w:hAnsi="Times New Roman"/>
          <w:sz w:val="24"/>
          <w:szCs w:val="24"/>
        </w:rPr>
        <w:t xml:space="preserve"> / П</w:t>
      </w:r>
      <w:proofErr w:type="gramEnd"/>
      <w:r w:rsidRPr="00195243">
        <w:rPr>
          <w:rFonts w:ascii="Times New Roman" w:hAnsi="Times New Roman"/>
          <w:sz w:val="24"/>
          <w:szCs w:val="24"/>
        </w:rPr>
        <w:t xml:space="preserve">од ред. </w:t>
      </w:r>
      <w:proofErr w:type="spellStart"/>
      <w:r w:rsidRPr="00195243">
        <w:rPr>
          <w:rFonts w:ascii="Times New Roman" w:hAnsi="Times New Roman"/>
          <w:sz w:val="24"/>
          <w:szCs w:val="24"/>
        </w:rPr>
        <w:t>В.П.Купцова</w:t>
      </w:r>
      <w:proofErr w:type="spellEnd"/>
      <w:r w:rsidRPr="00195243">
        <w:rPr>
          <w:rFonts w:ascii="Times New Roman" w:hAnsi="Times New Roman"/>
          <w:sz w:val="24"/>
          <w:szCs w:val="24"/>
        </w:rPr>
        <w:t xml:space="preserve">.- М., 1996. </w:t>
      </w:r>
    </w:p>
    <w:p w:rsidR="00C56C87" w:rsidRPr="00195243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243">
        <w:rPr>
          <w:rFonts w:ascii="Times New Roman" w:hAnsi="Times New Roman"/>
          <w:sz w:val="24"/>
          <w:szCs w:val="24"/>
        </w:rPr>
        <w:t xml:space="preserve"> Философия науки. Учебник для вузов. / Под</w:t>
      </w:r>
      <w:proofErr w:type="gramStart"/>
      <w:r w:rsidRPr="00195243">
        <w:rPr>
          <w:rFonts w:ascii="Times New Roman" w:hAnsi="Times New Roman"/>
          <w:sz w:val="24"/>
          <w:szCs w:val="24"/>
        </w:rPr>
        <w:t>.</w:t>
      </w:r>
      <w:proofErr w:type="gramEnd"/>
      <w:r w:rsidRPr="0019524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95243">
        <w:rPr>
          <w:rFonts w:ascii="Times New Roman" w:hAnsi="Times New Roman"/>
          <w:sz w:val="24"/>
          <w:szCs w:val="24"/>
        </w:rPr>
        <w:t>р</w:t>
      </w:r>
      <w:proofErr w:type="gramEnd"/>
      <w:r w:rsidRPr="00195243">
        <w:rPr>
          <w:rFonts w:ascii="Times New Roman" w:hAnsi="Times New Roman"/>
          <w:sz w:val="24"/>
          <w:szCs w:val="24"/>
        </w:rPr>
        <w:t>ед. Лебедева С.А. -М., 2004.</w:t>
      </w:r>
    </w:p>
    <w:p w:rsidR="00C56C87" w:rsidRPr="00195243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243">
        <w:rPr>
          <w:rFonts w:ascii="Times New Roman" w:hAnsi="Times New Roman"/>
          <w:sz w:val="24"/>
          <w:szCs w:val="24"/>
        </w:rPr>
        <w:t xml:space="preserve"> Поппер К. Логика и рост научного знания. - М, 1983.</w:t>
      </w:r>
    </w:p>
    <w:p w:rsidR="00C56C87" w:rsidRPr="00195243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95243">
        <w:rPr>
          <w:rFonts w:ascii="Times New Roman" w:hAnsi="Times New Roman"/>
          <w:sz w:val="24"/>
          <w:szCs w:val="24"/>
        </w:rPr>
        <w:t>Фейерабенд</w:t>
      </w:r>
      <w:proofErr w:type="spellEnd"/>
      <w:r w:rsidRPr="00195243">
        <w:rPr>
          <w:rFonts w:ascii="Times New Roman" w:hAnsi="Times New Roman"/>
          <w:sz w:val="24"/>
          <w:szCs w:val="24"/>
        </w:rPr>
        <w:t xml:space="preserve"> П. Избранные труды по методологии науки. -  М., 1986.</w:t>
      </w:r>
    </w:p>
    <w:p w:rsidR="00C56C87" w:rsidRPr="00195243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95243">
        <w:rPr>
          <w:rFonts w:ascii="Times New Roman" w:hAnsi="Times New Roman"/>
          <w:sz w:val="24"/>
          <w:szCs w:val="24"/>
        </w:rPr>
        <w:t>Гайденко</w:t>
      </w:r>
      <w:proofErr w:type="spellEnd"/>
      <w:r w:rsidRPr="00195243">
        <w:rPr>
          <w:rFonts w:ascii="Times New Roman" w:hAnsi="Times New Roman"/>
          <w:sz w:val="24"/>
          <w:szCs w:val="24"/>
        </w:rPr>
        <w:t xml:space="preserve"> П.П. Эволюция понятия науки (XVII–XVIII вв.). - М.,1987.</w:t>
      </w:r>
    </w:p>
    <w:p w:rsidR="00C56C87" w:rsidRPr="00195243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243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195243">
        <w:rPr>
          <w:rFonts w:ascii="Times New Roman" w:hAnsi="Times New Roman"/>
          <w:sz w:val="24"/>
          <w:szCs w:val="24"/>
        </w:rPr>
        <w:t>Келле</w:t>
      </w:r>
      <w:proofErr w:type="spellEnd"/>
      <w:r w:rsidRPr="00195243">
        <w:rPr>
          <w:rFonts w:ascii="Times New Roman" w:hAnsi="Times New Roman"/>
          <w:sz w:val="24"/>
          <w:szCs w:val="24"/>
        </w:rPr>
        <w:t xml:space="preserve"> В.Ж. Наука как компонент социальной системы. - М., 1988.</w:t>
      </w:r>
    </w:p>
    <w:p w:rsidR="00C56C87" w:rsidRPr="00195243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95243">
        <w:rPr>
          <w:rFonts w:ascii="Times New Roman" w:hAnsi="Times New Roman"/>
          <w:sz w:val="24"/>
          <w:szCs w:val="24"/>
        </w:rPr>
        <w:t>Мамчур</w:t>
      </w:r>
      <w:proofErr w:type="spellEnd"/>
      <w:r w:rsidRPr="00195243">
        <w:rPr>
          <w:rFonts w:ascii="Times New Roman" w:hAnsi="Times New Roman"/>
          <w:sz w:val="24"/>
          <w:szCs w:val="24"/>
        </w:rPr>
        <w:t xml:space="preserve"> Е.А. Проблемы </w:t>
      </w:r>
      <w:proofErr w:type="spellStart"/>
      <w:r w:rsidRPr="00195243">
        <w:rPr>
          <w:rFonts w:ascii="Times New Roman" w:hAnsi="Times New Roman"/>
          <w:sz w:val="24"/>
          <w:szCs w:val="24"/>
        </w:rPr>
        <w:t>социокультурной</w:t>
      </w:r>
      <w:proofErr w:type="spellEnd"/>
      <w:r w:rsidRPr="00195243">
        <w:rPr>
          <w:rFonts w:ascii="Times New Roman" w:hAnsi="Times New Roman"/>
          <w:sz w:val="24"/>
          <w:szCs w:val="24"/>
        </w:rPr>
        <w:t xml:space="preserve"> детерминации научного знания. - М., 1987.</w:t>
      </w:r>
    </w:p>
    <w:p w:rsidR="00C56C87" w:rsidRPr="00195243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243">
        <w:rPr>
          <w:rFonts w:ascii="Times New Roman" w:hAnsi="Times New Roman"/>
          <w:sz w:val="24"/>
          <w:szCs w:val="24"/>
        </w:rPr>
        <w:t>Миронов В.В.Современные философские проблемы</w:t>
      </w:r>
      <w:r w:rsidR="00C56C87" w:rsidRPr="00195243">
        <w:rPr>
          <w:rFonts w:ascii="Times New Roman" w:hAnsi="Times New Roman"/>
          <w:sz w:val="24"/>
          <w:szCs w:val="24"/>
        </w:rPr>
        <w:t>.</w:t>
      </w:r>
      <w:r w:rsidR="00195243">
        <w:rPr>
          <w:rFonts w:ascii="Times New Roman" w:hAnsi="Times New Roman"/>
          <w:sz w:val="24"/>
          <w:szCs w:val="24"/>
        </w:rPr>
        <w:t xml:space="preserve"> </w:t>
      </w:r>
      <w:r w:rsidRPr="00195243">
        <w:rPr>
          <w:rFonts w:ascii="Times New Roman" w:hAnsi="Times New Roman"/>
          <w:sz w:val="24"/>
          <w:szCs w:val="24"/>
        </w:rPr>
        <w:t xml:space="preserve">Естественных, технических и </w:t>
      </w:r>
      <w:proofErr w:type="spellStart"/>
      <w:r w:rsidRPr="00195243">
        <w:rPr>
          <w:rFonts w:ascii="Times New Roman" w:hAnsi="Times New Roman"/>
          <w:sz w:val="24"/>
          <w:szCs w:val="24"/>
        </w:rPr>
        <w:t>социгуманитарных</w:t>
      </w:r>
      <w:proofErr w:type="spellEnd"/>
      <w:r w:rsidRPr="00195243">
        <w:rPr>
          <w:rFonts w:ascii="Times New Roman" w:hAnsi="Times New Roman"/>
          <w:sz w:val="24"/>
          <w:szCs w:val="24"/>
        </w:rPr>
        <w:t xml:space="preserve"> наук. М.,200</w:t>
      </w:r>
      <w:r w:rsidR="00C56C87" w:rsidRPr="00195243">
        <w:rPr>
          <w:rFonts w:ascii="Times New Roman" w:hAnsi="Times New Roman"/>
          <w:sz w:val="24"/>
          <w:szCs w:val="24"/>
        </w:rPr>
        <w:t>6.</w:t>
      </w:r>
    </w:p>
    <w:p w:rsidR="00DB5E7D" w:rsidRPr="00195243" w:rsidRDefault="00DB5E7D" w:rsidP="00C56C87">
      <w:pPr>
        <w:pStyle w:val="a3"/>
        <w:numPr>
          <w:ilvl w:val="0"/>
          <w:numId w:val="9"/>
        </w:numPr>
        <w:spacing w:after="0" w:line="240" w:lineRule="auto"/>
        <w:jc w:val="both"/>
        <w:rPr>
          <w:rStyle w:val="FontStyle18"/>
          <w:b w:val="0"/>
          <w:bCs w:val="0"/>
          <w:sz w:val="24"/>
          <w:szCs w:val="24"/>
        </w:rPr>
      </w:pPr>
      <w:r w:rsidRPr="00195243">
        <w:rPr>
          <w:rFonts w:ascii="Times New Roman" w:hAnsi="Times New Roman"/>
          <w:sz w:val="24"/>
          <w:szCs w:val="24"/>
        </w:rPr>
        <w:t xml:space="preserve"> Современная философия науки: Хрестоматия</w:t>
      </w:r>
      <w:proofErr w:type="gramStart"/>
      <w:r w:rsidRPr="00195243">
        <w:rPr>
          <w:rFonts w:ascii="Times New Roman" w:hAnsi="Times New Roman"/>
          <w:sz w:val="24"/>
          <w:szCs w:val="24"/>
        </w:rPr>
        <w:t xml:space="preserve"> / </w:t>
      </w:r>
      <w:proofErr w:type="spellStart"/>
      <w:r w:rsidRPr="00195243">
        <w:rPr>
          <w:rFonts w:ascii="Times New Roman" w:hAnsi="Times New Roman"/>
          <w:sz w:val="24"/>
          <w:szCs w:val="24"/>
        </w:rPr>
        <w:t>С</w:t>
      </w:r>
      <w:proofErr w:type="gramEnd"/>
      <w:r w:rsidRPr="00195243">
        <w:rPr>
          <w:rFonts w:ascii="Times New Roman" w:hAnsi="Times New Roman"/>
          <w:sz w:val="24"/>
          <w:szCs w:val="24"/>
        </w:rPr>
        <w:t>ост.А.А.Печенкин</w:t>
      </w:r>
      <w:proofErr w:type="spellEnd"/>
      <w:r w:rsidRPr="00195243">
        <w:rPr>
          <w:rFonts w:ascii="Times New Roman" w:hAnsi="Times New Roman"/>
          <w:sz w:val="24"/>
          <w:szCs w:val="24"/>
        </w:rPr>
        <w:t>. -  М., 1996.</w:t>
      </w:r>
    </w:p>
    <w:p w:rsidR="006A5E20" w:rsidRPr="00195243" w:rsidRDefault="006A5E20" w:rsidP="006A5E20">
      <w:pPr>
        <w:pStyle w:val="a3"/>
        <w:spacing w:after="0" w:line="240" w:lineRule="auto"/>
        <w:ind w:left="1080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6A5E20" w:rsidRPr="00195243" w:rsidRDefault="006A5E20" w:rsidP="006A5E20">
      <w:pPr>
        <w:pStyle w:val="a3"/>
        <w:spacing w:after="0" w:line="240" w:lineRule="auto"/>
        <w:ind w:left="1080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6A5E20" w:rsidRPr="00195243" w:rsidRDefault="006A5E20" w:rsidP="002D2274">
      <w:pPr>
        <w:pStyle w:val="a3"/>
        <w:spacing w:after="0" w:line="240" w:lineRule="auto"/>
        <w:ind w:left="1080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195243">
        <w:rPr>
          <w:rFonts w:ascii="Times New Roman" w:hAnsi="Times New Roman"/>
          <w:b/>
          <w:caps/>
          <w:sz w:val="24"/>
          <w:szCs w:val="24"/>
        </w:rPr>
        <w:t xml:space="preserve">Раздел II. </w:t>
      </w:r>
      <w:r w:rsidRPr="00195243">
        <w:rPr>
          <w:rFonts w:ascii="Times New Roman" w:hAnsi="Times New Roman"/>
          <w:b/>
          <w:sz w:val="24"/>
          <w:szCs w:val="24"/>
        </w:rPr>
        <w:t>ИСТОРИЯ И ФИЛОСОФСКИЕ ПРОБЛЕМЫ ЕСТЕСТВОЗНАНИЯ.</w:t>
      </w:r>
    </w:p>
    <w:p w:rsidR="006A5E20" w:rsidRPr="00195243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5E20" w:rsidRPr="00195243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5243">
        <w:rPr>
          <w:rFonts w:ascii="Times New Roman" w:hAnsi="Times New Roman" w:cs="Times New Roman"/>
          <w:b/>
          <w:sz w:val="24"/>
          <w:szCs w:val="24"/>
        </w:rPr>
        <w:t>1. Естествознание как совокупность наук о природе.</w:t>
      </w:r>
    </w:p>
    <w:p w:rsidR="006A5E20" w:rsidRPr="00195243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>Место естествознания в системе материальной и духовной культуры, в системе образования. Естествознание, научная и философская картины мира. Естествознание как подсистема научного знания. Основные составляющие современного естествознания. Проблемы классификации наук. Интегративный характер современного знания.</w:t>
      </w:r>
    </w:p>
    <w:p w:rsidR="006A5E20" w:rsidRPr="00195243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5E20" w:rsidRPr="00195243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b/>
          <w:sz w:val="24"/>
          <w:szCs w:val="24"/>
        </w:rPr>
        <w:t>2. Исторические этапы развития естествознания.</w:t>
      </w:r>
    </w:p>
    <w:p w:rsidR="006A5E20" w:rsidRPr="00195243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95243">
        <w:rPr>
          <w:rFonts w:ascii="Times New Roman" w:hAnsi="Times New Roman" w:cs="Times New Roman"/>
          <w:sz w:val="24"/>
          <w:szCs w:val="24"/>
        </w:rPr>
        <w:t>Доклассический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период (по </w:t>
      </w:r>
      <w:r w:rsidRPr="00195243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195243">
        <w:rPr>
          <w:rFonts w:ascii="Times New Roman" w:hAnsi="Times New Roman" w:cs="Times New Roman"/>
          <w:sz w:val="24"/>
          <w:szCs w:val="24"/>
        </w:rPr>
        <w:t xml:space="preserve"> столетие):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преднаука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>, античная натурфилософия (космология, астрономия, математика, логика, медицина, физика, строительство); естествознание в период европейского и арабского средневековья, раннего и позднего Возрождения.</w:t>
      </w:r>
      <w:proofErr w:type="gramEnd"/>
      <w:r w:rsidRPr="00195243">
        <w:rPr>
          <w:rFonts w:ascii="Times New Roman" w:hAnsi="Times New Roman" w:cs="Times New Roman"/>
          <w:sz w:val="24"/>
          <w:szCs w:val="24"/>
        </w:rPr>
        <w:t xml:space="preserve"> Классический период развития науки и естествознания (</w:t>
      </w:r>
      <w:r w:rsidRPr="00195243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195243">
        <w:rPr>
          <w:rFonts w:ascii="Times New Roman" w:hAnsi="Times New Roman" w:cs="Times New Roman"/>
          <w:sz w:val="24"/>
          <w:szCs w:val="24"/>
        </w:rPr>
        <w:t xml:space="preserve"> ― </w:t>
      </w:r>
      <w:r w:rsidRPr="00195243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195243">
        <w:rPr>
          <w:rFonts w:ascii="Times New Roman" w:hAnsi="Times New Roman" w:cs="Times New Roman"/>
          <w:sz w:val="24"/>
          <w:szCs w:val="24"/>
        </w:rPr>
        <w:t xml:space="preserve"> вв.). Научные революции и смены парадигм в научном осмыслении мира. </w:t>
      </w:r>
      <w:proofErr w:type="gramStart"/>
      <w:r w:rsidRPr="00195243">
        <w:rPr>
          <w:rFonts w:ascii="Times New Roman" w:hAnsi="Times New Roman" w:cs="Times New Roman"/>
          <w:sz w:val="24"/>
          <w:szCs w:val="24"/>
        </w:rPr>
        <w:t>Неклассический</w:t>
      </w:r>
      <w:proofErr w:type="gramEnd"/>
      <w:r w:rsidRPr="0019524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постнеклассический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периоды развития естествознания (</w:t>
      </w:r>
      <w:r w:rsidRPr="00195243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195243">
        <w:rPr>
          <w:rFonts w:ascii="Times New Roman" w:hAnsi="Times New Roman" w:cs="Times New Roman"/>
          <w:sz w:val="24"/>
          <w:szCs w:val="24"/>
        </w:rPr>
        <w:t xml:space="preserve"> ― </w:t>
      </w:r>
      <w:r w:rsidRPr="00195243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195243">
        <w:rPr>
          <w:rFonts w:ascii="Times New Roman" w:hAnsi="Times New Roman" w:cs="Times New Roman"/>
          <w:sz w:val="24"/>
          <w:szCs w:val="24"/>
        </w:rPr>
        <w:t xml:space="preserve"> вв.): новые открытия в различных областях естествознания, появление новых направлений знания, новых наук и методов исследования. Общая панорама современных научно-технических достижений и их социальная оценка.</w:t>
      </w:r>
    </w:p>
    <w:p w:rsidR="006A5E20" w:rsidRPr="00195243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5E20" w:rsidRPr="00195243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5243">
        <w:rPr>
          <w:rFonts w:ascii="Times New Roman" w:hAnsi="Times New Roman" w:cs="Times New Roman"/>
          <w:b/>
          <w:sz w:val="24"/>
          <w:szCs w:val="24"/>
        </w:rPr>
        <w:t>3. Философские проблемы химии.</w:t>
      </w:r>
    </w:p>
    <w:p w:rsidR="006A5E20" w:rsidRPr="00195243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>Специфика философии химии</w:t>
      </w:r>
    </w:p>
    <w:p w:rsidR="006A5E20" w:rsidRPr="00195243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lastRenderedPageBreak/>
        <w:t>Историческое осмысление науки как существенный компонент философских вопросов химии. Тесное взаимодействие химии с физикой, биологией, геологией и экологией. «Мостиковые» концептуальные п</w:t>
      </w:r>
      <w:proofErr w:type="gramStart"/>
      <w:r w:rsidRPr="00195243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195243">
        <w:rPr>
          <w:rFonts w:ascii="Times New Roman" w:hAnsi="Times New Roman" w:cs="Times New Roman"/>
          <w:sz w:val="24"/>
          <w:szCs w:val="24"/>
        </w:rPr>
        <w:t>; строения химии, соединяющие эти науки. Непосредственная связь химии с технологией и промышленностью.</w:t>
      </w:r>
    </w:p>
    <w:p w:rsidR="006A5E20" w:rsidRPr="00195243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>Концептуальные системы химии и их эволюция</w:t>
      </w:r>
    </w:p>
    <w:p w:rsidR="006A5E20" w:rsidRPr="00195243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>Концептуальные системы химии как относительно самостоятельные системы химических понятий и как ступени исторического развития химии.</w:t>
      </w:r>
    </w:p>
    <w:p w:rsidR="006A5E20" w:rsidRPr="00195243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Эволюция концептуальных систем. Учение об элементах как исторически первый тип концептуальных систем, явившийся теоретической основой объяснения свойств и отличительных признаков веществ. Античный этап учения об элементах. Р. Бойль и научное понятие элемента, Ранние формы учения об элементах — теория флогистона,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ятрохимия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пневмохимия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и кислородная теория Лавуазье. Периодическая система Менделеева как завершающий этап развития учения об элементах.</w:t>
      </w:r>
    </w:p>
    <w:p w:rsidR="006A5E20" w:rsidRPr="00195243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Структурная химия как теоретическое объяснение динамической характеристики вещества — его реакционной способности. Возникновение структурных теорий в процессе развития органической химии (изучение изомеров и полимеров в работах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Кольбе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Кеккуле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>, Купера, Бутлерова). Атомно-молекулярное учение как теоретическая основа структурных теорий.</w:t>
      </w:r>
    </w:p>
    <w:p w:rsidR="006A5E20" w:rsidRPr="00195243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     Кинетические теории как теории химического процесса, поставившие на повестку дня исследование организации химических систем (их механизм, кинетические факторы, «кибернетику»). Химическая кинетика и проблема поведения химических систем. Концепция самоорганизации и синергетика как основа объяснения поведения химических систем.</w:t>
      </w:r>
    </w:p>
    <w:p w:rsidR="006A5E20" w:rsidRPr="00195243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Тенденция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физикализации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химии</w:t>
      </w:r>
    </w:p>
    <w:p w:rsidR="006A5E20" w:rsidRPr="00195243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Три этапа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физикализации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: 1) проникновение физических идей в химию, 2) построение физических и физико-химических теорий; 3) редукция фундаментальных разделов химии к физике. Редукция теории химической связи к квантовой механике. Редукция и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редукционизм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в химии.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Редукционизм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и единство знания. Гносеологический, прагматический и онтологический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редукционизм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>.</w:t>
      </w:r>
    </w:p>
    <w:p w:rsidR="006A5E20" w:rsidRPr="00195243" w:rsidRDefault="006A5E20" w:rsidP="006A5E20">
      <w:pPr>
        <w:spacing w:after="0" w:line="240" w:lineRule="auto"/>
        <w:ind w:firstLine="709"/>
        <w:jc w:val="both"/>
        <w:rPr>
          <w:rStyle w:val="FontStyle15"/>
          <w:b w:val="0"/>
          <w:bCs w:val="0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 Приближенные методы в химии. Проблема смысла и значения приближенных методов как одна из центральных для философии химии.</w:t>
      </w:r>
    </w:p>
    <w:p w:rsidR="006A5E20" w:rsidRPr="00195243" w:rsidRDefault="006A5E20" w:rsidP="006A5E20">
      <w:pPr>
        <w:pStyle w:val="Style6"/>
        <w:widowControl/>
        <w:jc w:val="both"/>
        <w:rPr>
          <w:rStyle w:val="FontStyle15"/>
          <w:sz w:val="24"/>
          <w:szCs w:val="24"/>
        </w:rPr>
      </w:pPr>
    </w:p>
    <w:p w:rsidR="006A5E20" w:rsidRPr="00195243" w:rsidRDefault="006A5E20" w:rsidP="006A5E20">
      <w:pPr>
        <w:pStyle w:val="Style6"/>
        <w:widowControl/>
        <w:jc w:val="both"/>
        <w:rPr>
          <w:b/>
          <w:bCs/>
        </w:rPr>
      </w:pPr>
      <w:r w:rsidRPr="00195243">
        <w:rPr>
          <w:rStyle w:val="FontStyle15"/>
          <w:sz w:val="24"/>
          <w:szCs w:val="24"/>
        </w:rPr>
        <w:t xml:space="preserve">4.  </w:t>
      </w:r>
      <w:r w:rsidRPr="00195243">
        <w:rPr>
          <w:rStyle w:val="FontStyle14"/>
          <w:sz w:val="24"/>
          <w:szCs w:val="24"/>
        </w:rPr>
        <w:t>Философские проблемы геологии.</w:t>
      </w:r>
    </w:p>
    <w:p w:rsidR="006A5E20" w:rsidRPr="00195243" w:rsidRDefault="006A5E20" w:rsidP="006A5E20">
      <w:pPr>
        <w:pStyle w:val="Style5"/>
        <w:widowControl/>
        <w:ind w:firstLine="709"/>
        <w:jc w:val="both"/>
        <w:rPr>
          <w:bCs/>
        </w:rPr>
      </w:pPr>
      <w:r w:rsidRPr="00195243">
        <w:rPr>
          <w:rStyle w:val="FontStyle15"/>
          <w:b w:val="0"/>
          <w:sz w:val="24"/>
          <w:szCs w:val="24"/>
        </w:rPr>
        <w:t>Место геологии в генетической классификации наук</w:t>
      </w:r>
    </w:p>
    <w:p w:rsidR="006A5E20" w:rsidRPr="00195243" w:rsidRDefault="006A5E20" w:rsidP="006A5E20">
      <w:pPr>
        <w:pStyle w:val="Style4"/>
        <w:widowControl/>
        <w:ind w:firstLine="709"/>
        <w:jc w:val="both"/>
        <w:rPr>
          <w:bCs/>
        </w:rPr>
      </w:pPr>
      <w:r w:rsidRPr="00195243">
        <w:rPr>
          <w:rStyle w:val="FontStyle15"/>
          <w:b w:val="0"/>
          <w:sz w:val="24"/>
          <w:szCs w:val="24"/>
        </w:rPr>
        <w:t>Геологическая картина мира как отражение геологической реальнос</w:t>
      </w:r>
      <w:r w:rsidRPr="00195243">
        <w:rPr>
          <w:rStyle w:val="FontStyle15"/>
          <w:b w:val="0"/>
          <w:sz w:val="24"/>
          <w:szCs w:val="24"/>
        </w:rPr>
        <w:softHyphen/>
        <w:t>ти. Особенности исторического формирования картины геологической реальности. Становление представлений о системном характере объекта геологии. Место геологии в нелинейной генетической классификации наук. Ее соотношение с пограничными науками: физикой и химией, с од</w:t>
      </w:r>
      <w:r w:rsidRPr="00195243">
        <w:rPr>
          <w:rStyle w:val="FontStyle15"/>
          <w:b w:val="0"/>
          <w:sz w:val="24"/>
          <w:szCs w:val="24"/>
        </w:rPr>
        <w:softHyphen/>
        <w:t>ной стороны, и биологией, географией и социальными науками — с дру</w:t>
      </w:r>
      <w:r w:rsidRPr="00195243">
        <w:rPr>
          <w:rStyle w:val="FontStyle15"/>
          <w:b w:val="0"/>
          <w:sz w:val="24"/>
          <w:szCs w:val="24"/>
        </w:rPr>
        <w:softHyphen/>
        <w:t>гой. Место геофизики и геохимии в составе геологических дисциплин. Определение места геологии в генетической классификации наук — ме</w:t>
      </w:r>
      <w:r w:rsidRPr="00195243">
        <w:rPr>
          <w:rStyle w:val="FontStyle15"/>
          <w:b w:val="0"/>
          <w:sz w:val="24"/>
          <w:szCs w:val="24"/>
        </w:rPr>
        <w:softHyphen/>
        <w:t>тодологическая основа обоснования самой геологии как науки, раскры</w:t>
      </w:r>
      <w:r w:rsidRPr="00195243">
        <w:rPr>
          <w:rStyle w:val="FontStyle15"/>
          <w:b w:val="0"/>
          <w:sz w:val="24"/>
          <w:szCs w:val="24"/>
        </w:rPr>
        <w:softHyphen/>
        <w:t>тие закономерностей ее внутреннего деления, изучение соотношения за</w:t>
      </w:r>
      <w:r w:rsidRPr="00195243">
        <w:rPr>
          <w:rStyle w:val="FontStyle15"/>
          <w:b w:val="0"/>
          <w:sz w:val="24"/>
          <w:szCs w:val="24"/>
        </w:rPr>
        <w:softHyphen/>
        <w:t>конов и методов геологии с законами и методами пограничных наук.</w:t>
      </w:r>
    </w:p>
    <w:p w:rsidR="006A5E20" w:rsidRPr="00195243" w:rsidRDefault="006A5E20" w:rsidP="006A5E20">
      <w:pPr>
        <w:pStyle w:val="Style3"/>
        <w:widowControl/>
        <w:ind w:firstLine="709"/>
        <w:jc w:val="both"/>
        <w:rPr>
          <w:bCs/>
        </w:rPr>
      </w:pPr>
      <w:r w:rsidRPr="00195243">
        <w:rPr>
          <w:rStyle w:val="FontStyle15"/>
          <w:b w:val="0"/>
          <w:sz w:val="24"/>
          <w:szCs w:val="24"/>
        </w:rPr>
        <w:t>Проблема пространства и времени в геологии</w:t>
      </w:r>
    </w:p>
    <w:p w:rsidR="006A5E20" w:rsidRPr="00195243" w:rsidRDefault="006A5E20" w:rsidP="006A5E20">
      <w:pPr>
        <w:pStyle w:val="Style4"/>
        <w:widowControl/>
        <w:ind w:firstLine="709"/>
        <w:jc w:val="both"/>
        <w:rPr>
          <w:rStyle w:val="FontStyle15"/>
          <w:b w:val="0"/>
          <w:sz w:val="24"/>
          <w:szCs w:val="24"/>
        </w:rPr>
      </w:pPr>
      <w:r w:rsidRPr="00195243">
        <w:rPr>
          <w:rStyle w:val="FontStyle15"/>
          <w:b w:val="0"/>
          <w:sz w:val="24"/>
          <w:szCs w:val="24"/>
        </w:rPr>
        <w:t>Значение обыденного понимания пространства и времени в геоло</w:t>
      </w:r>
      <w:r w:rsidRPr="00195243">
        <w:rPr>
          <w:rStyle w:val="FontStyle15"/>
          <w:b w:val="0"/>
          <w:sz w:val="24"/>
          <w:szCs w:val="24"/>
        </w:rPr>
        <w:softHyphen/>
        <w:t>гии как взаимного расположения геологических объектов и процессов и их последовательного изменения относительно шкалы нигде не су</w:t>
      </w:r>
      <w:r w:rsidRPr="00195243">
        <w:rPr>
          <w:rStyle w:val="FontStyle15"/>
          <w:b w:val="0"/>
          <w:sz w:val="24"/>
          <w:szCs w:val="24"/>
        </w:rPr>
        <w:softHyphen/>
        <w:t xml:space="preserve">ществующего, равномерно текущего времени. Возможные ошибки в определении возраста горных пород по флоре и фауне. Сущность и свойства геологического пространства и времени. Наличие разновозрастных участков земной коры как признак существования отдельные геологических систем со </w:t>
      </w:r>
      <w:proofErr w:type="gramStart"/>
      <w:r w:rsidRPr="00195243">
        <w:rPr>
          <w:rStyle w:val="FontStyle15"/>
          <w:b w:val="0"/>
          <w:sz w:val="24"/>
          <w:szCs w:val="24"/>
        </w:rPr>
        <w:t>специфическим</w:t>
      </w:r>
      <w:proofErr w:type="gramEnd"/>
      <w:r w:rsidRPr="00195243">
        <w:rPr>
          <w:rStyle w:val="FontStyle15"/>
          <w:b w:val="0"/>
          <w:sz w:val="24"/>
          <w:szCs w:val="24"/>
        </w:rPr>
        <w:t xml:space="preserve"> геологическим круговороте! вещества и специфических форм бытия — геологического </w:t>
      </w:r>
      <w:proofErr w:type="spellStart"/>
      <w:r w:rsidRPr="00195243">
        <w:rPr>
          <w:rStyle w:val="FontStyle15"/>
          <w:b w:val="0"/>
          <w:sz w:val="24"/>
          <w:szCs w:val="24"/>
        </w:rPr>
        <w:t>пространс</w:t>
      </w:r>
      <w:proofErr w:type="spellEnd"/>
      <w:r w:rsidRPr="00195243">
        <w:rPr>
          <w:rStyle w:val="FontStyle15"/>
          <w:b w:val="0"/>
          <w:sz w:val="24"/>
          <w:szCs w:val="24"/>
        </w:rPr>
        <w:t xml:space="preserve">! </w:t>
      </w:r>
      <w:proofErr w:type="spellStart"/>
      <w:r w:rsidRPr="00195243">
        <w:rPr>
          <w:rStyle w:val="FontStyle15"/>
          <w:b w:val="0"/>
          <w:sz w:val="24"/>
          <w:szCs w:val="24"/>
        </w:rPr>
        <w:t>ва</w:t>
      </w:r>
      <w:proofErr w:type="spellEnd"/>
      <w:r w:rsidRPr="00195243">
        <w:rPr>
          <w:rStyle w:val="FontStyle15"/>
          <w:b w:val="0"/>
          <w:sz w:val="24"/>
          <w:szCs w:val="24"/>
        </w:rPr>
        <w:t xml:space="preserve"> и времени.</w:t>
      </w:r>
    </w:p>
    <w:p w:rsidR="006A5E20" w:rsidRPr="00195243" w:rsidRDefault="006A5E20" w:rsidP="006A5E20">
      <w:pPr>
        <w:pStyle w:val="Style4"/>
        <w:ind w:firstLine="709"/>
        <w:jc w:val="both"/>
        <w:rPr>
          <w:rStyle w:val="FontStyle15"/>
          <w:b w:val="0"/>
          <w:sz w:val="24"/>
          <w:szCs w:val="24"/>
        </w:rPr>
      </w:pPr>
      <w:r w:rsidRPr="00195243">
        <w:rPr>
          <w:rStyle w:val="FontStyle15"/>
          <w:b w:val="0"/>
          <w:sz w:val="24"/>
          <w:szCs w:val="24"/>
        </w:rPr>
        <w:t>Геохимическое учение В.И. Вернадского о биосфере и ноосфере</w:t>
      </w:r>
    </w:p>
    <w:p w:rsidR="006A5E20" w:rsidRPr="00195243" w:rsidRDefault="006A5E20" w:rsidP="006A5E20">
      <w:pPr>
        <w:pStyle w:val="Style4"/>
        <w:ind w:firstLine="709"/>
        <w:jc w:val="both"/>
        <w:rPr>
          <w:rStyle w:val="FontStyle15"/>
          <w:b w:val="0"/>
          <w:sz w:val="24"/>
          <w:szCs w:val="24"/>
        </w:rPr>
      </w:pPr>
      <w:r w:rsidRPr="00195243">
        <w:rPr>
          <w:rStyle w:val="FontStyle15"/>
          <w:b w:val="0"/>
          <w:sz w:val="24"/>
          <w:szCs w:val="24"/>
        </w:rPr>
        <w:lastRenderedPageBreak/>
        <w:t xml:space="preserve">Введение В.И. Вернадским в научную литературу особого геохимического принципа выделения земных оболочек по основной геологической силе, влияющей на химический состав земных оболочек и на миграцию химических элементов. В.И. Вернадский о биосфере Земли как совокупности верхних слоев литосферы, образованных </w:t>
      </w:r>
      <w:proofErr w:type="gramStart"/>
      <w:r w:rsidRPr="00195243">
        <w:rPr>
          <w:rStyle w:val="FontStyle15"/>
          <w:b w:val="0"/>
          <w:sz w:val="24"/>
          <w:szCs w:val="24"/>
        </w:rPr>
        <w:t>органическим</w:t>
      </w:r>
      <w:proofErr w:type="gramEnd"/>
      <w:r w:rsidRPr="00195243">
        <w:rPr>
          <w:rStyle w:val="FontStyle15"/>
          <w:b w:val="0"/>
          <w:sz w:val="24"/>
          <w:szCs w:val="24"/>
        </w:rPr>
        <w:t xml:space="preserve"> осадками, гидросферы, химический состав которой во многом зависит от деятельности живых организмов, тропосферы, кислород которой вторичного происхождения, и самого «живого вещества». Зарождение внутри биосферы человечества, которое на основе науки и техники переделывает биосферу в ноосферу. Существующие границы биосфера невозможность существования живого при высоких </w:t>
      </w:r>
      <w:proofErr w:type="gramStart"/>
      <w:r w:rsidRPr="00195243">
        <w:rPr>
          <w:rStyle w:val="FontStyle15"/>
          <w:b w:val="0"/>
          <w:sz w:val="24"/>
          <w:szCs w:val="24"/>
        </w:rPr>
        <w:t>давлении</w:t>
      </w:r>
      <w:proofErr w:type="gramEnd"/>
      <w:r w:rsidRPr="00195243">
        <w:rPr>
          <w:rStyle w:val="FontStyle15"/>
          <w:b w:val="0"/>
          <w:sz w:val="24"/>
          <w:szCs w:val="24"/>
        </w:rPr>
        <w:t xml:space="preserve"> и температуре внутри земной коры и низких давлении и температуре в высоких слоях атмосферы, при жестком космическом излучении. В.И. Вернадский о переходе биосферы в ноосферу. Ноосфера как высший этап раз вития биосферы. Анализ экологических последствий полного перехода биосферы в ноосферу.</w:t>
      </w:r>
    </w:p>
    <w:p w:rsidR="006A5E20" w:rsidRPr="00195243" w:rsidRDefault="006A5E20" w:rsidP="006A5E20">
      <w:pPr>
        <w:pStyle w:val="Style4"/>
        <w:ind w:firstLine="709"/>
        <w:jc w:val="both"/>
        <w:rPr>
          <w:rStyle w:val="FontStyle15"/>
          <w:b w:val="0"/>
          <w:sz w:val="24"/>
          <w:szCs w:val="24"/>
        </w:rPr>
      </w:pPr>
      <w:r w:rsidRPr="00195243">
        <w:rPr>
          <w:rStyle w:val="FontStyle15"/>
          <w:b w:val="0"/>
          <w:sz w:val="24"/>
          <w:szCs w:val="24"/>
        </w:rPr>
        <w:t>Геология и экология</w:t>
      </w:r>
    </w:p>
    <w:p w:rsidR="006A5E20" w:rsidRPr="00195243" w:rsidRDefault="006A5E20" w:rsidP="006A5E20">
      <w:pPr>
        <w:pStyle w:val="Style4"/>
        <w:widowControl/>
        <w:ind w:firstLine="709"/>
        <w:jc w:val="both"/>
        <w:rPr>
          <w:rStyle w:val="FontStyle15"/>
          <w:b w:val="0"/>
          <w:sz w:val="24"/>
          <w:szCs w:val="24"/>
        </w:rPr>
      </w:pPr>
      <w:r w:rsidRPr="00195243">
        <w:rPr>
          <w:rStyle w:val="FontStyle15"/>
          <w:b w:val="0"/>
          <w:sz w:val="24"/>
          <w:szCs w:val="24"/>
        </w:rPr>
        <w:t xml:space="preserve">Различное понимание геологической среды и ее роли в жизни общества. Соотношение понятий «геологическая среда» и «географическая среда человеческого общества». Соотношение </w:t>
      </w:r>
      <w:proofErr w:type="spellStart"/>
      <w:r w:rsidRPr="00195243">
        <w:rPr>
          <w:rStyle w:val="FontStyle15"/>
          <w:b w:val="0"/>
          <w:sz w:val="24"/>
          <w:szCs w:val="24"/>
        </w:rPr>
        <w:t>социосферы</w:t>
      </w:r>
      <w:proofErr w:type="spellEnd"/>
      <w:r w:rsidRPr="00195243">
        <w:rPr>
          <w:rStyle w:val="FontStyle15"/>
          <w:b w:val="0"/>
          <w:sz w:val="24"/>
          <w:szCs w:val="24"/>
        </w:rPr>
        <w:t xml:space="preserve"> и </w:t>
      </w:r>
      <w:proofErr w:type="spellStart"/>
      <w:r w:rsidRPr="00195243">
        <w:rPr>
          <w:rStyle w:val="FontStyle15"/>
          <w:b w:val="0"/>
          <w:sz w:val="24"/>
          <w:szCs w:val="24"/>
        </w:rPr>
        <w:t>экосферы</w:t>
      </w:r>
      <w:proofErr w:type="spellEnd"/>
      <w:r w:rsidRPr="00195243">
        <w:rPr>
          <w:rStyle w:val="FontStyle15"/>
          <w:b w:val="0"/>
          <w:sz w:val="24"/>
          <w:szCs w:val="24"/>
        </w:rPr>
        <w:t xml:space="preserve"> Объект и предмет геоэкологии. Геоэкология, ее содержание и логическая структура. Определение объекта и предмета экологической геологии. Экологические функции литосферы. Задачи экологической геологии в обосновании управления экологической обстановкой.</w:t>
      </w:r>
    </w:p>
    <w:p w:rsidR="006A5E20" w:rsidRPr="00195243" w:rsidRDefault="006A5E20" w:rsidP="006A5E20">
      <w:pPr>
        <w:pStyle w:val="Style4"/>
        <w:widowControl/>
        <w:jc w:val="both"/>
        <w:rPr>
          <w:rStyle w:val="FontStyle15"/>
          <w:b w:val="0"/>
          <w:sz w:val="24"/>
          <w:szCs w:val="24"/>
        </w:rPr>
      </w:pPr>
    </w:p>
    <w:p w:rsidR="006A5E20" w:rsidRPr="00195243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>5</w:t>
      </w:r>
      <w:r w:rsidRPr="00195243">
        <w:rPr>
          <w:rFonts w:ascii="Times New Roman" w:hAnsi="Times New Roman" w:cs="Times New Roman"/>
          <w:b/>
          <w:sz w:val="24"/>
          <w:szCs w:val="24"/>
        </w:rPr>
        <w:t>. Философские проблемы биологии и экологии.</w:t>
      </w:r>
    </w:p>
    <w:p w:rsidR="006A5E20" w:rsidRPr="00195243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>Предмет философии биологии и его эволюция</w:t>
      </w:r>
    </w:p>
    <w:p w:rsidR="006A5E20" w:rsidRPr="00195243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 Природа биологического познания. Сущность и специфика философско-методологических проблем биологии. Основные этапы трансформации представлений о месте и роли биологии в системе научного познания. Эволюция в понимании предмета биологической науки. Изменения в стратегии исследовательской деятельности в биологии. Роль философской рефлексии в развитии наук о жизни. Философия биологии в исследовании структуры биологического знания, в изучении пр</w:t>
      </w:r>
      <w:proofErr w:type="gramStart"/>
      <w:r w:rsidRPr="00195243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195243">
        <w:rPr>
          <w:rFonts w:ascii="Times New Roman" w:hAnsi="Times New Roman" w:cs="Times New Roman"/>
          <w:sz w:val="24"/>
          <w:szCs w:val="24"/>
        </w:rPr>
        <w:t xml:space="preserve"> роды, особенностей и специфики научного познания живых объектов и систем, в анализе средств и методов подобного познания. Философия биологии в оценке познавательной и социальной роли наук о жизни в современном обществе.</w:t>
      </w:r>
    </w:p>
    <w:p w:rsidR="006A5E20" w:rsidRPr="00195243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Биология в контексте философии и методологии науки XX </w:t>
      </w:r>
      <w:proofErr w:type="gramStart"/>
      <w:r w:rsidRPr="0019524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95243">
        <w:rPr>
          <w:rFonts w:ascii="Times New Roman" w:hAnsi="Times New Roman" w:cs="Times New Roman"/>
          <w:sz w:val="24"/>
          <w:szCs w:val="24"/>
        </w:rPr>
        <w:t>.</w:t>
      </w:r>
    </w:p>
    <w:p w:rsidR="006A5E20" w:rsidRPr="00195243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 Проблема описательной и объяснительной природы биологического знания в зеркале неокантианского противопоставления идеографических и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номотетических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наук (1920—1930-е гг.). Биология сквозь призму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редукционистски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ориентированной философии науки логического эмпиризма (1940—1970-е гг.). Биология с точки зрения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антиредукционистских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методологических программ (1970—1990-е гг.). Проблема «автономного» статуса биологии как науки. Проблема «биологической реальности». Множественность «образов биологии» в современной научно-биологической и философской литературе.</w:t>
      </w:r>
    </w:p>
    <w:p w:rsidR="006A5E20" w:rsidRPr="00195243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>Сущность живого и проблема его происхождения</w:t>
      </w:r>
    </w:p>
    <w:p w:rsidR="006A5E20" w:rsidRPr="00195243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 Понятие жизни в современной науке и философии. Многообразие подходов к определению феномена жизни. Соотношение философской и </w:t>
      </w:r>
      <w:proofErr w:type="spellStart"/>
      <w:proofErr w:type="gramStart"/>
      <w:r w:rsidRPr="00195243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proofErr w:type="gramEnd"/>
      <w:r w:rsidRPr="00195243">
        <w:rPr>
          <w:rFonts w:ascii="Times New Roman" w:hAnsi="Times New Roman" w:cs="Times New Roman"/>
          <w:sz w:val="24"/>
          <w:szCs w:val="24"/>
        </w:rPr>
        <w:t xml:space="preserve"> интерпретации жизни. Основные этапы развития представлений о сущности живого и проблеме происхождения жизни. Философский анализ оснований исследований происхождения и сущности жизни.</w:t>
      </w:r>
    </w:p>
    <w:p w:rsidR="006A5E20" w:rsidRPr="00195243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>Принцип развития в биологии</w:t>
      </w:r>
    </w:p>
    <w:p w:rsidR="006A5E20" w:rsidRPr="00195243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 Основные этапы становления идеи развития в биологии. Структура и основные принципы эволюционной теории. Развитие эволюционных идей: первый, второй и третий эволюционные синтезы. Проблема биологического прогресса. Роль теории биологической эволюции в формировании принципов глобального эволюционизма.</w:t>
      </w:r>
    </w:p>
    <w:p w:rsidR="006A5E20" w:rsidRPr="00195243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>От биологической эволюционной теории к глобальному эволюционизму</w:t>
      </w:r>
    </w:p>
    <w:p w:rsidR="006A5E20" w:rsidRPr="00195243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 Биология и формирование современной эволюционной картины мира. Эволюционная этика как исследование популяционно-генетических механизмов формирования альтруизма в </w:t>
      </w:r>
      <w:r w:rsidRPr="00195243">
        <w:rPr>
          <w:rFonts w:ascii="Times New Roman" w:hAnsi="Times New Roman" w:cs="Times New Roman"/>
          <w:sz w:val="24"/>
          <w:szCs w:val="24"/>
        </w:rPr>
        <w:lastRenderedPageBreak/>
        <w:t xml:space="preserve">живой природе. Приспособительный характер и генетическая обусловленность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социабельности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. От альтруизма к нормам морали, от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социабельности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— к человеческому обществу. Понятия добра и зла в эволюционно-этической перспективе. Эволюционная эпистемология как распространение эволюционных идей на исследование познания. Предпосылки и этапы формирования эволюционной эпистемологии. </w:t>
      </w:r>
      <w:proofErr w:type="gramStart"/>
      <w:r w:rsidRPr="00195243">
        <w:rPr>
          <w:rFonts w:ascii="Times New Roman" w:hAnsi="Times New Roman" w:cs="Times New Roman"/>
          <w:sz w:val="24"/>
          <w:szCs w:val="24"/>
        </w:rPr>
        <w:t>Кантовское</w:t>
      </w:r>
      <w:proofErr w:type="gramEnd"/>
      <w:r w:rsidRPr="00195243">
        <w:rPr>
          <w:rFonts w:ascii="Times New Roman" w:hAnsi="Times New Roman" w:cs="Times New Roman"/>
          <w:sz w:val="24"/>
          <w:szCs w:val="24"/>
        </w:rPr>
        <w:t xml:space="preserve"> априори в свете биологической теории эволюции. Эволюция жизни как процесс «познания». Проблема истины в свете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эволюционно-эпистемологической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перспективы. Эволюционно-генетическое происхождение эстетических эмоций. Высшие эстетические эмоции у человека как следствие эволюции на основе естественного отбора. Категории искусства в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биоэстетической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перспективе.</w:t>
      </w:r>
    </w:p>
    <w:p w:rsidR="006A5E20" w:rsidRPr="00195243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>Проблема системной организации в биологии</w:t>
      </w:r>
    </w:p>
    <w:p w:rsidR="006A5E20" w:rsidRPr="00195243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 Организованность и целостность живых систем. Эволюция представлений об организованности и системности в биологии (по работам А.А. Богданова, В.И. Вернадского, Л. фон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Берталанфи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, В.Н. Беклемишева). Принцип системности в сфере биологического познания как путь реализации целостного подхода к объекту в условиях многообразной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дифференцированности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современного знания о живых объектах.</w:t>
      </w:r>
    </w:p>
    <w:p w:rsidR="006A5E20" w:rsidRPr="00195243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>Проблема детерминизма в биологии</w:t>
      </w:r>
    </w:p>
    <w:p w:rsidR="006A5E20" w:rsidRPr="00195243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 Место целевого подхода в биологических исследованиях. Основные направления обсуждения проблемы детерминизма в биологии: телеология, механический детерминизм, органический детерминизм,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акциденционализм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>, финализм. Детерминизм и индетерминизм в трактовке процессов жизнедеятельности. Разнообразие форм детерминации в живых системах и их взаимосвязь. Сущность и формы биологической телеологии: феномен «целесообразности» строения и функционирования живых систем, целенаправленность как фундаментальная черта основных жизненных процессов, функциональные описания и объяснения в структуре биологического познания.</w:t>
      </w:r>
    </w:p>
    <w:p w:rsidR="006A5E20" w:rsidRPr="00195243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>Воздействие биологии на формирование новых норм, установок и ориентации культуры</w:t>
      </w:r>
    </w:p>
    <w:p w:rsidR="006A5E20" w:rsidRPr="00195243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 Философия жизни в новой парадигматике культуры. Воздействие современных биологических исследований на формирование в системе культуры новых онтологических объяснительных схем,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методолого-гносеологических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установок, ценностных ориентиров и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деятельностных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приоритетов.</w:t>
      </w:r>
    </w:p>
    <w:p w:rsidR="006A5E20" w:rsidRPr="00195243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 Потребность в создании новой философии природы, исследующей закономерности функционирования и взаимодействия различных онтологических объяснительных схем и моделей, представленных в современной науке.</w:t>
      </w:r>
    </w:p>
    <w:p w:rsidR="006A5E20" w:rsidRPr="00195243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Роль биологии в формировании общекультурных познавательных моделей целостности, развития, системности,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коэволюции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. Исторические предпосылки формирования биоэтики. Биоэтика в различных культурных контекстах. Основные принципы и правила современной биомедицинской этики. Социальные, этико-правовые и философские проблемы применения биологических знаний. Ценность жизни в </w:t>
      </w:r>
      <w:proofErr w:type="gramStart"/>
      <w:r w:rsidRPr="00195243">
        <w:rPr>
          <w:rFonts w:ascii="Times New Roman" w:hAnsi="Times New Roman" w:cs="Times New Roman"/>
          <w:sz w:val="24"/>
          <w:szCs w:val="24"/>
        </w:rPr>
        <w:t>различных</w:t>
      </w:r>
      <w:proofErr w:type="gramEnd"/>
      <w:r w:rsidRPr="00195243">
        <w:rPr>
          <w:rFonts w:ascii="Times New Roman" w:hAnsi="Times New Roman" w:cs="Times New Roman"/>
          <w:sz w:val="24"/>
          <w:szCs w:val="24"/>
        </w:rPr>
        <w:t xml:space="preserve"> культурных и конфессиональных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дискурсах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>.</w:t>
      </w:r>
    </w:p>
    <w:p w:rsidR="006A5E20" w:rsidRPr="00195243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Исторические и теоретические предпосылки биологической интерпретации властных отношений. Этологические и социобиологические основания современных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биополитических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концепций. Основные паттерны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социабельного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поведения в мире живых организмов и в человеческом обществе. Проблемы власти и властных отношений в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биополитической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перспективе.</w:t>
      </w:r>
    </w:p>
    <w:p w:rsidR="006A5E20" w:rsidRPr="00195243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 Социально-философский анализ проблем биотехнологий, генной и клеточной инженерии, клонирования.</w:t>
      </w:r>
    </w:p>
    <w:p w:rsidR="006A5E20" w:rsidRPr="00195243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Предмет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экофилософии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>.</w:t>
      </w:r>
    </w:p>
    <w:p w:rsidR="006A5E20" w:rsidRPr="00195243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Экофилософия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как область философского знания, исследующая философские проблемы взаимодействия живых организмов и систем между собой и средой своего обитания. Становление экологии в виде интегральной научной дисциплины: от экологии биологической к экологии человека, социальной экологии, глобальной экологии. Превращение экологической проблематики в доминирующую мировоззренческую установку современной культуры.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lastRenderedPageBreak/>
        <w:t>Экофилософия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как рефлексия над проблемами среды обитания человека, изменения отношения к бытию самого человека, трансформации общественных механизмов.</w:t>
      </w:r>
    </w:p>
    <w:p w:rsidR="006A5E20" w:rsidRPr="00195243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Человек и природа в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социокультурном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измерении</w:t>
      </w:r>
    </w:p>
    <w:p w:rsidR="006A5E20" w:rsidRPr="00195243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Основные исторические этапы взаимодействия общества и природы. Генезис экологической проблематики.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Экофильные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экофобные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мотивы мифологического сознания. Античная экологическая мысль. Экологические воззрения Средневековья и Возрождения. Экологические взгляды эпохи Просвещения. Экологические идеи Нового времени. Дарвинизм и экология. Учение о ноосфере В.И. Вернадского. Новые экологические акценты XX в.: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урбоэкология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>, лимиты роста, устойчивое развитие. Современные идеи о необходимости нового мирового порядка как способа решения глобальных проблем современности и обеспечения перехода к стратегии устойчивого развития. Историческая обусловленность возникновения социальной экологии. Основные этапы развития социально-экологического знания. Предмет и задачи социальной экологии, структура социально-экологического знания и его соотношение с другими науками. Специфика социально-экологических законов общественного развития, их соотношение с традиционными социальными законами. Социальная экология как теоретическая основа преодоления экологического кризиса.</w:t>
      </w:r>
    </w:p>
    <w:p w:rsidR="006A5E20" w:rsidRPr="00195243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>Экологические основы хозяйственной деятельности</w:t>
      </w:r>
    </w:p>
    <w:p w:rsidR="006A5E20" w:rsidRPr="00195243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 Специфика хозяйственной деятельности человека в процессе природопользования, ее основные этапы. Особенности хозяйственной деятельности с учетом перспективы конечности материальных ресурсов планеты. </w:t>
      </w:r>
      <w:proofErr w:type="gramStart"/>
      <w:r w:rsidRPr="00195243">
        <w:rPr>
          <w:rFonts w:ascii="Times New Roman" w:hAnsi="Times New Roman" w:cs="Times New Roman"/>
          <w:sz w:val="24"/>
          <w:szCs w:val="24"/>
        </w:rPr>
        <w:t>Основные направления преобразования производственной и потребительской сфер общества с целью преодоления экологических трудностей.</w:t>
      </w:r>
      <w:proofErr w:type="gramEnd"/>
      <w:r w:rsidRPr="00195243">
        <w:rPr>
          <w:rFonts w:ascii="Times New Roman" w:hAnsi="Times New Roman" w:cs="Times New Roman"/>
          <w:sz w:val="24"/>
          <w:szCs w:val="24"/>
        </w:rPr>
        <w:t xml:space="preserve"> Направления изменения системы приоритетов и ценностных ориентиров людей в условиях эколого-кризисной ситуации. Пути преодоления конечности материальных ресурсов при одновременном поступательном развитии общества.</w:t>
      </w:r>
    </w:p>
    <w:p w:rsidR="006A5E20" w:rsidRPr="00195243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>Экологические императивы современной культуры</w:t>
      </w:r>
    </w:p>
    <w:p w:rsidR="006A5E20" w:rsidRPr="00195243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  Современный экологический кризис как кризис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цивилизационный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>: истоки и тенденции. Направления изменения биосферы в процессе научно-технической революции. Принципы взаимодействия общества и природы. Пути формирования экологической культуры.</w:t>
      </w:r>
    </w:p>
    <w:p w:rsidR="006A5E20" w:rsidRPr="00195243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 Духовно-исторические основания преодоления экологического кризиса. Этические предпосылки решения экологических проблем. Экология и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экополитика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. Экология и право. Экология и экономика. Концепция устойчивого развития в условиях глобализации. Экология и философия информационной цивилизации. Критический анализ основных сценариев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экоразвития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человечества: антропоцентризм,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техноцентризм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биоцентризм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теоцентризм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космоцентризм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экоцентризм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. Смена доминирующих </w:t>
      </w:r>
      <w:proofErr w:type="spellStart"/>
      <w:r w:rsidRPr="00195243">
        <w:rPr>
          <w:rFonts w:ascii="Times New Roman" w:hAnsi="Times New Roman" w:cs="Times New Roman"/>
          <w:sz w:val="24"/>
          <w:szCs w:val="24"/>
        </w:rPr>
        <w:t>регулятивов</w:t>
      </w:r>
      <w:proofErr w:type="spellEnd"/>
      <w:r w:rsidRPr="00195243">
        <w:rPr>
          <w:rFonts w:ascii="Times New Roman" w:hAnsi="Times New Roman" w:cs="Times New Roman"/>
          <w:sz w:val="24"/>
          <w:szCs w:val="24"/>
        </w:rPr>
        <w:t xml:space="preserve"> культуры и становление новых конститутивных принципов под влиянием экологических императивов. Новая философия взаимодействия человека и природы в контексте концепции устойчивого развития России.</w:t>
      </w:r>
    </w:p>
    <w:p w:rsidR="006A5E20" w:rsidRPr="00195243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>Образование, воспитание и просвещение в свете экологических проблем человечества</w:t>
      </w:r>
    </w:p>
    <w:p w:rsidR="006A5E20" w:rsidRPr="00195243" w:rsidRDefault="006A5E20" w:rsidP="006A5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243">
        <w:rPr>
          <w:rFonts w:ascii="Times New Roman" w:hAnsi="Times New Roman" w:cs="Times New Roman"/>
          <w:sz w:val="24"/>
          <w:szCs w:val="24"/>
        </w:rPr>
        <w:t xml:space="preserve"> Роль образования и воспитания в процессе формирования личности. Особенности экологического воспитания и образования. Необходимость смены мировоззренческой парадигмы как важнейшее условие преодоления экологической опасности. Научные основы экологического образования. Практическая значимость экологических знаний для предотвращения опасных разрушительных процессов в природе и обществе. Роль средств массовой информации в деле экологического образования, воспитания и просвещения населения.</w:t>
      </w:r>
    </w:p>
    <w:p w:rsidR="00195243" w:rsidRDefault="00195243" w:rsidP="00195243">
      <w:pPr>
        <w:pStyle w:val="Style10"/>
        <w:jc w:val="both"/>
        <w:rPr>
          <w:rStyle w:val="FontStyle18"/>
          <w:b w:val="0"/>
          <w:sz w:val="24"/>
          <w:szCs w:val="24"/>
        </w:rPr>
      </w:pPr>
    </w:p>
    <w:p w:rsidR="00195243" w:rsidRPr="00195243" w:rsidRDefault="00195243" w:rsidP="00195243">
      <w:pPr>
        <w:pStyle w:val="Style10"/>
        <w:jc w:val="both"/>
        <w:rPr>
          <w:rStyle w:val="FontStyle18"/>
          <w:b w:val="0"/>
          <w:sz w:val="24"/>
          <w:szCs w:val="24"/>
        </w:rPr>
      </w:pPr>
      <w:r w:rsidRPr="00195243">
        <w:rPr>
          <w:rStyle w:val="FontStyle18"/>
          <w:b w:val="0"/>
          <w:sz w:val="24"/>
          <w:szCs w:val="24"/>
        </w:rPr>
        <w:t>ЛИТЕРАТУРА:</w:t>
      </w:r>
    </w:p>
    <w:p w:rsidR="00195243" w:rsidRPr="00195243" w:rsidRDefault="00195243" w:rsidP="00195243">
      <w:pPr>
        <w:pStyle w:val="Style10"/>
        <w:jc w:val="both"/>
        <w:rPr>
          <w:rStyle w:val="FontStyle18"/>
          <w:b w:val="0"/>
          <w:i/>
          <w:sz w:val="24"/>
          <w:szCs w:val="24"/>
        </w:rPr>
      </w:pPr>
      <w:r w:rsidRPr="00195243">
        <w:rPr>
          <w:rStyle w:val="FontStyle18"/>
          <w:b w:val="0"/>
          <w:i/>
          <w:sz w:val="24"/>
          <w:szCs w:val="24"/>
        </w:rPr>
        <w:t>основная</w:t>
      </w:r>
    </w:p>
    <w:p w:rsidR="00195243" w:rsidRPr="00195243" w:rsidRDefault="00195243" w:rsidP="00195243">
      <w:pPr>
        <w:pStyle w:val="Style10"/>
        <w:jc w:val="both"/>
        <w:rPr>
          <w:rStyle w:val="FontStyle18"/>
          <w:b w:val="0"/>
          <w:sz w:val="24"/>
          <w:szCs w:val="24"/>
        </w:rPr>
      </w:pPr>
      <w:r w:rsidRPr="00195243">
        <w:rPr>
          <w:rStyle w:val="FontStyle18"/>
          <w:b w:val="0"/>
          <w:sz w:val="24"/>
          <w:szCs w:val="24"/>
        </w:rPr>
        <w:t>1. Войтов А.Г. История и философия науки: учеб</w:t>
      </w:r>
      <w:proofErr w:type="gramStart"/>
      <w:r w:rsidRPr="00195243">
        <w:rPr>
          <w:rStyle w:val="FontStyle18"/>
          <w:b w:val="0"/>
          <w:sz w:val="24"/>
          <w:szCs w:val="24"/>
        </w:rPr>
        <w:t>.</w:t>
      </w:r>
      <w:proofErr w:type="gramEnd"/>
      <w:r w:rsidRPr="00195243">
        <w:rPr>
          <w:rStyle w:val="FontStyle18"/>
          <w:b w:val="0"/>
          <w:sz w:val="24"/>
          <w:szCs w:val="24"/>
        </w:rPr>
        <w:t xml:space="preserve"> </w:t>
      </w:r>
      <w:proofErr w:type="gramStart"/>
      <w:r w:rsidRPr="00195243">
        <w:rPr>
          <w:rStyle w:val="FontStyle18"/>
          <w:b w:val="0"/>
          <w:sz w:val="24"/>
          <w:szCs w:val="24"/>
        </w:rPr>
        <w:t>п</w:t>
      </w:r>
      <w:proofErr w:type="gramEnd"/>
      <w:r w:rsidRPr="00195243">
        <w:rPr>
          <w:rStyle w:val="FontStyle18"/>
          <w:b w:val="0"/>
          <w:sz w:val="24"/>
          <w:szCs w:val="24"/>
        </w:rPr>
        <w:t xml:space="preserve">особие для аспирантов. – М.: «Дашков и К», 2006. – 691 </w:t>
      </w:r>
      <w:proofErr w:type="gramStart"/>
      <w:r w:rsidRPr="00195243">
        <w:rPr>
          <w:rStyle w:val="FontStyle18"/>
          <w:b w:val="0"/>
          <w:sz w:val="24"/>
          <w:szCs w:val="24"/>
        </w:rPr>
        <w:t>с</w:t>
      </w:r>
      <w:proofErr w:type="gramEnd"/>
      <w:r w:rsidRPr="00195243">
        <w:rPr>
          <w:rStyle w:val="FontStyle18"/>
          <w:b w:val="0"/>
          <w:sz w:val="24"/>
          <w:szCs w:val="24"/>
        </w:rPr>
        <w:t>.</w:t>
      </w:r>
    </w:p>
    <w:p w:rsidR="00195243" w:rsidRPr="00195243" w:rsidRDefault="00195243" w:rsidP="00195243">
      <w:pPr>
        <w:pStyle w:val="Style10"/>
        <w:jc w:val="both"/>
        <w:rPr>
          <w:rStyle w:val="FontStyle18"/>
          <w:b w:val="0"/>
          <w:sz w:val="24"/>
          <w:szCs w:val="24"/>
        </w:rPr>
      </w:pPr>
      <w:r w:rsidRPr="00195243">
        <w:rPr>
          <w:rStyle w:val="FontStyle18"/>
          <w:b w:val="0"/>
          <w:sz w:val="24"/>
          <w:szCs w:val="24"/>
        </w:rPr>
        <w:t xml:space="preserve">2. Ивин А.А. Современная философия науки. – М.: Высшая школа, 2005. – 592 </w:t>
      </w:r>
      <w:proofErr w:type="gramStart"/>
      <w:r w:rsidRPr="00195243">
        <w:rPr>
          <w:rStyle w:val="FontStyle18"/>
          <w:b w:val="0"/>
          <w:sz w:val="24"/>
          <w:szCs w:val="24"/>
        </w:rPr>
        <w:t>с</w:t>
      </w:r>
      <w:proofErr w:type="gramEnd"/>
      <w:r w:rsidRPr="00195243">
        <w:rPr>
          <w:rStyle w:val="FontStyle18"/>
          <w:b w:val="0"/>
          <w:sz w:val="24"/>
          <w:szCs w:val="24"/>
        </w:rPr>
        <w:t>.</w:t>
      </w:r>
    </w:p>
    <w:p w:rsidR="00195243" w:rsidRPr="00195243" w:rsidRDefault="00195243" w:rsidP="00195243">
      <w:pPr>
        <w:pStyle w:val="Style10"/>
        <w:jc w:val="both"/>
        <w:rPr>
          <w:rStyle w:val="FontStyle18"/>
          <w:b w:val="0"/>
          <w:sz w:val="24"/>
          <w:szCs w:val="24"/>
        </w:rPr>
      </w:pPr>
      <w:r w:rsidRPr="00195243">
        <w:rPr>
          <w:rStyle w:val="FontStyle18"/>
          <w:b w:val="0"/>
          <w:sz w:val="24"/>
          <w:szCs w:val="24"/>
        </w:rPr>
        <w:t>3. История и философия науки: учеб</w:t>
      </w:r>
      <w:proofErr w:type="gramStart"/>
      <w:r w:rsidRPr="00195243">
        <w:rPr>
          <w:rStyle w:val="FontStyle18"/>
          <w:b w:val="0"/>
          <w:sz w:val="24"/>
          <w:szCs w:val="24"/>
        </w:rPr>
        <w:t>.</w:t>
      </w:r>
      <w:proofErr w:type="gramEnd"/>
      <w:r w:rsidRPr="00195243">
        <w:rPr>
          <w:rStyle w:val="FontStyle18"/>
          <w:b w:val="0"/>
          <w:sz w:val="24"/>
          <w:szCs w:val="24"/>
        </w:rPr>
        <w:t xml:space="preserve"> </w:t>
      </w:r>
      <w:proofErr w:type="gramStart"/>
      <w:r w:rsidRPr="00195243">
        <w:rPr>
          <w:rStyle w:val="FontStyle18"/>
          <w:b w:val="0"/>
          <w:sz w:val="24"/>
          <w:szCs w:val="24"/>
        </w:rPr>
        <w:t>п</w:t>
      </w:r>
      <w:proofErr w:type="gramEnd"/>
      <w:r w:rsidRPr="00195243">
        <w:rPr>
          <w:rStyle w:val="FontStyle18"/>
          <w:b w:val="0"/>
          <w:sz w:val="24"/>
          <w:szCs w:val="24"/>
        </w:rPr>
        <w:t xml:space="preserve">особие для аспирантов/ Б.К. </w:t>
      </w:r>
      <w:proofErr w:type="spellStart"/>
      <w:r w:rsidRPr="00195243">
        <w:rPr>
          <w:rStyle w:val="FontStyle18"/>
          <w:b w:val="0"/>
          <w:sz w:val="24"/>
          <w:szCs w:val="24"/>
        </w:rPr>
        <w:t>Джегутанов</w:t>
      </w:r>
      <w:proofErr w:type="spellEnd"/>
      <w:r w:rsidRPr="00195243">
        <w:rPr>
          <w:rStyle w:val="FontStyle18"/>
          <w:b w:val="0"/>
          <w:sz w:val="24"/>
          <w:szCs w:val="24"/>
        </w:rPr>
        <w:t xml:space="preserve">, </w:t>
      </w:r>
    </w:p>
    <w:p w:rsidR="00195243" w:rsidRPr="00195243" w:rsidRDefault="00195243" w:rsidP="00195243">
      <w:pPr>
        <w:pStyle w:val="Style10"/>
        <w:jc w:val="both"/>
        <w:rPr>
          <w:rStyle w:val="FontStyle18"/>
          <w:b w:val="0"/>
          <w:sz w:val="24"/>
          <w:szCs w:val="24"/>
        </w:rPr>
      </w:pPr>
      <w:r w:rsidRPr="00195243">
        <w:rPr>
          <w:rStyle w:val="FontStyle18"/>
          <w:b w:val="0"/>
          <w:sz w:val="24"/>
          <w:szCs w:val="24"/>
        </w:rPr>
        <w:lastRenderedPageBreak/>
        <w:t xml:space="preserve">В.И. Стрельченко. – М. – СПб.: Питер,2006. – 368 </w:t>
      </w:r>
      <w:proofErr w:type="gramStart"/>
      <w:r w:rsidRPr="00195243">
        <w:rPr>
          <w:rStyle w:val="FontStyle18"/>
          <w:b w:val="0"/>
          <w:sz w:val="24"/>
          <w:szCs w:val="24"/>
        </w:rPr>
        <w:t>с</w:t>
      </w:r>
      <w:proofErr w:type="gramEnd"/>
      <w:r w:rsidRPr="00195243">
        <w:rPr>
          <w:rStyle w:val="FontStyle18"/>
          <w:b w:val="0"/>
          <w:sz w:val="24"/>
          <w:szCs w:val="24"/>
        </w:rPr>
        <w:t>.</w:t>
      </w:r>
    </w:p>
    <w:p w:rsidR="00195243" w:rsidRPr="00195243" w:rsidRDefault="00195243" w:rsidP="00195243">
      <w:pPr>
        <w:pStyle w:val="Style10"/>
        <w:jc w:val="both"/>
        <w:rPr>
          <w:rStyle w:val="FontStyle18"/>
          <w:b w:val="0"/>
          <w:sz w:val="24"/>
          <w:szCs w:val="24"/>
        </w:rPr>
      </w:pPr>
      <w:r w:rsidRPr="00195243">
        <w:rPr>
          <w:rStyle w:val="FontStyle18"/>
          <w:b w:val="0"/>
          <w:sz w:val="24"/>
          <w:szCs w:val="24"/>
        </w:rPr>
        <w:t>4. История и философия науки: хрестоматия/ Л.В. Голикова и др.; МГТУ, каф</w:t>
      </w:r>
      <w:proofErr w:type="gramStart"/>
      <w:r w:rsidRPr="00195243">
        <w:rPr>
          <w:rStyle w:val="FontStyle18"/>
          <w:b w:val="0"/>
          <w:sz w:val="24"/>
          <w:szCs w:val="24"/>
        </w:rPr>
        <w:t>.</w:t>
      </w:r>
      <w:proofErr w:type="gramEnd"/>
      <w:r w:rsidRPr="00195243">
        <w:rPr>
          <w:rStyle w:val="FontStyle18"/>
          <w:b w:val="0"/>
          <w:sz w:val="24"/>
          <w:szCs w:val="24"/>
        </w:rPr>
        <w:t xml:space="preserve"> </w:t>
      </w:r>
      <w:proofErr w:type="gramStart"/>
      <w:r w:rsidRPr="00195243">
        <w:rPr>
          <w:rStyle w:val="FontStyle18"/>
          <w:b w:val="0"/>
          <w:sz w:val="24"/>
          <w:szCs w:val="24"/>
        </w:rPr>
        <w:t>ф</w:t>
      </w:r>
      <w:proofErr w:type="gramEnd"/>
      <w:r w:rsidRPr="00195243">
        <w:rPr>
          <w:rStyle w:val="FontStyle18"/>
          <w:b w:val="0"/>
          <w:sz w:val="24"/>
          <w:szCs w:val="24"/>
        </w:rPr>
        <w:t xml:space="preserve">илософии. – Магнитогорск, 2009. – 238 </w:t>
      </w:r>
      <w:proofErr w:type="gramStart"/>
      <w:r w:rsidRPr="00195243">
        <w:rPr>
          <w:rStyle w:val="FontStyle18"/>
          <w:b w:val="0"/>
          <w:sz w:val="24"/>
          <w:szCs w:val="24"/>
        </w:rPr>
        <w:t>с</w:t>
      </w:r>
      <w:proofErr w:type="gramEnd"/>
      <w:r w:rsidRPr="00195243">
        <w:rPr>
          <w:rStyle w:val="FontStyle18"/>
          <w:b w:val="0"/>
          <w:sz w:val="24"/>
          <w:szCs w:val="24"/>
        </w:rPr>
        <w:t>.</w:t>
      </w:r>
    </w:p>
    <w:p w:rsidR="00195243" w:rsidRPr="00195243" w:rsidRDefault="00195243" w:rsidP="00195243">
      <w:pPr>
        <w:pStyle w:val="Style10"/>
        <w:jc w:val="both"/>
        <w:rPr>
          <w:rStyle w:val="FontStyle18"/>
          <w:b w:val="0"/>
          <w:sz w:val="24"/>
          <w:szCs w:val="24"/>
        </w:rPr>
      </w:pPr>
      <w:r w:rsidRPr="00195243">
        <w:rPr>
          <w:rStyle w:val="FontStyle18"/>
          <w:b w:val="0"/>
          <w:sz w:val="24"/>
          <w:szCs w:val="24"/>
        </w:rPr>
        <w:t xml:space="preserve">5. </w:t>
      </w:r>
      <w:proofErr w:type="spellStart"/>
      <w:r w:rsidRPr="00195243">
        <w:rPr>
          <w:rStyle w:val="FontStyle18"/>
          <w:b w:val="0"/>
          <w:sz w:val="24"/>
          <w:szCs w:val="24"/>
        </w:rPr>
        <w:t>Котенко</w:t>
      </w:r>
      <w:proofErr w:type="spellEnd"/>
      <w:r w:rsidRPr="00195243">
        <w:rPr>
          <w:rStyle w:val="FontStyle18"/>
          <w:b w:val="0"/>
          <w:sz w:val="24"/>
          <w:szCs w:val="24"/>
        </w:rPr>
        <w:t xml:space="preserve"> В.П. История и философия классической науки: учеб</w:t>
      </w:r>
      <w:proofErr w:type="gramStart"/>
      <w:r w:rsidRPr="00195243">
        <w:rPr>
          <w:rStyle w:val="FontStyle18"/>
          <w:b w:val="0"/>
          <w:sz w:val="24"/>
          <w:szCs w:val="24"/>
        </w:rPr>
        <w:t>.</w:t>
      </w:r>
      <w:proofErr w:type="gramEnd"/>
      <w:r w:rsidRPr="00195243">
        <w:rPr>
          <w:rStyle w:val="FontStyle18"/>
          <w:b w:val="0"/>
          <w:sz w:val="24"/>
          <w:szCs w:val="24"/>
        </w:rPr>
        <w:t xml:space="preserve"> </w:t>
      </w:r>
      <w:proofErr w:type="gramStart"/>
      <w:r w:rsidRPr="00195243">
        <w:rPr>
          <w:rStyle w:val="FontStyle18"/>
          <w:b w:val="0"/>
          <w:sz w:val="24"/>
          <w:szCs w:val="24"/>
        </w:rPr>
        <w:t>п</w:t>
      </w:r>
      <w:proofErr w:type="gramEnd"/>
      <w:r w:rsidRPr="00195243">
        <w:rPr>
          <w:rStyle w:val="FontStyle18"/>
          <w:b w:val="0"/>
          <w:sz w:val="24"/>
          <w:szCs w:val="24"/>
        </w:rPr>
        <w:t xml:space="preserve">особие. – М.: Академический Проспект, 2006. – 474 </w:t>
      </w:r>
      <w:proofErr w:type="gramStart"/>
      <w:r w:rsidRPr="00195243">
        <w:rPr>
          <w:rStyle w:val="FontStyle18"/>
          <w:b w:val="0"/>
          <w:sz w:val="24"/>
          <w:szCs w:val="24"/>
        </w:rPr>
        <w:t>с</w:t>
      </w:r>
      <w:proofErr w:type="gramEnd"/>
      <w:r w:rsidRPr="00195243">
        <w:rPr>
          <w:rStyle w:val="FontStyle18"/>
          <w:b w:val="0"/>
          <w:sz w:val="24"/>
          <w:szCs w:val="24"/>
        </w:rPr>
        <w:t>.</w:t>
      </w:r>
    </w:p>
    <w:p w:rsidR="00195243" w:rsidRPr="00195243" w:rsidRDefault="00195243" w:rsidP="00195243">
      <w:pPr>
        <w:pStyle w:val="Style10"/>
        <w:jc w:val="both"/>
        <w:rPr>
          <w:rStyle w:val="FontStyle18"/>
          <w:b w:val="0"/>
          <w:sz w:val="24"/>
          <w:szCs w:val="24"/>
        </w:rPr>
      </w:pPr>
      <w:r w:rsidRPr="00195243">
        <w:rPr>
          <w:rStyle w:val="FontStyle18"/>
          <w:b w:val="0"/>
          <w:sz w:val="24"/>
          <w:szCs w:val="24"/>
        </w:rPr>
        <w:t xml:space="preserve">6. Лебедев С.А. Философия науки: краткая энциклопедия. – М.: Академический Проспект, 2008. – 692 </w:t>
      </w:r>
      <w:proofErr w:type="gramStart"/>
      <w:r w:rsidRPr="00195243">
        <w:rPr>
          <w:rStyle w:val="FontStyle18"/>
          <w:b w:val="0"/>
          <w:sz w:val="24"/>
          <w:szCs w:val="24"/>
        </w:rPr>
        <w:t>с</w:t>
      </w:r>
      <w:proofErr w:type="gramEnd"/>
      <w:r w:rsidRPr="00195243">
        <w:rPr>
          <w:rStyle w:val="FontStyle18"/>
          <w:b w:val="0"/>
          <w:sz w:val="24"/>
          <w:szCs w:val="24"/>
        </w:rPr>
        <w:t xml:space="preserve">. </w:t>
      </w:r>
    </w:p>
    <w:p w:rsidR="00195243" w:rsidRPr="00195243" w:rsidRDefault="00195243" w:rsidP="00195243">
      <w:pPr>
        <w:pStyle w:val="Style10"/>
        <w:jc w:val="both"/>
        <w:rPr>
          <w:rStyle w:val="FontStyle18"/>
          <w:b w:val="0"/>
          <w:sz w:val="24"/>
          <w:szCs w:val="24"/>
        </w:rPr>
      </w:pPr>
      <w:r w:rsidRPr="00195243">
        <w:rPr>
          <w:rStyle w:val="FontStyle18"/>
          <w:b w:val="0"/>
          <w:sz w:val="24"/>
          <w:szCs w:val="24"/>
        </w:rPr>
        <w:t>7.  Никитин Л.А. История и философия науки: учеб</w:t>
      </w:r>
      <w:proofErr w:type="gramStart"/>
      <w:r w:rsidRPr="00195243">
        <w:rPr>
          <w:rStyle w:val="FontStyle18"/>
          <w:b w:val="0"/>
          <w:sz w:val="24"/>
          <w:szCs w:val="24"/>
        </w:rPr>
        <w:t>.</w:t>
      </w:r>
      <w:proofErr w:type="gramEnd"/>
      <w:r w:rsidRPr="00195243">
        <w:rPr>
          <w:rStyle w:val="FontStyle18"/>
          <w:b w:val="0"/>
          <w:sz w:val="24"/>
          <w:szCs w:val="24"/>
        </w:rPr>
        <w:t xml:space="preserve"> </w:t>
      </w:r>
      <w:proofErr w:type="gramStart"/>
      <w:r w:rsidRPr="00195243">
        <w:rPr>
          <w:rStyle w:val="FontStyle18"/>
          <w:b w:val="0"/>
          <w:sz w:val="24"/>
          <w:szCs w:val="24"/>
        </w:rPr>
        <w:t>п</w:t>
      </w:r>
      <w:proofErr w:type="gramEnd"/>
      <w:r w:rsidRPr="00195243">
        <w:rPr>
          <w:rStyle w:val="FontStyle18"/>
          <w:b w:val="0"/>
          <w:sz w:val="24"/>
          <w:szCs w:val="24"/>
        </w:rPr>
        <w:t xml:space="preserve">особие. – М.: ЭНИТИ, 2008. – 335 с. </w:t>
      </w:r>
    </w:p>
    <w:p w:rsidR="00195243" w:rsidRPr="00195243" w:rsidRDefault="00195243" w:rsidP="00195243">
      <w:pPr>
        <w:pStyle w:val="Style10"/>
        <w:jc w:val="both"/>
        <w:rPr>
          <w:rStyle w:val="FontStyle18"/>
          <w:b w:val="0"/>
          <w:sz w:val="24"/>
          <w:szCs w:val="24"/>
        </w:rPr>
      </w:pPr>
      <w:r w:rsidRPr="00195243">
        <w:rPr>
          <w:rStyle w:val="FontStyle18"/>
          <w:b w:val="0"/>
          <w:sz w:val="24"/>
          <w:szCs w:val="24"/>
        </w:rPr>
        <w:t xml:space="preserve">8. Никитин Л.А. История и философия науки [Электронный ресурс]: учебное пособие. – М.: ЮНИТИ, 2011.  </w:t>
      </w:r>
    </w:p>
    <w:p w:rsidR="00DB5E7D" w:rsidRPr="00195243" w:rsidRDefault="00DB5E7D" w:rsidP="006A5E20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195243" w:rsidRPr="00195243" w:rsidRDefault="00195243" w:rsidP="0019524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дополнительная</w:t>
      </w:r>
    </w:p>
    <w:p w:rsidR="00F0496C" w:rsidRPr="00195243" w:rsidRDefault="00F0496C" w:rsidP="00F049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95243">
        <w:rPr>
          <w:rFonts w:ascii="Times New Roman" w:eastAsia="Times New Roman" w:hAnsi="Times New Roman" w:cs="Times New Roman"/>
          <w:sz w:val="24"/>
          <w:szCs w:val="24"/>
        </w:rPr>
        <w:t>Акчурин</w:t>
      </w:r>
      <w:proofErr w:type="spellEnd"/>
      <w:r w:rsidRPr="00195243">
        <w:rPr>
          <w:rFonts w:ascii="Times New Roman" w:eastAsia="Times New Roman" w:hAnsi="Times New Roman" w:cs="Times New Roman"/>
          <w:sz w:val="24"/>
          <w:szCs w:val="24"/>
        </w:rPr>
        <w:t xml:space="preserve"> И.А. Эволюция современной естественнонаучной парадигмы. Философия науки. </w:t>
      </w:r>
      <w:proofErr w:type="spellStart"/>
      <w:r w:rsidRPr="00195243">
        <w:rPr>
          <w:rFonts w:ascii="Times New Roman" w:eastAsia="Times New Roman" w:hAnsi="Times New Roman" w:cs="Times New Roman"/>
          <w:sz w:val="24"/>
          <w:szCs w:val="24"/>
        </w:rPr>
        <w:t>Вып</w:t>
      </w:r>
      <w:proofErr w:type="spellEnd"/>
      <w:r w:rsidRPr="00195243">
        <w:rPr>
          <w:rFonts w:ascii="Times New Roman" w:eastAsia="Times New Roman" w:hAnsi="Times New Roman" w:cs="Times New Roman"/>
          <w:sz w:val="24"/>
          <w:szCs w:val="24"/>
        </w:rPr>
        <w:t>. 1. М., 1995.</w:t>
      </w:r>
    </w:p>
    <w:p w:rsidR="00F0496C" w:rsidRPr="00195243" w:rsidRDefault="00F0496C" w:rsidP="00F049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243">
        <w:rPr>
          <w:rFonts w:ascii="Times New Roman" w:eastAsia="Times New Roman" w:hAnsi="Times New Roman" w:cs="Times New Roman"/>
          <w:sz w:val="24"/>
          <w:szCs w:val="24"/>
        </w:rPr>
        <w:t>Арнольд В.И. Теория катастроф. М., 1990.</w:t>
      </w:r>
    </w:p>
    <w:p w:rsidR="00F0496C" w:rsidRPr="00195243" w:rsidRDefault="00F0496C" w:rsidP="00F049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243">
        <w:rPr>
          <w:rFonts w:ascii="Times New Roman" w:eastAsia="Times New Roman" w:hAnsi="Times New Roman" w:cs="Times New Roman"/>
          <w:sz w:val="24"/>
          <w:szCs w:val="24"/>
        </w:rPr>
        <w:t xml:space="preserve">Аршинов В.И. Синергетика как феномен </w:t>
      </w:r>
      <w:proofErr w:type="spellStart"/>
      <w:r w:rsidRPr="00195243">
        <w:rPr>
          <w:rFonts w:ascii="Times New Roman" w:eastAsia="Times New Roman" w:hAnsi="Times New Roman" w:cs="Times New Roman"/>
          <w:sz w:val="24"/>
          <w:szCs w:val="24"/>
        </w:rPr>
        <w:t>постнеклассической</w:t>
      </w:r>
      <w:proofErr w:type="spellEnd"/>
      <w:r w:rsidRPr="00195243">
        <w:rPr>
          <w:rFonts w:ascii="Times New Roman" w:eastAsia="Times New Roman" w:hAnsi="Times New Roman" w:cs="Times New Roman"/>
          <w:sz w:val="24"/>
          <w:szCs w:val="24"/>
        </w:rPr>
        <w:t xml:space="preserve"> науки. М., 1999.</w:t>
      </w:r>
    </w:p>
    <w:p w:rsidR="00F0496C" w:rsidRPr="00195243" w:rsidRDefault="00F0496C" w:rsidP="00F049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95243">
        <w:rPr>
          <w:rFonts w:ascii="Times New Roman" w:eastAsia="Times New Roman" w:hAnsi="Times New Roman" w:cs="Times New Roman"/>
          <w:sz w:val="24"/>
          <w:szCs w:val="24"/>
        </w:rPr>
        <w:t>Ахутин</w:t>
      </w:r>
      <w:proofErr w:type="spellEnd"/>
      <w:r w:rsidRPr="00195243">
        <w:rPr>
          <w:rFonts w:ascii="Times New Roman" w:eastAsia="Times New Roman" w:hAnsi="Times New Roman" w:cs="Times New Roman"/>
          <w:sz w:val="24"/>
          <w:szCs w:val="24"/>
        </w:rPr>
        <w:t xml:space="preserve"> А.В. Понятие «природа» в античности. М., 1988.</w:t>
      </w:r>
    </w:p>
    <w:p w:rsidR="00F0496C" w:rsidRPr="00195243" w:rsidRDefault="00F0496C" w:rsidP="00F049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243">
        <w:rPr>
          <w:rFonts w:ascii="Times New Roman" w:eastAsia="Times New Roman" w:hAnsi="Times New Roman" w:cs="Times New Roman"/>
          <w:sz w:val="24"/>
          <w:szCs w:val="24"/>
        </w:rPr>
        <w:t>Баженов Л.Б. Строение и функции естественнонаучной теории. М., 1978.</w:t>
      </w:r>
    </w:p>
    <w:p w:rsidR="00F0496C" w:rsidRPr="00195243" w:rsidRDefault="00F0496C" w:rsidP="00F049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95243">
        <w:rPr>
          <w:rFonts w:ascii="Times New Roman" w:eastAsia="Times New Roman" w:hAnsi="Times New Roman" w:cs="Times New Roman"/>
          <w:sz w:val="24"/>
          <w:szCs w:val="24"/>
        </w:rPr>
        <w:t>Бейтсон</w:t>
      </w:r>
      <w:proofErr w:type="spellEnd"/>
      <w:r w:rsidRPr="00195243">
        <w:rPr>
          <w:rFonts w:ascii="Times New Roman" w:eastAsia="Times New Roman" w:hAnsi="Times New Roman" w:cs="Times New Roman"/>
          <w:sz w:val="24"/>
          <w:szCs w:val="24"/>
        </w:rPr>
        <w:t xml:space="preserve"> Г. Экология разума. М., 2000.</w:t>
      </w:r>
    </w:p>
    <w:p w:rsidR="00F0496C" w:rsidRPr="00195243" w:rsidRDefault="00F0496C" w:rsidP="00F049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243">
        <w:rPr>
          <w:rFonts w:ascii="Times New Roman" w:eastAsia="Times New Roman" w:hAnsi="Times New Roman" w:cs="Times New Roman"/>
          <w:sz w:val="24"/>
          <w:szCs w:val="24"/>
        </w:rPr>
        <w:t xml:space="preserve">Бернал </w:t>
      </w:r>
      <w:proofErr w:type="gramStart"/>
      <w:r w:rsidRPr="00195243">
        <w:rPr>
          <w:rFonts w:ascii="Times New Roman" w:eastAsia="Times New Roman" w:hAnsi="Times New Roman" w:cs="Times New Roman"/>
          <w:sz w:val="24"/>
          <w:szCs w:val="24"/>
        </w:rPr>
        <w:t>Дж</w:t>
      </w:r>
      <w:proofErr w:type="gramEnd"/>
      <w:r w:rsidRPr="00195243">
        <w:rPr>
          <w:rFonts w:ascii="Times New Roman" w:eastAsia="Times New Roman" w:hAnsi="Times New Roman" w:cs="Times New Roman"/>
          <w:sz w:val="24"/>
          <w:szCs w:val="24"/>
        </w:rPr>
        <w:t>. Наука в истории общества. М., 1956.</w:t>
      </w:r>
    </w:p>
    <w:p w:rsidR="00F0496C" w:rsidRPr="00195243" w:rsidRDefault="00F0496C" w:rsidP="00F049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243">
        <w:rPr>
          <w:rFonts w:ascii="Times New Roman" w:eastAsia="Times New Roman" w:hAnsi="Times New Roman" w:cs="Times New Roman"/>
          <w:sz w:val="24"/>
          <w:szCs w:val="24"/>
        </w:rPr>
        <w:t>Вернадский В.И. Начало и вечность жизни. М., 1989.</w:t>
      </w:r>
    </w:p>
    <w:p w:rsidR="00F0496C" w:rsidRPr="00195243" w:rsidRDefault="00F0496C" w:rsidP="00F049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243">
        <w:rPr>
          <w:rFonts w:ascii="Times New Roman" w:eastAsia="Times New Roman" w:hAnsi="Times New Roman" w:cs="Times New Roman"/>
          <w:sz w:val="24"/>
          <w:szCs w:val="24"/>
        </w:rPr>
        <w:t>Взаимодействие наук при изучении Земли. М., 1963.</w:t>
      </w:r>
    </w:p>
    <w:p w:rsidR="00F0496C" w:rsidRPr="00195243" w:rsidRDefault="00F0496C" w:rsidP="00F049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95243">
        <w:rPr>
          <w:rFonts w:ascii="Times New Roman" w:eastAsia="Times New Roman" w:hAnsi="Times New Roman" w:cs="Times New Roman"/>
          <w:sz w:val="24"/>
          <w:szCs w:val="24"/>
        </w:rPr>
        <w:t>Волькенштейн</w:t>
      </w:r>
      <w:proofErr w:type="spellEnd"/>
      <w:r w:rsidRPr="00195243">
        <w:rPr>
          <w:rFonts w:ascii="Times New Roman" w:eastAsia="Times New Roman" w:hAnsi="Times New Roman" w:cs="Times New Roman"/>
          <w:sz w:val="24"/>
          <w:szCs w:val="24"/>
        </w:rPr>
        <w:t xml:space="preserve"> М.В. Энтропия и информация. М., 1986.</w:t>
      </w:r>
    </w:p>
    <w:p w:rsidR="00F0496C" w:rsidRPr="00195243" w:rsidRDefault="00F0496C" w:rsidP="00F049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243">
        <w:rPr>
          <w:rFonts w:ascii="Times New Roman" w:eastAsia="Times New Roman" w:hAnsi="Times New Roman" w:cs="Times New Roman"/>
          <w:sz w:val="24"/>
          <w:szCs w:val="24"/>
        </w:rPr>
        <w:t>Высоцкий Б.П. Проблемы истории и методологии геологических наук. М, 1977.</w:t>
      </w:r>
    </w:p>
    <w:p w:rsidR="00F0496C" w:rsidRPr="00195243" w:rsidRDefault="00F0496C" w:rsidP="00F049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95243">
        <w:rPr>
          <w:rFonts w:ascii="Times New Roman" w:eastAsia="Times New Roman" w:hAnsi="Times New Roman" w:cs="Times New Roman"/>
          <w:sz w:val="24"/>
          <w:szCs w:val="24"/>
        </w:rPr>
        <w:t>Гиренок</w:t>
      </w:r>
      <w:proofErr w:type="spellEnd"/>
      <w:r w:rsidRPr="00195243">
        <w:rPr>
          <w:rFonts w:ascii="Times New Roman" w:eastAsia="Times New Roman" w:hAnsi="Times New Roman" w:cs="Times New Roman"/>
          <w:sz w:val="24"/>
          <w:szCs w:val="24"/>
        </w:rPr>
        <w:t xml:space="preserve"> Ф.И. Экология, цивилизация, ноосфера. М., 1987.</w:t>
      </w:r>
    </w:p>
    <w:p w:rsidR="00F0496C" w:rsidRPr="00195243" w:rsidRDefault="00F0496C" w:rsidP="00F049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243">
        <w:rPr>
          <w:rFonts w:ascii="Times New Roman" w:eastAsia="Times New Roman" w:hAnsi="Times New Roman" w:cs="Times New Roman"/>
          <w:sz w:val="24"/>
          <w:szCs w:val="24"/>
        </w:rPr>
        <w:t>Глушкова В.Т., Макар С.В. Экономика природопользования. М., 2003.</w:t>
      </w:r>
    </w:p>
    <w:p w:rsidR="00F0496C" w:rsidRPr="00195243" w:rsidRDefault="00F0496C" w:rsidP="00F049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243">
        <w:rPr>
          <w:rFonts w:ascii="Times New Roman" w:eastAsia="Times New Roman" w:hAnsi="Times New Roman" w:cs="Times New Roman"/>
          <w:sz w:val="24"/>
          <w:szCs w:val="24"/>
        </w:rPr>
        <w:t>Горелов А.А. Экология. М., 1998.</w:t>
      </w:r>
    </w:p>
    <w:p w:rsidR="00F0496C" w:rsidRPr="00195243" w:rsidRDefault="00F0496C" w:rsidP="00F049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95243">
        <w:rPr>
          <w:rFonts w:ascii="Times New Roman" w:eastAsia="Times New Roman" w:hAnsi="Times New Roman" w:cs="Times New Roman"/>
          <w:sz w:val="24"/>
          <w:szCs w:val="24"/>
        </w:rPr>
        <w:t>Готт</w:t>
      </w:r>
      <w:proofErr w:type="spellEnd"/>
      <w:r w:rsidRPr="00195243">
        <w:rPr>
          <w:rFonts w:ascii="Times New Roman" w:eastAsia="Times New Roman" w:hAnsi="Times New Roman" w:cs="Times New Roman"/>
          <w:sz w:val="24"/>
          <w:szCs w:val="24"/>
        </w:rPr>
        <w:t xml:space="preserve"> В.С. Философские вопросы современной физики. М., 1988.</w:t>
      </w:r>
    </w:p>
    <w:p w:rsidR="00F0496C" w:rsidRPr="00195243" w:rsidRDefault="00F0496C" w:rsidP="00F049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95243">
        <w:rPr>
          <w:rFonts w:ascii="Times New Roman" w:eastAsia="Times New Roman" w:hAnsi="Times New Roman" w:cs="Times New Roman"/>
          <w:sz w:val="24"/>
          <w:szCs w:val="24"/>
        </w:rPr>
        <w:t>Делокаров</w:t>
      </w:r>
      <w:proofErr w:type="spellEnd"/>
      <w:r w:rsidRPr="00195243">
        <w:rPr>
          <w:rFonts w:ascii="Times New Roman" w:eastAsia="Times New Roman" w:hAnsi="Times New Roman" w:cs="Times New Roman"/>
          <w:sz w:val="24"/>
          <w:szCs w:val="24"/>
        </w:rPr>
        <w:t xml:space="preserve"> К.X., Демидов Ф.Ф. В поисках новой парадигмы. М., 1999.</w:t>
      </w:r>
    </w:p>
    <w:p w:rsidR="00F0496C" w:rsidRPr="00195243" w:rsidRDefault="00F0496C" w:rsidP="00F049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95243">
        <w:rPr>
          <w:rFonts w:ascii="Times New Roman" w:eastAsia="Times New Roman" w:hAnsi="Times New Roman" w:cs="Times New Roman"/>
          <w:sz w:val="24"/>
          <w:szCs w:val="24"/>
        </w:rPr>
        <w:t>Джуа</w:t>
      </w:r>
      <w:proofErr w:type="spellEnd"/>
      <w:r w:rsidRPr="00195243">
        <w:rPr>
          <w:rFonts w:ascii="Times New Roman" w:eastAsia="Times New Roman" w:hAnsi="Times New Roman" w:cs="Times New Roman"/>
          <w:sz w:val="24"/>
          <w:szCs w:val="24"/>
        </w:rPr>
        <w:t xml:space="preserve"> М. История химии. М., 1975.</w:t>
      </w:r>
    </w:p>
    <w:p w:rsidR="00F0496C" w:rsidRPr="00195243" w:rsidRDefault="00F0496C" w:rsidP="00F049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95243">
        <w:rPr>
          <w:rFonts w:ascii="Times New Roman" w:eastAsia="Times New Roman" w:hAnsi="Times New Roman" w:cs="Times New Roman"/>
          <w:sz w:val="24"/>
          <w:szCs w:val="24"/>
        </w:rPr>
        <w:t>Дорфман</w:t>
      </w:r>
      <w:proofErr w:type="spellEnd"/>
      <w:r w:rsidRPr="00195243">
        <w:rPr>
          <w:rFonts w:ascii="Times New Roman" w:eastAsia="Times New Roman" w:hAnsi="Times New Roman" w:cs="Times New Roman"/>
          <w:sz w:val="24"/>
          <w:szCs w:val="24"/>
        </w:rPr>
        <w:t xml:space="preserve"> Я.Г. Всемирная история физики с начала XIX века. М., 1979.</w:t>
      </w:r>
    </w:p>
    <w:p w:rsidR="00F0496C" w:rsidRPr="00195243" w:rsidRDefault="00F0496C" w:rsidP="00F049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243">
        <w:rPr>
          <w:rFonts w:ascii="Times New Roman" w:eastAsia="Times New Roman" w:hAnsi="Times New Roman" w:cs="Times New Roman"/>
          <w:sz w:val="24"/>
          <w:szCs w:val="24"/>
        </w:rPr>
        <w:t xml:space="preserve">Елисеев Е.Н. и др. Потоки идей и закономерности развития естествознания. М., 1982. </w:t>
      </w:r>
    </w:p>
    <w:p w:rsidR="00F0496C" w:rsidRPr="00195243" w:rsidRDefault="00F0496C" w:rsidP="00F049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95243">
        <w:rPr>
          <w:rFonts w:ascii="Times New Roman" w:eastAsia="Times New Roman" w:hAnsi="Times New Roman" w:cs="Times New Roman"/>
          <w:sz w:val="24"/>
          <w:szCs w:val="24"/>
        </w:rPr>
        <w:t>Зиген</w:t>
      </w:r>
      <w:proofErr w:type="spellEnd"/>
      <w:r w:rsidRPr="00195243">
        <w:rPr>
          <w:rFonts w:ascii="Times New Roman" w:eastAsia="Times New Roman" w:hAnsi="Times New Roman" w:cs="Times New Roman"/>
          <w:sz w:val="24"/>
          <w:szCs w:val="24"/>
        </w:rPr>
        <w:t xml:space="preserve"> М. Самоорганизация материи и эволюция биологических макромолекул. М., 1973.</w:t>
      </w:r>
    </w:p>
    <w:p w:rsidR="00F0496C" w:rsidRPr="00195243" w:rsidRDefault="00F0496C" w:rsidP="00F049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243">
        <w:rPr>
          <w:rFonts w:ascii="Times New Roman" w:eastAsia="Times New Roman" w:hAnsi="Times New Roman" w:cs="Times New Roman"/>
          <w:sz w:val="24"/>
          <w:szCs w:val="24"/>
        </w:rPr>
        <w:t>Зубков И.Ф. От планетологии к геологии. М., 2000.</w:t>
      </w:r>
    </w:p>
    <w:p w:rsidR="00F0496C" w:rsidRPr="00195243" w:rsidRDefault="00F0496C" w:rsidP="00F049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243">
        <w:rPr>
          <w:rFonts w:ascii="Times New Roman" w:eastAsia="Times New Roman" w:hAnsi="Times New Roman" w:cs="Times New Roman"/>
          <w:sz w:val="24"/>
          <w:szCs w:val="24"/>
        </w:rPr>
        <w:t>Зубков И.Ф. Проблема геологической формы движения материи. М., 1979.</w:t>
      </w:r>
    </w:p>
    <w:p w:rsidR="00F0496C" w:rsidRPr="00195243" w:rsidRDefault="00F0496C" w:rsidP="00F049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95243">
        <w:rPr>
          <w:rFonts w:ascii="Times New Roman" w:eastAsia="Times New Roman" w:hAnsi="Times New Roman" w:cs="Times New Roman"/>
          <w:sz w:val="24"/>
          <w:szCs w:val="24"/>
        </w:rPr>
        <w:t>Казютинский</w:t>
      </w:r>
      <w:proofErr w:type="spellEnd"/>
      <w:r w:rsidRPr="00195243">
        <w:rPr>
          <w:rFonts w:ascii="Times New Roman" w:eastAsia="Times New Roman" w:hAnsi="Times New Roman" w:cs="Times New Roman"/>
          <w:sz w:val="24"/>
          <w:szCs w:val="24"/>
        </w:rPr>
        <w:t xml:space="preserve"> В.В. Концепция глобального эволюционизма в научной картине мира. О современном статусе идей глобального эволюционизма. М., 1986.</w:t>
      </w:r>
    </w:p>
    <w:p w:rsidR="00F0496C" w:rsidRPr="00195243" w:rsidRDefault="00F0496C" w:rsidP="00F049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243">
        <w:rPr>
          <w:rFonts w:ascii="Times New Roman" w:eastAsia="Times New Roman" w:hAnsi="Times New Roman" w:cs="Times New Roman"/>
          <w:sz w:val="24"/>
          <w:szCs w:val="24"/>
        </w:rPr>
        <w:t>Капица С.П. и др. Синергетика и прогнозы будущего. М., 1997.</w:t>
      </w:r>
    </w:p>
    <w:p w:rsidR="00F0496C" w:rsidRPr="00195243" w:rsidRDefault="00F0496C" w:rsidP="00F049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95243">
        <w:rPr>
          <w:rFonts w:ascii="Times New Roman" w:eastAsia="Times New Roman" w:hAnsi="Times New Roman" w:cs="Times New Roman"/>
          <w:sz w:val="24"/>
          <w:szCs w:val="24"/>
        </w:rPr>
        <w:t>Капра</w:t>
      </w:r>
      <w:proofErr w:type="spellEnd"/>
      <w:r w:rsidRPr="00195243">
        <w:rPr>
          <w:rFonts w:ascii="Times New Roman" w:eastAsia="Times New Roman" w:hAnsi="Times New Roman" w:cs="Times New Roman"/>
          <w:sz w:val="24"/>
          <w:szCs w:val="24"/>
        </w:rPr>
        <w:t xml:space="preserve"> Ф. Дао физики. </w:t>
      </w:r>
      <w:proofErr w:type="spellStart"/>
      <w:r w:rsidRPr="00195243">
        <w:rPr>
          <w:rFonts w:ascii="Times New Roman" w:eastAsia="Times New Roman" w:hAnsi="Times New Roman" w:cs="Times New Roman"/>
          <w:sz w:val="24"/>
          <w:szCs w:val="24"/>
        </w:rPr>
        <w:t>Спб</w:t>
      </w:r>
      <w:proofErr w:type="spellEnd"/>
      <w:r w:rsidRPr="00195243">
        <w:rPr>
          <w:rFonts w:ascii="Times New Roman" w:eastAsia="Times New Roman" w:hAnsi="Times New Roman" w:cs="Times New Roman"/>
          <w:sz w:val="24"/>
          <w:szCs w:val="24"/>
        </w:rPr>
        <w:t>., 1994.</w:t>
      </w:r>
    </w:p>
    <w:p w:rsidR="00F0496C" w:rsidRPr="00195243" w:rsidRDefault="00F0496C" w:rsidP="00F049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95243">
        <w:rPr>
          <w:rFonts w:ascii="Times New Roman" w:eastAsia="Times New Roman" w:hAnsi="Times New Roman" w:cs="Times New Roman"/>
          <w:sz w:val="24"/>
          <w:szCs w:val="24"/>
        </w:rPr>
        <w:t>Капра</w:t>
      </w:r>
      <w:proofErr w:type="spellEnd"/>
      <w:r w:rsidRPr="00195243">
        <w:rPr>
          <w:rFonts w:ascii="Times New Roman" w:eastAsia="Times New Roman" w:hAnsi="Times New Roman" w:cs="Times New Roman"/>
          <w:sz w:val="24"/>
          <w:szCs w:val="24"/>
        </w:rPr>
        <w:t xml:space="preserve"> Ф. Паутина жизни Новое научное понимание живых систем. М., 2003.</w:t>
      </w:r>
    </w:p>
    <w:p w:rsidR="00F0496C" w:rsidRPr="00195243" w:rsidRDefault="00F0496C" w:rsidP="00F049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95243">
        <w:rPr>
          <w:rFonts w:ascii="Times New Roman" w:eastAsia="Times New Roman" w:hAnsi="Times New Roman" w:cs="Times New Roman"/>
          <w:sz w:val="24"/>
          <w:szCs w:val="24"/>
        </w:rPr>
        <w:t>Капра</w:t>
      </w:r>
      <w:proofErr w:type="spellEnd"/>
      <w:r w:rsidRPr="00195243">
        <w:rPr>
          <w:rFonts w:ascii="Times New Roman" w:eastAsia="Times New Roman" w:hAnsi="Times New Roman" w:cs="Times New Roman"/>
          <w:sz w:val="24"/>
          <w:szCs w:val="24"/>
        </w:rPr>
        <w:t xml:space="preserve"> Ф. Скрытые связи. М, 2004.</w:t>
      </w:r>
    </w:p>
    <w:p w:rsidR="00F0496C" w:rsidRPr="00195243" w:rsidRDefault="00F0496C" w:rsidP="00F049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95243">
        <w:rPr>
          <w:rFonts w:ascii="Times New Roman" w:eastAsia="Times New Roman" w:hAnsi="Times New Roman" w:cs="Times New Roman"/>
          <w:sz w:val="24"/>
          <w:szCs w:val="24"/>
        </w:rPr>
        <w:t>Карери</w:t>
      </w:r>
      <w:proofErr w:type="spellEnd"/>
      <w:r w:rsidRPr="00195243">
        <w:rPr>
          <w:rFonts w:ascii="Times New Roman" w:eastAsia="Times New Roman" w:hAnsi="Times New Roman" w:cs="Times New Roman"/>
          <w:sz w:val="24"/>
          <w:szCs w:val="24"/>
        </w:rPr>
        <w:t xml:space="preserve"> Дж. Порядок и беспорядок в структуре материи. М., 1980.</w:t>
      </w:r>
    </w:p>
    <w:p w:rsidR="00F0496C" w:rsidRPr="00195243" w:rsidRDefault="00F0496C" w:rsidP="00F049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95243">
        <w:rPr>
          <w:rFonts w:ascii="Times New Roman" w:eastAsia="Times New Roman" w:hAnsi="Times New Roman" w:cs="Times New Roman"/>
          <w:sz w:val="24"/>
          <w:szCs w:val="24"/>
        </w:rPr>
        <w:t>Климантович</w:t>
      </w:r>
      <w:proofErr w:type="spellEnd"/>
      <w:r w:rsidRPr="00195243">
        <w:rPr>
          <w:rFonts w:ascii="Times New Roman" w:eastAsia="Times New Roman" w:hAnsi="Times New Roman" w:cs="Times New Roman"/>
          <w:sz w:val="24"/>
          <w:szCs w:val="24"/>
        </w:rPr>
        <w:t xml:space="preserve"> Ю.Л. Статистическая теория открытых систем. М., 1995.</w:t>
      </w:r>
    </w:p>
    <w:p w:rsidR="00F0496C" w:rsidRPr="00195243" w:rsidRDefault="00F0496C" w:rsidP="00F049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243">
        <w:rPr>
          <w:rFonts w:ascii="Times New Roman" w:eastAsia="Times New Roman" w:hAnsi="Times New Roman" w:cs="Times New Roman"/>
          <w:sz w:val="24"/>
          <w:szCs w:val="24"/>
        </w:rPr>
        <w:t xml:space="preserve">Клубов С.В., </w:t>
      </w:r>
      <w:proofErr w:type="spellStart"/>
      <w:r w:rsidRPr="00195243">
        <w:rPr>
          <w:rFonts w:ascii="Times New Roman" w:eastAsia="Times New Roman" w:hAnsi="Times New Roman" w:cs="Times New Roman"/>
          <w:sz w:val="24"/>
          <w:szCs w:val="24"/>
        </w:rPr>
        <w:t>Прозоров</w:t>
      </w:r>
      <w:proofErr w:type="spellEnd"/>
      <w:r w:rsidRPr="00195243">
        <w:rPr>
          <w:rFonts w:ascii="Times New Roman" w:eastAsia="Times New Roman" w:hAnsi="Times New Roman" w:cs="Times New Roman"/>
          <w:sz w:val="24"/>
          <w:szCs w:val="24"/>
        </w:rPr>
        <w:t xml:space="preserve"> Л.Л. Геоэкология: история, понятия, современное состояние. М., 1993.</w:t>
      </w:r>
    </w:p>
    <w:p w:rsidR="00F0496C" w:rsidRPr="00195243" w:rsidRDefault="00F0496C" w:rsidP="00F049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243">
        <w:rPr>
          <w:rFonts w:ascii="Times New Roman" w:eastAsia="Times New Roman" w:hAnsi="Times New Roman" w:cs="Times New Roman"/>
          <w:sz w:val="24"/>
          <w:szCs w:val="24"/>
        </w:rPr>
        <w:t>Комаров В.Н. Философские вопросы науки о Земле. Казань, 1974.</w:t>
      </w:r>
    </w:p>
    <w:p w:rsidR="00F0496C" w:rsidRPr="00195243" w:rsidRDefault="00F0496C" w:rsidP="00F049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243">
        <w:rPr>
          <w:rFonts w:ascii="Times New Roman" w:eastAsia="Times New Roman" w:hAnsi="Times New Roman" w:cs="Times New Roman"/>
          <w:sz w:val="24"/>
          <w:szCs w:val="24"/>
        </w:rPr>
        <w:t>Косарева Л.М. Рождение науки Нового времени из духа культуры. М., 1997.</w:t>
      </w:r>
    </w:p>
    <w:p w:rsidR="00F0496C" w:rsidRPr="00195243" w:rsidRDefault="00F0496C" w:rsidP="00F049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243">
        <w:rPr>
          <w:rFonts w:ascii="Times New Roman" w:eastAsia="Times New Roman" w:hAnsi="Times New Roman" w:cs="Times New Roman"/>
          <w:sz w:val="24"/>
          <w:szCs w:val="24"/>
        </w:rPr>
        <w:lastRenderedPageBreak/>
        <w:t>Кузнецов Б.Г. Принципы классической физики. М., 1958.</w:t>
      </w:r>
    </w:p>
    <w:p w:rsidR="00F0496C" w:rsidRPr="00195243" w:rsidRDefault="00F0496C" w:rsidP="00F049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243">
        <w:rPr>
          <w:rFonts w:ascii="Times New Roman" w:eastAsia="Times New Roman" w:hAnsi="Times New Roman" w:cs="Times New Roman"/>
          <w:sz w:val="24"/>
          <w:szCs w:val="24"/>
        </w:rPr>
        <w:t>Кузнецов В.И. Общая химия. Тенденции развития. М., 1989.</w:t>
      </w:r>
    </w:p>
    <w:p w:rsidR="00F0496C" w:rsidRPr="00195243" w:rsidRDefault="00F0496C" w:rsidP="00F049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243">
        <w:rPr>
          <w:rFonts w:ascii="Times New Roman" w:eastAsia="Times New Roman" w:hAnsi="Times New Roman" w:cs="Times New Roman"/>
          <w:sz w:val="24"/>
          <w:szCs w:val="24"/>
        </w:rPr>
        <w:t>Кун Т. Структура научных революций. М., 2001.</w:t>
      </w:r>
    </w:p>
    <w:p w:rsidR="00F0496C" w:rsidRPr="00195243" w:rsidRDefault="00F0496C" w:rsidP="00F049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95243">
        <w:rPr>
          <w:rFonts w:ascii="Times New Roman" w:eastAsia="Times New Roman" w:hAnsi="Times New Roman" w:cs="Times New Roman"/>
          <w:sz w:val="24"/>
          <w:szCs w:val="24"/>
        </w:rPr>
        <w:t>Куражковская</w:t>
      </w:r>
      <w:proofErr w:type="spellEnd"/>
      <w:r w:rsidRPr="00195243">
        <w:rPr>
          <w:rFonts w:ascii="Times New Roman" w:eastAsia="Times New Roman" w:hAnsi="Times New Roman" w:cs="Times New Roman"/>
          <w:sz w:val="24"/>
          <w:szCs w:val="24"/>
        </w:rPr>
        <w:t xml:space="preserve"> Е.А., Фурманов Г.Л. Философские проблемы геологии. М., 1975.</w:t>
      </w:r>
    </w:p>
    <w:p w:rsidR="00F0496C" w:rsidRPr="00195243" w:rsidRDefault="00F0496C" w:rsidP="00F049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95243">
        <w:rPr>
          <w:rFonts w:ascii="Times New Roman" w:eastAsia="Times New Roman" w:hAnsi="Times New Roman" w:cs="Times New Roman"/>
          <w:sz w:val="24"/>
          <w:szCs w:val="24"/>
        </w:rPr>
        <w:t>Курдюмов</w:t>
      </w:r>
      <w:proofErr w:type="spellEnd"/>
      <w:r w:rsidRPr="00195243">
        <w:rPr>
          <w:rFonts w:ascii="Times New Roman" w:eastAsia="Times New Roman" w:hAnsi="Times New Roman" w:cs="Times New Roman"/>
          <w:sz w:val="24"/>
          <w:szCs w:val="24"/>
        </w:rPr>
        <w:t xml:space="preserve"> С.П. Законы эволюции и самоорганизации сложных систем. М., 1990.</w:t>
      </w:r>
    </w:p>
    <w:p w:rsidR="00F0496C" w:rsidRPr="00195243" w:rsidRDefault="00F0496C" w:rsidP="00F049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243">
        <w:rPr>
          <w:rFonts w:ascii="Times New Roman" w:eastAsia="Times New Roman" w:hAnsi="Times New Roman" w:cs="Times New Roman"/>
          <w:sz w:val="24"/>
          <w:szCs w:val="24"/>
        </w:rPr>
        <w:t xml:space="preserve">Лосева И.Н. Проблемы генезиса науки. Ростов </w:t>
      </w:r>
      <w:proofErr w:type="spellStart"/>
      <w:r w:rsidRPr="00195243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spellEnd"/>
      <w:proofErr w:type="gramStart"/>
      <w:r w:rsidRPr="00195243">
        <w:rPr>
          <w:rFonts w:ascii="Times New Roman" w:eastAsia="Times New Roman" w:hAnsi="Times New Roman" w:cs="Times New Roman"/>
          <w:sz w:val="24"/>
          <w:szCs w:val="24"/>
        </w:rPr>
        <w:t>/Д</w:t>
      </w:r>
      <w:proofErr w:type="gramEnd"/>
      <w:r w:rsidRPr="00195243">
        <w:rPr>
          <w:rFonts w:ascii="Times New Roman" w:eastAsia="Times New Roman" w:hAnsi="Times New Roman" w:cs="Times New Roman"/>
          <w:sz w:val="24"/>
          <w:szCs w:val="24"/>
        </w:rPr>
        <w:t>, 1976.</w:t>
      </w:r>
    </w:p>
    <w:p w:rsidR="00F0496C" w:rsidRPr="00195243" w:rsidRDefault="00F0496C" w:rsidP="00F049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243">
        <w:rPr>
          <w:rFonts w:ascii="Times New Roman" w:eastAsia="Times New Roman" w:hAnsi="Times New Roman" w:cs="Times New Roman"/>
          <w:sz w:val="24"/>
          <w:szCs w:val="24"/>
        </w:rPr>
        <w:t>Лось В.А. Общая и социальная экология. М., 2003.</w:t>
      </w:r>
    </w:p>
    <w:p w:rsidR="00F0496C" w:rsidRPr="00195243" w:rsidRDefault="00F0496C" w:rsidP="00F049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95243">
        <w:rPr>
          <w:rFonts w:ascii="Times New Roman" w:eastAsia="Times New Roman" w:hAnsi="Times New Roman" w:cs="Times New Roman"/>
          <w:sz w:val="24"/>
          <w:szCs w:val="24"/>
        </w:rPr>
        <w:t>Мамчур</w:t>
      </w:r>
      <w:proofErr w:type="spellEnd"/>
      <w:r w:rsidRPr="00195243">
        <w:rPr>
          <w:rFonts w:ascii="Times New Roman" w:eastAsia="Times New Roman" w:hAnsi="Times New Roman" w:cs="Times New Roman"/>
          <w:sz w:val="24"/>
          <w:szCs w:val="24"/>
        </w:rPr>
        <w:t xml:space="preserve"> Е.А. и др. Отечественная философия науки: предварительные итоги. М., 1997.</w:t>
      </w:r>
    </w:p>
    <w:p w:rsidR="00F0496C" w:rsidRPr="00195243" w:rsidRDefault="00F0496C" w:rsidP="00F049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243">
        <w:rPr>
          <w:rFonts w:ascii="Times New Roman" w:eastAsia="Times New Roman" w:hAnsi="Times New Roman" w:cs="Times New Roman"/>
          <w:sz w:val="24"/>
          <w:szCs w:val="24"/>
        </w:rPr>
        <w:t>Медведев В.И. и др. Экологическое сознание. М., 2001.</w:t>
      </w:r>
    </w:p>
    <w:p w:rsidR="00F0496C" w:rsidRPr="00195243" w:rsidRDefault="00F0496C" w:rsidP="00F049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243">
        <w:rPr>
          <w:rFonts w:ascii="Times New Roman" w:eastAsia="Times New Roman" w:hAnsi="Times New Roman" w:cs="Times New Roman"/>
          <w:sz w:val="24"/>
          <w:szCs w:val="24"/>
        </w:rPr>
        <w:t>Олейников Ю.В. Экологическая альтернатива НТР. М., 1987.</w:t>
      </w:r>
    </w:p>
    <w:p w:rsidR="00F0496C" w:rsidRPr="00195243" w:rsidRDefault="00F0496C" w:rsidP="00F049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243">
        <w:rPr>
          <w:rFonts w:ascii="Times New Roman" w:eastAsia="Times New Roman" w:hAnsi="Times New Roman" w:cs="Times New Roman"/>
          <w:sz w:val="24"/>
          <w:szCs w:val="24"/>
        </w:rPr>
        <w:t xml:space="preserve">Пригожин И., </w:t>
      </w:r>
      <w:proofErr w:type="spellStart"/>
      <w:r w:rsidRPr="00195243">
        <w:rPr>
          <w:rFonts w:ascii="Times New Roman" w:eastAsia="Times New Roman" w:hAnsi="Times New Roman" w:cs="Times New Roman"/>
          <w:sz w:val="24"/>
          <w:szCs w:val="24"/>
        </w:rPr>
        <w:t>Стенгерс</w:t>
      </w:r>
      <w:proofErr w:type="spellEnd"/>
      <w:r w:rsidRPr="00195243">
        <w:rPr>
          <w:rFonts w:ascii="Times New Roman" w:eastAsia="Times New Roman" w:hAnsi="Times New Roman" w:cs="Times New Roman"/>
          <w:sz w:val="24"/>
          <w:szCs w:val="24"/>
        </w:rPr>
        <w:t xml:space="preserve"> И. Порядок из хаоса. М., 2001.</w:t>
      </w:r>
    </w:p>
    <w:p w:rsidR="00F0496C" w:rsidRPr="00195243" w:rsidRDefault="00F0496C" w:rsidP="00F049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243">
        <w:rPr>
          <w:rFonts w:ascii="Times New Roman" w:eastAsia="Times New Roman" w:hAnsi="Times New Roman" w:cs="Times New Roman"/>
          <w:sz w:val="24"/>
          <w:szCs w:val="24"/>
        </w:rPr>
        <w:t>Принцип развития и историзма в геологии и палеобиологии</w:t>
      </w:r>
      <w:proofErr w:type="gramStart"/>
      <w:r w:rsidRPr="00195243">
        <w:rPr>
          <w:rFonts w:ascii="Times New Roman" w:eastAsia="Times New Roman" w:hAnsi="Times New Roman" w:cs="Times New Roman"/>
          <w:sz w:val="24"/>
          <w:szCs w:val="24"/>
        </w:rPr>
        <w:t xml:space="preserve"> / О</w:t>
      </w:r>
      <w:proofErr w:type="gramEnd"/>
      <w:r w:rsidRPr="00195243">
        <w:rPr>
          <w:rFonts w:ascii="Times New Roman" w:eastAsia="Times New Roman" w:hAnsi="Times New Roman" w:cs="Times New Roman"/>
          <w:sz w:val="24"/>
          <w:szCs w:val="24"/>
        </w:rPr>
        <w:t xml:space="preserve">тв. ред. </w:t>
      </w:r>
      <w:proofErr w:type="spellStart"/>
      <w:r w:rsidRPr="00195243">
        <w:rPr>
          <w:rFonts w:ascii="Times New Roman" w:eastAsia="Times New Roman" w:hAnsi="Times New Roman" w:cs="Times New Roman"/>
          <w:sz w:val="24"/>
          <w:szCs w:val="24"/>
        </w:rPr>
        <w:t>В.Н.Дубатолов</w:t>
      </w:r>
      <w:proofErr w:type="spellEnd"/>
      <w:r w:rsidRPr="001952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95243">
        <w:rPr>
          <w:rFonts w:ascii="Times New Roman" w:eastAsia="Times New Roman" w:hAnsi="Times New Roman" w:cs="Times New Roman"/>
          <w:sz w:val="24"/>
          <w:szCs w:val="24"/>
        </w:rPr>
        <w:t>А.Т.Москаленко</w:t>
      </w:r>
      <w:proofErr w:type="spellEnd"/>
      <w:r w:rsidRPr="00195243">
        <w:rPr>
          <w:rFonts w:ascii="Times New Roman" w:eastAsia="Times New Roman" w:hAnsi="Times New Roman" w:cs="Times New Roman"/>
          <w:sz w:val="24"/>
          <w:szCs w:val="24"/>
        </w:rPr>
        <w:t>. Новосибирск, 1990.</w:t>
      </w:r>
    </w:p>
    <w:p w:rsidR="00F0496C" w:rsidRPr="00195243" w:rsidRDefault="00F0496C" w:rsidP="00F049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243">
        <w:rPr>
          <w:rFonts w:ascii="Times New Roman" w:eastAsia="Times New Roman" w:hAnsi="Times New Roman" w:cs="Times New Roman"/>
          <w:sz w:val="24"/>
          <w:szCs w:val="24"/>
        </w:rPr>
        <w:t>Рабинович В.Л. Алхимия как феномен средневековой культуры. М., 1979.</w:t>
      </w:r>
    </w:p>
    <w:p w:rsidR="00F0496C" w:rsidRPr="00195243" w:rsidRDefault="00F0496C" w:rsidP="00F049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95243">
        <w:rPr>
          <w:rFonts w:ascii="Times New Roman" w:eastAsia="Times New Roman" w:hAnsi="Times New Roman" w:cs="Times New Roman"/>
          <w:sz w:val="24"/>
          <w:szCs w:val="24"/>
        </w:rPr>
        <w:t>Рожанский</w:t>
      </w:r>
      <w:proofErr w:type="spellEnd"/>
      <w:r w:rsidRPr="00195243">
        <w:rPr>
          <w:rFonts w:ascii="Times New Roman" w:eastAsia="Times New Roman" w:hAnsi="Times New Roman" w:cs="Times New Roman"/>
          <w:sz w:val="24"/>
          <w:szCs w:val="24"/>
        </w:rPr>
        <w:t xml:space="preserve"> И.Д. Развитие естествознания в эпоху античности. М., 1979.</w:t>
      </w:r>
    </w:p>
    <w:p w:rsidR="00F0496C" w:rsidRPr="00195243" w:rsidRDefault="00F0496C" w:rsidP="00F049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243">
        <w:rPr>
          <w:rFonts w:ascii="Times New Roman" w:eastAsia="Times New Roman" w:hAnsi="Times New Roman" w:cs="Times New Roman"/>
          <w:sz w:val="24"/>
          <w:szCs w:val="24"/>
        </w:rPr>
        <w:t>Романовская Т.Б. Наука Х</w:t>
      </w:r>
      <w:proofErr w:type="gramStart"/>
      <w:r w:rsidRPr="00195243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gramEnd"/>
      <w:r w:rsidRPr="00195243">
        <w:rPr>
          <w:rFonts w:ascii="Times New Roman" w:eastAsia="Times New Roman" w:hAnsi="Times New Roman" w:cs="Times New Roman"/>
          <w:sz w:val="24"/>
          <w:szCs w:val="24"/>
        </w:rPr>
        <w:t>Х ― ХХ веков в контексте истории культуры. М., 1995.</w:t>
      </w:r>
    </w:p>
    <w:p w:rsidR="00F0496C" w:rsidRPr="00195243" w:rsidRDefault="00F0496C" w:rsidP="00F049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243">
        <w:rPr>
          <w:rFonts w:ascii="Times New Roman" w:eastAsia="Times New Roman" w:hAnsi="Times New Roman" w:cs="Times New Roman"/>
          <w:sz w:val="24"/>
          <w:szCs w:val="24"/>
        </w:rPr>
        <w:t>Сачков Ю.В. Проблема стиля мышления в естествознании. Философия и естествознание. М., 1974.</w:t>
      </w:r>
    </w:p>
    <w:p w:rsidR="00F0496C" w:rsidRPr="00195243" w:rsidRDefault="00F0496C" w:rsidP="00F049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95243">
        <w:rPr>
          <w:rFonts w:ascii="Times New Roman" w:eastAsia="Times New Roman" w:hAnsi="Times New Roman" w:cs="Times New Roman"/>
          <w:sz w:val="24"/>
          <w:szCs w:val="24"/>
        </w:rPr>
        <w:t>Сорохтин</w:t>
      </w:r>
      <w:proofErr w:type="spellEnd"/>
      <w:r w:rsidRPr="00195243">
        <w:rPr>
          <w:rFonts w:ascii="Times New Roman" w:eastAsia="Times New Roman" w:hAnsi="Times New Roman" w:cs="Times New Roman"/>
          <w:sz w:val="24"/>
          <w:szCs w:val="24"/>
        </w:rPr>
        <w:t xml:space="preserve"> О.Т., Ушаков С.А. Глобальная эволюция Земли. М., 1991.</w:t>
      </w:r>
    </w:p>
    <w:p w:rsidR="00F0496C" w:rsidRPr="00195243" w:rsidRDefault="00F0496C" w:rsidP="00F049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243">
        <w:rPr>
          <w:rFonts w:ascii="Times New Roman" w:eastAsia="Times New Roman" w:hAnsi="Times New Roman" w:cs="Times New Roman"/>
          <w:sz w:val="24"/>
          <w:szCs w:val="24"/>
        </w:rPr>
        <w:t>Теория и методология экологической геологии</w:t>
      </w:r>
      <w:proofErr w:type="gramStart"/>
      <w:r w:rsidRPr="00195243">
        <w:rPr>
          <w:rFonts w:ascii="Times New Roman" w:eastAsia="Times New Roman" w:hAnsi="Times New Roman" w:cs="Times New Roman"/>
          <w:sz w:val="24"/>
          <w:szCs w:val="24"/>
        </w:rPr>
        <w:t xml:space="preserve"> / П</w:t>
      </w:r>
      <w:proofErr w:type="gramEnd"/>
      <w:r w:rsidRPr="00195243">
        <w:rPr>
          <w:rFonts w:ascii="Times New Roman" w:eastAsia="Times New Roman" w:hAnsi="Times New Roman" w:cs="Times New Roman"/>
          <w:sz w:val="24"/>
          <w:szCs w:val="24"/>
        </w:rPr>
        <w:t>од ред. В.Т.Трофимова. М., 1997.</w:t>
      </w:r>
    </w:p>
    <w:p w:rsidR="00F0496C" w:rsidRPr="00195243" w:rsidRDefault="00F0496C" w:rsidP="00F049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243">
        <w:rPr>
          <w:rFonts w:ascii="Times New Roman" w:eastAsia="Times New Roman" w:hAnsi="Times New Roman" w:cs="Times New Roman"/>
          <w:sz w:val="24"/>
          <w:szCs w:val="24"/>
        </w:rPr>
        <w:t>Хаин В.Е., Рябухин А.Г. История и методология геологических наук. М., 1997.</w:t>
      </w:r>
    </w:p>
    <w:p w:rsidR="00F0496C" w:rsidRPr="00195243" w:rsidRDefault="00F0496C" w:rsidP="00F049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243">
        <w:rPr>
          <w:rFonts w:ascii="Times New Roman" w:eastAsia="Times New Roman" w:hAnsi="Times New Roman" w:cs="Times New Roman"/>
          <w:sz w:val="24"/>
          <w:szCs w:val="24"/>
        </w:rPr>
        <w:t>Щербаков А.С. Философские вопросы геологии. М., 1999.</w:t>
      </w:r>
    </w:p>
    <w:p w:rsidR="00F0496C" w:rsidRPr="00195243" w:rsidRDefault="00F0496C" w:rsidP="00F0496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7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243">
        <w:rPr>
          <w:rFonts w:ascii="Times New Roman" w:eastAsia="Times New Roman" w:hAnsi="Times New Roman" w:cs="Times New Roman"/>
          <w:sz w:val="24"/>
          <w:szCs w:val="24"/>
        </w:rPr>
        <w:t>Экологические функции литосферы</w:t>
      </w:r>
      <w:proofErr w:type="gramStart"/>
      <w:r w:rsidRPr="00195243">
        <w:rPr>
          <w:rFonts w:ascii="Times New Roman" w:eastAsia="Times New Roman" w:hAnsi="Times New Roman" w:cs="Times New Roman"/>
          <w:sz w:val="24"/>
          <w:szCs w:val="24"/>
        </w:rPr>
        <w:t xml:space="preserve"> / П</w:t>
      </w:r>
      <w:proofErr w:type="gramEnd"/>
      <w:r w:rsidRPr="00195243">
        <w:rPr>
          <w:rFonts w:ascii="Times New Roman" w:eastAsia="Times New Roman" w:hAnsi="Times New Roman" w:cs="Times New Roman"/>
          <w:sz w:val="24"/>
          <w:szCs w:val="24"/>
        </w:rPr>
        <w:t>од ред. В.Т.Трофимова. М., 2000.</w:t>
      </w:r>
    </w:p>
    <w:p w:rsidR="00F0496C" w:rsidRPr="00195243" w:rsidRDefault="00F0496C" w:rsidP="00AD1A3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0496C" w:rsidRPr="00195243" w:rsidRDefault="00F0496C" w:rsidP="00F0496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A5E20" w:rsidRPr="00195243" w:rsidRDefault="006A5E20" w:rsidP="006A5E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7EEE" w:rsidRPr="00ED63A5" w:rsidRDefault="00FB7EEE" w:rsidP="00FB7EEE">
      <w:pPr>
        <w:pStyle w:val="a3"/>
        <w:spacing w:after="0" w:line="240" w:lineRule="auto"/>
        <w:ind w:left="786"/>
        <w:jc w:val="both"/>
        <w:rPr>
          <w:rFonts w:ascii="Times New Roman" w:hAnsi="Times New Roman"/>
          <w:b/>
          <w:sz w:val="24"/>
          <w:szCs w:val="24"/>
        </w:rPr>
      </w:pPr>
      <w:r w:rsidRPr="00195243">
        <w:rPr>
          <w:rFonts w:ascii="Times New Roman" w:hAnsi="Times New Roman"/>
          <w:b/>
          <w:sz w:val="24"/>
          <w:szCs w:val="24"/>
        </w:rPr>
        <w:t>Критерии</w:t>
      </w:r>
      <w:r w:rsidR="00ED63A5">
        <w:rPr>
          <w:rFonts w:ascii="Times New Roman" w:hAnsi="Times New Roman"/>
          <w:b/>
          <w:sz w:val="24"/>
          <w:szCs w:val="24"/>
        </w:rPr>
        <w:t xml:space="preserve"> оценки знаний:</w:t>
      </w:r>
    </w:p>
    <w:p w:rsidR="00FB7EEE" w:rsidRPr="00195243" w:rsidRDefault="00FB7EEE" w:rsidP="00FB7E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243">
        <w:rPr>
          <w:rFonts w:ascii="Times New Roman" w:hAnsi="Times New Roman"/>
          <w:sz w:val="24"/>
          <w:szCs w:val="24"/>
        </w:rPr>
        <w:t>- Оценка «Неудовлетворительно» ставится за нелогичное воспроизведение лекционных материалов курса, при незнании основных понятий и концепций, при отсутствии общей культуры изложения ответа.</w:t>
      </w:r>
    </w:p>
    <w:p w:rsidR="00FB7EEE" w:rsidRPr="00195243" w:rsidRDefault="00FB7EEE" w:rsidP="00FB7E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243">
        <w:rPr>
          <w:rFonts w:ascii="Times New Roman" w:hAnsi="Times New Roman"/>
          <w:sz w:val="24"/>
          <w:szCs w:val="24"/>
        </w:rPr>
        <w:t xml:space="preserve">- Оценка «Удовлетворительно» предполагает владение лекционным материалом по рассматриваемому вопросу,  воспроизводство экзаменующимся базовых понятий дисциплины и отражение в ответе общей логики философской мысли.   </w:t>
      </w:r>
    </w:p>
    <w:p w:rsidR="00FB7EEE" w:rsidRPr="00195243" w:rsidRDefault="00FB7EEE" w:rsidP="00FB7E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243">
        <w:rPr>
          <w:rFonts w:ascii="Times New Roman" w:hAnsi="Times New Roman"/>
          <w:sz w:val="24"/>
          <w:szCs w:val="24"/>
        </w:rPr>
        <w:t xml:space="preserve">- Оценка «Хорошо» предполагает свободное владение лекционным материалом по рассматриваемому вопросу,  методологическое применение базовых понятий дисциплины, демонстрация понимания смысла и отличия философской теоретической мысли.  </w:t>
      </w:r>
    </w:p>
    <w:p w:rsidR="002D2274" w:rsidRPr="00195243" w:rsidRDefault="00FB7EEE" w:rsidP="002D22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243">
        <w:rPr>
          <w:rFonts w:ascii="Times New Roman" w:hAnsi="Times New Roman"/>
          <w:sz w:val="24"/>
          <w:szCs w:val="24"/>
        </w:rPr>
        <w:t>- Оценка «Отлично» ставится при демонстрации критического осмысления материала, умении преломить рассматриваемую проблему в области собственного научного исследования,  демонстрации самостоятельного анализа рассматриваемых проблем.</w:t>
      </w:r>
    </w:p>
    <w:p w:rsidR="00F0496C" w:rsidRPr="00195243" w:rsidRDefault="00F0496C" w:rsidP="00F0496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F0496C" w:rsidRPr="00195243" w:rsidSect="00BC141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7D68" w:rsidRDefault="00D27D68" w:rsidP="00612CCD">
      <w:pPr>
        <w:spacing w:after="0" w:line="240" w:lineRule="auto"/>
      </w:pPr>
      <w:r>
        <w:separator/>
      </w:r>
    </w:p>
  </w:endnote>
  <w:endnote w:type="continuationSeparator" w:id="0">
    <w:p w:rsidR="00D27D68" w:rsidRDefault="00D27D68" w:rsidP="00612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CCD" w:rsidRDefault="00612CC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CCD" w:rsidRDefault="00612CCD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CCD" w:rsidRDefault="00612CC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7D68" w:rsidRDefault="00D27D68" w:rsidP="00612CCD">
      <w:pPr>
        <w:spacing w:after="0" w:line="240" w:lineRule="auto"/>
      </w:pPr>
      <w:r>
        <w:separator/>
      </w:r>
    </w:p>
  </w:footnote>
  <w:footnote w:type="continuationSeparator" w:id="0">
    <w:p w:rsidR="00D27D68" w:rsidRDefault="00D27D68" w:rsidP="00612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CCD" w:rsidRDefault="00612CC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CCD" w:rsidRDefault="00612CCD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CCD" w:rsidRDefault="00612CC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D6A21"/>
    <w:multiLevelType w:val="hybridMultilevel"/>
    <w:tmpl w:val="9CBC44D8"/>
    <w:lvl w:ilvl="0" w:tplc="820A5E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D913CC0"/>
    <w:multiLevelType w:val="hybridMultilevel"/>
    <w:tmpl w:val="87B4AD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A045E70"/>
    <w:multiLevelType w:val="hybridMultilevel"/>
    <w:tmpl w:val="016CEC54"/>
    <w:lvl w:ilvl="0" w:tplc="9530D96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BD2972"/>
    <w:multiLevelType w:val="hybridMultilevel"/>
    <w:tmpl w:val="7B444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C755EA"/>
    <w:multiLevelType w:val="hybridMultilevel"/>
    <w:tmpl w:val="D200F984"/>
    <w:lvl w:ilvl="0" w:tplc="E460F02C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C1634B0"/>
    <w:multiLevelType w:val="hybridMultilevel"/>
    <w:tmpl w:val="1890978E"/>
    <w:lvl w:ilvl="0" w:tplc="0419000F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  <w:rPr>
        <w:rFonts w:cs="Times New Roman"/>
      </w:rPr>
    </w:lvl>
  </w:abstractNum>
  <w:abstractNum w:abstractNumId="6">
    <w:nsid w:val="516E2565"/>
    <w:multiLevelType w:val="hybridMultilevel"/>
    <w:tmpl w:val="B652D812"/>
    <w:lvl w:ilvl="0" w:tplc="820A5E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17238BA"/>
    <w:multiLevelType w:val="hybridMultilevel"/>
    <w:tmpl w:val="E8EAEE8C"/>
    <w:lvl w:ilvl="0" w:tplc="820A5E3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8894979"/>
    <w:multiLevelType w:val="hybridMultilevel"/>
    <w:tmpl w:val="AE2E870A"/>
    <w:lvl w:ilvl="0" w:tplc="820A5E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E77E3D"/>
    <w:multiLevelType w:val="hybridMultilevel"/>
    <w:tmpl w:val="6012E9DE"/>
    <w:lvl w:ilvl="0" w:tplc="820A5E34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4"/>
  </w:num>
  <w:num w:numId="5">
    <w:abstractNumId w:val="5"/>
  </w:num>
  <w:num w:numId="6">
    <w:abstractNumId w:val="7"/>
  </w:num>
  <w:num w:numId="7">
    <w:abstractNumId w:val="1"/>
  </w:num>
  <w:num w:numId="8">
    <w:abstractNumId w:val="3"/>
  </w:num>
  <w:num w:numId="9">
    <w:abstractNumId w:val="2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14F6"/>
    <w:rsid w:val="00023A1A"/>
    <w:rsid w:val="00025B7D"/>
    <w:rsid w:val="00195243"/>
    <w:rsid w:val="001D3FE3"/>
    <w:rsid w:val="00246CD0"/>
    <w:rsid w:val="002515C7"/>
    <w:rsid w:val="002D2274"/>
    <w:rsid w:val="004E68A3"/>
    <w:rsid w:val="00593324"/>
    <w:rsid w:val="00612CCD"/>
    <w:rsid w:val="006514F6"/>
    <w:rsid w:val="0068021D"/>
    <w:rsid w:val="00680290"/>
    <w:rsid w:val="006A5E20"/>
    <w:rsid w:val="006F0F29"/>
    <w:rsid w:val="00834537"/>
    <w:rsid w:val="008845E0"/>
    <w:rsid w:val="008B0319"/>
    <w:rsid w:val="008F3D98"/>
    <w:rsid w:val="009335D1"/>
    <w:rsid w:val="00965C14"/>
    <w:rsid w:val="009730C6"/>
    <w:rsid w:val="009A45D4"/>
    <w:rsid w:val="00A02870"/>
    <w:rsid w:val="00A047B9"/>
    <w:rsid w:val="00A12D8C"/>
    <w:rsid w:val="00AD1A3F"/>
    <w:rsid w:val="00BB03B0"/>
    <w:rsid w:val="00BC1417"/>
    <w:rsid w:val="00C56C87"/>
    <w:rsid w:val="00D27D68"/>
    <w:rsid w:val="00DB5E7D"/>
    <w:rsid w:val="00DD1C20"/>
    <w:rsid w:val="00E012C8"/>
    <w:rsid w:val="00E26109"/>
    <w:rsid w:val="00E5279B"/>
    <w:rsid w:val="00EA0B43"/>
    <w:rsid w:val="00ED2C0D"/>
    <w:rsid w:val="00ED63A5"/>
    <w:rsid w:val="00EF0490"/>
    <w:rsid w:val="00EF29CA"/>
    <w:rsid w:val="00F0496C"/>
    <w:rsid w:val="00F32C24"/>
    <w:rsid w:val="00FB7EEE"/>
    <w:rsid w:val="00FC2BBB"/>
    <w:rsid w:val="00FC35D9"/>
    <w:rsid w:val="00FD17FF"/>
    <w:rsid w:val="00FE4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6514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6514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6514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6514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6514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rsid w:val="006514F6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18">
    <w:name w:val="Font Style18"/>
    <w:basedOn w:val="a0"/>
    <w:rsid w:val="006514F6"/>
    <w:rPr>
      <w:rFonts w:ascii="Times New Roman" w:hAnsi="Times New Roman" w:cs="Times New Roman" w:hint="default"/>
      <w:b/>
      <w:bCs/>
      <w:sz w:val="10"/>
      <w:szCs w:val="10"/>
    </w:rPr>
  </w:style>
  <w:style w:type="character" w:customStyle="1" w:styleId="FontStyle20">
    <w:name w:val="Font Style20"/>
    <w:basedOn w:val="a0"/>
    <w:rsid w:val="006514F6"/>
    <w:rPr>
      <w:rFonts w:ascii="Georgia" w:hAnsi="Georgia" w:cs="Georgia" w:hint="default"/>
      <w:sz w:val="12"/>
      <w:szCs w:val="12"/>
    </w:rPr>
  </w:style>
  <w:style w:type="character" w:customStyle="1" w:styleId="FontStyle22">
    <w:name w:val="Font Style22"/>
    <w:basedOn w:val="a0"/>
    <w:rsid w:val="006514F6"/>
    <w:rPr>
      <w:rFonts w:ascii="Times New Roman" w:hAnsi="Times New Roman" w:cs="Times New Roman" w:hint="default"/>
      <w:sz w:val="20"/>
      <w:szCs w:val="20"/>
    </w:rPr>
  </w:style>
  <w:style w:type="character" w:customStyle="1" w:styleId="FontStyle23">
    <w:name w:val="Font Style23"/>
    <w:basedOn w:val="a0"/>
    <w:rsid w:val="006514F6"/>
    <w:rPr>
      <w:rFonts w:ascii="Times New Roman" w:hAnsi="Times New Roman" w:cs="Times New Roman" w:hint="default"/>
      <w:b/>
      <w:bCs/>
      <w:sz w:val="12"/>
      <w:szCs w:val="12"/>
    </w:rPr>
  </w:style>
  <w:style w:type="paragraph" w:customStyle="1" w:styleId="Style9">
    <w:name w:val="Style9"/>
    <w:basedOn w:val="a"/>
    <w:rsid w:val="006514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6514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0496C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uiPriority w:val="99"/>
    <w:semiHidden/>
    <w:unhideWhenUsed/>
    <w:rsid w:val="00612C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12CCD"/>
  </w:style>
  <w:style w:type="paragraph" w:styleId="a6">
    <w:name w:val="footer"/>
    <w:basedOn w:val="a"/>
    <w:link w:val="a7"/>
    <w:uiPriority w:val="99"/>
    <w:unhideWhenUsed/>
    <w:rsid w:val="00612C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2CCD"/>
  </w:style>
  <w:style w:type="paragraph" w:customStyle="1" w:styleId="Style4">
    <w:name w:val="Style4"/>
    <w:basedOn w:val="a"/>
    <w:uiPriority w:val="99"/>
    <w:rsid w:val="006A5E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6A5E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sid w:val="006A5E20"/>
    <w:rPr>
      <w:rFonts w:ascii="Times New Roman" w:hAnsi="Times New Roman" w:cs="Times New Roman" w:hint="default"/>
      <w:b/>
      <w:bCs/>
      <w:sz w:val="14"/>
      <w:szCs w:val="14"/>
    </w:rPr>
  </w:style>
  <w:style w:type="character" w:customStyle="1" w:styleId="FontStyle15">
    <w:name w:val="Font Style15"/>
    <w:basedOn w:val="a0"/>
    <w:uiPriority w:val="99"/>
    <w:rsid w:val="006A5E20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32">
    <w:name w:val="Font Style32"/>
    <w:basedOn w:val="a0"/>
    <w:rsid w:val="006A5E20"/>
    <w:rPr>
      <w:rFonts w:ascii="Times New Roman" w:hAnsi="Times New Roman" w:cs="Times New Roman" w:hint="default"/>
      <w:i/>
      <w:iCs/>
      <w:sz w:val="12"/>
      <w:szCs w:val="12"/>
    </w:rPr>
  </w:style>
  <w:style w:type="paragraph" w:customStyle="1" w:styleId="Style11">
    <w:name w:val="Style11"/>
    <w:basedOn w:val="a"/>
    <w:rsid w:val="008F3D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95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52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4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A5156C-07C4-4FDF-B180-C53A2974D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6241</Words>
  <Characters>35578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219-1</cp:lastModifiedBy>
  <cp:revision>8</cp:revision>
  <cp:lastPrinted>2012-06-06T13:02:00Z</cp:lastPrinted>
  <dcterms:created xsi:type="dcterms:W3CDTF">2012-06-08T05:34:00Z</dcterms:created>
  <dcterms:modified xsi:type="dcterms:W3CDTF">2013-03-13T05:35:00Z</dcterms:modified>
</cp:coreProperties>
</file>