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274" w:rsidRDefault="0088149A" w:rsidP="002D2274">
      <w:pPr>
        <w:pStyle w:val="Style9"/>
        <w:widowControl/>
        <w:jc w:val="center"/>
        <w:rPr>
          <w:rStyle w:val="FontStyle22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300470" cy="8810625"/>
            <wp:effectExtent l="19050" t="0" r="5080" b="0"/>
            <wp:docPr id="2" name="Рисунок 1" descr="03.00.00_ИстФил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00.00_ИстФил-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81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lastRenderedPageBreak/>
        <w:drawing>
          <wp:inline distT="0" distB="0" distL="0" distR="0">
            <wp:extent cx="6300470" cy="9210675"/>
            <wp:effectExtent l="19050" t="0" r="5080" b="0"/>
            <wp:docPr id="3" name="Рисунок 2" descr="03.00.00_ИстФил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00.00_ИстФил-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921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2274">
        <w:rPr>
          <w:rStyle w:val="FontStyle22"/>
          <w:sz w:val="28"/>
          <w:szCs w:val="28"/>
        </w:rPr>
        <w:lastRenderedPageBreak/>
        <w:t>МИНИСТЕРСТВО ОБРАЗОВАНИЯ И НАУКИ РОССИЙСКОЙ ФЕДЕРАЦИИ</w:t>
      </w:r>
    </w:p>
    <w:p w:rsidR="002D2274" w:rsidRPr="00A002B7" w:rsidRDefault="002D2274" w:rsidP="002D2274">
      <w:pPr>
        <w:pStyle w:val="Style10"/>
        <w:widowControl/>
        <w:jc w:val="center"/>
        <w:rPr>
          <w:rStyle w:val="FontStyle16"/>
          <w:b w:val="0"/>
          <w:sz w:val="28"/>
          <w:szCs w:val="28"/>
        </w:rPr>
      </w:pPr>
      <w:r w:rsidRPr="00A002B7">
        <w:rPr>
          <w:rStyle w:val="FontStyle16"/>
          <w:b w:val="0"/>
          <w:sz w:val="28"/>
          <w:szCs w:val="28"/>
        </w:rPr>
        <w:t>Федеральное государственное бюджетное образовательное учреждение</w:t>
      </w:r>
    </w:p>
    <w:p w:rsidR="002D2274" w:rsidRPr="00A002B7" w:rsidRDefault="00A002B7" w:rsidP="002D2274">
      <w:pPr>
        <w:pStyle w:val="Style10"/>
        <w:widowControl/>
        <w:jc w:val="center"/>
        <w:rPr>
          <w:rStyle w:val="FontStyle16"/>
          <w:b w:val="0"/>
          <w:sz w:val="28"/>
          <w:szCs w:val="28"/>
        </w:rPr>
      </w:pPr>
      <w:r>
        <w:rPr>
          <w:rStyle w:val="FontStyle16"/>
          <w:b w:val="0"/>
          <w:sz w:val="28"/>
          <w:szCs w:val="28"/>
        </w:rPr>
        <w:t>в</w:t>
      </w:r>
      <w:r w:rsidR="002D2274" w:rsidRPr="00A002B7">
        <w:rPr>
          <w:rStyle w:val="FontStyle16"/>
          <w:b w:val="0"/>
          <w:sz w:val="28"/>
          <w:szCs w:val="28"/>
        </w:rPr>
        <w:t>ысшего профессионального образования</w:t>
      </w:r>
    </w:p>
    <w:p w:rsidR="002D2274" w:rsidRPr="00A002B7" w:rsidRDefault="002D2274" w:rsidP="002D2274">
      <w:pPr>
        <w:pStyle w:val="Style10"/>
        <w:widowControl/>
        <w:jc w:val="center"/>
        <w:rPr>
          <w:rStyle w:val="FontStyle16"/>
          <w:b w:val="0"/>
          <w:sz w:val="28"/>
          <w:szCs w:val="28"/>
        </w:rPr>
      </w:pPr>
      <w:r w:rsidRPr="00A002B7">
        <w:rPr>
          <w:rStyle w:val="FontStyle16"/>
          <w:b w:val="0"/>
          <w:sz w:val="28"/>
          <w:szCs w:val="28"/>
        </w:rPr>
        <w:t>«Магнитогорский государственный технический университет</w:t>
      </w:r>
    </w:p>
    <w:p w:rsidR="002D2274" w:rsidRPr="00A002B7" w:rsidRDefault="002D2274" w:rsidP="002D2274">
      <w:pPr>
        <w:pStyle w:val="Style10"/>
        <w:widowControl/>
        <w:jc w:val="center"/>
        <w:rPr>
          <w:rStyle w:val="FontStyle16"/>
          <w:b w:val="0"/>
          <w:sz w:val="28"/>
          <w:szCs w:val="28"/>
        </w:rPr>
      </w:pPr>
      <w:r w:rsidRPr="00A002B7">
        <w:rPr>
          <w:rStyle w:val="FontStyle16"/>
          <w:b w:val="0"/>
          <w:sz w:val="28"/>
          <w:szCs w:val="28"/>
        </w:rPr>
        <w:t>им. Г.И.Носова»</w:t>
      </w:r>
    </w:p>
    <w:p w:rsidR="006514F6" w:rsidRPr="006A5E20" w:rsidRDefault="006514F6" w:rsidP="006514F6">
      <w:pPr>
        <w:pStyle w:val="Style2"/>
        <w:widowControl/>
        <w:ind w:left="5103"/>
        <w:jc w:val="center"/>
        <w:rPr>
          <w:rStyle w:val="FontStyle18"/>
          <w:b w:val="0"/>
          <w:sz w:val="28"/>
          <w:szCs w:val="28"/>
        </w:rPr>
      </w:pPr>
    </w:p>
    <w:p w:rsidR="006514F6" w:rsidRPr="006A5E20" w:rsidRDefault="006514F6" w:rsidP="006514F6">
      <w:pPr>
        <w:pStyle w:val="Style2"/>
        <w:widowControl/>
        <w:ind w:left="5103"/>
        <w:jc w:val="center"/>
        <w:rPr>
          <w:rStyle w:val="FontStyle18"/>
          <w:b w:val="0"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>Утверждаю:</w:t>
      </w:r>
    </w:p>
    <w:p w:rsidR="006514F6" w:rsidRPr="006A5E20" w:rsidRDefault="006514F6" w:rsidP="006514F6">
      <w:pPr>
        <w:pStyle w:val="Style12"/>
        <w:widowControl/>
        <w:ind w:left="5103"/>
        <w:jc w:val="center"/>
        <w:rPr>
          <w:rStyle w:val="FontStyle20"/>
          <w:rFonts w:ascii="Times New Roman" w:hAnsi="Times New Roman" w:cs="Times New Roman"/>
          <w:sz w:val="28"/>
          <w:szCs w:val="28"/>
        </w:rPr>
      </w:pPr>
      <w:r w:rsidRPr="006A5E20">
        <w:rPr>
          <w:rStyle w:val="FontStyle20"/>
          <w:rFonts w:ascii="Times New Roman" w:hAnsi="Times New Roman" w:cs="Times New Roman"/>
          <w:sz w:val="28"/>
          <w:szCs w:val="28"/>
        </w:rPr>
        <w:t>Проректор по научной работе</w:t>
      </w:r>
    </w:p>
    <w:p w:rsidR="006514F6" w:rsidRPr="006A5E20" w:rsidRDefault="006514F6" w:rsidP="006514F6">
      <w:pPr>
        <w:pStyle w:val="Style12"/>
        <w:widowControl/>
        <w:ind w:left="5103"/>
        <w:jc w:val="center"/>
        <w:rPr>
          <w:rStyle w:val="FontStyle20"/>
          <w:rFonts w:ascii="Times New Roman" w:hAnsi="Times New Roman" w:cs="Times New Roman"/>
          <w:sz w:val="28"/>
          <w:szCs w:val="28"/>
        </w:rPr>
      </w:pPr>
      <w:r w:rsidRPr="006A5E20">
        <w:rPr>
          <w:rStyle w:val="FontStyle20"/>
          <w:rFonts w:ascii="Times New Roman" w:hAnsi="Times New Roman" w:cs="Times New Roman"/>
          <w:sz w:val="28"/>
          <w:szCs w:val="28"/>
        </w:rPr>
        <w:t>_____________</w:t>
      </w:r>
      <w:r w:rsidR="00A002B7" w:rsidRPr="00A002B7">
        <w:rPr>
          <w:rStyle w:val="FontStyle20"/>
          <w:rFonts w:ascii="Times New Roman" w:hAnsi="Times New Roman" w:cs="Times New Roman"/>
          <w:sz w:val="28"/>
          <w:szCs w:val="28"/>
        </w:rPr>
        <w:t xml:space="preserve"> </w:t>
      </w:r>
      <w:r w:rsidR="00A002B7" w:rsidRPr="006A5E20">
        <w:rPr>
          <w:rStyle w:val="FontStyle20"/>
          <w:rFonts w:ascii="Times New Roman" w:hAnsi="Times New Roman" w:cs="Times New Roman"/>
          <w:sz w:val="28"/>
          <w:szCs w:val="28"/>
        </w:rPr>
        <w:t>К.Н.Вдовин</w:t>
      </w:r>
    </w:p>
    <w:p w:rsidR="006514F6" w:rsidRPr="006A5E20" w:rsidRDefault="006514F6" w:rsidP="006514F6">
      <w:pPr>
        <w:pStyle w:val="Style12"/>
        <w:widowControl/>
        <w:ind w:left="5103"/>
        <w:jc w:val="center"/>
        <w:rPr>
          <w:rStyle w:val="FontStyle22"/>
          <w:sz w:val="28"/>
          <w:szCs w:val="28"/>
        </w:rPr>
      </w:pPr>
      <w:r w:rsidRPr="006A5E20">
        <w:rPr>
          <w:rStyle w:val="FontStyle20"/>
          <w:rFonts w:ascii="Times New Roman" w:hAnsi="Times New Roman" w:cs="Times New Roman"/>
          <w:sz w:val="28"/>
          <w:szCs w:val="28"/>
        </w:rPr>
        <w:t xml:space="preserve"> «</w:t>
      </w:r>
      <w:r w:rsidR="00A002B7">
        <w:rPr>
          <w:rStyle w:val="FontStyle20"/>
          <w:rFonts w:ascii="Times New Roman" w:hAnsi="Times New Roman" w:cs="Times New Roman"/>
          <w:sz w:val="28"/>
          <w:szCs w:val="28"/>
        </w:rPr>
        <w:t>30</w:t>
      </w:r>
      <w:r w:rsidRPr="006A5E20">
        <w:rPr>
          <w:rStyle w:val="FontStyle20"/>
          <w:rFonts w:ascii="Times New Roman" w:hAnsi="Times New Roman" w:cs="Times New Roman"/>
          <w:sz w:val="28"/>
          <w:szCs w:val="28"/>
        </w:rPr>
        <w:t>»</w:t>
      </w:r>
      <w:r w:rsidR="00A002B7">
        <w:rPr>
          <w:rStyle w:val="FontStyle20"/>
          <w:rFonts w:ascii="Times New Roman" w:hAnsi="Times New Roman" w:cs="Times New Roman"/>
          <w:sz w:val="28"/>
          <w:szCs w:val="28"/>
        </w:rPr>
        <w:t xml:space="preserve"> марта </w:t>
      </w:r>
      <w:r w:rsidRPr="006A5E20">
        <w:rPr>
          <w:rStyle w:val="FontStyle22"/>
          <w:sz w:val="28"/>
          <w:szCs w:val="28"/>
        </w:rPr>
        <w:t>20</w:t>
      </w:r>
      <w:r w:rsidR="00A002B7">
        <w:rPr>
          <w:rStyle w:val="FontStyle22"/>
          <w:sz w:val="28"/>
          <w:szCs w:val="28"/>
        </w:rPr>
        <w:t>12</w:t>
      </w:r>
      <w:r w:rsidRPr="006A5E20">
        <w:rPr>
          <w:rStyle w:val="FontStyle22"/>
          <w:sz w:val="28"/>
          <w:szCs w:val="28"/>
        </w:rPr>
        <w:t xml:space="preserve"> г.</w:t>
      </w:r>
    </w:p>
    <w:p w:rsidR="006514F6" w:rsidRPr="006A5E20" w:rsidRDefault="006514F6" w:rsidP="006514F6">
      <w:pPr>
        <w:pStyle w:val="Style13"/>
        <w:widowControl/>
        <w:jc w:val="center"/>
        <w:rPr>
          <w:rStyle w:val="FontStyle23"/>
          <w:b w:val="0"/>
          <w:sz w:val="28"/>
          <w:szCs w:val="28"/>
        </w:rPr>
      </w:pPr>
    </w:p>
    <w:p w:rsidR="009335D1" w:rsidRPr="006A5E20" w:rsidRDefault="009335D1" w:rsidP="002D2274">
      <w:pPr>
        <w:rPr>
          <w:rFonts w:ascii="Times New Roman" w:hAnsi="Times New Roman" w:cs="Times New Roman"/>
          <w:sz w:val="28"/>
          <w:szCs w:val="28"/>
        </w:rPr>
      </w:pPr>
    </w:p>
    <w:p w:rsidR="009335D1" w:rsidRPr="006A5E20" w:rsidRDefault="009335D1" w:rsidP="006514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35D1" w:rsidRPr="006A5E20" w:rsidRDefault="009335D1" w:rsidP="006514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14F6" w:rsidRPr="006A5E20" w:rsidRDefault="006514F6" w:rsidP="006514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t>ПРОГРАММА КАНДИДАТСКОГО ЭКЗАМЕНА</w:t>
      </w:r>
    </w:p>
    <w:p w:rsidR="006514F6" w:rsidRPr="006A5E20" w:rsidRDefault="006514F6" w:rsidP="006514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</w:p>
    <w:p w:rsidR="006514F6" w:rsidRDefault="006514F6" w:rsidP="006514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t>ИСТОРИЯ И ФИЛОСОФИЯ НАУКИ</w:t>
      </w:r>
    </w:p>
    <w:p w:rsidR="00A002B7" w:rsidRDefault="00A002B7" w:rsidP="00A002B7">
      <w:pPr>
        <w:pStyle w:val="Style11"/>
        <w:widowControl/>
        <w:jc w:val="center"/>
        <w:rPr>
          <w:rStyle w:val="FontStyle16"/>
          <w:b w:val="0"/>
          <w:sz w:val="28"/>
          <w:szCs w:val="28"/>
        </w:rPr>
      </w:pPr>
      <w:r>
        <w:rPr>
          <w:rStyle w:val="FontStyle16"/>
          <w:b w:val="0"/>
          <w:sz w:val="28"/>
          <w:szCs w:val="28"/>
        </w:rPr>
        <w:t>Направление подготовки</w:t>
      </w:r>
    </w:p>
    <w:p w:rsidR="00A002B7" w:rsidRDefault="00A002B7" w:rsidP="00A002B7">
      <w:pPr>
        <w:pStyle w:val="Style4"/>
        <w:widowControl/>
        <w:jc w:val="center"/>
        <w:rPr>
          <w:rStyle w:val="FontStyle16"/>
          <w:b w:val="0"/>
          <w:sz w:val="28"/>
          <w:szCs w:val="28"/>
        </w:rPr>
      </w:pPr>
      <w:r>
        <w:rPr>
          <w:rStyle w:val="FontStyle16"/>
          <w:b w:val="0"/>
          <w:sz w:val="28"/>
          <w:szCs w:val="28"/>
        </w:rPr>
        <w:t>послевузовское профессиональное образование (аспирантура).</w:t>
      </w:r>
    </w:p>
    <w:p w:rsidR="00A002B7" w:rsidRDefault="00A002B7" w:rsidP="006514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2B7" w:rsidRPr="006A5E20" w:rsidRDefault="00A002B7" w:rsidP="006514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03.00.00 Биологические науки</w:t>
      </w:r>
    </w:p>
    <w:p w:rsidR="002B27C0" w:rsidRPr="002B27C0" w:rsidRDefault="002B27C0" w:rsidP="002B27C0">
      <w:pPr>
        <w:pStyle w:val="Style4"/>
        <w:widowControl/>
        <w:jc w:val="center"/>
        <w:rPr>
          <w:rStyle w:val="FontStyle16"/>
          <w:b w:val="0"/>
          <w:sz w:val="28"/>
          <w:szCs w:val="28"/>
        </w:rPr>
      </w:pPr>
      <w:r w:rsidRPr="002B27C0">
        <w:rPr>
          <w:rStyle w:val="FontStyle16"/>
          <w:b w:val="0"/>
          <w:sz w:val="28"/>
          <w:szCs w:val="28"/>
        </w:rPr>
        <w:t>Специальность 03</w:t>
      </w:r>
      <w:r w:rsidR="00A002B7">
        <w:rPr>
          <w:rStyle w:val="FontStyle16"/>
          <w:b w:val="0"/>
          <w:sz w:val="28"/>
          <w:szCs w:val="28"/>
        </w:rPr>
        <w:t>.</w:t>
      </w:r>
      <w:r w:rsidRPr="002B27C0">
        <w:rPr>
          <w:rStyle w:val="FontStyle16"/>
          <w:b w:val="0"/>
          <w:sz w:val="28"/>
          <w:szCs w:val="28"/>
        </w:rPr>
        <w:t>02</w:t>
      </w:r>
      <w:r w:rsidR="00A002B7">
        <w:rPr>
          <w:rStyle w:val="FontStyle16"/>
          <w:b w:val="0"/>
          <w:sz w:val="28"/>
          <w:szCs w:val="28"/>
        </w:rPr>
        <w:t>.</w:t>
      </w:r>
      <w:r w:rsidRPr="002B27C0">
        <w:rPr>
          <w:rStyle w:val="FontStyle16"/>
          <w:b w:val="0"/>
          <w:sz w:val="28"/>
          <w:szCs w:val="28"/>
        </w:rPr>
        <w:t>08 «Экология</w:t>
      </w:r>
      <w:r w:rsidR="00A002B7">
        <w:rPr>
          <w:rStyle w:val="FontStyle16"/>
          <w:b w:val="0"/>
          <w:sz w:val="28"/>
          <w:szCs w:val="28"/>
        </w:rPr>
        <w:t>»</w:t>
      </w:r>
      <w:r w:rsidRPr="002B27C0">
        <w:rPr>
          <w:rStyle w:val="FontStyle16"/>
          <w:b w:val="0"/>
          <w:sz w:val="28"/>
          <w:szCs w:val="28"/>
        </w:rPr>
        <w:t xml:space="preserve"> (</w:t>
      </w:r>
      <w:r w:rsidR="00A002B7">
        <w:rPr>
          <w:rStyle w:val="FontStyle16"/>
          <w:b w:val="0"/>
          <w:sz w:val="28"/>
          <w:szCs w:val="28"/>
        </w:rPr>
        <w:t>в энергетике)</w:t>
      </w:r>
    </w:p>
    <w:p w:rsidR="002B27C0" w:rsidRDefault="002B27C0" w:rsidP="002B27C0">
      <w:pPr>
        <w:pStyle w:val="Style4"/>
        <w:widowControl/>
        <w:jc w:val="center"/>
        <w:rPr>
          <w:rStyle w:val="FontStyle16"/>
          <w:b w:val="0"/>
          <w:sz w:val="28"/>
          <w:szCs w:val="28"/>
        </w:rPr>
      </w:pPr>
    </w:p>
    <w:p w:rsidR="006514F6" w:rsidRPr="006A5E20" w:rsidRDefault="006514F6" w:rsidP="006514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4F6" w:rsidRPr="002D2274" w:rsidRDefault="006514F6" w:rsidP="006514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14F6" w:rsidRPr="006A5E20" w:rsidRDefault="006514F6" w:rsidP="006514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4F6" w:rsidRPr="006A5E20" w:rsidRDefault="006514F6" w:rsidP="006514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4F6" w:rsidRPr="006A5E20" w:rsidRDefault="006514F6" w:rsidP="006514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4F6" w:rsidRPr="006A5E20" w:rsidRDefault="006514F6" w:rsidP="006514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4F6" w:rsidRPr="006A5E20" w:rsidRDefault="006514F6" w:rsidP="006514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4F6" w:rsidRPr="006A5E20" w:rsidRDefault="006514F6" w:rsidP="006514F6">
      <w:pPr>
        <w:pStyle w:val="Style6"/>
        <w:widowControl/>
        <w:jc w:val="center"/>
        <w:rPr>
          <w:rStyle w:val="FontStyle16"/>
          <w:b w:val="0"/>
          <w:sz w:val="28"/>
          <w:szCs w:val="28"/>
        </w:rPr>
      </w:pPr>
      <w:r w:rsidRPr="006A5E20">
        <w:rPr>
          <w:rStyle w:val="FontStyle16"/>
          <w:b w:val="0"/>
          <w:sz w:val="28"/>
          <w:szCs w:val="28"/>
        </w:rPr>
        <w:t>Магнитогорск</w:t>
      </w:r>
    </w:p>
    <w:p w:rsidR="006514F6" w:rsidRPr="006A5E20" w:rsidRDefault="006514F6" w:rsidP="006514F6">
      <w:pPr>
        <w:pStyle w:val="Style6"/>
        <w:widowControl/>
        <w:jc w:val="center"/>
        <w:rPr>
          <w:bCs/>
          <w:sz w:val="28"/>
          <w:szCs w:val="28"/>
        </w:rPr>
      </w:pPr>
      <w:r w:rsidRPr="006A5E20">
        <w:rPr>
          <w:rStyle w:val="FontStyle16"/>
          <w:b w:val="0"/>
          <w:sz w:val="28"/>
          <w:szCs w:val="28"/>
        </w:rPr>
        <w:t>201</w:t>
      </w:r>
      <w:r w:rsidR="00A002B7">
        <w:rPr>
          <w:rStyle w:val="FontStyle16"/>
          <w:b w:val="0"/>
          <w:sz w:val="28"/>
          <w:szCs w:val="28"/>
        </w:rPr>
        <w:t>2</w:t>
      </w:r>
    </w:p>
    <w:p w:rsidR="002D2274" w:rsidRDefault="002D2274" w:rsidP="006514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14F6" w:rsidRPr="006A5E20" w:rsidRDefault="006514F6" w:rsidP="006514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составлена на основе федеральных государственных требований  </w:t>
      </w:r>
      <w:r w:rsidRPr="006A5E20">
        <w:rPr>
          <w:rFonts w:ascii="Times New Roman" w:hAnsi="Times New Roman" w:cs="Times New Roman"/>
          <w:bCs/>
          <w:color w:val="222222"/>
          <w:sz w:val="28"/>
          <w:szCs w:val="28"/>
        </w:rPr>
        <w:t>к структуре основной профессиональной образовательной программы послевузовского профессионального образования</w:t>
      </w:r>
      <w:r w:rsidRPr="006A5E20">
        <w:rPr>
          <w:rFonts w:ascii="Times New Roman" w:hAnsi="Times New Roman" w:cs="Times New Roman"/>
          <w:sz w:val="28"/>
          <w:szCs w:val="28"/>
        </w:rPr>
        <w:t xml:space="preserve">, утвержденных  16 марта 2011 года (приказ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РФ №1365) и программы кандидатских экзаменов по истории и философии науки, утвержденной 17.02.2004 (приказ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РФ №697)</w:t>
      </w:r>
    </w:p>
    <w:p w:rsidR="006514F6" w:rsidRPr="006A5E20" w:rsidRDefault="006514F6" w:rsidP="006514F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514F6" w:rsidRPr="006A5E20" w:rsidRDefault="006514F6" w:rsidP="006514F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514F6" w:rsidRPr="006A5E20" w:rsidRDefault="006514F6" w:rsidP="006514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Программа рассмотрена и одобрена</w:t>
      </w:r>
      <w:r w:rsidRPr="006A5E20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6A5E20">
        <w:rPr>
          <w:rFonts w:ascii="Times New Roman" w:hAnsi="Times New Roman" w:cs="Times New Roman"/>
          <w:sz w:val="28"/>
          <w:szCs w:val="28"/>
        </w:rPr>
        <w:t>на заседании кафедры философии</w:t>
      </w:r>
    </w:p>
    <w:p w:rsidR="006514F6" w:rsidRPr="006A5E20" w:rsidRDefault="00612CCD" w:rsidP="006514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Протокол №  4 </w:t>
      </w:r>
      <w:r w:rsidR="006514F6" w:rsidRPr="006A5E20">
        <w:rPr>
          <w:rFonts w:ascii="Times New Roman" w:hAnsi="Times New Roman" w:cs="Times New Roman"/>
          <w:sz w:val="28"/>
          <w:szCs w:val="28"/>
        </w:rPr>
        <w:t xml:space="preserve">от  </w:t>
      </w:r>
      <w:r w:rsidRPr="006A5E20">
        <w:rPr>
          <w:rFonts w:ascii="Times New Roman" w:hAnsi="Times New Roman" w:cs="Times New Roman"/>
          <w:sz w:val="28"/>
          <w:szCs w:val="28"/>
        </w:rPr>
        <w:t>01.12.</w:t>
      </w:r>
      <w:r w:rsidR="00FC2BBB" w:rsidRPr="006A5E20">
        <w:rPr>
          <w:rFonts w:ascii="Times New Roman" w:hAnsi="Times New Roman" w:cs="Times New Roman"/>
          <w:sz w:val="28"/>
          <w:szCs w:val="28"/>
        </w:rPr>
        <w:t xml:space="preserve"> </w:t>
      </w:r>
      <w:r w:rsidR="006514F6" w:rsidRPr="006A5E20">
        <w:rPr>
          <w:rFonts w:ascii="Times New Roman" w:hAnsi="Times New Roman" w:cs="Times New Roman"/>
          <w:sz w:val="28"/>
          <w:szCs w:val="28"/>
        </w:rPr>
        <w:t>2011</w:t>
      </w:r>
      <w:r w:rsidR="009335D1" w:rsidRPr="006A5E20">
        <w:rPr>
          <w:rFonts w:ascii="Times New Roman" w:hAnsi="Times New Roman" w:cs="Times New Roman"/>
          <w:sz w:val="28"/>
          <w:szCs w:val="28"/>
        </w:rPr>
        <w:t>г</w:t>
      </w:r>
      <w:r w:rsidR="006514F6" w:rsidRPr="006A5E20">
        <w:rPr>
          <w:rFonts w:ascii="Times New Roman" w:hAnsi="Times New Roman" w:cs="Times New Roman"/>
          <w:sz w:val="28"/>
          <w:szCs w:val="28"/>
        </w:rPr>
        <w:t>.</w:t>
      </w:r>
    </w:p>
    <w:p w:rsidR="006514F6" w:rsidRPr="006A5E20" w:rsidRDefault="006514F6" w:rsidP="006514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14F6" w:rsidRPr="006A5E20" w:rsidRDefault="006514F6" w:rsidP="006514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Зав. кафедрой _____________ / В.А.Жилина/</w:t>
      </w:r>
    </w:p>
    <w:p w:rsidR="006514F6" w:rsidRPr="006A5E20" w:rsidRDefault="006514F6" w:rsidP="006514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14F6" w:rsidRPr="006A5E20" w:rsidRDefault="006514F6" w:rsidP="006514F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514F6" w:rsidRPr="006A5E20" w:rsidRDefault="006514F6" w:rsidP="006514F6">
      <w:pPr>
        <w:spacing w:after="0" w:line="24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</w:p>
    <w:p w:rsidR="006514F6" w:rsidRPr="006A5E20" w:rsidRDefault="006514F6" w:rsidP="006514F6">
      <w:pPr>
        <w:spacing w:after="0" w:line="24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</w:p>
    <w:p w:rsidR="006514F6" w:rsidRPr="006A5E20" w:rsidRDefault="006514F6" w:rsidP="006514F6">
      <w:pPr>
        <w:spacing w:after="0" w:line="24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  <w:r w:rsidRPr="006A5E20">
        <w:rPr>
          <w:rFonts w:ascii="Times New Roman" w:hAnsi="Times New Roman" w:cs="Times New Roman"/>
          <w:iCs/>
          <w:sz w:val="28"/>
          <w:szCs w:val="28"/>
        </w:rPr>
        <w:t>Согласовано:</w:t>
      </w:r>
    </w:p>
    <w:p w:rsidR="006514F6" w:rsidRPr="006A5E20" w:rsidRDefault="006514F6" w:rsidP="006514F6">
      <w:pPr>
        <w:spacing w:after="0" w:line="24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</w:p>
    <w:p w:rsidR="00B32213" w:rsidRPr="00B32213" w:rsidRDefault="006514F6" w:rsidP="006514F6">
      <w:pPr>
        <w:tabs>
          <w:tab w:val="left" w:pos="5387"/>
        </w:tabs>
        <w:spacing w:after="0" w:line="24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  <w:r w:rsidRPr="006A5E20">
        <w:rPr>
          <w:rFonts w:ascii="Times New Roman" w:hAnsi="Times New Roman" w:cs="Times New Roman"/>
          <w:iCs/>
          <w:sz w:val="28"/>
          <w:szCs w:val="28"/>
        </w:rPr>
        <w:t>Начальник отдела АД и ДС</w:t>
      </w:r>
    </w:p>
    <w:p w:rsidR="00B32213" w:rsidRPr="00A002B7" w:rsidRDefault="006514F6" w:rsidP="006514F6">
      <w:pPr>
        <w:tabs>
          <w:tab w:val="left" w:pos="5387"/>
        </w:tabs>
        <w:spacing w:after="0" w:line="24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  <w:r w:rsidRPr="006A5E20">
        <w:rPr>
          <w:rFonts w:ascii="Times New Roman" w:hAnsi="Times New Roman" w:cs="Times New Roman"/>
          <w:iCs/>
          <w:sz w:val="28"/>
          <w:szCs w:val="28"/>
        </w:rPr>
        <w:tab/>
        <w:t xml:space="preserve">_____________ /И.В. </w:t>
      </w:r>
      <w:proofErr w:type="spellStart"/>
      <w:r w:rsidRPr="006A5E20">
        <w:rPr>
          <w:rFonts w:ascii="Times New Roman" w:hAnsi="Times New Roman" w:cs="Times New Roman"/>
          <w:iCs/>
          <w:sz w:val="28"/>
          <w:szCs w:val="28"/>
        </w:rPr>
        <w:t>Леднова</w:t>
      </w:r>
      <w:proofErr w:type="spellEnd"/>
      <w:r w:rsidRPr="006A5E20">
        <w:rPr>
          <w:rFonts w:ascii="Times New Roman" w:hAnsi="Times New Roman" w:cs="Times New Roman"/>
          <w:iCs/>
          <w:sz w:val="28"/>
          <w:szCs w:val="28"/>
        </w:rPr>
        <w:t>/</w:t>
      </w:r>
    </w:p>
    <w:p w:rsidR="00B32213" w:rsidRPr="00A002B7" w:rsidRDefault="00B32213" w:rsidP="006514F6">
      <w:pPr>
        <w:tabs>
          <w:tab w:val="left" w:pos="5387"/>
        </w:tabs>
        <w:spacing w:after="0" w:line="24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</w:p>
    <w:p w:rsidR="00B32213" w:rsidRDefault="00B32213" w:rsidP="00B32213">
      <w:pPr>
        <w:widowControl w:val="0"/>
        <w:autoSpaceDE w:val="0"/>
        <w:autoSpaceDN w:val="0"/>
        <w:adjustRightInd w:val="0"/>
        <w:spacing w:after="0" w:line="240" w:lineRule="auto"/>
        <w:ind w:right="1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Профессор кафедры ПЭ и БЖД,</w:t>
      </w:r>
    </w:p>
    <w:p w:rsidR="00B32213" w:rsidRPr="00B32213" w:rsidRDefault="00B32213" w:rsidP="00B32213">
      <w:pPr>
        <w:widowControl w:val="0"/>
        <w:autoSpaceDE w:val="0"/>
        <w:autoSpaceDN w:val="0"/>
        <w:adjustRightInd w:val="0"/>
        <w:spacing w:after="0" w:line="240" w:lineRule="auto"/>
        <w:ind w:right="17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sz w:val="28"/>
          <w:szCs w:val="28"/>
        </w:rPr>
        <w:t>докт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иол</w:t>
      </w:r>
      <w:proofErr w:type="spellEnd"/>
      <w:r>
        <w:rPr>
          <w:rFonts w:ascii="Times New Roman" w:hAnsi="Times New Roman"/>
          <w:sz w:val="28"/>
          <w:szCs w:val="28"/>
        </w:rPr>
        <w:t xml:space="preserve">. наук                                         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 xml:space="preserve">_____________/ С. </w:t>
      </w:r>
      <w:proofErr w:type="spellStart"/>
      <w:r>
        <w:rPr>
          <w:rFonts w:ascii="Times New Roman" w:hAnsi="Times New Roman"/>
          <w:sz w:val="28"/>
          <w:szCs w:val="28"/>
        </w:rPr>
        <w:t>И.Янтурин</w:t>
      </w:r>
      <w:proofErr w:type="spellEnd"/>
      <w:r>
        <w:rPr>
          <w:rFonts w:ascii="Times New Roman" w:hAnsi="Times New Roman"/>
          <w:sz w:val="28"/>
          <w:szCs w:val="28"/>
        </w:rPr>
        <w:t>/</w:t>
      </w:r>
    </w:p>
    <w:p w:rsidR="006514F6" w:rsidRPr="006A5E20" w:rsidRDefault="006514F6" w:rsidP="006514F6">
      <w:pPr>
        <w:tabs>
          <w:tab w:val="left" w:pos="5387"/>
        </w:tabs>
        <w:spacing w:after="0" w:line="24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</w:p>
    <w:p w:rsidR="006514F6" w:rsidRPr="006A5E20" w:rsidRDefault="006514F6" w:rsidP="006514F6">
      <w:pPr>
        <w:tabs>
          <w:tab w:val="left" w:pos="5387"/>
        </w:tabs>
        <w:spacing w:after="0" w:line="24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</w:p>
    <w:p w:rsidR="00680290" w:rsidRPr="006A5E20" w:rsidRDefault="00680290" w:rsidP="006514F6">
      <w:pPr>
        <w:spacing w:after="0" w:line="24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</w:p>
    <w:p w:rsidR="006514F6" w:rsidRPr="006A5E20" w:rsidRDefault="00680290" w:rsidP="006514F6">
      <w:pPr>
        <w:spacing w:after="0" w:line="24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  <w:r w:rsidRPr="006A5E20">
        <w:rPr>
          <w:rFonts w:ascii="Times New Roman" w:hAnsi="Times New Roman" w:cs="Times New Roman"/>
          <w:iCs/>
          <w:sz w:val="28"/>
          <w:szCs w:val="28"/>
        </w:rPr>
        <w:t>Программа одобрена Ученым со</w:t>
      </w:r>
      <w:r w:rsidR="00B32213">
        <w:rPr>
          <w:rFonts w:ascii="Times New Roman" w:hAnsi="Times New Roman" w:cs="Times New Roman"/>
          <w:iCs/>
          <w:sz w:val="28"/>
          <w:szCs w:val="28"/>
        </w:rPr>
        <w:t xml:space="preserve">ветом ФГБОУ  ВПО «МГТУ </w:t>
      </w:r>
      <w:r w:rsidRPr="006A5E20">
        <w:rPr>
          <w:rFonts w:ascii="Times New Roman" w:hAnsi="Times New Roman" w:cs="Times New Roman"/>
          <w:iCs/>
          <w:sz w:val="28"/>
          <w:szCs w:val="28"/>
        </w:rPr>
        <w:t>»</w:t>
      </w:r>
    </w:p>
    <w:p w:rsidR="00680290" w:rsidRPr="006A5E20" w:rsidRDefault="00680290" w:rsidP="006802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80290" w:rsidRPr="006A5E20" w:rsidRDefault="00680290" w:rsidP="006802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iCs/>
          <w:sz w:val="28"/>
          <w:szCs w:val="28"/>
        </w:rPr>
        <w:t>Протокол</w:t>
      </w:r>
      <w:r w:rsidR="00B32213">
        <w:rPr>
          <w:rFonts w:ascii="Times New Roman" w:hAnsi="Times New Roman" w:cs="Times New Roman"/>
          <w:iCs/>
          <w:sz w:val="28"/>
          <w:szCs w:val="28"/>
        </w:rPr>
        <w:t xml:space="preserve"> №3    </w:t>
      </w:r>
      <w:r w:rsidR="00B32213">
        <w:rPr>
          <w:rFonts w:ascii="Times New Roman" w:hAnsi="Times New Roman" w:cs="Times New Roman"/>
          <w:sz w:val="28"/>
          <w:szCs w:val="28"/>
        </w:rPr>
        <w:t>от  28 марта 2012</w:t>
      </w:r>
      <w:r w:rsidRPr="006A5E20">
        <w:rPr>
          <w:rFonts w:ascii="Times New Roman" w:hAnsi="Times New Roman" w:cs="Times New Roman"/>
          <w:sz w:val="28"/>
          <w:szCs w:val="28"/>
        </w:rPr>
        <w:t>г.</w:t>
      </w:r>
    </w:p>
    <w:p w:rsidR="00680290" w:rsidRPr="006A5E20" w:rsidRDefault="00680290" w:rsidP="006802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0290" w:rsidRPr="006A5E20" w:rsidRDefault="00680290" w:rsidP="006514F6">
      <w:pPr>
        <w:spacing w:after="0" w:line="24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</w:p>
    <w:p w:rsidR="006514F6" w:rsidRPr="006A5E20" w:rsidRDefault="006514F6" w:rsidP="006A5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80290" w:rsidRDefault="00680290" w:rsidP="006514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2213" w:rsidRPr="006A5E20" w:rsidRDefault="00B32213" w:rsidP="006514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80290" w:rsidRPr="006A5E20" w:rsidRDefault="00680290" w:rsidP="006514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80290" w:rsidRPr="006A5E20" w:rsidRDefault="00680290" w:rsidP="006514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80290" w:rsidRPr="006A5E20" w:rsidRDefault="00680290" w:rsidP="006514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14F6" w:rsidRPr="006A5E20" w:rsidRDefault="006514F6" w:rsidP="006514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5E20">
        <w:rPr>
          <w:rFonts w:ascii="Times New Roman" w:hAnsi="Times New Roman" w:cs="Times New Roman"/>
          <w:bCs/>
          <w:sz w:val="28"/>
          <w:szCs w:val="28"/>
        </w:rPr>
        <w:t>Рабочая программа разработана</w:t>
      </w:r>
      <w:r w:rsidRPr="006A5E20">
        <w:rPr>
          <w:rFonts w:ascii="Times New Roman" w:hAnsi="Times New Roman" w:cs="Times New Roman"/>
          <w:bCs/>
          <w:sz w:val="28"/>
          <w:szCs w:val="28"/>
        </w:rPr>
        <w:tab/>
        <w:t>к.ф.н., доцентом Черновой Э.Г.,</w:t>
      </w:r>
    </w:p>
    <w:p w:rsidR="006514F6" w:rsidRPr="006A5E20" w:rsidRDefault="006514F6" w:rsidP="006514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</w:t>
      </w:r>
      <w:r w:rsidR="00B32213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6A5E20">
        <w:rPr>
          <w:rFonts w:ascii="Times New Roman" w:hAnsi="Times New Roman" w:cs="Times New Roman"/>
          <w:bCs/>
          <w:sz w:val="28"/>
          <w:szCs w:val="28"/>
        </w:rPr>
        <w:t xml:space="preserve"> д.ф.н., доцентом Жилиной В.А.</w:t>
      </w:r>
    </w:p>
    <w:p w:rsidR="006514F6" w:rsidRPr="006A5E20" w:rsidRDefault="006514F6" w:rsidP="006514F6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14F6" w:rsidRPr="006A5E20" w:rsidRDefault="00B32213" w:rsidP="006514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6514F6" w:rsidRPr="006A5E20">
        <w:rPr>
          <w:rFonts w:ascii="Times New Roman" w:hAnsi="Times New Roman" w:cs="Times New Roman"/>
          <w:sz w:val="28"/>
          <w:szCs w:val="28"/>
        </w:rPr>
        <w:t>_____________ / ______________/</w:t>
      </w:r>
    </w:p>
    <w:p w:rsidR="006514F6" w:rsidRPr="006A5E20" w:rsidRDefault="006514F6" w:rsidP="006514F6">
      <w:pPr>
        <w:spacing w:after="0"/>
        <w:ind w:firstLine="567"/>
        <w:jc w:val="both"/>
        <w:rPr>
          <w:rStyle w:val="FontStyle16"/>
          <w:b w:val="0"/>
          <w:bCs w:val="0"/>
          <w:sz w:val="28"/>
          <w:szCs w:val="28"/>
        </w:rPr>
      </w:pPr>
      <w:r w:rsidRPr="006A5E2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</w:t>
      </w:r>
    </w:p>
    <w:p w:rsidR="00FC2BBB" w:rsidRPr="006A5E20" w:rsidRDefault="00B32213" w:rsidP="006A5E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6514F6" w:rsidRPr="006A5E20">
        <w:rPr>
          <w:rFonts w:ascii="Times New Roman" w:hAnsi="Times New Roman" w:cs="Times New Roman"/>
          <w:sz w:val="28"/>
          <w:szCs w:val="28"/>
        </w:rPr>
        <w:t>_____________ / ______________</w:t>
      </w:r>
    </w:p>
    <w:p w:rsidR="006514F6" w:rsidRPr="006A5E20" w:rsidRDefault="006514F6" w:rsidP="006514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6514F6" w:rsidRPr="006A5E20" w:rsidRDefault="006514F6" w:rsidP="00F049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Данная программа представляет собой общую для всех научных специальностей базовую часть кандидатского </w:t>
      </w:r>
      <w:r w:rsidR="00F32C24" w:rsidRPr="006A5E20">
        <w:rPr>
          <w:rFonts w:ascii="Times New Roman" w:hAnsi="Times New Roman" w:cs="Times New Roman"/>
          <w:sz w:val="28"/>
          <w:szCs w:val="28"/>
        </w:rPr>
        <w:t>экзамена и обязательный для каждого соискателя ученой степени кандидата наук единый минимум требований к уровню знаний в философии избранной научной области.</w:t>
      </w:r>
    </w:p>
    <w:p w:rsidR="00F0496C" w:rsidRPr="006A5E20" w:rsidRDefault="00F0496C" w:rsidP="00F049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Первая часть программы представляет собой введение в общую проблематику философии науки и предназначена для аспирантов и соискателей ученой степени всех научных специальностей. Вторая часть представляет собой анализ основных мировоззренческих и методологических проблем конкретных отраслей науки, а именно технических, естественных и социально-гуманитарных наук.</w:t>
      </w:r>
    </w:p>
    <w:p w:rsidR="002D2274" w:rsidRDefault="00F32C24" w:rsidP="00F049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Для подготовки к экзамену соискатель использует часть </w:t>
      </w:r>
      <w:r w:rsidRPr="006A5E2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A5E20">
        <w:rPr>
          <w:rFonts w:ascii="Times New Roman" w:hAnsi="Times New Roman" w:cs="Times New Roman"/>
          <w:sz w:val="28"/>
          <w:szCs w:val="28"/>
        </w:rPr>
        <w:t xml:space="preserve"> «Общие проблемы философии науки» данной программы и один из разделов части </w:t>
      </w:r>
      <w:r w:rsidRPr="006A5E2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A5E20">
        <w:rPr>
          <w:rFonts w:ascii="Times New Roman" w:hAnsi="Times New Roman" w:cs="Times New Roman"/>
          <w:sz w:val="28"/>
          <w:szCs w:val="28"/>
        </w:rPr>
        <w:t xml:space="preserve"> «</w:t>
      </w:r>
      <w:r w:rsidR="0063472B">
        <w:rPr>
          <w:rFonts w:ascii="Times New Roman" w:hAnsi="Times New Roman" w:cs="Times New Roman"/>
          <w:sz w:val="28"/>
          <w:szCs w:val="28"/>
        </w:rPr>
        <w:t>История и</w:t>
      </w:r>
      <w:r w:rsidRPr="006A5E20">
        <w:rPr>
          <w:rFonts w:ascii="Times New Roman" w:hAnsi="Times New Roman" w:cs="Times New Roman"/>
          <w:sz w:val="28"/>
          <w:szCs w:val="28"/>
        </w:rPr>
        <w:t xml:space="preserve"> философские проблемы </w:t>
      </w:r>
      <w:r w:rsidR="002D2274">
        <w:rPr>
          <w:rFonts w:ascii="Times New Roman" w:hAnsi="Times New Roman" w:cs="Times New Roman"/>
          <w:sz w:val="28"/>
          <w:szCs w:val="28"/>
        </w:rPr>
        <w:t>естество</w:t>
      </w:r>
      <w:r w:rsidRPr="006A5E20">
        <w:rPr>
          <w:rFonts w:ascii="Times New Roman" w:hAnsi="Times New Roman" w:cs="Times New Roman"/>
          <w:sz w:val="28"/>
          <w:szCs w:val="28"/>
        </w:rPr>
        <w:t>знания»</w:t>
      </w:r>
      <w:r w:rsidR="002D22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2C24" w:rsidRPr="006A5E20" w:rsidRDefault="00F32C24" w:rsidP="00F049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Порядок организации приема кандидатских экзаменов определяется соответствующими нормативными документами Минобразования России.</w:t>
      </w:r>
    </w:p>
    <w:p w:rsidR="00F0496C" w:rsidRPr="006A5E20" w:rsidRDefault="00F0496C" w:rsidP="00F049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5E20" w:rsidRPr="006A5E20" w:rsidRDefault="006A5E20" w:rsidP="00F049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6A5E20" w:rsidRPr="006A5E20" w:rsidRDefault="006A5E20" w:rsidP="00F049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6A5E20" w:rsidRPr="006A5E20" w:rsidRDefault="006A5E20" w:rsidP="006A5E20">
      <w:pPr>
        <w:pStyle w:val="Style4"/>
        <w:widowControl/>
        <w:jc w:val="both"/>
        <w:rPr>
          <w:rStyle w:val="FontStyle18"/>
          <w:b w:val="0"/>
          <w:sz w:val="28"/>
          <w:szCs w:val="28"/>
        </w:rPr>
      </w:pPr>
      <w:r w:rsidRPr="006A5E20">
        <w:rPr>
          <w:b/>
          <w:caps/>
          <w:sz w:val="28"/>
          <w:szCs w:val="28"/>
        </w:rPr>
        <w:t xml:space="preserve">Раздел </w:t>
      </w:r>
      <w:r w:rsidRPr="006A5E20">
        <w:rPr>
          <w:b/>
          <w:caps/>
          <w:sz w:val="28"/>
          <w:szCs w:val="28"/>
          <w:lang w:val="en-US"/>
        </w:rPr>
        <w:t>I</w:t>
      </w:r>
      <w:r w:rsidRPr="006A5E20">
        <w:rPr>
          <w:b/>
          <w:caps/>
          <w:sz w:val="28"/>
          <w:szCs w:val="28"/>
        </w:rPr>
        <w:t>. Общие проблемы философии науки.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t>1. Предмет и основные концепции современной философии науки.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    Три аспекта бытия науки: наука как познавательная деятельность, как социальный институт, как особая сфера культуры. Современная философия науки как изучение общих закономерностей научного познания в его историческом развитии и изменяющемся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социокультурном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контексте.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    Эволюция подходов к анализу науки.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Логико-эпистемологический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подход к исследованию науки. Позитивистская традиция в философии науки. Расширение поля философской проблематики в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постпозитивистской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философии науки. Концепции К. Поппера, И.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Лакатоса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, Т. Куна, П.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Фейерабенда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Полани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    Социологический и культурологический подходы к исследованию развития науки. Проблема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интернализма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экстернализма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в понимании механизмов научной деятельности.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Предметная область науки, философии и философии науки</w:t>
      </w:r>
      <w:r w:rsidRPr="006A5E20">
        <w:rPr>
          <w:rFonts w:ascii="Times New Roman" w:hAnsi="Times New Roman" w:cs="Times New Roman"/>
          <w:sz w:val="28"/>
          <w:szCs w:val="28"/>
        </w:rPr>
        <w:tab/>
        <w:t>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Особенности познавательной деятельности человека. 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Основные формы познания (обыденно-практическое, игровое, мифологическое, религиозное, художественно-образное, философское, научное и т.д.).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 Многообразие видов знания.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Философия как форма познания мира и как мировоззрение. 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Наука как форма мышления, как познавательная деятельность и как знание. Проблема классификации наук, специфика естественнонаучного и социально-гуманитарного знания.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Различие предмета науки и предмета философии, особенности их познавательных средств и результатов. Философские основания науки. 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lastRenderedPageBreak/>
        <w:t xml:space="preserve">Современная философия науки как изучение специфики и динамики научного познания в его историческом развитии и изменяющемся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социокультурном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контексте.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t>2. Наука в культуре современной цивилизации.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    Традиционалистский и техногенный типы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цивилизационного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развития и их базисные ценности. Ценность научной рациональности.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    Особенности научного познания. Наука и философия. Наука и искусство. Наука и обыденное познание. Роль науки в современном образовании и формировании личности. Функции науки в жизни общества (наука как мировоззрение, как производительная и социальная сила).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Наука как форма общественного сознания и отрасль духовного производства. Наука как непосредственная производительная сила. Наука и культура. Наука и искусство. Роль науки и философии в современной культуре, образовании и в становлении мировоззрения личности. 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Исторические типы мировоззрения. Житейский, обыденный уровень миропонимания. Современная идеология, мифология,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вненаучное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паранаучное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знание. Наука и обыденное познание. Сциентизм и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антисциентизм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Понятие кризиса техногенной цивилизации. Поиски нового типа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цивилизационного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развития. Роль науки и философии в решении глобальных проблем современности. Социально-этические проблемы современной науки.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t>3. Возникновение науки и основные стадии ее исторической эволюции.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Преднаука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 наука в собственном смысле слова. Две стратегии порождения знаний: обобщение практического опыта и конструирование теоретических моделей, обеспечивающих выход за рамки наличных исторически сложившихся форм производства и обыденного опыта.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   Рецептурный характер знаний на Древнем Востоке. Культура античного полиса и становление первых форм теоретической науки (математики, логики, космологии, астрономии, физики). 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Развитие логических норм научного мышления и организаций науки в средневековых университетах. Роль христианской теологии в изменении созерцательной позиции ученого: человек — творец с маленькой буквы; манипуляция с природными объектами — алхимия, астрология, магия. Западная и восточная средневековая наука. Особенности трактовки соотношения разума и веры в средневековье. Особенности средневековой философско-теологической традиции, развитие логических норм научного мышления. Схоластическая организация научного знания в средневековых университетах, созерцательная позиция ученого-теолога. Алхимия, астрономия, магия ― практические манипуляции с природными объектами. Западная и восточная средневековая наука.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Зарождение и развитие классической науки. Формирование идеалов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математизированного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 опытного знания в Новоевропейской культуре. Механистическая картина мира, ее научные основания и мировоззренческая роль. </w:t>
      </w:r>
      <w:r w:rsidRPr="006A5E20">
        <w:rPr>
          <w:rFonts w:ascii="Times New Roman" w:hAnsi="Times New Roman" w:cs="Times New Roman"/>
          <w:sz w:val="28"/>
          <w:szCs w:val="28"/>
        </w:rPr>
        <w:lastRenderedPageBreak/>
        <w:t xml:space="preserve">Становление науки как профессиональной деятельности и социального института, технологические применения науки. </w:t>
      </w:r>
    </w:p>
    <w:p w:rsidR="006A5E20" w:rsidRPr="006A5E20" w:rsidRDefault="006A5E20" w:rsidP="006A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Становление опытной науки в новоевропейской культуре. Формиро</w:t>
      </w:r>
      <w:r w:rsidRPr="006A5E20">
        <w:rPr>
          <w:rFonts w:ascii="Times New Roman" w:hAnsi="Times New Roman" w:cs="Times New Roman"/>
          <w:sz w:val="28"/>
          <w:szCs w:val="28"/>
        </w:rPr>
        <w:softHyphen/>
        <w:t xml:space="preserve">вание идеалов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математизированного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 опытного знания: оксфордская школа, Р. Бэкон, У. Оккам. Предпосылки возникновения эксперимен</w:t>
      </w:r>
      <w:r w:rsidRPr="006A5E20">
        <w:rPr>
          <w:rFonts w:ascii="Times New Roman" w:hAnsi="Times New Roman" w:cs="Times New Roman"/>
          <w:sz w:val="28"/>
          <w:szCs w:val="28"/>
        </w:rPr>
        <w:softHyphen/>
        <w:t>тального метода и его соединения с математическим описанием приро</w:t>
      </w:r>
      <w:r w:rsidRPr="006A5E20">
        <w:rPr>
          <w:rFonts w:ascii="Times New Roman" w:hAnsi="Times New Roman" w:cs="Times New Roman"/>
          <w:sz w:val="28"/>
          <w:szCs w:val="28"/>
        </w:rPr>
        <w:softHyphen/>
        <w:t xml:space="preserve">ды: Г. Галилей, Ф. Бэкон, Р. Декарт. Мировоззренческая роль науки в новоевропейской культуре.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Социокультурные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предпосылки возникно</w:t>
      </w:r>
      <w:r w:rsidRPr="006A5E20">
        <w:rPr>
          <w:rFonts w:ascii="Times New Roman" w:hAnsi="Times New Roman" w:cs="Times New Roman"/>
          <w:sz w:val="28"/>
          <w:szCs w:val="28"/>
        </w:rPr>
        <w:softHyphen/>
        <w:t>вения экспериментального метода и его соединения с математическим описанием природы.</w:t>
      </w:r>
    </w:p>
    <w:p w:rsidR="006A5E20" w:rsidRPr="006A5E20" w:rsidRDefault="006A5E20" w:rsidP="006A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Формирование науки как профессиональной деятельности. Возник</w:t>
      </w:r>
      <w:r w:rsidRPr="006A5E20">
        <w:rPr>
          <w:rFonts w:ascii="Times New Roman" w:hAnsi="Times New Roman" w:cs="Times New Roman"/>
          <w:sz w:val="28"/>
          <w:szCs w:val="28"/>
        </w:rPr>
        <w:softHyphen/>
        <w:t>новение дисциплинарно организованной науки. Технологические при</w:t>
      </w:r>
      <w:r w:rsidRPr="006A5E20">
        <w:rPr>
          <w:rFonts w:ascii="Times New Roman" w:hAnsi="Times New Roman" w:cs="Times New Roman"/>
          <w:sz w:val="28"/>
          <w:szCs w:val="28"/>
        </w:rPr>
        <w:softHyphen/>
        <w:t>менения науки. Формирование технических наук.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Социально-политические учения эпохи Просвещения, рождение идеи социально-исторического прогресса. Становление классической экономической теории, позитивистской социологии, диалектико-материалистической исторической теории.</w:t>
      </w:r>
    </w:p>
    <w:p w:rsidR="006A5E20" w:rsidRPr="006A5E20" w:rsidRDefault="006A5E20" w:rsidP="006A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Становление социальных и гуманитарных наук. Мировоззренческие основания социально-исторического исследования.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Неклассическая наука.</w:t>
      </w:r>
      <w:r w:rsidRPr="006A5E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5E20">
        <w:rPr>
          <w:rFonts w:ascii="Times New Roman" w:hAnsi="Times New Roman" w:cs="Times New Roman"/>
          <w:sz w:val="28"/>
          <w:szCs w:val="28"/>
        </w:rPr>
        <w:t>Научные открытия конца XIX - первой половины XX века в химии, биологии, геометрии, физике микромира; появление квантовой и релятивистской теории, молекулярной химии, генетики, вирусологии и т.д. Кризис объективизма и рационализма классической науки. Изменение статуса субъекта познания в неклассической научной картине мира. Новое понимание предмета научного знания. Признание зависимости определенности свой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едмета от динамичности и комплексности его функционирования в познавательной ситуации. Формирование в науке представлений о вероятностном характере развития естественных процессов и роли случайности. 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Появление неклассических теорий исторического процесса. Формирование новой исследовательской парадигмы, основанной на представлении об особом статусе социально-гуманитарных наук (СГН), предмете и методе СГН, отличном от естественных наук. 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Познавательная ограниченность классической теории истины. Формирование неклассических концепций истины (конвенциональной, прагматической, экзистенциальной).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постнеклассической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науки в 70-х годах ХХ века. Революция в хранении и получении знания, развитие математического моделирования, комплексные использования знаний из различных наук и дисциплин с учетом места и роли человека. Выход на первый план междисциплинарных и проблемно ориентированных форм исследовательской деятельности. Идея взаимодействия принципов и картин реальности, формирующихся в различных науках. Принцип включения человеческой деятельности в науку и преодоления разрыва между ее субъектом и объектом.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Роль нелинейной динамики и синергетики в развитии современных представлений об исторически развивающихся системах. Новое содержание категорий случайности и причинности. Укоренение парадигмы целостности и </w:t>
      </w:r>
      <w:r w:rsidRPr="006A5E20">
        <w:rPr>
          <w:rFonts w:ascii="Times New Roman" w:hAnsi="Times New Roman" w:cs="Times New Roman"/>
          <w:sz w:val="28"/>
          <w:szCs w:val="28"/>
        </w:rPr>
        <w:lastRenderedPageBreak/>
        <w:t>формирование глобального взгляда на мир. Глобальный эволюционизм и современная научная картина мира.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Сближение идеалов естественнонаучного и социально-гуманитарного познания. Кризис идеала ценностно-нейтрального научного исследования. Тенденция к рассмотрению научного познания в контексте его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социокультурного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бытия. Анализ перспектив научно-технического прогресса и его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последствий. Включение социальных ценностей в процесс выбора стратегий исследовательской деятельности. 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Новые этические проблемы науки в конце XX ― начале XXI столетия. Экологическая этика и ее философские основания.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Постнеклассическая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наука и изменение мировоззренческих установок техногенной цивилизации.</w:t>
      </w:r>
    </w:p>
    <w:p w:rsidR="006A5E20" w:rsidRPr="006A5E20" w:rsidRDefault="006A5E20" w:rsidP="006A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E20" w:rsidRPr="006A5E20" w:rsidRDefault="006A5E20" w:rsidP="006A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5E20">
        <w:rPr>
          <w:rFonts w:ascii="Times New Roman" w:hAnsi="Times New Roman" w:cs="Times New Roman"/>
          <w:b/>
          <w:bCs/>
          <w:sz w:val="28"/>
          <w:szCs w:val="28"/>
        </w:rPr>
        <w:t>4. Структура научного знания.</w:t>
      </w:r>
    </w:p>
    <w:p w:rsidR="006A5E20" w:rsidRPr="006A5E20" w:rsidRDefault="006A5E20" w:rsidP="006A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Научное знание как сложная развивающаяся система. Многообразие типов научного знания. Эмпирический и теоретический уровни, крите</w:t>
      </w:r>
      <w:r w:rsidRPr="006A5E20">
        <w:rPr>
          <w:rFonts w:ascii="Times New Roman" w:hAnsi="Times New Roman" w:cs="Times New Roman"/>
          <w:sz w:val="28"/>
          <w:szCs w:val="28"/>
        </w:rPr>
        <w:softHyphen/>
        <w:t>рии их различения. Особенности эмпирического и теоретического язы</w:t>
      </w:r>
      <w:r w:rsidRPr="006A5E20">
        <w:rPr>
          <w:rFonts w:ascii="Times New Roman" w:hAnsi="Times New Roman" w:cs="Times New Roman"/>
          <w:sz w:val="28"/>
          <w:szCs w:val="28"/>
        </w:rPr>
        <w:softHyphen/>
        <w:t>ка науки.</w:t>
      </w:r>
    </w:p>
    <w:p w:rsidR="006A5E20" w:rsidRPr="006A5E20" w:rsidRDefault="006A5E20" w:rsidP="006A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i/>
          <w:iCs/>
          <w:sz w:val="28"/>
          <w:szCs w:val="28"/>
        </w:rPr>
        <w:t xml:space="preserve">Структура эмпирического знания. </w:t>
      </w:r>
      <w:r w:rsidRPr="006A5E20">
        <w:rPr>
          <w:rFonts w:ascii="Times New Roman" w:hAnsi="Times New Roman" w:cs="Times New Roman"/>
          <w:sz w:val="28"/>
          <w:szCs w:val="28"/>
        </w:rPr>
        <w:t>Эксперимент и наблюдение. Слу</w:t>
      </w:r>
      <w:r w:rsidRPr="006A5E20">
        <w:rPr>
          <w:rFonts w:ascii="Times New Roman" w:hAnsi="Times New Roman" w:cs="Times New Roman"/>
          <w:sz w:val="28"/>
          <w:szCs w:val="28"/>
        </w:rPr>
        <w:softHyphen/>
        <w:t>чайные и систематические наблюдения. Применение естественных объ</w:t>
      </w:r>
      <w:r w:rsidRPr="006A5E20">
        <w:rPr>
          <w:rFonts w:ascii="Times New Roman" w:hAnsi="Times New Roman" w:cs="Times New Roman"/>
          <w:sz w:val="28"/>
          <w:szCs w:val="28"/>
        </w:rPr>
        <w:softHyphen/>
        <w:t>ектов в функции приборов в систематическом наблюдении. Данные на</w:t>
      </w:r>
      <w:r w:rsidRPr="006A5E20">
        <w:rPr>
          <w:rFonts w:ascii="Times New Roman" w:hAnsi="Times New Roman" w:cs="Times New Roman"/>
          <w:sz w:val="28"/>
          <w:szCs w:val="28"/>
        </w:rPr>
        <w:softHyphen/>
        <w:t xml:space="preserve">блюдения как тип эмпирического знания. Эмпирические зависимости и эмпирические факты. Процедуры формирования факта. Проблема 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тео</w:t>
      </w:r>
      <w:r w:rsidRPr="006A5E20">
        <w:rPr>
          <w:rFonts w:ascii="Times New Roman" w:hAnsi="Times New Roman" w:cs="Times New Roman"/>
          <w:sz w:val="28"/>
          <w:szCs w:val="28"/>
        </w:rPr>
        <w:softHyphen/>
        <w:t>ретической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нагруженности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факта.</w:t>
      </w:r>
    </w:p>
    <w:p w:rsidR="006A5E20" w:rsidRPr="006A5E20" w:rsidRDefault="006A5E20" w:rsidP="006A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i/>
          <w:iCs/>
          <w:sz w:val="28"/>
          <w:szCs w:val="28"/>
        </w:rPr>
        <w:t xml:space="preserve">Структура теоретического знания. </w:t>
      </w:r>
      <w:r w:rsidRPr="006A5E20">
        <w:rPr>
          <w:rFonts w:ascii="Times New Roman" w:hAnsi="Times New Roman" w:cs="Times New Roman"/>
          <w:sz w:val="28"/>
          <w:szCs w:val="28"/>
        </w:rPr>
        <w:t>Первичные теоретические моде</w:t>
      </w:r>
      <w:r w:rsidRPr="006A5E20">
        <w:rPr>
          <w:rFonts w:ascii="Times New Roman" w:hAnsi="Times New Roman" w:cs="Times New Roman"/>
          <w:sz w:val="28"/>
          <w:szCs w:val="28"/>
        </w:rPr>
        <w:softHyphen/>
        <w:t>ли и законы. Развитая теория. Теоретические модели как элемент внут</w:t>
      </w:r>
      <w:r w:rsidRPr="006A5E20">
        <w:rPr>
          <w:rFonts w:ascii="Times New Roman" w:hAnsi="Times New Roman" w:cs="Times New Roman"/>
          <w:sz w:val="28"/>
          <w:szCs w:val="28"/>
        </w:rPr>
        <w:softHyphen/>
        <w:t>ренней организации теории. Ограниченность гипотетико-дедуктивной концепции теоретических знаний. Роль конструктивных методов в де</w:t>
      </w:r>
      <w:r w:rsidRPr="006A5E20">
        <w:rPr>
          <w:rFonts w:ascii="Times New Roman" w:hAnsi="Times New Roman" w:cs="Times New Roman"/>
          <w:sz w:val="28"/>
          <w:szCs w:val="28"/>
        </w:rPr>
        <w:softHyphen/>
        <w:t xml:space="preserve">дуктивном развертывании теории. Развертывание теории как процесс решения задач.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Парадигмальные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образцы решения задач в составе тео</w:t>
      </w:r>
      <w:r w:rsidRPr="006A5E20">
        <w:rPr>
          <w:rFonts w:ascii="Times New Roman" w:hAnsi="Times New Roman" w:cs="Times New Roman"/>
          <w:sz w:val="28"/>
          <w:szCs w:val="28"/>
        </w:rPr>
        <w:softHyphen/>
        <w:t>рии. Проблемы генезиса образцов. Математизация теоретического зна</w:t>
      </w:r>
      <w:r w:rsidRPr="006A5E20">
        <w:rPr>
          <w:rFonts w:ascii="Times New Roman" w:hAnsi="Times New Roman" w:cs="Times New Roman"/>
          <w:sz w:val="28"/>
          <w:szCs w:val="28"/>
        </w:rPr>
        <w:softHyphen/>
        <w:t>ния. Виды интерпретации математического аппарата теории.</w:t>
      </w:r>
    </w:p>
    <w:p w:rsidR="006A5E20" w:rsidRPr="006A5E20" w:rsidRDefault="006A5E20" w:rsidP="006A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i/>
          <w:iCs/>
          <w:sz w:val="28"/>
          <w:szCs w:val="28"/>
        </w:rPr>
        <w:t xml:space="preserve">Основания науки. </w:t>
      </w:r>
      <w:r w:rsidRPr="006A5E20">
        <w:rPr>
          <w:rFonts w:ascii="Times New Roman" w:hAnsi="Times New Roman" w:cs="Times New Roman"/>
          <w:sz w:val="28"/>
          <w:szCs w:val="28"/>
        </w:rPr>
        <w:t>Структура оснований. Идеалы и нормы исследова</w:t>
      </w:r>
      <w:r w:rsidRPr="006A5E20">
        <w:rPr>
          <w:rFonts w:ascii="Times New Roman" w:hAnsi="Times New Roman" w:cs="Times New Roman"/>
          <w:sz w:val="28"/>
          <w:szCs w:val="28"/>
        </w:rPr>
        <w:softHyphen/>
        <w:t xml:space="preserve">ния и их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социокультурная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размерность. Система идеалов и норм как схема метода деятельности.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Научная картина мира. Исторические формы научной картины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ми¬ра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. Функции научной картины мира (картина мира как онтология, как форма систематизации знания, как исследовательская программа).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Операциональные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основания научной картины мира. Отношение онтологических постулатов науки к мировоззренческим доминантам культуры.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Философские основания науки. Роль философских идей и принципов в обосновании научного знания. Философские идеи как эвристика научного поиска. Философское обоснование как условие включения научных знаний в культуру. Логика и методология науки. Методы научного познания и их классификация.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t>5.Динамика науки как процесс порождения нового знания.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Историческая изменчивость механизмов порождения научного знания. Взаимодействие оснований науки и опыта как начальный этап становления новой дисциплины. Проблема классификации. Обратное воздействие эмпирических </w:t>
      </w:r>
      <w:r w:rsidRPr="006A5E20">
        <w:rPr>
          <w:rFonts w:ascii="Times New Roman" w:hAnsi="Times New Roman" w:cs="Times New Roman"/>
          <w:sz w:val="28"/>
          <w:szCs w:val="28"/>
        </w:rPr>
        <w:lastRenderedPageBreak/>
        <w:t>фактов на основания науки.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Формирование первичных теоретических моделей и законов. Роль аналогий в теоретическом поиске. Процедуры обоснования теоретических знаний. Взаимосвязь логики открытия и логики обоснования. Механизмы развития научных понятий.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Становление развитой научной теории. Классический и неклассический варианты формирования теории. Генезис образцов решения задач.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Проблемные ситуации в науке. Перерастание частных задач в проблемы. Развитие оснований науки под влиянием новых теорий.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Проблема включения новых теоретических представлений в культуру.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Основные модели истории науки: модель кумулятивно-поступательного процесса; модель развития через научные революции; история науки как совокупность индивидуальных ситуаций (кейс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стадис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t>6.</w:t>
      </w:r>
      <w:r w:rsidRPr="006A5E20">
        <w:rPr>
          <w:rFonts w:ascii="Times New Roman" w:hAnsi="Times New Roman" w:cs="Times New Roman"/>
          <w:b/>
          <w:sz w:val="28"/>
          <w:szCs w:val="28"/>
        </w:rPr>
        <w:tab/>
        <w:t>Научные традиции и научные революции.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Научные революции как перестройка оснований науки. Проблемы типологии научных революций.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Внутридисциплинарные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механизмы научных революций. Междисциплинарные взаимодействия и «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парадигмальные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прививки» как фактор революционных преобразований в науке.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Социокультурные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предпосылки глобальных научных революций. Перестройка оснований науки и изменение смыслов мировоззренческих универсалий культуры. Философия как генерация категориальных структур, необходимых для освоения новых типов системных объектов. 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Научная рациональность как философская проблема. Рациональное и иррациональное. Типы научной рациональности.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Многообразие форм рациональности. Научные революции и типы научной рациональности. Историческая смена типов научной рациональности: классическая, неклассическая,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постнеклассическая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наука.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Рациональность в структуре социально-гуманитарного знания. Коммуникативная рациональность в естественных науках и СГН. </w:t>
      </w:r>
    </w:p>
    <w:p w:rsidR="006A5E20" w:rsidRPr="006A5E20" w:rsidRDefault="006A5E20" w:rsidP="006A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Взаимодействие традиций и возникновение нового знания. Научные революции как перестройка оснований науки. Проблемы типологии научных революций.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Внутридисциплинарные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механизмы научных революций. Междисциплинарные взаимодействия и «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парадигмальные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прививки» как фактор революционных преобразований в науке.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Социокультурные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предпосылки глобальных научных революций. Перестройка оснований науки и изменение смыслов мировоззренческих универсалий культуры. Прогностическая роль философского знания. Философия как генерация категориальных структур, необходимых для освоения новых типов системных объектов.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Научные революции как точки бифуркации в развитии знания. Нелинейность роста знаний. Селективная роль культурных традиций в выборе стратегий научного развития. Проблема потенциально возможных историй науки.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Глобальные революции и типы научной рациональности. Историческая смена типов научной рациональности: классическая, неклассическая,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постнеклассическая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наука.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t>7. Особенности современного этапа развития науки. Перспективы научно-технического прогресса.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Главные характеристики современной,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постнеклассической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науки. Современные процессы дифференциации и интеграции наук. Связь дисциплинарных и проблемно-ориентированных исследований. Освоение саморазвивающихся «синергетических» систем и новые стратегии научного поиска. Роль нелинейной динамики и синергетики в развитии современных представлений об исторически развивающихся системах. Глобальный эволюционизм как синтез эволюционного и системного подходов. Глобальный эволюционизм и современная научная картина мира. Сближение идеалов </w:t>
      </w:r>
      <w:proofErr w:type="spellStart"/>
      <w:proofErr w:type="gramStart"/>
      <w:r w:rsidRPr="006A5E20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spellEnd"/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 и социально-гуманитарного познания. Осмысление связей социальных и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внутринаучных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ценностей как условие современного развития науки. Включение социальных ценностей в процесс выбора стратегий исследовательской деятельности. Расширение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этоса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науки. Новые этические проблемы науки в конце XX столетия. Проблема гуманитарного контроля в науке и высоких технологиях. Экологическая и социально-гуманитарная экспертиза научно-технических проектов. Кризис идеала ценностно-нейтрального исследования и проблема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идеологизированной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науки. Экологическая этика и ее философские основания. Философия русского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космизма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 учение В.И. Вернадского о биосфере,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техносфере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 ноосфере. Проблемы экологической этики в современной западной философии (Б.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Калликот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, О. Леопольд, Р.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Аттфильд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).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Постнеклассическая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наука и изменение мировоззренческих установок техногенной цивилизации. Сциентизм и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антисциентизм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. Наука и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паранаука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. Поиск нового типа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цивилизационного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развития и новые функции науки в культуре. Научная рациональность и проблема диалога культур. Роль науки в преодолении современных глобальных кризисов.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t>8. Наука как социальный институт.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Соответствие науки характеристикам и принципам социального института. Историческое развитие институциональных форм научной деятельности. Научные сообщества и научные школы. Формирование междисциплинарных сообще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ств в стр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>уктуре современной науки. Научные учреждения. Система подготовки научных кадров. Информационная революция и компьютеризация современной науки. Изменения в способах хранения и передачи научных знаний. Информационные технологии.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Наука и экономика. Наука и власть. Государственное регулирование науки. Политико-правовые аспекты научной деятельности. Этика науки и нравственная ответственность ученого. 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Психологические аспекты деятельности ученого. Личность ученого и стимулы научного творчества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Различные подходы к определению социального института науки. Историческое развитие институциональных форм научной деятельности. Научные сообщества и их исторические типы (республика ученых XVII в.; научные сообщества эпохи дисциплинарно организованной науки; формирование междисциплинарных </w:t>
      </w:r>
      <w:r w:rsidRPr="006A5E20">
        <w:rPr>
          <w:rFonts w:ascii="Times New Roman" w:hAnsi="Times New Roman" w:cs="Times New Roman"/>
          <w:sz w:val="28"/>
          <w:szCs w:val="28"/>
        </w:rPr>
        <w:lastRenderedPageBreak/>
        <w:t>сообществ науки XX столетия). Научные школы. Подготовка научных кадров. Историческое развитие способов трансляции научных знаний (от рукописных изданий до современного компьютера). Компьютеризация науки и ее социальные последствия. Наука и экономика. Наука и власть. Проблема секретности и закрытости научных исследований. Проблема государственного регулирования науки.</w:t>
      </w:r>
    </w:p>
    <w:p w:rsidR="006A5E20" w:rsidRPr="006A5E20" w:rsidRDefault="006A5E20" w:rsidP="00F049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DB5E7D" w:rsidRPr="006A5E20" w:rsidRDefault="00DB5E7D" w:rsidP="00DB5E7D">
      <w:pPr>
        <w:pStyle w:val="Style10"/>
        <w:jc w:val="both"/>
        <w:rPr>
          <w:rStyle w:val="FontStyle18"/>
          <w:b w:val="0"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>ЛИТЕРАТУРА:</w:t>
      </w:r>
    </w:p>
    <w:p w:rsidR="00DB5E7D" w:rsidRPr="006A5E20" w:rsidRDefault="00DB5E7D" w:rsidP="00DB5E7D">
      <w:pPr>
        <w:pStyle w:val="Style10"/>
        <w:jc w:val="both"/>
        <w:rPr>
          <w:rStyle w:val="FontStyle18"/>
          <w:b w:val="0"/>
          <w:i/>
          <w:sz w:val="28"/>
          <w:szCs w:val="28"/>
        </w:rPr>
      </w:pPr>
      <w:r w:rsidRPr="006A5E20">
        <w:rPr>
          <w:rStyle w:val="FontStyle18"/>
          <w:b w:val="0"/>
          <w:i/>
          <w:sz w:val="28"/>
          <w:szCs w:val="28"/>
        </w:rPr>
        <w:t>основная</w:t>
      </w:r>
    </w:p>
    <w:p w:rsidR="00DB5E7D" w:rsidRPr="006A5E20" w:rsidRDefault="00DB5E7D" w:rsidP="00DB5E7D">
      <w:pPr>
        <w:pStyle w:val="Style10"/>
        <w:jc w:val="both"/>
        <w:rPr>
          <w:rStyle w:val="FontStyle18"/>
          <w:b w:val="0"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>1. Войтов А.Г. История и философия науки: учеб</w:t>
      </w:r>
      <w:proofErr w:type="gramStart"/>
      <w:r w:rsidRPr="006A5E20">
        <w:rPr>
          <w:rStyle w:val="FontStyle18"/>
          <w:b w:val="0"/>
          <w:sz w:val="28"/>
          <w:szCs w:val="28"/>
        </w:rPr>
        <w:t>.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 </w:t>
      </w:r>
      <w:proofErr w:type="gramStart"/>
      <w:r w:rsidRPr="006A5E20">
        <w:rPr>
          <w:rStyle w:val="FontStyle18"/>
          <w:b w:val="0"/>
          <w:sz w:val="28"/>
          <w:szCs w:val="28"/>
        </w:rPr>
        <w:t>п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особие для аспирантов. – М.: «Дашков и К», 2006. – 691 </w:t>
      </w:r>
      <w:proofErr w:type="gramStart"/>
      <w:r w:rsidRPr="006A5E20">
        <w:rPr>
          <w:rStyle w:val="FontStyle18"/>
          <w:b w:val="0"/>
          <w:sz w:val="28"/>
          <w:szCs w:val="28"/>
        </w:rPr>
        <w:t>с</w:t>
      </w:r>
      <w:proofErr w:type="gramEnd"/>
      <w:r w:rsidRPr="006A5E20">
        <w:rPr>
          <w:rStyle w:val="FontStyle18"/>
          <w:b w:val="0"/>
          <w:sz w:val="28"/>
          <w:szCs w:val="28"/>
        </w:rPr>
        <w:t>.</w:t>
      </w:r>
    </w:p>
    <w:p w:rsidR="00DB5E7D" w:rsidRPr="006A5E20" w:rsidRDefault="00DB5E7D" w:rsidP="00DB5E7D">
      <w:pPr>
        <w:pStyle w:val="Style10"/>
        <w:jc w:val="both"/>
        <w:rPr>
          <w:rStyle w:val="FontStyle18"/>
          <w:b w:val="0"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 xml:space="preserve">2. Ивин А.А. Современная философия науки. – М.: Высшая школа, 2005. – 592 </w:t>
      </w:r>
      <w:proofErr w:type="gramStart"/>
      <w:r w:rsidRPr="006A5E20">
        <w:rPr>
          <w:rStyle w:val="FontStyle18"/>
          <w:b w:val="0"/>
          <w:sz w:val="28"/>
          <w:szCs w:val="28"/>
        </w:rPr>
        <w:t>с</w:t>
      </w:r>
      <w:proofErr w:type="gramEnd"/>
      <w:r w:rsidRPr="006A5E20">
        <w:rPr>
          <w:rStyle w:val="FontStyle18"/>
          <w:b w:val="0"/>
          <w:sz w:val="28"/>
          <w:szCs w:val="28"/>
        </w:rPr>
        <w:t>.</w:t>
      </w:r>
    </w:p>
    <w:p w:rsidR="00DB5E7D" w:rsidRPr="006A5E20" w:rsidRDefault="00DB5E7D" w:rsidP="00DB5E7D">
      <w:pPr>
        <w:pStyle w:val="Style10"/>
        <w:jc w:val="both"/>
        <w:rPr>
          <w:rStyle w:val="FontStyle18"/>
          <w:b w:val="0"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>3. История и философия науки: учеб</w:t>
      </w:r>
      <w:proofErr w:type="gramStart"/>
      <w:r w:rsidRPr="006A5E20">
        <w:rPr>
          <w:rStyle w:val="FontStyle18"/>
          <w:b w:val="0"/>
          <w:sz w:val="28"/>
          <w:szCs w:val="28"/>
        </w:rPr>
        <w:t>.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 </w:t>
      </w:r>
      <w:proofErr w:type="gramStart"/>
      <w:r w:rsidRPr="006A5E20">
        <w:rPr>
          <w:rStyle w:val="FontStyle18"/>
          <w:b w:val="0"/>
          <w:sz w:val="28"/>
          <w:szCs w:val="28"/>
        </w:rPr>
        <w:t>п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особие для аспирантов/ Б.К. </w:t>
      </w:r>
      <w:proofErr w:type="spellStart"/>
      <w:r w:rsidRPr="006A5E20">
        <w:rPr>
          <w:rStyle w:val="FontStyle18"/>
          <w:b w:val="0"/>
          <w:sz w:val="28"/>
          <w:szCs w:val="28"/>
        </w:rPr>
        <w:t>Джегутанов</w:t>
      </w:r>
      <w:proofErr w:type="spellEnd"/>
      <w:r w:rsidRPr="006A5E20">
        <w:rPr>
          <w:rStyle w:val="FontStyle18"/>
          <w:b w:val="0"/>
          <w:sz w:val="28"/>
          <w:szCs w:val="28"/>
        </w:rPr>
        <w:t xml:space="preserve">, </w:t>
      </w:r>
    </w:p>
    <w:p w:rsidR="00DB5E7D" w:rsidRPr="006A5E20" w:rsidRDefault="00DB5E7D" w:rsidP="00DB5E7D">
      <w:pPr>
        <w:pStyle w:val="Style10"/>
        <w:jc w:val="both"/>
        <w:rPr>
          <w:rStyle w:val="FontStyle18"/>
          <w:b w:val="0"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 xml:space="preserve">В.И. Стрельченко. – М. – СПб.: Питер,2006. – 368 </w:t>
      </w:r>
      <w:proofErr w:type="gramStart"/>
      <w:r w:rsidRPr="006A5E20">
        <w:rPr>
          <w:rStyle w:val="FontStyle18"/>
          <w:b w:val="0"/>
          <w:sz w:val="28"/>
          <w:szCs w:val="28"/>
        </w:rPr>
        <w:t>с</w:t>
      </w:r>
      <w:proofErr w:type="gramEnd"/>
      <w:r w:rsidRPr="006A5E20">
        <w:rPr>
          <w:rStyle w:val="FontStyle18"/>
          <w:b w:val="0"/>
          <w:sz w:val="28"/>
          <w:szCs w:val="28"/>
        </w:rPr>
        <w:t>.</w:t>
      </w:r>
    </w:p>
    <w:p w:rsidR="00DB5E7D" w:rsidRPr="006A5E20" w:rsidRDefault="00DB5E7D" w:rsidP="00DB5E7D">
      <w:pPr>
        <w:pStyle w:val="Style10"/>
        <w:jc w:val="both"/>
        <w:rPr>
          <w:rStyle w:val="FontStyle18"/>
          <w:b w:val="0"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>4. История и философия науки: хрестоматия/ Л.В. Голикова и др.; МГТУ, каф</w:t>
      </w:r>
      <w:proofErr w:type="gramStart"/>
      <w:r w:rsidRPr="006A5E20">
        <w:rPr>
          <w:rStyle w:val="FontStyle18"/>
          <w:b w:val="0"/>
          <w:sz w:val="28"/>
          <w:szCs w:val="28"/>
        </w:rPr>
        <w:t>.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 </w:t>
      </w:r>
      <w:proofErr w:type="gramStart"/>
      <w:r w:rsidRPr="006A5E20">
        <w:rPr>
          <w:rStyle w:val="FontStyle18"/>
          <w:b w:val="0"/>
          <w:sz w:val="28"/>
          <w:szCs w:val="28"/>
        </w:rPr>
        <w:t>ф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илософии. – Магнитогорск, 2009. – 238 </w:t>
      </w:r>
      <w:proofErr w:type="gramStart"/>
      <w:r w:rsidRPr="006A5E20">
        <w:rPr>
          <w:rStyle w:val="FontStyle18"/>
          <w:b w:val="0"/>
          <w:sz w:val="28"/>
          <w:szCs w:val="28"/>
        </w:rPr>
        <w:t>с</w:t>
      </w:r>
      <w:proofErr w:type="gramEnd"/>
      <w:r w:rsidRPr="006A5E20">
        <w:rPr>
          <w:rStyle w:val="FontStyle18"/>
          <w:b w:val="0"/>
          <w:sz w:val="28"/>
          <w:szCs w:val="28"/>
        </w:rPr>
        <w:t>.</w:t>
      </w:r>
    </w:p>
    <w:p w:rsidR="00DB5E7D" w:rsidRPr="006A5E20" w:rsidRDefault="00DB5E7D" w:rsidP="00DB5E7D">
      <w:pPr>
        <w:pStyle w:val="Style10"/>
        <w:jc w:val="both"/>
        <w:rPr>
          <w:rStyle w:val="FontStyle18"/>
          <w:b w:val="0"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 xml:space="preserve">5. </w:t>
      </w:r>
      <w:proofErr w:type="spellStart"/>
      <w:r w:rsidRPr="006A5E20">
        <w:rPr>
          <w:rStyle w:val="FontStyle18"/>
          <w:b w:val="0"/>
          <w:sz w:val="28"/>
          <w:szCs w:val="28"/>
        </w:rPr>
        <w:t>Котенко</w:t>
      </w:r>
      <w:proofErr w:type="spellEnd"/>
      <w:r w:rsidRPr="006A5E20">
        <w:rPr>
          <w:rStyle w:val="FontStyle18"/>
          <w:b w:val="0"/>
          <w:sz w:val="28"/>
          <w:szCs w:val="28"/>
        </w:rPr>
        <w:t xml:space="preserve"> В.П. История и философия классической науки: учеб</w:t>
      </w:r>
      <w:proofErr w:type="gramStart"/>
      <w:r w:rsidRPr="006A5E20">
        <w:rPr>
          <w:rStyle w:val="FontStyle18"/>
          <w:b w:val="0"/>
          <w:sz w:val="28"/>
          <w:szCs w:val="28"/>
        </w:rPr>
        <w:t>.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 </w:t>
      </w:r>
      <w:proofErr w:type="gramStart"/>
      <w:r w:rsidRPr="006A5E20">
        <w:rPr>
          <w:rStyle w:val="FontStyle18"/>
          <w:b w:val="0"/>
          <w:sz w:val="28"/>
          <w:szCs w:val="28"/>
        </w:rPr>
        <w:t>п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особие. – М.: Академический Проспект, 2006. – 474 </w:t>
      </w:r>
      <w:proofErr w:type="gramStart"/>
      <w:r w:rsidRPr="006A5E20">
        <w:rPr>
          <w:rStyle w:val="FontStyle18"/>
          <w:b w:val="0"/>
          <w:sz w:val="28"/>
          <w:szCs w:val="28"/>
        </w:rPr>
        <w:t>с</w:t>
      </w:r>
      <w:proofErr w:type="gramEnd"/>
      <w:r w:rsidRPr="006A5E20">
        <w:rPr>
          <w:rStyle w:val="FontStyle18"/>
          <w:b w:val="0"/>
          <w:sz w:val="28"/>
          <w:szCs w:val="28"/>
        </w:rPr>
        <w:t>.</w:t>
      </w:r>
    </w:p>
    <w:p w:rsidR="00DB5E7D" w:rsidRPr="006A5E20" w:rsidRDefault="00DB5E7D" w:rsidP="00DB5E7D">
      <w:pPr>
        <w:pStyle w:val="Style10"/>
        <w:jc w:val="both"/>
        <w:rPr>
          <w:rStyle w:val="FontStyle18"/>
          <w:b w:val="0"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 xml:space="preserve">6. Лебедев С.А. Философия науки: краткая энциклопедия. – М.: Академический Проспект, 2008. – 692 </w:t>
      </w:r>
      <w:proofErr w:type="gramStart"/>
      <w:r w:rsidRPr="006A5E20">
        <w:rPr>
          <w:rStyle w:val="FontStyle18"/>
          <w:b w:val="0"/>
          <w:sz w:val="28"/>
          <w:szCs w:val="28"/>
        </w:rPr>
        <w:t>с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. </w:t>
      </w:r>
    </w:p>
    <w:p w:rsidR="00DB5E7D" w:rsidRPr="006A5E20" w:rsidRDefault="00DB5E7D" w:rsidP="00DB5E7D">
      <w:pPr>
        <w:pStyle w:val="Style10"/>
        <w:jc w:val="both"/>
        <w:rPr>
          <w:rStyle w:val="FontStyle18"/>
          <w:b w:val="0"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>7.  Никитин Л.А. История и философия науки: учеб</w:t>
      </w:r>
      <w:proofErr w:type="gramStart"/>
      <w:r w:rsidRPr="006A5E20">
        <w:rPr>
          <w:rStyle w:val="FontStyle18"/>
          <w:b w:val="0"/>
          <w:sz w:val="28"/>
          <w:szCs w:val="28"/>
        </w:rPr>
        <w:t>.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 </w:t>
      </w:r>
      <w:proofErr w:type="gramStart"/>
      <w:r w:rsidRPr="006A5E20">
        <w:rPr>
          <w:rStyle w:val="FontStyle18"/>
          <w:b w:val="0"/>
          <w:sz w:val="28"/>
          <w:szCs w:val="28"/>
        </w:rPr>
        <w:t>п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особие. – М.: ЭНИТИ, 2008. – 335 с. </w:t>
      </w:r>
    </w:p>
    <w:p w:rsidR="00DB5E7D" w:rsidRPr="006A5E20" w:rsidRDefault="00DB5E7D" w:rsidP="00DB5E7D">
      <w:pPr>
        <w:pStyle w:val="Style10"/>
        <w:jc w:val="both"/>
        <w:rPr>
          <w:rStyle w:val="FontStyle18"/>
          <w:b w:val="0"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 xml:space="preserve">8. Никитин Л.А. История и философия науки [Электронный ресурс]: учебное пособие. – М.: ЮНИТИ, 2011.  </w:t>
      </w:r>
    </w:p>
    <w:p w:rsidR="00DB5E7D" w:rsidRPr="006A5E20" w:rsidRDefault="00DB5E7D" w:rsidP="00DB5E7D">
      <w:pPr>
        <w:pStyle w:val="Style10"/>
        <w:jc w:val="both"/>
        <w:rPr>
          <w:bCs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 xml:space="preserve">9. </w:t>
      </w:r>
      <w:proofErr w:type="spellStart"/>
      <w:r w:rsidRPr="006A5E20">
        <w:rPr>
          <w:rStyle w:val="FontStyle18"/>
          <w:b w:val="0"/>
          <w:sz w:val="28"/>
          <w:szCs w:val="28"/>
        </w:rPr>
        <w:t>Рузавин</w:t>
      </w:r>
      <w:proofErr w:type="spellEnd"/>
      <w:r w:rsidRPr="006A5E20">
        <w:rPr>
          <w:rStyle w:val="FontStyle18"/>
          <w:b w:val="0"/>
          <w:sz w:val="28"/>
          <w:szCs w:val="28"/>
        </w:rPr>
        <w:t xml:space="preserve"> Г.И. Философия науки: учеб</w:t>
      </w:r>
      <w:proofErr w:type="gramStart"/>
      <w:r w:rsidRPr="006A5E20">
        <w:rPr>
          <w:rStyle w:val="FontStyle18"/>
          <w:b w:val="0"/>
          <w:sz w:val="28"/>
          <w:szCs w:val="28"/>
        </w:rPr>
        <w:t>.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 </w:t>
      </w:r>
      <w:proofErr w:type="gramStart"/>
      <w:r w:rsidRPr="006A5E20">
        <w:rPr>
          <w:rStyle w:val="FontStyle18"/>
          <w:b w:val="0"/>
          <w:sz w:val="28"/>
          <w:szCs w:val="28"/>
        </w:rPr>
        <w:t>п</w:t>
      </w:r>
      <w:proofErr w:type="gramEnd"/>
      <w:r w:rsidRPr="006A5E20">
        <w:rPr>
          <w:rStyle w:val="FontStyle18"/>
          <w:b w:val="0"/>
          <w:sz w:val="28"/>
          <w:szCs w:val="28"/>
        </w:rPr>
        <w:t>особие. – М.: ЮНИТИ, 2008, - 400 с.</w:t>
      </w:r>
    </w:p>
    <w:p w:rsidR="00C56C87" w:rsidRPr="006A5E20" w:rsidRDefault="00C56C87" w:rsidP="00DB5E7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B5E7D" w:rsidRPr="006A5E20" w:rsidRDefault="00C56C87" w:rsidP="00DB5E7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5E20">
        <w:rPr>
          <w:rFonts w:ascii="Times New Roman" w:hAnsi="Times New Roman" w:cs="Times New Roman"/>
          <w:i/>
          <w:sz w:val="28"/>
          <w:szCs w:val="28"/>
        </w:rPr>
        <w:t>дополнительная</w:t>
      </w:r>
    </w:p>
    <w:p w:rsidR="00C56C87" w:rsidRPr="006A5E20" w:rsidRDefault="00C56C87" w:rsidP="00C56C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F0496C" w:rsidRPr="006A5E20">
        <w:rPr>
          <w:rFonts w:ascii="Times New Roman" w:eastAsia="Times New Roman" w:hAnsi="Times New Roman" w:cs="Times New Roman"/>
          <w:sz w:val="28"/>
          <w:szCs w:val="28"/>
        </w:rPr>
        <w:t>Вебер М. Избранные произведения. М, 1990.</w:t>
      </w:r>
    </w:p>
    <w:p w:rsidR="00DB5E7D" w:rsidRPr="006A5E20" w:rsidRDefault="00C56C87" w:rsidP="00C56C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6A5E20">
        <w:rPr>
          <w:rFonts w:ascii="Times New Roman" w:eastAsia="Times New Roman" w:hAnsi="Times New Roman" w:cs="Times New Roman"/>
          <w:sz w:val="28"/>
          <w:szCs w:val="28"/>
        </w:rPr>
        <w:t>Гайденко</w:t>
      </w:r>
      <w:proofErr w:type="spellEnd"/>
      <w:r w:rsidRPr="006A5E20">
        <w:rPr>
          <w:rFonts w:ascii="Times New Roman" w:eastAsia="Times New Roman" w:hAnsi="Times New Roman" w:cs="Times New Roman"/>
          <w:sz w:val="28"/>
          <w:szCs w:val="28"/>
        </w:rPr>
        <w:t xml:space="preserve"> П.П. Эволюция понятия науки (XVII–XVIII вв.). М.,1987.</w:t>
      </w:r>
    </w:p>
    <w:p w:rsidR="00DB5E7D" w:rsidRPr="006A5E20" w:rsidRDefault="00C56C87" w:rsidP="00C56C87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>3.</w:t>
      </w:r>
      <w:r w:rsidR="00F0496C" w:rsidRPr="006A5E20">
        <w:rPr>
          <w:rFonts w:ascii="Times New Roman" w:hAnsi="Times New Roman"/>
          <w:sz w:val="28"/>
          <w:szCs w:val="28"/>
        </w:rPr>
        <w:t>Койре А. Очерки истории философской мысли. О влиянии философских концепций на развитие научных теорий. М., 1985.</w:t>
      </w:r>
    </w:p>
    <w:p w:rsidR="00DB5E7D" w:rsidRPr="006A5E20" w:rsidRDefault="00C56C87" w:rsidP="00C56C87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>4.</w:t>
      </w:r>
      <w:r w:rsidR="00F0496C" w:rsidRPr="006A5E20">
        <w:rPr>
          <w:rFonts w:ascii="Times New Roman" w:hAnsi="Times New Roman"/>
          <w:sz w:val="28"/>
          <w:szCs w:val="28"/>
        </w:rPr>
        <w:t xml:space="preserve">Кун Т. Структура научных революций. М., 2001. </w:t>
      </w:r>
    </w:p>
    <w:p w:rsidR="00DB5E7D" w:rsidRPr="006A5E20" w:rsidRDefault="00C56C87" w:rsidP="00C56C87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>5.</w:t>
      </w:r>
      <w:r w:rsidR="00F0496C" w:rsidRPr="006A5E20">
        <w:rPr>
          <w:rFonts w:ascii="Times New Roman" w:hAnsi="Times New Roman"/>
          <w:sz w:val="28"/>
          <w:szCs w:val="28"/>
        </w:rPr>
        <w:t>екторский В.А. Эпистемология классическая и неклассическая. М., 2000.</w:t>
      </w:r>
    </w:p>
    <w:p w:rsidR="00DB5E7D" w:rsidRPr="006A5E20" w:rsidRDefault="00C56C87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>К</w:t>
      </w:r>
      <w:r w:rsidR="00F0496C" w:rsidRPr="006A5E20">
        <w:rPr>
          <w:rFonts w:ascii="Times New Roman" w:hAnsi="Times New Roman"/>
          <w:sz w:val="28"/>
          <w:szCs w:val="28"/>
        </w:rPr>
        <w:t xml:space="preserve">осарева Л.Н. </w:t>
      </w:r>
      <w:proofErr w:type="spellStart"/>
      <w:r w:rsidR="00F0496C" w:rsidRPr="006A5E20">
        <w:rPr>
          <w:rFonts w:ascii="Times New Roman" w:hAnsi="Times New Roman"/>
          <w:sz w:val="28"/>
          <w:szCs w:val="28"/>
        </w:rPr>
        <w:t>Социокультурный</w:t>
      </w:r>
      <w:proofErr w:type="spellEnd"/>
      <w:r w:rsidR="00F0496C" w:rsidRPr="006A5E20">
        <w:rPr>
          <w:rFonts w:ascii="Times New Roman" w:hAnsi="Times New Roman"/>
          <w:sz w:val="28"/>
          <w:szCs w:val="28"/>
        </w:rPr>
        <w:t xml:space="preserve"> генезис науки: философский аспект проблемы. М.,1989</w:t>
      </w:r>
      <w:r w:rsidR="00DB5E7D" w:rsidRPr="006A5E20">
        <w:rPr>
          <w:rFonts w:ascii="Times New Roman" w:hAnsi="Times New Roman"/>
          <w:sz w:val="28"/>
          <w:szCs w:val="28"/>
        </w:rPr>
        <w:t>.</w:t>
      </w:r>
    </w:p>
    <w:p w:rsidR="00C56C87" w:rsidRPr="006A5E20" w:rsidRDefault="00F0496C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5E20">
        <w:rPr>
          <w:rFonts w:ascii="Times New Roman" w:hAnsi="Times New Roman"/>
          <w:sz w:val="28"/>
          <w:szCs w:val="28"/>
        </w:rPr>
        <w:t>Кохановский</w:t>
      </w:r>
      <w:proofErr w:type="spellEnd"/>
      <w:r w:rsidRPr="006A5E20">
        <w:rPr>
          <w:rFonts w:ascii="Times New Roman" w:hAnsi="Times New Roman"/>
          <w:sz w:val="28"/>
          <w:szCs w:val="28"/>
        </w:rPr>
        <w:t xml:space="preserve"> В.П. и др. Основы философии науки: учебное пособие для аспирантов. Р-на-Д. , 2004</w:t>
      </w:r>
      <w:r w:rsidR="00DB5E7D" w:rsidRPr="006A5E20">
        <w:rPr>
          <w:rFonts w:ascii="Times New Roman" w:hAnsi="Times New Roman"/>
          <w:sz w:val="28"/>
          <w:szCs w:val="28"/>
        </w:rPr>
        <w:t xml:space="preserve">10. </w:t>
      </w:r>
      <w:proofErr w:type="spellStart"/>
      <w:r w:rsidR="00DB5E7D" w:rsidRPr="006A5E20">
        <w:rPr>
          <w:rFonts w:ascii="Times New Roman" w:hAnsi="Times New Roman"/>
          <w:sz w:val="28"/>
          <w:szCs w:val="28"/>
        </w:rPr>
        <w:t>Кохановский</w:t>
      </w:r>
      <w:proofErr w:type="spellEnd"/>
      <w:r w:rsidR="00DB5E7D" w:rsidRPr="006A5E20">
        <w:rPr>
          <w:rFonts w:ascii="Times New Roman" w:hAnsi="Times New Roman"/>
          <w:sz w:val="28"/>
          <w:szCs w:val="28"/>
        </w:rPr>
        <w:t xml:space="preserve"> В.П. и др. Основы философии науки: учебное пособие для аспирантов. -  Р-на-Д. , 2004</w:t>
      </w:r>
    </w:p>
    <w:p w:rsidR="00C56C87" w:rsidRPr="006A5E20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 xml:space="preserve"> Никифоров А.Л. Философия науки: история и методология. -  М., 2006.</w:t>
      </w:r>
    </w:p>
    <w:p w:rsidR="00C56C87" w:rsidRPr="006A5E20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 xml:space="preserve"> Пригожин И., </w:t>
      </w:r>
      <w:proofErr w:type="spellStart"/>
      <w:r w:rsidRPr="006A5E20">
        <w:rPr>
          <w:rFonts w:ascii="Times New Roman" w:hAnsi="Times New Roman"/>
          <w:sz w:val="28"/>
          <w:szCs w:val="28"/>
        </w:rPr>
        <w:t>Стенгерс</w:t>
      </w:r>
      <w:proofErr w:type="spellEnd"/>
      <w:r w:rsidRPr="006A5E20">
        <w:rPr>
          <w:rFonts w:ascii="Times New Roman" w:hAnsi="Times New Roman"/>
          <w:sz w:val="28"/>
          <w:szCs w:val="28"/>
        </w:rPr>
        <w:t xml:space="preserve"> И. Порядок из хаоса. -  М., 2004.</w:t>
      </w:r>
    </w:p>
    <w:p w:rsidR="00C56C87" w:rsidRPr="006A5E20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 xml:space="preserve"> Степин  B.C. Философия науки. Общие проблемы. - М., 2006.</w:t>
      </w:r>
    </w:p>
    <w:p w:rsidR="00C56C87" w:rsidRPr="006A5E20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>Степин В.С.,  Горохов В.Г., Розова М.А. Философия науки и техники.- М., 1991.</w:t>
      </w:r>
    </w:p>
    <w:p w:rsidR="00C56C87" w:rsidRPr="006A5E20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 xml:space="preserve"> Философия и методология науки</w:t>
      </w:r>
      <w:proofErr w:type="gramStart"/>
      <w:r w:rsidRPr="006A5E20">
        <w:rPr>
          <w:rFonts w:ascii="Times New Roman" w:hAnsi="Times New Roman"/>
          <w:sz w:val="28"/>
          <w:szCs w:val="28"/>
        </w:rPr>
        <w:t xml:space="preserve"> / П</w:t>
      </w:r>
      <w:proofErr w:type="gramEnd"/>
      <w:r w:rsidRPr="006A5E20">
        <w:rPr>
          <w:rFonts w:ascii="Times New Roman" w:hAnsi="Times New Roman"/>
          <w:sz w:val="28"/>
          <w:szCs w:val="28"/>
        </w:rPr>
        <w:t xml:space="preserve">од ред. </w:t>
      </w:r>
      <w:proofErr w:type="spellStart"/>
      <w:r w:rsidRPr="006A5E20">
        <w:rPr>
          <w:rFonts w:ascii="Times New Roman" w:hAnsi="Times New Roman"/>
          <w:sz w:val="28"/>
          <w:szCs w:val="28"/>
        </w:rPr>
        <w:t>В.П.Купцова</w:t>
      </w:r>
      <w:proofErr w:type="spellEnd"/>
      <w:r w:rsidRPr="006A5E20">
        <w:rPr>
          <w:rFonts w:ascii="Times New Roman" w:hAnsi="Times New Roman"/>
          <w:sz w:val="28"/>
          <w:szCs w:val="28"/>
        </w:rPr>
        <w:t xml:space="preserve">.- М., 1996. </w:t>
      </w:r>
    </w:p>
    <w:p w:rsidR="00C56C87" w:rsidRPr="006A5E20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lastRenderedPageBreak/>
        <w:t xml:space="preserve"> Философия науки. Учебник для вузов. / Под</w:t>
      </w:r>
      <w:proofErr w:type="gramStart"/>
      <w:r w:rsidRPr="006A5E20">
        <w:rPr>
          <w:rFonts w:ascii="Times New Roman" w:hAnsi="Times New Roman"/>
          <w:sz w:val="28"/>
          <w:szCs w:val="28"/>
        </w:rPr>
        <w:t>.</w:t>
      </w:r>
      <w:proofErr w:type="gramEnd"/>
      <w:r w:rsidRPr="006A5E2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A5E20">
        <w:rPr>
          <w:rFonts w:ascii="Times New Roman" w:hAnsi="Times New Roman"/>
          <w:sz w:val="28"/>
          <w:szCs w:val="28"/>
        </w:rPr>
        <w:t>р</w:t>
      </w:r>
      <w:proofErr w:type="gramEnd"/>
      <w:r w:rsidRPr="006A5E20">
        <w:rPr>
          <w:rFonts w:ascii="Times New Roman" w:hAnsi="Times New Roman"/>
          <w:sz w:val="28"/>
          <w:szCs w:val="28"/>
        </w:rPr>
        <w:t>ед. Лебедева С.А. -М., 2004.</w:t>
      </w:r>
    </w:p>
    <w:p w:rsidR="00C56C87" w:rsidRPr="006A5E20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 xml:space="preserve"> Поппер К. Логика и рост научного знания. - М, 1983.</w:t>
      </w:r>
    </w:p>
    <w:p w:rsidR="00C56C87" w:rsidRPr="006A5E20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5E20">
        <w:rPr>
          <w:rFonts w:ascii="Times New Roman" w:hAnsi="Times New Roman"/>
          <w:sz w:val="28"/>
          <w:szCs w:val="28"/>
        </w:rPr>
        <w:t>Фейерабенд</w:t>
      </w:r>
      <w:proofErr w:type="spellEnd"/>
      <w:r w:rsidRPr="006A5E20">
        <w:rPr>
          <w:rFonts w:ascii="Times New Roman" w:hAnsi="Times New Roman"/>
          <w:sz w:val="28"/>
          <w:szCs w:val="28"/>
        </w:rPr>
        <w:t xml:space="preserve"> П. Избранные труды по методологии науки. -  М., 1986.</w:t>
      </w:r>
    </w:p>
    <w:p w:rsidR="00C56C87" w:rsidRPr="006A5E20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5E20">
        <w:rPr>
          <w:rFonts w:ascii="Times New Roman" w:hAnsi="Times New Roman"/>
          <w:sz w:val="28"/>
          <w:szCs w:val="28"/>
        </w:rPr>
        <w:t>Гайденко</w:t>
      </w:r>
      <w:proofErr w:type="spellEnd"/>
      <w:r w:rsidRPr="006A5E20">
        <w:rPr>
          <w:rFonts w:ascii="Times New Roman" w:hAnsi="Times New Roman"/>
          <w:sz w:val="28"/>
          <w:szCs w:val="28"/>
        </w:rPr>
        <w:t xml:space="preserve"> П.П. Эволюция понятия науки (XVII–XVIII вв.). - М.,1987.</w:t>
      </w:r>
    </w:p>
    <w:p w:rsidR="00C56C87" w:rsidRPr="006A5E20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6A5E20">
        <w:rPr>
          <w:rFonts w:ascii="Times New Roman" w:hAnsi="Times New Roman"/>
          <w:sz w:val="28"/>
          <w:szCs w:val="28"/>
        </w:rPr>
        <w:t>Келле</w:t>
      </w:r>
      <w:proofErr w:type="spellEnd"/>
      <w:r w:rsidRPr="006A5E20">
        <w:rPr>
          <w:rFonts w:ascii="Times New Roman" w:hAnsi="Times New Roman"/>
          <w:sz w:val="28"/>
          <w:szCs w:val="28"/>
        </w:rPr>
        <w:t xml:space="preserve"> В.Ж. Наука как компонент социальной системы. - М., 1988.</w:t>
      </w:r>
    </w:p>
    <w:p w:rsidR="00C56C87" w:rsidRPr="006A5E20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5E20">
        <w:rPr>
          <w:rFonts w:ascii="Times New Roman" w:hAnsi="Times New Roman"/>
          <w:sz w:val="28"/>
          <w:szCs w:val="28"/>
        </w:rPr>
        <w:t>Мамчур</w:t>
      </w:r>
      <w:proofErr w:type="spellEnd"/>
      <w:r w:rsidRPr="006A5E20">
        <w:rPr>
          <w:rFonts w:ascii="Times New Roman" w:hAnsi="Times New Roman"/>
          <w:sz w:val="28"/>
          <w:szCs w:val="28"/>
        </w:rPr>
        <w:t xml:space="preserve"> Е.А. Проблемы </w:t>
      </w:r>
      <w:proofErr w:type="spellStart"/>
      <w:r w:rsidRPr="006A5E20"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 w:rsidRPr="006A5E20">
        <w:rPr>
          <w:rFonts w:ascii="Times New Roman" w:hAnsi="Times New Roman"/>
          <w:sz w:val="28"/>
          <w:szCs w:val="28"/>
        </w:rPr>
        <w:t xml:space="preserve"> детерминации научного знания. - М., 1987.</w:t>
      </w:r>
    </w:p>
    <w:p w:rsidR="00C56C87" w:rsidRPr="006A5E20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 xml:space="preserve">Миронов В.В.Современные философские </w:t>
      </w:r>
      <w:proofErr w:type="spellStart"/>
      <w:r w:rsidRPr="006A5E20">
        <w:rPr>
          <w:rFonts w:ascii="Times New Roman" w:hAnsi="Times New Roman"/>
          <w:sz w:val="28"/>
          <w:szCs w:val="28"/>
        </w:rPr>
        <w:t>проблемы</w:t>
      </w:r>
      <w:proofErr w:type="gramStart"/>
      <w:r w:rsidR="00C56C87" w:rsidRPr="006A5E20">
        <w:rPr>
          <w:rFonts w:ascii="Times New Roman" w:hAnsi="Times New Roman"/>
          <w:sz w:val="28"/>
          <w:szCs w:val="28"/>
        </w:rPr>
        <w:t>.</w:t>
      </w:r>
      <w:r w:rsidRPr="006A5E20">
        <w:rPr>
          <w:rFonts w:ascii="Times New Roman" w:hAnsi="Times New Roman"/>
          <w:sz w:val="28"/>
          <w:szCs w:val="28"/>
        </w:rPr>
        <w:t>Е</w:t>
      </w:r>
      <w:proofErr w:type="gramEnd"/>
      <w:r w:rsidRPr="006A5E20">
        <w:rPr>
          <w:rFonts w:ascii="Times New Roman" w:hAnsi="Times New Roman"/>
          <w:sz w:val="28"/>
          <w:szCs w:val="28"/>
        </w:rPr>
        <w:t>стественных</w:t>
      </w:r>
      <w:proofErr w:type="spellEnd"/>
      <w:r w:rsidRPr="006A5E20">
        <w:rPr>
          <w:rFonts w:ascii="Times New Roman" w:hAnsi="Times New Roman"/>
          <w:sz w:val="28"/>
          <w:szCs w:val="28"/>
        </w:rPr>
        <w:t xml:space="preserve">, технических и </w:t>
      </w:r>
      <w:proofErr w:type="spellStart"/>
      <w:r w:rsidRPr="006A5E20">
        <w:rPr>
          <w:rFonts w:ascii="Times New Roman" w:hAnsi="Times New Roman"/>
          <w:sz w:val="28"/>
          <w:szCs w:val="28"/>
        </w:rPr>
        <w:t>социгуманитарных</w:t>
      </w:r>
      <w:proofErr w:type="spellEnd"/>
      <w:r w:rsidRPr="006A5E20">
        <w:rPr>
          <w:rFonts w:ascii="Times New Roman" w:hAnsi="Times New Roman"/>
          <w:sz w:val="28"/>
          <w:szCs w:val="28"/>
        </w:rPr>
        <w:t xml:space="preserve"> наук. М.,200</w:t>
      </w:r>
      <w:r w:rsidR="00C56C87" w:rsidRPr="006A5E20">
        <w:rPr>
          <w:rFonts w:ascii="Times New Roman" w:hAnsi="Times New Roman"/>
          <w:sz w:val="28"/>
          <w:szCs w:val="28"/>
        </w:rPr>
        <w:t>6.</w:t>
      </w:r>
    </w:p>
    <w:p w:rsidR="00DB5E7D" w:rsidRPr="006A5E20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Style w:val="FontStyle18"/>
          <w:b w:val="0"/>
          <w:bCs w:val="0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 xml:space="preserve"> Современная философия науки: Хрестоматия</w:t>
      </w:r>
      <w:proofErr w:type="gramStart"/>
      <w:r w:rsidRPr="006A5E20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6A5E20">
        <w:rPr>
          <w:rFonts w:ascii="Times New Roman" w:hAnsi="Times New Roman"/>
          <w:sz w:val="28"/>
          <w:szCs w:val="28"/>
        </w:rPr>
        <w:t>С</w:t>
      </w:r>
      <w:proofErr w:type="gramEnd"/>
      <w:r w:rsidRPr="006A5E20">
        <w:rPr>
          <w:rFonts w:ascii="Times New Roman" w:hAnsi="Times New Roman"/>
          <w:sz w:val="28"/>
          <w:szCs w:val="28"/>
        </w:rPr>
        <w:t>ост.А.А.Печенкин</w:t>
      </w:r>
      <w:proofErr w:type="spellEnd"/>
      <w:r w:rsidRPr="006A5E20">
        <w:rPr>
          <w:rFonts w:ascii="Times New Roman" w:hAnsi="Times New Roman"/>
          <w:sz w:val="28"/>
          <w:szCs w:val="28"/>
        </w:rPr>
        <w:t>. -  М., 1996.</w:t>
      </w:r>
    </w:p>
    <w:p w:rsidR="006A5E20" w:rsidRDefault="006A5E20" w:rsidP="006A5E20">
      <w:pPr>
        <w:pStyle w:val="a3"/>
        <w:spacing w:after="0" w:line="240" w:lineRule="auto"/>
        <w:ind w:left="1080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6A5E20" w:rsidRDefault="006A5E20" w:rsidP="006A5E20">
      <w:pPr>
        <w:pStyle w:val="a3"/>
        <w:spacing w:after="0" w:line="240" w:lineRule="auto"/>
        <w:ind w:left="1080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6A5E20" w:rsidRPr="002D2274" w:rsidRDefault="006A5E20" w:rsidP="002D2274">
      <w:pPr>
        <w:pStyle w:val="a3"/>
        <w:spacing w:after="0" w:line="240" w:lineRule="auto"/>
        <w:ind w:left="1080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6A5E20">
        <w:rPr>
          <w:rFonts w:ascii="Times New Roman" w:hAnsi="Times New Roman"/>
          <w:b/>
          <w:caps/>
          <w:sz w:val="24"/>
          <w:szCs w:val="24"/>
        </w:rPr>
        <w:t xml:space="preserve">Раздел II. </w:t>
      </w:r>
      <w:r w:rsidRPr="002D2274">
        <w:rPr>
          <w:rFonts w:ascii="Times New Roman" w:hAnsi="Times New Roman"/>
          <w:b/>
          <w:sz w:val="28"/>
          <w:szCs w:val="28"/>
        </w:rPr>
        <w:t>ИСТОРИЯ И ФИЛОСОФСКИЕ ПРОБЛЕМЫ ЕСТЕСТВОЗНАНИЯ.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t>1. Естествознание как совокупность наук о природе.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Место естествознания в системе материальной и духовной культуры, в системе образования. Естествознание, научная и философская картины мира. Естествознание как подсистема научного знания. Основные составляющие современного естествознания. Проблемы классификации наук. Интегративный характер современного знания.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t>2. Исторические этапы развития естествознания.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A5E20">
        <w:rPr>
          <w:rFonts w:ascii="Times New Roman" w:hAnsi="Times New Roman" w:cs="Times New Roman"/>
          <w:sz w:val="28"/>
          <w:szCs w:val="28"/>
        </w:rPr>
        <w:t>Доклассический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период (по </w:t>
      </w:r>
      <w:r w:rsidRPr="006A5E20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6A5E20">
        <w:rPr>
          <w:rFonts w:ascii="Times New Roman" w:hAnsi="Times New Roman" w:cs="Times New Roman"/>
          <w:sz w:val="28"/>
          <w:szCs w:val="28"/>
        </w:rPr>
        <w:t xml:space="preserve"> столетие):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преднаука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, античная натурфилософия (космология, астрономия, математика, логика, медицина, физика, строительство); естествознание в период европейского и арабского средневековья, раннего и позднего Возрождения.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 Классический период развития науки и естествознания (</w:t>
      </w:r>
      <w:r w:rsidRPr="006A5E20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6A5E20">
        <w:rPr>
          <w:rFonts w:ascii="Times New Roman" w:hAnsi="Times New Roman" w:cs="Times New Roman"/>
          <w:sz w:val="28"/>
          <w:szCs w:val="28"/>
        </w:rPr>
        <w:t xml:space="preserve"> ― </w:t>
      </w:r>
      <w:r w:rsidRPr="006A5E20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6A5E20">
        <w:rPr>
          <w:rFonts w:ascii="Times New Roman" w:hAnsi="Times New Roman" w:cs="Times New Roman"/>
          <w:sz w:val="28"/>
          <w:szCs w:val="28"/>
        </w:rPr>
        <w:t xml:space="preserve"> вв.). Научные революции и смены парадигм в научном осмыслении мира. 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Неклассический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постнеклассический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периоды развития естествознания (</w:t>
      </w:r>
      <w:r w:rsidRPr="006A5E20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6A5E20">
        <w:rPr>
          <w:rFonts w:ascii="Times New Roman" w:hAnsi="Times New Roman" w:cs="Times New Roman"/>
          <w:sz w:val="28"/>
          <w:szCs w:val="28"/>
        </w:rPr>
        <w:t xml:space="preserve"> ― </w:t>
      </w:r>
      <w:r w:rsidRPr="006A5E20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6A5E20">
        <w:rPr>
          <w:rFonts w:ascii="Times New Roman" w:hAnsi="Times New Roman" w:cs="Times New Roman"/>
          <w:sz w:val="28"/>
          <w:szCs w:val="28"/>
        </w:rPr>
        <w:t xml:space="preserve"> вв.): новые открытия в различных областях естествознания, появление новых направлений знания, новых наук и методов исследования. Общая панорама современных научно-технических достижений и их социальная оценка.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t>3. Философские проблемы химии.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Специфика философии химии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Историческое осмысление науки как существенный компонент философских вопросов химии. Тесное взаимодействие химии с физикой, биологией, геологией и экологией. «Мостиковые» концептуальные п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>; строения химии, соединяющие эти науки. Непосредственная связь химии с технологией и промышленностью.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Концептуальные системы химии и их эволюция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lastRenderedPageBreak/>
        <w:t>Концептуальные системы химии как относительно самостоятельные системы химических понятий и как ступени исторического развития химии.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Эволюция концептуальных систем. Учение об элементах как исторически первый тип концептуальных систем, явившийся теоретической основой объяснения свойств и отличительных признаков веществ. Античный этап учения об элементах. Р. Бойль и научное понятие элемента, Ранние формы учения об элементах — теория флогистона,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ятрохимия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пневмохимия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 кислородная теория Лавуазье. Периодическая система Менделеева как завершающий этап развития учения об элементах.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Структурная химия как теоретическое объяснение динамической характеристики вещества — его реакционной способности. Возникновение структурных теорий в процессе развития органической химии (изучение изомеров и полимеров в работах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Кольбе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Кеккуле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, Купера, Бутлерова). Атомно-молекулярное учение как теоретическая основа структурных теорий.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    Кинетические теории как теории химического процесса, поставившие на повестку дня исследование организации химических систем (их механизм, кинетические факторы, «кибернетику»). Химическая кинетика и проблема поведения химических систем. Концепция самоорганизации и синергетика как основа объяснения поведения химических систем.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Тенденция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физикализации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химии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Три этапа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физикализации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: 1) проникновение физических идей в химию, 2) построение физических и физико-химических теорий; 3) редукция фундаментальных разделов химии к физике. Редукция теории химической связи к квантовой механике. Редукция и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редукционизм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в химии.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Редукционизм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 единство знания. Гносеологический, прагматический и онтологический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редукционизм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Style w:val="FontStyle15"/>
          <w:b w:val="0"/>
          <w:bCs w:val="0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Приближенные методы в химии. Проблема смысла и значения приближенных методов как одна из центральных для философии химии.</w:t>
      </w:r>
    </w:p>
    <w:p w:rsidR="006A5E20" w:rsidRPr="006A5E20" w:rsidRDefault="006A5E20" w:rsidP="006A5E20">
      <w:pPr>
        <w:pStyle w:val="Style6"/>
        <w:widowControl/>
        <w:jc w:val="both"/>
        <w:rPr>
          <w:rStyle w:val="FontStyle15"/>
          <w:sz w:val="28"/>
          <w:szCs w:val="28"/>
        </w:rPr>
      </w:pPr>
    </w:p>
    <w:p w:rsidR="006A5E20" w:rsidRPr="006A5E20" w:rsidRDefault="006A5E20" w:rsidP="006A5E20">
      <w:pPr>
        <w:pStyle w:val="Style6"/>
        <w:widowControl/>
        <w:jc w:val="both"/>
        <w:rPr>
          <w:b/>
          <w:bCs/>
          <w:sz w:val="28"/>
          <w:szCs w:val="28"/>
        </w:rPr>
      </w:pPr>
      <w:r w:rsidRPr="006A5E20">
        <w:rPr>
          <w:rStyle w:val="FontStyle15"/>
          <w:sz w:val="28"/>
          <w:szCs w:val="28"/>
        </w:rPr>
        <w:t xml:space="preserve">4.  </w:t>
      </w:r>
      <w:r w:rsidRPr="006A5E20">
        <w:rPr>
          <w:rStyle w:val="FontStyle14"/>
          <w:sz w:val="28"/>
          <w:szCs w:val="28"/>
        </w:rPr>
        <w:t>Философские проблемы геологии.</w:t>
      </w:r>
    </w:p>
    <w:p w:rsidR="006A5E20" w:rsidRPr="006A5E20" w:rsidRDefault="006A5E20" w:rsidP="006A5E20">
      <w:pPr>
        <w:pStyle w:val="Style5"/>
        <w:widowControl/>
        <w:ind w:firstLine="709"/>
        <w:jc w:val="both"/>
        <w:rPr>
          <w:bCs/>
          <w:sz w:val="28"/>
          <w:szCs w:val="28"/>
        </w:rPr>
      </w:pPr>
      <w:r w:rsidRPr="006A5E20">
        <w:rPr>
          <w:rStyle w:val="FontStyle15"/>
          <w:b w:val="0"/>
          <w:sz w:val="28"/>
          <w:szCs w:val="28"/>
        </w:rPr>
        <w:t>Место геологии в генетической классификации наук</w:t>
      </w:r>
    </w:p>
    <w:p w:rsidR="006A5E20" w:rsidRPr="006A5E20" w:rsidRDefault="006A5E20" w:rsidP="006A5E20">
      <w:pPr>
        <w:pStyle w:val="Style4"/>
        <w:widowControl/>
        <w:ind w:firstLine="709"/>
        <w:jc w:val="both"/>
        <w:rPr>
          <w:bCs/>
          <w:sz w:val="28"/>
          <w:szCs w:val="28"/>
        </w:rPr>
      </w:pPr>
      <w:r w:rsidRPr="006A5E20">
        <w:rPr>
          <w:rStyle w:val="FontStyle15"/>
          <w:b w:val="0"/>
          <w:sz w:val="28"/>
          <w:szCs w:val="28"/>
        </w:rPr>
        <w:t>Геологическая картина мира как отражение геологической реальнос</w:t>
      </w:r>
      <w:r w:rsidRPr="006A5E20">
        <w:rPr>
          <w:rStyle w:val="FontStyle15"/>
          <w:b w:val="0"/>
          <w:sz w:val="28"/>
          <w:szCs w:val="28"/>
        </w:rPr>
        <w:softHyphen/>
        <w:t>ти. Особенности исторического формирования картины геологической реальности. Становление представлений о системном характере объекта геологии. Место геологии в нелинейной генетической классификации наук. Ее соотношение с пограничными науками: физикой и химией, с од</w:t>
      </w:r>
      <w:r w:rsidRPr="006A5E20">
        <w:rPr>
          <w:rStyle w:val="FontStyle15"/>
          <w:b w:val="0"/>
          <w:sz w:val="28"/>
          <w:szCs w:val="28"/>
        </w:rPr>
        <w:softHyphen/>
        <w:t>ной стороны, и биологией, географией и социальными науками — с дру</w:t>
      </w:r>
      <w:r w:rsidRPr="006A5E20">
        <w:rPr>
          <w:rStyle w:val="FontStyle15"/>
          <w:b w:val="0"/>
          <w:sz w:val="28"/>
          <w:szCs w:val="28"/>
        </w:rPr>
        <w:softHyphen/>
        <w:t>гой. Место геофизики и геохимии в составе геологических дисциплин. Определение места геологии в генетической классификации наук — ме</w:t>
      </w:r>
      <w:r w:rsidRPr="006A5E20">
        <w:rPr>
          <w:rStyle w:val="FontStyle15"/>
          <w:b w:val="0"/>
          <w:sz w:val="28"/>
          <w:szCs w:val="28"/>
        </w:rPr>
        <w:softHyphen/>
        <w:t>тодологическая основа обоснования самой геологии как науки, раскры</w:t>
      </w:r>
      <w:r w:rsidRPr="006A5E20">
        <w:rPr>
          <w:rStyle w:val="FontStyle15"/>
          <w:b w:val="0"/>
          <w:sz w:val="28"/>
          <w:szCs w:val="28"/>
        </w:rPr>
        <w:softHyphen/>
        <w:t>тие закономерностей ее внутреннего деления, изучение соотношения за</w:t>
      </w:r>
      <w:r w:rsidRPr="006A5E20">
        <w:rPr>
          <w:rStyle w:val="FontStyle15"/>
          <w:b w:val="0"/>
          <w:sz w:val="28"/>
          <w:szCs w:val="28"/>
        </w:rPr>
        <w:softHyphen/>
        <w:t>конов и методов геологии с законами и методами пограничных наук.</w:t>
      </w:r>
    </w:p>
    <w:p w:rsidR="006A5E20" w:rsidRPr="006A5E20" w:rsidRDefault="006A5E20" w:rsidP="006A5E20">
      <w:pPr>
        <w:pStyle w:val="Style3"/>
        <w:widowControl/>
        <w:ind w:firstLine="709"/>
        <w:jc w:val="both"/>
        <w:rPr>
          <w:bCs/>
          <w:sz w:val="28"/>
          <w:szCs w:val="28"/>
        </w:rPr>
      </w:pPr>
      <w:r w:rsidRPr="006A5E20">
        <w:rPr>
          <w:rStyle w:val="FontStyle15"/>
          <w:b w:val="0"/>
          <w:sz w:val="28"/>
          <w:szCs w:val="28"/>
        </w:rPr>
        <w:t>Проблема пространства и времени в геологии</w:t>
      </w:r>
    </w:p>
    <w:p w:rsidR="006A5E20" w:rsidRPr="006A5E20" w:rsidRDefault="006A5E20" w:rsidP="006A5E20">
      <w:pPr>
        <w:pStyle w:val="Style4"/>
        <w:widowControl/>
        <w:ind w:firstLine="709"/>
        <w:jc w:val="both"/>
        <w:rPr>
          <w:rStyle w:val="FontStyle15"/>
          <w:b w:val="0"/>
          <w:sz w:val="28"/>
          <w:szCs w:val="28"/>
        </w:rPr>
      </w:pPr>
      <w:r w:rsidRPr="006A5E20">
        <w:rPr>
          <w:rStyle w:val="FontStyle15"/>
          <w:b w:val="0"/>
          <w:sz w:val="28"/>
          <w:szCs w:val="28"/>
        </w:rPr>
        <w:t>Значение обыденного понимания пространства и времени в геоло</w:t>
      </w:r>
      <w:r w:rsidRPr="006A5E20">
        <w:rPr>
          <w:rStyle w:val="FontStyle15"/>
          <w:b w:val="0"/>
          <w:sz w:val="28"/>
          <w:szCs w:val="28"/>
        </w:rPr>
        <w:softHyphen/>
        <w:t xml:space="preserve">гии как взаимного расположения геологических объектов и процессов и их </w:t>
      </w:r>
      <w:r w:rsidRPr="006A5E20">
        <w:rPr>
          <w:rStyle w:val="FontStyle15"/>
          <w:b w:val="0"/>
          <w:sz w:val="28"/>
          <w:szCs w:val="28"/>
        </w:rPr>
        <w:lastRenderedPageBreak/>
        <w:t>последовательного изменения относительно шкалы нигде не су</w:t>
      </w:r>
      <w:r w:rsidRPr="006A5E20">
        <w:rPr>
          <w:rStyle w:val="FontStyle15"/>
          <w:b w:val="0"/>
          <w:sz w:val="28"/>
          <w:szCs w:val="28"/>
        </w:rPr>
        <w:softHyphen/>
        <w:t xml:space="preserve">ществующего, равномерно текущего времени. Возможные ошибки в определении возраста горных пород по флоре и фауне. Сущность и свойства геологического пространства и времени. Наличие разновозрастных участков земной коры как признак существования отдельные геологических систем со </w:t>
      </w:r>
      <w:proofErr w:type="gramStart"/>
      <w:r w:rsidRPr="006A5E20">
        <w:rPr>
          <w:rStyle w:val="FontStyle15"/>
          <w:b w:val="0"/>
          <w:sz w:val="28"/>
          <w:szCs w:val="28"/>
        </w:rPr>
        <w:t>специфическим</w:t>
      </w:r>
      <w:proofErr w:type="gramEnd"/>
      <w:r w:rsidRPr="006A5E20">
        <w:rPr>
          <w:rStyle w:val="FontStyle15"/>
          <w:b w:val="0"/>
          <w:sz w:val="28"/>
          <w:szCs w:val="28"/>
        </w:rPr>
        <w:t xml:space="preserve"> геологическим круговороте! вещества и специфических форм бытия — геологического </w:t>
      </w:r>
      <w:proofErr w:type="spellStart"/>
      <w:r w:rsidRPr="006A5E20">
        <w:rPr>
          <w:rStyle w:val="FontStyle15"/>
          <w:b w:val="0"/>
          <w:sz w:val="28"/>
          <w:szCs w:val="28"/>
        </w:rPr>
        <w:t>пространс</w:t>
      </w:r>
      <w:proofErr w:type="spellEnd"/>
      <w:r w:rsidRPr="006A5E20">
        <w:rPr>
          <w:rStyle w:val="FontStyle15"/>
          <w:b w:val="0"/>
          <w:sz w:val="28"/>
          <w:szCs w:val="28"/>
        </w:rPr>
        <w:t xml:space="preserve">! </w:t>
      </w:r>
      <w:proofErr w:type="spellStart"/>
      <w:r w:rsidRPr="006A5E20">
        <w:rPr>
          <w:rStyle w:val="FontStyle15"/>
          <w:b w:val="0"/>
          <w:sz w:val="28"/>
          <w:szCs w:val="28"/>
        </w:rPr>
        <w:t>ва</w:t>
      </w:r>
      <w:proofErr w:type="spellEnd"/>
      <w:r w:rsidRPr="006A5E20">
        <w:rPr>
          <w:rStyle w:val="FontStyle15"/>
          <w:b w:val="0"/>
          <w:sz w:val="28"/>
          <w:szCs w:val="28"/>
        </w:rPr>
        <w:t xml:space="preserve"> и времени.</w:t>
      </w:r>
    </w:p>
    <w:p w:rsidR="006A5E20" w:rsidRPr="006A5E20" w:rsidRDefault="006A5E20" w:rsidP="006A5E20">
      <w:pPr>
        <w:pStyle w:val="Style4"/>
        <w:ind w:firstLine="709"/>
        <w:jc w:val="both"/>
        <w:rPr>
          <w:rStyle w:val="FontStyle15"/>
          <w:b w:val="0"/>
          <w:sz w:val="28"/>
          <w:szCs w:val="28"/>
        </w:rPr>
      </w:pPr>
      <w:r w:rsidRPr="006A5E20">
        <w:rPr>
          <w:rStyle w:val="FontStyle15"/>
          <w:b w:val="0"/>
          <w:sz w:val="28"/>
          <w:szCs w:val="28"/>
        </w:rPr>
        <w:t>Геохимическое учение В.И. Вернадского о биосфере и ноосфере</w:t>
      </w:r>
    </w:p>
    <w:p w:rsidR="006A5E20" w:rsidRPr="006A5E20" w:rsidRDefault="006A5E20" w:rsidP="006A5E20">
      <w:pPr>
        <w:pStyle w:val="Style4"/>
        <w:ind w:firstLine="709"/>
        <w:jc w:val="both"/>
        <w:rPr>
          <w:rStyle w:val="FontStyle15"/>
          <w:b w:val="0"/>
          <w:sz w:val="28"/>
          <w:szCs w:val="28"/>
        </w:rPr>
      </w:pPr>
      <w:r w:rsidRPr="006A5E20">
        <w:rPr>
          <w:rStyle w:val="FontStyle15"/>
          <w:b w:val="0"/>
          <w:sz w:val="28"/>
          <w:szCs w:val="28"/>
        </w:rPr>
        <w:t xml:space="preserve">Введение В.И. Вернадским в научную литературу особого геохимического принципа выделения земных оболочек по основной геологической силе, влияющей на химический состав земных оболочек и на миграцию химических элементов. В.И. Вернадский о биосфере Земли как совокупности верхних слоев литосферы, образованных </w:t>
      </w:r>
      <w:proofErr w:type="gramStart"/>
      <w:r w:rsidRPr="006A5E20">
        <w:rPr>
          <w:rStyle w:val="FontStyle15"/>
          <w:b w:val="0"/>
          <w:sz w:val="28"/>
          <w:szCs w:val="28"/>
        </w:rPr>
        <w:t>органическим</w:t>
      </w:r>
      <w:proofErr w:type="gramEnd"/>
      <w:r w:rsidRPr="006A5E20">
        <w:rPr>
          <w:rStyle w:val="FontStyle15"/>
          <w:b w:val="0"/>
          <w:sz w:val="28"/>
          <w:szCs w:val="28"/>
        </w:rPr>
        <w:t xml:space="preserve"> осадками, гидросферы, химический состав которой во многом зависит от деятельности живых организмов, тропосферы, кислород которой вторичного происхождения, и самого «живого вещества». Зарождение внутри биосферы человечества, которое на основе науки и техники переделывает биосферу в ноосферу. Существующие границы биосфера невозможность существования живого при высоких </w:t>
      </w:r>
      <w:proofErr w:type="gramStart"/>
      <w:r w:rsidRPr="006A5E20">
        <w:rPr>
          <w:rStyle w:val="FontStyle15"/>
          <w:b w:val="0"/>
          <w:sz w:val="28"/>
          <w:szCs w:val="28"/>
        </w:rPr>
        <w:t>давлении</w:t>
      </w:r>
      <w:proofErr w:type="gramEnd"/>
      <w:r w:rsidRPr="006A5E20">
        <w:rPr>
          <w:rStyle w:val="FontStyle15"/>
          <w:b w:val="0"/>
          <w:sz w:val="28"/>
          <w:szCs w:val="28"/>
        </w:rPr>
        <w:t xml:space="preserve"> и температуре внутри земной коры и низких давлении и температуре в высоких слоях атмосферы, при жестком космическом излучении. В.И. Вернадский о переходе биосферы в ноосферу. Ноосфера как высший этап раз вития биосферы. Анализ экологических последствий полного перехода биосферы в ноосферу.</w:t>
      </w:r>
    </w:p>
    <w:p w:rsidR="006A5E20" w:rsidRPr="006A5E20" w:rsidRDefault="006A5E20" w:rsidP="006A5E20">
      <w:pPr>
        <w:pStyle w:val="Style4"/>
        <w:ind w:firstLine="709"/>
        <w:jc w:val="both"/>
        <w:rPr>
          <w:rStyle w:val="FontStyle15"/>
          <w:b w:val="0"/>
          <w:sz w:val="28"/>
          <w:szCs w:val="28"/>
        </w:rPr>
      </w:pPr>
      <w:r w:rsidRPr="006A5E20">
        <w:rPr>
          <w:rStyle w:val="FontStyle15"/>
          <w:b w:val="0"/>
          <w:sz w:val="28"/>
          <w:szCs w:val="28"/>
        </w:rPr>
        <w:t>Геология и экология</w:t>
      </w:r>
    </w:p>
    <w:p w:rsidR="006A5E20" w:rsidRPr="006A5E20" w:rsidRDefault="006A5E20" w:rsidP="006A5E20">
      <w:pPr>
        <w:pStyle w:val="Style4"/>
        <w:widowControl/>
        <w:ind w:firstLine="709"/>
        <w:jc w:val="both"/>
        <w:rPr>
          <w:rStyle w:val="FontStyle15"/>
          <w:b w:val="0"/>
          <w:sz w:val="28"/>
          <w:szCs w:val="28"/>
        </w:rPr>
      </w:pPr>
      <w:r w:rsidRPr="006A5E20">
        <w:rPr>
          <w:rStyle w:val="FontStyle15"/>
          <w:b w:val="0"/>
          <w:sz w:val="28"/>
          <w:szCs w:val="28"/>
        </w:rPr>
        <w:t xml:space="preserve">Различное понимание геологической среды и ее роли в жизни общества. Соотношение понятий «геологическая среда» и «географическая среда человеческого общества». Соотношение </w:t>
      </w:r>
      <w:proofErr w:type="spellStart"/>
      <w:r w:rsidRPr="006A5E20">
        <w:rPr>
          <w:rStyle w:val="FontStyle15"/>
          <w:b w:val="0"/>
          <w:sz w:val="28"/>
          <w:szCs w:val="28"/>
        </w:rPr>
        <w:t>социосферы</w:t>
      </w:r>
      <w:proofErr w:type="spellEnd"/>
      <w:r w:rsidRPr="006A5E20">
        <w:rPr>
          <w:rStyle w:val="FontStyle15"/>
          <w:b w:val="0"/>
          <w:sz w:val="28"/>
          <w:szCs w:val="28"/>
        </w:rPr>
        <w:t xml:space="preserve"> и </w:t>
      </w:r>
      <w:proofErr w:type="spellStart"/>
      <w:r w:rsidRPr="006A5E20">
        <w:rPr>
          <w:rStyle w:val="FontStyle15"/>
          <w:b w:val="0"/>
          <w:sz w:val="28"/>
          <w:szCs w:val="28"/>
        </w:rPr>
        <w:t>экосферы</w:t>
      </w:r>
      <w:proofErr w:type="spellEnd"/>
      <w:r w:rsidRPr="006A5E20">
        <w:rPr>
          <w:rStyle w:val="FontStyle15"/>
          <w:b w:val="0"/>
          <w:sz w:val="28"/>
          <w:szCs w:val="28"/>
        </w:rPr>
        <w:t xml:space="preserve"> Объект и предмет геоэкологии. Геоэкология, ее содержание и логическая структура. Определение объекта и предмета экологической геологии. Экологические функции литосферы. Задачи экологической геологии в обосновании управления экологической обстановкой.</w:t>
      </w:r>
    </w:p>
    <w:p w:rsidR="006A5E20" w:rsidRPr="006A5E20" w:rsidRDefault="006A5E20" w:rsidP="006A5E20">
      <w:pPr>
        <w:pStyle w:val="Style4"/>
        <w:widowControl/>
        <w:jc w:val="both"/>
        <w:rPr>
          <w:rStyle w:val="FontStyle15"/>
          <w:b w:val="0"/>
          <w:sz w:val="28"/>
          <w:szCs w:val="28"/>
        </w:rPr>
      </w:pP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5</w:t>
      </w:r>
      <w:r w:rsidRPr="006A5E20">
        <w:rPr>
          <w:rFonts w:ascii="Times New Roman" w:hAnsi="Times New Roman" w:cs="Times New Roman"/>
          <w:b/>
          <w:sz w:val="28"/>
          <w:szCs w:val="28"/>
        </w:rPr>
        <w:t>. Философские проблемы биологии и экологии.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Предмет философии биологии и его эволюция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Природа биологического познания. Сущность и специфика философско-методологических проблем биологии. Основные этапы трансформации представлений о месте и роли биологии в системе научного познания. Эволюция в понимании предмета биологической науки. Изменения в стратегии исследовательской деятельности в биологии. Роль философской рефлексии в развитии наук о жизни. Философия биологии в исследовании структуры биологического знания, в изучении пр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 роды, особенностей и специфики научного познания живых объектов и систем, в анализе средств и методов подобного познания. Философия биологии в оценке познавательной и социальной роли наук о жизни в современном обществе.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Биология в контексте философии и методологии науки XX 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>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lastRenderedPageBreak/>
        <w:t xml:space="preserve"> Проблема описательной и объяснительной природы биологического знания в зеркале неокантианского противопоставления идеографических и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номотетических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наук (1920—1930-е гг.). Биология сквозь призму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редукционистски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ориентированной философии науки логического эмпиризма (1940—1970-е гг.). Биология с точки зрения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антиредукционистских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методологических программ (1970—1990-е гг.). Проблема «автономного» статуса биологии как науки. Проблема «биологической реальности». Множественность «образов биологии» в современной научно-биологической и философской литературе.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Сущность живого и проблема его происхождения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Понятие жизни в современной науке и философии. Многообразие подходов к определению феномена жизни. Соотношение философской и </w:t>
      </w:r>
      <w:proofErr w:type="spellStart"/>
      <w:proofErr w:type="gramStart"/>
      <w:r w:rsidRPr="006A5E20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 интерпретации жизни. Основные этапы развития представлений о сущности живого и проблеме происхождения жизни. Философский анализ оснований исследований происхождения и сущности жизни.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Принцип развития в биологии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Основные этапы становления идеи развития в биологии. Структура и основные принципы эволюционной теории. Развитие эволюционных идей: первый, второй и третий эволюционные синтезы. Проблема биологического прогресса. Роль теории биологической эволюции в формировании принципов глобального эволюционизма.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От биологической эволюционной теории к глобальному эволюционизму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Биология и формирование современной эволюционной картины мира. Эволюционная этика как исследование популяционно-генетических механизмов формирования альтруизма в живой природе. Приспособительный характер и генетическая обусловленность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социабельности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. От альтруизма к нормам морали, от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социабельности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— к человеческому обществу. Понятия добра и зла в эволюционно-этической перспективе. Эволюционная эпистемология как распространение эволюционных идей на исследование познания. Предпосылки и этапы формирования эволюционной эпистемологии. 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Кантовское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 априори в свете биологической теории эволюции. Эволюция жизни как процесс «познания». Проблема истины в свете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эволюционно-эпистемологической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перспективы. Эволюционно-генетическое происхождение эстетических эмоций. Высшие эстетические эмоции у человека как следствие эволюции на основе естественного отбора. Категории искусства в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биоэстетической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перспективе.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Проблема системной организации в биологии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Организованность и целостность живых систем. Эволюция представлений об организованности и системности в биологии (по работам А.А. Богданова, В.И. Вернадского, Л. фон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Берталанфи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, В.Н. Беклемишева). Принцип системности в сфере биологического познания как путь реализации целостного подхода к объекту в условиях многообразной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дифференцированности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современного знания о живых объектах.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Проблема детерминизма в биологии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Место целевого подхода в биологических исследованиях. Основные направления обсуждения проблемы детерминизма в биологии: телеология, </w:t>
      </w:r>
      <w:r w:rsidRPr="006A5E20">
        <w:rPr>
          <w:rFonts w:ascii="Times New Roman" w:hAnsi="Times New Roman" w:cs="Times New Roman"/>
          <w:sz w:val="28"/>
          <w:szCs w:val="28"/>
        </w:rPr>
        <w:lastRenderedPageBreak/>
        <w:t xml:space="preserve">механический детерминизм, органический детерминизм,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акциденционализм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, финализм. Детерминизм и индетерминизм в трактовке процессов жизнедеятельности. Разнообразие форм детерминации в живых системах и их взаимосвязь. Сущность и формы биологической телеологии: феномен «целесообразности» строения и функционирования живых систем, целенаправленность как фундаментальная черта основных жизненных процессов, функциональные описания и объяснения в структуре биологического познания.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Воздействие биологии на формирование новых норм, установок и ориентации культуры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Философия жизни в новой парадигматике культуры. Воздействие современных биологических исследований на формирование в системе культуры новых онтологических объяснительных схем,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методолого-гносеологических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установок, ценностных ориентиров и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деятельностных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приоритетов.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Потребность в создании новой философии природы, исследующей закономерности функционирования и взаимодействия различных онтологических объяснительных схем и моделей, представленных в современной науке.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Роль биологии в формировании общекультурных познавательных моделей целостности, развития, системности,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коэволюции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. Исторические предпосылки формирования биоэтики. Биоэтика в различных культурных контекстах. Основные принципы и правила современной биомедицинской этики. Социальные, этико-правовые и философские проблемы применения биологических знаний. Ценность жизни в 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 культурных и конфессиональных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дискурсах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Исторические и теоретические предпосылки биологической интерпретации властных отношений. Этологические и социобиологические основания современных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биополитических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концепций. Основные паттерны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социабельного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поведения в мире живых организмов и в человеческом обществе. Проблемы власти и властных отношений в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биополитической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перспективе.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Социально-философский анализ проблем биотехнологий, генной и клеточной инженерии, клонирования.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Предмет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экофилософии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Экофилософия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как область философского знания, исследующая философские проблемы взаимодействия живых организмов и систем между собой и средой своего обитания. Становление экологии в виде интегральной научной дисциплины: от экологии биологической к экологии человека, социальной экологии, глобальной экологии. Превращение экологической проблематики в доминирующую мировоззренческую установку современной культуры.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Экофилософия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как рефлексия над проблемами среды обитания человека, изменения отношения к бытию самого человека, трансформации общественных механизмов.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Человек и природа в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социокультурном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измерении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Основные исторические этапы взаимодействия общества и природы. Генезис экологической проблематики.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Экофильные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экофобные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мотивы мифологического сознания. Античная экологическая мысль. Экологические воззрения Средневековья и Возрождения. Экологические взгляды эпохи Просвещения. Экологические идеи Нового времени. Дарвинизм и экология. </w:t>
      </w:r>
      <w:r w:rsidRPr="006A5E20">
        <w:rPr>
          <w:rFonts w:ascii="Times New Roman" w:hAnsi="Times New Roman" w:cs="Times New Roman"/>
          <w:sz w:val="28"/>
          <w:szCs w:val="28"/>
        </w:rPr>
        <w:lastRenderedPageBreak/>
        <w:t xml:space="preserve">Учение о ноосфере В.И. Вернадского. Новые экологические акценты XX в.: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урбоэкология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, лимиты роста, устойчивое развитие. Современные идеи о необходимости нового мирового порядка как способа решения глобальных проблем современности и обеспечения перехода к стратегии устойчивого развития. Историческая обусловленность возникновения социальной экологии. Основные этапы развития социально-экологического знания. Предмет и задачи социальной экологии, структура социально-экологического знания и его соотношение с другими науками. Специфика социально-экологических законов общественного развития, их соотношение с традиционными социальными законами. Социальная экология как теоретическая основа преодоления экологического кризиса.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Экологические основы хозяйственной деятельности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Специфика хозяйственной деятельности человека в процессе природопользования, ее основные этапы. Особенности хозяйственной деятельности с учетом перспективы конечности материальных ресурсов планеты. 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Основные направления преобразования производственной и потребительской сфер общества с целью преодоления экологических трудностей.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 Направления изменения системы приоритетов и ценностных ориентиров людей в условиях эколого-кризисной ситуации. Пути преодоления конечности материальных ресурсов при одновременном поступательном развитии общества.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Экологические императивы современной культуры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 Современный экологический кризис как кризис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цивилизационный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: истоки и тенденции. Направления изменения биосферы в процессе научно-технической революции. Принципы взаимодействия общества и природы. Пути формирования экологической культуры.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Духовно-исторические основания преодоления экологического кризиса. Этические предпосылки решения экологических проблем. Экология и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экополитика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. Экология и право. Экология и экономика. Концепция устойчивого развития в условиях глобализации. Экология и философия информационной цивилизации. Критический анализ основных сценариев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экоразвития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человечества: антропоцентризм,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техноцентризм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биоцентризм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теоцентризм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космоцентризм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экоцентризм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. Смена доминирующих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регулятивов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культуры и становление новых конститутивных принципов под влиянием экологических императивов. Новая философия взаимодействия человека и природы в контексте концепции устойчивого развития России.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Образование, воспитание и просвещение в свете экологических проблем человечества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Роль образования и воспитания в процессе формирования личности. Особенности экологического воспитания и образования. Необходимость смены мировоззренческой парадигмы как важнейшее условие преодоления экологической опасности. Научные основы экологического образования. Практическая значимость экологических знаний для предотвращения опасных разрушительных процессов в природе и обществе. Роль средств массовой информации в деле экологического образования, воспитания и просвещения населения.</w:t>
      </w:r>
    </w:p>
    <w:p w:rsidR="00DB5E7D" w:rsidRPr="006A5E20" w:rsidRDefault="00DB5E7D" w:rsidP="006A5E20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DB65C3" w:rsidRPr="006A5E20" w:rsidRDefault="00DB65C3" w:rsidP="00DB65C3">
      <w:pPr>
        <w:pStyle w:val="Style10"/>
        <w:numPr>
          <w:ilvl w:val="0"/>
          <w:numId w:val="1"/>
        </w:numPr>
        <w:jc w:val="both"/>
        <w:rPr>
          <w:rStyle w:val="FontStyle18"/>
          <w:b w:val="0"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>ЛИТЕРАТУРА:</w:t>
      </w:r>
    </w:p>
    <w:p w:rsidR="00DB65C3" w:rsidRPr="006A5E20" w:rsidRDefault="00DB65C3" w:rsidP="00DB65C3">
      <w:pPr>
        <w:pStyle w:val="Style10"/>
        <w:numPr>
          <w:ilvl w:val="0"/>
          <w:numId w:val="1"/>
        </w:numPr>
        <w:jc w:val="both"/>
        <w:rPr>
          <w:rStyle w:val="FontStyle18"/>
          <w:b w:val="0"/>
          <w:i/>
          <w:sz w:val="28"/>
          <w:szCs w:val="28"/>
        </w:rPr>
      </w:pPr>
      <w:r w:rsidRPr="006A5E20">
        <w:rPr>
          <w:rStyle w:val="FontStyle18"/>
          <w:b w:val="0"/>
          <w:i/>
          <w:sz w:val="28"/>
          <w:szCs w:val="28"/>
        </w:rPr>
        <w:t>основная</w:t>
      </w:r>
    </w:p>
    <w:p w:rsidR="00DB65C3" w:rsidRPr="006A5E20" w:rsidRDefault="00DB65C3" w:rsidP="00DB65C3">
      <w:pPr>
        <w:pStyle w:val="Style10"/>
        <w:numPr>
          <w:ilvl w:val="0"/>
          <w:numId w:val="1"/>
        </w:numPr>
        <w:jc w:val="both"/>
        <w:rPr>
          <w:rStyle w:val="FontStyle18"/>
          <w:b w:val="0"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>1. Войтов А.Г. История и философия науки: учеб</w:t>
      </w:r>
      <w:proofErr w:type="gramStart"/>
      <w:r w:rsidRPr="006A5E20">
        <w:rPr>
          <w:rStyle w:val="FontStyle18"/>
          <w:b w:val="0"/>
          <w:sz w:val="28"/>
          <w:szCs w:val="28"/>
        </w:rPr>
        <w:t>.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 </w:t>
      </w:r>
      <w:proofErr w:type="gramStart"/>
      <w:r w:rsidRPr="006A5E20">
        <w:rPr>
          <w:rStyle w:val="FontStyle18"/>
          <w:b w:val="0"/>
          <w:sz w:val="28"/>
          <w:szCs w:val="28"/>
        </w:rPr>
        <w:t>п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особие для аспирантов. – М.: «Дашков и К», 2006. – 691 </w:t>
      </w:r>
      <w:proofErr w:type="gramStart"/>
      <w:r w:rsidRPr="006A5E20">
        <w:rPr>
          <w:rStyle w:val="FontStyle18"/>
          <w:b w:val="0"/>
          <w:sz w:val="28"/>
          <w:szCs w:val="28"/>
        </w:rPr>
        <w:t>с</w:t>
      </w:r>
      <w:proofErr w:type="gramEnd"/>
      <w:r w:rsidRPr="006A5E20">
        <w:rPr>
          <w:rStyle w:val="FontStyle18"/>
          <w:b w:val="0"/>
          <w:sz w:val="28"/>
          <w:szCs w:val="28"/>
        </w:rPr>
        <w:t>.</w:t>
      </w:r>
    </w:p>
    <w:p w:rsidR="00DB65C3" w:rsidRPr="006A5E20" w:rsidRDefault="00DB65C3" w:rsidP="00DB65C3">
      <w:pPr>
        <w:pStyle w:val="Style10"/>
        <w:numPr>
          <w:ilvl w:val="0"/>
          <w:numId w:val="1"/>
        </w:numPr>
        <w:jc w:val="both"/>
        <w:rPr>
          <w:rStyle w:val="FontStyle18"/>
          <w:b w:val="0"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 xml:space="preserve">2. Ивин А.А. Современная философия науки. – М.: Высшая школа, 2005. – 592 </w:t>
      </w:r>
      <w:proofErr w:type="gramStart"/>
      <w:r w:rsidRPr="006A5E20">
        <w:rPr>
          <w:rStyle w:val="FontStyle18"/>
          <w:b w:val="0"/>
          <w:sz w:val="28"/>
          <w:szCs w:val="28"/>
        </w:rPr>
        <w:t>с</w:t>
      </w:r>
      <w:proofErr w:type="gramEnd"/>
      <w:r w:rsidRPr="006A5E20">
        <w:rPr>
          <w:rStyle w:val="FontStyle18"/>
          <w:b w:val="0"/>
          <w:sz w:val="28"/>
          <w:szCs w:val="28"/>
        </w:rPr>
        <w:t>.</w:t>
      </w:r>
    </w:p>
    <w:p w:rsidR="00DB65C3" w:rsidRPr="006A5E20" w:rsidRDefault="00DB65C3" w:rsidP="00DB65C3">
      <w:pPr>
        <w:pStyle w:val="Style10"/>
        <w:numPr>
          <w:ilvl w:val="0"/>
          <w:numId w:val="1"/>
        </w:numPr>
        <w:jc w:val="both"/>
        <w:rPr>
          <w:rStyle w:val="FontStyle18"/>
          <w:b w:val="0"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>3. История и философия науки: учеб</w:t>
      </w:r>
      <w:proofErr w:type="gramStart"/>
      <w:r w:rsidRPr="006A5E20">
        <w:rPr>
          <w:rStyle w:val="FontStyle18"/>
          <w:b w:val="0"/>
          <w:sz w:val="28"/>
          <w:szCs w:val="28"/>
        </w:rPr>
        <w:t>.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 </w:t>
      </w:r>
      <w:proofErr w:type="gramStart"/>
      <w:r w:rsidRPr="006A5E20">
        <w:rPr>
          <w:rStyle w:val="FontStyle18"/>
          <w:b w:val="0"/>
          <w:sz w:val="28"/>
          <w:szCs w:val="28"/>
        </w:rPr>
        <w:t>п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особие для аспирантов/ Б.К. </w:t>
      </w:r>
      <w:proofErr w:type="spellStart"/>
      <w:r w:rsidRPr="006A5E20">
        <w:rPr>
          <w:rStyle w:val="FontStyle18"/>
          <w:b w:val="0"/>
          <w:sz w:val="28"/>
          <w:szCs w:val="28"/>
        </w:rPr>
        <w:t>Джегутанов</w:t>
      </w:r>
      <w:proofErr w:type="spellEnd"/>
      <w:r w:rsidRPr="006A5E20">
        <w:rPr>
          <w:rStyle w:val="FontStyle18"/>
          <w:b w:val="0"/>
          <w:sz w:val="28"/>
          <w:szCs w:val="28"/>
        </w:rPr>
        <w:t xml:space="preserve">, </w:t>
      </w:r>
    </w:p>
    <w:p w:rsidR="00DB65C3" w:rsidRPr="006A5E20" w:rsidRDefault="00DB65C3" w:rsidP="00DB65C3">
      <w:pPr>
        <w:pStyle w:val="Style10"/>
        <w:numPr>
          <w:ilvl w:val="0"/>
          <w:numId w:val="1"/>
        </w:numPr>
        <w:jc w:val="both"/>
        <w:rPr>
          <w:rStyle w:val="FontStyle18"/>
          <w:b w:val="0"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 xml:space="preserve">В.И. Стрельченко. – М. – СПб.: Питер,2006. – 368 </w:t>
      </w:r>
      <w:proofErr w:type="gramStart"/>
      <w:r w:rsidRPr="006A5E20">
        <w:rPr>
          <w:rStyle w:val="FontStyle18"/>
          <w:b w:val="0"/>
          <w:sz w:val="28"/>
          <w:szCs w:val="28"/>
        </w:rPr>
        <w:t>с</w:t>
      </w:r>
      <w:proofErr w:type="gramEnd"/>
      <w:r w:rsidRPr="006A5E20">
        <w:rPr>
          <w:rStyle w:val="FontStyle18"/>
          <w:b w:val="0"/>
          <w:sz w:val="28"/>
          <w:szCs w:val="28"/>
        </w:rPr>
        <w:t>.</w:t>
      </w:r>
    </w:p>
    <w:p w:rsidR="00DB65C3" w:rsidRPr="006A5E20" w:rsidRDefault="00DB65C3" w:rsidP="00DB65C3">
      <w:pPr>
        <w:pStyle w:val="Style10"/>
        <w:numPr>
          <w:ilvl w:val="0"/>
          <w:numId w:val="1"/>
        </w:numPr>
        <w:jc w:val="both"/>
        <w:rPr>
          <w:rStyle w:val="FontStyle18"/>
          <w:b w:val="0"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>4. История и философия науки: хрестоматия/ Л.В. Голикова и др.; МГТУ, каф</w:t>
      </w:r>
      <w:proofErr w:type="gramStart"/>
      <w:r w:rsidRPr="006A5E20">
        <w:rPr>
          <w:rStyle w:val="FontStyle18"/>
          <w:b w:val="0"/>
          <w:sz w:val="28"/>
          <w:szCs w:val="28"/>
        </w:rPr>
        <w:t>.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 </w:t>
      </w:r>
      <w:proofErr w:type="gramStart"/>
      <w:r w:rsidRPr="006A5E20">
        <w:rPr>
          <w:rStyle w:val="FontStyle18"/>
          <w:b w:val="0"/>
          <w:sz w:val="28"/>
          <w:szCs w:val="28"/>
        </w:rPr>
        <w:t>ф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илософии. – Магнитогорск, 2009. – 238 </w:t>
      </w:r>
      <w:proofErr w:type="gramStart"/>
      <w:r w:rsidRPr="006A5E20">
        <w:rPr>
          <w:rStyle w:val="FontStyle18"/>
          <w:b w:val="0"/>
          <w:sz w:val="28"/>
          <w:szCs w:val="28"/>
        </w:rPr>
        <w:t>с</w:t>
      </w:r>
      <w:proofErr w:type="gramEnd"/>
      <w:r w:rsidRPr="006A5E20">
        <w:rPr>
          <w:rStyle w:val="FontStyle18"/>
          <w:b w:val="0"/>
          <w:sz w:val="28"/>
          <w:szCs w:val="28"/>
        </w:rPr>
        <w:t>.</w:t>
      </w:r>
    </w:p>
    <w:p w:rsidR="00DB65C3" w:rsidRPr="006A5E20" w:rsidRDefault="00DB65C3" w:rsidP="00DB65C3">
      <w:pPr>
        <w:pStyle w:val="Style10"/>
        <w:numPr>
          <w:ilvl w:val="0"/>
          <w:numId w:val="1"/>
        </w:numPr>
        <w:jc w:val="both"/>
        <w:rPr>
          <w:rStyle w:val="FontStyle18"/>
          <w:b w:val="0"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 xml:space="preserve">5. </w:t>
      </w:r>
      <w:proofErr w:type="spellStart"/>
      <w:r w:rsidRPr="006A5E20">
        <w:rPr>
          <w:rStyle w:val="FontStyle18"/>
          <w:b w:val="0"/>
          <w:sz w:val="28"/>
          <w:szCs w:val="28"/>
        </w:rPr>
        <w:t>Котенко</w:t>
      </w:r>
      <w:proofErr w:type="spellEnd"/>
      <w:r w:rsidRPr="006A5E20">
        <w:rPr>
          <w:rStyle w:val="FontStyle18"/>
          <w:b w:val="0"/>
          <w:sz w:val="28"/>
          <w:szCs w:val="28"/>
        </w:rPr>
        <w:t xml:space="preserve"> В.П. История и философия классической науки: учеб</w:t>
      </w:r>
      <w:proofErr w:type="gramStart"/>
      <w:r w:rsidRPr="006A5E20">
        <w:rPr>
          <w:rStyle w:val="FontStyle18"/>
          <w:b w:val="0"/>
          <w:sz w:val="28"/>
          <w:szCs w:val="28"/>
        </w:rPr>
        <w:t>.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 </w:t>
      </w:r>
      <w:proofErr w:type="gramStart"/>
      <w:r w:rsidRPr="006A5E20">
        <w:rPr>
          <w:rStyle w:val="FontStyle18"/>
          <w:b w:val="0"/>
          <w:sz w:val="28"/>
          <w:szCs w:val="28"/>
        </w:rPr>
        <w:t>п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особие. – М.: Академический Проспект, 2006. – 474 </w:t>
      </w:r>
      <w:proofErr w:type="gramStart"/>
      <w:r w:rsidRPr="006A5E20">
        <w:rPr>
          <w:rStyle w:val="FontStyle18"/>
          <w:b w:val="0"/>
          <w:sz w:val="28"/>
          <w:szCs w:val="28"/>
        </w:rPr>
        <w:t>с</w:t>
      </w:r>
      <w:proofErr w:type="gramEnd"/>
      <w:r w:rsidRPr="006A5E20">
        <w:rPr>
          <w:rStyle w:val="FontStyle18"/>
          <w:b w:val="0"/>
          <w:sz w:val="28"/>
          <w:szCs w:val="28"/>
        </w:rPr>
        <w:t>.</w:t>
      </w:r>
    </w:p>
    <w:p w:rsidR="00DB65C3" w:rsidRPr="006A5E20" w:rsidRDefault="00DB65C3" w:rsidP="00DB65C3">
      <w:pPr>
        <w:pStyle w:val="Style10"/>
        <w:numPr>
          <w:ilvl w:val="0"/>
          <w:numId w:val="1"/>
        </w:numPr>
        <w:jc w:val="both"/>
        <w:rPr>
          <w:rStyle w:val="FontStyle18"/>
          <w:b w:val="0"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 xml:space="preserve">6. Лебедев С.А. Философия науки: краткая энциклопедия. – М.: Академический Проспект, 2008. – 692 </w:t>
      </w:r>
      <w:proofErr w:type="gramStart"/>
      <w:r w:rsidRPr="006A5E20">
        <w:rPr>
          <w:rStyle w:val="FontStyle18"/>
          <w:b w:val="0"/>
          <w:sz w:val="28"/>
          <w:szCs w:val="28"/>
        </w:rPr>
        <w:t>с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. </w:t>
      </w:r>
    </w:p>
    <w:p w:rsidR="00DB65C3" w:rsidRPr="006A5E20" w:rsidRDefault="00DB65C3" w:rsidP="00DB65C3">
      <w:pPr>
        <w:pStyle w:val="Style10"/>
        <w:numPr>
          <w:ilvl w:val="0"/>
          <w:numId w:val="1"/>
        </w:numPr>
        <w:jc w:val="both"/>
        <w:rPr>
          <w:rStyle w:val="FontStyle18"/>
          <w:b w:val="0"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>7.  Никитин Л.А. История и философия науки: учеб</w:t>
      </w:r>
      <w:proofErr w:type="gramStart"/>
      <w:r w:rsidRPr="006A5E20">
        <w:rPr>
          <w:rStyle w:val="FontStyle18"/>
          <w:b w:val="0"/>
          <w:sz w:val="28"/>
          <w:szCs w:val="28"/>
        </w:rPr>
        <w:t>.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 </w:t>
      </w:r>
      <w:proofErr w:type="gramStart"/>
      <w:r w:rsidRPr="006A5E20">
        <w:rPr>
          <w:rStyle w:val="FontStyle18"/>
          <w:b w:val="0"/>
          <w:sz w:val="28"/>
          <w:szCs w:val="28"/>
        </w:rPr>
        <w:t>п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особие. – М.: ЭНИТИ, 2008. – 335 с. </w:t>
      </w:r>
    </w:p>
    <w:p w:rsidR="00DB65C3" w:rsidRPr="006A5E20" w:rsidRDefault="00DB65C3" w:rsidP="00DB65C3">
      <w:pPr>
        <w:pStyle w:val="Style10"/>
        <w:numPr>
          <w:ilvl w:val="0"/>
          <w:numId w:val="1"/>
        </w:numPr>
        <w:jc w:val="both"/>
        <w:rPr>
          <w:rStyle w:val="FontStyle18"/>
          <w:b w:val="0"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 xml:space="preserve">8. Никитин Л.А. История и философия науки [Электронный ресурс]: учебное пособие. – М.: ЮНИТИ, 2011.  </w:t>
      </w:r>
    </w:p>
    <w:p w:rsidR="00DB65C3" w:rsidRPr="006A5E20" w:rsidRDefault="00DB65C3" w:rsidP="00DB65C3">
      <w:pPr>
        <w:pStyle w:val="Style10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 xml:space="preserve">9. </w:t>
      </w:r>
      <w:proofErr w:type="spellStart"/>
      <w:r w:rsidRPr="006A5E20">
        <w:rPr>
          <w:rStyle w:val="FontStyle18"/>
          <w:b w:val="0"/>
          <w:sz w:val="28"/>
          <w:szCs w:val="28"/>
        </w:rPr>
        <w:t>Рузавин</w:t>
      </w:r>
      <w:proofErr w:type="spellEnd"/>
      <w:r w:rsidRPr="006A5E20">
        <w:rPr>
          <w:rStyle w:val="FontStyle18"/>
          <w:b w:val="0"/>
          <w:sz w:val="28"/>
          <w:szCs w:val="28"/>
        </w:rPr>
        <w:t xml:space="preserve"> Г.И. Философия науки: учеб</w:t>
      </w:r>
      <w:proofErr w:type="gramStart"/>
      <w:r w:rsidRPr="006A5E20">
        <w:rPr>
          <w:rStyle w:val="FontStyle18"/>
          <w:b w:val="0"/>
          <w:sz w:val="28"/>
          <w:szCs w:val="28"/>
        </w:rPr>
        <w:t>.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 </w:t>
      </w:r>
      <w:proofErr w:type="gramStart"/>
      <w:r w:rsidRPr="006A5E20">
        <w:rPr>
          <w:rStyle w:val="FontStyle18"/>
          <w:b w:val="0"/>
          <w:sz w:val="28"/>
          <w:szCs w:val="28"/>
        </w:rPr>
        <w:t>п</w:t>
      </w:r>
      <w:proofErr w:type="gramEnd"/>
      <w:r w:rsidRPr="006A5E20">
        <w:rPr>
          <w:rStyle w:val="FontStyle18"/>
          <w:b w:val="0"/>
          <w:sz w:val="28"/>
          <w:szCs w:val="28"/>
        </w:rPr>
        <w:t>особие. – М.: ЮНИТИ, 2008, - 400 с.</w:t>
      </w:r>
    </w:p>
    <w:p w:rsidR="00DB65C3" w:rsidRDefault="00DB65C3" w:rsidP="00DB65C3">
      <w:pPr>
        <w:pStyle w:val="a3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</w:p>
    <w:p w:rsidR="00DB65C3" w:rsidRPr="00DB65C3" w:rsidRDefault="00DB65C3" w:rsidP="00DB65C3">
      <w:pPr>
        <w:pStyle w:val="a3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Дополнительная:</w:t>
      </w:r>
    </w:p>
    <w:p w:rsidR="00F0496C" w:rsidRPr="00DB65C3" w:rsidRDefault="00F0496C" w:rsidP="00DB65C3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65C3">
        <w:rPr>
          <w:rFonts w:ascii="Times New Roman" w:hAnsi="Times New Roman"/>
          <w:sz w:val="28"/>
          <w:szCs w:val="28"/>
        </w:rPr>
        <w:t>Акчурин</w:t>
      </w:r>
      <w:proofErr w:type="spellEnd"/>
      <w:r w:rsidRPr="00DB65C3">
        <w:rPr>
          <w:rFonts w:ascii="Times New Roman" w:hAnsi="Times New Roman"/>
          <w:sz w:val="28"/>
          <w:szCs w:val="28"/>
        </w:rPr>
        <w:t xml:space="preserve"> И.А. Эволюция современной естественнонаучной парадигмы. Философия науки. </w:t>
      </w:r>
      <w:proofErr w:type="spellStart"/>
      <w:r w:rsidRPr="00DB65C3">
        <w:rPr>
          <w:rFonts w:ascii="Times New Roman" w:hAnsi="Times New Roman"/>
          <w:sz w:val="28"/>
          <w:szCs w:val="28"/>
        </w:rPr>
        <w:t>Вып</w:t>
      </w:r>
      <w:proofErr w:type="spellEnd"/>
      <w:r w:rsidRPr="00DB65C3">
        <w:rPr>
          <w:rFonts w:ascii="Times New Roman" w:hAnsi="Times New Roman"/>
          <w:sz w:val="28"/>
          <w:szCs w:val="28"/>
        </w:rPr>
        <w:t>. 1. М., 1995.</w:t>
      </w:r>
    </w:p>
    <w:p w:rsidR="00F0496C" w:rsidRPr="006A5E20" w:rsidRDefault="00F0496C" w:rsidP="00DB65C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sz w:val="28"/>
          <w:szCs w:val="28"/>
        </w:rPr>
        <w:t>Арнольд В.И. Теория катастроф. М., 1990.</w:t>
      </w:r>
    </w:p>
    <w:p w:rsidR="00F0496C" w:rsidRPr="006A5E20" w:rsidRDefault="00F0496C" w:rsidP="00DB65C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sz w:val="28"/>
          <w:szCs w:val="28"/>
        </w:rPr>
        <w:t xml:space="preserve">Аршинов В.И. Синергетика как феномен </w:t>
      </w:r>
      <w:proofErr w:type="spellStart"/>
      <w:r w:rsidRPr="006A5E20">
        <w:rPr>
          <w:rFonts w:ascii="Times New Roman" w:eastAsia="Times New Roman" w:hAnsi="Times New Roman" w:cs="Times New Roman"/>
          <w:sz w:val="28"/>
          <w:szCs w:val="28"/>
        </w:rPr>
        <w:t>постнеклассической</w:t>
      </w:r>
      <w:proofErr w:type="spellEnd"/>
      <w:r w:rsidRPr="006A5E20">
        <w:rPr>
          <w:rFonts w:ascii="Times New Roman" w:eastAsia="Times New Roman" w:hAnsi="Times New Roman" w:cs="Times New Roman"/>
          <w:sz w:val="28"/>
          <w:szCs w:val="28"/>
        </w:rPr>
        <w:t xml:space="preserve"> науки. М., 1999.</w:t>
      </w:r>
    </w:p>
    <w:p w:rsidR="00F0496C" w:rsidRPr="006A5E20" w:rsidRDefault="00F0496C" w:rsidP="00DB65C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5E20">
        <w:rPr>
          <w:rFonts w:ascii="Times New Roman" w:eastAsia="Times New Roman" w:hAnsi="Times New Roman" w:cs="Times New Roman"/>
          <w:sz w:val="28"/>
          <w:szCs w:val="28"/>
        </w:rPr>
        <w:t>Ахутин</w:t>
      </w:r>
      <w:proofErr w:type="spellEnd"/>
      <w:r w:rsidRPr="006A5E20">
        <w:rPr>
          <w:rFonts w:ascii="Times New Roman" w:eastAsia="Times New Roman" w:hAnsi="Times New Roman" w:cs="Times New Roman"/>
          <w:sz w:val="28"/>
          <w:szCs w:val="28"/>
        </w:rPr>
        <w:t xml:space="preserve"> А.В. Понятие «природа» в античности. М., 1988.</w:t>
      </w:r>
    </w:p>
    <w:p w:rsidR="00F0496C" w:rsidRPr="006A5E20" w:rsidRDefault="00F0496C" w:rsidP="00DB65C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sz w:val="28"/>
          <w:szCs w:val="28"/>
        </w:rPr>
        <w:t>Баженов Л.Б. Строение и функции естественнонаучной теории. М., 1978.</w:t>
      </w:r>
    </w:p>
    <w:p w:rsidR="00F0496C" w:rsidRPr="006A5E20" w:rsidRDefault="00F0496C" w:rsidP="00DB65C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5E20">
        <w:rPr>
          <w:rFonts w:ascii="Times New Roman" w:eastAsia="Times New Roman" w:hAnsi="Times New Roman" w:cs="Times New Roman"/>
          <w:sz w:val="28"/>
          <w:szCs w:val="28"/>
        </w:rPr>
        <w:t>Бейтсон</w:t>
      </w:r>
      <w:proofErr w:type="spellEnd"/>
      <w:r w:rsidRPr="006A5E20">
        <w:rPr>
          <w:rFonts w:ascii="Times New Roman" w:eastAsia="Times New Roman" w:hAnsi="Times New Roman" w:cs="Times New Roman"/>
          <w:sz w:val="28"/>
          <w:szCs w:val="28"/>
        </w:rPr>
        <w:t xml:space="preserve"> Г. Экология разума. М., 2000.</w:t>
      </w:r>
    </w:p>
    <w:p w:rsidR="00F0496C" w:rsidRPr="006A5E20" w:rsidRDefault="00F0496C" w:rsidP="00DB65C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sz w:val="28"/>
          <w:szCs w:val="28"/>
        </w:rPr>
        <w:t xml:space="preserve">Бернал </w:t>
      </w:r>
      <w:proofErr w:type="gramStart"/>
      <w:r w:rsidRPr="006A5E20">
        <w:rPr>
          <w:rFonts w:ascii="Times New Roman" w:eastAsia="Times New Roman" w:hAnsi="Times New Roman" w:cs="Times New Roman"/>
          <w:sz w:val="28"/>
          <w:szCs w:val="28"/>
        </w:rPr>
        <w:t>Дж</w:t>
      </w:r>
      <w:proofErr w:type="gramEnd"/>
      <w:r w:rsidRPr="006A5E20">
        <w:rPr>
          <w:rFonts w:ascii="Times New Roman" w:eastAsia="Times New Roman" w:hAnsi="Times New Roman" w:cs="Times New Roman"/>
          <w:sz w:val="28"/>
          <w:szCs w:val="28"/>
        </w:rPr>
        <w:t>. Наука в истории общества. М., 1956.</w:t>
      </w:r>
    </w:p>
    <w:p w:rsidR="00F0496C" w:rsidRPr="006A5E20" w:rsidRDefault="00F0496C" w:rsidP="00DB65C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sz w:val="28"/>
          <w:szCs w:val="28"/>
        </w:rPr>
        <w:t>Вернадский В.И. Начало и вечность жизни. М., 1989.</w:t>
      </w:r>
    </w:p>
    <w:p w:rsidR="00F0496C" w:rsidRPr="006A5E20" w:rsidRDefault="00F0496C" w:rsidP="00DB65C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sz w:val="28"/>
          <w:szCs w:val="28"/>
        </w:rPr>
        <w:t>Взаимодействие наук при изучении Земли. М., 1963.</w:t>
      </w:r>
    </w:p>
    <w:p w:rsidR="00F0496C" w:rsidRPr="006A5E20" w:rsidRDefault="00F0496C" w:rsidP="00DB65C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5E20">
        <w:rPr>
          <w:rFonts w:ascii="Times New Roman" w:eastAsia="Times New Roman" w:hAnsi="Times New Roman" w:cs="Times New Roman"/>
          <w:sz w:val="28"/>
          <w:szCs w:val="28"/>
        </w:rPr>
        <w:t>Волькенштейн</w:t>
      </w:r>
      <w:proofErr w:type="spellEnd"/>
      <w:r w:rsidRPr="006A5E20">
        <w:rPr>
          <w:rFonts w:ascii="Times New Roman" w:eastAsia="Times New Roman" w:hAnsi="Times New Roman" w:cs="Times New Roman"/>
          <w:sz w:val="28"/>
          <w:szCs w:val="28"/>
        </w:rPr>
        <w:t xml:space="preserve"> М.В. Энтропия и информация. М., 1986.</w:t>
      </w:r>
    </w:p>
    <w:p w:rsidR="00F0496C" w:rsidRPr="006A5E20" w:rsidRDefault="00F0496C" w:rsidP="00DB65C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sz w:val="28"/>
          <w:szCs w:val="28"/>
        </w:rPr>
        <w:t>Высоцкий Б.П. Проблемы истории и методологии геологических наук. М, 1977.</w:t>
      </w:r>
    </w:p>
    <w:p w:rsidR="00F0496C" w:rsidRPr="006A5E20" w:rsidRDefault="00F0496C" w:rsidP="00DB65C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5E20">
        <w:rPr>
          <w:rFonts w:ascii="Times New Roman" w:eastAsia="Times New Roman" w:hAnsi="Times New Roman" w:cs="Times New Roman"/>
          <w:sz w:val="28"/>
          <w:szCs w:val="28"/>
        </w:rPr>
        <w:t>Гиренок</w:t>
      </w:r>
      <w:proofErr w:type="spellEnd"/>
      <w:r w:rsidRPr="006A5E20">
        <w:rPr>
          <w:rFonts w:ascii="Times New Roman" w:eastAsia="Times New Roman" w:hAnsi="Times New Roman" w:cs="Times New Roman"/>
          <w:sz w:val="28"/>
          <w:szCs w:val="28"/>
        </w:rPr>
        <w:t xml:space="preserve"> Ф.И. Экология, цивилизация, ноосфера. М., 1987.</w:t>
      </w:r>
    </w:p>
    <w:p w:rsidR="00F0496C" w:rsidRPr="006A5E20" w:rsidRDefault="00F0496C" w:rsidP="00DB65C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sz w:val="28"/>
          <w:szCs w:val="28"/>
        </w:rPr>
        <w:t>Глушкова В.Т., Макар С.В. Экономика природопользования. М., 2003.</w:t>
      </w:r>
    </w:p>
    <w:p w:rsidR="00F0496C" w:rsidRPr="006A5E20" w:rsidRDefault="00F0496C" w:rsidP="00DB65C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sz w:val="28"/>
          <w:szCs w:val="28"/>
        </w:rPr>
        <w:t>Горелов А.А. Экология. М., 1998.</w:t>
      </w:r>
    </w:p>
    <w:p w:rsidR="00F0496C" w:rsidRPr="006A5E20" w:rsidRDefault="00F0496C" w:rsidP="00DB65C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5E20">
        <w:rPr>
          <w:rFonts w:ascii="Times New Roman" w:eastAsia="Times New Roman" w:hAnsi="Times New Roman" w:cs="Times New Roman"/>
          <w:sz w:val="28"/>
          <w:szCs w:val="28"/>
        </w:rPr>
        <w:t>Готт</w:t>
      </w:r>
      <w:proofErr w:type="spellEnd"/>
      <w:r w:rsidRPr="006A5E20">
        <w:rPr>
          <w:rFonts w:ascii="Times New Roman" w:eastAsia="Times New Roman" w:hAnsi="Times New Roman" w:cs="Times New Roman"/>
          <w:sz w:val="28"/>
          <w:szCs w:val="28"/>
        </w:rPr>
        <w:t xml:space="preserve"> В.С. Философские вопросы современной физики. М., 1988.</w:t>
      </w:r>
    </w:p>
    <w:p w:rsidR="00F0496C" w:rsidRPr="006A5E20" w:rsidRDefault="00F0496C" w:rsidP="00DB65C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5E20">
        <w:rPr>
          <w:rFonts w:ascii="Times New Roman" w:eastAsia="Times New Roman" w:hAnsi="Times New Roman" w:cs="Times New Roman"/>
          <w:sz w:val="28"/>
          <w:szCs w:val="28"/>
        </w:rPr>
        <w:t>Делокаров</w:t>
      </w:r>
      <w:proofErr w:type="spellEnd"/>
      <w:r w:rsidRPr="006A5E20">
        <w:rPr>
          <w:rFonts w:ascii="Times New Roman" w:eastAsia="Times New Roman" w:hAnsi="Times New Roman" w:cs="Times New Roman"/>
          <w:sz w:val="28"/>
          <w:szCs w:val="28"/>
        </w:rPr>
        <w:t xml:space="preserve"> К.X., Демидов Ф.Ф. В поисках новой парадигмы. М., </w:t>
      </w:r>
      <w:r w:rsidRPr="006A5E20">
        <w:rPr>
          <w:rFonts w:ascii="Times New Roman" w:eastAsia="Times New Roman" w:hAnsi="Times New Roman" w:cs="Times New Roman"/>
          <w:sz w:val="28"/>
          <w:szCs w:val="28"/>
        </w:rPr>
        <w:lastRenderedPageBreak/>
        <w:t>1999.</w:t>
      </w:r>
    </w:p>
    <w:p w:rsidR="00F0496C" w:rsidRPr="006A5E20" w:rsidRDefault="00F0496C" w:rsidP="00DB65C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5E20">
        <w:rPr>
          <w:rFonts w:ascii="Times New Roman" w:eastAsia="Times New Roman" w:hAnsi="Times New Roman" w:cs="Times New Roman"/>
          <w:sz w:val="28"/>
          <w:szCs w:val="28"/>
        </w:rPr>
        <w:t>Джуа</w:t>
      </w:r>
      <w:proofErr w:type="spellEnd"/>
      <w:r w:rsidRPr="006A5E20">
        <w:rPr>
          <w:rFonts w:ascii="Times New Roman" w:eastAsia="Times New Roman" w:hAnsi="Times New Roman" w:cs="Times New Roman"/>
          <w:sz w:val="28"/>
          <w:szCs w:val="28"/>
        </w:rPr>
        <w:t xml:space="preserve"> М. История химии. М., 1975.</w:t>
      </w:r>
    </w:p>
    <w:p w:rsidR="00F0496C" w:rsidRPr="006A5E20" w:rsidRDefault="00F0496C" w:rsidP="00DB65C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5E20">
        <w:rPr>
          <w:rFonts w:ascii="Times New Roman" w:eastAsia="Times New Roman" w:hAnsi="Times New Roman" w:cs="Times New Roman"/>
          <w:sz w:val="28"/>
          <w:szCs w:val="28"/>
        </w:rPr>
        <w:t>Дорфман</w:t>
      </w:r>
      <w:proofErr w:type="spellEnd"/>
      <w:r w:rsidRPr="006A5E20">
        <w:rPr>
          <w:rFonts w:ascii="Times New Roman" w:eastAsia="Times New Roman" w:hAnsi="Times New Roman" w:cs="Times New Roman"/>
          <w:sz w:val="28"/>
          <w:szCs w:val="28"/>
        </w:rPr>
        <w:t xml:space="preserve"> Я.Г. Всемирная история физики с начала XIX века. М., 1979.</w:t>
      </w:r>
    </w:p>
    <w:p w:rsidR="00F0496C" w:rsidRPr="006A5E20" w:rsidRDefault="00F0496C" w:rsidP="00DB65C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sz w:val="28"/>
          <w:szCs w:val="28"/>
        </w:rPr>
        <w:t xml:space="preserve">Елисеев Е.Н. и др. Потоки идей и закономерности развития естествознания. М., 1982. </w:t>
      </w:r>
    </w:p>
    <w:p w:rsidR="00F0496C" w:rsidRPr="006A5E20" w:rsidRDefault="00F0496C" w:rsidP="00DB65C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5E20">
        <w:rPr>
          <w:rFonts w:ascii="Times New Roman" w:eastAsia="Times New Roman" w:hAnsi="Times New Roman" w:cs="Times New Roman"/>
          <w:sz w:val="28"/>
          <w:szCs w:val="28"/>
        </w:rPr>
        <w:t>Зиген</w:t>
      </w:r>
      <w:proofErr w:type="spellEnd"/>
      <w:r w:rsidRPr="006A5E20">
        <w:rPr>
          <w:rFonts w:ascii="Times New Roman" w:eastAsia="Times New Roman" w:hAnsi="Times New Roman" w:cs="Times New Roman"/>
          <w:sz w:val="28"/>
          <w:szCs w:val="28"/>
        </w:rPr>
        <w:t xml:space="preserve"> М. Самоорганизация материи и эволюция биологических макромолекул. М., 1973.</w:t>
      </w:r>
    </w:p>
    <w:p w:rsidR="00F0496C" w:rsidRPr="006A5E20" w:rsidRDefault="00F0496C" w:rsidP="00DB65C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sz w:val="28"/>
          <w:szCs w:val="28"/>
        </w:rPr>
        <w:t>Зубков И.Ф. От планетологии к геологии. М., 2000.</w:t>
      </w:r>
    </w:p>
    <w:p w:rsidR="00F0496C" w:rsidRPr="006A5E20" w:rsidRDefault="00F0496C" w:rsidP="00DB65C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sz w:val="28"/>
          <w:szCs w:val="28"/>
        </w:rPr>
        <w:t>Зубков И.Ф. Проблема геологической формы движения материи. М., 1979.</w:t>
      </w:r>
    </w:p>
    <w:p w:rsidR="00F0496C" w:rsidRPr="006A5E20" w:rsidRDefault="00F0496C" w:rsidP="00DB65C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5E20">
        <w:rPr>
          <w:rFonts w:ascii="Times New Roman" w:eastAsia="Times New Roman" w:hAnsi="Times New Roman" w:cs="Times New Roman"/>
          <w:sz w:val="28"/>
          <w:szCs w:val="28"/>
        </w:rPr>
        <w:t>Казютинский</w:t>
      </w:r>
      <w:proofErr w:type="spellEnd"/>
      <w:r w:rsidRPr="006A5E20">
        <w:rPr>
          <w:rFonts w:ascii="Times New Roman" w:eastAsia="Times New Roman" w:hAnsi="Times New Roman" w:cs="Times New Roman"/>
          <w:sz w:val="28"/>
          <w:szCs w:val="28"/>
        </w:rPr>
        <w:t xml:space="preserve"> В.В. Концепция глобального эволюционизма в научной картине мира. О современном статусе идей глобального эволюционизма. М., 1986.</w:t>
      </w:r>
    </w:p>
    <w:p w:rsidR="00F0496C" w:rsidRPr="006A5E20" w:rsidRDefault="00F0496C" w:rsidP="00DB65C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sz w:val="28"/>
          <w:szCs w:val="28"/>
        </w:rPr>
        <w:t>Капица С.П. и др. Синергетика и прогнозы будущего. М., 1997.</w:t>
      </w:r>
    </w:p>
    <w:p w:rsidR="00F0496C" w:rsidRPr="006A5E20" w:rsidRDefault="00F0496C" w:rsidP="00DB65C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5E20">
        <w:rPr>
          <w:rFonts w:ascii="Times New Roman" w:eastAsia="Times New Roman" w:hAnsi="Times New Roman" w:cs="Times New Roman"/>
          <w:sz w:val="28"/>
          <w:szCs w:val="28"/>
        </w:rPr>
        <w:t>Капра</w:t>
      </w:r>
      <w:proofErr w:type="spellEnd"/>
      <w:r w:rsidRPr="006A5E20">
        <w:rPr>
          <w:rFonts w:ascii="Times New Roman" w:eastAsia="Times New Roman" w:hAnsi="Times New Roman" w:cs="Times New Roman"/>
          <w:sz w:val="28"/>
          <w:szCs w:val="28"/>
        </w:rPr>
        <w:t xml:space="preserve"> Ф. Дао физики. </w:t>
      </w:r>
      <w:proofErr w:type="spellStart"/>
      <w:r w:rsidRPr="006A5E20">
        <w:rPr>
          <w:rFonts w:ascii="Times New Roman" w:eastAsia="Times New Roman" w:hAnsi="Times New Roman" w:cs="Times New Roman"/>
          <w:sz w:val="28"/>
          <w:szCs w:val="28"/>
        </w:rPr>
        <w:t>Спб</w:t>
      </w:r>
      <w:proofErr w:type="spellEnd"/>
      <w:r w:rsidRPr="006A5E20">
        <w:rPr>
          <w:rFonts w:ascii="Times New Roman" w:eastAsia="Times New Roman" w:hAnsi="Times New Roman" w:cs="Times New Roman"/>
          <w:sz w:val="28"/>
          <w:szCs w:val="28"/>
        </w:rPr>
        <w:t>., 1994.</w:t>
      </w:r>
    </w:p>
    <w:p w:rsidR="00F0496C" w:rsidRPr="006A5E20" w:rsidRDefault="00F0496C" w:rsidP="00DB65C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5E20">
        <w:rPr>
          <w:rFonts w:ascii="Times New Roman" w:eastAsia="Times New Roman" w:hAnsi="Times New Roman" w:cs="Times New Roman"/>
          <w:sz w:val="28"/>
          <w:szCs w:val="28"/>
        </w:rPr>
        <w:t>Капра</w:t>
      </w:r>
      <w:proofErr w:type="spellEnd"/>
      <w:r w:rsidRPr="006A5E20">
        <w:rPr>
          <w:rFonts w:ascii="Times New Roman" w:eastAsia="Times New Roman" w:hAnsi="Times New Roman" w:cs="Times New Roman"/>
          <w:sz w:val="28"/>
          <w:szCs w:val="28"/>
        </w:rPr>
        <w:t xml:space="preserve"> Ф. Паутина жизни Новое научное понимание живых систем. М., 2003.</w:t>
      </w:r>
    </w:p>
    <w:p w:rsidR="00F0496C" w:rsidRPr="006A5E20" w:rsidRDefault="00F0496C" w:rsidP="00DB65C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5E20">
        <w:rPr>
          <w:rFonts w:ascii="Times New Roman" w:eastAsia="Times New Roman" w:hAnsi="Times New Roman" w:cs="Times New Roman"/>
          <w:sz w:val="28"/>
          <w:szCs w:val="28"/>
        </w:rPr>
        <w:t>Капра</w:t>
      </w:r>
      <w:proofErr w:type="spellEnd"/>
      <w:r w:rsidRPr="006A5E20">
        <w:rPr>
          <w:rFonts w:ascii="Times New Roman" w:eastAsia="Times New Roman" w:hAnsi="Times New Roman" w:cs="Times New Roman"/>
          <w:sz w:val="28"/>
          <w:szCs w:val="28"/>
        </w:rPr>
        <w:t xml:space="preserve"> Ф. Скрытые связи. М, 2004.</w:t>
      </w:r>
    </w:p>
    <w:p w:rsidR="00F0496C" w:rsidRPr="006A5E20" w:rsidRDefault="00F0496C" w:rsidP="00DB65C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5E20">
        <w:rPr>
          <w:rFonts w:ascii="Times New Roman" w:eastAsia="Times New Roman" w:hAnsi="Times New Roman" w:cs="Times New Roman"/>
          <w:sz w:val="28"/>
          <w:szCs w:val="28"/>
        </w:rPr>
        <w:t>Карери</w:t>
      </w:r>
      <w:proofErr w:type="spellEnd"/>
      <w:r w:rsidRPr="006A5E20">
        <w:rPr>
          <w:rFonts w:ascii="Times New Roman" w:eastAsia="Times New Roman" w:hAnsi="Times New Roman" w:cs="Times New Roman"/>
          <w:sz w:val="28"/>
          <w:szCs w:val="28"/>
        </w:rPr>
        <w:t xml:space="preserve"> Дж. Порядок и беспорядок в структуре материи. М., 1980.</w:t>
      </w:r>
    </w:p>
    <w:p w:rsidR="00F0496C" w:rsidRPr="006A5E20" w:rsidRDefault="00F0496C" w:rsidP="00DB65C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5E20">
        <w:rPr>
          <w:rFonts w:ascii="Times New Roman" w:eastAsia="Times New Roman" w:hAnsi="Times New Roman" w:cs="Times New Roman"/>
          <w:sz w:val="28"/>
          <w:szCs w:val="28"/>
        </w:rPr>
        <w:t>Климантович</w:t>
      </w:r>
      <w:proofErr w:type="spellEnd"/>
      <w:r w:rsidRPr="006A5E20">
        <w:rPr>
          <w:rFonts w:ascii="Times New Roman" w:eastAsia="Times New Roman" w:hAnsi="Times New Roman" w:cs="Times New Roman"/>
          <w:sz w:val="28"/>
          <w:szCs w:val="28"/>
        </w:rPr>
        <w:t xml:space="preserve"> Ю.Л. Статистическая теория открытых систем. М., 1995.</w:t>
      </w:r>
    </w:p>
    <w:p w:rsidR="00F0496C" w:rsidRPr="006A5E20" w:rsidRDefault="00F0496C" w:rsidP="00DB65C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sz w:val="28"/>
          <w:szCs w:val="28"/>
        </w:rPr>
        <w:t xml:space="preserve">Клубов С.В., </w:t>
      </w:r>
      <w:proofErr w:type="spellStart"/>
      <w:r w:rsidRPr="006A5E20">
        <w:rPr>
          <w:rFonts w:ascii="Times New Roman" w:eastAsia="Times New Roman" w:hAnsi="Times New Roman" w:cs="Times New Roman"/>
          <w:sz w:val="28"/>
          <w:szCs w:val="28"/>
        </w:rPr>
        <w:t>Прозоров</w:t>
      </w:r>
      <w:proofErr w:type="spellEnd"/>
      <w:r w:rsidRPr="006A5E20">
        <w:rPr>
          <w:rFonts w:ascii="Times New Roman" w:eastAsia="Times New Roman" w:hAnsi="Times New Roman" w:cs="Times New Roman"/>
          <w:sz w:val="28"/>
          <w:szCs w:val="28"/>
        </w:rPr>
        <w:t xml:space="preserve"> Л.Л. Геоэкология: история, понятия, современное состояние. М., 1993.</w:t>
      </w:r>
    </w:p>
    <w:p w:rsidR="00F0496C" w:rsidRPr="006A5E20" w:rsidRDefault="00F0496C" w:rsidP="00DB65C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sz w:val="28"/>
          <w:szCs w:val="28"/>
        </w:rPr>
        <w:t>Комаров В.Н. Философские вопросы науки о Земле. Казань, 1974.</w:t>
      </w:r>
    </w:p>
    <w:p w:rsidR="00F0496C" w:rsidRPr="006A5E20" w:rsidRDefault="00F0496C" w:rsidP="00DB65C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sz w:val="28"/>
          <w:szCs w:val="28"/>
        </w:rPr>
        <w:t>Косарева Л.М. Рождение науки Нового времени из духа культуры. М., 1997.</w:t>
      </w:r>
    </w:p>
    <w:p w:rsidR="00F0496C" w:rsidRPr="006A5E20" w:rsidRDefault="00F0496C" w:rsidP="00DB65C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sz w:val="28"/>
          <w:szCs w:val="28"/>
        </w:rPr>
        <w:t>Кузнецов Б.Г. Принципы классической физики. М., 1958.</w:t>
      </w:r>
    </w:p>
    <w:p w:rsidR="00F0496C" w:rsidRPr="006A5E20" w:rsidRDefault="00F0496C" w:rsidP="00DB65C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sz w:val="28"/>
          <w:szCs w:val="28"/>
        </w:rPr>
        <w:t>Кузнецов В.И. Общая химия. Тенденции развития. М., 1989.</w:t>
      </w:r>
    </w:p>
    <w:p w:rsidR="00F0496C" w:rsidRPr="006A5E20" w:rsidRDefault="00F0496C" w:rsidP="00DB65C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sz w:val="28"/>
          <w:szCs w:val="28"/>
        </w:rPr>
        <w:t>Кун Т. Структура научных революций. М., 2001.</w:t>
      </w:r>
    </w:p>
    <w:p w:rsidR="00F0496C" w:rsidRPr="006A5E20" w:rsidRDefault="00F0496C" w:rsidP="00DB65C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5E20">
        <w:rPr>
          <w:rFonts w:ascii="Times New Roman" w:eastAsia="Times New Roman" w:hAnsi="Times New Roman" w:cs="Times New Roman"/>
          <w:sz w:val="28"/>
          <w:szCs w:val="28"/>
        </w:rPr>
        <w:t>Куражковская</w:t>
      </w:r>
      <w:proofErr w:type="spellEnd"/>
      <w:r w:rsidRPr="006A5E20">
        <w:rPr>
          <w:rFonts w:ascii="Times New Roman" w:eastAsia="Times New Roman" w:hAnsi="Times New Roman" w:cs="Times New Roman"/>
          <w:sz w:val="28"/>
          <w:szCs w:val="28"/>
        </w:rPr>
        <w:t xml:space="preserve"> Е.А., Фурманов Г.Л. Философские проблемы геологии. М., 1975.</w:t>
      </w:r>
    </w:p>
    <w:p w:rsidR="00F0496C" w:rsidRPr="006A5E20" w:rsidRDefault="00F0496C" w:rsidP="00DB65C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5E20">
        <w:rPr>
          <w:rFonts w:ascii="Times New Roman" w:eastAsia="Times New Roman" w:hAnsi="Times New Roman" w:cs="Times New Roman"/>
          <w:sz w:val="28"/>
          <w:szCs w:val="28"/>
        </w:rPr>
        <w:t>Курдюмов</w:t>
      </w:r>
      <w:proofErr w:type="spellEnd"/>
      <w:r w:rsidRPr="006A5E20">
        <w:rPr>
          <w:rFonts w:ascii="Times New Roman" w:eastAsia="Times New Roman" w:hAnsi="Times New Roman" w:cs="Times New Roman"/>
          <w:sz w:val="28"/>
          <w:szCs w:val="28"/>
        </w:rPr>
        <w:t xml:space="preserve"> С.П. Законы эволюции и самоорганизации сложных систем. М., 1990.</w:t>
      </w:r>
    </w:p>
    <w:p w:rsidR="00F0496C" w:rsidRPr="006A5E20" w:rsidRDefault="00F0496C" w:rsidP="00DB65C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sz w:val="28"/>
          <w:szCs w:val="28"/>
        </w:rPr>
        <w:t xml:space="preserve">Лосева И.Н. Проблемы генезиса науки. Ростов </w:t>
      </w:r>
      <w:proofErr w:type="spellStart"/>
      <w:r w:rsidRPr="006A5E20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proofErr w:type="gramStart"/>
      <w:r w:rsidRPr="006A5E20">
        <w:rPr>
          <w:rFonts w:ascii="Times New Roman" w:eastAsia="Times New Roman" w:hAnsi="Times New Roman" w:cs="Times New Roman"/>
          <w:sz w:val="28"/>
          <w:szCs w:val="28"/>
        </w:rPr>
        <w:t>/Д</w:t>
      </w:r>
      <w:proofErr w:type="gramEnd"/>
      <w:r w:rsidRPr="006A5E20">
        <w:rPr>
          <w:rFonts w:ascii="Times New Roman" w:eastAsia="Times New Roman" w:hAnsi="Times New Roman" w:cs="Times New Roman"/>
          <w:sz w:val="28"/>
          <w:szCs w:val="28"/>
        </w:rPr>
        <w:t>, 1976.</w:t>
      </w:r>
    </w:p>
    <w:p w:rsidR="00F0496C" w:rsidRPr="006A5E20" w:rsidRDefault="00F0496C" w:rsidP="00DB65C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sz w:val="28"/>
          <w:szCs w:val="28"/>
        </w:rPr>
        <w:t>Лось В.А. Общая и социальная экология. М., 2003.</w:t>
      </w:r>
    </w:p>
    <w:p w:rsidR="00F0496C" w:rsidRPr="006A5E20" w:rsidRDefault="00F0496C" w:rsidP="00DB65C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5E20">
        <w:rPr>
          <w:rFonts w:ascii="Times New Roman" w:eastAsia="Times New Roman" w:hAnsi="Times New Roman" w:cs="Times New Roman"/>
          <w:sz w:val="28"/>
          <w:szCs w:val="28"/>
        </w:rPr>
        <w:t>Мамчур</w:t>
      </w:r>
      <w:proofErr w:type="spellEnd"/>
      <w:r w:rsidRPr="006A5E20">
        <w:rPr>
          <w:rFonts w:ascii="Times New Roman" w:eastAsia="Times New Roman" w:hAnsi="Times New Roman" w:cs="Times New Roman"/>
          <w:sz w:val="28"/>
          <w:szCs w:val="28"/>
        </w:rPr>
        <w:t xml:space="preserve"> Е.А. и др. Отечественная философия науки: предварительные итоги. М., 1997.</w:t>
      </w:r>
    </w:p>
    <w:p w:rsidR="00F0496C" w:rsidRPr="006A5E20" w:rsidRDefault="00F0496C" w:rsidP="00DB65C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sz w:val="28"/>
          <w:szCs w:val="28"/>
        </w:rPr>
        <w:t>Медведев В.И. и др. Экологическое сознание. М., 2001.</w:t>
      </w:r>
    </w:p>
    <w:p w:rsidR="00F0496C" w:rsidRPr="006A5E20" w:rsidRDefault="00F0496C" w:rsidP="00DB65C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sz w:val="28"/>
          <w:szCs w:val="28"/>
        </w:rPr>
        <w:t>Олейников Ю.В. Экологическая альтернатива НТР. М., 1987.</w:t>
      </w:r>
    </w:p>
    <w:p w:rsidR="00F0496C" w:rsidRPr="006A5E20" w:rsidRDefault="00F0496C" w:rsidP="00DB65C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sz w:val="28"/>
          <w:szCs w:val="28"/>
        </w:rPr>
        <w:t xml:space="preserve">Пригожин И., </w:t>
      </w:r>
      <w:proofErr w:type="spellStart"/>
      <w:r w:rsidRPr="006A5E20">
        <w:rPr>
          <w:rFonts w:ascii="Times New Roman" w:eastAsia="Times New Roman" w:hAnsi="Times New Roman" w:cs="Times New Roman"/>
          <w:sz w:val="28"/>
          <w:szCs w:val="28"/>
        </w:rPr>
        <w:t>Стенгерс</w:t>
      </w:r>
      <w:proofErr w:type="spellEnd"/>
      <w:r w:rsidRPr="006A5E20">
        <w:rPr>
          <w:rFonts w:ascii="Times New Roman" w:eastAsia="Times New Roman" w:hAnsi="Times New Roman" w:cs="Times New Roman"/>
          <w:sz w:val="28"/>
          <w:szCs w:val="28"/>
        </w:rPr>
        <w:t xml:space="preserve"> И. Порядок из хаоса. М., 2001.</w:t>
      </w:r>
    </w:p>
    <w:p w:rsidR="00F0496C" w:rsidRPr="006A5E20" w:rsidRDefault="00F0496C" w:rsidP="00DB65C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sz w:val="28"/>
          <w:szCs w:val="28"/>
        </w:rPr>
        <w:t>Принцип развития и историзма в геологии и палеобиологии</w:t>
      </w:r>
      <w:proofErr w:type="gramStart"/>
      <w:r w:rsidRPr="006A5E20">
        <w:rPr>
          <w:rFonts w:ascii="Times New Roman" w:eastAsia="Times New Roman" w:hAnsi="Times New Roman" w:cs="Times New Roman"/>
          <w:sz w:val="28"/>
          <w:szCs w:val="28"/>
        </w:rPr>
        <w:t xml:space="preserve"> / О</w:t>
      </w:r>
      <w:proofErr w:type="gramEnd"/>
      <w:r w:rsidRPr="006A5E20">
        <w:rPr>
          <w:rFonts w:ascii="Times New Roman" w:eastAsia="Times New Roman" w:hAnsi="Times New Roman" w:cs="Times New Roman"/>
          <w:sz w:val="28"/>
          <w:szCs w:val="28"/>
        </w:rPr>
        <w:t xml:space="preserve">тв. ред. </w:t>
      </w:r>
      <w:proofErr w:type="spellStart"/>
      <w:r w:rsidRPr="006A5E20">
        <w:rPr>
          <w:rFonts w:ascii="Times New Roman" w:eastAsia="Times New Roman" w:hAnsi="Times New Roman" w:cs="Times New Roman"/>
          <w:sz w:val="28"/>
          <w:szCs w:val="28"/>
        </w:rPr>
        <w:t>В.Н.Дубатолов</w:t>
      </w:r>
      <w:proofErr w:type="spellEnd"/>
      <w:r w:rsidRPr="006A5E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A5E20">
        <w:rPr>
          <w:rFonts w:ascii="Times New Roman" w:eastAsia="Times New Roman" w:hAnsi="Times New Roman" w:cs="Times New Roman"/>
          <w:sz w:val="28"/>
          <w:szCs w:val="28"/>
        </w:rPr>
        <w:t>А.Т.Москаленко</w:t>
      </w:r>
      <w:proofErr w:type="spellEnd"/>
      <w:r w:rsidRPr="006A5E20">
        <w:rPr>
          <w:rFonts w:ascii="Times New Roman" w:eastAsia="Times New Roman" w:hAnsi="Times New Roman" w:cs="Times New Roman"/>
          <w:sz w:val="28"/>
          <w:szCs w:val="28"/>
        </w:rPr>
        <w:t>. Новосибирск, 1990.</w:t>
      </w:r>
    </w:p>
    <w:p w:rsidR="00F0496C" w:rsidRPr="006A5E20" w:rsidRDefault="00F0496C" w:rsidP="00DB65C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sz w:val="28"/>
          <w:szCs w:val="28"/>
        </w:rPr>
        <w:lastRenderedPageBreak/>
        <w:t>Рабинович В.Л. Алхимия как феномен средневековой культуры. М., 1979.</w:t>
      </w:r>
    </w:p>
    <w:p w:rsidR="00F0496C" w:rsidRPr="006A5E20" w:rsidRDefault="00F0496C" w:rsidP="00DB65C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5E20">
        <w:rPr>
          <w:rFonts w:ascii="Times New Roman" w:eastAsia="Times New Roman" w:hAnsi="Times New Roman" w:cs="Times New Roman"/>
          <w:sz w:val="28"/>
          <w:szCs w:val="28"/>
        </w:rPr>
        <w:t>Рожанский</w:t>
      </w:r>
      <w:proofErr w:type="spellEnd"/>
      <w:r w:rsidRPr="006A5E20">
        <w:rPr>
          <w:rFonts w:ascii="Times New Roman" w:eastAsia="Times New Roman" w:hAnsi="Times New Roman" w:cs="Times New Roman"/>
          <w:sz w:val="28"/>
          <w:szCs w:val="28"/>
        </w:rPr>
        <w:t xml:space="preserve"> И.Д. Развитие естествознания в эпоху античности. М., 1979.</w:t>
      </w:r>
    </w:p>
    <w:p w:rsidR="00F0496C" w:rsidRPr="006A5E20" w:rsidRDefault="00F0496C" w:rsidP="00DB65C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sz w:val="28"/>
          <w:szCs w:val="28"/>
        </w:rPr>
        <w:t>Романовская Т.Б. Наука Х</w:t>
      </w:r>
      <w:proofErr w:type="gramStart"/>
      <w:r w:rsidRPr="006A5E20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Pr="006A5E20">
        <w:rPr>
          <w:rFonts w:ascii="Times New Roman" w:eastAsia="Times New Roman" w:hAnsi="Times New Roman" w:cs="Times New Roman"/>
          <w:sz w:val="28"/>
          <w:szCs w:val="28"/>
        </w:rPr>
        <w:t>Х ― ХХ веков в контексте истории культуры. М., 1995.</w:t>
      </w:r>
    </w:p>
    <w:p w:rsidR="00F0496C" w:rsidRPr="006A5E20" w:rsidRDefault="00F0496C" w:rsidP="00DB65C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sz w:val="28"/>
          <w:szCs w:val="28"/>
        </w:rPr>
        <w:t>Сачков Ю.В. Проблема стиля мышления в естествознании. Философия и естествознание. М., 1974.</w:t>
      </w:r>
    </w:p>
    <w:p w:rsidR="00F0496C" w:rsidRPr="006A5E20" w:rsidRDefault="00F0496C" w:rsidP="00DB65C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5E20">
        <w:rPr>
          <w:rFonts w:ascii="Times New Roman" w:eastAsia="Times New Roman" w:hAnsi="Times New Roman" w:cs="Times New Roman"/>
          <w:sz w:val="28"/>
          <w:szCs w:val="28"/>
        </w:rPr>
        <w:t>Сорохтин</w:t>
      </w:r>
      <w:proofErr w:type="spellEnd"/>
      <w:r w:rsidRPr="006A5E20">
        <w:rPr>
          <w:rFonts w:ascii="Times New Roman" w:eastAsia="Times New Roman" w:hAnsi="Times New Roman" w:cs="Times New Roman"/>
          <w:sz w:val="28"/>
          <w:szCs w:val="28"/>
        </w:rPr>
        <w:t xml:space="preserve"> О.Т., Ушаков С.А. Глобальная эволюция Земли. М., 1991.</w:t>
      </w:r>
    </w:p>
    <w:p w:rsidR="00F0496C" w:rsidRPr="006A5E20" w:rsidRDefault="00F0496C" w:rsidP="00DB65C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sz w:val="28"/>
          <w:szCs w:val="28"/>
        </w:rPr>
        <w:t>Теория и методология экологической геологии</w:t>
      </w:r>
      <w:proofErr w:type="gramStart"/>
      <w:r w:rsidRPr="006A5E20">
        <w:rPr>
          <w:rFonts w:ascii="Times New Roman" w:eastAsia="Times New Roman" w:hAnsi="Times New Roman" w:cs="Times New Roman"/>
          <w:sz w:val="28"/>
          <w:szCs w:val="28"/>
        </w:rPr>
        <w:t xml:space="preserve"> / П</w:t>
      </w:r>
      <w:proofErr w:type="gramEnd"/>
      <w:r w:rsidRPr="006A5E20">
        <w:rPr>
          <w:rFonts w:ascii="Times New Roman" w:eastAsia="Times New Roman" w:hAnsi="Times New Roman" w:cs="Times New Roman"/>
          <w:sz w:val="28"/>
          <w:szCs w:val="28"/>
        </w:rPr>
        <w:t>од ред. В.Т.Трофимова. М., 1997.</w:t>
      </w:r>
    </w:p>
    <w:p w:rsidR="00F0496C" w:rsidRPr="006A5E20" w:rsidRDefault="00F0496C" w:rsidP="00DB65C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sz w:val="28"/>
          <w:szCs w:val="28"/>
        </w:rPr>
        <w:t>Хаин В.Е., Рябухин А.Г. История и методология геологических наук. М., 1997.</w:t>
      </w:r>
    </w:p>
    <w:p w:rsidR="00F0496C" w:rsidRPr="006A5E20" w:rsidRDefault="00F0496C" w:rsidP="00DB65C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sz w:val="28"/>
          <w:szCs w:val="28"/>
        </w:rPr>
        <w:t>Щербаков А.С. Философские вопросы геологии. М., 1999.</w:t>
      </w:r>
    </w:p>
    <w:p w:rsidR="00F0496C" w:rsidRPr="006A5E20" w:rsidRDefault="00F0496C" w:rsidP="00DB65C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sz w:val="28"/>
          <w:szCs w:val="28"/>
        </w:rPr>
        <w:t>Экологические функции литосферы</w:t>
      </w:r>
      <w:proofErr w:type="gramStart"/>
      <w:r w:rsidRPr="006A5E20">
        <w:rPr>
          <w:rFonts w:ascii="Times New Roman" w:eastAsia="Times New Roman" w:hAnsi="Times New Roman" w:cs="Times New Roman"/>
          <w:sz w:val="28"/>
          <w:szCs w:val="28"/>
        </w:rPr>
        <w:t xml:space="preserve"> / П</w:t>
      </w:r>
      <w:proofErr w:type="gramEnd"/>
      <w:r w:rsidRPr="006A5E20">
        <w:rPr>
          <w:rFonts w:ascii="Times New Roman" w:eastAsia="Times New Roman" w:hAnsi="Times New Roman" w:cs="Times New Roman"/>
          <w:sz w:val="28"/>
          <w:szCs w:val="28"/>
        </w:rPr>
        <w:t>од ред. В.Т.Трофимова. М., 2000.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7EEE" w:rsidRDefault="00FB7EEE" w:rsidP="00FB7EEE">
      <w:pPr>
        <w:pStyle w:val="a3"/>
        <w:spacing w:after="0" w:line="240" w:lineRule="auto"/>
        <w:ind w:left="786"/>
        <w:jc w:val="both"/>
        <w:rPr>
          <w:rFonts w:ascii="Times New Roman" w:hAnsi="Times New Roman"/>
          <w:b/>
          <w:sz w:val="28"/>
          <w:szCs w:val="28"/>
        </w:rPr>
      </w:pPr>
      <w:r w:rsidRPr="00A047B9">
        <w:rPr>
          <w:rFonts w:ascii="Times New Roman" w:hAnsi="Times New Roman"/>
          <w:b/>
          <w:sz w:val="28"/>
          <w:szCs w:val="28"/>
        </w:rPr>
        <w:t xml:space="preserve">Критерии оценки </w:t>
      </w:r>
      <w:r w:rsidR="00DB65C3">
        <w:rPr>
          <w:rFonts w:ascii="Times New Roman" w:hAnsi="Times New Roman"/>
          <w:b/>
          <w:sz w:val="28"/>
          <w:szCs w:val="28"/>
        </w:rPr>
        <w:t>знаний</w:t>
      </w:r>
      <w:r w:rsidRPr="00A047B9">
        <w:rPr>
          <w:rFonts w:ascii="Times New Roman" w:hAnsi="Times New Roman"/>
          <w:b/>
          <w:sz w:val="28"/>
          <w:szCs w:val="28"/>
        </w:rPr>
        <w:t>:</w:t>
      </w:r>
    </w:p>
    <w:p w:rsidR="00DB65C3" w:rsidRPr="00A047B9" w:rsidRDefault="00DB65C3" w:rsidP="00FB7EEE">
      <w:pPr>
        <w:pStyle w:val="a3"/>
        <w:spacing w:after="0" w:line="240" w:lineRule="auto"/>
        <w:ind w:left="786"/>
        <w:jc w:val="both"/>
        <w:rPr>
          <w:rFonts w:ascii="Times New Roman" w:hAnsi="Times New Roman"/>
          <w:b/>
          <w:sz w:val="28"/>
          <w:szCs w:val="28"/>
        </w:rPr>
      </w:pPr>
    </w:p>
    <w:p w:rsidR="00FB7EEE" w:rsidRPr="00FB7EEE" w:rsidRDefault="00FB7EEE" w:rsidP="00FB7E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B7EEE">
        <w:rPr>
          <w:rFonts w:ascii="Times New Roman" w:hAnsi="Times New Roman"/>
          <w:sz w:val="28"/>
          <w:szCs w:val="28"/>
        </w:rPr>
        <w:t>Оценка «Неудовлетворительно» ставится за нелогичное воспроизведение лекционных материалов курса, при незнании основных понятий и концепций, при отсутствии общей культуры изложения ответа.</w:t>
      </w:r>
    </w:p>
    <w:p w:rsidR="00FB7EEE" w:rsidRPr="00FB7EEE" w:rsidRDefault="00FB7EEE" w:rsidP="00FB7E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B7EEE">
        <w:rPr>
          <w:rFonts w:ascii="Times New Roman" w:hAnsi="Times New Roman"/>
          <w:sz w:val="28"/>
          <w:szCs w:val="28"/>
        </w:rPr>
        <w:t xml:space="preserve">Оценка «Удовлетворительно» предполагает владение лекционным материалом по рассматриваемому вопросу,  воспроизводство экзаменующимся базовых понятий дисциплины и отражение в ответе общей логики философской мысли.   </w:t>
      </w:r>
    </w:p>
    <w:p w:rsidR="00FB7EEE" w:rsidRPr="00FB7EEE" w:rsidRDefault="00FB7EEE" w:rsidP="00FB7E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B7EEE">
        <w:rPr>
          <w:rFonts w:ascii="Times New Roman" w:hAnsi="Times New Roman"/>
          <w:sz w:val="28"/>
          <w:szCs w:val="28"/>
        </w:rPr>
        <w:t xml:space="preserve">Оценка «Хорошо» предполагает свободное владение лекционным материалом по рассматриваемому вопросу,  методологическое применение базовых понятий дисциплины, демонстрация понимания смысла и отличия философской теоретической мысли.  </w:t>
      </w:r>
    </w:p>
    <w:p w:rsidR="002D2274" w:rsidRPr="00FB7EEE" w:rsidRDefault="00FB7EEE" w:rsidP="002D22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B7EEE">
        <w:rPr>
          <w:rFonts w:ascii="Times New Roman" w:hAnsi="Times New Roman"/>
          <w:sz w:val="28"/>
          <w:szCs w:val="28"/>
        </w:rPr>
        <w:t>Оценка «Отлично» ставится при демонстрации критического осмысления материала, умении преломить рассматриваемую проблему в области собственного научного исследования,  демонстрации самостоятельного анализа рассматриваемых проблем.</w:t>
      </w:r>
    </w:p>
    <w:p w:rsidR="00F0496C" w:rsidRPr="006A5E20" w:rsidRDefault="00F0496C" w:rsidP="00F049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F0496C" w:rsidRPr="006A5E20" w:rsidSect="00A002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8FE" w:rsidRDefault="006018FE" w:rsidP="00612CCD">
      <w:pPr>
        <w:spacing w:after="0" w:line="240" w:lineRule="auto"/>
      </w:pPr>
      <w:r>
        <w:separator/>
      </w:r>
    </w:p>
  </w:endnote>
  <w:endnote w:type="continuationSeparator" w:id="0">
    <w:p w:rsidR="006018FE" w:rsidRDefault="006018FE" w:rsidP="00612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CCD" w:rsidRDefault="00612CC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CCD" w:rsidRDefault="00612CC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CCD" w:rsidRDefault="00612CC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8FE" w:rsidRDefault="006018FE" w:rsidP="00612CCD">
      <w:pPr>
        <w:spacing w:after="0" w:line="240" w:lineRule="auto"/>
      </w:pPr>
      <w:r>
        <w:separator/>
      </w:r>
    </w:p>
  </w:footnote>
  <w:footnote w:type="continuationSeparator" w:id="0">
    <w:p w:rsidR="006018FE" w:rsidRDefault="006018FE" w:rsidP="00612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CCD" w:rsidRDefault="00612CC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CCD" w:rsidRDefault="00612CC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CCD" w:rsidRDefault="00612CC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72964"/>
    <w:multiLevelType w:val="hybridMultilevel"/>
    <w:tmpl w:val="B69C1356"/>
    <w:lvl w:ilvl="0" w:tplc="D86C2668">
      <w:start w:val="1"/>
      <w:numFmt w:val="decimal"/>
      <w:lvlText w:val="%1."/>
      <w:lvlJc w:val="left"/>
      <w:pPr>
        <w:ind w:left="1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7" w:hanging="360"/>
      </w:pPr>
    </w:lvl>
    <w:lvl w:ilvl="2" w:tplc="0419001B" w:tentative="1">
      <w:start w:val="1"/>
      <w:numFmt w:val="lowerRoman"/>
      <w:lvlText w:val="%3."/>
      <w:lvlJc w:val="right"/>
      <w:pPr>
        <w:ind w:left="2937" w:hanging="180"/>
      </w:pPr>
    </w:lvl>
    <w:lvl w:ilvl="3" w:tplc="0419000F" w:tentative="1">
      <w:start w:val="1"/>
      <w:numFmt w:val="decimal"/>
      <w:lvlText w:val="%4."/>
      <w:lvlJc w:val="left"/>
      <w:pPr>
        <w:ind w:left="3657" w:hanging="360"/>
      </w:pPr>
    </w:lvl>
    <w:lvl w:ilvl="4" w:tplc="04190019" w:tentative="1">
      <w:start w:val="1"/>
      <w:numFmt w:val="lowerLetter"/>
      <w:lvlText w:val="%5."/>
      <w:lvlJc w:val="left"/>
      <w:pPr>
        <w:ind w:left="4377" w:hanging="360"/>
      </w:pPr>
    </w:lvl>
    <w:lvl w:ilvl="5" w:tplc="0419001B" w:tentative="1">
      <w:start w:val="1"/>
      <w:numFmt w:val="lowerRoman"/>
      <w:lvlText w:val="%6."/>
      <w:lvlJc w:val="right"/>
      <w:pPr>
        <w:ind w:left="5097" w:hanging="180"/>
      </w:pPr>
    </w:lvl>
    <w:lvl w:ilvl="6" w:tplc="0419000F" w:tentative="1">
      <w:start w:val="1"/>
      <w:numFmt w:val="decimal"/>
      <w:lvlText w:val="%7."/>
      <w:lvlJc w:val="left"/>
      <w:pPr>
        <w:ind w:left="5817" w:hanging="360"/>
      </w:pPr>
    </w:lvl>
    <w:lvl w:ilvl="7" w:tplc="04190019" w:tentative="1">
      <w:start w:val="1"/>
      <w:numFmt w:val="lowerLetter"/>
      <w:lvlText w:val="%8."/>
      <w:lvlJc w:val="left"/>
      <w:pPr>
        <w:ind w:left="6537" w:hanging="360"/>
      </w:pPr>
    </w:lvl>
    <w:lvl w:ilvl="8" w:tplc="041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">
    <w:nsid w:val="266D6A21"/>
    <w:multiLevelType w:val="hybridMultilevel"/>
    <w:tmpl w:val="9CBC44D8"/>
    <w:lvl w:ilvl="0" w:tplc="820A5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D913CC0"/>
    <w:multiLevelType w:val="hybridMultilevel"/>
    <w:tmpl w:val="87B4AD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A045E70"/>
    <w:multiLevelType w:val="hybridMultilevel"/>
    <w:tmpl w:val="016CEC54"/>
    <w:lvl w:ilvl="0" w:tplc="9530D96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BD2972"/>
    <w:multiLevelType w:val="hybridMultilevel"/>
    <w:tmpl w:val="7B444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C755EA"/>
    <w:multiLevelType w:val="hybridMultilevel"/>
    <w:tmpl w:val="D200F984"/>
    <w:lvl w:ilvl="0" w:tplc="E460F02C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C1634B0"/>
    <w:multiLevelType w:val="hybridMultilevel"/>
    <w:tmpl w:val="1890978E"/>
    <w:lvl w:ilvl="0" w:tplc="0419000F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7">
    <w:nsid w:val="516E2565"/>
    <w:multiLevelType w:val="hybridMultilevel"/>
    <w:tmpl w:val="B652D812"/>
    <w:lvl w:ilvl="0" w:tplc="820A5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17238BA"/>
    <w:multiLevelType w:val="hybridMultilevel"/>
    <w:tmpl w:val="E8EAEE8C"/>
    <w:lvl w:ilvl="0" w:tplc="820A5E3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8894979"/>
    <w:multiLevelType w:val="hybridMultilevel"/>
    <w:tmpl w:val="AE2E870A"/>
    <w:lvl w:ilvl="0" w:tplc="820A5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E77E3D"/>
    <w:multiLevelType w:val="hybridMultilevel"/>
    <w:tmpl w:val="6012E9DE"/>
    <w:lvl w:ilvl="0" w:tplc="820A5E34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5"/>
  </w:num>
  <w:num w:numId="5">
    <w:abstractNumId w:val="6"/>
  </w:num>
  <w:num w:numId="6">
    <w:abstractNumId w:val="8"/>
  </w:num>
  <w:num w:numId="7">
    <w:abstractNumId w:val="2"/>
  </w:num>
  <w:num w:numId="8">
    <w:abstractNumId w:val="4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14F6"/>
    <w:rsid w:val="00002933"/>
    <w:rsid w:val="000C7A3D"/>
    <w:rsid w:val="00102B2B"/>
    <w:rsid w:val="00246CD0"/>
    <w:rsid w:val="002515C7"/>
    <w:rsid w:val="00261206"/>
    <w:rsid w:val="00287C71"/>
    <w:rsid w:val="002B27C0"/>
    <w:rsid w:val="002D2274"/>
    <w:rsid w:val="006018FE"/>
    <w:rsid w:val="00612CCD"/>
    <w:rsid w:val="0063472B"/>
    <w:rsid w:val="006514F6"/>
    <w:rsid w:val="00680290"/>
    <w:rsid w:val="006A5E20"/>
    <w:rsid w:val="0088149A"/>
    <w:rsid w:val="008845E0"/>
    <w:rsid w:val="008F497B"/>
    <w:rsid w:val="009335D1"/>
    <w:rsid w:val="009730C6"/>
    <w:rsid w:val="00A002B7"/>
    <w:rsid w:val="00A047B9"/>
    <w:rsid w:val="00A62114"/>
    <w:rsid w:val="00A826CF"/>
    <w:rsid w:val="00AD1A3F"/>
    <w:rsid w:val="00B32213"/>
    <w:rsid w:val="00BB03B0"/>
    <w:rsid w:val="00C21619"/>
    <w:rsid w:val="00C56C87"/>
    <w:rsid w:val="00DB5E7D"/>
    <w:rsid w:val="00DB65C3"/>
    <w:rsid w:val="00E012C8"/>
    <w:rsid w:val="00E731C2"/>
    <w:rsid w:val="00ED6E54"/>
    <w:rsid w:val="00F0496C"/>
    <w:rsid w:val="00F32C24"/>
    <w:rsid w:val="00FB36D5"/>
    <w:rsid w:val="00FB7EEE"/>
    <w:rsid w:val="00FC2BBB"/>
    <w:rsid w:val="00FC35D9"/>
    <w:rsid w:val="00FE4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514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6514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6514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6514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514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rsid w:val="006514F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basedOn w:val="a0"/>
    <w:rsid w:val="006514F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basedOn w:val="a0"/>
    <w:rsid w:val="006514F6"/>
    <w:rPr>
      <w:rFonts w:ascii="Georgia" w:hAnsi="Georgia" w:cs="Georgia" w:hint="default"/>
      <w:sz w:val="12"/>
      <w:szCs w:val="12"/>
    </w:rPr>
  </w:style>
  <w:style w:type="character" w:customStyle="1" w:styleId="FontStyle22">
    <w:name w:val="Font Style22"/>
    <w:basedOn w:val="a0"/>
    <w:rsid w:val="006514F6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basedOn w:val="a0"/>
    <w:rsid w:val="006514F6"/>
    <w:rPr>
      <w:rFonts w:ascii="Times New Roman" w:hAnsi="Times New Roman" w:cs="Times New Roman" w:hint="default"/>
      <w:b/>
      <w:bCs/>
      <w:sz w:val="12"/>
      <w:szCs w:val="12"/>
    </w:rPr>
  </w:style>
  <w:style w:type="paragraph" w:customStyle="1" w:styleId="Style9">
    <w:name w:val="Style9"/>
    <w:basedOn w:val="a"/>
    <w:rsid w:val="006514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6514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0496C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612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12CCD"/>
  </w:style>
  <w:style w:type="paragraph" w:styleId="a6">
    <w:name w:val="footer"/>
    <w:basedOn w:val="a"/>
    <w:link w:val="a7"/>
    <w:uiPriority w:val="99"/>
    <w:unhideWhenUsed/>
    <w:rsid w:val="00612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2CCD"/>
  </w:style>
  <w:style w:type="paragraph" w:customStyle="1" w:styleId="Style4">
    <w:name w:val="Style4"/>
    <w:basedOn w:val="a"/>
    <w:uiPriority w:val="99"/>
    <w:rsid w:val="006A5E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6A5E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6A5E20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basedOn w:val="a0"/>
    <w:uiPriority w:val="99"/>
    <w:rsid w:val="006A5E20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2">
    <w:name w:val="Font Style32"/>
    <w:basedOn w:val="a0"/>
    <w:rsid w:val="006A5E20"/>
    <w:rPr>
      <w:rFonts w:ascii="Times New Roman" w:hAnsi="Times New Roman" w:cs="Times New Roman" w:hint="default"/>
      <w:i/>
      <w:iCs/>
      <w:sz w:val="12"/>
      <w:szCs w:val="12"/>
    </w:rPr>
  </w:style>
  <w:style w:type="paragraph" w:customStyle="1" w:styleId="Style11">
    <w:name w:val="Style11"/>
    <w:basedOn w:val="a"/>
    <w:rsid w:val="00A002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81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14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5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6237</Words>
  <Characters>35554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l.kozinskaya</cp:lastModifiedBy>
  <cp:revision>6</cp:revision>
  <cp:lastPrinted>2012-06-06T05:24:00Z</cp:lastPrinted>
  <dcterms:created xsi:type="dcterms:W3CDTF">2012-06-07T11:48:00Z</dcterms:created>
  <dcterms:modified xsi:type="dcterms:W3CDTF">2012-06-08T05:54:00Z</dcterms:modified>
</cp:coreProperties>
</file>