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389" w:rsidRDefault="008C7389">
      <w:pPr>
        <w:rPr>
          <w:szCs w:val="24"/>
        </w:rPr>
      </w:pPr>
    </w:p>
    <w:p w:rsidR="008C7389" w:rsidRDefault="008C7389">
      <w:pPr>
        <w:rPr>
          <w:szCs w:val="24"/>
        </w:rPr>
      </w:pPr>
    </w:p>
    <w:p w:rsidR="008C7389" w:rsidRDefault="002243E5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5" name="Рисунок 1" descr="D:\Users\y.litovskaya\Desktop\РПвр -202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.litovskaya\Desktop\РПвр -2024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E0">
        <w:t>.</w:t>
      </w:r>
    </w:p>
    <w:p w:rsidR="008C7389" w:rsidRDefault="008C7389">
      <w:pPr>
        <w:rPr>
          <w:szCs w:val="24"/>
        </w:rPr>
      </w:pPr>
    </w:p>
    <w:p w:rsidR="008C7389" w:rsidRDefault="008C7389">
      <w:pPr>
        <w:rPr>
          <w:szCs w:val="24"/>
        </w:rPr>
      </w:pPr>
    </w:p>
    <w:p w:rsidR="008C7389" w:rsidRDefault="002243E5">
      <w:r>
        <w:rPr>
          <w:rFonts w:eastAsia="Calibri"/>
          <w:iCs/>
          <w:noProof/>
          <w:szCs w:val="24"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2" descr="D:\Users\y.litovskaya\Desktop\РПвр -202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.litovskaya\Desktop\РПвр -2024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89" w:rsidRDefault="008C7389">
      <w:pPr>
        <w:pStyle w:val="20"/>
        <w:tabs>
          <w:tab w:val="left" w:pos="284"/>
        </w:tabs>
        <w:spacing w:after="40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8C7389" w:rsidRDefault="008C7389">
      <w:pPr>
        <w:rPr>
          <w:szCs w:val="24"/>
        </w:rPr>
      </w:pPr>
    </w:p>
    <w:p w:rsidR="008C7389" w:rsidRDefault="008C7389">
      <w:pPr>
        <w:rPr>
          <w:szCs w:val="24"/>
        </w:rPr>
      </w:pPr>
    </w:p>
    <w:p w:rsidR="008C7389" w:rsidRDefault="008C7389">
      <w:pPr>
        <w:rPr>
          <w:szCs w:val="24"/>
        </w:rPr>
      </w:pPr>
    </w:p>
    <w:p w:rsidR="008C7389" w:rsidRDefault="008C7389">
      <w:pPr>
        <w:rPr>
          <w:szCs w:val="24"/>
        </w:rPr>
      </w:pPr>
    </w:p>
    <w:p w:rsidR="008C7389" w:rsidRDefault="008C7389" w:rsidP="00E00FB1">
      <w:pPr>
        <w:ind w:firstLine="0"/>
      </w:pPr>
    </w:p>
    <w:p w:rsidR="008C7389" w:rsidRDefault="00BE5BE0">
      <w:pPr>
        <w:pStyle w:val="13"/>
        <w:tabs>
          <w:tab w:val="left" w:pos="284"/>
        </w:tabs>
        <w:spacing w:after="4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СОДЕРЖАНИЕ</w:t>
      </w:r>
    </w:p>
    <w:sdt>
      <w:sdtPr>
        <w:id w:val="348101844"/>
        <w:docPartObj>
          <w:docPartGallery w:val="Table of Contents"/>
          <w:docPartUnique/>
        </w:docPartObj>
      </w:sdtPr>
      <w:sdtEndPr/>
      <w:sdtContent>
        <w:p w:rsidR="008C7389" w:rsidRDefault="001A4994">
          <w:pPr>
            <w:pStyle w:val="110"/>
            <w:rPr>
              <w:rFonts w:ascii="Times New Roman" w:hAnsi="Times New Roman"/>
              <w:sz w:val="24"/>
              <w:szCs w:val="24"/>
              <w:lang w:eastAsia="ru-RU"/>
            </w:rPr>
          </w:pPr>
          <w:r>
            <w:fldChar w:fldCharType="begin"/>
          </w:r>
          <w:r w:rsidR="00BE5BE0">
            <w:rPr>
              <w:rStyle w:val="ac"/>
              <w:rFonts w:ascii="Times New Roman" w:hAnsi="Times New Roman"/>
              <w:webHidden/>
              <w:sz w:val="24"/>
              <w:szCs w:val="24"/>
            </w:rPr>
            <w:instrText xml:space="preserve"> TOC \z \o "1-3" \u \h</w:instrText>
          </w:r>
          <w:r>
            <w:rPr>
              <w:rStyle w:val="ac"/>
              <w:rFonts w:ascii="Times New Roman" w:hAnsi="Times New Roman"/>
              <w:sz w:val="24"/>
              <w:szCs w:val="24"/>
            </w:rPr>
            <w:fldChar w:fldCharType="separate"/>
          </w:r>
          <w:hyperlink w:anchor="_Toc72413401">
            <w:r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_Toc72413401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2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1.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ОСОБЕННОСТИ ОРГАНИЗУЕМОГО ВОСПИТАТЕЛЬНОГО ПРОЦЕССА  В ОБРАЗОВАТЕЛЬНОЙ ОРГАНИЗАЦИИ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_Toc72413402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5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3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2.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ЦЕЛЬ И ЗАДАЧИ ВОСПИТАНИЯ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_Toc72413403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5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4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ВИДЫ, ФОРМЫ И СОДЕРЖАНИЕ ДЕЯТЕЛЬНОСТИ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_Toc72413404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7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5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3.1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Модуль «Гражданственность и патриотизм»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_Toc72413405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8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6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3.2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_Toc72413406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8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7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3.3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_Toc72413407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9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8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3.4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Модуль «Добровольческая (волонтерская) деятельность»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_Toc72413408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10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9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3.5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Модуль «Культурная и творческая деятельность»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_Toc72413409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10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0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3.6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Модуль «Спорт и здоровый образ жизни»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_Toc72413410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11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1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3.7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Модуль «Профориентация»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_Toc72413411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11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2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3.8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_Toc72413412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12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3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3.9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Модуль «Студенческое самоуправление»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_Toc72413413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12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4">
            <w:r w:rsidR="00BE5BE0">
              <w:rPr>
                <w:rStyle w:val="ac"/>
                <w:rFonts w:ascii="Times New Roman" w:hAnsi="Times New Roman"/>
                <w:webHidden/>
                <w:spacing w:val="-4"/>
                <w:sz w:val="24"/>
                <w:szCs w:val="24"/>
              </w:rPr>
              <w:t>4.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_Toc72413414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13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5">
            <w:r w:rsidR="00BE5BE0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5.</w:t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BE5BE0">
              <w:rPr>
                <w:rStyle w:val="ac"/>
                <w:rFonts w:ascii="Times New Roman" w:hAnsi="Times New Roman"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_Toc72413415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14</w:t>
            </w:r>
            <w:r w:rsidR="001A4994">
              <w:rPr>
                <w:webHidden/>
              </w:rPr>
              <w:fldChar w:fldCharType="end"/>
            </w:r>
          </w:hyperlink>
        </w:p>
        <w:p w:rsidR="008C7389" w:rsidRDefault="00A1656A">
          <w:pPr>
            <w:pStyle w:val="110"/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6">
            <w:r w:rsidR="00BE5BE0">
              <w:rPr>
                <w:rStyle w:val="ac"/>
                <w:rFonts w:ascii="Times New Roman" w:hAnsi="Times New Roman"/>
                <w:b/>
                <w:webHidden/>
                <w:sz w:val="24"/>
                <w:szCs w:val="24"/>
                <w:lang w:eastAsia="ru-RU"/>
              </w:rPr>
              <w:t>Методика исследования самоотношения (МИС). Автор: С.Р. Пантелеев</w:t>
            </w:r>
            <w:r w:rsidR="001A4994">
              <w:rPr>
                <w:webHidden/>
              </w:rPr>
              <w:fldChar w:fldCharType="begin"/>
            </w:r>
            <w:r w:rsidR="00BE5BE0">
              <w:rPr>
                <w:webHidden/>
              </w:rPr>
              <w:instrText>PAGEREF _Toc72413416 \h</w:instrText>
            </w:r>
            <w:r w:rsidR="001A4994">
              <w:rPr>
                <w:webHidden/>
              </w:rPr>
            </w:r>
            <w:r w:rsidR="001A4994">
              <w:rPr>
                <w:webHidden/>
              </w:rPr>
              <w:fldChar w:fldCharType="separate"/>
            </w:r>
            <w:r w:rsidR="0057082C">
              <w:rPr>
                <w:noProof/>
                <w:webHidden/>
              </w:rPr>
              <w:t>48</w:t>
            </w:r>
            <w:r w:rsidR="001A4994">
              <w:rPr>
                <w:webHidden/>
              </w:rPr>
              <w:fldChar w:fldCharType="end"/>
            </w:r>
          </w:hyperlink>
          <w:r w:rsidR="001A4994">
            <w:rPr>
              <w:rStyle w:val="ac"/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8C7389" w:rsidRDefault="008C7389">
      <w:pPr>
        <w:tabs>
          <w:tab w:val="left" w:pos="284"/>
        </w:tabs>
        <w:ind w:firstLine="0"/>
        <w:rPr>
          <w:szCs w:val="24"/>
        </w:rPr>
      </w:pPr>
    </w:p>
    <w:p w:rsidR="008C7389" w:rsidRDefault="00BE5BE0">
      <w:pPr>
        <w:spacing w:after="200"/>
        <w:ind w:firstLine="0"/>
        <w:jc w:val="left"/>
        <w:rPr>
          <w:b/>
          <w:bCs/>
          <w:color w:val="000000"/>
          <w:sz w:val="23"/>
          <w:szCs w:val="23"/>
        </w:rPr>
      </w:pPr>
      <w:r>
        <w:br w:type="page"/>
      </w:r>
    </w:p>
    <w:p w:rsidR="008C7389" w:rsidRDefault="00BE5BE0">
      <w:pPr>
        <w:pStyle w:val="11"/>
      </w:pPr>
      <w:bookmarkStart w:id="0" w:name="_Toc72413401"/>
      <w:r>
        <w:t>ПОЯСНИТЕЛЬНАЯ ЗАПИСКА</w:t>
      </w:r>
      <w:bookmarkEnd w:id="0"/>
      <w:r>
        <w:t xml:space="preserve"> </w:t>
      </w:r>
    </w:p>
    <w:p w:rsidR="008C7389" w:rsidRDefault="00BE5BE0">
      <w: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деятельностными формами, ценностями, традициями, общественными и личностными смыслами.</w:t>
      </w:r>
    </w:p>
    <w:p w:rsidR="008C7389" w:rsidRDefault="00BE5BE0">
      <w: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универсальных,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8C7389" w:rsidRDefault="00BE5BE0">
      <w:r>
        <w:t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Сформированность профессионального интереса способствует положительному отношению обучающихся к выбранному направлению подготовки,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выбранному(-ой) направлению подготовки</w:t>
      </w:r>
      <w:r>
        <w:rPr>
          <w:color w:val="C00000"/>
        </w:rPr>
        <w:t xml:space="preserve"> </w:t>
      </w:r>
      <w: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8C7389" w:rsidRDefault="00BE5BE0">
      <w: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к выбранному(-ой) направлению подготовки,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8C7389" w:rsidRDefault="00BE5BE0">
      <w:r>
        <w:t xml:space="preserve">Данная рабочая программа воспитания ориентирована на подготовку обучающихся по направлению подготовки </w:t>
      </w:r>
      <w:r>
        <w:rPr>
          <w:color w:val="000000"/>
          <w:szCs w:val="24"/>
        </w:rPr>
        <w:t>38.03.04</w:t>
      </w:r>
      <w:r>
        <w:t xml:space="preserve"> </w:t>
      </w:r>
      <w:r>
        <w:rPr>
          <w:color w:val="000000"/>
          <w:szCs w:val="24"/>
        </w:rPr>
        <w:t>Государственное</w:t>
      </w:r>
      <w:r>
        <w:t xml:space="preserve"> </w:t>
      </w:r>
      <w:r>
        <w:rPr>
          <w:color w:val="000000"/>
          <w:szCs w:val="24"/>
        </w:rPr>
        <w:t>и</w:t>
      </w:r>
      <w:r>
        <w:t xml:space="preserve"> </w:t>
      </w:r>
      <w:r>
        <w:rPr>
          <w:color w:val="000000"/>
          <w:szCs w:val="24"/>
        </w:rPr>
        <w:t>муниципальное</w:t>
      </w:r>
      <w:r>
        <w:t xml:space="preserve"> </w:t>
      </w:r>
      <w:r>
        <w:rPr>
          <w:color w:val="000000"/>
          <w:szCs w:val="24"/>
        </w:rPr>
        <w:t>управление</w:t>
      </w:r>
      <w:r>
        <w:t xml:space="preserve"> 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8C7389" w:rsidRDefault="00BE5BE0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1" w:name="_Toc72413402"/>
      <w:r>
        <w:t xml:space="preserve">ОСОБЕННОСТИ ОРГАНИЗУЕМОГО ВОСПИТАТЕЛЬНОГО ПРОЦЕССА </w:t>
      </w:r>
      <w:r>
        <w:br/>
        <w:t>В ОБРАЗОВАТЕЛЬНОЙ ОРГАНИЗАЦИИ</w:t>
      </w:r>
      <w:bookmarkEnd w:id="1"/>
    </w:p>
    <w:p w:rsidR="008C7389" w:rsidRDefault="00BE5BE0">
      <w: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8C7389" w:rsidRDefault="00BE5BE0">
      <w: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8C7389" w:rsidRDefault="00BE5BE0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гуманистический характер воспитания и обучения; </w:t>
      </w:r>
    </w:p>
    <w:p w:rsidR="008C7389" w:rsidRDefault="00BE5BE0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приоритет общечеловеческих ценностей, жизни и здоровья человека, свободного развития личности; </w:t>
      </w:r>
    </w:p>
    <w:p w:rsidR="008C7389" w:rsidRDefault="00BE5BE0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8C7389" w:rsidRDefault="00BE5BE0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развитие национальных и региональных культурных традиций в условиях многонационального государства; </w:t>
      </w:r>
    </w:p>
    <w:p w:rsidR="008C7389" w:rsidRDefault="00BE5BE0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демократический государственно-общественный характер управления образованием. </w:t>
      </w:r>
    </w:p>
    <w:p w:rsidR="008C7389" w:rsidRDefault="00BE5BE0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2" w:name="_Toc72413403"/>
      <w:r>
        <w:t>ЦЕЛЬ И ЗАДАЧИ ВОСПИТАНИЯ</w:t>
      </w:r>
      <w:bookmarkEnd w:id="2"/>
    </w:p>
    <w:p w:rsidR="008C7389" w:rsidRDefault="00BE5BE0">
      <w: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8C7389" w:rsidRDefault="00BE5BE0">
      <w:r>
        <w:t xml:space="preserve">Основной целью воспитания в МГТУ им. Г.И. Носова является личностное и профессиональное развитие обучающихся, которое предполагает: </w:t>
      </w:r>
    </w:p>
    <w:p w:rsidR="008C7389" w:rsidRDefault="00BE5BE0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</w:p>
    <w:p w:rsidR="008C7389" w:rsidRDefault="00BE5BE0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развитие у обучающихся социально-значимых отношений (позитивное отношение к общественным ценностям); </w:t>
      </w:r>
    </w:p>
    <w:p w:rsidR="008C7389" w:rsidRDefault="00BE5BE0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8C7389" w:rsidRDefault="00BE5BE0">
      <w: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</w:p>
    <w:p w:rsidR="008C7389" w:rsidRDefault="00BE5BE0">
      <w:r>
        <w:t>Достижение цели воспитания обусловливает решение следующих основных задач:</w:t>
      </w:r>
    </w:p>
    <w:p w:rsidR="008C7389" w:rsidRDefault="00BE5BE0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освоение обучающимися ценностно-нормативного и деятельностно-практического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8C7389" w:rsidRDefault="00BE5BE0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вовлечение обучающегося в процессы самопознания, содействие обучающемуся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8C7389" w:rsidRDefault="00BE5BE0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8C7389" w:rsidRDefault="00BE5BE0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8C7389" w:rsidRDefault="00BE5BE0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8C7389" w:rsidRDefault="00BE5BE0">
      <w:r>
        <w:t>В результате освоения рабочей программы воспитания по направлению подготовки 38.03.01 Экономика обучающихся формируются следующие компетенции:</w:t>
      </w:r>
    </w:p>
    <w:p w:rsidR="008C7389" w:rsidRDefault="008C7389">
      <w:pPr>
        <w:rPr>
          <w:sz w:val="20"/>
          <w:szCs w:val="20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4785"/>
        <w:gridCol w:w="4786"/>
      </w:tblGrid>
      <w:tr w:rsidR="008C7389">
        <w:trPr>
          <w:tblHeader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Модуль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Формируемые компетенции</w:t>
            </w:r>
          </w:p>
        </w:tc>
      </w:tr>
      <w:tr w:rsidR="008C738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8C7389" w:rsidRDefault="00BE5BE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УК-11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формировать нетерпимое отношение к коррупционному поведению</w:t>
            </w:r>
          </w:p>
          <w:p w:rsidR="008C7389" w:rsidRDefault="008C7389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8C738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Социализация. Духовно-нравственное и эстетическое воспитание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УК-2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8C7389" w:rsidRDefault="00BE5BE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8C7389" w:rsidRDefault="008C7389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8C738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Окружающая среда. Культурное наследие и народные промыслы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УК-4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</w:tr>
      <w:tr w:rsidR="008C738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Добровольческая (волонтерская) деятельность.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УК-3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</w:tr>
      <w:tr w:rsidR="008C738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Культурная и творческая деятельность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8C7389" w:rsidRDefault="00BE5BE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8C7389" w:rsidRDefault="00BE5BE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8C738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Спорт и здоровый образ жизни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УК-7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</w:tr>
      <w:tr w:rsidR="008C738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Профориентация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УК-4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</w:tr>
      <w:tr w:rsidR="008C738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Профилактика негативных явлений в молодежной среде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УК-10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УК-9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</w:tr>
      <w:tr w:rsidR="008C738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Студенческое самоуправление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ОПК-5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использовать современные информационные технологии и программные средства при решении профессиональных задач.</w:t>
            </w:r>
          </w:p>
          <w:p w:rsidR="008C7389" w:rsidRDefault="00BE5BE0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ОПК-4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предлагать экономически и финансово обоснованные организационно-управленческие решения в профессиональной деятельности;</w:t>
            </w:r>
          </w:p>
        </w:tc>
      </w:tr>
    </w:tbl>
    <w:p w:rsidR="008C7389" w:rsidRDefault="00BE5BE0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3" w:name="_Toc72413404"/>
      <w:r>
        <w:t>ВИДЫ, ФОРМЫ И СОДЕРЖАНИЕ ДЕЯТЕЛЬНОСТИ</w:t>
      </w:r>
      <w:bookmarkEnd w:id="3"/>
      <w:r>
        <w:t xml:space="preserve"> </w:t>
      </w:r>
    </w:p>
    <w:p w:rsidR="008C7389" w:rsidRDefault="00BE5BE0">
      <w: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8C7389" w:rsidRDefault="00BE5BE0">
      <w:pPr>
        <w:pStyle w:val="31"/>
        <w:tabs>
          <w:tab w:val="left" w:pos="993"/>
        </w:tabs>
        <w:spacing w:before="120"/>
        <w:ind w:left="0" w:firstLine="567"/>
      </w:pPr>
      <w:bookmarkStart w:id="4" w:name="_Toc72413405"/>
      <w:r>
        <w:t>Модуль «Гражданственность и патриотизм»</w:t>
      </w:r>
      <w:bookmarkEnd w:id="4"/>
    </w:p>
    <w:p w:rsidR="008C7389" w:rsidRDefault="00BE5BE0">
      <w:pPr>
        <w:rPr>
          <w:sz w:val="23"/>
          <w:szCs w:val="23"/>
        </w:rPr>
      </w:pPr>
      <w:r>
        <w:rPr>
          <w:b/>
          <w:iCs/>
          <w:sz w:val="23"/>
          <w:szCs w:val="23"/>
        </w:rPr>
        <w:t xml:space="preserve">Цель модуля: </w:t>
      </w:r>
      <w:r>
        <w:rPr>
          <w:sz w:val="23"/>
          <w:szCs w:val="23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8C7389" w:rsidRDefault="00BE5BE0">
      <w:pPr>
        <w:rPr>
          <w:b/>
          <w:iCs/>
          <w:sz w:val="23"/>
          <w:szCs w:val="23"/>
        </w:rPr>
      </w:pPr>
      <w:r>
        <w:rPr>
          <w:b/>
          <w:iCs/>
          <w:sz w:val="23"/>
          <w:szCs w:val="23"/>
        </w:rPr>
        <w:t>Задачи модуля:</w:t>
      </w:r>
    </w:p>
    <w:p w:rsidR="008C7389" w:rsidRDefault="00BE5BE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знаний обучающихся о символике России; </w:t>
      </w:r>
    </w:p>
    <w:p w:rsidR="008C7389" w:rsidRDefault="00BE5BE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8C7389" w:rsidRDefault="00BE5BE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у обучающихся патриотического сознания, чувства верности своему Отечеству; </w:t>
      </w:r>
    </w:p>
    <w:p w:rsidR="008C7389" w:rsidRDefault="00BE5BE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8C7389" w:rsidRDefault="00BE5BE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8C7389" w:rsidRDefault="00BE5BE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8C7389" w:rsidRDefault="00BE5BE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8C7389" w:rsidRDefault="00BE5BE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</w:p>
    <w:p w:rsidR="008C7389" w:rsidRDefault="00BE5BE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8C7389" w:rsidRDefault="00BE5BE0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антикоррупционного мировоззрения. </w:t>
      </w:r>
    </w:p>
    <w:p w:rsidR="008C7389" w:rsidRDefault="00BE5BE0">
      <w:pPr>
        <w:pStyle w:val="31"/>
        <w:tabs>
          <w:tab w:val="left" w:pos="993"/>
        </w:tabs>
        <w:spacing w:before="120"/>
        <w:ind w:left="0" w:firstLine="567"/>
      </w:pPr>
      <w:bookmarkStart w:id="5" w:name="_Toc72413406"/>
      <w:r>
        <w:t>Модуль «Социализация. Духовно-нравственное и эстетическое воспитание»</w:t>
      </w:r>
      <w:bookmarkEnd w:id="5"/>
    </w:p>
    <w:p w:rsidR="008C7389" w:rsidRDefault="00BE5BE0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создание условий для самоопределения и социализации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8C7389" w:rsidRDefault="00BE5BE0">
      <w:pPr>
        <w:rPr>
          <w:b/>
        </w:rPr>
      </w:pPr>
      <w:r>
        <w:rPr>
          <w:b/>
          <w:iCs/>
        </w:rPr>
        <w:t xml:space="preserve">Задачи модуля: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позитивных жизненных ориентиров и планов;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культуры межнационального общения;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в молодежной среде ответственности, принципов коллективизма и социальной солидарности;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8C7389" w:rsidRDefault="00BE5BE0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8C7389" w:rsidRDefault="00BE5BE0">
      <w:pPr>
        <w:pStyle w:val="31"/>
        <w:tabs>
          <w:tab w:val="left" w:pos="993"/>
        </w:tabs>
        <w:spacing w:before="120"/>
        <w:ind w:left="0" w:firstLine="567"/>
      </w:pPr>
      <w:bookmarkStart w:id="6" w:name="_Toc72413407"/>
      <w:r>
        <w:t>Модуль «Окружающая среда. Культурное наследие и народные традиции»</w:t>
      </w:r>
      <w:bookmarkEnd w:id="6"/>
      <w:r>
        <w:t xml:space="preserve"> </w:t>
      </w:r>
    </w:p>
    <w:p w:rsidR="008C7389" w:rsidRDefault="00BE5BE0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8C7389" w:rsidRDefault="00BE5BE0">
      <w:pPr>
        <w:rPr>
          <w:b/>
        </w:rPr>
      </w:pPr>
      <w:r>
        <w:rPr>
          <w:b/>
          <w:iCs/>
        </w:rPr>
        <w:t xml:space="preserve">Задачи модуля: </w:t>
      </w:r>
    </w:p>
    <w:p w:rsidR="008C7389" w:rsidRDefault="00BE5BE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у обучающихся готовности и способности к самостоятельной, творческой и ответственной деятельности; </w:t>
      </w:r>
    </w:p>
    <w:p w:rsidR="008C7389" w:rsidRDefault="00BE5BE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</w:p>
    <w:p w:rsidR="008C7389" w:rsidRDefault="00BE5BE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8C7389" w:rsidRDefault="00BE5BE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8C7389" w:rsidRDefault="00BE5BE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8C7389" w:rsidRDefault="00BE5BE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8C7389" w:rsidRDefault="00BE5BE0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8C7389" w:rsidRDefault="00BE5BE0">
      <w:pPr>
        <w:pStyle w:val="31"/>
        <w:tabs>
          <w:tab w:val="left" w:pos="993"/>
        </w:tabs>
        <w:spacing w:before="120"/>
        <w:ind w:left="0" w:firstLine="567"/>
      </w:pPr>
      <w:bookmarkStart w:id="7" w:name="_Toc72413408"/>
      <w:r>
        <w:t>Модуль «Добровольческая (волонтерская) деятельность»</w:t>
      </w:r>
      <w:bookmarkEnd w:id="7"/>
    </w:p>
    <w:p w:rsidR="008C7389" w:rsidRDefault="00BE5BE0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8C7389" w:rsidRDefault="00BE5BE0">
      <w:pPr>
        <w:rPr>
          <w:b/>
        </w:rPr>
      </w:pPr>
      <w:r>
        <w:rPr>
          <w:b/>
          <w:iCs/>
        </w:rPr>
        <w:t xml:space="preserve">Задачи модуля: </w:t>
      </w:r>
    </w:p>
    <w:p w:rsidR="008C7389" w:rsidRDefault="00BE5BE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</w:p>
    <w:p w:rsidR="008C7389" w:rsidRDefault="00BE5BE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8C7389" w:rsidRDefault="00BE5BE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обеспечение освоения различных технологий в добровольческой (волонтерской) деятельности в социальной̆ сфере; </w:t>
      </w:r>
    </w:p>
    <w:p w:rsidR="008C7389" w:rsidRDefault="00BE5BE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подготовка обучающихся к самостоятельному решению профессиональных задач; </w:t>
      </w:r>
    </w:p>
    <w:p w:rsidR="008C7389" w:rsidRDefault="00BE5BE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формирования у обучающихся осознания собственной полезности, инициативности; </w:t>
      </w:r>
    </w:p>
    <w:p w:rsidR="008C7389" w:rsidRDefault="00BE5BE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обеспечение условий для инициативного участия обучающихся в добровольческой (волонтёрской̆) деятельности, основанной̆ на принципах добровольности, бескорыстия и на традициях благотворительности; </w:t>
      </w:r>
    </w:p>
    <w:p w:rsidR="008C7389" w:rsidRDefault="00BE5BE0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создание условий для реализации добровольческих (волонтерских) проектов. </w:t>
      </w:r>
    </w:p>
    <w:p w:rsidR="008C7389" w:rsidRDefault="00BE5BE0">
      <w:pPr>
        <w:pStyle w:val="31"/>
        <w:tabs>
          <w:tab w:val="left" w:pos="993"/>
        </w:tabs>
        <w:spacing w:before="120"/>
        <w:ind w:left="0" w:firstLine="567"/>
      </w:pPr>
      <w:bookmarkStart w:id="8" w:name="_Toc72413409"/>
      <w:r>
        <w:t>Модуль «Культурная и творческая деятельность»</w:t>
      </w:r>
      <w:bookmarkEnd w:id="8"/>
      <w:r>
        <w:t xml:space="preserve"> </w:t>
      </w:r>
    </w:p>
    <w:p w:rsidR="008C7389" w:rsidRDefault="00BE5BE0">
      <w:pPr>
        <w:rPr>
          <w:i/>
        </w:rPr>
      </w:pPr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>создание условий для становления и развития высоконравственного, творческого, инициативного гражданина Российской Федерации.</w:t>
      </w:r>
      <w:r>
        <w:rPr>
          <w:i/>
        </w:rPr>
        <w:t xml:space="preserve"> </w:t>
      </w:r>
    </w:p>
    <w:p w:rsidR="008C7389" w:rsidRDefault="00BE5BE0">
      <w:pPr>
        <w:rPr>
          <w:b/>
        </w:rPr>
      </w:pPr>
      <w:r>
        <w:rPr>
          <w:b/>
          <w:iCs/>
        </w:rPr>
        <w:t xml:space="preserve">Задачи модуля: </w:t>
      </w:r>
    </w:p>
    <w:p w:rsidR="008C7389" w:rsidRDefault="00BE5BE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формирование культуры самопознания, саморазвития и самовоспитания у обучающихся; </w:t>
      </w:r>
    </w:p>
    <w:p w:rsidR="008C7389" w:rsidRDefault="00BE5BE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8C7389" w:rsidRDefault="00BE5BE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благоприятных условий для развития творческого потенциала обучающихся; </w:t>
      </w:r>
    </w:p>
    <w:p w:rsidR="008C7389" w:rsidRDefault="00BE5BE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новых и развитие уже имеющихся творческих объединений; </w:t>
      </w:r>
    </w:p>
    <w:p w:rsidR="008C7389" w:rsidRDefault="00BE5BE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8C7389" w:rsidRDefault="00BE5BE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проведение ежегодных творческих конкурсов; </w:t>
      </w:r>
    </w:p>
    <w:p w:rsidR="008C7389" w:rsidRDefault="00BE5BE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организации работы творческих Центров и клубов; </w:t>
      </w:r>
    </w:p>
    <w:p w:rsidR="008C7389" w:rsidRDefault="00BE5BE0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поиск новых форм и повышение позитивного досуга обучающихся. </w:t>
      </w:r>
    </w:p>
    <w:p w:rsidR="008C7389" w:rsidRDefault="00BE5BE0">
      <w:pPr>
        <w:pStyle w:val="31"/>
        <w:tabs>
          <w:tab w:val="left" w:pos="993"/>
        </w:tabs>
        <w:spacing w:before="120"/>
        <w:ind w:left="0" w:firstLine="567"/>
      </w:pPr>
      <w:bookmarkStart w:id="9" w:name="_Toc72413410"/>
      <w:r>
        <w:t>Модуль «Спорт и здоровый образ жизни»</w:t>
      </w:r>
      <w:bookmarkEnd w:id="9"/>
      <w:r>
        <w:t xml:space="preserve"> </w:t>
      </w:r>
    </w:p>
    <w:p w:rsidR="008C7389" w:rsidRDefault="00BE5BE0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8C7389" w:rsidRDefault="00BE5BE0">
      <w:pPr>
        <w:rPr>
          <w:b/>
        </w:rPr>
      </w:pPr>
      <w:r>
        <w:rPr>
          <w:b/>
          <w:iCs/>
        </w:rPr>
        <w:t xml:space="preserve">Задачи модуля: </w:t>
      </w:r>
    </w:p>
    <w:p w:rsidR="008C7389" w:rsidRDefault="00BE5BE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вовлечение обучающихся в пропаганду здорового образа жизни; </w:t>
      </w:r>
    </w:p>
    <w:p w:rsidR="008C7389" w:rsidRDefault="00BE5BE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вовлечение обучающихся в регулярные занятия физической культурой и спортом; </w:t>
      </w:r>
    </w:p>
    <w:p w:rsidR="008C7389" w:rsidRDefault="00BE5BE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развитие студенческого спорта и совершенствование системы студенческих соревнований; </w:t>
      </w:r>
    </w:p>
    <w:p w:rsidR="008C7389" w:rsidRDefault="00BE5BE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8C7389" w:rsidRDefault="00BE5BE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создание условий для занятия спортом людей с ограниченными возможностями здоровья и инвалидов; </w:t>
      </w:r>
    </w:p>
    <w:p w:rsidR="008C7389" w:rsidRDefault="00BE5BE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табакокурения и других вредных привычек; </w:t>
      </w:r>
    </w:p>
    <w:p w:rsidR="008C7389" w:rsidRDefault="00BE5BE0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8C7389" w:rsidRDefault="00BE5BE0">
      <w:pPr>
        <w:pStyle w:val="31"/>
        <w:tabs>
          <w:tab w:val="left" w:pos="993"/>
        </w:tabs>
        <w:spacing w:before="120"/>
        <w:ind w:left="0" w:firstLine="567"/>
      </w:pPr>
      <w:bookmarkStart w:id="10" w:name="_Toc72413411"/>
      <w:r>
        <w:t>Модуль «Профориентация»</w:t>
      </w:r>
      <w:bookmarkEnd w:id="10"/>
    </w:p>
    <w:p w:rsidR="008C7389" w:rsidRDefault="00BE5BE0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8C7389" w:rsidRDefault="00BE5BE0">
      <w:r>
        <w:rPr>
          <w:i/>
          <w:iCs/>
        </w:rPr>
        <w:t xml:space="preserve">Задачи модуля: </w:t>
      </w:r>
    </w:p>
    <w:p w:rsidR="008C7389" w:rsidRDefault="00BE5BE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</w:p>
    <w:p w:rsidR="008C7389" w:rsidRDefault="00BE5BE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у обучающихся потребности трудиться, добросовестно, ответственно и творчески относиться к разным видам трудовой деятельности; </w:t>
      </w:r>
    </w:p>
    <w:p w:rsidR="008C7389" w:rsidRDefault="00BE5BE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soft-skills-навыков и профессиональных компетенций; </w:t>
      </w:r>
    </w:p>
    <w:p w:rsidR="008C7389" w:rsidRDefault="00BE5BE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8C7389" w:rsidRDefault="00BE5BE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8C7389" w:rsidRDefault="00BE5BE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8C7389" w:rsidRDefault="00BE5BE0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8C7389" w:rsidRDefault="00BE5BE0">
      <w:pPr>
        <w:pStyle w:val="31"/>
        <w:tabs>
          <w:tab w:val="left" w:pos="993"/>
        </w:tabs>
        <w:spacing w:before="120"/>
        <w:ind w:left="0" w:firstLine="567"/>
      </w:pPr>
      <w:bookmarkStart w:id="11" w:name="_Toc72413412"/>
      <w:r>
        <w:t>Модуль «Профилактика негативных явлений в молодёжной̆ среде»</w:t>
      </w:r>
      <w:bookmarkEnd w:id="11"/>
    </w:p>
    <w:p w:rsidR="008C7389" w:rsidRDefault="00BE5BE0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формирование у обучающихся негативного отношения к табакокурению,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8C7389" w:rsidRDefault="00BE5BE0">
      <w:pPr>
        <w:rPr>
          <w:b/>
        </w:rPr>
      </w:pPr>
      <w:r>
        <w:rPr>
          <w:b/>
          <w:iCs/>
        </w:rPr>
        <w:t xml:space="preserve">Задачи модуля: </w:t>
      </w:r>
    </w:p>
    <w:p w:rsidR="008C7389" w:rsidRDefault="00BE5BE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создание условий для постоянно действующего безопасного досугового пространства для обучающихся; </w:t>
      </w:r>
    </w:p>
    <w:p w:rsidR="008C7389" w:rsidRDefault="00BE5BE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информирование студентов о пагубном воздействии табакокурения, алкоголя, наркотиков; </w:t>
      </w:r>
    </w:p>
    <w:p w:rsidR="008C7389" w:rsidRDefault="00BE5BE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8C7389" w:rsidRDefault="00BE5BE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формирование у обучающихся собственной̆ системы ценностей̆, толерантности, навыков ответственного поведения; </w:t>
      </w:r>
    </w:p>
    <w:p w:rsidR="008C7389" w:rsidRDefault="00BE5BE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привлечение к профилактической̆ работе высококвалифицированных специалистов; </w:t>
      </w:r>
    </w:p>
    <w:p w:rsidR="008C7389" w:rsidRDefault="00BE5BE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8C7389" w:rsidRDefault="00BE5BE0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организация сотрудничества образовательной организации с правоохранительными органами по предупреждению правонарушений среди обучающихся. </w:t>
      </w:r>
    </w:p>
    <w:p w:rsidR="008C7389" w:rsidRDefault="00BE5BE0">
      <w:pPr>
        <w:pStyle w:val="31"/>
        <w:tabs>
          <w:tab w:val="left" w:pos="993"/>
        </w:tabs>
        <w:spacing w:before="120"/>
        <w:ind w:left="0" w:firstLine="567"/>
      </w:pPr>
      <w:bookmarkStart w:id="12" w:name="_Toc72413413"/>
      <w:r>
        <w:t>Модуль «Студенческое самоуправление»</w:t>
      </w:r>
      <w:bookmarkEnd w:id="12"/>
    </w:p>
    <w:p w:rsidR="008C7389" w:rsidRDefault="00BE5BE0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8C7389" w:rsidRDefault="00BE5BE0">
      <w:pPr>
        <w:rPr>
          <w:b/>
        </w:rPr>
      </w:pPr>
      <w:r>
        <w:rPr>
          <w:b/>
          <w:iCs/>
        </w:rPr>
        <w:t xml:space="preserve">Задачи модуля: </w:t>
      </w:r>
    </w:p>
    <w:p w:rsidR="008C7389" w:rsidRDefault="00BE5BE0">
      <w:pPr>
        <w:pStyle w:val="12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развитие моделей молодежного самоуправления и самоорганизации; </w:t>
      </w:r>
    </w:p>
    <w:p w:rsidR="008C7389" w:rsidRDefault="00BE5BE0">
      <w:pPr>
        <w:pStyle w:val="12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8C7389" w:rsidRDefault="00BE5BE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8C7389" w:rsidRDefault="00BE5BE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8C7389" w:rsidRDefault="00BE5BE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8C7389" w:rsidRDefault="00BE5BE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формирование эффективных механизмов информирования обучающихся о мероприятиях; </w:t>
      </w:r>
    </w:p>
    <w:p w:rsidR="008C7389" w:rsidRDefault="00BE5BE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развитие моделей и программ лидерской подготовки обучающихся; </w:t>
      </w:r>
    </w:p>
    <w:p w:rsidR="008C7389" w:rsidRDefault="00BE5BE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реализации общественно значимых молодежных инициатив в научной, творческой и социальной сферах; </w:t>
      </w:r>
    </w:p>
    <w:p w:rsidR="008C7389" w:rsidRDefault="00BE5BE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органам управления в решении образовательных, научных и воспитательных задач; </w:t>
      </w:r>
    </w:p>
    <w:p w:rsidR="008C7389" w:rsidRDefault="00BE5BE0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координация деятельности общественных и студенческих организаций. </w:t>
      </w:r>
    </w:p>
    <w:p w:rsidR="008C7389" w:rsidRDefault="00BE5BE0">
      <w:pPr>
        <w:pStyle w:val="21"/>
        <w:numPr>
          <w:ilvl w:val="0"/>
          <w:numId w:val="2"/>
        </w:numPr>
        <w:tabs>
          <w:tab w:val="left" w:pos="426"/>
        </w:tabs>
        <w:ind w:left="0" w:firstLine="0"/>
        <w:rPr>
          <w:spacing w:val="-4"/>
        </w:rPr>
      </w:pPr>
      <w:bookmarkStart w:id="13" w:name="_Toc72413414"/>
      <w:r>
        <w:rPr>
          <w:spacing w:val="-4"/>
        </w:rPr>
        <w:t>ОСНОВНЫЕ НАПРАВЛЕНИЯ САМОАНАЛИЗА ВОСПИТАТЕЛЬНОЙ РАБОТЫ</w:t>
      </w:r>
      <w:bookmarkEnd w:id="13"/>
      <w:r>
        <w:rPr>
          <w:spacing w:val="-4"/>
        </w:rPr>
        <w:t xml:space="preserve"> </w:t>
      </w:r>
    </w:p>
    <w:p w:rsidR="008C7389" w:rsidRDefault="00BE5BE0">
      <w: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8C7389" w:rsidRDefault="00BE5BE0">
      <w:r>
        <w:t xml:space="preserve">Основными принципами, на основе которых осуществляется самоанализ воспитательной работы, являются: </w:t>
      </w:r>
    </w:p>
    <w:p w:rsidR="008C7389" w:rsidRDefault="00BE5BE0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8C7389" w:rsidRDefault="00BE5BE0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8C7389" w:rsidRDefault="00BE5BE0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>
        <w:rPr>
          <w:iCs/>
        </w:rPr>
        <w:t>в университете</w:t>
      </w:r>
      <w: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обучающимися; </w:t>
      </w:r>
    </w:p>
    <w:p w:rsidR="008C7389" w:rsidRDefault="00BE5BE0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разделенной ответственности за результаты личностного развития обучающихся, ориентирующий на понимание того, что личностное развитие обучающихся – это результат как социального воспитания, в котором </w:t>
      </w:r>
      <w:r>
        <w:rPr>
          <w:iCs/>
        </w:rPr>
        <w:t xml:space="preserve">университет </w:t>
      </w:r>
      <w: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8C7389" w:rsidRDefault="00BE5BE0">
      <w:r>
        <w:t xml:space="preserve">Основными направлениями анализа воспитательного процесса являются: </w:t>
      </w:r>
    </w:p>
    <w:p w:rsidR="008C7389" w:rsidRDefault="00BE5BE0">
      <w:pPr>
        <w:pStyle w:val="12"/>
        <w:numPr>
          <w:ilvl w:val="0"/>
          <w:numId w:val="16"/>
        </w:numPr>
        <w:tabs>
          <w:tab w:val="left" w:pos="851"/>
        </w:tabs>
        <w:ind w:left="0" w:firstLine="567"/>
      </w:pPr>
      <w:r>
        <w:t xml:space="preserve">результаты воспитания, социализации и саморазвития обучающихся; </w:t>
      </w:r>
    </w:p>
    <w:p w:rsidR="008C7389" w:rsidRDefault="00BE5BE0">
      <w:pPr>
        <w:pStyle w:val="12"/>
        <w:numPr>
          <w:ilvl w:val="0"/>
          <w:numId w:val="16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состояние организуемой </w:t>
      </w:r>
      <w:r>
        <w:rPr>
          <w:iCs/>
          <w:color w:val="000000"/>
        </w:rPr>
        <w:t>в университете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совместной деятельности обучающихся и научно-педагогических работников университета. </w:t>
      </w:r>
    </w:p>
    <w:p w:rsidR="008C7389" w:rsidRDefault="00BE5BE0">
      <w:pPr>
        <w:spacing w:before="60" w:after="60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Самоанализ воспитательной работы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17"/>
        <w:gridCol w:w="1991"/>
        <w:gridCol w:w="2168"/>
        <w:gridCol w:w="3295"/>
      </w:tblGrid>
      <w:tr w:rsidR="008C7389">
        <w:trPr>
          <w:tblHeader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389" w:rsidRDefault="00BE5BE0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Направления анализа воспитательного процесса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389" w:rsidRDefault="00BE5BE0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Критерий анализа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389" w:rsidRDefault="00BE5BE0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Способ получения информации о результатах воспитания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389" w:rsidRDefault="00BE5BE0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Результат анализа</w:t>
            </w:r>
          </w:p>
        </w:tc>
      </w:tr>
      <w:tr w:rsidR="008C7389"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Результаты воспитания, социализации и саморазвития обучающихся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Динамика личностного развития обучающихся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Педагогическое наблюдение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>
              <w:rPr>
                <w:iCs/>
                <w:sz w:val="22"/>
                <w:szCs w:val="22"/>
              </w:rPr>
              <w:t>университета</w:t>
            </w:r>
          </w:p>
        </w:tc>
      </w:tr>
      <w:tr w:rsidR="008C7389"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Состояние организуемой в </w:t>
            </w:r>
            <w:r>
              <w:rPr>
                <w:iCs/>
                <w:sz w:val="22"/>
                <w:szCs w:val="22"/>
              </w:rPr>
              <w:t xml:space="preserve">МГТУ им. Г.И. Носова </w:t>
            </w:r>
            <w:r>
              <w:rPr>
                <w:sz w:val="22"/>
                <w:szCs w:val="22"/>
              </w:rPr>
              <w:t>совместной деятельности обучающихся и НПР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в</w:t>
            </w:r>
          </w:p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МГТУ им. Г.И. Носова</w:t>
            </w:r>
            <w:r>
              <w:rPr>
                <w:sz w:val="22"/>
                <w:szCs w:val="22"/>
              </w:rPr>
              <w:t xml:space="preserve"> интересной, событийно насыщенной и личностно развивающей совместной деятельности обучающихся и НПР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Беседы с обучающимися, НПР</w:t>
            </w:r>
            <w:r>
              <w:rPr>
                <w:i/>
                <w:iCs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лидерами общественных молодежных организаций, созданных обучающимися в университете, при необходимости – их анкетирование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Получение представления о качестве совместной деятельности обучающихся и НПР университета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 направлениям:</w:t>
            </w:r>
          </w:p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становление личности в духе патриотизма и гражданственности;</w:t>
            </w:r>
          </w:p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социализация и духовно-нравственное развитие личности;</w:t>
            </w:r>
          </w:p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бережное отношение к живой природе, культурному наследию и народным традициям;</w:t>
            </w:r>
          </w:p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воспитание у обучающихся уважения к труду и людям труда, трудовым достижениям;</w:t>
            </w:r>
          </w:p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развитие социального партнерства в воспитательной деятельности;</w:t>
            </w:r>
          </w:p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формирование студенческого самоуправления, создание условий для неформального лидерства обучающихся через студенческие объединения и др.</w:t>
            </w:r>
          </w:p>
        </w:tc>
      </w:tr>
    </w:tbl>
    <w:p w:rsidR="008C7389" w:rsidRDefault="008C7389"/>
    <w:p w:rsidR="008C7389" w:rsidRDefault="00BE5BE0">
      <w:r>
        <w:t xml:space="preserve">Анализ организуемого в </w:t>
      </w:r>
      <w:r>
        <w:rPr>
          <w:iCs/>
        </w:rPr>
        <w:t>университете</w:t>
      </w:r>
      <w:r>
        <w:rPr>
          <w:i/>
          <w:iCs/>
        </w:rPr>
        <w:t xml:space="preserve"> </w:t>
      </w:r>
      <w:r>
        <w:t xml:space="preserve">воспитательного процесса осуществляется научно-педагогическими работниками с последующим обсуждением его результатов на </w:t>
      </w:r>
      <w:r>
        <w:rPr>
          <w:iCs/>
        </w:rPr>
        <w:t>ученом совете ИЭиУ.</w:t>
      </w:r>
    </w:p>
    <w:p w:rsidR="008C7389" w:rsidRDefault="00BE5BE0">
      <w:pPr>
        <w:rPr>
          <w:sz w:val="23"/>
          <w:szCs w:val="23"/>
        </w:rPr>
      </w:pPr>
      <w:r>
        <w:rPr>
          <w:sz w:val="23"/>
          <w:szCs w:val="23"/>
        </w:rPr>
        <w:t>Итогом самоанализа воспитательной работы является перечень выявленных проблем.</w:t>
      </w:r>
    </w:p>
    <w:p w:rsidR="008C7389" w:rsidRDefault="00BE5BE0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14" w:name="_Toc72413415"/>
      <w:r>
        <w:t>СПОСОБЫ КОНТРОЛЯ ЗА РЕЗУЛЬТАТАМИ И КРИТЕРИЯМИ РЕЗУЛЬТАТИВНОСТИ РЕАЛИЗАЦИИ ПРОГРАММЫ</w:t>
      </w:r>
      <w:bookmarkEnd w:id="14"/>
      <w:r>
        <w:t xml:space="preserve"> </w:t>
      </w:r>
    </w:p>
    <w:p w:rsidR="008C7389" w:rsidRDefault="00BE5BE0">
      <w:r>
        <w:rPr>
          <w:b/>
          <w:bCs/>
        </w:rPr>
        <w:t xml:space="preserve">Входной контроль </w:t>
      </w:r>
      <w:r>
        <w:t xml:space="preserve">– диагностика способностей и интересов обучающихся (тестирование, анкетирование, социометрия, опрос). </w:t>
      </w:r>
    </w:p>
    <w:p w:rsidR="008C7389" w:rsidRDefault="00BE5BE0">
      <w:r>
        <w:rPr>
          <w:b/>
          <w:bCs/>
        </w:rPr>
        <w:t xml:space="preserve">Текущий контроль </w:t>
      </w:r>
      <w: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портфолио студентов; исполнение текущей отчетности. </w:t>
      </w:r>
    </w:p>
    <w:p w:rsidR="008C7389" w:rsidRDefault="00BE5BE0">
      <w:r>
        <w:rPr>
          <w:b/>
          <w:bCs/>
        </w:rPr>
        <w:t xml:space="preserve">Итоговый контроль – </w:t>
      </w:r>
      <w:r>
        <w:t xml:space="preserve">анализ деятельности. </w:t>
      </w:r>
    </w:p>
    <w:p w:rsidR="008C7389" w:rsidRDefault="00BE5BE0">
      <w:r>
        <w:t>Для определения среднего балла общего уровня воспитанности обучающихся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8C7389" w:rsidRDefault="008C7389"/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3073"/>
        <w:gridCol w:w="6498"/>
      </w:tblGrid>
      <w:tr w:rsidR="008C7389">
        <w:trPr>
          <w:tblHeader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389" w:rsidRDefault="00BE5BE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Индикаторы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389" w:rsidRDefault="00BE5BE0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Качества личности по каждому показателю</w:t>
            </w:r>
          </w:p>
        </w:tc>
      </w:tr>
      <w:tr w:rsidR="008C738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своей стране, малой Родине;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правовая культура;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долга;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труду</w:t>
            </w:r>
          </w:p>
        </w:tc>
      </w:tr>
      <w:tr w:rsidR="008C738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Духовность и нравственность личности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самопознании;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красоте;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общении;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милосердие и доброта</w:t>
            </w:r>
          </w:p>
        </w:tc>
      </w:tr>
      <w:tr w:rsidR="008C738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Толерантность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способность к состраданию и доброта;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терпимость и доброжелательность;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скромность;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готовность оказать помощь близким и дальним;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стремление к миру и добрососедству;</w:t>
            </w:r>
          </w:p>
          <w:p w:rsidR="008C7389" w:rsidRDefault="00BE5BE0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понимание ценности человеческой жизни</w:t>
            </w:r>
          </w:p>
        </w:tc>
      </w:tr>
      <w:tr w:rsidR="008C738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Спорт и здоровый образ жизни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знание основ здоровьесбережения;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осознание здоровья как ценности;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способность к рефлексии;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занятия физической культурой и спортом</w:t>
            </w:r>
          </w:p>
        </w:tc>
      </w:tr>
      <w:tr w:rsidR="008C738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Окружающая среда. Культурное наследие и народные традиции: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бережное отношение к природе, земле, животным;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экологическая культура;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эстетическое отношение к миру;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к духовному развитию, реализации творческого потенциала;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толерантное сознание и поведение в поликультурном мире;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8C738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Добровольческая (волонтерская) деятельность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сознательное отношение к добровольческой (волонтерской) деятельности;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осознание собственной полезности, инициативности;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инициативное участие в добровольческой (волонтёрской̆) деятельности, основанной̆ на принципах добровольности, бескорыстия и на традициях благотворительности</w:t>
            </w:r>
          </w:p>
        </w:tc>
      </w:tr>
      <w:tr w:rsidR="008C738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Культурная и творческая деятельность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культура самопознания и саморазвития;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культурно-творческая инициативность;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вариативность и содержательность досуга</w:t>
            </w:r>
          </w:p>
        </w:tc>
      </w:tr>
      <w:tr w:rsidR="008C738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Профориентация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сознательное отношение к труду и народному достоянию;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трудиться;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добросовестность, ответственность;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умение работать в команде;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soft-skills-навыки и профессиональные компетенции;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социально-профессиональной ответственности;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8C738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Профилактика негативных явлений в молодёжной̆ среде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негативное отношение к табакокурению, алкоголю, наркотикам;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позитивного отношения к себе и окружающему миру;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собственная система ценностей, навыки ответственного поведения;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ведение законопослушного образа жизни</w:t>
            </w:r>
          </w:p>
        </w:tc>
      </w:tr>
      <w:tr w:rsidR="008C7389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Студенческое самоуправление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интересы обучающихся;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социальная активность личности;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ценностные ориентации;</w:t>
            </w:r>
          </w:p>
          <w:p w:rsidR="008C7389" w:rsidRDefault="00BE5BE0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готовность к самоуправленческой деятельности</w:t>
            </w:r>
          </w:p>
        </w:tc>
      </w:tr>
    </w:tbl>
    <w:p w:rsidR="008C7389" w:rsidRDefault="008C7389"/>
    <w:p w:rsidR="008C7389" w:rsidRDefault="00BE5BE0">
      <w:pPr>
        <w:sectPr w:rsidR="008C7389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  <w: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8C7389" w:rsidRDefault="006E379B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27898" cy="6077033"/>
            <wp:effectExtent l="838200" t="0" r="829902" b="0"/>
            <wp:docPr id="8" name="Рисунок 3" descr="D:\Users\y.litovskaya\Desktop\РПвр -202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y.litovskaya\Desktop\РПвр -2024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0770" cy="60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89" w:rsidRDefault="008C7389">
      <w:pPr>
        <w:spacing w:after="200"/>
        <w:ind w:firstLine="0"/>
        <w:jc w:val="center"/>
      </w:pPr>
    </w:p>
    <w:p w:rsidR="008C7389" w:rsidRDefault="00BE5BE0">
      <w:pPr>
        <w:spacing w:before="600" w:after="240"/>
        <w:ind w:firstLine="0"/>
        <w:jc w:val="center"/>
        <w:rPr>
          <w:b/>
          <w:caps/>
          <w:szCs w:val="24"/>
          <w:lang w:eastAsia="ru-RU"/>
        </w:rPr>
      </w:pPr>
      <w:r>
        <w:rPr>
          <w:b/>
          <w:caps/>
          <w:szCs w:val="24"/>
          <w:lang w:eastAsia="ru-RU"/>
        </w:rPr>
        <w:t>КАЛЕНДАРНЫЙ ПЛАН ВОСПИТАТЕЛЬНОЙ РАБОТЫ на 2024/2025 учебный год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819"/>
        <w:gridCol w:w="2393"/>
        <w:gridCol w:w="3635"/>
        <w:gridCol w:w="2235"/>
        <w:gridCol w:w="2232"/>
        <w:gridCol w:w="2970"/>
        <w:gridCol w:w="1636"/>
      </w:tblGrid>
      <w:tr w:rsidR="00A1656A" w:rsidTr="00A1656A">
        <w:trPr>
          <w:tblHeader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№ п/п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Модуль воспитательной работы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Наименование мероприятия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Срок (период) выполнения/ проведения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Ответственный исполнитель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Планируемый результат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Примечание</w:t>
            </w:r>
          </w:p>
        </w:tc>
      </w:tr>
      <w:tr w:rsidR="00A1656A" w:rsidTr="00A1656A">
        <w:trPr>
          <w:trHeight w:val="22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1.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Гражданственность и патриотизм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A1656A" w:rsidRDefault="00A1656A">
            <w:pPr>
              <w:spacing w:line="240" w:lineRule="auto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в соорганизации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Апрель-Май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акции Георгиевская ленточка» по раздаче символических лент, посвящённой празднованию Дня Победы в Великой Отечественной войне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в соорганизации спортивно-патриотического мероприятия «Километры Победы»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Июль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военно-патриотического квеста «Зарница»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Апрель-Май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Посещение Библиотеки им. Б.А. Ручьева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58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left="360" w:firstLine="0"/>
              <w:jc w:val="left"/>
              <w:rPr>
                <w:szCs w:val="24"/>
              </w:rPr>
            </w:pPr>
            <w:r>
              <w:rPr>
                <w:b/>
                <w:sz w:val="22"/>
                <w:szCs w:val="24"/>
              </w:rPr>
              <w:t>2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Всеобщая история)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34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Все-общая история)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компетенций: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Все-общая история)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Специалист по работе с молодежью УМП Гончаревская О.А.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специальных фото-проектов для страниц университета в социальных сетях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Специалист по работе с молодежью УМП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культурно-массового мероприятия, приуроченного ко Дню конституции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tLeas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5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3.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 по следующим дисциплинам(модулям):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A1656A" w:rsidRDefault="00A1656A">
            <w:pPr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образовательного квеста «Экологический энкаунтер»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411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Октябрь-Март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экологической акции на территории г. Магнитогорска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3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left="360"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4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t>Организация работы волонтерского корпуса Международная акция «Улицы Героев»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Октябрь - 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«Школа волонтера» Проведение обучающего семинара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Октябрь - 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культурно-массового мероприятия «Волонтер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агитационной программы по привлечению обучающихся в городской волонтерский центр "По зову сердца"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A1656A" w:rsidRDefault="00A1656A">
            <w:pPr>
              <w:spacing w:line="240" w:lineRule="auto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Проведение ежегодной акции по сбору продовольственных подарков ветеранам «Корзина добра», приуроченная Дню Победы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Май-декабрь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фестиваля «Итоги профсоюзного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7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left="360"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5.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Культурная и творческая деятельность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A1656A" w:rsidRDefault="00A1656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A1656A" w:rsidRDefault="00A1656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A1656A" w:rsidRDefault="00A1656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A1656A" w:rsidRDefault="00A1656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419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A1656A" w:rsidRDefault="00A1656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A1656A" w:rsidRDefault="00A1656A">
            <w:pPr>
              <w:spacing w:line="240" w:lineRule="auto"/>
              <w:ind w:firstLine="0"/>
              <w:rPr>
                <w:color w:val="000000"/>
                <w:highlight w:val="green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Конкурс инновационных проектов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Июнь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ИЭиУ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Кураторский час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Проведение фотоконкурса «Моё студенчество в ИЭиУ»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Сентябрь-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Актив студентов ИЭиУ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Экскурсия студентов ИЭиУ в музей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Зав. кафедр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«Посвящение в первокурсники»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Актив студентов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18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Путь к успеху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 кафедры МиГУ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6.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Спорт и здоровый образ жизни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498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t>Организация и проведение Турнира по волейболу среди студенческих объединений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Апрель - 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t>Специалист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знание основ здоровьесбережения;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осознание здоровья как ценности;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способность к рефлексии;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занятия физической культурой и спортом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«Общежитие </w:t>
            </w:r>
            <w:r>
              <w:rPr>
                <w:sz w:val="22"/>
                <w:szCs w:val="24"/>
              </w:rPr>
              <w:noBreakHyphen/>
              <w:t xml:space="preserve"> наш дом»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Контроль за порядком проживания в общежитии и соблюдение установленных норм.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Зам. директора института по ВР (Викулина В.В.)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знание основ здоровьесбережения;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осознание здоровья как ценности;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способность к рефлексии;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занятия физической культурой и спортом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7.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Профориентация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День открытых дверей института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сознательное отношение к труду и народному достоянию;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трудиться;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добросовестность, ответственность;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умение работать в команде;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soft-skills-навыки и профессиональные компетенции;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социально-профессиональной ответственности;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4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56A" w:rsidRDefault="00A1656A" w:rsidP="00A1656A">
            <w:pPr>
              <w:numPr>
                <w:ilvl w:val="0"/>
                <w:numId w:val="70"/>
              </w:numPr>
              <w:spacing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Профилактика негативных явлении в молодежной среде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</w:pPr>
            <w:r>
              <w:t>Съемка социальных роликов по профилактике наркомании и употреблению ПАВ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специалист по работе с молодежью УМП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</w:pPr>
            <w:r>
              <w:t>Съемка социальных роликов по противодействию экстремизма и терроризма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</w:pPr>
            <w:r>
              <w:t>Антитеррористическое мероприятие «Борьба с экстремизмом»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A1656A" w:rsidRDefault="00A1656A">
            <w:pPr>
              <w:spacing w:line="240" w:lineRule="auto"/>
              <w:ind w:firstLine="0"/>
            </w:pPr>
            <w:r>
              <w:t>актив ИэиУ, кураторы групп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</w:pPr>
            <w:r>
              <w:rPr>
                <w:sz w:val="22"/>
              </w:rPr>
              <w:t>Мониторинг соцсетей на предмет выявления обучающихся, склонных к экстремизму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 просветительских мероприятий с обучающимися по теме "Студент и закон"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  <w:shd w:val="clear" w:color="auto" w:fill="FFFFFF"/>
              </w:rPr>
              <w:t>Проведение комплекса лекций и бесед с обучающимися по профилактике и борьбе с употреблением наркотиков, алкоголизмом и табакокурением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Октябрь-Ноябрь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A1656A" w:rsidRDefault="00A1656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 просветительских мероприятий с обучающимися по профилактике коррупции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образовательнопросветительских мероприятий с обучающимися по профилактике дорожно-транспортных происшествий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0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56A" w:rsidRDefault="00A1656A" w:rsidP="00A1656A">
            <w:pPr>
              <w:numPr>
                <w:ilvl w:val="0"/>
                <w:numId w:val="70"/>
              </w:num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t>«О некоторых актуальных вопросах противодействия коррупции» Круглый стол с участием представителей правоохранительных органов города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A1656A" w:rsidRDefault="00A1656A">
            <w:pPr>
              <w:spacing w:line="240" w:lineRule="auto"/>
              <w:ind w:firstLine="0"/>
              <w:jc w:val="left"/>
            </w:pPr>
            <w:r>
              <w:rPr>
                <w:sz w:val="22"/>
                <w:szCs w:val="24"/>
              </w:rPr>
              <w:t>Викулина В.В.</w:t>
            </w:r>
            <w:r>
              <w:t xml:space="preserve"> , кураторы групп ИЭиУ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28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9.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Студенческое самоуправление</w:t>
            </w:r>
          </w:p>
        </w:tc>
        <w:tc>
          <w:tcPr>
            <w:tcW w:w="3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  <w:p w:rsidR="00A1656A" w:rsidRDefault="00A1656A">
            <w:pPr>
              <w:tabs>
                <w:tab w:val="left" w:pos="687"/>
              </w:tabs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Сформированность компетенций: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ОПК-5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использовать современные информационные технологии и программные средства при решении профессиональных задач.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ОПК-4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предлагать экономически и финансово обоснованные организационно-управленческие решения в профессиональной деятельности;</w:t>
            </w:r>
          </w:p>
          <w:p w:rsidR="00A1656A" w:rsidRDefault="00A1656A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Съёмка промо-роликов для студенческих объединений МГТУ им. Г.И. Носова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мероприятия «Школа студенческого медиацентра МГТУ»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обучающего мероприятия «Школа студенческого актива»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Специалист по работе с молодежью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адаптационных лекций для студентов 1 курса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Сентябрь-октябрь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агитационной программы по привлечению обучающихся в «Студенческое научное общество»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«Петровские  образовательные чтения: Духовно-нравственные ценности молодежи в российском обществе»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 -Ноябрь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A1656A" w:rsidRDefault="00A1656A">
            <w:pPr>
              <w:spacing w:line="240" w:lineRule="auto"/>
              <w:ind w:firstLine="0"/>
            </w:pPr>
            <w:r>
              <w:t>В.В. Викулина, кураторы групп ИЭиУ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обучающего мероприятия «Школа студенческих объединений МГТУ»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культурно-массового мероприятия «День знаний»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1656A" w:rsidTr="00A1656A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6A" w:rsidRDefault="00A1656A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фестиваля «Итоги профсоюзного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56A" w:rsidRDefault="00A1656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A1656A" w:rsidRDefault="00A1656A" w:rsidP="00A1656A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56A" w:rsidRDefault="00A1656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</w:tbl>
    <w:p w:rsidR="008C7389" w:rsidRDefault="008C7389">
      <w:pPr>
        <w:rPr>
          <w:szCs w:val="24"/>
        </w:rPr>
      </w:pPr>
      <w:bookmarkStart w:id="15" w:name="_GoBack"/>
      <w:bookmarkEnd w:id="15"/>
    </w:p>
    <w:p w:rsidR="008C7389" w:rsidRDefault="00BE5BE0">
      <w:pPr>
        <w:rPr>
          <w:szCs w:val="24"/>
          <w:highlight w:val="yellow"/>
        </w:rPr>
      </w:pPr>
      <w:r>
        <w:br w:type="page"/>
      </w:r>
    </w:p>
    <w:p w:rsidR="008C7389" w:rsidRDefault="00BE5BE0">
      <w:pPr>
        <w:jc w:val="right"/>
        <w:rPr>
          <w:sz w:val="22"/>
          <w:szCs w:val="24"/>
        </w:rPr>
      </w:pPr>
      <w:r>
        <w:rPr>
          <w:sz w:val="22"/>
          <w:szCs w:val="24"/>
        </w:rPr>
        <w:t>Приложение</w:t>
      </w:r>
    </w:p>
    <w:p w:rsidR="008C7389" w:rsidRDefault="00BE5BE0">
      <w:pPr>
        <w:jc w:val="center"/>
        <w:rPr>
          <w:b/>
          <w:bCs/>
        </w:rPr>
      </w:pPr>
      <w:r>
        <w:rPr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W w:w="15167" w:type="dxa"/>
        <w:tblInd w:w="391" w:type="dxa"/>
        <w:tblLayout w:type="fixed"/>
        <w:tblLook w:val="00A0" w:firstRow="1" w:lastRow="0" w:firstColumn="1" w:lastColumn="0" w:noHBand="0" w:noVBand="0"/>
      </w:tblPr>
      <w:tblGrid>
        <w:gridCol w:w="4503"/>
        <w:gridCol w:w="8731"/>
        <w:gridCol w:w="1933"/>
      </w:tblGrid>
      <w:tr w:rsidR="008C738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Качества личности по каждому показателю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</w:t>
            </w:r>
          </w:p>
        </w:tc>
      </w:tr>
      <w:tr w:rsidR="008C738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C7389" w:rsidRDefault="00BE5BE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1. Гражданственность и патриотизм</w:t>
            </w:r>
          </w:p>
        </w:tc>
      </w:tr>
      <w:tr w:rsidR="008C738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–отношение к своей стране, малой Родине;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–правовая культура;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–чувство долга;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–отношение к труду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Опросник для оценки ценностно-патриотических ориентаций. Автор: Лушников И.Д.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Данный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Содержит 21 вопрос 4 варианта ответа.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4 уровня оценки.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позитивно-высокая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позитивно-средняя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Средний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нейтральная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Низкий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негативная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Нулевой</w:t>
            </w:r>
          </w:p>
        </w:tc>
      </w:tr>
      <w:tr w:rsidR="008C738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C7389" w:rsidRDefault="00BE5BE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2. Духовность и нравственность личности</w:t>
            </w:r>
          </w:p>
        </w:tc>
      </w:tr>
      <w:tr w:rsidR="008C738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Потребность в: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–самопознании;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 красоте;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 общении.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 милосердие и доброта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Опросник «Духовная личность». Автор: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Жиганова О.В.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По каждой шкале (по стенам)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1. Высокая нравственность и мудрость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7-10 - Высокий</w:t>
            </w:r>
          </w:p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4-6 - Средний</w:t>
            </w:r>
          </w:p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1-3 - Низкий</w:t>
            </w:r>
          </w:p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0 – Нулевой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2. Самоконтроль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3. Надежность и ответственность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4. Духовность отношений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5. Правдивость и удовлетворенность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C7389" w:rsidRDefault="00BE5BE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3. Толерантность</w:t>
            </w:r>
          </w:p>
        </w:tc>
      </w:tr>
      <w:tr w:rsidR="008C738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Способность к состраданию и доброте; терпимость и доброжелательность; скромность; готовность оказать помощь близким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Экспресс-опросник «Индекс толерантности». Авторы: Г.У. Солдатова, О.А. Кравцова, О.Е. Хухлаев, Л.A. Шайгерова.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интолерантность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толерантности-интолерантности (отношение к людям иной расы и этнической группы, к собственной этнической группе, оценка культурной дистанции). Три субшкалы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Опросник содержит 22 вопроса с 6 вариантами ответа.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Время тестирования: 4-5 минут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Шкала Индекс толерантности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&gt;100 - Высокий</w:t>
            </w:r>
          </w:p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61-99 - Средний</w:t>
            </w:r>
          </w:p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40-59 - Низкий</w:t>
            </w:r>
          </w:p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22-39 – Нулевой</w:t>
            </w:r>
          </w:p>
        </w:tc>
      </w:tr>
      <w:tr w:rsidR="008C738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C7389" w:rsidRDefault="00BE5BE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4. Спорт и здоровый образ жизни</w:t>
            </w:r>
          </w:p>
        </w:tc>
      </w:tr>
      <w:tr w:rsidR="008C738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Знание основ здоровьесбережения; осознание здоровья как ценности;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Березовская Р. А. Опросник «Отношение к здоровью»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Методика содержит 75 вопросов. Время тестирования: 8-10 минут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Определяется 4 основных уровня: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 выраженности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когнитивный: степень осведомленности или компетентности человека в сфере здоровья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По каждому уровню/шкале</w:t>
            </w:r>
          </w:p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&gt;70% - высокий</w:t>
            </w:r>
          </w:p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30-69% - Средний</w:t>
            </w:r>
          </w:p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11-29%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0-10% – Нулевой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поведенческом: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эмоциональном: оптимальный уровень тревожности по отношению к здоровью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ценностно-мотивационном: высокая</w:t>
            </w:r>
            <w:r>
              <w:rPr>
                <w:sz w:val="22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C7389" w:rsidRDefault="00BE5BE0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5. Окружающая среда. Культурное наследие и народные традиции:</w:t>
            </w:r>
          </w:p>
        </w:tc>
      </w:tr>
      <w:tr w:rsidR="008C738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sz w:val="22"/>
              </w:rPr>
              <w:t xml:space="preserve">В дополнение к разделу используются шкалы методик из разделов: </w:t>
            </w:r>
            <w:r>
              <w:rPr>
                <w:b/>
                <w:bCs/>
                <w:sz w:val="22"/>
              </w:rPr>
              <w:t xml:space="preserve">1. Гражданственность и патриотизм, 2. Духовность и нравственность личности, 3. Толерантность, </w:t>
            </w:r>
            <w:r>
              <w:rPr>
                <w:b/>
                <w:sz w:val="22"/>
              </w:rPr>
              <w:t>7. Культурная и творческая деятельность</w:t>
            </w:r>
          </w:p>
        </w:tc>
      </w:tr>
      <w:tr w:rsidR="008C738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–бережное отношение к природе, земле, животным;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–экологическая культура;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–эстетическое отношение к миру;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–потребность к духовному развитию, реализации творческого потенциала;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–толерантное сознание и поведение в поликультурном мире;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– чувство любви к Родине на основе изучения культурного наследия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b/>
                <w:bCs/>
                <w:sz w:val="22"/>
              </w:rPr>
              <w:t xml:space="preserve">Диагностика уровня эстетической культуры. </w:t>
            </w:r>
            <w:r>
              <w:rPr>
                <w:sz w:val="22"/>
              </w:rPr>
              <w:t>В тесте-анкете содержится 8 вопросов, касающихся основных элементов эстетической культуры личности.</w:t>
            </w:r>
          </w:p>
          <w:p w:rsidR="008C7389" w:rsidRDefault="008C7389">
            <w:pPr>
              <w:spacing w:line="240" w:lineRule="auto"/>
              <w:ind w:firstLine="0"/>
            </w:pPr>
          </w:p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0–7 –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8–12 –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13–16 – 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Диагностика интерактивной направленности личности. Автор: Н.Е. Щуркова, в модификации Н.П. Фетискина.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Уровень: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до 6 –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6-13 –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14-23 –Средний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&gt;23 – Высокий</w:t>
            </w:r>
          </w:p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Ориентация на личные (эгоистические интересы)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Ориентация на взаимодействие, сотрудничество с другими людьми</w:t>
            </w:r>
          </w:p>
          <w:p w:rsidR="008C7389" w:rsidRDefault="00BE5BE0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sz w:val="22"/>
              </w:rPr>
              <w:t>Маргинальная ориентация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b/>
                <w:sz w:val="22"/>
              </w:rPr>
              <w:t>6. Добровольческая (волонтерская) деятельность</w:t>
            </w:r>
          </w:p>
        </w:tc>
      </w:tr>
      <w:tr w:rsidR="008C738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- сознательное отношение к добровольческой деятельности;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- осознание собственной полезности, инициативности;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«Коммуникативные и организаторские склонности» (КОС) Авторы: В.В. Синявский, В.А. Федорошин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Оценка/Уровень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3 - 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4 -  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Коммуникативные способности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Организаторские способности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Методика диагностики уровня эмпатических способностей. Автор В. В. Бойко.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Предназначена  для оценки умения сопереживать и понимать мысли и чувства другого. </w:t>
            </w:r>
            <w:r>
              <w:rPr>
                <w:sz w:val="22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До 14 -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15-21 –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22-29 –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30 и более –Высокий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1. Рациональный канал эмпатии;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2. Эмоциональный канал эмпатии;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3. Интуитивный канал эмпатии;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4. Установки, способствующие эмпатии;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5. Проникающая способность в эмпатии;</w:t>
            </w:r>
          </w:p>
          <w:p w:rsidR="008C7389" w:rsidRDefault="00BE5BE0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sz w:val="22"/>
              </w:rPr>
              <w:t>6. Идентификация в эмпатии.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b/>
                <w:bCs/>
                <w:sz w:val="22"/>
              </w:rPr>
              <w:t>Методика «Лидер».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оценки способности человека быть лидером. Методика содержит на 50 вопросов.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до 25 -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26-35 -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36-40 -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&gt;40 - Высокий</w:t>
            </w:r>
          </w:p>
        </w:tc>
      </w:tr>
      <w:tr w:rsidR="008C738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b/>
                <w:sz w:val="22"/>
              </w:rPr>
              <w:t>7. Культурная и творческая деятельность</w:t>
            </w:r>
          </w:p>
        </w:tc>
      </w:tr>
      <w:tr w:rsidR="008C738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-культура самопознания и саморазвития;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-культурно-творческая инициативность;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-вариативность и содержательность досуга.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Методика «Измерение художественно-эстетической потребности» Автор: В.С. Аванесов.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0-10 -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11-22 -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23-34 -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35-44 - 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 сформированности художественно-эстетической потребности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0 -8 -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9-16 -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17-24 -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25-32- Высокий</w:t>
            </w:r>
          </w:p>
        </w:tc>
      </w:tr>
      <w:tr w:rsidR="008C738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C7389" w:rsidRDefault="00BE5BE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8. Профориентация</w:t>
            </w:r>
          </w:p>
        </w:tc>
      </w:tr>
      <w:tr w:rsidR="008C738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- сознательное отношение к труду и народному достоянию;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- потребность трудиться;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- добросовестность, ответственность;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-умение работать в команде; -soft-skills-навыки и профессиональные компетенции;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-чувство социально-профессиональной ответственности;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Тест-опросник «Исследование волевой саморегуляции» Авторы: А.В. Зверьков и Е.В. Эйдман.</w:t>
            </w:r>
            <w:r>
              <w:rPr>
                <w:sz w:val="22"/>
              </w:rPr>
              <w:t xml:space="preserve"> Тест-опросник позволяет определить уровень развития волевой саморегуляции. Исследование волевой саморегуляции с помощью тест-опросника проводится либо с одним испытуемым, либо с группой. Опросник состоит из 30 утверждений и определяет величину индексов волевой саморегуляции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Общая шкала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0-4 -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5-10 -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11-16 -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&gt;17 – 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Настойчивость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0-3 -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4-6 -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7-9 -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&gt;10 – 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Самообладание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0-1 -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2-3 -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4-5 -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&gt;6 - 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Методика «Диагностика «эмоционального интеллекта». Автор Н. Холл.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выявления способности личности понимать отношения, репрезентируемые в эмоциях, и управлять своей эмоциональной сферой на основе принятия решений.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Методика состоит из 30 утверждений входящих в состав пяти шкал: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 общий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1-20 -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21-39 -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40-69 -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&gt;70 - 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1. Эмоциональная осведомленность;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Уровень: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1-7 -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8-13 -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&gt;14 - 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2. Управление своими эмоциями (эмоциональная отходчивость, эмоциональная неригидность);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3. Самомотивация (произвольное управление своими эмоциями);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4. Эмпатия;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7389" w:rsidRDefault="008C7389">
            <w:pPr>
              <w:spacing w:line="240" w:lineRule="auto"/>
              <w:ind w:firstLine="0"/>
            </w:pP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Методика «Диагностика мотивационной структуры личности». Автор: В.Э. Мильман.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Методика позволяет выявлять уровень рабочей (деловой) направленности личности. Методика состоит из 14 утверждений.  Шкалы Д - общая активность, ДР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0-10 -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11-22 -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23-34 -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35-44 - Высокий</w:t>
            </w:r>
          </w:p>
        </w:tc>
      </w:tr>
      <w:tr w:rsidR="008C738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C7389" w:rsidRDefault="00BE5BE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9. Профилактика негативных явлений в молодежной среде</w:t>
            </w:r>
          </w:p>
        </w:tc>
      </w:tr>
      <w:tr w:rsidR="008C738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- негативное отношение у табакокурению;</w:t>
            </w:r>
          </w:p>
          <w:p w:rsidR="008C7389" w:rsidRDefault="00BE5BE0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 - позитивное отношение к себе и окружающему миру;</w:t>
            </w:r>
          </w:p>
          <w:p w:rsidR="008C7389" w:rsidRDefault="00BE5BE0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hd w:val="clear" w:color="auto" w:fill="FFFFFF"/>
              <w:spacing w:line="240" w:lineRule="auto"/>
              <w:ind w:firstLine="0"/>
              <w:outlineLvl w:val="0"/>
              <w:rPr>
                <w:b/>
                <w:lang w:eastAsia="ru-RU"/>
              </w:rPr>
            </w:pPr>
            <w:bookmarkStart w:id="16" w:name="_Toc72413416"/>
            <w:r>
              <w:rPr>
                <w:b/>
                <w:sz w:val="22"/>
                <w:lang w:eastAsia="ru-RU"/>
              </w:rPr>
              <w:t>Методика исследования самоотношения (МИС). Автор: С.Р. Пантелеев</w:t>
            </w:r>
            <w:bookmarkEnd w:id="16"/>
          </w:p>
          <w:p w:rsidR="008C7389" w:rsidRDefault="00BE5BE0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Методика предназначена для углублённого изучения сферы самосознания личности, включающее различные (когнитивные, динамические, интегральные) аспекты. Данная методика позволяет выявить внутриличностные конфликты. Содержит 110 утверждений распределенных по 9 шкалам.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Уровни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1. Замкнутость; 2. Самоуверенность; 3. Саморуководство; 4. Отраженное самоотношение; 5. Самоценность; 6. Самопринятие; 7. Самопривязанность; 8. Внутренняя конфликтность; 9. Самообвинение.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 –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1-3 –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4-7 –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8-10 - 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Методика «Диагностика реальной структуры ценностных ориентаций личности». Автор С.С. Бубнова</w:t>
            </w:r>
            <w:r>
              <w:rPr>
                <w:sz w:val="22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Методика содержит 66 вопросов распределённых по 11 шкалам: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1. Приятное времяпрепровождение, отдых. 2. Высокое материальное благосостояние. 3. Поиск и наслаждение прекрасным.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людей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1-2 -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3-4 -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5-6 - Высокий</w:t>
            </w:r>
          </w:p>
        </w:tc>
      </w:tr>
      <w:tr w:rsidR="008C7389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C7389" w:rsidRDefault="00BE5BE0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10. Студенческое самоуправление</w:t>
            </w:r>
          </w:p>
        </w:tc>
      </w:tr>
      <w:tr w:rsidR="008C7389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Интересы обучающегося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Социальная активность личности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Ценностные ориентации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Опросник «Стиль саморегуляции поведения» (ССП-98). Автор: В.И. Моросанова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Опросник предназначен для диагностики индивидуальных особенностей саморегуляции произвольной активности человека.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Стиль саморегуляции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регуляторно-личностными свойствами (гибкости и самостоятельности). Время тестирования: 7-8 минут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BE5BE0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 для общей шкалы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0-11 -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12-23 –Низкий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24-32 –Средний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&gt;33 – Высокий</w:t>
            </w:r>
          </w:p>
          <w:p w:rsidR="008C7389" w:rsidRDefault="008C7389">
            <w:pPr>
              <w:spacing w:line="240" w:lineRule="auto"/>
              <w:ind w:firstLine="0"/>
            </w:pP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Уровень для отдельных шкал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0-1 – Нулевой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2-3 – Низкий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4-6 – Средний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  <w:lang w:val="en-US"/>
              </w:rPr>
              <w:t xml:space="preserve">&gt;7 – </w:t>
            </w:r>
            <w:r>
              <w:rPr>
                <w:sz w:val="22"/>
              </w:rPr>
              <w:t>Высокий</w:t>
            </w:r>
          </w:p>
        </w:tc>
      </w:tr>
      <w:tr w:rsidR="008C7389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«Общий уровень саморегуляции» (ОУ)</w:t>
            </w:r>
          </w:p>
          <w:p w:rsidR="008C7389" w:rsidRDefault="00BE5BE0">
            <w:pPr>
              <w:spacing w:line="240" w:lineRule="auto"/>
              <w:ind w:firstLine="0"/>
            </w:pPr>
            <w:r>
              <w:rPr>
                <w:sz w:val="22"/>
              </w:rPr>
              <w:t>1. «Планирование»; 2. «Моделирование»; 3. «Программирование»; 4.</w:t>
            </w:r>
            <w:r>
              <w:rPr>
                <w:sz w:val="22"/>
                <w:lang w:val="en-US"/>
              </w:rPr>
              <w:t> </w:t>
            </w:r>
            <w:r>
              <w:rPr>
                <w:sz w:val="22"/>
              </w:rPr>
              <w:t>«Оценивание результатов»; 5. «Гибкость»; 6. «Самостоятельность»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7389" w:rsidRDefault="008C7389">
            <w:pPr>
              <w:spacing w:line="240" w:lineRule="auto"/>
              <w:ind w:firstLine="0"/>
            </w:pPr>
          </w:p>
        </w:tc>
      </w:tr>
    </w:tbl>
    <w:p w:rsidR="008C7389" w:rsidRDefault="008C7389">
      <w:pPr>
        <w:tabs>
          <w:tab w:val="left" w:pos="13608"/>
        </w:tabs>
        <w:spacing w:before="120"/>
        <w:ind w:firstLine="0"/>
        <w:rPr>
          <w:lang w:eastAsia="ru-RU"/>
        </w:rPr>
      </w:pPr>
    </w:p>
    <w:p w:rsidR="008C7389" w:rsidRDefault="00BE5BE0">
      <w:pPr>
        <w:tabs>
          <w:tab w:val="left" w:pos="13608"/>
        </w:tabs>
        <w:spacing w:before="120"/>
        <w:ind w:firstLine="0"/>
        <w:rPr>
          <w:lang w:val="en-US"/>
        </w:rPr>
      </w:pPr>
      <w:r w:rsidRPr="00BE5BE0">
        <w:rPr>
          <w:noProof/>
          <w:lang w:eastAsia="ru-RU"/>
        </w:rPr>
        <w:drawing>
          <wp:inline distT="0" distB="0" distL="0" distR="0">
            <wp:extent cx="9284676" cy="1919235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469" cy="192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89" w:rsidRDefault="008C7389">
      <w:pPr>
        <w:tabs>
          <w:tab w:val="left" w:pos="13608"/>
        </w:tabs>
        <w:spacing w:before="120"/>
        <w:ind w:firstLine="0"/>
        <w:rPr>
          <w:lang w:val="en-US"/>
        </w:rPr>
      </w:pPr>
    </w:p>
    <w:p w:rsidR="008C7389" w:rsidRDefault="008C7389"/>
    <w:sectPr w:rsidR="008C7389" w:rsidSect="008C7389">
      <w:pgSz w:w="16838" w:h="11906" w:orient="landscape"/>
      <w:pgMar w:top="1134" w:right="567" w:bottom="851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1"/>
    <w:family w:val="roman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528C7"/>
    <w:multiLevelType w:val="multilevel"/>
    <w:tmpl w:val="C6E6F98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0BC1EFA"/>
    <w:multiLevelType w:val="multilevel"/>
    <w:tmpl w:val="175685D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nsid w:val="150A5E59"/>
    <w:multiLevelType w:val="multilevel"/>
    <w:tmpl w:val="8AA8CD1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nsid w:val="1A9C0223"/>
    <w:multiLevelType w:val="multilevel"/>
    <w:tmpl w:val="4C281C6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">
    <w:nsid w:val="1B45682A"/>
    <w:multiLevelType w:val="multilevel"/>
    <w:tmpl w:val="BBA2EC8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">
    <w:nsid w:val="27095073"/>
    <w:multiLevelType w:val="multilevel"/>
    <w:tmpl w:val="1AEE71BE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">
    <w:nsid w:val="28504440"/>
    <w:multiLevelType w:val="multilevel"/>
    <w:tmpl w:val="0478BC9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">
    <w:nsid w:val="2DBC3903"/>
    <w:multiLevelType w:val="multilevel"/>
    <w:tmpl w:val="BC4E8F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87" w:hanging="42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01" w:hanging="72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75" w:hanging="108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  <w:rPr>
        <w:rFonts w:cs="Times New Roman"/>
        <w:b/>
      </w:rPr>
    </w:lvl>
  </w:abstractNum>
  <w:abstractNum w:abstractNumId="8">
    <w:nsid w:val="44397E7F"/>
    <w:multiLevelType w:val="multilevel"/>
    <w:tmpl w:val="2B88795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9">
    <w:nsid w:val="46E514C9"/>
    <w:multiLevelType w:val="multilevel"/>
    <w:tmpl w:val="11E8317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0">
    <w:nsid w:val="47BD6A4D"/>
    <w:multiLevelType w:val="multilevel"/>
    <w:tmpl w:val="A636E7F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1">
    <w:nsid w:val="4D8104D8"/>
    <w:multiLevelType w:val="multilevel"/>
    <w:tmpl w:val="F4FE56BA"/>
    <w:lvl w:ilvl="0">
      <w:start w:val="1"/>
      <w:numFmt w:val="decimal"/>
      <w:pStyle w:val="a"/>
      <w:lvlText w:val="3.%1"/>
      <w:lvlJc w:val="left"/>
      <w:pPr>
        <w:tabs>
          <w:tab w:val="num" w:pos="0"/>
        </w:tabs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  <w:rPr>
        <w:rFonts w:cs="Times New Roman"/>
      </w:rPr>
    </w:lvl>
  </w:abstractNum>
  <w:abstractNum w:abstractNumId="12">
    <w:nsid w:val="4DE05B83"/>
    <w:multiLevelType w:val="multilevel"/>
    <w:tmpl w:val="DFBE369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3">
    <w:nsid w:val="510B5936"/>
    <w:multiLevelType w:val="multilevel"/>
    <w:tmpl w:val="5BEE0D9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4">
    <w:nsid w:val="5A750B6C"/>
    <w:multiLevelType w:val="multilevel"/>
    <w:tmpl w:val="B3CC137C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5">
    <w:nsid w:val="5B773AC8"/>
    <w:multiLevelType w:val="multilevel"/>
    <w:tmpl w:val="7E74BC86"/>
    <w:lvl w:ilvl="0">
      <w:start w:val="1"/>
      <w:numFmt w:val="decimal"/>
      <w:pStyle w:val="31"/>
      <w:lvlText w:val="3.%1"/>
      <w:lvlJc w:val="left"/>
      <w:pPr>
        <w:tabs>
          <w:tab w:val="num" w:pos="0"/>
        </w:tabs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  <w:rPr>
        <w:rFonts w:cs="Times New Roman"/>
      </w:rPr>
    </w:lvl>
  </w:abstractNum>
  <w:abstractNum w:abstractNumId="16">
    <w:nsid w:val="5FEE7C42"/>
    <w:multiLevelType w:val="multilevel"/>
    <w:tmpl w:val="A900FE9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AA10177"/>
    <w:multiLevelType w:val="multilevel"/>
    <w:tmpl w:val="D5CCA1DC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8">
    <w:nsid w:val="74C20238"/>
    <w:multiLevelType w:val="multilevel"/>
    <w:tmpl w:val="A3D6C04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9">
    <w:nsid w:val="780365D9"/>
    <w:multiLevelType w:val="multilevel"/>
    <w:tmpl w:val="2A78AF8E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0">
    <w:nsid w:val="7B0C5B4F"/>
    <w:multiLevelType w:val="multilevel"/>
    <w:tmpl w:val="84981C2E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3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6"/>
  </w:num>
  <w:num w:numId="10">
    <w:abstractNumId w:val="4"/>
  </w:num>
  <w:num w:numId="11">
    <w:abstractNumId w:val="19"/>
  </w:num>
  <w:num w:numId="12">
    <w:abstractNumId w:val="5"/>
  </w:num>
  <w:num w:numId="13">
    <w:abstractNumId w:val="18"/>
  </w:num>
  <w:num w:numId="14">
    <w:abstractNumId w:val="9"/>
  </w:num>
  <w:num w:numId="15">
    <w:abstractNumId w:val="20"/>
  </w:num>
  <w:num w:numId="16">
    <w:abstractNumId w:val="10"/>
  </w:num>
  <w:num w:numId="17">
    <w:abstractNumId w:val="11"/>
  </w:num>
  <w:num w:numId="18">
    <w:abstractNumId w:val="15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0"/>
  </w:num>
  <w:num w:numId="47">
    <w:abstractNumId w:val="0"/>
  </w:num>
  <w:num w:numId="48">
    <w:abstractNumId w:val="0"/>
  </w:num>
  <w:num w:numId="49">
    <w:abstractNumId w:val="0"/>
  </w:num>
  <w:num w:numId="50">
    <w:abstractNumId w:val="0"/>
  </w:num>
  <w:num w:numId="51">
    <w:abstractNumId w:val="0"/>
  </w:num>
  <w:num w:numId="52">
    <w:abstractNumId w:val="0"/>
  </w:num>
  <w:num w:numId="53">
    <w:abstractNumId w:val="0"/>
  </w:num>
  <w:num w:numId="54">
    <w:abstractNumId w:val="0"/>
  </w:num>
  <w:num w:numId="55">
    <w:abstractNumId w:val="0"/>
  </w:num>
  <w:num w:numId="56">
    <w:abstractNumId w:val="0"/>
  </w:num>
  <w:num w:numId="57">
    <w:abstractNumId w:val="0"/>
  </w:num>
  <w:num w:numId="58">
    <w:abstractNumId w:val="0"/>
  </w:num>
  <w:num w:numId="59">
    <w:abstractNumId w:val="0"/>
  </w:num>
  <w:num w:numId="60">
    <w:abstractNumId w:val="0"/>
  </w:num>
  <w:num w:numId="61">
    <w:abstractNumId w:val="0"/>
  </w:num>
  <w:num w:numId="62">
    <w:abstractNumId w:val="0"/>
  </w:num>
  <w:num w:numId="63">
    <w:abstractNumId w:val="0"/>
  </w:num>
  <w:num w:numId="64">
    <w:abstractNumId w:val="0"/>
  </w:num>
  <w:num w:numId="65">
    <w:abstractNumId w:val="0"/>
  </w:num>
  <w:num w:numId="66">
    <w:abstractNumId w:val="0"/>
  </w:num>
  <w:num w:numId="67">
    <w:abstractNumId w:val="16"/>
  </w:num>
  <w:num w:numId="68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14"/>
  </w:num>
  <w:num w:numId="70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savePreviewPicture/>
  <w:compat>
    <w:compatSetting w:name="compatibilityMode" w:uri="http://schemas.microsoft.com/office/word" w:val="12"/>
  </w:compat>
  <w:rsids>
    <w:rsidRoot w:val="008C7389"/>
    <w:rsid w:val="00125887"/>
    <w:rsid w:val="001A4994"/>
    <w:rsid w:val="002243E5"/>
    <w:rsid w:val="0057082C"/>
    <w:rsid w:val="006E379B"/>
    <w:rsid w:val="008C7389"/>
    <w:rsid w:val="00A1656A"/>
    <w:rsid w:val="00BE5BE0"/>
    <w:rsid w:val="00E0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65579"/>
    <w:pPr>
      <w:spacing w:line="276" w:lineRule="auto"/>
      <w:ind w:firstLine="567"/>
      <w:jc w:val="both"/>
    </w:pPr>
    <w:rPr>
      <w:rFonts w:ascii="Times New Roman" w:eastAsia="Times New Roman" w:hAnsi="Times New Roman" w:cs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1"/>
    <w:basedOn w:val="a0"/>
    <w:next w:val="a0"/>
    <w:link w:val="1"/>
    <w:qFormat/>
    <w:rsid w:val="00F65579"/>
    <w:pPr>
      <w:keepNext/>
      <w:keepLines/>
      <w:spacing w:after="240"/>
      <w:ind w:firstLine="0"/>
      <w:jc w:val="center"/>
      <w:outlineLvl w:val="0"/>
    </w:pPr>
    <w:rPr>
      <w:rFonts w:eastAsia="Calibri"/>
      <w:b/>
      <w:bCs/>
      <w:sz w:val="28"/>
      <w:szCs w:val="28"/>
    </w:rPr>
  </w:style>
  <w:style w:type="paragraph" w:customStyle="1" w:styleId="21">
    <w:name w:val="Заголовок 21"/>
    <w:basedOn w:val="a0"/>
    <w:next w:val="a0"/>
    <w:link w:val="2"/>
    <w:qFormat/>
    <w:rsid w:val="00F65579"/>
    <w:pPr>
      <w:keepNext/>
      <w:keepLines/>
      <w:widowControl w:val="0"/>
      <w:spacing w:before="400" w:after="240"/>
      <w:ind w:firstLine="0"/>
      <w:jc w:val="center"/>
      <w:outlineLvl w:val="1"/>
    </w:pPr>
    <w:rPr>
      <w:rFonts w:eastAsia="Calibri"/>
      <w:b/>
      <w:bCs/>
      <w:sz w:val="26"/>
      <w:szCs w:val="26"/>
    </w:rPr>
  </w:style>
  <w:style w:type="paragraph" w:customStyle="1" w:styleId="31">
    <w:name w:val="Заголовок 31"/>
    <w:basedOn w:val="a0"/>
    <w:next w:val="a0"/>
    <w:link w:val="3"/>
    <w:qFormat/>
    <w:rsid w:val="00F65579"/>
    <w:pPr>
      <w:keepNext/>
      <w:keepLines/>
      <w:numPr>
        <w:numId w:val="18"/>
      </w:numPr>
      <w:spacing w:before="200"/>
      <w:jc w:val="left"/>
      <w:outlineLvl w:val="2"/>
    </w:pPr>
    <w:rPr>
      <w:rFonts w:eastAsia="Calibri"/>
      <w:b/>
      <w:bCs/>
      <w:szCs w:val="20"/>
    </w:rPr>
  </w:style>
  <w:style w:type="character" w:customStyle="1" w:styleId="1">
    <w:name w:val="Заголовок 1 Знак"/>
    <w:basedOn w:val="a1"/>
    <w:link w:val="11"/>
    <w:qFormat/>
    <w:rsid w:val="00F65579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2">
    <w:name w:val="Заголовок 2 Знак"/>
    <w:basedOn w:val="a1"/>
    <w:link w:val="21"/>
    <w:qFormat/>
    <w:rsid w:val="00F65579"/>
    <w:rPr>
      <w:rFonts w:ascii="Times New Roman" w:eastAsia="Calibri" w:hAnsi="Times New Roman" w:cs="Times New Roman"/>
      <w:b/>
      <w:bCs/>
      <w:sz w:val="26"/>
      <w:szCs w:val="26"/>
    </w:rPr>
  </w:style>
  <w:style w:type="character" w:customStyle="1" w:styleId="3">
    <w:name w:val="Заголовок 3 Знак"/>
    <w:basedOn w:val="a1"/>
    <w:link w:val="31"/>
    <w:qFormat/>
    <w:rsid w:val="00F65579"/>
    <w:rPr>
      <w:rFonts w:ascii="Times New Roman" w:eastAsia="Calibri" w:hAnsi="Times New Roman" w:cs="Times New Roman"/>
      <w:b/>
      <w:bCs/>
      <w:sz w:val="24"/>
      <w:szCs w:val="20"/>
    </w:rPr>
  </w:style>
  <w:style w:type="character" w:customStyle="1" w:styleId="a4">
    <w:name w:val="Текст выноски Знак"/>
    <w:basedOn w:val="a1"/>
    <w:link w:val="a5"/>
    <w:semiHidden/>
    <w:qFormat/>
    <w:rsid w:val="00F65579"/>
    <w:rPr>
      <w:rFonts w:ascii="Tahoma" w:eastAsia="Calibri" w:hAnsi="Tahoma" w:cs="Times New Roman"/>
      <w:sz w:val="16"/>
      <w:szCs w:val="16"/>
    </w:rPr>
  </w:style>
  <w:style w:type="character" w:customStyle="1" w:styleId="FontStyle16">
    <w:name w:val="Font Style16"/>
    <w:qFormat/>
    <w:rsid w:val="00F65579"/>
    <w:rPr>
      <w:rFonts w:ascii="Times New Roman" w:hAnsi="Times New Roman" w:cs="Times New Roman"/>
      <w:b/>
      <w:bCs/>
      <w:sz w:val="16"/>
      <w:szCs w:val="16"/>
    </w:rPr>
  </w:style>
  <w:style w:type="character" w:customStyle="1" w:styleId="a6">
    <w:name w:val="Основной текст с отступом Знак"/>
    <w:basedOn w:val="a1"/>
    <w:link w:val="a7"/>
    <w:qFormat/>
    <w:rsid w:val="00F65579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styleId="a8">
    <w:name w:val="Hyperlink"/>
    <w:rsid w:val="00F65579"/>
    <w:rPr>
      <w:rFonts w:cs="Times New Roman"/>
      <w:color w:val="0000FF"/>
      <w:u w:val="single"/>
    </w:rPr>
  </w:style>
  <w:style w:type="character" w:customStyle="1" w:styleId="a9">
    <w:name w:val="Подзаголовок Знак"/>
    <w:basedOn w:val="a1"/>
    <w:link w:val="a"/>
    <w:qFormat/>
    <w:rsid w:val="00F65579"/>
    <w:rPr>
      <w:rFonts w:ascii="Times New Roman" w:eastAsia="Calibri" w:hAnsi="Times New Roman" w:cs="Times New Roman"/>
      <w:b/>
      <w:iCs/>
      <w:spacing w:val="15"/>
      <w:sz w:val="24"/>
      <w:szCs w:val="24"/>
    </w:rPr>
  </w:style>
  <w:style w:type="character" w:customStyle="1" w:styleId="aa">
    <w:name w:val="Название Знак"/>
    <w:basedOn w:val="a1"/>
    <w:link w:val="ab"/>
    <w:qFormat/>
    <w:rsid w:val="00F65579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Ссылка указателя"/>
    <w:qFormat/>
    <w:rsid w:val="008C7389"/>
  </w:style>
  <w:style w:type="paragraph" w:customStyle="1" w:styleId="ad">
    <w:name w:val="Заголовок"/>
    <w:basedOn w:val="a0"/>
    <w:next w:val="ae"/>
    <w:qFormat/>
    <w:rsid w:val="008C7389"/>
    <w:pPr>
      <w:keepNext/>
      <w:spacing w:before="240" w:after="120"/>
    </w:pPr>
    <w:rPr>
      <w:rFonts w:ascii="Open Sans" w:eastAsia="Tahoma" w:hAnsi="Open Sans" w:cs="Lohit Devanagari"/>
      <w:sz w:val="28"/>
      <w:szCs w:val="28"/>
    </w:rPr>
  </w:style>
  <w:style w:type="paragraph" w:styleId="ae">
    <w:name w:val="Body Text"/>
    <w:basedOn w:val="a0"/>
    <w:link w:val="af"/>
    <w:rsid w:val="008C7389"/>
    <w:pPr>
      <w:spacing w:after="140"/>
    </w:pPr>
  </w:style>
  <w:style w:type="paragraph" w:styleId="af0">
    <w:name w:val="List"/>
    <w:basedOn w:val="ae"/>
    <w:rsid w:val="008C7389"/>
    <w:rPr>
      <w:rFonts w:cs="Lohit Devanagari"/>
    </w:rPr>
  </w:style>
  <w:style w:type="paragraph" w:customStyle="1" w:styleId="10">
    <w:name w:val="Название объекта1"/>
    <w:basedOn w:val="a0"/>
    <w:qFormat/>
    <w:rsid w:val="008C7389"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f1">
    <w:name w:val="index heading"/>
    <w:basedOn w:val="a0"/>
    <w:qFormat/>
    <w:rsid w:val="008C7389"/>
    <w:pPr>
      <w:suppressLineNumbers/>
    </w:pPr>
    <w:rPr>
      <w:rFonts w:cs="Lohit Devanagari"/>
    </w:rPr>
  </w:style>
  <w:style w:type="paragraph" w:customStyle="1" w:styleId="Default">
    <w:name w:val="Default"/>
    <w:qFormat/>
    <w:rsid w:val="00F65579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0"/>
    <w:link w:val="a4"/>
    <w:semiHidden/>
    <w:qFormat/>
    <w:rsid w:val="00F65579"/>
    <w:pPr>
      <w:spacing w:line="240" w:lineRule="auto"/>
    </w:pPr>
    <w:rPr>
      <w:rFonts w:ascii="Tahoma" w:eastAsia="Calibri" w:hAnsi="Tahoma"/>
      <w:sz w:val="16"/>
      <w:szCs w:val="16"/>
    </w:rPr>
  </w:style>
  <w:style w:type="paragraph" w:customStyle="1" w:styleId="Style9">
    <w:name w:val="Style9"/>
    <w:basedOn w:val="a0"/>
    <w:qFormat/>
    <w:rsid w:val="00F65579"/>
    <w:pPr>
      <w:widowControl w:val="0"/>
      <w:spacing w:line="240" w:lineRule="auto"/>
    </w:pPr>
    <w:rPr>
      <w:rFonts w:eastAsia="Calibri"/>
      <w:szCs w:val="24"/>
      <w:lang w:eastAsia="ru-RU"/>
    </w:rPr>
  </w:style>
  <w:style w:type="paragraph" w:styleId="a7">
    <w:name w:val="Body Text Indent"/>
    <w:basedOn w:val="a0"/>
    <w:link w:val="a6"/>
    <w:rsid w:val="00F65579"/>
    <w:pPr>
      <w:spacing w:line="240" w:lineRule="auto"/>
      <w:ind w:firstLine="709"/>
    </w:pPr>
    <w:rPr>
      <w:rFonts w:eastAsia="Calibri"/>
      <w:i/>
      <w:iCs/>
      <w:szCs w:val="24"/>
      <w:lang w:eastAsia="ru-RU"/>
    </w:rPr>
  </w:style>
  <w:style w:type="paragraph" w:customStyle="1" w:styleId="12">
    <w:name w:val="Абзац списка1"/>
    <w:basedOn w:val="a0"/>
    <w:qFormat/>
    <w:rsid w:val="00F65579"/>
    <w:pPr>
      <w:ind w:left="720"/>
      <w:contextualSpacing/>
    </w:pPr>
  </w:style>
  <w:style w:type="paragraph" w:customStyle="1" w:styleId="13">
    <w:name w:val="Заголовок оглавления1"/>
    <w:basedOn w:val="11"/>
    <w:next w:val="a0"/>
    <w:semiHidden/>
    <w:qFormat/>
    <w:rsid w:val="00F65579"/>
    <w:pPr>
      <w:spacing w:before="480" w:after="0"/>
      <w:jc w:val="left"/>
      <w:outlineLvl w:val="9"/>
    </w:pPr>
    <w:rPr>
      <w:rFonts w:ascii="Cambria" w:hAnsi="Cambria"/>
      <w:color w:val="365F91"/>
    </w:rPr>
  </w:style>
  <w:style w:type="paragraph" w:customStyle="1" w:styleId="210">
    <w:name w:val="Оглавление 21"/>
    <w:basedOn w:val="a0"/>
    <w:next w:val="a0"/>
    <w:autoRedefine/>
    <w:rsid w:val="00F65579"/>
    <w:pPr>
      <w:spacing w:after="100"/>
      <w:ind w:left="220" w:firstLine="0"/>
      <w:jc w:val="left"/>
    </w:pPr>
    <w:rPr>
      <w:rFonts w:ascii="Calibri" w:eastAsia="Calibri" w:hAnsi="Calibri"/>
      <w:sz w:val="22"/>
    </w:rPr>
  </w:style>
  <w:style w:type="paragraph" w:customStyle="1" w:styleId="110">
    <w:name w:val="Оглавление 11"/>
    <w:basedOn w:val="a0"/>
    <w:next w:val="a0"/>
    <w:autoRedefine/>
    <w:rsid w:val="00F65579"/>
    <w:pPr>
      <w:tabs>
        <w:tab w:val="right" w:leader="dot" w:pos="9345"/>
      </w:tabs>
      <w:spacing w:after="100"/>
      <w:ind w:firstLine="0"/>
      <w:jc w:val="left"/>
    </w:pPr>
    <w:rPr>
      <w:rFonts w:ascii="Calibri" w:eastAsia="Calibri" w:hAnsi="Calibri"/>
      <w:sz w:val="22"/>
    </w:rPr>
  </w:style>
  <w:style w:type="paragraph" w:customStyle="1" w:styleId="310">
    <w:name w:val="Оглавление 31"/>
    <w:basedOn w:val="a0"/>
    <w:next w:val="a0"/>
    <w:autoRedefine/>
    <w:rsid w:val="00F65579"/>
    <w:pPr>
      <w:spacing w:after="100"/>
      <w:ind w:left="440" w:firstLine="0"/>
      <w:jc w:val="left"/>
    </w:pPr>
    <w:rPr>
      <w:rFonts w:ascii="Calibri" w:eastAsia="Calibri" w:hAnsi="Calibri"/>
      <w:sz w:val="22"/>
    </w:rPr>
  </w:style>
  <w:style w:type="paragraph" w:styleId="a">
    <w:name w:val="Subtitle"/>
    <w:basedOn w:val="a0"/>
    <w:next w:val="a0"/>
    <w:link w:val="a9"/>
    <w:qFormat/>
    <w:rsid w:val="00F65579"/>
    <w:pPr>
      <w:numPr>
        <w:numId w:val="17"/>
      </w:numPr>
      <w:jc w:val="left"/>
    </w:pPr>
    <w:rPr>
      <w:rFonts w:eastAsia="Calibri"/>
      <w:b/>
      <w:iCs/>
      <w:spacing w:val="15"/>
      <w:szCs w:val="24"/>
    </w:rPr>
  </w:style>
  <w:style w:type="paragraph" w:styleId="ab">
    <w:name w:val="Title"/>
    <w:basedOn w:val="a0"/>
    <w:link w:val="aa"/>
    <w:qFormat/>
    <w:rsid w:val="00F65579"/>
    <w:pPr>
      <w:spacing w:line="240" w:lineRule="auto"/>
      <w:ind w:firstLine="0"/>
      <w:jc w:val="center"/>
    </w:pPr>
    <w:rPr>
      <w:rFonts w:eastAsia="Calibri"/>
      <w:szCs w:val="24"/>
      <w:lang w:eastAsia="ru-RU"/>
    </w:rPr>
  </w:style>
  <w:style w:type="paragraph" w:customStyle="1" w:styleId="20">
    <w:name w:val="Заголовок оглавления2"/>
    <w:basedOn w:val="11"/>
    <w:next w:val="a0"/>
    <w:semiHidden/>
    <w:qFormat/>
    <w:rsid w:val="00105E08"/>
    <w:pPr>
      <w:spacing w:before="480" w:after="0"/>
      <w:jc w:val="left"/>
      <w:outlineLvl w:val="9"/>
    </w:pPr>
    <w:rPr>
      <w:rFonts w:ascii="Cambria" w:hAnsi="Cambria"/>
      <w:color w:val="365F91"/>
    </w:rPr>
  </w:style>
  <w:style w:type="paragraph" w:customStyle="1" w:styleId="af2">
    <w:name w:val="Содержимое врезки"/>
    <w:basedOn w:val="a0"/>
    <w:qFormat/>
    <w:rsid w:val="008C7389"/>
  </w:style>
  <w:style w:type="numbering" w:customStyle="1" w:styleId="14">
    <w:name w:val="Стиль1"/>
    <w:qFormat/>
    <w:rsid w:val="00F65579"/>
  </w:style>
  <w:style w:type="table" w:styleId="af3">
    <w:name w:val="Table Grid"/>
    <w:basedOn w:val="a2"/>
    <w:rsid w:val="00F65579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1"/>
    <w:uiPriority w:val="99"/>
    <w:semiHidden/>
    <w:unhideWhenUsed/>
    <w:rsid w:val="00A1656A"/>
    <w:rPr>
      <w:color w:val="954F72" w:themeColor="followedHyperlink"/>
      <w:u w:val="single"/>
    </w:rPr>
  </w:style>
  <w:style w:type="paragraph" w:styleId="15">
    <w:name w:val="index 1"/>
    <w:basedOn w:val="a0"/>
    <w:next w:val="a0"/>
    <w:autoRedefine/>
    <w:uiPriority w:val="99"/>
    <w:semiHidden/>
    <w:unhideWhenUsed/>
    <w:rsid w:val="00A1656A"/>
    <w:pPr>
      <w:spacing w:line="240" w:lineRule="auto"/>
      <w:ind w:left="240" w:hanging="240"/>
    </w:pPr>
  </w:style>
  <w:style w:type="character" w:customStyle="1" w:styleId="af">
    <w:name w:val="Основной текст Знак"/>
    <w:basedOn w:val="a1"/>
    <w:link w:val="ae"/>
    <w:rsid w:val="00A1656A"/>
    <w:rPr>
      <w:rFonts w:ascii="Times New Roman" w:eastAsia="Times New Roman" w:hAnsi="Times New Roman" w:cs="Times New Roman"/>
      <w:sz w:val="24"/>
    </w:rPr>
  </w:style>
  <w:style w:type="character" w:customStyle="1" w:styleId="16">
    <w:name w:val="Текст выноски Знак1"/>
    <w:basedOn w:val="a1"/>
    <w:semiHidden/>
    <w:rsid w:val="00A1656A"/>
    <w:rPr>
      <w:rFonts w:ascii="Tahoma" w:eastAsia="Times New Roman" w:hAnsi="Tahoma" w:cs="Tahoma" w:hint="default"/>
      <w:sz w:val="16"/>
      <w:szCs w:val="16"/>
    </w:rPr>
  </w:style>
  <w:style w:type="character" w:customStyle="1" w:styleId="17">
    <w:name w:val="Основной текст с отступом Знак1"/>
    <w:basedOn w:val="a1"/>
    <w:semiHidden/>
    <w:rsid w:val="00A1656A"/>
    <w:rPr>
      <w:rFonts w:ascii="Times New Roman" w:eastAsia="Times New Roman" w:hAnsi="Times New Roman" w:cs="Times New Roman" w:hint="default"/>
      <w:sz w:val="24"/>
    </w:rPr>
  </w:style>
  <w:style w:type="character" w:customStyle="1" w:styleId="18">
    <w:name w:val="Подзаголовок Знак1"/>
    <w:basedOn w:val="a1"/>
    <w:rsid w:val="00A1656A"/>
    <w:rPr>
      <w:rFonts w:asciiTheme="majorHAnsi" w:eastAsiaTheme="majorEastAsia" w:hAnsiTheme="majorHAnsi" w:cstheme="majorBidi" w:hint="default"/>
      <w:i/>
      <w:iCs/>
      <w:color w:val="4472C4" w:themeColor="accent1"/>
      <w:spacing w:val="15"/>
      <w:sz w:val="24"/>
      <w:szCs w:val="24"/>
    </w:rPr>
  </w:style>
  <w:style w:type="character" w:customStyle="1" w:styleId="19">
    <w:name w:val="Название Знак1"/>
    <w:basedOn w:val="a1"/>
    <w:rsid w:val="00A1656A"/>
    <w:rPr>
      <w:rFonts w:asciiTheme="majorHAnsi" w:eastAsiaTheme="majorEastAsia" w:hAnsiTheme="majorHAnsi" w:cstheme="majorBidi" w:hint="default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9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191B0-42E6-49B8-830A-187DC0814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50</Pages>
  <Words>10885</Words>
  <Characters>62046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Пользователь Windows</cp:lastModifiedBy>
  <cp:revision>38</cp:revision>
  <cp:lastPrinted>2024-04-30T14:59:00Z</cp:lastPrinted>
  <dcterms:created xsi:type="dcterms:W3CDTF">2023-05-14T13:51:00Z</dcterms:created>
  <dcterms:modified xsi:type="dcterms:W3CDTF">2024-05-21T05:43:00Z</dcterms:modified>
  <dc:language>ru-RU</dc:language>
</cp:coreProperties>
</file>