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3B" w:rsidRDefault="00194CD3">
      <w:pPr>
        <w:rPr>
          <w:sz w:val="0"/>
          <w:szCs w:val="0"/>
        </w:rPr>
      </w:pPr>
      <w:r>
        <w:br w:type="page"/>
      </w:r>
      <w:bookmarkStart w:id="0" w:name="_GoBack"/>
      <w:r w:rsidR="00E96DF4">
        <w:rPr>
          <w:noProof/>
          <w:lang w:val="ru-RU" w:eastAsia="ru-RU"/>
        </w:rPr>
        <w:lastRenderedPageBreak/>
        <w:drawing>
          <wp:inline distT="0" distB="0" distL="0" distR="0">
            <wp:extent cx="5941060" cy="8854464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Компью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Компьют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6B3B" w:rsidRPr="00676367" w:rsidRDefault="00EE57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692947"/>
            <wp:effectExtent l="0" t="0" r="0" b="0"/>
            <wp:docPr id="3" name="Рисунок 3" descr="C:\Users\t.salyaeva\Desktop\САЛЯЕВА\АКРЕДИТАЦИЯ 2020\ПРОГРАММЫ\дСДб-19-4 (графики) от МАрины\Б1.В.ДВ.03.01 Компьютерное искусство и фотографик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ДВ.03.01 Компьютерное искусство и фотографик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CD3" w:rsidRPr="00676367">
        <w:rPr>
          <w:lang w:val="ru-RU"/>
        </w:rPr>
        <w:br w:type="page"/>
      </w:r>
    </w:p>
    <w:p w:rsidR="00C76B3B" w:rsidRPr="00676367" w:rsidRDefault="00C76B3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76B3B" w:rsidRPr="00E96DF4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высо-коэффективных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определяю-щей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-коммуникационных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искусства;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коммуникационно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-технологической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138"/>
        </w:trPr>
        <w:tc>
          <w:tcPr>
            <w:tcW w:w="9357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E96DF4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676367">
              <w:rPr>
                <w:lang w:val="ru-RU"/>
              </w:rPr>
              <w:t xml:space="preserve"> </w:t>
            </w: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Элективные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138"/>
        </w:trPr>
        <w:tc>
          <w:tcPr>
            <w:tcW w:w="1985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E96D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76367">
              <w:rPr>
                <w:lang w:val="ru-RU"/>
              </w:rPr>
              <w:t xml:space="preserve"> </w:t>
            </w:r>
            <w:proofErr w:type="gramEnd"/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77"/>
        </w:trPr>
        <w:tc>
          <w:tcPr>
            <w:tcW w:w="1985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76B3B" w:rsidRPr="00E96DF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C76B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задачи и этапы выполнения различных надписей и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обозначе-ний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средствами шрифтовой культуры с помощью компьютерных техно-логий.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C76B3B" w:rsidRPr="00E96DF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докумен-тации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т.д., используемых в работе над созданием объектов из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различ-ных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материалов; применять полученные знания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профессиональной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использовать их на междисциплинарном уровне;</w:t>
            </w: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6B3B" w:rsidRPr="00E96D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навыками составления шрифтовых композиционных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надпи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-сей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компьютерных технологиях при решении стандартных задач про-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фессиональной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в процессе составления и выполнения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зайн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-проекта.</w:t>
            </w:r>
          </w:p>
        </w:tc>
      </w:tr>
      <w:tr w:rsidR="00C76B3B" w:rsidRPr="00E96DF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C76B3B" w:rsidRPr="00E96DF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Содержание и источники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предпроектной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информации, методы ее сбора и анализа, возможности расширенного поиска информации.</w:t>
            </w:r>
          </w:p>
        </w:tc>
      </w:tr>
      <w:tr w:rsidR="00C76B3B" w:rsidRPr="00E96D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Собирать, анализировать информацию, генерировать идею и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последова-тельно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развивать ее в проектировании и разрабатывать на ее основе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объ-екты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средового дизайна.</w:t>
            </w:r>
          </w:p>
        </w:tc>
      </w:tr>
      <w:tr w:rsidR="00C76B3B" w:rsidRPr="00E96D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самостоятельного поиска информации, ее структурирования и выявления пробелов, требующих заполнения, навыками решения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средо-вых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 на основе собранной информации</w:t>
            </w:r>
          </w:p>
        </w:tc>
      </w:tr>
      <w:tr w:rsidR="00C76B3B" w:rsidRPr="00E96DF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C76B3B" w:rsidRPr="00E96DF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компьютерного проектирования; основные методы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по-иска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 в информационном пространстве</w:t>
            </w:r>
          </w:p>
        </w:tc>
      </w:tr>
      <w:tr w:rsidR="00C76B3B" w:rsidRPr="00E96D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различные технологии создания и обработки изображений и необходимой информации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растровых и векторных графических ре-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дакторах</w:t>
            </w:r>
            <w:proofErr w:type="spellEnd"/>
          </w:p>
        </w:tc>
      </w:tr>
      <w:tr w:rsidR="00C76B3B" w:rsidRPr="00E96D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опытом создания проектов  в редакторах векторной и растровой графики; навыками проведения исследования в области информационных технологий.</w:t>
            </w: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475"/>
        <w:gridCol w:w="404"/>
        <w:gridCol w:w="542"/>
        <w:gridCol w:w="640"/>
        <w:gridCol w:w="685"/>
        <w:gridCol w:w="560"/>
        <w:gridCol w:w="1542"/>
        <w:gridCol w:w="1627"/>
        <w:gridCol w:w="1252"/>
      </w:tblGrid>
      <w:tr w:rsidR="00C76B3B" w:rsidRPr="00E96DF4">
        <w:trPr>
          <w:trHeight w:hRule="exact" w:val="285"/>
        </w:trPr>
        <w:tc>
          <w:tcPr>
            <w:tcW w:w="71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135,7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C76B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138"/>
        </w:trPr>
        <w:tc>
          <w:tcPr>
            <w:tcW w:w="71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B3B" w:rsidRDefault="00C76B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6B3B" w:rsidRDefault="00C76B3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</w:tr>
      <w:tr w:rsidR="00C76B3B" w:rsidRPr="00E96DF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Общество».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76B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Метафора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Искусстве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76B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</w:tr>
      <w:tr w:rsidR="00C76B3B" w:rsidRPr="00E96DF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выразительности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фотографике</w:t>
            </w:r>
            <w:proofErr w:type="spellEnd"/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Поэтика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жанровые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76B3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используется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фотографика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C76B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</w:tr>
      <w:tr w:rsidR="00C76B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</w:tr>
      <w:tr w:rsidR="00C76B3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ОПК-4,ОПК- 7,ПК-6</w:t>
            </w:r>
          </w:p>
        </w:tc>
      </w:tr>
    </w:tbl>
    <w:p w:rsidR="00C76B3B" w:rsidRDefault="00194C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6B3B">
        <w:trPr>
          <w:trHeight w:hRule="exact" w:val="138"/>
        </w:trPr>
        <w:tc>
          <w:tcPr>
            <w:tcW w:w="9357" w:type="dxa"/>
          </w:tcPr>
          <w:p w:rsidR="00C76B3B" w:rsidRDefault="00C76B3B"/>
        </w:tc>
      </w:tr>
      <w:tr w:rsidR="00C76B3B" w:rsidRPr="00E96DF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«Эргономика»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щие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76367">
              <w:rPr>
                <w:lang w:val="ru-RU"/>
              </w:rPr>
              <w:t xml:space="preserve"> </w:t>
            </w:r>
            <w:proofErr w:type="spellStart"/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76367">
              <w:rPr>
                <w:lang w:val="ru-RU"/>
              </w:rPr>
              <w:t xml:space="preserve"> </w:t>
            </w: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76B3B" w:rsidRPr="00E96DF4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277"/>
        </w:trPr>
        <w:tc>
          <w:tcPr>
            <w:tcW w:w="9357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E96D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76B3B">
        <w:trPr>
          <w:trHeight w:hRule="exact" w:val="138"/>
        </w:trPr>
        <w:tc>
          <w:tcPr>
            <w:tcW w:w="9357" w:type="dxa"/>
          </w:tcPr>
          <w:p w:rsidR="00C76B3B" w:rsidRDefault="00C76B3B"/>
        </w:tc>
      </w:tr>
      <w:tr w:rsidR="00C76B3B" w:rsidRPr="00E96D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76B3B">
        <w:trPr>
          <w:trHeight w:hRule="exact" w:val="138"/>
        </w:trPr>
        <w:tc>
          <w:tcPr>
            <w:tcW w:w="9357" w:type="dxa"/>
          </w:tcPr>
          <w:p w:rsidR="00C76B3B" w:rsidRDefault="00C76B3B"/>
        </w:tc>
      </w:tr>
      <w:tr w:rsidR="00C76B3B" w:rsidRPr="00E96DF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6B3B" w:rsidRPr="00E96DF4">
        <w:trPr>
          <w:trHeight w:hRule="exact" w:val="54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=2581.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/1/1130396/2581.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/1/1130365/2563.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ИНИПИ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№50201450479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№20201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138"/>
        </w:trPr>
        <w:tc>
          <w:tcPr>
            <w:tcW w:w="9357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6B3B" w:rsidRPr="00E96DF4">
        <w:trPr>
          <w:trHeight w:hRule="exact" w:val="42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Illustrator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Гурская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Жвалевский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811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(Трюки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эффекты)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278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</w:p>
          <w:p w:rsidR="00194CD3" w:rsidRPr="00676367" w:rsidRDefault="00194CD3" w:rsidP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C76B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76B3B" w:rsidRPr="00676367" w:rsidRDefault="00194CD3">
      <w:pPr>
        <w:rPr>
          <w:sz w:val="0"/>
          <w:szCs w:val="0"/>
          <w:lang w:val="ru-RU"/>
        </w:rPr>
      </w:pPr>
      <w:r w:rsidRPr="00676367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C76B3B" w:rsidRPr="00E96DF4" w:rsidTr="00194CD3">
        <w:trPr>
          <w:trHeight w:hRule="exact" w:val="138"/>
        </w:trPr>
        <w:tc>
          <w:tcPr>
            <w:tcW w:w="399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Tr="00194CD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6B3B" w:rsidRPr="00E96DF4" w:rsidTr="00194CD3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6367">
              <w:rPr>
                <w:lang w:val="ru-RU"/>
              </w:rPr>
              <w:t xml:space="preserve"> </w:t>
            </w:r>
            <w:proofErr w:type="gram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76367">
              <w:rPr>
                <w:lang w:val="ru-RU"/>
              </w:rPr>
              <w:t xml:space="preserve"> 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676367">
              <w:rPr>
                <w:lang w:val="ru-RU"/>
              </w:rPr>
              <w:t xml:space="preserve"> </w:t>
            </w:r>
          </w:p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 w:rsidTr="00194CD3">
        <w:trPr>
          <w:trHeight w:hRule="exact" w:val="138"/>
        </w:trPr>
        <w:tc>
          <w:tcPr>
            <w:tcW w:w="399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E96DF4" w:rsidTr="00194CD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 w:rsidTr="00194CD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 w:rsidTr="00194CD3">
        <w:trPr>
          <w:trHeight w:hRule="exact" w:val="277"/>
        </w:trPr>
        <w:tc>
          <w:tcPr>
            <w:tcW w:w="399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Tr="00194CD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76B3B" w:rsidTr="00194CD3">
        <w:trPr>
          <w:trHeight w:hRule="exact" w:val="55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548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28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826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826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826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55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55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  <w:tr w:rsidR="00C76B3B" w:rsidTr="00194CD3">
        <w:trPr>
          <w:trHeight w:hRule="exact" w:val="555"/>
        </w:trPr>
        <w:tc>
          <w:tcPr>
            <w:tcW w:w="399" w:type="dxa"/>
          </w:tcPr>
          <w:p w:rsidR="00C76B3B" w:rsidRDefault="00C76B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76B3B" w:rsidRDefault="00C76B3B"/>
        </w:tc>
      </w:tr>
    </w:tbl>
    <w:p w:rsidR="00C76B3B" w:rsidRDefault="00194C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109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28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138"/>
        </w:trPr>
        <w:tc>
          <w:tcPr>
            <w:tcW w:w="426" w:type="dxa"/>
          </w:tcPr>
          <w:p w:rsidR="00C76B3B" w:rsidRDefault="00C76B3B"/>
        </w:tc>
        <w:tc>
          <w:tcPr>
            <w:tcW w:w="1985" w:type="dxa"/>
          </w:tcPr>
          <w:p w:rsidR="00C76B3B" w:rsidRDefault="00C76B3B"/>
        </w:tc>
        <w:tc>
          <w:tcPr>
            <w:tcW w:w="3686" w:type="dxa"/>
          </w:tcPr>
          <w:p w:rsidR="00C76B3B" w:rsidRDefault="00C76B3B"/>
        </w:tc>
        <w:tc>
          <w:tcPr>
            <w:tcW w:w="3120" w:type="dxa"/>
          </w:tcPr>
          <w:p w:rsidR="00C76B3B" w:rsidRDefault="00C76B3B"/>
        </w:tc>
        <w:tc>
          <w:tcPr>
            <w:tcW w:w="143" w:type="dxa"/>
          </w:tcPr>
          <w:p w:rsidR="00C76B3B" w:rsidRDefault="00C76B3B"/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>
        <w:trPr>
          <w:trHeight w:hRule="exact" w:val="270"/>
        </w:trPr>
        <w:tc>
          <w:tcPr>
            <w:tcW w:w="426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14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40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C76B3B"/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63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555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>
        <w:trPr>
          <w:trHeight w:hRule="exact" w:val="826"/>
        </w:trPr>
        <w:tc>
          <w:tcPr>
            <w:tcW w:w="426" w:type="dxa"/>
          </w:tcPr>
          <w:p w:rsidR="00C76B3B" w:rsidRDefault="00C76B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Pr="00676367" w:rsidRDefault="00194C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7636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6B3B" w:rsidRDefault="00194C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76B3B" w:rsidRDefault="00C76B3B"/>
        </w:tc>
      </w:tr>
      <w:tr w:rsidR="00C76B3B" w:rsidRPr="00E96DF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138"/>
        </w:trPr>
        <w:tc>
          <w:tcPr>
            <w:tcW w:w="426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  <w:tr w:rsidR="00C76B3B" w:rsidRPr="00E96DF4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194C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676367">
              <w:rPr>
                <w:lang w:val="ru-RU"/>
              </w:rPr>
              <w:t xml:space="preserve"> </w:t>
            </w:r>
            <w:r w:rsidRPr="00676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76367">
              <w:rPr>
                <w:lang w:val="ru-RU"/>
              </w:rPr>
              <w:t xml:space="preserve"> </w:t>
            </w:r>
          </w:p>
        </w:tc>
      </w:tr>
      <w:tr w:rsidR="00C76B3B" w:rsidRPr="00E96DF4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6B3B" w:rsidRPr="00676367" w:rsidRDefault="00C76B3B">
            <w:pPr>
              <w:rPr>
                <w:lang w:val="ru-RU"/>
              </w:rPr>
            </w:pPr>
          </w:p>
        </w:tc>
      </w:tr>
    </w:tbl>
    <w:p w:rsidR="00676367" w:rsidRDefault="00676367">
      <w:pPr>
        <w:rPr>
          <w:lang w:val="ru-RU"/>
        </w:rPr>
      </w:pPr>
    </w:p>
    <w:p w:rsidR="00676367" w:rsidRDefault="00676367">
      <w:pPr>
        <w:rPr>
          <w:lang w:val="ru-RU"/>
        </w:rPr>
      </w:pPr>
      <w:r>
        <w:rPr>
          <w:lang w:val="ru-RU"/>
        </w:rPr>
        <w:br w:type="page"/>
      </w:r>
    </w:p>
    <w:p w:rsidR="00C76B3B" w:rsidRPr="00676367" w:rsidRDefault="00676367" w:rsidP="00C55502">
      <w:pPr>
        <w:jc w:val="right"/>
        <w:rPr>
          <w:rFonts w:ascii="Times New Roman" w:hAnsi="Times New Roman" w:cs="Times New Roman"/>
          <w:sz w:val="24"/>
          <w:lang w:val="ru-RU"/>
        </w:rPr>
      </w:pPr>
      <w:r w:rsidRPr="00676367"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ЗАДАНИЯ ДЛЯ САМОСТОЯТЕЛЬНОЙ РАБОТЫ СТУДЕНТОВ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Обработка фотографии в графическом редакторе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«Составление коллажа из </w:t>
      </w:r>
      <w:proofErr w:type="spellStart"/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фоторгафии</w:t>
      </w:r>
      <w:proofErr w:type="spellEnd"/>
      <w:r w:rsidRPr="00A60D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плаката с использованием фотографии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афиши с использованием фотографии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набора тематических открыток с использованием фотографии. «Мой город»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</w:t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«Редактирование тематических  фотографий </w:t>
      </w:r>
      <w:proofErr w:type="gramStart"/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в</w:t>
      </w:r>
      <w:proofErr w:type="gramEnd"/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графическим редактором»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свойства создания фотографии с использованием </w:t>
      </w: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графического редактором</w:t>
      </w: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настенного перекидного календаря на 12 листов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 использованием фотографии</w:t>
      </w: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технологию изготовления настенных перекидных календарей. Сделайте подбор иллюстраций к каждому месяцу и спроектируйте календарь.  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Составление настольного календаря «Домик» с использованием фотографии 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технологию изготовления настольного календаря. Сделайте подбор иллюстраций к каждому месяцу и спроектируйте календарь.  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магнитов с использованием фотографии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A60D9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упаковки по заданной теме с использованием фотографии</w:t>
      </w:r>
      <w:r w:rsidRPr="00A60D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A60D98" w:rsidRPr="00A60D98" w:rsidRDefault="00A60D98" w:rsidP="00A60D98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основные этапы и технологии изготовления упаковки. Разработайте упаковку по заданной теме.</w:t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23E83FC" wp14:editId="035A08A2">
            <wp:extent cx="5943600" cy="2276475"/>
            <wp:effectExtent l="0" t="0" r="0" b="9525"/>
            <wp:docPr id="11" name="Рисунок 1" descr="Описание: C:\Users\1\Desktop\МИДО\Женя кру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МИДО\Женя круж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Обрабока</w:t>
      </w:r>
      <w:proofErr w:type="spellEnd"/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гафическом</w:t>
      </w:r>
      <w:proofErr w:type="spellEnd"/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редакторе. Наклейка на кружку.</w:t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09D72A" wp14:editId="04903576">
            <wp:extent cx="5943600" cy="4038600"/>
            <wp:effectExtent l="0" t="0" r="0" b="0"/>
            <wp:docPr id="12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7 Пример элементов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7 Пример элементов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B5FA31F" wp14:editId="0F019908">
            <wp:extent cx="5934075" cy="4838700"/>
            <wp:effectExtent l="0" t="0" r="9525" b="0"/>
            <wp:docPr id="13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Рис.1- 2 готово\Рис. 1 Элементы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Рис.1- 2 готово\Рис. 1 Элементы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58874C" wp14:editId="1E4B3BB7">
            <wp:extent cx="2333625" cy="2028825"/>
            <wp:effectExtent l="0" t="0" r="9525" b="9525"/>
            <wp:docPr id="14" name="Рисунок 4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1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1 Логотип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D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A60D9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3E8B6F" wp14:editId="457804C1">
            <wp:extent cx="1971675" cy="1971675"/>
            <wp:effectExtent l="0" t="0" r="9525" b="9525"/>
            <wp:docPr id="15" name="Рисунок 5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2 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2 Логотип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0D98" w:rsidRPr="00A60D98" w:rsidRDefault="00A60D98" w:rsidP="00A60D9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6367" w:rsidRPr="00676367" w:rsidRDefault="00676367">
      <w:pPr>
        <w:rPr>
          <w:rFonts w:ascii="Times New Roman" w:hAnsi="Times New Roman" w:cs="Times New Roman"/>
          <w:sz w:val="24"/>
          <w:lang w:val="ru-RU"/>
        </w:rPr>
      </w:pPr>
    </w:p>
    <w:p w:rsidR="00676367" w:rsidRPr="00676367" w:rsidRDefault="00676367">
      <w:pPr>
        <w:rPr>
          <w:rFonts w:ascii="Times New Roman" w:hAnsi="Times New Roman" w:cs="Times New Roman"/>
          <w:sz w:val="24"/>
          <w:lang w:val="ru-RU"/>
        </w:rPr>
      </w:pPr>
      <w:r w:rsidRPr="00676367">
        <w:rPr>
          <w:rFonts w:ascii="Times New Roman" w:hAnsi="Times New Roman" w:cs="Times New Roman"/>
          <w:sz w:val="24"/>
          <w:lang w:val="ru-RU"/>
        </w:rPr>
        <w:br w:type="page"/>
      </w:r>
    </w:p>
    <w:p w:rsidR="00A60D98" w:rsidRDefault="00676367" w:rsidP="00A60D98">
      <w:pPr>
        <w:jc w:val="right"/>
        <w:rPr>
          <w:rFonts w:ascii="Times New Roman" w:hAnsi="Times New Roman" w:cs="Times New Roman"/>
          <w:sz w:val="24"/>
          <w:lang w:val="ru-RU"/>
        </w:rPr>
      </w:pPr>
      <w:r w:rsidRPr="00676367">
        <w:rPr>
          <w:rFonts w:ascii="Times New Roman" w:hAnsi="Times New Roman" w:cs="Times New Roman"/>
          <w:sz w:val="24"/>
          <w:lang w:val="ru-RU"/>
        </w:rPr>
        <w:lastRenderedPageBreak/>
        <w:t>Приложение 2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Перечень тем и заданий для подготовки к зачету: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понятию композиция.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2.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Перечислить графические редакторы для создания работ с использованием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3.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Перечислить меню графического редактора.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4.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Понятие основ проектирования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5.</w:t>
      </w:r>
      <w:r w:rsidRPr="00A60D98">
        <w:rPr>
          <w:rFonts w:ascii="Times New Roman" w:hAnsi="Times New Roman" w:cs="Times New Roman"/>
          <w:sz w:val="24"/>
          <w:lang w:val="ru-RU"/>
        </w:rPr>
        <w:tab/>
        <w:t>Современные возможности фотографии.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6.</w:t>
      </w:r>
      <w:r w:rsidRPr="00A60D98">
        <w:rPr>
          <w:rFonts w:ascii="Times New Roman" w:hAnsi="Times New Roman" w:cs="Times New Roman"/>
          <w:sz w:val="24"/>
          <w:lang w:val="ru-RU"/>
        </w:rPr>
        <w:tab/>
        <w:t>Виды фотографии.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7.</w:t>
      </w:r>
      <w:r w:rsidRPr="00A60D98">
        <w:rPr>
          <w:rFonts w:ascii="Times New Roman" w:hAnsi="Times New Roman" w:cs="Times New Roman"/>
          <w:sz w:val="24"/>
          <w:lang w:val="ru-RU"/>
        </w:rPr>
        <w:tab/>
        <w:t>Способы обработки фотографии.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8.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Понятие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  <w:r w:rsidRPr="00A60D98">
        <w:rPr>
          <w:rFonts w:ascii="Times New Roman" w:hAnsi="Times New Roman" w:cs="Times New Roman"/>
          <w:sz w:val="24"/>
          <w:lang w:val="ru-RU"/>
        </w:rPr>
        <w:t>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9.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Оборудование для печати изделий с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фотографикой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10.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понятию графического редактора.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11.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фотографии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12.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Дать определение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13.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понятию плакат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14.</w:t>
      </w:r>
      <w:r w:rsidRPr="00A60D98">
        <w:rPr>
          <w:rFonts w:ascii="Times New Roman" w:hAnsi="Times New Roman" w:cs="Times New Roman"/>
          <w:sz w:val="24"/>
          <w:lang w:val="ru-RU"/>
        </w:rPr>
        <w:tab/>
        <w:t>Дать определение понятию афиша.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15.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Перечислить основные этапы проектирования.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16.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Перечислить основные этапы составления календарей.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17.</w:t>
      </w:r>
      <w:r w:rsidRPr="00A60D98">
        <w:rPr>
          <w:rFonts w:ascii="Times New Roman" w:hAnsi="Times New Roman" w:cs="Times New Roman"/>
          <w:sz w:val="24"/>
          <w:lang w:val="ru-RU"/>
        </w:rPr>
        <w:tab/>
        <w:t>Перечислить основные виды календарей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18.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Отличие фотографии от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19.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Какие объекты графического дизайна можно проектировать с использованием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20.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Используют ли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фотографику</w:t>
      </w:r>
      <w:proofErr w:type="spellEnd"/>
      <w:r w:rsidRPr="00A60D98">
        <w:rPr>
          <w:rFonts w:ascii="Times New Roman" w:hAnsi="Times New Roman" w:cs="Times New Roman"/>
          <w:sz w:val="24"/>
          <w:lang w:val="ru-RU"/>
        </w:rPr>
        <w:t xml:space="preserve"> в художественной фотографии</w:t>
      </w:r>
    </w:p>
    <w:p w:rsidR="00A60D98" w:rsidRPr="00A60D98" w:rsidRDefault="00A60D98" w:rsidP="00A60D98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A60D98">
        <w:rPr>
          <w:rFonts w:ascii="Times New Roman" w:hAnsi="Times New Roman" w:cs="Times New Roman"/>
          <w:sz w:val="24"/>
          <w:lang w:val="ru-RU"/>
        </w:rPr>
        <w:t>21.</w:t>
      </w:r>
      <w:r w:rsidRPr="00A60D98">
        <w:rPr>
          <w:rFonts w:ascii="Times New Roman" w:hAnsi="Times New Roman" w:cs="Times New Roman"/>
          <w:sz w:val="24"/>
          <w:lang w:val="ru-RU"/>
        </w:rPr>
        <w:tab/>
        <w:t xml:space="preserve">Современное состояние </w:t>
      </w:r>
      <w:proofErr w:type="spellStart"/>
      <w:r w:rsidRPr="00A60D98">
        <w:rPr>
          <w:rFonts w:ascii="Times New Roman" w:hAnsi="Times New Roman" w:cs="Times New Roman"/>
          <w:sz w:val="24"/>
          <w:lang w:val="ru-RU"/>
        </w:rPr>
        <w:t>фотографики</w:t>
      </w:r>
      <w:proofErr w:type="spellEnd"/>
    </w:p>
    <w:p w:rsidR="00A60D98" w:rsidRPr="00A60D98" w:rsidRDefault="00A60D98" w:rsidP="00A60D98">
      <w:pPr>
        <w:rPr>
          <w:rFonts w:ascii="Times New Roman" w:hAnsi="Times New Roman" w:cs="Times New Roman"/>
          <w:sz w:val="24"/>
          <w:lang w:val="ru-RU"/>
        </w:rPr>
      </w:pPr>
    </w:p>
    <w:p w:rsidR="00A60D98" w:rsidRDefault="00A60D98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A60D98" w:rsidRDefault="00A60D98">
      <w:pPr>
        <w:rPr>
          <w:rFonts w:ascii="Times New Roman" w:hAnsi="Times New Roman" w:cs="Times New Roman"/>
          <w:sz w:val="24"/>
          <w:lang w:val="ru-RU"/>
        </w:rPr>
        <w:sectPr w:rsidR="00A60D9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858"/>
        <w:gridCol w:w="9856"/>
      </w:tblGrid>
      <w:tr w:rsidR="00FD13AB" w:rsidRPr="00E96DF4" w:rsidTr="00FD13AB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–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FD13AB" w:rsidRPr="00E96DF4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шрифтовой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FD13AB" w:rsidRPr="00FD13AB" w:rsidRDefault="00FD13AB" w:rsidP="00FD13AB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FD13AB" w:rsidRPr="00FD13AB" w:rsidRDefault="00FD13AB" w:rsidP="00FD13AB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Опишите </w:t>
            </w:r>
            <w:r w:rsidRPr="00FD13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средства гармонизации художественной формы</w:t>
            </w:r>
          </w:p>
          <w:p w:rsidR="00FD13AB" w:rsidRPr="00FD13AB" w:rsidRDefault="00FD13AB" w:rsidP="00FD13AB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FD13A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  <w:p w:rsidR="00FD13AB" w:rsidRPr="00FD13AB" w:rsidRDefault="00FD13AB" w:rsidP="00FD13A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13AB" w:rsidRPr="00E96DF4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Составьте «предметный портрет» любого литературного или исторического персонажа. </w:t>
            </w:r>
            <w:proofErr w:type="gramStart"/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проекта жилой среды данного персонажа (визуализация).</w:t>
            </w:r>
          </w:p>
        </w:tc>
      </w:tr>
      <w:tr w:rsidR="00FD13AB" w:rsidRPr="00E96DF4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навыками составления шрифтовых композиционных надписей в 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FD13AB"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Практическая работа</w:t>
            </w:r>
          </w:p>
          <w:p w:rsidR="00FD13AB" w:rsidRPr="00FD13AB" w:rsidRDefault="00FD13AB" w:rsidP="00FD13AB">
            <w:pPr>
              <w:pStyle w:val="a0"/>
            </w:pPr>
            <w:r w:rsidRPr="00FD13AB">
              <w:t>Сделайте или подберите несколько фотографий на тему времена года.</w:t>
            </w:r>
          </w:p>
          <w:p w:rsidR="00FD13AB" w:rsidRPr="00FD13AB" w:rsidRDefault="00FD13AB" w:rsidP="00FD13AB">
            <w:pPr>
              <w:pStyle w:val="a0"/>
            </w:pPr>
            <w:r w:rsidRPr="00FD13AB">
              <w:t xml:space="preserve">Обработайте эти фотографии в графическом редакторе. </w:t>
            </w:r>
          </w:p>
          <w:p w:rsidR="00FD13AB" w:rsidRPr="00FD13AB" w:rsidRDefault="00FD13AB" w:rsidP="00FD13AB">
            <w:pPr>
              <w:pStyle w:val="a0"/>
            </w:pPr>
            <w:r w:rsidRPr="00FD13AB">
              <w:t>Создайте макет фотоальбома с этими изображениями</w:t>
            </w:r>
          </w:p>
          <w:p w:rsidR="00FD13AB" w:rsidRPr="00FD13AB" w:rsidRDefault="00FD13AB" w:rsidP="00FD13AB">
            <w:pPr>
              <w:pStyle w:val="a0"/>
            </w:pPr>
            <w:proofErr w:type="spellStart"/>
            <w:r w:rsidRPr="00FD13AB">
              <w:lastRenderedPageBreak/>
              <w:t>Подготовте</w:t>
            </w:r>
            <w:proofErr w:type="spellEnd"/>
            <w:r w:rsidRPr="00FD13AB">
              <w:t xml:space="preserve"> файлы макета фотоальбома для  печати.</w:t>
            </w:r>
          </w:p>
        </w:tc>
      </w:tr>
      <w:tr w:rsidR="00FD13AB" w:rsidRPr="00E96DF4" w:rsidTr="00FD13AB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tabs>
                <w:tab w:val="left" w:pos="4575"/>
              </w:tabs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ОПК-7 –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FD13AB" w:rsidRPr="00FD13AB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 и источники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предпроектной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информации, методы ее сбора и анализа, возможности расширенного поиска информации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Приведите примеры композиционного, стилевого и функционального взаимодействия информационных экранов с городским пространством.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Объясните различия в построении структуры и композиции </w:t>
            </w:r>
            <w:proofErr w:type="gramStart"/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Интернет-версий</w:t>
            </w:r>
            <w:proofErr w:type="gramEnd"/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периодических изданий для персонального компьютера, планшета и мобильного устройства.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Приведите примеры линейного развертывания информации в мобильных устройствах и карточной модели. Объясните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преимущества и слабые стороны каждой из моделей.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 Перечислите приметы «цифрового общества» в вашей повседневной жизни и деятельности. Какие новые привычки, по вашему мнению, сформировались в конце 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— начале 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XXI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века в быту, профессиональной деятельности людей?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Приведите примеры из области «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creative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industries</w:t>
            </w: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», в которой в процессе обработки данных для создания финального продукта используется комплекс документов в различных форматах: текст, графика, фотоизображения, музыка, видео, программные продукты и т.д.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D13A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6. </w:t>
            </w:r>
          </w:p>
        </w:tc>
      </w:tr>
      <w:tr w:rsidR="00FD13AB" w:rsidRPr="00FD13AB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Собирать, анализировать информацию, генерировать идею и последовательно развивать ее в 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проектировании и разрабатывать на ее основе объекты средового дизайна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Практическая работа.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Собрать информацию по истории фотографии. Создать реферат.</w:t>
            </w:r>
          </w:p>
        </w:tc>
      </w:tr>
      <w:tr w:rsidR="00FD13AB" w:rsidRPr="00FD13AB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самостоятельного поиска информации, ее структурирования и выявления пробелов, требующих заполнения, навыками решения средовых задач на основе собранной информации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презентацию на тему «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Итория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фотографии». Слайды с иллюстрациями создать в графическом редакторе. Применить специфические эффекты.</w:t>
            </w:r>
          </w:p>
        </w:tc>
      </w:tr>
      <w:tr w:rsidR="00FD13AB" w:rsidRPr="00E96DF4" w:rsidTr="00FD13AB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ПК-6 – 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применять современные технологии, требуемые при реализации </w:t>
            </w: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FD13AB" w:rsidRPr="00E96DF4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основные методы компьютерного проектирования</w:t>
            </w:r>
            <w:r w:rsidRPr="00FD13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; основные методы поиска информации в информационном пространстве.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Назовите техники, операции и инструменты современных графических программ, которые имеют и которые не имеют аналогии в традиционных технологиях.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Перечислите несколько функций, общих для программ 3</w:t>
            </w:r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Назовите несколько уникальных функций, определяющих суть, специфику, ядро компьютерной программы на примере редакторов 3</w:t>
            </w:r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Что общего между «линией красоты» Уильяма Хогарта и векторной графикой? </w:t>
            </w:r>
          </w:p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Как дискретные элементы компьютерной графики влияли на формирование </w:t>
            </w: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дигитального</w:t>
            </w:r>
            <w:proofErr w:type="spell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образа — приведите примеры композиций на основе линий, шрифта и шрифтовых символов, пикселей и т.д.</w:t>
            </w:r>
          </w:p>
        </w:tc>
      </w:tr>
      <w:tr w:rsidR="00FD13AB" w:rsidRPr="00E96DF4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использовать различные технологии создания и обработки изображений и </w:t>
            </w:r>
            <w:r w:rsidRPr="00FD13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необходимой информации в растровых и векторных графических редакторах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Проведите графический анализ различного типа шаблонов и готовых решений, предоставляемых пользователям вместе с компьютерными программами.</w:t>
            </w:r>
          </w:p>
          <w:p w:rsidR="00FD13AB" w:rsidRPr="00FD13AB" w:rsidRDefault="00FD13AB" w:rsidP="00FD13A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Нарисуйте тремя разными способами </w:t>
            </w: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 и тоже</w:t>
            </w:r>
            <w:proofErr w:type="gramEnd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изображение.</w:t>
            </w:r>
          </w:p>
          <w:p w:rsidR="00FD13AB" w:rsidRPr="00FD13AB" w:rsidRDefault="00FD13AB" w:rsidP="00FD13AB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 . Разработайте серию графических композиций, представляющих в утрированном, гиперболизированном ключе специфические особенности компьютерно-графического инструментария в дизайне:</w:t>
            </w:r>
          </w:p>
          <w:p w:rsidR="00FD13AB" w:rsidRPr="00FD13AB" w:rsidRDefault="00FD13AB" w:rsidP="00FD13AB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на тему удобств (слои, сохранение, шаблоны, масштабирование и т.д.);</w:t>
            </w:r>
          </w:p>
          <w:p w:rsidR="00FD13AB" w:rsidRPr="00FD13AB" w:rsidRDefault="00FD13AB" w:rsidP="00FD13AB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на тему рутинных операций (копирование и зеркальное отражение, перемещение и поворот, градиенты и 3</w:t>
            </w:r>
            <w:r w:rsidRPr="00FD13A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-представление и др.);</w:t>
            </w:r>
          </w:p>
          <w:p w:rsidR="00FD13AB" w:rsidRPr="00FD13AB" w:rsidRDefault="00FD13AB" w:rsidP="00FD13AB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 тему интеллектуальных функций (прозрачность, коррекция, искажение).</w:t>
            </w:r>
          </w:p>
        </w:tc>
      </w:tr>
      <w:tr w:rsidR="00FD13AB" w:rsidRPr="00E96DF4" w:rsidTr="00FD13AB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1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13AB" w:rsidRPr="00FD13AB" w:rsidRDefault="00FD13AB" w:rsidP="00FD13AB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</w:pPr>
            <w:r w:rsidRPr="00FD13AB">
              <w:rPr>
                <w:color w:val="000000"/>
                <w:spacing w:val="-1"/>
              </w:rPr>
              <w:t xml:space="preserve">опытом создания проектов  в редакторах векторной и растровой графики; </w:t>
            </w:r>
            <w:r w:rsidRPr="00FD13AB">
              <w:t>навыками проведения исследования в области информационных технологий.</w:t>
            </w:r>
            <w:r w:rsidRPr="00FD13AB">
              <w:rPr>
                <w:iCs/>
              </w:rPr>
              <w:t xml:space="preserve"> 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13AB" w:rsidRPr="00FD13AB" w:rsidRDefault="00FD13AB" w:rsidP="00FD13AB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Темы для составления презентаций:</w:t>
            </w:r>
          </w:p>
          <w:p w:rsidR="00FD13AB" w:rsidRPr="00FD13AB" w:rsidRDefault="00FD13AB" w:rsidP="00FD13AB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1.интерактивного аттракцион с возможностью для посетителя выставки </w:t>
            </w:r>
            <w:proofErr w:type="gramEnd"/>
          </w:p>
          <w:p w:rsidR="00FD13AB" w:rsidRPr="00FD13AB" w:rsidRDefault="00FD13AB" w:rsidP="00FD13AB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фотография и современный фотоальбом</w:t>
            </w:r>
          </w:p>
          <w:p w:rsidR="00FD13AB" w:rsidRPr="00FD13AB" w:rsidRDefault="00FD13AB" w:rsidP="00FD13AB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D1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современные программы для составления интерактивных фотоальбомов</w:t>
            </w:r>
          </w:p>
        </w:tc>
      </w:tr>
    </w:tbl>
    <w:p w:rsidR="00A60D98" w:rsidRDefault="00A60D98">
      <w:pPr>
        <w:rPr>
          <w:rFonts w:ascii="Times New Roman" w:hAnsi="Times New Roman" w:cs="Times New Roman"/>
          <w:sz w:val="24"/>
          <w:lang w:val="ru-RU"/>
        </w:rPr>
      </w:pPr>
    </w:p>
    <w:p w:rsidR="00676367" w:rsidRPr="00676367" w:rsidRDefault="00676367" w:rsidP="00A60D98">
      <w:pPr>
        <w:jc w:val="right"/>
        <w:rPr>
          <w:rFonts w:ascii="Times New Roman" w:hAnsi="Times New Roman" w:cs="Times New Roman"/>
          <w:sz w:val="24"/>
          <w:lang w:val="ru-RU"/>
        </w:rPr>
      </w:pPr>
    </w:p>
    <w:sectPr w:rsidR="00676367" w:rsidRPr="00676367" w:rsidSect="00A60D98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E3691"/>
    <w:multiLevelType w:val="hybridMultilevel"/>
    <w:tmpl w:val="20D038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E6864"/>
    <w:multiLevelType w:val="hybridMultilevel"/>
    <w:tmpl w:val="8D64C752"/>
    <w:lvl w:ilvl="0" w:tplc="179C0D04">
      <w:start w:val="1"/>
      <w:numFmt w:val="bullet"/>
      <w:pStyle w:val="a0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4">
    <w:nsid w:val="6FF72652"/>
    <w:multiLevelType w:val="hybridMultilevel"/>
    <w:tmpl w:val="690A3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4CD3"/>
    <w:rsid w:val="001F0BC7"/>
    <w:rsid w:val="00676367"/>
    <w:rsid w:val="006A5025"/>
    <w:rsid w:val="00A60D98"/>
    <w:rsid w:val="00C55502"/>
    <w:rsid w:val="00C76B3B"/>
    <w:rsid w:val="00D31453"/>
    <w:rsid w:val="00E209E2"/>
    <w:rsid w:val="00E96DF4"/>
    <w:rsid w:val="00EE570B"/>
    <w:rsid w:val="00FD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67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676367"/>
    <w:rPr>
      <w:rFonts w:ascii="Tahoma" w:hAnsi="Tahoma" w:cs="Tahoma"/>
      <w:sz w:val="16"/>
      <w:szCs w:val="16"/>
    </w:rPr>
  </w:style>
  <w:style w:type="paragraph" w:styleId="2">
    <w:name w:val="Body Text 2"/>
    <w:basedOn w:val="a1"/>
    <w:link w:val="20"/>
    <w:unhideWhenUsed/>
    <w:rsid w:val="00FD13AB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2"/>
    <w:link w:val="2"/>
    <w:rsid w:val="00FD13AB"/>
    <w:rPr>
      <w:rFonts w:ascii="Times New Roman" w:eastAsiaTheme="minorHAnsi" w:hAnsi="Times New Roman"/>
      <w:sz w:val="24"/>
    </w:rPr>
  </w:style>
  <w:style w:type="paragraph" w:styleId="a7">
    <w:name w:val="footnote text"/>
    <w:basedOn w:val="a1"/>
    <w:link w:val="a8"/>
    <w:unhideWhenUsed/>
    <w:rsid w:val="00FD13AB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8">
    <w:name w:val="Текст сноски Знак"/>
    <w:basedOn w:val="a2"/>
    <w:link w:val="a7"/>
    <w:rsid w:val="00FD13AB"/>
    <w:rPr>
      <w:rFonts w:ascii="Times New Roman" w:eastAsiaTheme="minorHAnsi" w:hAnsi="Times New Roman"/>
      <w:sz w:val="20"/>
      <w:szCs w:val="20"/>
    </w:rPr>
  </w:style>
  <w:style w:type="character" w:customStyle="1" w:styleId="FontStyle16">
    <w:name w:val="Font Style16"/>
    <w:basedOn w:val="a2"/>
    <w:uiPriority w:val="99"/>
    <w:rsid w:val="00FD13AB"/>
    <w:rPr>
      <w:rFonts w:ascii="Times New Roman" w:hAnsi="Times New Roman" w:cs="Times New Roman"/>
      <w:b/>
      <w:bCs/>
      <w:sz w:val="16"/>
      <w:szCs w:val="16"/>
    </w:rPr>
  </w:style>
  <w:style w:type="paragraph" w:styleId="a0">
    <w:name w:val="List Paragraph"/>
    <w:basedOn w:val="a1"/>
    <w:autoRedefine/>
    <w:uiPriority w:val="34"/>
    <w:qFormat/>
    <w:rsid w:val="00FD13AB"/>
    <w:pPr>
      <w:numPr>
        <w:numId w:val="3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customStyle="1" w:styleId="a">
    <w:name w:val="список с точками"/>
    <w:basedOn w:val="a1"/>
    <w:rsid w:val="00FD13AB"/>
    <w:pPr>
      <w:numPr>
        <w:numId w:val="5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3647</Words>
  <Characters>20793</Characters>
  <Application>Microsoft Office Word</Application>
  <DocSecurity>0</DocSecurity>
  <Lines>173</Lines>
  <Paragraphs>48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2019-2020_b54_03_01-дСДб-19-4_14_plx_Компьютерное искусство и фотографика</dc:title>
  <dc:creator>FastReport.NET</dc:creator>
  <cp:lastModifiedBy>Саляева Т.В.</cp:lastModifiedBy>
  <cp:revision>14</cp:revision>
  <dcterms:created xsi:type="dcterms:W3CDTF">2020-11-15T16:22:00Z</dcterms:created>
  <dcterms:modified xsi:type="dcterms:W3CDTF">2020-11-26T10:23:00Z</dcterms:modified>
</cp:coreProperties>
</file>