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F1D" w:rsidRDefault="00624066">
      <w:pPr>
        <w:rPr>
          <w:sz w:val="0"/>
          <w:szCs w:val="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-842010</wp:posOffset>
            </wp:positionH>
            <wp:positionV relativeFrom="paragraph">
              <wp:posOffset>-511175</wp:posOffset>
            </wp:positionV>
            <wp:extent cx="7391400" cy="9553575"/>
            <wp:effectExtent l="0" t="0" r="0" b="0"/>
            <wp:wrapThrough wrapText="bothSides">
              <wp:wrapPolygon edited="0">
                <wp:start x="0" y="0"/>
                <wp:lineTo x="0" y="21578"/>
                <wp:lineTo x="21544" y="21578"/>
                <wp:lineTo x="21544" y="0"/>
                <wp:lineTo x="0" y="0"/>
              </wp:wrapPolygon>
            </wp:wrapThrough>
            <wp:docPr id="2" name="Рисунок 2" descr="C:\Users\Admin\AppData\Local\Temp\Rar$DIa2392.26190\3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2392.26190\3 00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955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F63F1D" w:rsidRPr="00624066" w:rsidRDefault="00624066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-937895</wp:posOffset>
            </wp:positionH>
            <wp:positionV relativeFrom="paragraph">
              <wp:posOffset>-168275</wp:posOffset>
            </wp:positionV>
            <wp:extent cx="7332345" cy="9477375"/>
            <wp:effectExtent l="0" t="0" r="0" b="0"/>
            <wp:wrapThrough wrapText="bothSides">
              <wp:wrapPolygon edited="0">
                <wp:start x="0" y="0"/>
                <wp:lineTo x="0" y="21578"/>
                <wp:lineTo x="21549" y="21578"/>
                <wp:lineTo x="21549" y="0"/>
                <wp:lineTo x="0" y="0"/>
              </wp:wrapPolygon>
            </wp:wrapThrough>
            <wp:docPr id="3" name="Рисунок 3" descr="C:\Users\Admin\AppData\Local\Temp\Rar$DIa2392.29554\3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2392.29554\3 00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2345" cy="947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 w:colFirst="0" w:colLast="0"/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131"/>
        </w:trPr>
        <w:tc>
          <w:tcPr>
            <w:tcW w:w="3119" w:type="dxa"/>
          </w:tcPr>
          <w:p w:rsidR="00F63F1D" w:rsidRDefault="00F63F1D"/>
        </w:tc>
        <w:tc>
          <w:tcPr>
            <w:tcW w:w="6238" w:type="dxa"/>
          </w:tcPr>
          <w:p w:rsidR="00F63F1D" w:rsidRDefault="00F63F1D"/>
        </w:tc>
      </w:tr>
      <w:tr w:rsidR="00F63F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Default="00F63F1D"/>
        </w:tc>
      </w:tr>
      <w:tr w:rsidR="00F63F1D">
        <w:trPr>
          <w:trHeight w:hRule="exact" w:val="13"/>
        </w:trPr>
        <w:tc>
          <w:tcPr>
            <w:tcW w:w="3119" w:type="dxa"/>
          </w:tcPr>
          <w:p w:rsidR="00F63F1D" w:rsidRDefault="00F63F1D"/>
        </w:tc>
        <w:tc>
          <w:tcPr>
            <w:tcW w:w="6238" w:type="dxa"/>
          </w:tcPr>
          <w:p w:rsidR="00F63F1D" w:rsidRDefault="00F63F1D"/>
        </w:tc>
      </w:tr>
      <w:tr w:rsidR="00F63F1D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Default="00F63F1D"/>
        </w:tc>
      </w:tr>
      <w:tr w:rsidR="00F63F1D">
        <w:trPr>
          <w:trHeight w:hRule="exact" w:val="96"/>
        </w:trPr>
        <w:tc>
          <w:tcPr>
            <w:tcW w:w="3119" w:type="dxa"/>
          </w:tcPr>
          <w:p w:rsidR="00F63F1D" w:rsidRDefault="00F63F1D"/>
        </w:tc>
        <w:tc>
          <w:tcPr>
            <w:tcW w:w="6238" w:type="dxa"/>
          </w:tcPr>
          <w:p w:rsidR="00F63F1D" w:rsidRDefault="00F63F1D"/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F63F1D" w:rsidRPr="00624066">
        <w:trPr>
          <w:trHeight w:hRule="exact" w:val="138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63F1D" w:rsidRPr="00624066">
        <w:trPr>
          <w:trHeight w:hRule="exact" w:val="277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3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96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Архитектуры и изобразительного искусства</w:t>
            </w:r>
          </w:p>
        </w:tc>
      </w:tr>
      <w:tr w:rsidR="00F63F1D" w:rsidRPr="00624066">
        <w:trPr>
          <w:trHeight w:hRule="exact" w:val="138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63F1D" w:rsidRPr="00624066">
        <w:trPr>
          <w:trHeight w:hRule="exact" w:val="277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3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96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Архитектуры и изобразительного искусства</w:t>
            </w:r>
          </w:p>
        </w:tc>
      </w:tr>
      <w:tr w:rsidR="00F63F1D" w:rsidRPr="00624066">
        <w:trPr>
          <w:trHeight w:hRule="exact" w:val="138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63F1D" w:rsidRPr="00624066">
        <w:trPr>
          <w:trHeight w:hRule="exact" w:val="277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3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96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Архитектуры и изобразительного искусства</w:t>
            </w:r>
          </w:p>
        </w:tc>
      </w:tr>
      <w:tr w:rsidR="00F63F1D" w:rsidRPr="00624066">
        <w:trPr>
          <w:trHeight w:hRule="exact" w:val="138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tr w:rsidR="00F63F1D" w:rsidRPr="00624066">
        <w:trPr>
          <w:trHeight w:hRule="exact" w:val="277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3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96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2025 - 2026 учебном году на заседании кафедры  Архитектуры и изобразительного искусства</w:t>
            </w:r>
          </w:p>
        </w:tc>
      </w:tr>
      <w:tr w:rsidR="00F63F1D" w:rsidRPr="00624066">
        <w:trPr>
          <w:trHeight w:hRule="exact" w:val="138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3119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  <w:bookmarkEnd w:id="0"/>
    </w:tbl>
    <w:p w:rsidR="00F63F1D" w:rsidRPr="00624066" w:rsidRDefault="00624066">
      <w:pPr>
        <w:rPr>
          <w:sz w:val="0"/>
          <w:szCs w:val="0"/>
          <w:lang w:val="ru-RU"/>
        </w:rPr>
      </w:pP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63F1D" w:rsidRPr="0062406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культурно-историческом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своеобразии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русско-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proofErr w:type="spellEnd"/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мира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38"/>
        </w:trPr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сств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одит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живопись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рисунок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скульптура</w:t>
            </w:r>
            <w:proofErr w:type="spellEnd"/>
            <w:r>
              <w:t xml:space="preserve"> </w:t>
            </w: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дизайна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стилеобразования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дизайне</w:t>
            </w:r>
            <w:proofErr w:type="spellEnd"/>
            <w:r>
              <w:t xml:space="preserve"> </w:t>
            </w: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рекламы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38"/>
        </w:trPr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624066">
              <w:rPr>
                <w:lang w:val="ru-RU"/>
              </w:rPr>
              <w:t xml:space="preserve"> </w:t>
            </w:r>
            <w:proofErr w:type="gramEnd"/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77"/>
        </w:trPr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F63F1D" w:rsidRPr="00624066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ОК-5      способностью к коммуникации в устной и письменной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F63F1D" w:rsidRPr="006240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закономерности и особенности развития художественного процесса;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различные подходы к оценке и периодизации всемирной и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отечествен-ной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истории искусств</w:t>
            </w:r>
          </w:p>
        </w:tc>
      </w:tr>
      <w:tr w:rsidR="00F63F1D" w:rsidRPr="00624066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осмысливать процессы, события и явления в искусстве в их динамике и взаимосвязи;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</w:tr>
      <w:tr w:rsidR="00F63F1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выражения и обоснования собственной позиции в вопросах, связанных с культурными историческими процессами;</w:t>
            </w:r>
          </w:p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</w:t>
            </w:r>
            <w:proofErr w:type="spellEnd"/>
          </w:p>
        </w:tc>
      </w:tr>
      <w:tr w:rsidR="00F63F1D" w:rsidRPr="00624066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ПК-12 способностью применять методы научных исследований при создании дизай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проектов и обосновывать новизну собственных концептуальных решений</w:t>
            </w:r>
          </w:p>
        </w:tc>
      </w:tr>
      <w:tr w:rsidR="00F63F1D" w:rsidRPr="00624066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</w:tr>
    </w:tbl>
    <w:p w:rsidR="00F63F1D" w:rsidRPr="00624066" w:rsidRDefault="00624066">
      <w:pPr>
        <w:rPr>
          <w:sz w:val="0"/>
          <w:szCs w:val="0"/>
          <w:lang w:val="ru-RU"/>
        </w:rPr>
      </w:pP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63F1D" w:rsidRPr="00624066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дизайн-проектов</w:t>
            </w:r>
            <w:proofErr w:type="gramEnd"/>
          </w:p>
        </w:tc>
      </w:tr>
      <w:tr w:rsidR="00F63F1D" w:rsidRPr="00624066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разноплановыми источниками;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способностью к эффективному поиску информации в изучаемых областях знаний, ее анализу и систематизации;</w:t>
            </w:r>
          </w:p>
          <w:p w:rsidR="00F63F1D" w:rsidRPr="00624066" w:rsidRDefault="0062406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способами совершенствования профессиональных знаний и умений </w:t>
            </w:r>
            <w:proofErr w:type="spellStart"/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-тем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использования возможностей информационной среды</w:t>
            </w:r>
          </w:p>
        </w:tc>
      </w:tr>
    </w:tbl>
    <w:p w:rsidR="00F63F1D" w:rsidRPr="00624066" w:rsidRDefault="00624066">
      <w:pPr>
        <w:rPr>
          <w:sz w:val="0"/>
          <w:szCs w:val="0"/>
          <w:lang w:val="ru-RU"/>
        </w:rPr>
      </w:pP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497"/>
        <w:gridCol w:w="397"/>
        <w:gridCol w:w="534"/>
        <w:gridCol w:w="623"/>
        <w:gridCol w:w="677"/>
        <w:gridCol w:w="556"/>
        <w:gridCol w:w="1544"/>
        <w:gridCol w:w="1609"/>
        <w:gridCol w:w="1243"/>
      </w:tblGrid>
      <w:tr w:rsidR="00F63F1D" w:rsidRPr="00624066">
        <w:trPr>
          <w:trHeight w:hRule="exact" w:val="285"/>
        </w:trPr>
        <w:tc>
          <w:tcPr>
            <w:tcW w:w="710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5,6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173,1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21,3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12,6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624066">
              <w:rPr>
                <w:lang w:val="ru-RU"/>
              </w:rPr>
              <w:t xml:space="preserve"> </w:t>
            </w:r>
          </w:p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138"/>
        </w:trPr>
        <w:tc>
          <w:tcPr>
            <w:tcW w:w="710" w:type="dxa"/>
          </w:tcPr>
          <w:p w:rsidR="00F63F1D" w:rsidRDefault="00F63F1D"/>
        </w:tc>
        <w:tc>
          <w:tcPr>
            <w:tcW w:w="1702" w:type="dxa"/>
          </w:tcPr>
          <w:p w:rsidR="00F63F1D" w:rsidRDefault="00F63F1D"/>
        </w:tc>
        <w:tc>
          <w:tcPr>
            <w:tcW w:w="426" w:type="dxa"/>
          </w:tcPr>
          <w:p w:rsidR="00F63F1D" w:rsidRDefault="00F63F1D"/>
        </w:tc>
        <w:tc>
          <w:tcPr>
            <w:tcW w:w="568" w:type="dxa"/>
          </w:tcPr>
          <w:p w:rsidR="00F63F1D" w:rsidRDefault="00F63F1D"/>
        </w:tc>
        <w:tc>
          <w:tcPr>
            <w:tcW w:w="710" w:type="dxa"/>
          </w:tcPr>
          <w:p w:rsidR="00F63F1D" w:rsidRDefault="00F63F1D"/>
        </w:tc>
        <w:tc>
          <w:tcPr>
            <w:tcW w:w="710" w:type="dxa"/>
          </w:tcPr>
          <w:p w:rsidR="00F63F1D" w:rsidRDefault="00F63F1D"/>
        </w:tc>
        <w:tc>
          <w:tcPr>
            <w:tcW w:w="568" w:type="dxa"/>
          </w:tcPr>
          <w:p w:rsidR="00F63F1D" w:rsidRDefault="00F63F1D"/>
        </w:tc>
        <w:tc>
          <w:tcPr>
            <w:tcW w:w="1560" w:type="dxa"/>
          </w:tcPr>
          <w:p w:rsidR="00F63F1D" w:rsidRDefault="00F63F1D"/>
        </w:tc>
        <w:tc>
          <w:tcPr>
            <w:tcW w:w="1702" w:type="dxa"/>
          </w:tcPr>
          <w:p w:rsidR="00F63F1D" w:rsidRDefault="00F63F1D"/>
        </w:tc>
        <w:tc>
          <w:tcPr>
            <w:tcW w:w="1277" w:type="dxa"/>
          </w:tcPr>
          <w:p w:rsidR="00F63F1D" w:rsidRDefault="00F63F1D"/>
        </w:tc>
      </w:tr>
      <w:tr w:rsidR="00F63F1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3F1D" w:rsidRDefault="00F63F1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Восток,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Античность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Египта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Месопотамии.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Эгейское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(крито-микенское)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Греции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разделу, курсу, проблеме.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этрусков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Рима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 w:rsidRPr="006240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эпоха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средних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Возрождения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Византии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итальянского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северного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Возрождения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 w:rsidRPr="00624066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Новейшего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времени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Консультация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барокко.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Италии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Классицизм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Фландрии,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Голландии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Испании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3.5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рококо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Франции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Неоклассицизм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Романтизм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европейском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глоссария к теме,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Импрессионизм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постимпрессионизм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Стиль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Модернизм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Постмодернизм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искусстве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Зарубежная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 w:rsidRPr="0062406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Древняя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Монументальная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живопись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иконопись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петровского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4.5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середины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46,4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Древней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Скульптура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1-й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Живопись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2-й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5.5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ТПХВ.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жанры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искусство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отечественного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скульптура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объединения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рубежа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веков: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«Мир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искусства»,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«Союз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художников»,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«Голубая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роза»,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«Бубновый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валет»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6.4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авангард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начала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6.5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власти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20-х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электронными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библиотеками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30-х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40-х.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Поиск дополнительной информации по теме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60-х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70-х.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гг.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Проверочная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8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6.9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80-х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Художники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советского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андеграунда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зарубежья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работе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ПК-12</w:t>
            </w:r>
            <w: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126,7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</w:tr>
      <w:tr w:rsidR="00F63F1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173,1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F63F1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ОК-5,ПК-12</w:t>
            </w:r>
          </w:p>
        </w:tc>
      </w:tr>
    </w:tbl>
    <w:p w:rsidR="00F63F1D" w:rsidRDefault="0062406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63F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138"/>
        </w:trPr>
        <w:tc>
          <w:tcPr>
            <w:tcW w:w="9357" w:type="dxa"/>
          </w:tcPr>
          <w:p w:rsidR="00F63F1D" w:rsidRDefault="00F63F1D"/>
        </w:tc>
      </w:tr>
      <w:tr w:rsidR="00F63F1D" w:rsidRPr="00624066">
        <w:trPr>
          <w:trHeight w:hRule="exact" w:val="40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искусств»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основанная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624066">
              <w:rPr>
                <w:lang w:val="ru-RU"/>
              </w:rPr>
              <w:t xml:space="preserve"> </w:t>
            </w:r>
            <w:proofErr w:type="gramEnd"/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77"/>
        </w:trPr>
        <w:tc>
          <w:tcPr>
            <w:tcW w:w="9357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63F1D">
        <w:trPr>
          <w:trHeight w:hRule="exact" w:val="138"/>
        </w:trPr>
        <w:tc>
          <w:tcPr>
            <w:tcW w:w="9357" w:type="dxa"/>
          </w:tcPr>
          <w:p w:rsidR="00F63F1D" w:rsidRDefault="00F63F1D"/>
        </w:tc>
      </w:tr>
      <w:tr w:rsidR="00F63F1D" w:rsidRPr="0062406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63F1D">
        <w:trPr>
          <w:trHeight w:hRule="exact" w:val="138"/>
        </w:trPr>
        <w:tc>
          <w:tcPr>
            <w:tcW w:w="9357" w:type="dxa"/>
          </w:tcPr>
          <w:p w:rsidR="00F63F1D" w:rsidRDefault="00F63F1D"/>
        </w:tc>
      </w:tr>
      <w:tr w:rsidR="00F63F1D" w:rsidRPr="0062406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63F1D" w:rsidRPr="00624066">
        <w:trPr>
          <w:trHeight w:hRule="exact" w:val="753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Европы.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Античности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дней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978-5-534-07318-8.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крещения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тысячелетия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Ильина,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Фомина.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6-е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370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(Профессиональное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978-5-534-07319-5.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/454694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/1/1527887/3777.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14.05.2020).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"Дизайн".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Заочное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вузов]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Савастьянова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978-5-9967-1810-8.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/1/1533797/4074.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</w:p>
        </w:tc>
      </w:tr>
    </w:tbl>
    <w:p w:rsidR="00F63F1D" w:rsidRPr="00624066" w:rsidRDefault="00624066">
      <w:pPr>
        <w:rPr>
          <w:sz w:val="0"/>
          <w:szCs w:val="0"/>
          <w:lang w:val="ru-RU"/>
        </w:rPr>
      </w:pP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F63F1D" w:rsidRPr="00624066">
        <w:trPr>
          <w:trHeight w:hRule="exact" w:val="136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lastRenderedPageBreak/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38"/>
        </w:trPr>
        <w:tc>
          <w:tcPr>
            <w:tcW w:w="9357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63F1D" w:rsidRPr="00624066">
        <w:trPr>
          <w:trHeight w:hRule="exact" w:val="1276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стилей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Амельченко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[МГТУ],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/1/1137286/3266.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зарубежного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Авдеева.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134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978-5-534-07570-0.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/455357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17.09.2020).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Агратина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978-5-534-04737-0.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/453385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Бенуа.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spellStart"/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ечат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Евдокимов,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1902.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/353040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древности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Винкельман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788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978-5-507-37931-6.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/46382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Григорян.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Таганрог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:Ю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жный</w:t>
            </w:r>
            <w:proofErr w:type="spell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978-5-9275-2304-7.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/996768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духа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Дворжак.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369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978-5-507-40730-9.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электронно-библиотечная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/51636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авториз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пользователей.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Возрождения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модерна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Н.С.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Креленко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А-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320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978-5-16-013944-9.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/1087778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отечественного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половины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(1917-1955)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Курбан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ультурологии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/1/1064242/293.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Имеется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аналог.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начала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XX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века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Москалюк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Красноярск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Сибирский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257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978-5-7638-2489-6.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</w:p>
        </w:tc>
      </w:tr>
    </w:tbl>
    <w:p w:rsidR="00F63F1D" w:rsidRPr="00624066" w:rsidRDefault="00624066">
      <w:pPr>
        <w:rPr>
          <w:sz w:val="0"/>
          <w:szCs w:val="0"/>
          <w:lang w:val="ru-RU"/>
        </w:rPr>
      </w:pPr>
      <w:r w:rsidRPr="0062406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2445"/>
        <w:gridCol w:w="3728"/>
        <w:gridCol w:w="2837"/>
        <w:gridCol w:w="107"/>
      </w:tblGrid>
      <w:tr w:rsidR="00F63F1D" w:rsidRPr="00624066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/492773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И.И.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Толстикова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А.П.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Садохина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spellStart"/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10.12737/22211.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978-5-16-012445-2.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/1176303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Уменье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видеть.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СПб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:С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ПбГУ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978-5-288-05668-0.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/941610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38"/>
        </w:trPr>
        <w:tc>
          <w:tcPr>
            <w:tcW w:w="42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63F1D" w:rsidRPr="00624066">
        <w:trPr>
          <w:trHeight w:hRule="exact" w:val="2989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(древнерусское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XVIII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в.)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proofErr w:type="spell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/1/1130283/2507.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21.09.2020).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138"/>
        </w:trPr>
        <w:tc>
          <w:tcPr>
            <w:tcW w:w="42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hermitagemuseum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org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Эрмитаж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pushkinmuseum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art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А.С.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Пушкина</w:t>
            </w:r>
            <w:proofErr w:type="spellEnd"/>
            <w:r>
              <w:t xml:space="preserve"> </w:t>
            </w:r>
          </w:p>
        </w:tc>
      </w:tr>
      <w:tr w:rsidR="00F63F1D" w:rsidRPr="00624066">
        <w:trPr>
          <w:trHeight w:hRule="exact" w:val="55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rublev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museum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Центральный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древнерусской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имени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Андрея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Рублева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orientmuseum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Востока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vmdpni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Всероссийский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ДПИ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>
        <w:trPr>
          <w:trHeight w:hRule="exact" w:val="277"/>
        </w:trPr>
        <w:tc>
          <w:tcPr>
            <w:tcW w:w="42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63F1D">
        <w:trPr>
          <w:trHeight w:hRule="exact" w:val="555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818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826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Д-757-17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555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285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285"/>
        </w:trPr>
        <w:tc>
          <w:tcPr>
            <w:tcW w:w="426" w:type="dxa"/>
          </w:tcPr>
          <w:p w:rsidR="00F63F1D" w:rsidRDefault="00F63F1D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  <w:tr w:rsidR="00F63F1D">
        <w:trPr>
          <w:trHeight w:hRule="exact" w:val="138"/>
        </w:trPr>
        <w:tc>
          <w:tcPr>
            <w:tcW w:w="426" w:type="dxa"/>
          </w:tcPr>
          <w:p w:rsidR="00F63F1D" w:rsidRDefault="00F63F1D"/>
        </w:tc>
        <w:tc>
          <w:tcPr>
            <w:tcW w:w="1985" w:type="dxa"/>
          </w:tcPr>
          <w:p w:rsidR="00F63F1D" w:rsidRDefault="00F63F1D"/>
        </w:tc>
        <w:tc>
          <w:tcPr>
            <w:tcW w:w="3686" w:type="dxa"/>
          </w:tcPr>
          <w:p w:rsidR="00F63F1D" w:rsidRDefault="00F63F1D"/>
        </w:tc>
        <w:tc>
          <w:tcPr>
            <w:tcW w:w="3120" w:type="dxa"/>
          </w:tcPr>
          <w:p w:rsidR="00F63F1D" w:rsidRDefault="00F63F1D"/>
        </w:tc>
        <w:tc>
          <w:tcPr>
            <w:tcW w:w="143" w:type="dxa"/>
          </w:tcPr>
          <w:p w:rsidR="00F63F1D" w:rsidRDefault="00F63F1D"/>
        </w:tc>
      </w:tr>
      <w:tr w:rsidR="00F63F1D" w:rsidRPr="00624066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>
        <w:trPr>
          <w:trHeight w:hRule="exact" w:val="285"/>
        </w:trPr>
        <w:tc>
          <w:tcPr>
            <w:tcW w:w="42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F63F1D" w:rsidRDefault="00F63F1D"/>
        </w:tc>
      </w:tr>
    </w:tbl>
    <w:p w:rsidR="00F63F1D" w:rsidRDefault="00624066">
      <w:pPr>
        <w:rPr>
          <w:sz w:val="0"/>
          <w:szCs w:val="0"/>
        </w:rPr>
      </w:pPr>
      <w:r>
        <w:br w:type="page"/>
      </w: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F63F1D" w:rsidTr="00624066">
        <w:trPr>
          <w:trHeight w:hRule="exact" w:val="555"/>
        </w:trPr>
        <w:tc>
          <w:tcPr>
            <w:tcW w:w="396" w:type="dxa"/>
          </w:tcPr>
          <w:p w:rsidR="00F63F1D" w:rsidRDefault="00F63F1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133" w:type="dxa"/>
          </w:tcPr>
          <w:p w:rsidR="00F63F1D" w:rsidRDefault="00F63F1D"/>
        </w:tc>
      </w:tr>
      <w:tr w:rsidR="00F63F1D" w:rsidTr="00624066">
        <w:trPr>
          <w:trHeight w:hRule="exact" w:val="826"/>
        </w:trPr>
        <w:tc>
          <w:tcPr>
            <w:tcW w:w="396" w:type="dxa"/>
          </w:tcPr>
          <w:p w:rsidR="00F63F1D" w:rsidRDefault="00F63F1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33" w:type="dxa"/>
          </w:tcPr>
          <w:p w:rsidR="00F63F1D" w:rsidRDefault="00F63F1D"/>
        </w:tc>
      </w:tr>
      <w:tr w:rsidR="00F63F1D" w:rsidTr="00624066">
        <w:trPr>
          <w:trHeight w:hRule="exact" w:val="555"/>
        </w:trPr>
        <w:tc>
          <w:tcPr>
            <w:tcW w:w="396" w:type="dxa"/>
          </w:tcPr>
          <w:p w:rsidR="00F63F1D" w:rsidRDefault="00F63F1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33" w:type="dxa"/>
          </w:tcPr>
          <w:p w:rsidR="00F63F1D" w:rsidRDefault="00F63F1D"/>
        </w:tc>
      </w:tr>
      <w:tr w:rsidR="00F63F1D" w:rsidTr="00624066">
        <w:trPr>
          <w:trHeight w:hRule="exact" w:val="555"/>
        </w:trPr>
        <w:tc>
          <w:tcPr>
            <w:tcW w:w="396" w:type="dxa"/>
          </w:tcPr>
          <w:p w:rsidR="00F63F1D" w:rsidRDefault="00F63F1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33" w:type="dxa"/>
          </w:tcPr>
          <w:p w:rsidR="00F63F1D" w:rsidRDefault="00F63F1D"/>
        </w:tc>
      </w:tr>
      <w:tr w:rsidR="00F63F1D" w:rsidTr="00624066">
        <w:trPr>
          <w:trHeight w:hRule="exact" w:val="826"/>
        </w:trPr>
        <w:tc>
          <w:tcPr>
            <w:tcW w:w="396" w:type="dxa"/>
          </w:tcPr>
          <w:p w:rsidR="00F63F1D" w:rsidRDefault="00F63F1D"/>
        </w:tc>
        <w:tc>
          <w:tcPr>
            <w:tcW w:w="55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Pr="00624066" w:rsidRDefault="0062406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624066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3F1D" w:rsidRDefault="0062406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33" w:type="dxa"/>
          </w:tcPr>
          <w:p w:rsidR="00F63F1D" w:rsidRDefault="00F63F1D"/>
        </w:tc>
      </w:tr>
      <w:tr w:rsidR="00F63F1D" w:rsidRPr="00624066" w:rsidTr="00624066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 w:rsidTr="00624066">
        <w:trPr>
          <w:trHeight w:hRule="exact" w:val="138"/>
        </w:trPr>
        <w:tc>
          <w:tcPr>
            <w:tcW w:w="39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  <w:tr w:rsidR="00F63F1D" w:rsidRPr="00624066" w:rsidTr="00624066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 w:rsidTr="00624066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типа.</w:t>
            </w:r>
            <w:r w:rsidRPr="00624066">
              <w:rPr>
                <w:lang w:val="ru-RU"/>
              </w:rPr>
              <w:t xml:space="preserve"> 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624066">
              <w:rPr>
                <w:lang w:val="ru-RU"/>
              </w:rPr>
              <w:t xml:space="preserve"> </w:t>
            </w:r>
            <w:proofErr w:type="gramStart"/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62406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624066">
              <w:rPr>
                <w:lang w:val="ru-RU"/>
              </w:rPr>
              <w:t xml:space="preserve"> </w:t>
            </w:r>
            <w:r w:rsidRPr="0062406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624066">
              <w:rPr>
                <w:lang w:val="ru-RU"/>
              </w:rPr>
              <w:t xml:space="preserve"> </w:t>
            </w:r>
          </w:p>
          <w:p w:rsidR="00F63F1D" w:rsidRPr="00624066" w:rsidRDefault="0062406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24066">
              <w:rPr>
                <w:lang w:val="ru-RU"/>
              </w:rPr>
              <w:t xml:space="preserve"> </w:t>
            </w:r>
          </w:p>
        </w:tc>
      </w:tr>
      <w:tr w:rsidR="00F63F1D" w:rsidRPr="00624066" w:rsidTr="00624066">
        <w:trPr>
          <w:trHeight w:hRule="exact" w:val="2704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63F1D" w:rsidRPr="00624066" w:rsidRDefault="00F63F1D">
            <w:pPr>
              <w:rPr>
                <w:lang w:val="ru-RU"/>
              </w:rPr>
            </w:pPr>
          </w:p>
        </w:tc>
      </w:tr>
    </w:tbl>
    <w:p w:rsidR="00624066" w:rsidRDefault="00624066" w:rsidP="00624066">
      <w:pPr>
        <w:keepNext/>
        <w:widowControl w:val="0"/>
        <w:tabs>
          <w:tab w:val="left" w:pos="1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Приложение 1</w:t>
      </w:r>
    </w:p>
    <w:p w:rsidR="00624066" w:rsidRDefault="00624066" w:rsidP="00624066">
      <w:pPr>
        <w:keepNext/>
        <w:widowControl w:val="0"/>
        <w:tabs>
          <w:tab w:val="left" w:pos="1635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</w:p>
    <w:p w:rsidR="00624066" w:rsidRPr="00637590" w:rsidRDefault="00624066" w:rsidP="00624066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Учебно-методическое обеспечение самостоятельной работы </w:t>
      </w:r>
      <w:proofErr w:type="gramStart"/>
      <w:r w:rsidRPr="0063759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«История искусств» предусмотрена аудиторная, внеаудиторная и самостоятельная работа обучающихся. 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Аудиторная и самостоятельная работа студентов предполагает проведение контрольных работ, тестирование.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Примерные аудиторные контрольные работы (АКР):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№1 «Искусство Древнего Египта»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Теоретические вопросы: 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а) Общая характеристика египетского искусства периода Древнего царства;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б) Общая характеристика египетского искусства периода Среднего царства;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в) Канон в искусстве Древнего Египта;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г) Общая характеристика египетского искусства периода Нового царства;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д) Скульптура времени Эхнатона;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е) Храмы бога Амона (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Карнакский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Луксорский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);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Написать значение слов: гипостиль, канопа,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мастаба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ном,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Манефон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ушебти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Шампольон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Правильное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написать имена и названия.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Например: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Ментухотеп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Тутанхамон,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Сенусерт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Деир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-эль-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Бахари</w:t>
      </w:r>
      <w:proofErr w:type="spellEnd"/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Зрительный ряд - 20 картинок.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Знать: название памятника культуры, автора (если есть), место нахождения, время создания (период, век, год).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Если памятник искусства находится в собрании отечественного музея – дать название музея.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№2 «Искусство Античности»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637590">
        <w:rPr>
          <w:rFonts w:ascii="Times New Roman" w:eastAsia="Times New Roman" w:hAnsi="Times New Roman" w:cs="Times New Roman"/>
          <w:color w:val="C00000"/>
          <w:sz w:val="24"/>
          <w:szCs w:val="24"/>
          <w:lang w:val="ru-RU" w:eastAsia="ru-RU"/>
        </w:rPr>
        <w:t xml:space="preserve"> 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 сюжет рельефной композиции фриза Галикарнасского мавзолея.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Перечислите скульпторов поздней греческой классики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 какому типу античных сооружений относится Колизей?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4. Кто был автором «Канона» – теоретического труда, посвященного расчету идеальных пропорций человеческой фигуры?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Фриз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какого архитектурного ордера делится на метопы и триглифы?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Что означает слово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 н т е о н?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В каком веке построен Парфенон?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Продолжите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 т а б л е м е н т –  это …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 какому из декоративных стилей относятся росписи виллы Мистерий в Помпеях?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10. Дайте определение следующим словам: антефикс,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тогатус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апоксиомен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фронтон, кратер.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№3 «Искусство средних веков»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1. </w:t>
      </w:r>
      <w:proofErr w:type="gramStart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Интерьер</w:t>
      </w:r>
      <w:proofErr w:type="gramEnd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какого храма украшают мозаичные изображения императора Юстиниана и его супруги Феодоры.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2. Дайте определение словам: тимпан, апсида, архивольт, </w:t>
      </w:r>
      <w:proofErr w:type="spellStart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кампанила</w:t>
      </w:r>
      <w:proofErr w:type="spellEnd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реликварий</w:t>
      </w:r>
      <w:proofErr w:type="spellEnd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неф.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3. Перечислите основные элементы готической конструкции.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4. Для какого короля в </w:t>
      </w:r>
      <w:r w:rsidRPr="006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</w:t>
      </w: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столетии сооружена в Равенне гробница с куполом из огромного монолита весом около 300 тонн.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5. «Простые, без обхода хора и венца капелл, планы соборов; подчеркнутое вертикальное стремление сооружения (башни с высокими шпилями, высокие своды); стрельчатые окна фасадов (отсутствие окон-роз)…» Назовите готической </w:t>
      </w:r>
      <w:proofErr w:type="gramStart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архитектуре</w:t>
      </w:r>
      <w:proofErr w:type="gramEnd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какой страны присущи названные черты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6. Завершающий этап средневекового искусства во Франции </w:t>
      </w:r>
      <w:proofErr w:type="gramStart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получил</w:t>
      </w:r>
      <w:proofErr w:type="gramEnd"/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назван и почему?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7. Перечислите несколько готических памятников Англии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8. Один из высочайших готических соборов Германии, строительство которого продолжалось вплоть до </w:t>
      </w:r>
      <w:r w:rsidRPr="0063759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XIX</w:t>
      </w: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9. Зрительный ряд: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10 картинок.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Знать: название памятника культуры, автора (если есть), место нахождения, время создания (период, век, год). </w:t>
      </w:r>
      <w:proofErr w:type="gramEnd"/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№4 «Искусство Возрождения»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Создателем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каких росписей является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Томмазо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Мазаччо?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Чьи это даты жизни1483 – 1520 гг.?</w:t>
      </w:r>
    </w:p>
    <w:p w:rsidR="00624066" w:rsidRPr="00637590" w:rsidRDefault="00624066" w:rsidP="0062406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</w:pPr>
      <w:r w:rsidRPr="00637590">
        <w:rPr>
          <w:rFonts w:ascii="Times New Roman" w:eastAsia="Times New Roman" w:hAnsi="Times New Roman" w:cs="Times New Roman"/>
          <w:iCs/>
          <w:sz w:val="24"/>
          <w:szCs w:val="24"/>
          <w:lang w:val="x-none" w:eastAsia="x-none"/>
        </w:rPr>
        <w:t xml:space="preserve">3. Кто автор гравюры и к какому графическому циклу относится гравюра «Рыцарь, смерть и дьявол»? 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Назовите картины Леонардо да Винчи в Государственном Эрмитаже.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Назовите сюжет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Гентского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алтаря братьев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ван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Эйк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Перечислите особенности построения пространства в картинах художников Северного Возрождения.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Кто из художников Возрождения проиллюстрировал «Божественную комедию» Данте?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8. Назовите нидерландских художников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№5 «Западноевропейское искусство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XVIII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барокко,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валер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ведута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караваджизм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мансарда, репрезентативный, сентиментализм,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тавромахия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шинуазери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экорше</w:t>
      </w:r>
      <w:proofErr w:type="spellEnd"/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№6 «Зарубежное искусство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–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XX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вв</w:t>
      </w:r>
      <w:proofErr w:type="spellEnd"/>
      <w:proofErr w:type="gramEnd"/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»</w:t>
      </w: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Дайте определение словарных слов: абстрактное искусство, модернизм, фовизм, экспрессионизм, видео-арт, граффити, артефакт,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энвайронмент</w:t>
      </w:r>
      <w:proofErr w:type="spellEnd"/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хепенинг, постмодернизм.</w:t>
      </w:r>
      <w:proofErr w:type="gramEnd"/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№7 «Архитектура Древней Руси»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1.Перечислить основные особенности архитектуры владимиро-суздальского княжества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XII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2. Перечислить основные особенности архитектуры Новгорода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–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XIII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 Перечислить основные особенности Псковской архитектуры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4. Перечислить основные особенности Московской архитектуры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XV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XVI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5. Что такое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уличанская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церковь?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Дайте название архитектурным постройкам и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назовите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 какой архитектурной школе они относятся?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Зрительный ряд: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 картинки с произведениями архитектуры, необходимо их определить, дать каждой название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</w:p>
    <w:p w:rsidR="00624066" w:rsidRPr="00637590" w:rsidRDefault="00624066" w:rsidP="006240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АКР №8 «Русское искусство 2 пол.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XIX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в»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Когда проходила первая выставка ТПХВ?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Какая картина и какого художника положила начало коллекции П.М. Третьякова?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Кто спроектировал фасад ГТГ?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Кто позировал Ярошенко для картины «Заключённый»?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Кто позировал Поленову для картины «Христос и грешница»?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Кто был заказчиком портретной галереи деятелей русской культуры, выполненной передвижниками?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7. Кто первый из литературных деятелей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XIX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века написал биографию о В. Сурикове?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Где находится дом-музей В. Сурикова?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До какого года просуществовало ТПХВ?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Назовите имена композиторов, которые входили в объединение «Могучая кучка».</w:t>
      </w:r>
    </w:p>
    <w:p w:rsidR="00624066" w:rsidRPr="00637590" w:rsidRDefault="00624066" w:rsidP="00624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АКР по знанию зрительного ряда</w:t>
      </w:r>
    </w:p>
    <w:p w:rsidR="00624066" w:rsidRPr="00637590" w:rsidRDefault="00624066" w:rsidP="006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После изучения разделов каждого курса студенту предоставляется зрительный ряд «картинки» для их определения по следующим требованиям: автор произведения, название произведения, время создания,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место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где храниться. </w:t>
      </w:r>
    </w:p>
    <w:p w:rsidR="00624066" w:rsidRPr="00637590" w:rsidRDefault="00624066" w:rsidP="006240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Практическое задание к разделам 1 и 2 дисциплины «История искусств»</w:t>
      </w:r>
    </w:p>
    <w:p w:rsidR="00624066" w:rsidRPr="00637590" w:rsidRDefault="00624066" w:rsidP="006240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1. Составьте глоссарий (дайте определение словам):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63759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Древний Египет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алтарь  атрибут  бальзамирование  барельеф  билингвы  гипостиль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демотика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зооморфизм  иерархия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иератика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инкрустация  канон  канопа  кенотаф 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килоглиф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копты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мастаба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мумия  ном  Осирис  палетка  пектораль   полихромный  пилон  пандус  папирус  рельеф  саркофаг  темпера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ушебти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урей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фронтальность  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63759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Древняя Греция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архаика  храм в антах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простиль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амфипростиль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периптер  диптер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целла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пронаос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наос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опистодом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ордер  стереобат  стилобат  база  энтазис  каннелюры   капитель  эхин  абака  волюта  антаблемент  архитрав  фриз  метопа  триглиф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зофорный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фриз   карниз   фронтон   аканф   пальметта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гимнасии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палестры   орхестра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проскениум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скена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ксоан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курос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кора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пеплос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ориентализм   меандр   амфора   гидрия   кратер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лекиф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ойнохойя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пелика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ритон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стамнос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агора   акрополь   пропилеи   пинакотека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панафинеи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хрисоэлефантинная статуя   кариатида</w:t>
      </w:r>
      <w:proofErr w:type="gram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хиазм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дорифор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менада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сауроктон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апоксиомен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герма   гемма   глиптика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гиппокамп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квадрига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хорег</w:t>
      </w:r>
      <w:proofErr w:type="spellEnd"/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63759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Древний Рим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акведук  амфитеатр  форум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инсула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атриум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имплювий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перистиль  бетон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букраний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кессоны  тога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тогатус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гиматий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аттик  туф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Гомер,  Эсхил, Софокл, Еврипид,  Геродот,  Сократ,  Перикл, Сафо,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Менандр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Витрувий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Вергилий, Гораций, Тит Ливий, Лукреций Кар, Тацит, Плутарх,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Апулей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Петроний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, Сенека</w:t>
      </w:r>
      <w:proofErr w:type="gramEnd"/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63759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Средние века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медиевистика  крестово-купольный храм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октагон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апсида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конха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тетраконх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смальта  энкаустика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Пантократор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романский стиль  базилика  неф  трансепт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нартекс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коробовый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свод  крипта  клуатр  портал  тимпан  баптистерий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кампанила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донжон  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готика  нервюры  аркбутан  контрфорс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эмпоры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хоры  роза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средокрестие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вимперг  фиал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пинакль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крабб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фахверк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иллюминирование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реликварий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аграф 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трифорий</w:t>
      </w:r>
      <w:proofErr w:type="spellEnd"/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</w:pPr>
      <w:r w:rsidRPr="0063759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ru-RU"/>
        </w:rPr>
        <w:t>Возрождение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Проторенессанс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дученто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треченто  кватроченто  чинквеченто  палаццо  лоджия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боттега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скуола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маэста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кондотьер  меценат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квадрифолий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майолика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путто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кантория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табернакль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кассоне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ИМПЕРСОНАЛЬНЫЙ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примавера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пьета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тондо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бельведер  сфумато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леонардеск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станца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Парнас  гротеск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палладианство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маньеризм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терраферма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Ассунта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ф</w:t>
      </w:r>
      <w:proofErr w:type="gramStart"/>
      <w:r w:rsidRPr="00637590">
        <w:rPr>
          <w:rFonts w:ascii="Times New Roman" w:eastAsia="Calibri" w:hAnsi="Times New Roman" w:cs="Times New Roman"/>
          <w:sz w:val="24"/>
          <w:szCs w:val="24"/>
        </w:rPr>
        <w:t>a</w:t>
      </w:r>
      <w:proofErr w:type="spellStart"/>
      <w:proofErr w:type="gram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рисей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диптих  триптих 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полиптих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предела  часослов  шпалера, гобелен, 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аррас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Аррас</w:t>
      </w:r>
      <w:proofErr w:type="spell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 алькасар  Апокалипсис 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2. Заполните таблицу «Особенности древнеегипетского искусства» (по видам искусства)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4066" w:rsidRPr="00637590" w:rsidTr="00624066">
        <w:tc>
          <w:tcPr>
            <w:tcW w:w="2392" w:type="dxa"/>
            <w:vMerge w:val="restart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искусства</w:t>
            </w:r>
          </w:p>
        </w:tc>
        <w:tc>
          <w:tcPr>
            <w:tcW w:w="7179" w:type="dxa"/>
            <w:gridSpan w:val="3"/>
          </w:tcPr>
          <w:p w:rsidR="00624066" w:rsidRPr="00637590" w:rsidRDefault="00624066" w:rsidP="00624066">
            <w:pPr>
              <w:tabs>
                <w:tab w:val="left" w:pos="26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Периоды</w:t>
            </w:r>
          </w:p>
        </w:tc>
      </w:tr>
      <w:tr w:rsidR="00624066" w:rsidRPr="00637590" w:rsidTr="00624066">
        <w:tc>
          <w:tcPr>
            <w:tcW w:w="2392" w:type="dxa"/>
            <w:vMerge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Древнее царство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Среднее царство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Новое царство</w:t>
            </w: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3. Подготовьте компьютерную презентацию по одной из тем: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 Ансамбль Афинского акрополя;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 Древнегреческая вазопись;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 Галикарнасский мавзолей;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 Скульптура поздней Классики;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 Храм Артемиды Эфесской.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4. Составьте </w:t>
      </w:r>
      <w:proofErr w:type="gramStart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таблицу</w:t>
      </w:r>
      <w:proofErr w:type="gramEnd"/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систематизирующую основные направления в развитии архитектуры и изобразительного искусства средневековой Западной Европы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624066" w:rsidRPr="00637590" w:rsidTr="00624066">
        <w:tc>
          <w:tcPr>
            <w:tcW w:w="1914" w:type="dxa"/>
            <w:vMerge w:val="restart"/>
          </w:tcPr>
          <w:p w:rsidR="00624066" w:rsidRPr="00637590" w:rsidRDefault="00624066" w:rsidP="00624066">
            <w:pPr>
              <w:tabs>
                <w:tab w:val="left" w:pos="26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Страна</w:t>
            </w:r>
          </w:p>
        </w:tc>
        <w:tc>
          <w:tcPr>
            <w:tcW w:w="7657" w:type="dxa"/>
            <w:gridSpan w:val="4"/>
          </w:tcPr>
          <w:p w:rsidR="00624066" w:rsidRPr="00637590" w:rsidRDefault="00624066" w:rsidP="00624066">
            <w:pPr>
              <w:tabs>
                <w:tab w:val="left" w:pos="26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искусства</w:t>
            </w:r>
          </w:p>
        </w:tc>
      </w:tr>
      <w:tr w:rsidR="00624066" w:rsidRPr="00637590" w:rsidTr="00624066">
        <w:tc>
          <w:tcPr>
            <w:tcW w:w="1914" w:type="dxa"/>
            <w:vMerge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 w:val="restart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5743" w:type="dxa"/>
            <w:gridSpan w:val="3"/>
          </w:tcPr>
          <w:p w:rsidR="00624066" w:rsidRPr="00637590" w:rsidRDefault="00624066" w:rsidP="00624066">
            <w:pPr>
              <w:tabs>
                <w:tab w:val="left" w:pos="26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624066" w:rsidRPr="00637590" w:rsidTr="00624066">
        <w:tc>
          <w:tcPr>
            <w:tcW w:w="1914" w:type="dxa"/>
            <w:vMerge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  <w:vMerge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фреска</w:t>
            </w: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рельеф</w:t>
            </w:r>
          </w:p>
        </w:tc>
        <w:tc>
          <w:tcPr>
            <w:tcW w:w="191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иконопись</w:t>
            </w:r>
          </w:p>
        </w:tc>
      </w:tr>
      <w:tr w:rsidR="00624066" w:rsidRPr="00637590" w:rsidTr="00624066"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5. Заполните таблицу «Основные достижения мастеров Итальянского Возрождения»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985"/>
        <w:gridCol w:w="1984"/>
        <w:gridCol w:w="1843"/>
        <w:gridCol w:w="1383"/>
      </w:tblGrid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 мастера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Архитектура</w:t>
            </w: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Скульптура</w:t>
            </w: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Теория</w:t>
            </w: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Арнольфо</w:t>
            </w:r>
            <w:proofErr w:type="spellEnd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ди</w:t>
            </w:r>
            <w:proofErr w:type="spellEnd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Камбио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Джотто</w:t>
            </w:r>
            <w:proofErr w:type="spellEnd"/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3. Брунеллески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4. Донателло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Вероккьо</w:t>
            </w:r>
            <w:proofErr w:type="spellEnd"/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6. Леонардо да Винчи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7. Микеланджело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8. Рафаэль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9. Тициан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76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10. Вазари</w:t>
            </w:r>
          </w:p>
        </w:tc>
        <w:tc>
          <w:tcPr>
            <w:tcW w:w="1985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Практическое задание к разделам 3 и 4 дисциплины «История искусств»</w:t>
      </w:r>
    </w:p>
    <w:p w:rsidR="00624066" w:rsidRPr="00637590" w:rsidRDefault="00624066" w:rsidP="006240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lastRenderedPageBreak/>
        <w:t>1. Составьте глоссарий (дайте определение словам):</w:t>
      </w:r>
    </w:p>
    <w:p w:rsidR="00624066" w:rsidRPr="00637590" w:rsidRDefault="00624066" w:rsidP="00624066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Зарубежное искусство 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</w:rPr>
        <w:t>XX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века</w:t>
      </w:r>
    </w:p>
    <w:p w:rsidR="00624066" w:rsidRPr="00637590" w:rsidRDefault="00624066" w:rsidP="006240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Импрессионизм, постимпрессионизм, неоимпрессионизм, символизм, модерн,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синтетизм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клуазонизм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модернизм, фовизм, экспрессионизм, кубизм, пуризм, орфизм, супрематизм, футуризм,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вортицизм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кубофутуризм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дадаизм,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сюррерализм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метафизическое искусство, абстрактное искусство, гиперреализм, оп-арт, поп-арт,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ассамблаж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видео-арт, граффити, артефакт, инсталляция, кинетическое искусство, конструктивизм, концептуальное искусство, минимализм, органическая архитектура,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прецизиониз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риджионализм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спациализм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функционализм,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энвайронмент</w:t>
      </w:r>
      <w:proofErr w:type="spellEnd"/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,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хепенинг, постмодернизм, примитивизм </w:t>
      </w:r>
      <w:proofErr w:type="gramEnd"/>
    </w:p>
    <w:p w:rsidR="00624066" w:rsidRPr="00637590" w:rsidRDefault="00624066" w:rsidP="00624066">
      <w:pPr>
        <w:spacing w:after="0" w:line="240" w:lineRule="auto"/>
        <w:ind w:firstLine="709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Искусство древней Руси</w:t>
      </w:r>
    </w:p>
    <w:p w:rsidR="00624066" w:rsidRPr="00637590" w:rsidRDefault="00624066" w:rsidP="006240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апсида, закомара, лопатка, шатёр, барабан, купол (глава): полусферический, шлемовидный, луковичный, кокошник, лемех, восьмерик на четверике,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темплон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апокриф, исихазм, акафист, преполовение, сретение, парсуна, список (иконы), темпера, позем,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деисус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киот,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санкирь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складень,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оранта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одигитрия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графья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, левкас, таблетка, изограф (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зограф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), басма,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вохренье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подлинник (лицевой, толковой), извод,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поновление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письмо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доличное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личное, средник, клеймо, житийная икона, шпонка, паволока,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ассист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инокопь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), ковчег, пробела (движки, оживки), убрус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, скань (филигрань), финифть (эмаль), юфть знаменный распев,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партесное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пение, кант.</w:t>
      </w:r>
    </w:p>
    <w:p w:rsidR="00624066" w:rsidRPr="00637590" w:rsidRDefault="00624066" w:rsidP="00624066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2.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Заполните таблицу «Сравнительная характеристика стилей </w:t>
      </w:r>
      <w:r w:rsidRPr="00637590">
        <w:rPr>
          <w:rFonts w:ascii="Times New Roman" w:eastAsia="Calibri" w:hAnsi="Times New Roman" w:cs="Times New Roman"/>
          <w:sz w:val="24"/>
          <w:szCs w:val="24"/>
        </w:rPr>
        <w:t>XVII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637590">
        <w:rPr>
          <w:rFonts w:ascii="Times New Roman" w:eastAsia="Calibri" w:hAnsi="Times New Roman" w:cs="Times New Roman"/>
          <w:sz w:val="24"/>
          <w:szCs w:val="24"/>
        </w:rPr>
        <w:t>XVIII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вв.: барокко, рококо, классицизм» (по видам искусства)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24066" w:rsidRPr="00637590" w:rsidTr="00624066">
        <w:tc>
          <w:tcPr>
            <w:tcW w:w="2392" w:type="dxa"/>
            <w:vMerge w:val="restart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искусства</w:t>
            </w:r>
          </w:p>
        </w:tc>
        <w:tc>
          <w:tcPr>
            <w:tcW w:w="7179" w:type="dxa"/>
            <w:gridSpan w:val="3"/>
          </w:tcPr>
          <w:p w:rsidR="00624066" w:rsidRPr="00637590" w:rsidRDefault="00624066" w:rsidP="00624066">
            <w:pPr>
              <w:tabs>
                <w:tab w:val="left" w:pos="2646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Характерные черты</w:t>
            </w:r>
          </w:p>
        </w:tc>
      </w:tr>
      <w:tr w:rsidR="00624066" w:rsidRPr="00637590" w:rsidTr="00624066">
        <w:tc>
          <w:tcPr>
            <w:tcW w:w="2392" w:type="dxa"/>
            <w:vMerge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Барокко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Рококо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Классицизм</w:t>
            </w: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Архитектура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Скульптура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24066" w:rsidRPr="00637590" w:rsidTr="00624066">
        <w:tc>
          <w:tcPr>
            <w:tcW w:w="2392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7590">
              <w:rPr>
                <w:rFonts w:ascii="Times New Roman" w:eastAsia="Calibri" w:hAnsi="Times New Roman" w:cs="Times New Roman"/>
                <w:sz w:val="24"/>
                <w:szCs w:val="24"/>
              </w:rPr>
              <w:t>Живопись</w:t>
            </w: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24066" w:rsidRPr="00637590" w:rsidRDefault="00624066" w:rsidP="00624066">
            <w:pPr>
              <w:tabs>
                <w:tab w:val="left" w:pos="264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3. Подготовьте компьютерную презентацию по одной из тем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(в редакторе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Power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Point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) с текстом и картинками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дом-музей Родена;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графика Пикассо и Матисса;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-керамика Пикассо;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мужские портреты А. Модильяни;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эстетика Уильяма Морриса;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Матисс. Связи с Россией;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иллюстрации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Рокуэлла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Кента.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4. Напишите сравнительную характеристику архитектуры Владимиро-Суздальского княжества и Новгородского княжества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–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XIII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 (возможно текст, а возможно таблица).</w:t>
      </w:r>
    </w:p>
    <w:p w:rsidR="00624066" w:rsidRPr="00637590" w:rsidRDefault="00624066" w:rsidP="00624066">
      <w:pPr>
        <w:suppressAutoHyphens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5.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Подготовьте компьютерную презентацию по одной из тем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(в редакторе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Power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Point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) с текстом и картинками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сравнительный анализ портретов И. Никитина и А. Матвеева;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портреты Г.Р. Державина кисти в.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Боровиковского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портрет в творчестве И.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Аргунова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Н.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Аргунова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Иван Никитин. Проблемы творчества;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- Академия художеств в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XVIII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веке;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Ф. Рокотов и Д. Левицкий. Сравнительная характеристика творчества;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- архитектура В. Баженова и М. Казакова.</w:t>
      </w:r>
    </w:p>
    <w:p w:rsidR="00624066" w:rsidRPr="00637590" w:rsidRDefault="00624066" w:rsidP="00624066">
      <w:pPr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lastRenderedPageBreak/>
        <w:t>Практическое задание к разделам 5 и 6 дисциплины «История искусств»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Подготовьте компьютерную презентацию по одной из тем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(в редакторе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Power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Point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) с текстом и картинками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ТПХВ (Товарищество передвижных художественных выставок),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(1870 – 1923). История, основные события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В.Г. Перов и ТПХВ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И.Н. Крамской – идеолог передвижничества. Художественное наследие и критика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П.М. Третьяков – меценат передвижничества. Создание Третьяковской галереи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В.В. Стасов – художественный критик передвижничества (законспектировать одну статью)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бытовая живопись передвижников. Г.Г. Мясоедов, В. Максимов, В. и К. Маковские, К.А. Савицкий, И.М. Прянишников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2. Подготовьте компьютерную презентацию по одной из тем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(в редакторе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Power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Point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) с текстом и картинками</w:t>
      </w: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«Круг художников» А. Пахомов и А. Самохвалов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«Жар-цвет». М. Волошин и К.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Богаевский</w:t>
      </w:r>
      <w:proofErr w:type="spellEnd"/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группа «13» В.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Милашевский</w:t>
      </w:r>
      <w:proofErr w:type="spellEnd"/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Н. Кузьмин и Т. Маврина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Древин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 Н. Удальцова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Группа «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Амаравелла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». Основные представители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Группа «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Зорвед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»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ВХУТЕМАС – ВХУТЕИН (1920-1930 гг.)</w:t>
      </w:r>
    </w:p>
    <w:p w:rsidR="00624066" w:rsidRPr="00637590" w:rsidRDefault="00624066" w:rsidP="00624066">
      <w:pPr>
        <w:tabs>
          <w:tab w:val="left" w:pos="264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ИНХУК (Москва) – ГИНХУК (Ленинград)</w:t>
      </w:r>
    </w:p>
    <w:p w:rsidR="00624066" w:rsidRPr="00637590" w:rsidRDefault="00624066" w:rsidP="0062406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Материалы для самопроверки. Тесты:</w:t>
      </w:r>
    </w:p>
    <w:p w:rsidR="00624066" w:rsidRPr="00637590" w:rsidRDefault="00624066" w:rsidP="00624066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Тест № 1. «Искусство Древнего мира - эпохи Возрождения»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Дайте дословный перевод термина мегалит: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каменный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век;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камень;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гравюра на камне.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Какой из названных памятников относится к египетскому искусству периода Нового царства?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Стоунхендж;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Большой сфинкс;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храм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Хатшепсут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Возникновению портретного жанра в искусстве Древнего Египта способствовало: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талант портретиста;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вера в загробную жизнь;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желание «подстраховать» мумию.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4. Назовите основной тип архитектурной постройки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Древнего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Двуречья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пирамида;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обелиск;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зиккурат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Какие из памятников искусства Древнего Египта хранятся в ГМИИ?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писец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Рахотеп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Нофрет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Аменхотеп и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Раннаи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 Сфинксы набережной Невы в Санкт-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Петербкрге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привезены из храма: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а. Аменхотепа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Рамзеса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637590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в.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Луксорского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храма.</w:t>
      </w:r>
    </w:p>
    <w:p w:rsidR="00624066" w:rsidRPr="00637590" w:rsidRDefault="00624066" w:rsidP="0062406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7. Назовите сюжет рельефной композиции фриза Галикарнасского мавзолея: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гигантомахия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амазономахия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кентавромахия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Назовите скульпторов поздней греческой классики: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а. Фидий, Мирон, </w:t>
      </w:r>
      <w:proofErr w:type="spellStart"/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Поликлет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Полимед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в.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Кефисодот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Скопас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Пракситель;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9. К какому типу античных сооружений относится Колизей?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театр;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храм;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термы;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г. амфитеатр.</w:t>
      </w:r>
    </w:p>
    <w:p w:rsidR="00624066" w:rsidRPr="00637590" w:rsidRDefault="00624066" w:rsidP="00624066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 каком веке была построена София Константинопольская?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5 в.;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6 в.;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9 в.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11. На какой период истории приходится расцвет романского искусства?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«великое переселение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народов»;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феодальная раздробленность;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ранний капитализм.</w:t>
      </w:r>
    </w:p>
    <w:p w:rsidR="00624066" w:rsidRPr="00637590" w:rsidRDefault="00624066" w:rsidP="0062406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Назовите особенности английской готической архитектуры: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высокая башня на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средокрестии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наличие круглого окна - розы;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высокие башни фасада;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г. разнообразные декоративные формы сводов.</w:t>
      </w:r>
    </w:p>
    <w:p w:rsidR="00624066" w:rsidRPr="00637590" w:rsidRDefault="00624066" w:rsidP="00624066">
      <w:pPr>
        <w:numPr>
          <w:ilvl w:val="0"/>
          <w:numId w:val="2"/>
        </w:num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Где традиционно расположена немецкая готическая скульптура?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в интерьере собора;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на фасаде собора;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на площади перед собором.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14.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Создателем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каких росписей является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Томмазо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Мазаччо?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капеллы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Арена в Падуе;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палаццо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Пубблико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 Сиене;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капеллы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Бранкаччи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ц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.С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анта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Мария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дель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Кармине во Флоренции;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г. церкви Сан Франческо в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Ареццо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i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15. К какому графическому циклу относится гравюра «Рыцарь, смерть и дьявол»?</w:t>
      </w:r>
      <w:r w:rsidRPr="00637590">
        <w:rPr>
          <w:rFonts w:ascii="Times New Roman" w:eastAsiaTheme="minorHAnsi" w:hAnsi="Times New Roman" w:cs="Times New Roman"/>
          <w:i/>
          <w:sz w:val="24"/>
          <w:szCs w:val="24"/>
          <w:lang w:val="ru-RU"/>
        </w:rPr>
        <w:t xml:space="preserve"> 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«Мастерские гравюры» А. Дюрера;</w:t>
      </w:r>
      <w:proofErr w:type="gramEnd"/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гравюры к «Апокалипсису» А. Дюрера;</w:t>
      </w:r>
    </w:p>
    <w:p w:rsidR="00624066" w:rsidRPr="00637590" w:rsidRDefault="00624066" w:rsidP="00624066">
      <w:pPr>
        <w:suppressAutoHyphens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«Пляски смерти» Г. Гольбейна.</w:t>
      </w: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i/>
          <w:sz w:val="24"/>
          <w:szCs w:val="24"/>
          <w:lang w:val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№2 «Зарубежное искусство 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</w:rPr>
        <w:t>XVII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– 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</w:rPr>
        <w:t>XX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вв</w:t>
      </w:r>
      <w:proofErr w:type="spellEnd"/>
      <w:proofErr w:type="gramEnd"/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»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30"/>
          <w:sz w:val="24"/>
          <w:szCs w:val="24"/>
          <w:lang w:val="ru-RU"/>
        </w:rPr>
        <w:t>1.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Где была открыта первая в Европе Академия художеств?</w:t>
      </w:r>
    </w:p>
    <w:p w:rsidR="00624066" w:rsidRPr="00637590" w:rsidRDefault="00624066" w:rsidP="00624066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в Болонье;</w:t>
      </w:r>
    </w:p>
    <w:p w:rsidR="00624066" w:rsidRPr="00637590" w:rsidRDefault="00624066" w:rsidP="00624066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в Лондоне;</w:t>
      </w:r>
    </w:p>
    <w:p w:rsidR="00624066" w:rsidRPr="00637590" w:rsidRDefault="00624066" w:rsidP="00624066">
      <w:pPr>
        <w:shd w:val="clear" w:color="auto" w:fill="FFFFFF"/>
        <w:tabs>
          <w:tab w:val="left" w:pos="2650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  <w:t xml:space="preserve">в.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Париже.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7"/>
          <w:sz w:val="24"/>
          <w:szCs w:val="24"/>
          <w:lang w:val="ru-RU"/>
        </w:rPr>
        <w:t>2.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О каком художнике Эмиль Верхарн писал: «... мог родиться где угодно и когда угодно. </w:t>
      </w:r>
      <w:r w:rsidRPr="00637590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Его искусство осталось бы тем же самым в любое время. Возможно, ... что в его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произведениях было бы меньше бургомистров и синдиков, но сущность его искусства 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осталась бы той же. С удивительным, чисто детским эгоизмом он рисовал бы самого себя и своих близких и в трогательном мире легенд и священных писаний собирал бы слезы и красоту страданий»?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 Рубенсе;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lastRenderedPageBreak/>
        <w:t>б. о Рембрандте;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3"/>
          <w:w w:val="84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  <w:t>. о Веласкесе.</w:t>
      </w:r>
    </w:p>
    <w:p w:rsidR="00624066" w:rsidRPr="00637590" w:rsidRDefault="00624066" w:rsidP="00624066">
      <w:pPr>
        <w:shd w:val="clear" w:color="auto" w:fill="FFFFFF"/>
        <w:tabs>
          <w:tab w:val="left" w:pos="37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9"/>
          <w:sz w:val="24"/>
          <w:szCs w:val="24"/>
          <w:lang w:val="ru-RU"/>
        </w:rPr>
        <w:t>3.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Екатерина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</w:rPr>
        <w:t>II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заказала Ж.А.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Гудону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мраморную статую: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а. Дидро;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. Вольтера;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в. Людовика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</w:rPr>
        <w:t>XVI</w:t>
      </w: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4.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Какой из портретов французы называют «французская Джоконда»?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а. «Портрет мадам Рекамье»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Ж.Л.Давида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. «Портрет Жозефины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Богарнэ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Ф.Жерара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shd w:val="clear" w:color="auto" w:fill="FFFFFF"/>
        <w:tabs>
          <w:tab w:val="left" w:pos="2717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в. «Портрет мадемуазель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Ривьер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Ж.О.Д.Энгра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shd w:val="clear" w:color="auto" w:fill="FFFFFF"/>
        <w:tabs>
          <w:tab w:val="left" w:pos="312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5.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Назовите имя художника, опубликовавшего в 1855 году «Манифест реализма» и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открывшего на Всемирной выставке в Париже в том же году </w:t>
      </w: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собственный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«Павильон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реализма»: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Оноре Домье;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Гюстав Курбе;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Жан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Франсуа Милле.</w:t>
      </w: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6.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 xml:space="preserve">Первая выставка импрессионистов состоялась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...:</w:t>
      </w:r>
    </w:p>
    <w:p w:rsidR="00624066" w:rsidRPr="00637590" w:rsidRDefault="00624066" w:rsidP="00624066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а. 1871 году;</w:t>
      </w:r>
    </w:p>
    <w:p w:rsidR="00624066" w:rsidRPr="00637590" w:rsidRDefault="00624066" w:rsidP="00624066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 1874 году;</w:t>
      </w:r>
    </w:p>
    <w:p w:rsidR="00624066" w:rsidRPr="00637590" w:rsidRDefault="00624066" w:rsidP="00624066">
      <w:pPr>
        <w:shd w:val="clear" w:color="auto" w:fill="FFFFFF"/>
        <w:tabs>
          <w:tab w:val="left" w:pos="274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в. 1886 году.</w:t>
      </w: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>7.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Как называлось объединение французских художников-символистов?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а. «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Наби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»;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«Голубая роза».</w:t>
      </w: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0"/>
          <w:sz w:val="24"/>
          <w:szCs w:val="24"/>
          <w:lang w:val="ru-RU"/>
        </w:rPr>
        <w:t>8.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  <w:t>Кто написан картину «Откуда мы? Кто мы? Куда мы идем?»?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3"/>
          <w:sz w:val="24"/>
          <w:szCs w:val="24"/>
          <w:lang w:val="ru-RU"/>
        </w:rPr>
        <w:t>а. Гюстав Моро;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Винсент Ван Гог:</w:t>
      </w:r>
    </w:p>
    <w:p w:rsidR="00624066" w:rsidRPr="00637590" w:rsidRDefault="00624066" w:rsidP="00624066">
      <w:pPr>
        <w:shd w:val="clear" w:color="auto" w:fill="FFFFFF"/>
        <w:tabs>
          <w:tab w:val="left" w:pos="2731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в. Поль Гоген.</w:t>
      </w: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7"/>
          <w:sz w:val="24"/>
          <w:szCs w:val="24"/>
          <w:lang w:val="ru-RU"/>
        </w:rPr>
        <w:t>9.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«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Магдебургский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памятник» Эрнста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Барлаха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посвящен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павшим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а. в первой мировой воине;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революционерам;</w:t>
      </w:r>
    </w:p>
    <w:p w:rsidR="00624066" w:rsidRPr="00637590" w:rsidRDefault="00624066" w:rsidP="00624066">
      <w:pPr>
        <w:shd w:val="clear" w:color="auto" w:fill="FFFFFF"/>
        <w:tabs>
          <w:tab w:val="left" w:pos="2712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во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второй мировой войне.</w:t>
      </w:r>
    </w:p>
    <w:p w:rsidR="00624066" w:rsidRPr="00637590" w:rsidRDefault="00624066" w:rsidP="00624066">
      <w:pPr>
        <w:shd w:val="clear" w:color="auto" w:fill="FFFFFF"/>
        <w:tabs>
          <w:tab w:val="left" w:pos="374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  <w:t>10.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ab/>
      </w:r>
      <w:r w:rsidRPr="00637590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 xml:space="preserve">Что объединяет этих художников: В. Гропиус. В. Кандинский, П.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Клее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1"/>
          <w:sz w:val="24"/>
          <w:szCs w:val="24"/>
          <w:lang w:val="ru-RU"/>
        </w:rPr>
        <w:t>?</w:t>
      </w:r>
    </w:p>
    <w:p w:rsidR="00624066" w:rsidRPr="00637590" w:rsidRDefault="00624066" w:rsidP="00624066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а. Венский Сецессион;</w:t>
      </w:r>
    </w:p>
    <w:p w:rsidR="00624066" w:rsidRPr="00637590" w:rsidRDefault="00624066" w:rsidP="00624066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624066" w:rsidRPr="00637590" w:rsidRDefault="00624066" w:rsidP="00624066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 xml:space="preserve">в.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Баухауз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624066" w:rsidRPr="00637590" w:rsidRDefault="00624066" w:rsidP="00624066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</w:p>
    <w:p w:rsidR="00624066" w:rsidRPr="00637590" w:rsidRDefault="00624066" w:rsidP="00624066">
      <w:pPr>
        <w:suppressAutoHyphens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Тест №3«Искусство нового и новейшего времени»</w:t>
      </w:r>
    </w:p>
    <w:p w:rsidR="00624066" w:rsidRPr="00637590" w:rsidRDefault="00624066" w:rsidP="00624066">
      <w:pPr>
        <w:suppressAutoHyphens/>
        <w:spacing w:after="0" w:line="240" w:lineRule="auto"/>
        <w:ind w:left="709" w:hanging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30"/>
          <w:sz w:val="24"/>
          <w:szCs w:val="24"/>
          <w:lang w:val="ru-RU"/>
        </w:rPr>
        <w:t>1.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Где была открыта первая в Европе Академия художеств?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в Болонье;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в Лондоне;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65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в. в Париже.</w:t>
      </w:r>
      <w:proofErr w:type="gramEnd"/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before="226"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28"/>
          <w:sz w:val="24"/>
          <w:szCs w:val="24"/>
          <w:lang w:val="ru-RU"/>
        </w:rPr>
        <w:t>2</w:t>
      </w: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28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 xml:space="preserve"> какой стране в </w:t>
      </w:r>
      <w:r w:rsidRPr="00637590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</w:rPr>
        <w:t>XVII</w:t>
      </w:r>
      <w:r w:rsidRPr="00637590">
        <w:rPr>
          <w:rFonts w:ascii="Times New Roman" w:eastAsiaTheme="minorHAnsi" w:hAnsi="Times New Roman" w:cs="Times New Roman"/>
          <w:color w:val="000000"/>
          <w:spacing w:val="2"/>
          <w:sz w:val="24"/>
          <w:szCs w:val="24"/>
          <w:lang w:val="ru-RU"/>
        </w:rPr>
        <w:t xml:space="preserve"> веке сформировалась теория классицистического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color w:val="000000"/>
          <w:spacing w:val="-6"/>
          <w:sz w:val="24"/>
          <w:szCs w:val="24"/>
          <w:lang w:val="ru-RU"/>
        </w:rPr>
        <w:t>искусства?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а. Германия;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. Англия;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. Франция.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  <w:t xml:space="preserve">3.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Джованни Лоренцо Бернини автор:</w:t>
      </w:r>
    </w:p>
    <w:p w:rsidR="00624066" w:rsidRPr="00637590" w:rsidRDefault="00624066" w:rsidP="00624066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купола собора св. Петра в Риме;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lastRenderedPageBreak/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. главного фасада собора св. Петра в Риме;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  <w:t xml:space="preserve">в.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площади перед собором св. Петра в Риме.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  <w:t xml:space="preserve">4.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Что послужило литературной основой картины Никола Пуссена «Царство </w:t>
      </w: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Флоры»?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80" w:firstLine="709"/>
        <w:rPr>
          <w:rFonts w:ascii="Times New Roman" w:eastAsiaTheme="minorHAnsi" w:hAnsi="Times New Roman" w:cs="Times New Roman"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а. «Одиссея» Гомера;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80"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. «Освобожденный Иерусалим» Т. Тассо;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80" w:firstLine="709"/>
        <w:rPr>
          <w:rFonts w:ascii="Times New Roman" w:eastAsiaTheme="minorHAnsi" w:hAnsi="Times New Roman" w:cs="Times New Roman"/>
          <w:color w:val="000000"/>
          <w:spacing w:val="-14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в. «Метаморфозы» Овидия.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ind w:left="360" w:firstLine="709"/>
        <w:jc w:val="both"/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val="ru-RU"/>
        </w:rPr>
        <w:t>5. Кто сказал о своем портрете кисти Д. Веласкеса: «Это слишком правдиво...»?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а. король Испании Филипп 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>IV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before="24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. папа Иннокентий 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>X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; 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294"/>
        </w:tabs>
        <w:autoSpaceDE w:val="0"/>
        <w:autoSpaceDN w:val="0"/>
        <w:adjustRightInd w:val="0"/>
        <w:spacing w:before="24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. французский король Людовик 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</w:rPr>
        <w:t>XIV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ind w:left="360" w:hanging="360"/>
        <w:jc w:val="both"/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8"/>
          <w:sz w:val="24"/>
          <w:szCs w:val="24"/>
          <w:lang w:val="ru-RU"/>
        </w:rPr>
        <w:t>6.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Антуан Ватто был принят в Королевскую Академию живописи и скульптуры как: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before="34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а. мастер исторического жанра;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0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б. мастер пейзажного жанра;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4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 мастер «галантных празднеств».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ind w:left="360" w:hanging="360"/>
        <w:jc w:val="both"/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spacing w:after="0" w:line="240" w:lineRule="auto"/>
        <w:ind w:left="44" w:right="442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mallCaps/>
          <w:color w:val="000000"/>
          <w:spacing w:val="-1"/>
          <w:sz w:val="24"/>
          <w:szCs w:val="24"/>
          <w:lang w:val="ru-RU"/>
        </w:rPr>
        <w:t xml:space="preserve">7. 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Кто написал «Историю искусства древности» (1764) - первую научную работу,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посвященную вопросам искусства и основам искусствоведения?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а. И.И.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Винкельман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6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6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6"/>
          <w:sz w:val="24"/>
          <w:szCs w:val="24"/>
          <w:lang w:val="ru-RU"/>
        </w:rPr>
        <w:t>. Г.Э. Лессинг;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3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val="ru-RU"/>
        </w:rPr>
        <w:t>в. У. Хогарт.</w:t>
      </w:r>
    </w:p>
    <w:p w:rsidR="00624066" w:rsidRPr="00637590" w:rsidRDefault="00624066" w:rsidP="00624066">
      <w:pPr>
        <w:shd w:val="clear" w:color="auto" w:fill="FFFFFF"/>
        <w:tabs>
          <w:tab w:val="left" w:pos="240"/>
        </w:tabs>
        <w:spacing w:after="0" w:line="240" w:lineRule="auto"/>
        <w:ind w:left="360" w:hanging="360"/>
        <w:jc w:val="both"/>
        <w:rPr>
          <w:rFonts w:ascii="Times New Roman" w:eastAsiaTheme="minorHAnsi" w:hAnsi="Times New Roman" w:cs="Times New Roman"/>
          <w:bCs/>
          <w:color w:val="000000"/>
          <w:w w:val="8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370"/>
        </w:tabs>
        <w:spacing w:before="10" w:after="0" w:line="240" w:lineRule="auto"/>
        <w:ind w:left="1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9"/>
          <w:sz w:val="24"/>
          <w:szCs w:val="24"/>
          <w:lang w:val="ru-RU"/>
        </w:rPr>
        <w:t xml:space="preserve">8.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Екатерина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</w:rPr>
        <w:t>II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приобрела у Ж.А.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Гудона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 мраморную статую: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а. Дидро;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  <w:t xml:space="preserve">.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Вольтера;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 xml:space="preserve">в. Людовика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</w:rPr>
        <w:t>XVI</w:t>
      </w:r>
      <w:r w:rsidRPr="00637590">
        <w:rPr>
          <w:rFonts w:ascii="Times New Roman" w:eastAsiaTheme="minorHAnsi" w:hAnsi="Times New Roman" w:cs="Times New Roman"/>
          <w:bCs/>
          <w:color w:val="000000"/>
          <w:spacing w:val="-7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365"/>
        </w:tabs>
        <w:spacing w:after="0" w:line="240" w:lineRule="auto"/>
        <w:ind w:left="365" w:hanging="365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9. Выдающийся художник революционного классицизма и один из создателей стиля </w:t>
      </w:r>
      <w:r w:rsidRPr="00637590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val="ru-RU"/>
        </w:rPr>
        <w:t>ампир: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а. сэр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Джошуа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Рейнолдс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 Жак Луи Давид;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34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. Жан Огюст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Доменик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Энгр</w:t>
      </w:r>
      <w:proofErr w:type="spellEnd"/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312"/>
        </w:tabs>
        <w:spacing w:before="10"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 xml:space="preserve">10.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Какой из портретов французы называют «французская Джоконда»?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а. «Портрет мадам Рекамье» Ж.Л. Давида;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. «Портрет Жозефины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Богарнэ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" Ф. Жерара;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в. «Портрет мадемуазель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Ривьер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» Ж.О.Д. 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Энгра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6"/>
          <w:sz w:val="24"/>
          <w:szCs w:val="24"/>
          <w:lang w:val="ru-RU"/>
        </w:rPr>
        <w:t>11</w:t>
      </w: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6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К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акой из графических циклов Ф. Гойи называется «Бедствия войны»?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before="19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а. «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Капричос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 «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Тавромахия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  <w:t>в. «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  <w:t>Десастрес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w w:val="87"/>
          <w:sz w:val="24"/>
          <w:szCs w:val="24"/>
          <w:lang w:val="ru-RU"/>
        </w:rPr>
        <w:t>».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7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312"/>
        </w:tabs>
        <w:spacing w:before="5" w:after="0" w:line="240" w:lineRule="auto"/>
        <w:ind w:left="312" w:hanging="312"/>
        <w:jc w:val="both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>12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Н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азовите имя художника, опубликовавшего в 1855 году «Манифест реализма» и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открывшего на Всемирной выставке в Париже в том же году </w:t>
      </w: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собственный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 xml:space="preserve">«Павильон </w:t>
      </w:r>
      <w:r w:rsidRPr="00637590">
        <w:rPr>
          <w:rFonts w:ascii="Times New Roman" w:eastAsiaTheme="minorHAnsi" w:hAnsi="Times New Roman" w:cs="Times New Roman"/>
          <w:bCs/>
          <w:color w:val="000000"/>
          <w:spacing w:val="-3"/>
          <w:sz w:val="24"/>
          <w:szCs w:val="24"/>
          <w:lang w:val="ru-RU"/>
        </w:rPr>
        <w:t>реализма»: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а. Оноре Домье;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Гюстав Курбе;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.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Жан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 xml:space="preserve"> Франсуа Милле.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4"/>
          <w:sz w:val="24"/>
          <w:szCs w:val="24"/>
          <w:lang w:val="ru-RU"/>
        </w:rPr>
        <w:lastRenderedPageBreak/>
        <w:t>13. Назовите имя главы «барбизонской школы»: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а. Жан Жак Руссо;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 Теодор Руссо;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в. Анри Руссо.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12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8"/>
          <w:sz w:val="24"/>
          <w:szCs w:val="24"/>
          <w:lang w:val="ru-RU"/>
        </w:rPr>
        <w:t xml:space="preserve">14. 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Первая выставка импрессионистов состоялась </w:t>
      </w: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 xml:space="preserve"> ...: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а. 1871 году;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. 1874 году;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  <w:t>в. 1886 году.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5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8"/>
          <w:sz w:val="24"/>
          <w:szCs w:val="24"/>
          <w:lang w:val="ru-RU"/>
        </w:rPr>
        <w:t xml:space="preserve">15.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Кому из художников-постимпрессионистов принадлежит фраза, которую кубисты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</w:t>
      </w: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сделали своим девизом: "Трактуйте природу посредством цилиндра, шара, конуса..."?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before="34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а. Винсент Ван Гог;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before="10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>. Поль Гоген: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before="14"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7"/>
          <w:sz w:val="24"/>
          <w:szCs w:val="24"/>
          <w:lang w:val="ru-RU"/>
        </w:rPr>
        <w:t>в. Поль Сезанн.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41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16"/>
          <w:sz w:val="24"/>
          <w:szCs w:val="24"/>
          <w:lang w:val="ru-RU"/>
        </w:rPr>
        <w:t xml:space="preserve">16. 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Как называлось объединение французских художников-символистов?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3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а. «</w:t>
      </w:r>
      <w:proofErr w:type="spellStart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Наби</w:t>
      </w:r>
      <w:proofErr w:type="spellEnd"/>
      <w:r w:rsidRPr="00637590"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  <w:t>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«Синий всадник»;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before="5"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. «Голубая роза».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before="5" w:after="0" w:line="240" w:lineRule="auto"/>
        <w:ind w:left="180"/>
        <w:rPr>
          <w:rFonts w:ascii="Times New Roman" w:eastAsiaTheme="minorHAnsi" w:hAnsi="Times New Roman" w:cs="Times New Roman"/>
          <w:bCs/>
          <w:color w:val="000000"/>
          <w:spacing w:val="-1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45"/>
        </w:tabs>
        <w:spacing w:after="0" w:line="240" w:lineRule="auto"/>
        <w:ind w:left="5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0"/>
          <w:sz w:val="24"/>
          <w:szCs w:val="24"/>
          <w:lang w:val="ru-RU"/>
        </w:rPr>
        <w:t xml:space="preserve">17. </w:t>
      </w:r>
      <w:r w:rsidRPr="00637590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val="ru-RU"/>
        </w:rPr>
        <w:t>Кто написан картину «Откуда мы? Кто мы? Куда мы идем?»?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26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3"/>
          <w:sz w:val="24"/>
          <w:szCs w:val="24"/>
          <w:lang w:val="ru-RU"/>
        </w:rPr>
        <w:t>а. Гюстав Моро;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2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bCs/>
          <w:color w:val="000000"/>
          <w:spacing w:val="-1"/>
          <w:sz w:val="24"/>
          <w:szCs w:val="24"/>
          <w:lang w:val="ru-RU"/>
        </w:rPr>
        <w:t>. Винсент Ван Гог: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bCs/>
          <w:color w:val="000000"/>
          <w:spacing w:val="-10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sz w:val="24"/>
          <w:szCs w:val="24"/>
          <w:lang w:val="ru-RU"/>
        </w:rPr>
        <w:t>в. Поль Гоген.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50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color w:val="000000"/>
          <w:spacing w:val="-14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230"/>
        </w:tabs>
        <w:spacing w:after="0" w:line="240" w:lineRule="auto"/>
        <w:ind w:left="180" w:hanging="18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7"/>
          <w:sz w:val="24"/>
          <w:szCs w:val="24"/>
          <w:lang w:val="ru-RU"/>
        </w:rPr>
        <w:t xml:space="preserve">18. 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К какому периоду в творчестве Пабло Пикассо относится картина «Девочка на шаре».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а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. «голубой»;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0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3"/>
          <w:sz w:val="24"/>
          <w:szCs w:val="24"/>
          <w:lang w:val="ru-RU"/>
        </w:rPr>
        <w:t>. «розовый»;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val="ru-RU"/>
        </w:rPr>
        <w:t>в. кубизм.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74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color w:val="000000"/>
          <w:spacing w:val="-11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tabs>
          <w:tab w:val="left" w:pos="360"/>
        </w:tabs>
        <w:spacing w:before="10" w:after="0" w:line="240" w:lineRule="auto"/>
        <w:ind w:left="24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9"/>
          <w:sz w:val="24"/>
          <w:szCs w:val="24"/>
          <w:lang w:val="ru-RU"/>
        </w:rPr>
        <w:t>19</w:t>
      </w:r>
      <w:r w:rsidRPr="00637590">
        <w:rPr>
          <w:rFonts w:ascii="Times New Roman" w:eastAsiaTheme="minorHAnsi" w:hAnsi="Times New Roman" w:cs="Times New Roman"/>
          <w:color w:val="000000"/>
          <w:sz w:val="24"/>
          <w:szCs w:val="24"/>
          <w:lang w:val="ru-RU"/>
        </w:rPr>
        <w:t>. Кто автор памятника Полю Сезанну?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21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val="ru-RU"/>
        </w:rPr>
        <w:t xml:space="preserve">а. Огюст </w:t>
      </w: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1"/>
          <w:sz w:val="24"/>
          <w:szCs w:val="24"/>
          <w:lang w:val="ru-RU"/>
        </w:rPr>
        <w:t>Роден;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2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.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Аристид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Майоль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. Эмиль-Антуан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Бурдель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.</w:t>
      </w:r>
    </w:p>
    <w:p w:rsidR="00624066" w:rsidRPr="00637590" w:rsidRDefault="00624066" w:rsidP="00624066">
      <w:pPr>
        <w:widowControl w:val="0"/>
        <w:shd w:val="clear" w:color="auto" w:fill="FFFFFF"/>
        <w:tabs>
          <w:tab w:val="left" w:pos="2731"/>
        </w:tabs>
        <w:autoSpaceDE w:val="0"/>
        <w:autoSpaceDN w:val="0"/>
        <w:adjustRightInd w:val="0"/>
        <w:spacing w:after="0" w:line="240" w:lineRule="auto"/>
        <w:ind w:left="180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shd w:val="clear" w:color="auto" w:fill="FFFFFF"/>
        <w:spacing w:after="0" w:line="240" w:lineRule="auto"/>
        <w:ind w:left="360" w:hanging="350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20. Кто из выдающихся архитекторов сформировал пять принципов архитектуры </w:t>
      </w: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</w:rPr>
        <w:t>XX</w:t>
      </w:r>
      <w:r w:rsidRPr="00637590">
        <w:rPr>
          <w:rFonts w:ascii="Times New Roman" w:eastAsiaTheme="minorHAnsi" w:hAnsi="Times New Roman" w:cs="Times New Roman"/>
          <w:color w:val="000000"/>
          <w:spacing w:val="-2"/>
          <w:sz w:val="24"/>
          <w:szCs w:val="24"/>
          <w:lang w:val="ru-RU"/>
        </w:rPr>
        <w:t xml:space="preserve"> века.</w:t>
      </w:r>
    </w:p>
    <w:p w:rsidR="00624066" w:rsidRPr="00637590" w:rsidRDefault="00624066" w:rsidP="00624066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Вальтер Гропиус</w:t>
      </w:r>
      <w:r w:rsidRPr="00637590">
        <w:rPr>
          <w:rFonts w:ascii="Times New Roman" w:eastAsiaTheme="minorHAnsi" w:hAnsi="Times New Roman" w:cs="Times New Roman"/>
          <w:bCs/>
          <w:color w:val="000000"/>
          <w:spacing w:val="-2"/>
          <w:w w:val="83"/>
          <w:sz w:val="24"/>
          <w:szCs w:val="24"/>
          <w:lang w:val="ru-RU"/>
        </w:rPr>
        <w:t>;</w:t>
      </w:r>
    </w:p>
    <w:p w:rsidR="00624066" w:rsidRPr="00637590" w:rsidRDefault="00624066" w:rsidP="00624066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 </w:t>
      </w:r>
      <w:proofErr w:type="spellStart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>Ле</w:t>
      </w:r>
      <w:proofErr w:type="spellEnd"/>
      <w:r w:rsidRPr="00637590">
        <w:rPr>
          <w:rFonts w:ascii="Times New Roman" w:eastAsiaTheme="minorHAnsi" w:hAnsi="Times New Roman" w:cs="Times New Roman"/>
          <w:color w:val="000000"/>
          <w:spacing w:val="-1"/>
          <w:sz w:val="24"/>
          <w:szCs w:val="24"/>
          <w:lang w:val="ru-RU"/>
        </w:rPr>
        <w:t xml:space="preserve"> Корбюзье;</w:t>
      </w:r>
    </w:p>
    <w:p w:rsidR="00624066" w:rsidRPr="00637590" w:rsidRDefault="00624066" w:rsidP="00624066">
      <w:pPr>
        <w:shd w:val="clear" w:color="auto" w:fill="FFFFFF"/>
        <w:spacing w:after="0" w:line="240" w:lineRule="auto"/>
        <w:ind w:firstLine="709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color w:val="000000"/>
          <w:spacing w:val="-4"/>
          <w:sz w:val="24"/>
          <w:szCs w:val="24"/>
          <w:lang w:val="ru-RU"/>
        </w:rPr>
        <w:t>. Оскар Нимейер.</w:t>
      </w:r>
    </w:p>
    <w:p w:rsidR="00624066" w:rsidRPr="00637590" w:rsidRDefault="00624066" w:rsidP="00624066">
      <w:pPr>
        <w:shd w:val="clear" w:color="auto" w:fill="FFFFFF"/>
        <w:tabs>
          <w:tab w:val="left" w:pos="2736"/>
        </w:tabs>
        <w:spacing w:after="0" w:line="240" w:lineRule="auto"/>
        <w:rPr>
          <w:rFonts w:ascii="Times New Roman" w:eastAsiaTheme="minorHAnsi" w:hAnsi="Times New Roman" w:cs="Times New Roman"/>
          <w:bCs/>
          <w:color w:val="000000"/>
          <w:spacing w:val="-4"/>
          <w:sz w:val="24"/>
          <w:szCs w:val="24"/>
          <w:lang w:val="ru-RU"/>
        </w:rPr>
      </w:pP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Тест №4 «Древнерусское искусство. Русское искусство 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</w:rPr>
        <w:t>XVIII</w:t>
      </w:r>
      <w:proofErr w:type="gramStart"/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., 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</w:rPr>
        <w:t>XIX</w:t>
      </w: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 xml:space="preserve"> в»</w:t>
      </w:r>
    </w:p>
    <w:p w:rsidR="00624066" w:rsidRPr="00637590" w:rsidRDefault="00624066" w:rsidP="00624066">
      <w:pPr>
        <w:shd w:val="clear" w:color="auto" w:fill="FFFFFF"/>
        <w:tabs>
          <w:tab w:val="left" w:pos="2736"/>
        </w:tabs>
        <w:spacing w:after="0" w:line="240" w:lineRule="auto"/>
        <w:jc w:val="center"/>
        <w:rPr>
          <w:rFonts w:ascii="Times New Roman" w:eastAsiaTheme="minorHAnsi" w:hAnsi="Times New Roman" w:cs="Times New Roman"/>
          <w:bCs/>
          <w:i/>
          <w:color w:val="000000"/>
          <w:spacing w:val="-11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1. В каком древнерусском храме есть и мозаики, и фрески?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София Киевская; 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София Новгородская; 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Покрова на Нерли.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2. Понятие </w:t>
      </w:r>
      <w:proofErr w:type="spell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уличанской</w:t>
      </w:r>
      <w:proofErr w:type="spell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церкви относится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к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: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владимиро-суздальской архитектуре;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новгородской архитектуре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в. новгородской архитектуре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XII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- н.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XV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вв.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3. Какой из названных соборов связан с именем Андрея Рублёва?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Успенский собор во Владимире;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Церковь Спаса на Ильине улице;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Церковь Рождества Богородицы Ферапонтова монастыря.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54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4. Чем руководствовался иконописец при написании иконы: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извод;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список иконы; 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иконописный подлинник.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5. Кто работал над иконостасом Благовещенского собора Московского кремля?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Андрей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Рублёв;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Дионисий с сыновьями;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Феофан Грек, Прохор с Городца, Андрей Рублёв.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6. Назовите современников М. В. Ломоносова: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Иван Никитин, Андрей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Матвеев;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Антон Лосенко, Иван Фирсов;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Иван Вишняков, Иван Аргунов.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36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7. Назовите основоположника русской пейзажной живописи: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Тропинин;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А. Лосенко;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Ф. Алексеев.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8. Автор «Библейских эскизов»: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а. Андрей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Иванов;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Александр Иванов;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Сергей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Иванов.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tabs>
          <w:tab w:val="num" w:pos="-180"/>
          <w:tab w:val="num" w:pos="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9. Кто из художников </w:t>
      </w:r>
      <w:r w:rsidRPr="00637590">
        <w:rPr>
          <w:rFonts w:ascii="Times New Roman" w:eastAsiaTheme="minorHAnsi" w:hAnsi="Times New Roman" w:cs="Times New Roman"/>
          <w:sz w:val="24"/>
          <w:szCs w:val="24"/>
        </w:rPr>
        <w:t>I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пол. </w:t>
      </w: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</w:rPr>
        <w:t>XIX</w:t>
      </w: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 в. в своём имении открыл художественную школу?</w:t>
      </w:r>
      <w:proofErr w:type="gramEnd"/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К. Брюллов;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А. Венецианов</w:t>
      </w:r>
    </w:p>
    <w:p w:rsidR="00624066" w:rsidRPr="00637590" w:rsidRDefault="00624066" w:rsidP="00624066">
      <w:pPr>
        <w:numPr>
          <w:ilvl w:val="1"/>
          <w:numId w:val="0"/>
        </w:numPr>
        <w:tabs>
          <w:tab w:val="num" w:pos="1980"/>
        </w:tabs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О. Кипренский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10. Кто был заказчиком портретной галереи деятелей русской культуры, выполненной передвижниками: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а. К. Крамской;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proofErr w:type="gramStart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б</w:t>
      </w:r>
      <w:proofErr w:type="gramEnd"/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. Императорский дом;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>в. П. Третьяков.</w:t>
      </w:r>
    </w:p>
    <w:p w:rsidR="00624066" w:rsidRPr="00637590" w:rsidRDefault="00624066" w:rsidP="00624066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b/>
          <w:sz w:val="24"/>
          <w:szCs w:val="24"/>
          <w:lang w:val="ru-RU"/>
        </w:rPr>
        <w:t>Тесты на проверку знания зрительного материала.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  <w:r w:rsidRPr="00637590">
        <w:rPr>
          <w:rFonts w:ascii="Times New Roman" w:eastAsiaTheme="minorHAnsi" w:hAnsi="Times New Roman" w:cs="Times New Roman"/>
          <w:sz w:val="24"/>
          <w:szCs w:val="24"/>
          <w:lang w:val="ru-RU"/>
        </w:rPr>
        <w:t xml:space="preserve">На протяжении всего периода освоения дисциплины «История искусств» (1,2,3 семестры) студентам, для проверки знания зрительного материала, т.е. «картинок» с изображением произведений искусства: архитектурные и скульптурные памятники, произведения графики и живописи, произведения декоративно-прикладного искусства, предоставляется иллюстративный ряд, который необходимо узнать. После демонстрации каждой картинки в тесте студент должен записать: период или направление, к которому можно отнести данный памятник искусства, название памятника, автора, время создания, место, где он хранится. </w:t>
      </w:r>
    </w:p>
    <w:p w:rsidR="00624066" w:rsidRPr="00637590" w:rsidRDefault="00624066" w:rsidP="00624066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val="ru-RU"/>
        </w:rPr>
      </w:pPr>
    </w:p>
    <w:p w:rsidR="00624066" w:rsidRPr="00637590" w:rsidRDefault="00624066" w:rsidP="00624066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624066" w:rsidRPr="00637590" w:rsidRDefault="00624066" w:rsidP="0062406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 Оценочные средства для проведения промежуточной аттестации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583"/>
        <w:gridCol w:w="5387"/>
      </w:tblGrid>
      <w:tr w:rsidR="00624066" w:rsidRPr="00637590" w:rsidTr="0062406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624066" w:rsidRPr="00637590" w:rsidTr="00624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ОК</w:t>
            </w:r>
            <w:proofErr w:type="gramEnd"/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- 5 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</w:t>
            </w:r>
          </w:p>
        </w:tc>
      </w:tr>
      <w:tr w:rsidR="00624066" w:rsidRPr="00637590" w:rsidTr="0062406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закономерности и особенности развития художественного процесса;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различные подходы к оценке и периодизации всемирной и отечественной истории искусств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(2 курс)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Первобытное искусство. Основные периоды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Период палеолит. Живопись. Мобильное искусство 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Древнего Египта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Искусство эпохи Эхнатона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Фиванские храмы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Искусство </w:t>
            </w:r>
            <w:proofErr w:type="gram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Древнего</w:t>
            </w:r>
            <w:proofErr w:type="gram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Двуречья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. Основные этапы. Ассирийские рельефы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Эгейского искусства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Общая характеристика искусства Древней Греции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Греческий ордер 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Искусство греческой классики. Мирон и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Поликлет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Ансамбль афинского Акрополя. Фидий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этрусского искусства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ar-SA"/>
              </w:rPr>
              <w:t xml:space="preserve"> Общая характеристика искусства Древнего Рима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Архитектура Древнего Рима. Колизей. Пантеон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Римский скульптурный портрет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Фаюмский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портрет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византийского искусства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Собор св. Софии в Константинополе. Крестово-купольный храм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Византийские мозаики. Византийские иконы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Романский стиль в искусстве Западной Европы 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Романская архитектура. Базилика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Готический стиль в искусстве Западной Европы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Готическая конструкция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Общая характеристика искусства 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итальянского Возрождения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Проторенессанс.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Джотто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. Симоне Мартини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Архитектура итальянского Ренессанса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Скульптура итальянского Ренессанса</w:t>
            </w:r>
          </w:p>
          <w:p w:rsidR="00624066" w:rsidRPr="00637590" w:rsidRDefault="00624066" w:rsidP="00624066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Общая характеристика искусства кватроченто. Живопись. Основные принципы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Леонардо да Винчи. Общая характеристика личности и творчества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Рафаэль. Общая характеристика творчества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Микеланджело. Общая характеристика творчества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Венецианская школа живописи XV – XVI вв.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Живопись Нидерландов XV века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Питер Брейгель Мужицкий. Общая характеристика творчества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Альбрехт Дюрер. Живописные произведения. Гравюры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noProof/>
                <w:sz w:val="24"/>
                <w:szCs w:val="24"/>
                <w:lang w:val="ru-RU"/>
              </w:rPr>
              <w:t xml:space="preserve"> Французский карандашный портрет</w:t>
            </w:r>
          </w:p>
          <w:p w:rsidR="00624066" w:rsidRPr="00637590" w:rsidRDefault="00624066" w:rsidP="00624066">
            <w:pPr>
              <w:widowControl w:val="0"/>
              <w:shd w:val="clear" w:color="auto" w:fill="FFFFFF"/>
              <w:tabs>
                <w:tab w:val="left" w:leader="underscore" w:pos="9283"/>
              </w:tabs>
              <w:autoSpaceDE w:val="0"/>
              <w:autoSpaceDN w:val="0"/>
              <w:adjustRightInd w:val="0"/>
              <w:spacing w:after="0" w:line="240" w:lineRule="auto"/>
              <w:ind w:left="720" w:right="6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</w:p>
          <w:p w:rsidR="00624066" w:rsidRPr="00637590" w:rsidRDefault="00624066" w:rsidP="00624066">
            <w:pPr>
              <w:suppressAutoHyphens/>
              <w:spacing w:after="0" w:line="240" w:lineRule="auto"/>
              <w:ind w:left="71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ar-SA"/>
              </w:rPr>
              <w:t>Перечень теоретических вопросов к экзамену (3 курс)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Мане и импрессионизм во французской живописи. История. Основные принципы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Пейзаж в живописи импрессионистов. К. Моне, К.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Писсарро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А.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Сислей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Неоимпрессионизм во французской живописи. Ж.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Сёра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П.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Синьяк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П. Сезанн. Общая характеристика творчества. Основные принципы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П. Гоген. Символистские тенденции в творчестве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Ван Гог. Жизнь и творчество. Письма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Анри де Тулуз-Лотрек. Живопись. Графика. Плакат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Символизм в зарубежном искусстве: группа «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Наби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», Г. Моро. О.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Редон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П.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Пюви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Шаванн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Модерн. Характеристика стиля. А. Гауди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Фовизм в зарубежной живописи ХХ века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А. Матисс. Творческий путь. Капелла Четок в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Вансе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Экспрессионизм в зарубежном искусстве ХХ века. Группы «Мост» и «Синий всадник»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П. Пикассо. Основные этапы творческого 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пути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Кубизм в зарубежном искусстве ХХ века. Ж. Брак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«Парижская школа» А. Модильяни, Х.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Сутин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М. Шагал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Футуризм в зарубежном искусстве ХХ века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Дадаизм и сюрреализм. М. Эрнст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О. Роден. Общая характеристика творчества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Основные тенденции развития зарубежной скульптуры ХХ века. Э.А.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Бурдель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А.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Майоль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Ле</w:t>
            </w:r>
            <w:proofErr w:type="spellEnd"/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Корбюзье и его роль в развитии архитектуры ХХ века</w:t>
            </w:r>
          </w:p>
          <w:p w:rsidR="00624066" w:rsidRPr="00637590" w:rsidRDefault="00624066" w:rsidP="00624066">
            <w:pPr>
              <w:widowControl w:val="0"/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Русская скульптура рубежа 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</w:rPr>
              <w:t>XIX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-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</w:rPr>
              <w:t>XX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веков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В. А. Серов и М. А. Врубель. Тема «Демона» в творчестве Врубеля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 xml:space="preserve"> «Мир искусства» общая характеристика.  Личность С.П. Дягилева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«Союз русских художников» (1903). М.В. Нестеров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В.Э. Борисов-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Мусатов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. «Голубая роза».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П.Кузнецов</w:t>
            </w:r>
            <w:proofErr w:type="spellEnd"/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«Бубновый валет». Общая характеристика и эволюция творчества «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бубнововалетцев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»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Русский авангард 1910-х годов. Общая характеристика. М. Ларионов и Н. Гончарова.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Русский авангард 1910-х годов. В.Е. Татлин и К.С. Малевич. П. Филонов.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К.С. Петров-Водкин. Основные этапы творчества.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АХРР. Общая характеристика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ОСТ. Общая характеристика. Д.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Штеренберг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и А. Дейнека.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Маковец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».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В.Чекрыгин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641" w:hanging="357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графика 1920-х г. В.А. Фаворский. Основные композиционные принципы.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Советская скульптура 20-х годов: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И.Чайков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И.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Шадр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, С. Лебедева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Феномен советского искусства 30-х годов. Социалистический реализм.  </w:t>
            </w:r>
          </w:p>
          <w:p w:rsidR="00624066" w:rsidRPr="00637590" w:rsidRDefault="00624066" w:rsidP="00624066">
            <w:pPr>
              <w:suppressAutoHyphens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В. И. Мухина и П. Корин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Советское искусство периода Великой Отечественной войны и послевоенных лет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«Суровый стиль» в советском искусстве начала 60-х годов. В. Попков и Е. Моисеенко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Советские живописцы 1970-х годов 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 Художники советского андеграунда (В.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Сидур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, А. Зверев, Д.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Краснопевцев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  <w:p w:rsidR="00624066" w:rsidRPr="00637590" w:rsidRDefault="00624066" w:rsidP="00624066">
            <w:pPr>
              <w:numPr>
                <w:ilvl w:val="0"/>
                <w:numId w:val="4"/>
              </w:numPr>
              <w:suppressAutoHyphens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Художники русского зарубежья (Э. Неизвестный, М. Шемякин, О.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Целков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624066" w:rsidRPr="00637590" w:rsidTr="0062406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осмысливать процессы, события и явления в искусстве в их динамике и взаимосвязи;</w:t>
            </w:r>
          </w:p>
          <w:p w:rsidR="00624066" w:rsidRPr="00637590" w:rsidRDefault="00624066" w:rsidP="0062406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применять полученные в ходе изучения дисциплины знания в профессиональной деятельности и использовать их на междисциплинарном уровне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В результате выполнения контрольных и тестовых работ уметь определять художественный стиль произведений пространственных и пластических искусств.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Сопоставьте памятники культуры и художественные стили: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994"/>
              <w:gridCol w:w="2233"/>
            </w:tblGrid>
            <w:tr w:rsidR="00624066" w:rsidRPr="00637590" w:rsidTr="00624066">
              <w:tc>
                <w:tcPr>
                  <w:tcW w:w="5136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а) Собор Парижской Богоматери;                      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1) Египетский стиль;</w:t>
                  </w:r>
                </w:p>
              </w:tc>
            </w:tr>
            <w:tr w:rsidR="00624066" w:rsidRPr="00637590" w:rsidTr="00624066">
              <w:tc>
                <w:tcPr>
                  <w:tcW w:w="5136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б) здание Венского Сецессиона;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2) Романский стиль;</w:t>
                  </w:r>
                </w:p>
              </w:tc>
            </w:tr>
            <w:tr w:rsidR="00624066" w:rsidRPr="00637590" w:rsidTr="00624066">
              <w:tc>
                <w:tcPr>
                  <w:tcW w:w="5136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в) здание Главного штаба  г. Санкт-Петербург;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3) Готический стиль;</w:t>
                  </w:r>
                </w:p>
              </w:tc>
            </w:tr>
            <w:tr w:rsidR="00624066" w:rsidRPr="00637590" w:rsidTr="00624066">
              <w:tc>
                <w:tcPr>
                  <w:tcW w:w="5136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г) Храм царицы </w:t>
                  </w:r>
                  <w:proofErr w:type="spellStart"/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Хатшепсут</w:t>
                  </w:r>
                  <w:proofErr w:type="spellEnd"/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;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4) стиль Модерн;</w:t>
                  </w:r>
                </w:p>
              </w:tc>
            </w:tr>
            <w:tr w:rsidR="00624066" w:rsidRPr="00637590" w:rsidTr="00624066">
              <w:tc>
                <w:tcPr>
                  <w:tcW w:w="5136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д) Церковь </w:t>
                  </w:r>
                  <w:proofErr w:type="spellStart"/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Нотер</w:t>
                  </w:r>
                  <w:proofErr w:type="spellEnd"/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 xml:space="preserve"> Дам-ля-Гранд в Пуатье</w:t>
                  </w:r>
                </w:p>
              </w:tc>
              <w:tc>
                <w:tcPr>
                  <w:tcW w:w="4072" w:type="dxa"/>
                  <w:shd w:val="clear" w:color="auto" w:fill="auto"/>
                </w:tcPr>
                <w:p w:rsidR="00624066" w:rsidRPr="00637590" w:rsidRDefault="00624066" w:rsidP="00624066">
                  <w:pPr>
                    <w:spacing w:line="240" w:lineRule="auto"/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</w:pPr>
                  <w:r w:rsidRPr="00637590">
                    <w:rPr>
                      <w:rFonts w:ascii="Times New Roman" w:eastAsia="Calibri" w:hAnsi="Times New Roman" w:cs="Times New Roman"/>
                      <w:kern w:val="24"/>
                      <w:sz w:val="24"/>
                      <w:szCs w:val="24"/>
                      <w:lang w:val="ru-RU"/>
                    </w:rPr>
                    <w:t>5) стиль Ампир</w:t>
                  </w:r>
                </w:p>
              </w:tc>
            </w:tr>
          </w:tbl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</w:p>
        </w:tc>
      </w:tr>
      <w:tr w:rsidR="00624066" w:rsidRPr="00637590" w:rsidTr="00624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</w:t>
            </w:r>
            <w:r w:rsidRPr="00637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x-none" w:eastAsia="x-none"/>
              </w:rPr>
              <w:t>навыками выражения и обоснования собственной позиции</w:t>
            </w:r>
            <w:r w:rsidRPr="00637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x-none"/>
              </w:rPr>
              <w:t xml:space="preserve"> в вопросах, связанных с культурными историческими процессами;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63759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навыками </w:t>
            </w: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анализа художественного произведения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Владеть навыками сравнительного анализа произведений </w:t>
            </w: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пространственных и пластических искусств разных исторических эпох (в результате выполнения контрольных и тестовых работ).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Назовите авторов данного произведения (по иллюстрациям):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а) «Сикстинская Мадонна»;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б) статуя «Давида»;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в) собор </w:t>
            </w:r>
            <w:proofErr w:type="spellStart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Саграда</w:t>
            </w:r>
            <w:proofErr w:type="spellEnd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 Фамилия г. Барселона;</w:t>
            </w:r>
          </w:p>
          <w:p w:rsidR="00624066" w:rsidRPr="00637590" w:rsidRDefault="00624066" w:rsidP="00624066">
            <w:pPr>
              <w:spacing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г) статуя «</w:t>
            </w:r>
            <w:proofErr w:type="spellStart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Дорифор</w:t>
            </w:r>
            <w:proofErr w:type="spellEnd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»;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 xml:space="preserve">д) «Красные виноградники», </w:t>
            </w:r>
            <w:proofErr w:type="spellStart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х.м</w:t>
            </w:r>
            <w:proofErr w:type="spellEnd"/>
            <w:r w:rsidRPr="00637590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., ГМИИ им. А.С. Пушкина</w:t>
            </w:r>
          </w:p>
        </w:tc>
      </w:tr>
      <w:tr w:rsidR="00624066" w:rsidRPr="00637590" w:rsidTr="00624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ПК – 12 способностью применять методы научных исследований при создании </w:t>
            </w:r>
            <w:proofErr w:type="gramStart"/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дизайн-проектов</w:t>
            </w:r>
            <w:proofErr w:type="gramEnd"/>
            <w:r w:rsidRPr="006375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и обосновывать новизну собственных концептуальных решений</w:t>
            </w:r>
          </w:p>
        </w:tc>
      </w:tr>
      <w:tr w:rsidR="00624066" w:rsidRPr="00637590" w:rsidTr="0062406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>-  методы научных исследований и способы анализа художественных произведений для создания дизайн проектов;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- способы систематизации подготовительного материала в рамках ведения научного исследования при создании дизайн - проектов.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Выполнять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задания позволяющие оценивать знание фактического материала (базовые понятия, факты) и умение правильно использовать специальные термины и понятия, узнавание объектов изучения в рамках </w:t>
            </w: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>определенного раздела дисциплины</w:t>
            </w:r>
          </w:p>
        </w:tc>
      </w:tr>
      <w:tr w:rsidR="00624066" w:rsidRPr="00637590" w:rsidTr="0062406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собирать, анализировать и систематизировать искусствоведческий материал при создании </w:t>
            </w:r>
            <w:proofErr w:type="gramStart"/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>дизайн-проектов</w:t>
            </w:r>
            <w:proofErr w:type="gramEnd"/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задания позволяющие оценивать и диагностировать умения синтезировать, анализировать, обобщать фактический и теоретический материал с формулированием конкретных выводов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624066" w:rsidRPr="00637590" w:rsidTr="0062406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24066" w:rsidRPr="00637590" w:rsidRDefault="00624066" w:rsidP="0062406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>- навыками работы с разноплановыми источниками;</w:t>
            </w:r>
          </w:p>
          <w:p w:rsidR="00624066" w:rsidRPr="00637590" w:rsidRDefault="00624066" w:rsidP="00624066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lang w:val="ru-RU" w:eastAsia="ru-RU"/>
              </w:rPr>
              <w:t xml:space="preserve">- способностью к эффективному поиску информации в изучаемых областях знаний, ее анализу и систематизации;  </w:t>
            </w:r>
          </w:p>
          <w:p w:rsidR="00624066" w:rsidRPr="00637590" w:rsidRDefault="00624066" w:rsidP="00624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6375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24066" w:rsidRPr="00637590" w:rsidRDefault="00624066" w:rsidP="00624066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Выполнять </w:t>
            </w:r>
            <w:proofErr w:type="spellStart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637590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t xml:space="preserve"> задания продуктивного уровня, позволяющие интегрировать знания различных областей, аргументировать собственную точку зрения, выполнять проблемные задания</w:t>
            </w:r>
          </w:p>
        </w:tc>
      </w:tr>
    </w:tbl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624066" w:rsidRPr="00637590" w:rsidSect="00624066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Промежуточная аттестация по дисциплине «История искусств» включает теоретические вопросы, позволяющие оценить уровень усвоения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обучающимися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 проводится в форме зачета и экзамена.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Зачет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теоретическим вопросам.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Экзамен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вопроса. 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экзамена: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материала. 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(2 балла) – </w:t>
      </w:r>
      <w:proofErr w:type="gramStart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на оценку </w:t>
      </w:r>
      <w:r w:rsidRPr="0063759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63759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24066" w:rsidRPr="00637590" w:rsidRDefault="00624066" w:rsidP="006240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24066" w:rsidRPr="00637590" w:rsidRDefault="00624066" w:rsidP="00624066">
      <w:pPr>
        <w:rPr>
          <w:rFonts w:eastAsiaTheme="minorHAnsi"/>
          <w:lang w:val="ru-RU"/>
        </w:rPr>
      </w:pPr>
    </w:p>
    <w:p w:rsidR="00624066" w:rsidRPr="008E102C" w:rsidRDefault="00624066" w:rsidP="00624066">
      <w:pPr>
        <w:rPr>
          <w:lang w:val="ru-RU"/>
        </w:rPr>
      </w:pPr>
    </w:p>
    <w:p w:rsidR="00F63F1D" w:rsidRPr="00624066" w:rsidRDefault="00F63F1D">
      <w:pPr>
        <w:rPr>
          <w:lang w:val="ru-RU"/>
        </w:rPr>
      </w:pPr>
    </w:p>
    <w:sectPr w:rsidR="00F63F1D" w:rsidRPr="0062406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4066" w:rsidRDefault="00624066" w:rsidP="00624066">
      <w:pPr>
        <w:spacing w:after="0" w:line="240" w:lineRule="auto"/>
      </w:pPr>
      <w:r>
        <w:separator/>
      </w:r>
    </w:p>
  </w:endnote>
  <w:endnote w:type="continuationSeparator" w:id="0">
    <w:p w:rsidR="00624066" w:rsidRDefault="00624066" w:rsidP="0062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4066" w:rsidRDefault="00624066" w:rsidP="00624066">
      <w:pPr>
        <w:spacing w:after="0" w:line="240" w:lineRule="auto"/>
      </w:pPr>
      <w:r>
        <w:separator/>
      </w:r>
    </w:p>
  </w:footnote>
  <w:footnote w:type="continuationSeparator" w:id="0">
    <w:p w:rsidR="00624066" w:rsidRDefault="00624066" w:rsidP="0062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2CA6076B"/>
    <w:multiLevelType w:val="hybridMultilevel"/>
    <w:tmpl w:val="2646905C"/>
    <w:lvl w:ilvl="0" w:tplc="884066E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A7631"/>
    <w:multiLevelType w:val="hybridMultilevel"/>
    <w:tmpl w:val="844AB02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54F8B"/>
    <w:multiLevelType w:val="hybridMultilevel"/>
    <w:tmpl w:val="B75012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3A9B"/>
    <w:rsid w:val="001F0BC7"/>
    <w:rsid w:val="00624066"/>
    <w:rsid w:val="00D31453"/>
    <w:rsid w:val="00E209E2"/>
    <w:rsid w:val="00F6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06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24066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2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24066"/>
  </w:style>
  <w:style w:type="paragraph" w:styleId="a8">
    <w:name w:val="footer"/>
    <w:basedOn w:val="a"/>
    <w:link w:val="a9"/>
    <w:uiPriority w:val="99"/>
    <w:unhideWhenUsed/>
    <w:rsid w:val="0062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24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6460</Words>
  <Characters>44493</Characters>
  <Application>Microsoft Office Word</Application>
  <DocSecurity>0</DocSecurity>
  <Lines>370</Lines>
  <Paragraphs>101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2020-2021_b54_03_01-дСДб-20-4_14_plx_История искусств</vt:lpstr>
      <vt:lpstr>Лист1</vt:lpstr>
    </vt:vector>
  </TitlesOfParts>
  <Company/>
  <LinksUpToDate>false</LinksUpToDate>
  <CharactersWithSpaces>50852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2020-2021_b54_03_01-дСДб-20-4_14_plx_История искусств</dc:title>
  <dc:creator>FastReport.NET</dc:creator>
  <cp:lastModifiedBy>Admin</cp:lastModifiedBy>
  <cp:revision>2</cp:revision>
  <dcterms:created xsi:type="dcterms:W3CDTF">2020-10-28T14:56:00Z</dcterms:created>
  <dcterms:modified xsi:type="dcterms:W3CDTF">2020-10-28T15:06:00Z</dcterms:modified>
</cp:coreProperties>
</file>