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B5" w:rsidRDefault="008910F9">
      <w:pPr>
        <w:rPr>
          <w:sz w:val="0"/>
          <w:szCs w:val="0"/>
        </w:rPr>
      </w:pPr>
      <w:r>
        <w:rPr>
          <w:noProof/>
          <w:lang w:val="ru-RU" w:eastAsia="ru-RU"/>
        </w:rPr>
        <w:drawing>
          <wp:inline distT="0" distB="0" distL="0" distR="0">
            <wp:extent cx="5940425" cy="8291055"/>
            <wp:effectExtent l="19050" t="0" r="3175" b="0"/>
            <wp:docPr id="2" name="Рисунок 1" descr="F:\ГМУиУП\РПД_аккредитация\Рабочие программы\РПД_2020\38.03.04 ГМУ\СКАНЫ_ДИСТАНТЫ\СТРАТЕГИЧЕСКОЕ РАЗВИТИЕ МО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ТРАТЕГИЧЕСКОЕ РАЗВИТИЕ МО_Д_ГМУ.jpg"/>
                    <pic:cNvPicPr>
                      <a:picLocks noChangeAspect="1" noChangeArrowheads="1"/>
                    </pic:cNvPicPr>
                  </pic:nvPicPr>
                  <pic:blipFill>
                    <a:blip r:embed="rId5"/>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rsidR="0077001F">
        <w:br w:type="page"/>
      </w:r>
    </w:p>
    <w:p w:rsidR="00E745B5" w:rsidRDefault="00C300C5">
      <w:pPr>
        <w:rPr>
          <w:sz w:val="0"/>
          <w:szCs w:val="0"/>
        </w:rPr>
      </w:pPr>
      <w:r w:rsidRPr="00C300C5">
        <w:rPr>
          <w:noProof/>
          <w:lang w:val="ru-RU" w:eastAsia="ru-RU"/>
        </w:rPr>
        <w:lastRenderedPageBreak/>
        <w:drawing>
          <wp:inline distT="0" distB="0" distL="0" distR="0">
            <wp:extent cx="5940425" cy="8291055"/>
            <wp:effectExtent l="19050" t="0" r="3175" b="0"/>
            <wp:docPr id="26"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0425" cy="8291055"/>
                    </a:xfrm>
                    <a:prstGeom prst="rect">
                      <a:avLst/>
                    </a:prstGeom>
                    <a:noFill/>
                    <a:ln w="9525">
                      <a:noFill/>
                      <a:miter lim="800000"/>
                      <a:headEnd/>
                      <a:tailEnd/>
                    </a:ln>
                  </pic:spPr>
                </pic:pic>
              </a:graphicData>
            </a:graphic>
          </wp:inline>
        </w:drawing>
      </w:r>
    </w:p>
    <w:p w:rsidR="0077001F" w:rsidRDefault="0077001F">
      <w:pPr>
        <w:rPr>
          <w:sz w:val="0"/>
          <w:szCs w:val="0"/>
        </w:rPr>
      </w:pPr>
    </w:p>
    <w:p w:rsidR="0077001F" w:rsidRDefault="0077001F">
      <w:pPr>
        <w:rPr>
          <w:sz w:val="0"/>
          <w:szCs w:val="0"/>
        </w:rPr>
      </w:pPr>
    </w:p>
    <w:p w:rsidR="0077001F" w:rsidRDefault="0077001F">
      <w:pPr>
        <w:rPr>
          <w:sz w:val="0"/>
          <w:szCs w:val="0"/>
        </w:rPr>
      </w:pPr>
    </w:p>
    <w:p w:rsidR="0077001F" w:rsidRDefault="0077001F">
      <w:pPr>
        <w:rPr>
          <w:sz w:val="0"/>
          <w:szCs w:val="0"/>
        </w:rPr>
      </w:pPr>
    </w:p>
    <w:p w:rsidR="0077001F" w:rsidRDefault="0077001F">
      <w:pPr>
        <w:rPr>
          <w:sz w:val="0"/>
          <w:szCs w:val="0"/>
        </w:rPr>
      </w:pPr>
    </w:p>
    <w:p w:rsidR="0077001F" w:rsidRDefault="0077001F">
      <w:pPr>
        <w:rPr>
          <w:sz w:val="0"/>
          <w:szCs w:val="0"/>
        </w:rPr>
      </w:pPr>
    </w:p>
    <w:p w:rsidR="0077001F" w:rsidRPr="0077001F" w:rsidRDefault="0077001F">
      <w:pPr>
        <w:rPr>
          <w:sz w:val="0"/>
          <w:szCs w:val="0"/>
        </w:rPr>
      </w:pPr>
    </w:p>
    <w:tbl>
      <w:tblPr>
        <w:tblW w:w="0" w:type="auto"/>
        <w:tblCellMar>
          <w:left w:w="0" w:type="dxa"/>
          <w:right w:w="0" w:type="dxa"/>
        </w:tblCellMar>
        <w:tblLook w:val="04A0"/>
      </w:tblPr>
      <w:tblGrid>
        <w:gridCol w:w="3119"/>
        <w:gridCol w:w="6252"/>
      </w:tblGrid>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E745B5">
        <w:trPr>
          <w:trHeight w:hRule="exact" w:val="131"/>
        </w:trPr>
        <w:tc>
          <w:tcPr>
            <w:tcW w:w="3119" w:type="dxa"/>
          </w:tcPr>
          <w:p w:rsidR="00E745B5" w:rsidRDefault="00E745B5"/>
        </w:tc>
        <w:tc>
          <w:tcPr>
            <w:tcW w:w="6238" w:type="dxa"/>
          </w:tcPr>
          <w:p w:rsidR="00E745B5" w:rsidRDefault="00E745B5"/>
        </w:tc>
      </w:tr>
      <w:tr w:rsidR="00E745B5">
        <w:trPr>
          <w:trHeight w:hRule="exact" w:val="14"/>
        </w:trPr>
        <w:tc>
          <w:tcPr>
            <w:tcW w:w="9370" w:type="dxa"/>
            <w:gridSpan w:val="2"/>
            <w:tcBorders>
              <w:top w:val="single" w:sz="8" w:space="0" w:color="000000"/>
            </w:tcBorders>
            <w:shd w:val="clear" w:color="FFFFFF" w:fill="FFFFFF"/>
            <w:tcMar>
              <w:left w:w="4" w:type="dxa"/>
              <w:right w:w="4" w:type="dxa"/>
            </w:tcMar>
          </w:tcPr>
          <w:p w:rsidR="00E745B5" w:rsidRDefault="00E745B5"/>
        </w:tc>
      </w:tr>
      <w:tr w:rsidR="00E745B5">
        <w:trPr>
          <w:trHeight w:hRule="exact" w:val="13"/>
        </w:trPr>
        <w:tc>
          <w:tcPr>
            <w:tcW w:w="3119" w:type="dxa"/>
          </w:tcPr>
          <w:p w:rsidR="00E745B5" w:rsidRDefault="00E745B5"/>
        </w:tc>
        <w:tc>
          <w:tcPr>
            <w:tcW w:w="6238" w:type="dxa"/>
          </w:tcPr>
          <w:p w:rsidR="00E745B5" w:rsidRDefault="00E745B5"/>
        </w:tc>
      </w:tr>
      <w:tr w:rsidR="00E745B5">
        <w:trPr>
          <w:trHeight w:hRule="exact" w:val="14"/>
        </w:trPr>
        <w:tc>
          <w:tcPr>
            <w:tcW w:w="9370" w:type="dxa"/>
            <w:gridSpan w:val="2"/>
            <w:tcBorders>
              <w:top w:val="single" w:sz="8" w:space="0" w:color="000000"/>
            </w:tcBorders>
            <w:shd w:val="clear" w:color="FFFFFF" w:fill="FFFFFF"/>
            <w:tcMar>
              <w:left w:w="4" w:type="dxa"/>
              <w:right w:w="4" w:type="dxa"/>
            </w:tcMar>
          </w:tcPr>
          <w:p w:rsidR="00E745B5" w:rsidRDefault="00E745B5"/>
        </w:tc>
      </w:tr>
      <w:tr w:rsidR="00E745B5">
        <w:trPr>
          <w:trHeight w:hRule="exact" w:val="96"/>
        </w:trPr>
        <w:tc>
          <w:tcPr>
            <w:tcW w:w="3119" w:type="dxa"/>
          </w:tcPr>
          <w:p w:rsidR="00E745B5" w:rsidRDefault="00E745B5"/>
        </w:tc>
        <w:tc>
          <w:tcPr>
            <w:tcW w:w="6238" w:type="dxa"/>
          </w:tcPr>
          <w:p w:rsidR="00E745B5" w:rsidRDefault="00E745B5"/>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E745B5" w:rsidRPr="000A41C9">
        <w:trPr>
          <w:trHeight w:hRule="exact" w:val="138"/>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3119" w:type="dxa"/>
          </w:tcPr>
          <w:p w:rsidR="00E745B5" w:rsidRPr="000A41C9" w:rsidRDefault="00E745B5">
            <w:pPr>
              <w:rPr>
                <w:lang w:val="ru-RU"/>
              </w:rPr>
            </w:pPr>
          </w:p>
        </w:tc>
        <w:tc>
          <w:tcPr>
            <w:tcW w:w="6252" w:type="dxa"/>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Протокол от  __ __________ 20__ г.  №  __</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Зав. кафедрой  _________________  Н.Р. Балынская</w:t>
            </w:r>
          </w:p>
        </w:tc>
      </w:tr>
      <w:tr w:rsidR="00E745B5" w:rsidRPr="000A41C9">
        <w:trPr>
          <w:trHeight w:hRule="exact" w:val="277"/>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13"/>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96"/>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E745B5" w:rsidRPr="000A41C9">
        <w:trPr>
          <w:trHeight w:hRule="exact" w:val="138"/>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3119" w:type="dxa"/>
          </w:tcPr>
          <w:p w:rsidR="00E745B5" w:rsidRPr="000A41C9" w:rsidRDefault="00E745B5">
            <w:pPr>
              <w:rPr>
                <w:lang w:val="ru-RU"/>
              </w:rPr>
            </w:pPr>
          </w:p>
        </w:tc>
        <w:tc>
          <w:tcPr>
            <w:tcW w:w="6252" w:type="dxa"/>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Протокол от  __ __________ 20__ г.  №  __</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Зав. кафедрой  _________________  Н.Р. Балынская</w:t>
            </w:r>
          </w:p>
        </w:tc>
      </w:tr>
      <w:tr w:rsidR="00E745B5" w:rsidRPr="000A41C9">
        <w:trPr>
          <w:trHeight w:hRule="exact" w:val="277"/>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13"/>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96"/>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E745B5" w:rsidRPr="000A41C9">
        <w:trPr>
          <w:trHeight w:hRule="exact" w:val="138"/>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3119" w:type="dxa"/>
          </w:tcPr>
          <w:p w:rsidR="00E745B5" w:rsidRPr="000A41C9" w:rsidRDefault="00E745B5">
            <w:pPr>
              <w:rPr>
                <w:lang w:val="ru-RU"/>
              </w:rPr>
            </w:pPr>
          </w:p>
        </w:tc>
        <w:tc>
          <w:tcPr>
            <w:tcW w:w="6252" w:type="dxa"/>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Протокол от  __ __________ 20__ г.  №  __</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Зав. кафедрой  _________________  Н.Р. Балынская</w:t>
            </w:r>
          </w:p>
        </w:tc>
      </w:tr>
      <w:tr w:rsidR="00E745B5" w:rsidRPr="000A41C9">
        <w:trPr>
          <w:trHeight w:hRule="exact" w:val="277"/>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13"/>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96"/>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E745B5" w:rsidRPr="000A41C9">
        <w:trPr>
          <w:trHeight w:hRule="exact" w:val="138"/>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3119" w:type="dxa"/>
          </w:tcPr>
          <w:p w:rsidR="00E745B5" w:rsidRPr="000A41C9" w:rsidRDefault="00E745B5">
            <w:pPr>
              <w:rPr>
                <w:lang w:val="ru-RU"/>
              </w:rPr>
            </w:pPr>
          </w:p>
        </w:tc>
        <w:tc>
          <w:tcPr>
            <w:tcW w:w="6252" w:type="dxa"/>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Протокол от  __ __________ 20__ г.  №  __</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Зав. кафедрой  _________________  Н.Р. Балынская</w:t>
            </w:r>
          </w:p>
        </w:tc>
      </w:tr>
      <w:tr w:rsidR="00E745B5" w:rsidRPr="000A41C9">
        <w:trPr>
          <w:trHeight w:hRule="exact" w:val="277"/>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13"/>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14"/>
        </w:trPr>
        <w:tc>
          <w:tcPr>
            <w:tcW w:w="9370" w:type="dxa"/>
            <w:gridSpan w:val="2"/>
            <w:tcBorders>
              <w:top w:val="single" w:sz="8" w:space="0" w:color="000000"/>
            </w:tcBorders>
            <w:shd w:val="clear" w:color="FFFFFF" w:fill="FFFFFF"/>
            <w:tcMar>
              <w:left w:w="4" w:type="dxa"/>
              <w:right w:w="4" w:type="dxa"/>
            </w:tcMar>
          </w:tcPr>
          <w:p w:rsidR="00E745B5" w:rsidRPr="000A41C9" w:rsidRDefault="00E745B5">
            <w:pPr>
              <w:rPr>
                <w:lang w:val="ru-RU"/>
              </w:rPr>
            </w:pPr>
          </w:p>
        </w:tc>
      </w:tr>
      <w:tr w:rsidR="00E745B5" w:rsidRPr="000A41C9">
        <w:trPr>
          <w:trHeight w:hRule="exact" w:val="96"/>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E745B5" w:rsidRPr="000A41C9">
        <w:trPr>
          <w:trHeight w:hRule="exact" w:val="138"/>
        </w:trPr>
        <w:tc>
          <w:tcPr>
            <w:tcW w:w="3119" w:type="dxa"/>
          </w:tcPr>
          <w:p w:rsidR="00E745B5" w:rsidRPr="000A41C9" w:rsidRDefault="00E745B5">
            <w:pPr>
              <w:rPr>
                <w:lang w:val="ru-RU"/>
              </w:rPr>
            </w:pPr>
          </w:p>
        </w:tc>
        <w:tc>
          <w:tcPr>
            <w:tcW w:w="6238" w:type="dxa"/>
          </w:tcPr>
          <w:p w:rsidR="00E745B5" w:rsidRPr="000A41C9" w:rsidRDefault="00E745B5">
            <w:pPr>
              <w:rPr>
                <w:lang w:val="ru-RU"/>
              </w:rPr>
            </w:pPr>
          </w:p>
        </w:tc>
      </w:tr>
      <w:tr w:rsidR="00E745B5" w:rsidRPr="000A41C9">
        <w:trPr>
          <w:trHeight w:hRule="exact" w:val="555"/>
        </w:trPr>
        <w:tc>
          <w:tcPr>
            <w:tcW w:w="3119" w:type="dxa"/>
          </w:tcPr>
          <w:p w:rsidR="00E745B5" w:rsidRPr="000A41C9" w:rsidRDefault="00E745B5">
            <w:pPr>
              <w:rPr>
                <w:lang w:val="ru-RU"/>
              </w:rPr>
            </w:pPr>
          </w:p>
        </w:tc>
        <w:tc>
          <w:tcPr>
            <w:tcW w:w="6252" w:type="dxa"/>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Протокол от  __ __________ 20__ г.  №  __</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Зав. кафедрой  _________________  Н.Р. Балынская</w:t>
            </w:r>
          </w:p>
        </w:tc>
      </w:tr>
    </w:tbl>
    <w:p w:rsidR="00E745B5" w:rsidRPr="000A41C9" w:rsidRDefault="0077001F">
      <w:pPr>
        <w:rPr>
          <w:sz w:val="0"/>
          <w:szCs w:val="0"/>
          <w:lang w:val="ru-RU"/>
        </w:rPr>
      </w:pPr>
      <w:r w:rsidRPr="000A41C9">
        <w:rPr>
          <w:lang w:val="ru-RU"/>
        </w:rPr>
        <w:br w:type="page"/>
      </w:r>
    </w:p>
    <w:tbl>
      <w:tblPr>
        <w:tblW w:w="0" w:type="auto"/>
        <w:tblCellMar>
          <w:left w:w="0" w:type="dxa"/>
          <w:right w:w="0" w:type="dxa"/>
        </w:tblCellMar>
        <w:tblLook w:val="04A0"/>
      </w:tblPr>
      <w:tblGrid>
        <w:gridCol w:w="1999"/>
        <w:gridCol w:w="7386"/>
      </w:tblGrid>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745B5" w:rsidRPr="000A41C9">
        <w:trPr>
          <w:trHeight w:hRule="exact" w:val="1096"/>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формирование</w:t>
            </w:r>
            <w:r w:rsidRPr="000A41C9">
              <w:rPr>
                <w:lang w:val="ru-RU"/>
              </w:rPr>
              <w:t xml:space="preserve"> </w:t>
            </w:r>
            <w:r w:rsidRPr="000A41C9">
              <w:rPr>
                <w:rFonts w:ascii="Times New Roman" w:hAnsi="Times New Roman" w:cs="Times New Roman"/>
                <w:color w:val="000000"/>
                <w:sz w:val="24"/>
                <w:szCs w:val="24"/>
                <w:lang w:val="ru-RU"/>
              </w:rPr>
              <w:t>у</w:t>
            </w:r>
            <w:r w:rsidRPr="000A41C9">
              <w:rPr>
                <w:lang w:val="ru-RU"/>
              </w:rPr>
              <w:t xml:space="preserve"> </w:t>
            </w:r>
            <w:r w:rsidRPr="000A41C9">
              <w:rPr>
                <w:rFonts w:ascii="Times New Roman" w:hAnsi="Times New Roman" w:cs="Times New Roman"/>
                <w:color w:val="000000"/>
                <w:sz w:val="24"/>
                <w:szCs w:val="24"/>
                <w:lang w:val="ru-RU"/>
              </w:rPr>
              <w:t>обучающихся</w:t>
            </w:r>
            <w:r w:rsidRPr="000A41C9">
              <w:rPr>
                <w:lang w:val="ru-RU"/>
              </w:rPr>
              <w:t xml:space="preserve"> </w:t>
            </w:r>
            <w:r w:rsidRPr="000A41C9">
              <w:rPr>
                <w:rFonts w:ascii="Times New Roman" w:hAnsi="Times New Roman" w:cs="Times New Roman"/>
                <w:color w:val="000000"/>
                <w:sz w:val="24"/>
                <w:szCs w:val="24"/>
                <w:lang w:val="ru-RU"/>
              </w:rPr>
              <w:t>теоретических</w:t>
            </w:r>
            <w:r w:rsidRPr="000A41C9">
              <w:rPr>
                <w:lang w:val="ru-RU"/>
              </w:rPr>
              <w:t xml:space="preserve"> </w:t>
            </w:r>
            <w:r w:rsidRPr="000A41C9">
              <w:rPr>
                <w:rFonts w:ascii="Times New Roman" w:hAnsi="Times New Roman" w:cs="Times New Roman"/>
                <w:color w:val="000000"/>
                <w:sz w:val="24"/>
                <w:szCs w:val="24"/>
                <w:lang w:val="ru-RU"/>
              </w:rPr>
              <w:t>знаний,</w:t>
            </w:r>
            <w:r w:rsidRPr="000A41C9">
              <w:rPr>
                <w:lang w:val="ru-RU"/>
              </w:rPr>
              <w:t xml:space="preserve"> </w:t>
            </w:r>
            <w:r w:rsidRPr="000A41C9">
              <w:rPr>
                <w:rFonts w:ascii="Times New Roman" w:hAnsi="Times New Roman" w:cs="Times New Roman"/>
                <w:color w:val="000000"/>
                <w:sz w:val="24"/>
                <w:szCs w:val="24"/>
                <w:lang w:val="ru-RU"/>
              </w:rPr>
              <w:t>а</w:t>
            </w:r>
            <w:r w:rsidRPr="000A41C9">
              <w:rPr>
                <w:lang w:val="ru-RU"/>
              </w:rPr>
              <w:t xml:space="preserve"> </w:t>
            </w:r>
            <w:r w:rsidRPr="000A41C9">
              <w:rPr>
                <w:rFonts w:ascii="Times New Roman" w:hAnsi="Times New Roman" w:cs="Times New Roman"/>
                <w:color w:val="000000"/>
                <w:sz w:val="24"/>
                <w:szCs w:val="24"/>
                <w:lang w:val="ru-RU"/>
              </w:rPr>
              <w:t>также</w:t>
            </w:r>
            <w:r w:rsidRPr="000A41C9">
              <w:rPr>
                <w:lang w:val="ru-RU"/>
              </w:rPr>
              <w:t xml:space="preserve"> </w:t>
            </w:r>
            <w:r w:rsidRPr="000A41C9">
              <w:rPr>
                <w:rFonts w:ascii="Times New Roman" w:hAnsi="Times New Roman" w:cs="Times New Roman"/>
                <w:color w:val="000000"/>
                <w:sz w:val="24"/>
                <w:szCs w:val="24"/>
                <w:lang w:val="ru-RU"/>
              </w:rPr>
              <w:t>приобретение</w:t>
            </w:r>
            <w:r w:rsidRPr="000A41C9">
              <w:rPr>
                <w:lang w:val="ru-RU"/>
              </w:rPr>
              <w:t xml:space="preserve"> </w:t>
            </w:r>
            <w:r w:rsidRPr="000A41C9">
              <w:rPr>
                <w:rFonts w:ascii="Times New Roman" w:hAnsi="Times New Roman" w:cs="Times New Roman"/>
                <w:color w:val="000000"/>
                <w:sz w:val="24"/>
                <w:szCs w:val="24"/>
                <w:lang w:val="ru-RU"/>
              </w:rPr>
              <w:t>необходимых</w:t>
            </w:r>
            <w:r w:rsidRPr="000A41C9">
              <w:rPr>
                <w:lang w:val="ru-RU"/>
              </w:rPr>
              <w:t xml:space="preserve"> </w:t>
            </w:r>
            <w:r w:rsidRPr="000A41C9">
              <w:rPr>
                <w:rFonts w:ascii="Times New Roman" w:hAnsi="Times New Roman" w:cs="Times New Roman"/>
                <w:color w:val="000000"/>
                <w:sz w:val="24"/>
                <w:szCs w:val="24"/>
                <w:lang w:val="ru-RU"/>
              </w:rPr>
              <w:t>практических</w:t>
            </w:r>
            <w:r w:rsidRPr="000A41C9">
              <w:rPr>
                <w:lang w:val="ru-RU"/>
              </w:rPr>
              <w:t xml:space="preserve"> </w:t>
            </w:r>
            <w:r w:rsidRPr="000A41C9">
              <w:rPr>
                <w:rFonts w:ascii="Times New Roman" w:hAnsi="Times New Roman" w:cs="Times New Roman"/>
                <w:color w:val="000000"/>
                <w:sz w:val="24"/>
                <w:szCs w:val="24"/>
                <w:lang w:val="ru-RU"/>
              </w:rPr>
              <w:t>умений</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навыков</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области</w:t>
            </w:r>
            <w:r w:rsidRPr="000A41C9">
              <w:rPr>
                <w:lang w:val="ru-RU"/>
              </w:rPr>
              <w:t xml:space="preserve"> </w:t>
            </w:r>
            <w:r w:rsidRPr="000A41C9">
              <w:rPr>
                <w:rFonts w:ascii="Times New Roman" w:hAnsi="Times New Roman" w:cs="Times New Roman"/>
                <w:color w:val="000000"/>
                <w:sz w:val="24"/>
                <w:szCs w:val="24"/>
                <w:lang w:val="ru-RU"/>
              </w:rPr>
              <w:t>оценки</w:t>
            </w:r>
            <w:r w:rsidRPr="000A41C9">
              <w:rPr>
                <w:lang w:val="ru-RU"/>
              </w:rPr>
              <w:t xml:space="preserve"> </w:t>
            </w:r>
            <w:r w:rsidRPr="000A41C9">
              <w:rPr>
                <w:rFonts w:ascii="Times New Roman" w:hAnsi="Times New Roman" w:cs="Times New Roman"/>
                <w:color w:val="000000"/>
                <w:sz w:val="24"/>
                <w:szCs w:val="24"/>
                <w:lang w:val="ru-RU"/>
              </w:rPr>
              <w:t>социально-экономической</w:t>
            </w:r>
            <w:r w:rsidRPr="000A41C9">
              <w:rPr>
                <w:lang w:val="ru-RU"/>
              </w:rPr>
              <w:t xml:space="preserve"> </w:t>
            </w:r>
            <w:r w:rsidRPr="000A41C9">
              <w:rPr>
                <w:rFonts w:ascii="Times New Roman" w:hAnsi="Times New Roman" w:cs="Times New Roman"/>
                <w:color w:val="000000"/>
                <w:sz w:val="24"/>
                <w:szCs w:val="24"/>
                <w:lang w:val="ru-RU"/>
              </w:rPr>
              <w:t>ситуации</w:t>
            </w:r>
            <w:r w:rsidRPr="000A41C9">
              <w:rPr>
                <w:lang w:val="ru-RU"/>
              </w:rPr>
              <w:t xml:space="preserve"> </w:t>
            </w:r>
            <w:r w:rsidRPr="000A41C9">
              <w:rPr>
                <w:rFonts w:ascii="Times New Roman" w:hAnsi="Times New Roman" w:cs="Times New Roman"/>
                <w:color w:val="000000"/>
                <w:sz w:val="24"/>
                <w:szCs w:val="24"/>
                <w:lang w:val="ru-RU"/>
              </w:rPr>
              <w:t>конкретной</w:t>
            </w:r>
            <w:r w:rsidRPr="000A41C9">
              <w:rPr>
                <w:lang w:val="ru-RU"/>
              </w:rPr>
              <w:t xml:space="preserve"> </w:t>
            </w:r>
            <w:r w:rsidRPr="000A41C9">
              <w:rPr>
                <w:rFonts w:ascii="Times New Roman" w:hAnsi="Times New Roman" w:cs="Times New Roman"/>
                <w:color w:val="000000"/>
                <w:sz w:val="24"/>
                <w:szCs w:val="24"/>
                <w:lang w:val="ru-RU"/>
              </w:rPr>
              <w:t>территории</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управления</w:t>
            </w:r>
            <w:r w:rsidRPr="000A41C9">
              <w:rPr>
                <w:lang w:val="ru-RU"/>
              </w:rPr>
              <w:t xml:space="preserve"> </w:t>
            </w:r>
            <w:r w:rsidRPr="000A41C9">
              <w:rPr>
                <w:rFonts w:ascii="Times New Roman" w:hAnsi="Times New Roman" w:cs="Times New Roman"/>
                <w:color w:val="000000"/>
                <w:sz w:val="24"/>
                <w:szCs w:val="24"/>
                <w:lang w:val="ru-RU"/>
              </w:rPr>
              <w:t>развитием</w:t>
            </w:r>
            <w:r w:rsidRPr="000A41C9">
              <w:rPr>
                <w:lang w:val="ru-RU"/>
              </w:rPr>
              <w:t xml:space="preserve"> </w:t>
            </w:r>
            <w:r w:rsidRPr="000A41C9">
              <w:rPr>
                <w:rFonts w:ascii="Times New Roman" w:hAnsi="Times New Roman" w:cs="Times New Roman"/>
                <w:color w:val="000000"/>
                <w:sz w:val="24"/>
                <w:szCs w:val="24"/>
                <w:lang w:val="ru-RU"/>
              </w:rPr>
              <w:t>муниципальных</w:t>
            </w:r>
            <w:r w:rsidRPr="000A41C9">
              <w:rPr>
                <w:lang w:val="ru-RU"/>
              </w:rPr>
              <w:t xml:space="preserve"> </w:t>
            </w:r>
            <w:r w:rsidRPr="000A41C9">
              <w:rPr>
                <w:rFonts w:ascii="Times New Roman" w:hAnsi="Times New Roman" w:cs="Times New Roman"/>
                <w:color w:val="000000"/>
                <w:sz w:val="24"/>
                <w:szCs w:val="24"/>
                <w:lang w:val="ru-RU"/>
              </w:rPr>
              <w:t>образований.</w:t>
            </w:r>
            <w:r w:rsidRPr="000A41C9">
              <w:rPr>
                <w:lang w:val="ru-RU"/>
              </w:rPr>
              <w:t xml:space="preserve"> </w:t>
            </w:r>
          </w:p>
        </w:tc>
      </w:tr>
      <w:tr w:rsidR="00E745B5" w:rsidRPr="000A41C9">
        <w:trPr>
          <w:trHeight w:hRule="exact" w:val="138"/>
        </w:trPr>
        <w:tc>
          <w:tcPr>
            <w:tcW w:w="1985" w:type="dxa"/>
          </w:tcPr>
          <w:p w:rsidR="00E745B5" w:rsidRPr="000A41C9" w:rsidRDefault="00E745B5">
            <w:pPr>
              <w:rPr>
                <w:lang w:val="ru-RU"/>
              </w:rPr>
            </w:pPr>
          </w:p>
        </w:tc>
        <w:tc>
          <w:tcPr>
            <w:tcW w:w="7372" w:type="dxa"/>
          </w:tcPr>
          <w:p w:rsidR="00E745B5" w:rsidRPr="000A41C9" w:rsidRDefault="00E745B5">
            <w:pPr>
              <w:rPr>
                <w:lang w:val="ru-RU"/>
              </w:rPr>
            </w:pPr>
          </w:p>
        </w:tc>
      </w:tr>
      <w:tr w:rsidR="00E745B5" w:rsidRPr="000A41C9">
        <w:trPr>
          <w:trHeight w:hRule="exact" w:val="416"/>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2</w:t>
            </w:r>
            <w:r w:rsidRPr="000A41C9">
              <w:rPr>
                <w:lang w:val="ru-RU"/>
              </w:rPr>
              <w:t xml:space="preserve"> </w:t>
            </w:r>
            <w:r w:rsidRPr="000A41C9">
              <w:rPr>
                <w:rFonts w:ascii="Times New Roman" w:hAnsi="Times New Roman" w:cs="Times New Roman"/>
                <w:b/>
                <w:color w:val="000000"/>
                <w:sz w:val="24"/>
                <w:szCs w:val="24"/>
                <w:lang w:val="ru-RU"/>
              </w:rPr>
              <w:t>Место</w:t>
            </w:r>
            <w:r w:rsidRPr="000A41C9">
              <w:rPr>
                <w:lang w:val="ru-RU"/>
              </w:rPr>
              <w:t xml:space="preserve"> </w:t>
            </w:r>
            <w:r w:rsidRPr="000A41C9">
              <w:rPr>
                <w:rFonts w:ascii="Times New Roman" w:hAnsi="Times New Roman" w:cs="Times New Roman"/>
                <w:b/>
                <w:color w:val="000000"/>
                <w:sz w:val="24"/>
                <w:szCs w:val="24"/>
                <w:lang w:val="ru-RU"/>
              </w:rPr>
              <w:t>дисциплины</w:t>
            </w:r>
            <w:r w:rsidRPr="000A41C9">
              <w:rPr>
                <w:lang w:val="ru-RU"/>
              </w:rPr>
              <w:t xml:space="preserve"> </w:t>
            </w:r>
            <w:r w:rsidRPr="000A41C9">
              <w:rPr>
                <w:rFonts w:ascii="Times New Roman" w:hAnsi="Times New Roman" w:cs="Times New Roman"/>
                <w:b/>
                <w:color w:val="000000"/>
                <w:sz w:val="24"/>
                <w:szCs w:val="24"/>
                <w:lang w:val="ru-RU"/>
              </w:rPr>
              <w:t>(модуля)</w:t>
            </w:r>
            <w:r w:rsidRPr="000A41C9">
              <w:rPr>
                <w:lang w:val="ru-RU"/>
              </w:rPr>
              <w:t xml:space="preserve"> </w:t>
            </w:r>
            <w:r w:rsidRPr="000A41C9">
              <w:rPr>
                <w:rFonts w:ascii="Times New Roman" w:hAnsi="Times New Roman" w:cs="Times New Roman"/>
                <w:b/>
                <w:color w:val="000000"/>
                <w:sz w:val="24"/>
                <w:szCs w:val="24"/>
                <w:lang w:val="ru-RU"/>
              </w:rPr>
              <w:t>в</w:t>
            </w:r>
            <w:r w:rsidRPr="000A41C9">
              <w:rPr>
                <w:lang w:val="ru-RU"/>
              </w:rPr>
              <w:t xml:space="preserve"> </w:t>
            </w:r>
            <w:r w:rsidRPr="000A41C9">
              <w:rPr>
                <w:rFonts w:ascii="Times New Roman" w:hAnsi="Times New Roman" w:cs="Times New Roman"/>
                <w:b/>
                <w:color w:val="000000"/>
                <w:sz w:val="24"/>
                <w:szCs w:val="24"/>
                <w:lang w:val="ru-RU"/>
              </w:rPr>
              <w:t>структуре</w:t>
            </w:r>
            <w:r w:rsidRPr="000A41C9">
              <w:rPr>
                <w:lang w:val="ru-RU"/>
              </w:rPr>
              <w:t xml:space="preserve"> </w:t>
            </w:r>
            <w:r w:rsidRPr="000A41C9">
              <w:rPr>
                <w:rFonts w:ascii="Times New Roman" w:hAnsi="Times New Roman" w:cs="Times New Roman"/>
                <w:b/>
                <w:color w:val="000000"/>
                <w:sz w:val="24"/>
                <w:szCs w:val="24"/>
                <w:lang w:val="ru-RU"/>
              </w:rPr>
              <w:t>образовательной</w:t>
            </w:r>
            <w:r w:rsidRPr="000A41C9">
              <w:rPr>
                <w:lang w:val="ru-RU"/>
              </w:rPr>
              <w:t xml:space="preserve"> </w:t>
            </w:r>
            <w:r w:rsidRPr="000A41C9">
              <w:rPr>
                <w:rFonts w:ascii="Times New Roman" w:hAnsi="Times New Roman" w:cs="Times New Roman"/>
                <w:b/>
                <w:color w:val="000000"/>
                <w:sz w:val="24"/>
                <w:szCs w:val="24"/>
                <w:lang w:val="ru-RU"/>
              </w:rPr>
              <w:t>программы</w:t>
            </w:r>
            <w:r w:rsidRPr="000A41C9">
              <w:rPr>
                <w:lang w:val="ru-RU"/>
              </w:rPr>
              <w:t xml:space="preserve"> </w:t>
            </w:r>
          </w:p>
        </w:tc>
      </w:tr>
      <w:tr w:rsidR="00E745B5" w:rsidRPr="000A41C9">
        <w:trPr>
          <w:trHeight w:hRule="exact" w:val="1096"/>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Дисциплина</w:t>
            </w:r>
            <w:r w:rsidRPr="000A41C9">
              <w:rPr>
                <w:lang w:val="ru-RU"/>
              </w:rPr>
              <w:t xml:space="preserve"> </w:t>
            </w:r>
            <w:r w:rsidRPr="000A41C9">
              <w:rPr>
                <w:rFonts w:ascii="Times New Roman" w:hAnsi="Times New Roman" w:cs="Times New Roman"/>
                <w:color w:val="000000"/>
                <w:sz w:val="24"/>
                <w:szCs w:val="24"/>
                <w:lang w:val="ru-RU"/>
              </w:rPr>
              <w:t>Стратегическое</w:t>
            </w:r>
            <w:r w:rsidRPr="000A41C9">
              <w:rPr>
                <w:lang w:val="ru-RU"/>
              </w:rPr>
              <w:t xml:space="preserve"> </w:t>
            </w:r>
            <w:r w:rsidRPr="000A41C9">
              <w:rPr>
                <w:rFonts w:ascii="Times New Roman" w:hAnsi="Times New Roman" w:cs="Times New Roman"/>
                <w:color w:val="000000"/>
                <w:sz w:val="24"/>
                <w:szCs w:val="24"/>
                <w:lang w:val="ru-RU"/>
              </w:rPr>
              <w:t>развитие</w:t>
            </w:r>
            <w:r w:rsidRPr="000A41C9">
              <w:rPr>
                <w:lang w:val="ru-RU"/>
              </w:rPr>
              <w:t xml:space="preserve"> </w:t>
            </w:r>
            <w:r w:rsidRPr="000A41C9">
              <w:rPr>
                <w:rFonts w:ascii="Times New Roman" w:hAnsi="Times New Roman" w:cs="Times New Roman"/>
                <w:color w:val="000000"/>
                <w:sz w:val="24"/>
                <w:szCs w:val="24"/>
                <w:lang w:val="ru-RU"/>
              </w:rPr>
              <w:t>муниципального</w:t>
            </w:r>
            <w:r w:rsidRPr="000A41C9">
              <w:rPr>
                <w:lang w:val="ru-RU"/>
              </w:rPr>
              <w:t xml:space="preserve"> </w:t>
            </w:r>
            <w:r w:rsidRPr="000A41C9">
              <w:rPr>
                <w:rFonts w:ascii="Times New Roman" w:hAnsi="Times New Roman" w:cs="Times New Roman"/>
                <w:color w:val="000000"/>
                <w:sz w:val="24"/>
                <w:szCs w:val="24"/>
                <w:lang w:val="ru-RU"/>
              </w:rPr>
              <w:t>образования</w:t>
            </w:r>
            <w:r w:rsidRPr="000A41C9">
              <w:rPr>
                <w:lang w:val="ru-RU"/>
              </w:rPr>
              <w:t xml:space="preserve"> </w:t>
            </w:r>
            <w:r w:rsidRPr="000A41C9">
              <w:rPr>
                <w:rFonts w:ascii="Times New Roman" w:hAnsi="Times New Roman" w:cs="Times New Roman"/>
                <w:color w:val="000000"/>
                <w:sz w:val="24"/>
                <w:szCs w:val="24"/>
                <w:lang w:val="ru-RU"/>
              </w:rPr>
              <w:t>входит</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вариативную</w:t>
            </w:r>
            <w:r w:rsidRPr="000A41C9">
              <w:rPr>
                <w:lang w:val="ru-RU"/>
              </w:rPr>
              <w:t xml:space="preserve"> </w:t>
            </w:r>
            <w:r w:rsidRPr="000A41C9">
              <w:rPr>
                <w:rFonts w:ascii="Times New Roman" w:hAnsi="Times New Roman" w:cs="Times New Roman"/>
                <w:color w:val="000000"/>
                <w:sz w:val="24"/>
                <w:szCs w:val="24"/>
                <w:lang w:val="ru-RU"/>
              </w:rPr>
              <w:t>часть</w:t>
            </w:r>
            <w:r w:rsidRPr="000A41C9">
              <w:rPr>
                <w:lang w:val="ru-RU"/>
              </w:rPr>
              <w:t xml:space="preserve"> </w:t>
            </w:r>
            <w:r w:rsidRPr="000A41C9">
              <w:rPr>
                <w:rFonts w:ascii="Times New Roman" w:hAnsi="Times New Roman" w:cs="Times New Roman"/>
                <w:color w:val="000000"/>
                <w:sz w:val="24"/>
                <w:szCs w:val="24"/>
                <w:lang w:val="ru-RU"/>
              </w:rPr>
              <w:t>учебного</w:t>
            </w:r>
            <w:r w:rsidRPr="000A41C9">
              <w:rPr>
                <w:lang w:val="ru-RU"/>
              </w:rPr>
              <w:t xml:space="preserve"> </w:t>
            </w:r>
            <w:r w:rsidRPr="000A41C9">
              <w:rPr>
                <w:rFonts w:ascii="Times New Roman" w:hAnsi="Times New Roman" w:cs="Times New Roman"/>
                <w:color w:val="000000"/>
                <w:sz w:val="24"/>
                <w:szCs w:val="24"/>
                <w:lang w:val="ru-RU"/>
              </w:rPr>
              <w:t>плана</w:t>
            </w:r>
            <w:r w:rsidRPr="000A41C9">
              <w:rPr>
                <w:lang w:val="ru-RU"/>
              </w:rPr>
              <w:t xml:space="preserve"> </w:t>
            </w:r>
            <w:r w:rsidRPr="000A41C9">
              <w:rPr>
                <w:rFonts w:ascii="Times New Roman" w:hAnsi="Times New Roman" w:cs="Times New Roman"/>
                <w:color w:val="000000"/>
                <w:sz w:val="24"/>
                <w:szCs w:val="24"/>
                <w:lang w:val="ru-RU"/>
              </w:rPr>
              <w:t>образовательной</w:t>
            </w:r>
            <w:r w:rsidRPr="000A41C9">
              <w:rPr>
                <w:lang w:val="ru-RU"/>
              </w:rPr>
              <w:t xml:space="preserve"> </w:t>
            </w:r>
            <w:r w:rsidRPr="000A41C9">
              <w:rPr>
                <w:rFonts w:ascii="Times New Roman" w:hAnsi="Times New Roman" w:cs="Times New Roman"/>
                <w:color w:val="000000"/>
                <w:sz w:val="24"/>
                <w:szCs w:val="24"/>
                <w:lang w:val="ru-RU"/>
              </w:rPr>
              <w:t>программы.</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изучения</w:t>
            </w:r>
            <w:r w:rsidRPr="000A41C9">
              <w:rPr>
                <w:lang w:val="ru-RU"/>
              </w:rPr>
              <w:t xml:space="preserve"> </w:t>
            </w:r>
            <w:r w:rsidRPr="000A41C9">
              <w:rPr>
                <w:rFonts w:ascii="Times New Roman" w:hAnsi="Times New Roman" w:cs="Times New Roman"/>
                <w:color w:val="000000"/>
                <w:sz w:val="24"/>
                <w:szCs w:val="24"/>
                <w:lang w:val="ru-RU"/>
              </w:rPr>
              <w:t>дисциплины</w:t>
            </w:r>
            <w:r w:rsidRPr="000A41C9">
              <w:rPr>
                <w:lang w:val="ru-RU"/>
              </w:rPr>
              <w:t xml:space="preserve"> </w:t>
            </w:r>
            <w:r w:rsidRPr="000A41C9">
              <w:rPr>
                <w:rFonts w:ascii="Times New Roman" w:hAnsi="Times New Roman" w:cs="Times New Roman"/>
                <w:color w:val="000000"/>
                <w:sz w:val="24"/>
                <w:szCs w:val="24"/>
                <w:lang w:val="ru-RU"/>
              </w:rPr>
              <w:t>необходимы</w:t>
            </w:r>
            <w:r w:rsidRPr="000A41C9">
              <w:rPr>
                <w:lang w:val="ru-RU"/>
              </w:rPr>
              <w:t xml:space="preserve"> </w:t>
            </w:r>
            <w:r w:rsidRPr="000A41C9">
              <w:rPr>
                <w:rFonts w:ascii="Times New Roman" w:hAnsi="Times New Roman" w:cs="Times New Roman"/>
                <w:color w:val="000000"/>
                <w:sz w:val="24"/>
                <w:szCs w:val="24"/>
                <w:lang w:val="ru-RU"/>
              </w:rPr>
              <w:t>знания</w:t>
            </w:r>
            <w:r w:rsidRPr="000A41C9">
              <w:rPr>
                <w:lang w:val="ru-RU"/>
              </w:rPr>
              <w:t xml:space="preserve"> </w:t>
            </w:r>
            <w:r w:rsidRPr="000A41C9">
              <w:rPr>
                <w:rFonts w:ascii="Times New Roman" w:hAnsi="Times New Roman" w:cs="Times New Roman"/>
                <w:color w:val="000000"/>
                <w:sz w:val="24"/>
                <w:szCs w:val="24"/>
                <w:lang w:val="ru-RU"/>
              </w:rPr>
              <w:t>(умения,</w:t>
            </w:r>
            <w:r w:rsidRPr="000A41C9">
              <w:rPr>
                <w:lang w:val="ru-RU"/>
              </w:rPr>
              <w:t xml:space="preserve"> </w:t>
            </w:r>
            <w:r w:rsidRPr="000A41C9">
              <w:rPr>
                <w:rFonts w:ascii="Times New Roman" w:hAnsi="Times New Roman" w:cs="Times New Roman"/>
                <w:color w:val="000000"/>
                <w:sz w:val="24"/>
                <w:szCs w:val="24"/>
                <w:lang w:val="ru-RU"/>
              </w:rPr>
              <w:t>владения),</w:t>
            </w:r>
            <w:r w:rsidRPr="000A41C9">
              <w:rPr>
                <w:lang w:val="ru-RU"/>
              </w:rPr>
              <w:t xml:space="preserve"> </w:t>
            </w:r>
            <w:r w:rsidRPr="000A41C9">
              <w:rPr>
                <w:rFonts w:ascii="Times New Roman" w:hAnsi="Times New Roman" w:cs="Times New Roman"/>
                <w:color w:val="000000"/>
                <w:sz w:val="24"/>
                <w:szCs w:val="24"/>
                <w:lang w:val="ru-RU"/>
              </w:rPr>
              <w:t>сформированные</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результате</w:t>
            </w:r>
            <w:r w:rsidRPr="000A41C9">
              <w:rPr>
                <w:lang w:val="ru-RU"/>
              </w:rPr>
              <w:t xml:space="preserve"> </w:t>
            </w:r>
            <w:r w:rsidRPr="000A41C9">
              <w:rPr>
                <w:rFonts w:ascii="Times New Roman" w:hAnsi="Times New Roman" w:cs="Times New Roman"/>
                <w:color w:val="000000"/>
                <w:sz w:val="24"/>
                <w:szCs w:val="24"/>
                <w:lang w:val="ru-RU"/>
              </w:rPr>
              <w:t>изучения</w:t>
            </w:r>
            <w:r w:rsidRPr="000A41C9">
              <w:rPr>
                <w:lang w:val="ru-RU"/>
              </w:rPr>
              <w:t xml:space="preserve"> </w:t>
            </w:r>
            <w:r w:rsidRPr="000A41C9">
              <w:rPr>
                <w:rFonts w:ascii="Times New Roman" w:hAnsi="Times New Roman" w:cs="Times New Roman"/>
                <w:color w:val="000000"/>
                <w:sz w:val="24"/>
                <w:szCs w:val="24"/>
                <w:lang w:val="ru-RU"/>
              </w:rPr>
              <w:t>дисциплин/</w:t>
            </w:r>
            <w:r w:rsidRPr="000A41C9">
              <w:rPr>
                <w:lang w:val="ru-RU"/>
              </w:rPr>
              <w:t xml:space="preserve"> </w:t>
            </w:r>
            <w:r w:rsidRPr="000A41C9">
              <w:rPr>
                <w:rFonts w:ascii="Times New Roman" w:hAnsi="Times New Roman" w:cs="Times New Roman"/>
                <w:color w:val="000000"/>
                <w:sz w:val="24"/>
                <w:szCs w:val="24"/>
                <w:lang w:val="ru-RU"/>
              </w:rPr>
              <w:t>практик:</w:t>
            </w:r>
            <w:r w:rsidRPr="000A41C9">
              <w:rPr>
                <w:lang w:val="ru-RU"/>
              </w:rP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продукции</w:t>
            </w:r>
            <w:r>
              <w:t xml:space="preserve"> </w:t>
            </w:r>
          </w:p>
        </w:tc>
      </w:tr>
      <w:tr w:rsidR="00E745B5" w:rsidRPr="000A41C9">
        <w:trPr>
          <w:trHeight w:hRule="exact" w:val="285"/>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Бюджетная</w:t>
            </w:r>
            <w:r w:rsidRPr="000A41C9">
              <w:rPr>
                <w:lang w:val="ru-RU"/>
              </w:rPr>
              <w:t xml:space="preserve"> </w:t>
            </w:r>
            <w:r w:rsidRPr="000A41C9">
              <w:rPr>
                <w:rFonts w:ascii="Times New Roman" w:hAnsi="Times New Roman" w:cs="Times New Roman"/>
                <w:color w:val="000000"/>
                <w:sz w:val="24"/>
                <w:szCs w:val="24"/>
                <w:lang w:val="ru-RU"/>
              </w:rPr>
              <w:t>политика</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бюджетный</w:t>
            </w:r>
            <w:r w:rsidRPr="000A41C9">
              <w:rPr>
                <w:lang w:val="ru-RU"/>
              </w:rPr>
              <w:t xml:space="preserve"> </w:t>
            </w:r>
            <w:r w:rsidRPr="000A41C9">
              <w:rPr>
                <w:rFonts w:ascii="Times New Roman" w:hAnsi="Times New Roman" w:cs="Times New Roman"/>
                <w:color w:val="000000"/>
                <w:sz w:val="24"/>
                <w:szCs w:val="24"/>
                <w:lang w:val="ru-RU"/>
              </w:rPr>
              <w:t>анализ</w:t>
            </w:r>
            <w:r w:rsidRPr="000A41C9">
              <w:rPr>
                <w:lang w:val="ru-RU"/>
              </w:rPr>
              <w:t xml:space="preserve"> </w:t>
            </w:r>
          </w:p>
        </w:tc>
      </w:tr>
      <w:tr w:rsidR="00E745B5" w:rsidRPr="000A41C9">
        <w:trPr>
          <w:trHeight w:hRule="exact" w:val="285"/>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Основы</w:t>
            </w:r>
            <w:r w:rsidRPr="000A41C9">
              <w:rPr>
                <w:lang w:val="ru-RU"/>
              </w:rPr>
              <w:t xml:space="preserve"> </w:t>
            </w:r>
            <w:r w:rsidRPr="000A41C9">
              <w:rPr>
                <w:rFonts w:ascii="Times New Roman" w:hAnsi="Times New Roman" w:cs="Times New Roman"/>
                <w:color w:val="000000"/>
                <w:sz w:val="24"/>
                <w:szCs w:val="24"/>
                <w:lang w:val="ru-RU"/>
              </w:rPr>
              <w:t>государственного</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муниципального</w:t>
            </w:r>
            <w:r w:rsidRPr="000A41C9">
              <w:rPr>
                <w:lang w:val="ru-RU"/>
              </w:rPr>
              <w:t xml:space="preserve"> </w:t>
            </w:r>
            <w:r w:rsidRPr="000A41C9">
              <w:rPr>
                <w:rFonts w:ascii="Times New Roman" w:hAnsi="Times New Roman" w:cs="Times New Roman"/>
                <w:color w:val="000000"/>
                <w:sz w:val="24"/>
                <w:szCs w:val="24"/>
                <w:lang w:val="ru-RU"/>
              </w:rPr>
              <w:t>управления</w:t>
            </w:r>
            <w:r w:rsidRPr="000A41C9">
              <w:rPr>
                <w:lang w:val="ru-RU"/>
              </w:rP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решения</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Знания</w:t>
            </w:r>
            <w:r w:rsidRPr="000A41C9">
              <w:rPr>
                <w:lang w:val="ru-RU"/>
              </w:rPr>
              <w:t xml:space="preserve"> </w:t>
            </w:r>
            <w:r w:rsidRPr="000A41C9">
              <w:rPr>
                <w:rFonts w:ascii="Times New Roman" w:hAnsi="Times New Roman" w:cs="Times New Roman"/>
                <w:color w:val="000000"/>
                <w:sz w:val="24"/>
                <w:szCs w:val="24"/>
                <w:lang w:val="ru-RU"/>
              </w:rPr>
              <w:t>(умения,</w:t>
            </w:r>
            <w:r w:rsidRPr="000A41C9">
              <w:rPr>
                <w:lang w:val="ru-RU"/>
              </w:rPr>
              <w:t xml:space="preserve"> </w:t>
            </w:r>
            <w:r w:rsidRPr="000A41C9">
              <w:rPr>
                <w:rFonts w:ascii="Times New Roman" w:hAnsi="Times New Roman" w:cs="Times New Roman"/>
                <w:color w:val="000000"/>
                <w:sz w:val="24"/>
                <w:szCs w:val="24"/>
                <w:lang w:val="ru-RU"/>
              </w:rPr>
              <w:t>владения),</w:t>
            </w:r>
            <w:r w:rsidRPr="000A41C9">
              <w:rPr>
                <w:lang w:val="ru-RU"/>
              </w:rPr>
              <w:t xml:space="preserve"> </w:t>
            </w:r>
            <w:r w:rsidRPr="000A41C9">
              <w:rPr>
                <w:rFonts w:ascii="Times New Roman" w:hAnsi="Times New Roman" w:cs="Times New Roman"/>
                <w:color w:val="000000"/>
                <w:sz w:val="24"/>
                <w:szCs w:val="24"/>
                <w:lang w:val="ru-RU"/>
              </w:rPr>
              <w:t>полученные</w:t>
            </w:r>
            <w:r w:rsidRPr="000A41C9">
              <w:rPr>
                <w:lang w:val="ru-RU"/>
              </w:rPr>
              <w:t xml:space="preserve"> </w:t>
            </w:r>
            <w:r w:rsidRPr="000A41C9">
              <w:rPr>
                <w:rFonts w:ascii="Times New Roman" w:hAnsi="Times New Roman" w:cs="Times New Roman"/>
                <w:color w:val="000000"/>
                <w:sz w:val="24"/>
                <w:szCs w:val="24"/>
                <w:lang w:val="ru-RU"/>
              </w:rPr>
              <w:t>при</w:t>
            </w:r>
            <w:r w:rsidRPr="000A41C9">
              <w:rPr>
                <w:lang w:val="ru-RU"/>
              </w:rPr>
              <w:t xml:space="preserve"> </w:t>
            </w:r>
            <w:r w:rsidRPr="000A41C9">
              <w:rPr>
                <w:rFonts w:ascii="Times New Roman" w:hAnsi="Times New Roman" w:cs="Times New Roman"/>
                <w:color w:val="000000"/>
                <w:sz w:val="24"/>
                <w:szCs w:val="24"/>
                <w:lang w:val="ru-RU"/>
              </w:rPr>
              <w:t>изучении</w:t>
            </w:r>
            <w:r w:rsidRPr="000A41C9">
              <w:rPr>
                <w:lang w:val="ru-RU"/>
              </w:rPr>
              <w:t xml:space="preserve"> </w:t>
            </w:r>
            <w:r w:rsidRPr="000A41C9">
              <w:rPr>
                <w:rFonts w:ascii="Times New Roman" w:hAnsi="Times New Roman" w:cs="Times New Roman"/>
                <w:color w:val="000000"/>
                <w:sz w:val="24"/>
                <w:szCs w:val="24"/>
                <w:lang w:val="ru-RU"/>
              </w:rPr>
              <w:t>данной</w:t>
            </w:r>
            <w:r w:rsidRPr="000A41C9">
              <w:rPr>
                <w:lang w:val="ru-RU"/>
              </w:rPr>
              <w:t xml:space="preserve"> </w:t>
            </w:r>
            <w:r w:rsidRPr="000A41C9">
              <w:rPr>
                <w:rFonts w:ascii="Times New Roman" w:hAnsi="Times New Roman" w:cs="Times New Roman"/>
                <w:color w:val="000000"/>
                <w:sz w:val="24"/>
                <w:szCs w:val="24"/>
                <w:lang w:val="ru-RU"/>
              </w:rPr>
              <w:t>дисциплины</w:t>
            </w:r>
            <w:r w:rsidRPr="000A41C9">
              <w:rPr>
                <w:lang w:val="ru-RU"/>
              </w:rPr>
              <w:t xml:space="preserve"> </w:t>
            </w:r>
            <w:r w:rsidRPr="000A41C9">
              <w:rPr>
                <w:rFonts w:ascii="Times New Roman" w:hAnsi="Times New Roman" w:cs="Times New Roman"/>
                <w:color w:val="000000"/>
                <w:sz w:val="24"/>
                <w:szCs w:val="24"/>
                <w:lang w:val="ru-RU"/>
              </w:rPr>
              <w:t>будут</w:t>
            </w:r>
            <w:r w:rsidRPr="000A41C9">
              <w:rPr>
                <w:lang w:val="ru-RU"/>
              </w:rPr>
              <w:t xml:space="preserve"> </w:t>
            </w:r>
            <w:r w:rsidRPr="000A41C9">
              <w:rPr>
                <w:rFonts w:ascii="Times New Roman" w:hAnsi="Times New Roman" w:cs="Times New Roman"/>
                <w:color w:val="000000"/>
                <w:sz w:val="24"/>
                <w:szCs w:val="24"/>
                <w:lang w:val="ru-RU"/>
              </w:rPr>
              <w:t>необходимы</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изучения</w:t>
            </w:r>
            <w:r w:rsidRPr="000A41C9">
              <w:rPr>
                <w:lang w:val="ru-RU"/>
              </w:rPr>
              <w:t xml:space="preserve"> </w:t>
            </w:r>
            <w:r w:rsidRPr="000A41C9">
              <w:rPr>
                <w:rFonts w:ascii="Times New Roman" w:hAnsi="Times New Roman" w:cs="Times New Roman"/>
                <w:color w:val="000000"/>
                <w:sz w:val="24"/>
                <w:szCs w:val="24"/>
                <w:lang w:val="ru-RU"/>
              </w:rPr>
              <w:t>дисциплин/практик:</w:t>
            </w:r>
            <w:r w:rsidRPr="000A41C9">
              <w:rPr>
                <w:lang w:val="ru-RU"/>
              </w:rP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России</w:t>
            </w:r>
            <w:r>
              <w:t xml:space="preserve"> </w:t>
            </w:r>
          </w:p>
        </w:tc>
      </w:tr>
      <w:tr w:rsidR="00E745B5" w:rsidRPr="000A41C9">
        <w:trPr>
          <w:trHeight w:hRule="exact" w:val="285"/>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Принятие</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исполнение</w:t>
            </w:r>
            <w:r w:rsidRPr="000A41C9">
              <w:rPr>
                <w:lang w:val="ru-RU"/>
              </w:rPr>
              <w:t xml:space="preserve"> </w:t>
            </w:r>
            <w:r w:rsidRPr="000A41C9">
              <w:rPr>
                <w:rFonts w:ascii="Times New Roman" w:hAnsi="Times New Roman" w:cs="Times New Roman"/>
                <w:color w:val="000000"/>
                <w:sz w:val="24"/>
                <w:szCs w:val="24"/>
                <w:lang w:val="ru-RU"/>
              </w:rPr>
              <w:t>государственных</w:t>
            </w:r>
            <w:r w:rsidRPr="000A41C9">
              <w:rPr>
                <w:lang w:val="ru-RU"/>
              </w:rPr>
              <w:t xml:space="preserve"> </w:t>
            </w:r>
            <w:r w:rsidRPr="000A41C9">
              <w:rPr>
                <w:rFonts w:ascii="Times New Roman" w:hAnsi="Times New Roman" w:cs="Times New Roman"/>
                <w:color w:val="000000"/>
                <w:sz w:val="24"/>
                <w:szCs w:val="24"/>
                <w:lang w:val="ru-RU"/>
              </w:rPr>
              <w:t>решений</w:t>
            </w:r>
            <w:r w:rsidRPr="000A41C9">
              <w:rPr>
                <w:lang w:val="ru-RU"/>
              </w:rPr>
              <w:t xml:space="preserve"> </w:t>
            </w:r>
          </w:p>
        </w:tc>
      </w:tr>
      <w:tr w:rsidR="00E745B5">
        <w:trPr>
          <w:trHeight w:hRule="exact" w:val="285"/>
        </w:trPr>
        <w:tc>
          <w:tcPr>
            <w:tcW w:w="9370" w:type="dxa"/>
            <w:gridSpan w:val="2"/>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развития</w:t>
            </w:r>
            <w:r>
              <w:t xml:space="preserve"> </w:t>
            </w:r>
          </w:p>
        </w:tc>
      </w:tr>
      <w:tr w:rsidR="00E745B5">
        <w:trPr>
          <w:trHeight w:hRule="exact" w:val="138"/>
        </w:trPr>
        <w:tc>
          <w:tcPr>
            <w:tcW w:w="1985" w:type="dxa"/>
          </w:tcPr>
          <w:p w:rsidR="00E745B5" w:rsidRDefault="00E745B5"/>
        </w:tc>
        <w:tc>
          <w:tcPr>
            <w:tcW w:w="7372" w:type="dxa"/>
          </w:tcPr>
          <w:p w:rsidR="00E745B5" w:rsidRDefault="00E745B5"/>
        </w:tc>
      </w:tr>
      <w:tr w:rsidR="00E745B5" w:rsidRPr="000A41C9">
        <w:trPr>
          <w:trHeight w:hRule="exact" w:val="555"/>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3</w:t>
            </w:r>
            <w:r w:rsidRPr="000A41C9">
              <w:rPr>
                <w:lang w:val="ru-RU"/>
              </w:rPr>
              <w:t xml:space="preserve"> </w:t>
            </w:r>
            <w:r w:rsidRPr="000A41C9">
              <w:rPr>
                <w:rFonts w:ascii="Times New Roman" w:hAnsi="Times New Roman" w:cs="Times New Roman"/>
                <w:b/>
                <w:color w:val="000000"/>
                <w:sz w:val="24"/>
                <w:szCs w:val="24"/>
                <w:lang w:val="ru-RU"/>
              </w:rPr>
              <w:t>Компетенции</w:t>
            </w:r>
            <w:r w:rsidRPr="000A41C9">
              <w:rPr>
                <w:lang w:val="ru-RU"/>
              </w:rPr>
              <w:t xml:space="preserve"> </w:t>
            </w:r>
            <w:r w:rsidRPr="000A41C9">
              <w:rPr>
                <w:rFonts w:ascii="Times New Roman" w:hAnsi="Times New Roman" w:cs="Times New Roman"/>
                <w:b/>
                <w:color w:val="000000"/>
                <w:sz w:val="24"/>
                <w:szCs w:val="24"/>
                <w:lang w:val="ru-RU"/>
              </w:rPr>
              <w:t>обучающегося,</w:t>
            </w:r>
            <w:r w:rsidRPr="000A41C9">
              <w:rPr>
                <w:lang w:val="ru-RU"/>
              </w:rPr>
              <w:t xml:space="preserve"> </w:t>
            </w:r>
            <w:r w:rsidRPr="000A41C9">
              <w:rPr>
                <w:rFonts w:ascii="Times New Roman" w:hAnsi="Times New Roman" w:cs="Times New Roman"/>
                <w:b/>
                <w:color w:val="000000"/>
                <w:sz w:val="24"/>
                <w:szCs w:val="24"/>
                <w:lang w:val="ru-RU"/>
              </w:rPr>
              <w:t>формируемые</w:t>
            </w:r>
            <w:r w:rsidRPr="000A41C9">
              <w:rPr>
                <w:lang w:val="ru-RU"/>
              </w:rPr>
              <w:t xml:space="preserve"> </w:t>
            </w:r>
            <w:r w:rsidRPr="000A41C9">
              <w:rPr>
                <w:rFonts w:ascii="Times New Roman" w:hAnsi="Times New Roman" w:cs="Times New Roman"/>
                <w:b/>
                <w:color w:val="000000"/>
                <w:sz w:val="24"/>
                <w:szCs w:val="24"/>
                <w:lang w:val="ru-RU"/>
              </w:rPr>
              <w:t>в</w:t>
            </w:r>
            <w:r w:rsidRPr="000A41C9">
              <w:rPr>
                <w:lang w:val="ru-RU"/>
              </w:rPr>
              <w:t xml:space="preserve"> </w:t>
            </w:r>
            <w:r w:rsidRPr="000A41C9">
              <w:rPr>
                <w:rFonts w:ascii="Times New Roman" w:hAnsi="Times New Roman" w:cs="Times New Roman"/>
                <w:b/>
                <w:color w:val="000000"/>
                <w:sz w:val="24"/>
                <w:szCs w:val="24"/>
                <w:lang w:val="ru-RU"/>
              </w:rPr>
              <w:t>результате</w:t>
            </w:r>
            <w:r w:rsidRPr="000A41C9">
              <w:rPr>
                <w:lang w:val="ru-RU"/>
              </w:rPr>
              <w:t xml:space="preserve"> </w:t>
            </w:r>
            <w:r w:rsidRPr="000A41C9">
              <w:rPr>
                <w:rFonts w:ascii="Times New Roman" w:hAnsi="Times New Roman" w:cs="Times New Roman"/>
                <w:b/>
                <w:color w:val="000000"/>
                <w:sz w:val="24"/>
                <w:szCs w:val="24"/>
                <w:lang w:val="ru-RU"/>
              </w:rPr>
              <w:t>освоения</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дисциплины</w:t>
            </w:r>
            <w:r w:rsidRPr="000A41C9">
              <w:rPr>
                <w:lang w:val="ru-RU"/>
              </w:rPr>
              <w:t xml:space="preserve"> </w:t>
            </w:r>
            <w:r w:rsidRPr="000A41C9">
              <w:rPr>
                <w:rFonts w:ascii="Times New Roman" w:hAnsi="Times New Roman" w:cs="Times New Roman"/>
                <w:b/>
                <w:color w:val="000000"/>
                <w:sz w:val="24"/>
                <w:szCs w:val="24"/>
                <w:lang w:val="ru-RU"/>
              </w:rPr>
              <w:t>(модуля)</w:t>
            </w:r>
            <w:r w:rsidRPr="000A41C9">
              <w:rPr>
                <w:lang w:val="ru-RU"/>
              </w:rPr>
              <w:t xml:space="preserve"> </w:t>
            </w:r>
            <w:r w:rsidRPr="000A41C9">
              <w:rPr>
                <w:rFonts w:ascii="Times New Roman" w:hAnsi="Times New Roman" w:cs="Times New Roman"/>
                <w:b/>
                <w:color w:val="000000"/>
                <w:sz w:val="24"/>
                <w:szCs w:val="24"/>
                <w:lang w:val="ru-RU"/>
              </w:rPr>
              <w:t>и</w:t>
            </w:r>
            <w:r w:rsidRPr="000A41C9">
              <w:rPr>
                <w:lang w:val="ru-RU"/>
              </w:rPr>
              <w:t xml:space="preserve"> </w:t>
            </w:r>
            <w:r w:rsidRPr="000A41C9">
              <w:rPr>
                <w:rFonts w:ascii="Times New Roman" w:hAnsi="Times New Roman" w:cs="Times New Roman"/>
                <w:b/>
                <w:color w:val="000000"/>
                <w:sz w:val="24"/>
                <w:szCs w:val="24"/>
                <w:lang w:val="ru-RU"/>
              </w:rPr>
              <w:t>планируемые</w:t>
            </w:r>
            <w:r w:rsidRPr="000A41C9">
              <w:rPr>
                <w:lang w:val="ru-RU"/>
              </w:rPr>
              <w:t xml:space="preserve"> </w:t>
            </w:r>
            <w:r w:rsidRPr="000A41C9">
              <w:rPr>
                <w:rFonts w:ascii="Times New Roman" w:hAnsi="Times New Roman" w:cs="Times New Roman"/>
                <w:b/>
                <w:color w:val="000000"/>
                <w:sz w:val="24"/>
                <w:szCs w:val="24"/>
                <w:lang w:val="ru-RU"/>
              </w:rPr>
              <w:t>результаты</w:t>
            </w:r>
            <w:r w:rsidRPr="000A41C9">
              <w:rPr>
                <w:lang w:val="ru-RU"/>
              </w:rPr>
              <w:t xml:space="preserve"> </w:t>
            </w:r>
            <w:r w:rsidRPr="000A41C9">
              <w:rPr>
                <w:rFonts w:ascii="Times New Roman" w:hAnsi="Times New Roman" w:cs="Times New Roman"/>
                <w:b/>
                <w:color w:val="000000"/>
                <w:sz w:val="24"/>
                <w:szCs w:val="24"/>
                <w:lang w:val="ru-RU"/>
              </w:rPr>
              <w:t>обучения</w:t>
            </w:r>
            <w:r w:rsidRPr="000A41C9">
              <w:rPr>
                <w:lang w:val="ru-RU"/>
              </w:rPr>
              <w:t xml:space="preserve"> </w:t>
            </w:r>
          </w:p>
        </w:tc>
      </w:tr>
      <w:tr w:rsidR="00E745B5" w:rsidRPr="000A41C9">
        <w:trPr>
          <w:trHeight w:hRule="exact" w:val="826"/>
        </w:trPr>
        <w:tc>
          <w:tcPr>
            <w:tcW w:w="9370" w:type="dxa"/>
            <w:gridSpan w:val="2"/>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результате</w:t>
            </w:r>
            <w:r w:rsidRPr="000A41C9">
              <w:rPr>
                <w:lang w:val="ru-RU"/>
              </w:rPr>
              <w:t xml:space="preserve"> </w:t>
            </w:r>
            <w:r w:rsidRPr="000A41C9">
              <w:rPr>
                <w:rFonts w:ascii="Times New Roman" w:hAnsi="Times New Roman" w:cs="Times New Roman"/>
                <w:color w:val="000000"/>
                <w:sz w:val="24"/>
                <w:szCs w:val="24"/>
                <w:lang w:val="ru-RU"/>
              </w:rPr>
              <w:t>освоения</w:t>
            </w:r>
            <w:r w:rsidRPr="000A41C9">
              <w:rPr>
                <w:lang w:val="ru-RU"/>
              </w:rPr>
              <w:t xml:space="preserve"> </w:t>
            </w:r>
            <w:r w:rsidRPr="000A41C9">
              <w:rPr>
                <w:rFonts w:ascii="Times New Roman" w:hAnsi="Times New Roman" w:cs="Times New Roman"/>
                <w:color w:val="000000"/>
                <w:sz w:val="24"/>
                <w:szCs w:val="24"/>
                <w:lang w:val="ru-RU"/>
              </w:rPr>
              <w:t>дисциплины</w:t>
            </w:r>
            <w:r w:rsidRPr="000A41C9">
              <w:rPr>
                <w:lang w:val="ru-RU"/>
              </w:rPr>
              <w:t xml:space="preserve"> </w:t>
            </w:r>
            <w:r w:rsidRPr="000A41C9">
              <w:rPr>
                <w:rFonts w:ascii="Times New Roman" w:hAnsi="Times New Roman" w:cs="Times New Roman"/>
                <w:color w:val="000000"/>
                <w:sz w:val="24"/>
                <w:szCs w:val="24"/>
                <w:lang w:val="ru-RU"/>
              </w:rPr>
              <w:t>(модуля)</w:t>
            </w:r>
            <w:r w:rsidRPr="000A41C9">
              <w:rPr>
                <w:lang w:val="ru-RU"/>
              </w:rPr>
              <w:t xml:space="preserve"> </w:t>
            </w:r>
            <w:r w:rsidRPr="000A41C9">
              <w:rPr>
                <w:rFonts w:ascii="Times New Roman" w:hAnsi="Times New Roman" w:cs="Times New Roman"/>
                <w:color w:val="000000"/>
                <w:sz w:val="24"/>
                <w:szCs w:val="24"/>
                <w:lang w:val="ru-RU"/>
              </w:rPr>
              <w:t>«Стратегическое</w:t>
            </w:r>
            <w:r w:rsidRPr="000A41C9">
              <w:rPr>
                <w:lang w:val="ru-RU"/>
              </w:rPr>
              <w:t xml:space="preserve"> </w:t>
            </w:r>
            <w:r w:rsidRPr="000A41C9">
              <w:rPr>
                <w:rFonts w:ascii="Times New Roman" w:hAnsi="Times New Roman" w:cs="Times New Roman"/>
                <w:color w:val="000000"/>
                <w:sz w:val="24"/>
                <w:szCs w:val="24"/>
                <w:lang w:val="ru-RU"/>
              </w:rPr>
              <w:t>развитие</w:t>
            </w:r>
            <w:r w:rsidRPr="000A41C9">
              <w:rPr>
                <w:lang w:val="ru-RU"/>
              </w:rPr>
              <w:t xml:space="preserve"> </w:t>
            </w:r>
            <w:r w:rsidRPr="000A41C9">
              <w:rPr>
                <w:rFonts w:ascii="Times New Roman" w:hAnsi="Times New Roman" w:cs="Times New Roman"/>
                <w:color w:val="000000"/>
                <w:sz w:val="24"/>
                <w:szCs w:val="24"/>
                <w:lang w:val="ru-RU"/>
              </w:rPr>
              <w:t>муниципального</w:t>
            </w:r>
            <w:r w:rsidRPr="000A41C9">
              <w:rPr>
                <w:lang w:val="ru-RU"/>
              </w:rPr>
              <w:t xml:space="preserve"> </w:t>
            </w:r>
            <w:r w:rsidRPr="000A41C9">
              <w:rPr>
                <w:rFonts w:ascii="Times New Roman" w:hAnsi="Times New Roman" w:cs="Times New Roman"/>
                <w:color w:val="000000"/>
                <w:sz w:val="24"/>
                <w:szCs w:val="24"/>
                <w:lang w:val="ru-RU"/>
              </w:rPr>
              <w:t>образования»</w:t>
            </w:r>
            <w:r w:rsidRPr="000A41C9">
              <w:rPr>
                <w:lang w:val="ru-RU"/>
              </w:rPr>
              <w:t xml:space="preserve"> </w:t>
            </w:r>
            <w:r w:rsidRPr="000A41C9">
              <w:rPr>
                <w:rFonts w:ascii="Times New Roman" w:hAnsi="Times New Roman" w:cs="Times New Roman"/>
                <w:color w:val="000000"/>
                <w:sz w:val="24"/>
                <w:szCs w:val="24"/>
                <w:lang w:val="ru-RU"/>
              </w:rPr>
              <w:t>обучающийся</w:t>
            </w:r>
            <w:r w:rsidRPr="000A41C9">
              <w:rPr>
                <w:lang w:val="ru-RU"/>
              </w:rPr>
              <w:t xml:space="preserve"> </w:t>
            </w:r>
            <w:r w:rsidRPr="000A41C9">
              <w:rPr>
                <w:rFonts w:ascii="Times New Roman" w:hAnsi="Times New Roman" w:cs="Times New Roman"/>
                <w:color w:val="000000"/>
                <w:sz w:val="24"/>
                <w:szCs w:val="24"/>
                <w:lang w:val="ru-RU"/>
              </w:rPr>
              <w:t>должен</w:t>
            </w:r>
            <w:r w:rsidRPr="000A41C9">
              <w:rPr>
                <w:lang w:val="ru-RU"/>
              </w:rPr>
              <w:t xml:space="preserve"> </w:t>
            </w:r>
            <w:r w:rsidRPr="000A41C9">
              <w:rPr>
                <w:rFonts w:ascii="Times New Roman" w:hAnsi="Times New Roman" w:cs="Times New Roman"/>
                <w:color w:val="000000"/>
                <w:sz w:val="24"/>
                <w:szCs w:val="24"/>
                <w:lang w:val="ru-RU"/>
              </w:rPr>
              <w:t>обладать</w:t>
            </w:r>
            <w:r w:rsidRPr="000A41C9">
              <w:rPr>
                <w:lang w:val="ru-RU"/>
              </w:rPr>
              <w:t xml:space="preserve"> </w:t>
            </w:r>
            <w:r w:rsidRPr="000A41C9">
              <w:rPr>
                <w:rFonts w:ascii="Times New Roman" w:hAnsi="Times New Roman" w:cs="Times New Roman"/>
                <w:color w:val="000000"/>
                <w:sz w:val="24"/>
                <w:szCs w:val="24"/>
                <w:lang w:val="ru-RU"/>
              </w:rPr>
              <w:t>следующими</w:t>
            </w:r>
            <w:r w:rsidRPr="000A41C9">
              <w:rPr>
                <w:lang w:val="ru-RU"/>
              </w:rPr>
              <w:t xml:space="preserve"> </w:t>
            </w:r>
            <w:r w:rsidRPr="000A41C9">
              <w:rPr>
                <w:rFonts w:ascii="Times New Roman" w:hAnsi="Times New Roman" w:cs="Times New Roman"/>
                <w:color w:val="000000"/>
                <w:sz w:val="24"/>
                <w:szCs w:val="24"/>
                <w:lang w:val="ru-RU"/>
              </w:rPr>
              <w:t>компетенциями:</w:t>
            </w:r>
            <w:r w:rsidRPr="000A41C9">
              <w:rPr>
                <w:lang w:val="ru-RU"/>
              </w:rPr>
              <w:t xml:space="preserve"> </w:t>
            </w:r>
          </w:p>
        </w:tc>
      </w:tr>
      <w:tr w:rsidR="00E745B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E745B5" w:rsidRDefault="0077001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E745B5" w:rsidRDefault="0077001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E745B5" w:rsidRPr="000A41C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E745B5" w:rsidRPr="000A41C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действующее законодательство РФ и основные направления его развития в области стратегического развития муниципального образования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сущность, характер и взаимосвязь правовых явлений в области стратегического развития муниципального образования</w:t>
            </w:r>
          </w:p>
        </w:tc>
      </w:tr>
      <w:tr w:rsidR="00E745B5" w:rsidRPr="000A41C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  в области стратегического развития муниципального образования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bl>
    <w:p w:rsidR="00E745B5" w:rsidRPr="000A41C9" w:rsidRDefault="0077001F">
      <w:pPr>
        <w:rPr>
          <w:sz w:val="0"/>
          <w:szCs w:val="0"/>
          <w:lang w:val="ru-RU"/>
        </w:rPr>
      </w:pPr>
      <w:r w:rsidRPr="000A41C9">
        <w:rPr>
          <w:lang w:val="ru-RU"/>
        </w:rPr>
        <w:br w:type="page"/>
      </w:r>
    </w:p>
    <w:tbl>
      <w:tblPr>
        <w:tblW w:w="0" w:type="auto"/>
        <w:tblCellMar>
          <w:left w:w="0" w:type="dxa"/>
          <w:right w:w="0" w:type="dxa"/>
        </w:tblCellMar>
        <w:tblLook w:val="04A0"/>
      </w:tblPr>
      <w:tblGrid>
        <w:gridCol w:w="1999"/>
        <w:gridCol w:w="7386"/>
      </w:tblGrid>
      <w:tr w:rsidR="00E745B5" w:rsidRPr="009E622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в области стратегического развития муниципального образования</w:t>
            </w:r>
          </w:p>
        </w:tc>
      </w:tr>
      <w:tr w:rsidR="00E745B5" w:rsidRPr="000A41C9">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E745B5" w:rsidRPr="000A41C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организационно-управленческих решений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tc>
      </w:tr>
      <w:tr w:rsidR="00E745B5" w:rsidRPr="000A41C9">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E745B5" w:rsidRPr="000A41C9">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при стратегическом развитии муниципального образования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методами и технологиями принятия организационно- управленческих решений  при стратегическом развитии муниципального образования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методами реализации основных управленческих функций при стратегическом развитии муниципального образования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r w:rsidR="00E745B5" w:rsidRPr="000A41C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E745B5" w:rsidRPr="000A41C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механизм исчисления налогоплательщиками федеральных, региональных и местных налогов и сборов, порядок их уплаты</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принципы выделения бюджетных ассигнований, сущность бюджетных рисков;</w:t>
            </w:r>
          </w:p>
        </w:tc>
      </w:tr>
    </w:tbl>
    <w:p w:rsidR="00E745B5" w:rsidRPr="000A41C9" w:rsidRDefault="0077001F">
      <w:pPr>
        <w:rPr>
          <w:sz w:val="0"/>
          <w:szCs w:val="0"/>
          <w:lang w:val="ru-RU"/>
        </w:rPr>
      </w:pPr>
      <w:r w:rsidRPr="000A41C9">
        <w:rPr>
          <w:lang w:val="ru-RU"/>
        </w:rPr>
        <w:br w:type="page"/>
      </w:r>
    </w:p>
    <w:tbl>
      <w:tblPr>
        <w:tblW w:w="0" w:type="auto"/>
        <w:tblCellMar>
          <w:left w:w="0" w:type="dxa"/>
          <w:right w:w="0" w:type="dxa"/>
        </w:tblCellMar>
        <w:tblLook w:val="04A0"/>
      </w:tblPr>
      <w:tblGrid>
        <w:gridCol w:w="1999"/>
        <w:gridCol w:w="7386"/>
      </w:tblGrid>
      <w:tr w:rsidR="00E745B5" w:rsidRPr="000A41C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использовать современные методы стратегическое развитие муниципального образования сопровождать мероприятия осуществления государственного и муниципального закупок</w:t>
            </w:r>
          </w:p>
        </w:tc>
      </w:tr>
      <w:tr w:rsidR="00E745B5" w:rsidRPr="000A41C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стратегическое развитие муниципального образования</w:t>
            </w:r>
          </w:p>
        </w:tc>
      </w:tr>
      <w:tr w:rsidR="00E745B5" w:rsidRPr="000A41C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ПК-4 способностью проводить оценку инвестиционных проектов при различных условиях инвестирования и финансирования</w:t>
            </w:r>
          </w:p>
        </w:tc>
      </w:tr>
      <w:tr w:rsidR="00E745B5" w:rsidRPr="000A41C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понятие и виды инвестиций</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основные показатели оценки конкурентоспособности территории как целостной системы</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особенности и методы планирования и прогнозирования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принципы расчета будущих доходов и оценки выгод реализации инвестиционных проектов</w:t>
            </w:r>
          </w:p>
        </w:tc>
      </w:tr>
      <w:tr w:rsidR="00E745B5" w:rsidRPr="000A41C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обосновывать политику поддержки инвестиционного процесса</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осуществлять анализ конкурентной среды региона</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осуществлять оценку отдачи от инвестиций и проводить соответствующие расчеты</w:t>
            </w:r>
          </w:p>
        </w:tc>
      </w:tr>
      <w:tr w:rsidR="00E745B5" w:rsidRPr="000A41C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Default="0077001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навыками анализа систем и процессов обеспечения конкурентных преимуществ территории</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приемами оценки различных условий инвестирования и финансирования</w:t>
            </w:r>
          </w:p>
          <w:p w:rsidR="00E745B5" w:rsidRPr="000A41C9" w:rsidRDefault="0077001F">
            <w:pPr>
              <w:spacing w:after="0" w:line="240" w:lineRule="auto"/>
              <w:rPr>
                <w:sz w:val="24"/>
                <w:szCs w:val="24"/>
                <w:lang w:val="ru-RU"/>
              </w:rPr>
            </w:pPr>
            <w:r w:rsidRPr="000A41C9">
              <w:rPr>
                <w:rFonts w:ascii="Times New Roman" w:hAnsi="Times New Roman" w:cs="Times New Roman"/>
                <w:color w:val="000000"/>
                <w:sz w:val="24"/>
                <w:szCs w:val="24"/>
                <w:lang w:val="ru-RU"/>
              </w:rPr>
              <w:t>методами государственной поддержки инвестиционной и инновационной деятельности</w:t>
            </w:r>
          </w:p>
        </w:tc>
      </w:tr>
    </w:tbl>
    <w:p w:rsidR="00E745B5" w:rsidRPr="000A41C9" w:rsidRDefault="0077001F">
      <w:pPr>
        <w:rPr>
          <w:sz w:val="0"/>
          <w:szCs w:val="0"/>
          <w:lang w:val="ru-RU"/>
        </w:rPr>
      </w:pPr>
      <w:r w:rsidRPr="000A41C9">
        <w:rPr>
          <w:lang w:val="ru-RU"/>
        </w:rPr>
        <w:br w:type="page"/>
      </w:r>
    </w:p>
    <w:tbl>
      <w:tblPr>
        <w:tblW w:w="0" w:type="auto"/>
        <w:tblCellMar>
          <w:left w:w="0" w:type="dxa"/>
          <w:right w:w="0" w:type="dxa"/>
        </w:tblCellMar>
        <w:tblLook w:val="04A0"/>
      </w:tblPr>
      <w:tblGrid>
        <w:gridCol w:w="888"/>
        <w:gridCol w:w="1715"/>
        <w:gridCol w:w="337"/>
        <w:gridCol w:w="733"/>
        <w:gridCol w:w="471"/>
        <w:gridCol w:w="608"/>
        <w:gridCol w:w="516"/>
        <w:gridCol w:w="1498"/>
        <w:gridCol w:w="1447"/>
        <w:gridCol w:w="1176"/>
      </w:tblGrid>
      <w:tr w:rsidR="00E745B5" w:rsidRPr="000A41C9">
        <w:trPr>
          <w:trHeight w:hRule="exact" w:val="285"/>
        </w:trPr>
        <w:tc>
          <w:tcPr>
            <w:tcW w:w="710" w:type="dxa"/>
          </w:tcPr>
          <w:p w:rsidR="00E745B5" w:rsidRPr="000A41C9" w:rsidRDefault="00E745B5">
            <w:pPr>
              <w:rPr>
                <w:lang w:val="ru-RU"/>
              </w:rPr>
            </w:pPr>
          </w:p>
        </w:tc>
        <w:tc>
          <w:tcPr>
            <w:tcW w:w="9228" w:type="dxa"/>
            <w:gridSpan w:val="9"/>
            <w:shd w:val="clear" w:color="000000" w:fill="FFFFFF"/>
            <w:tcMar>
              <w:left w:w="34" w:type="dxa"/>
              <w:right w:w="34" w:type="dxa"/>
            </w:tcMar>
          </w:tcPr>
          <w:p w:rsidR="00E745B5" w:rsidRPr="000A41C9" w:rsidRDefault="0077001F">
            <w:pPr>
              <w:spacing w:after="0" w:line="240" w:lineRule="auto"/>
              <w:jc w:val="both"/>
              <w:rPr>
                <w:sz w:val="24"/>
                <w:szCs w:val="24"/>
                <w:lang w:val="ru-RU"/>
              </w:rPr>
            </w:pPr>
            <w:r w:rsidRPr="000A41C9">
              <w:rPr>
                <w:rFonts w:ascii="Times New Roman" w:hAnsi="Times New Roman" w:cs="Times New Roman"/>
                <w:b/>
                <w:color w:val="000000"/>
                <w:sz w:val="24"/>
                <w:szCs w:val="24"/>
                <w:lang w:val="ru-RU"/>
              </w:rPr>
              <w:t>4.</w:t>
            </w:r>
            <w:r w:rsidRPr="000A41C9">
              <w:rPr>
                <w:lang w:val="ru-RU"/>
              </w:rPr>
              <w:t xml:space="preserve"> </w:t>
            </w:r>
            <w:r w:rsidRPr="000A41C9">
              <w:rPr>
                <w:rFonts w:ascii="Times New Roman" w:hAnsi="Times New Roman" w:cs="Times New Roman"/>
                <w:b/>
                <w:color w:val="000000"/>
                <w:sz w:val="24"/>
                <w:szCs w:val="24"/>
                <w:lang w:val="ru-RU"/>
              </w:rPr>
              <w:t>Структура,</w:t>
            </w:r>
            <w:r w:rsidRPr="000A41C9">
              <w:rPr>
                <w:lang w:val="ru-RU"/>
              </w:rPr>
              <w:t xml:space="preserve"> </w:t>
            </w:r>
            <w:r w:rsidRPr="000A41C9">
              <w:rPr>
                <w:rFonts w:ascii="Times New Roman" w:hAnsi="Times New Roman" w:cs="Times New Roman"/>
                <w:b/>
                <w:color w:val="000000"/>
                <w:sz w:val="24"/>
                <w:szCs w:val="24"/>
                <w:lang w:val="ru-RU"/>
              </w:rPr>
              <w:t>объём</w:t>
            </w:r>
            <w:r w:rsidRPr="000A41C9">
              <w:rPr>
                <w:lang w:val="ru-RU"/>
              </w:rPr>
              <w:t xml:space="preserve"> </w:t>
            </w:r>
            <w:r w:rsidRPr="000A41C9">
              <w:rPr>
                <w:rFonts w:ascii="Times New Roman" w:hAnsi="Times New Roman" w:cs="Times New Roman"/>
                <w:b/>
                <w:color w:val="000000"/>
                <w:sz w:val="24"/>
                <w:szCs w:val="24"/>
                <w:lang w:val="ru-RU"/>
              </w:rPr>
              <w:t>и</w:t>
            </w:r>
            <w:r w:rsidRPr="000A41C9">
              <w:rPr>
                <w:lang w:val="ru-RU"/>
              </w:rPr>
              <w:t xml:space="preserve"> </w:t>
            </w:r>
            <w:r w:rsidRPr="000A41C9">
              <w:rPr>
                <w:rFonts w:ascii="Times New Roman" w:hAnsi="Times New Roman" w:cs="Times New Roman"/>
                <w:b/>
                <w:color w:val="000000"/>
                <w:sz w:val="24"/>
                <w:szCs w:val="24"/>
                <w:lang w:val="ru-RU"/>
              </w:rPr>
              <w:t>содержание</w:t>
            </w:r>
            <w:r w:rsidRPr="000A41C9">
              <w:rPr>
                <w:lang w:val="ru-RU"/>
              </w:rPr>
              <w:t xml:space="preserve"> </w:t>
            </w:r>
            <w:r w:rsidRPr="000A41C9">
              <w:rPr>
                <w:rFonts w:ascii="Times New Roman" w:hAnsi="Times New Roman" w:cs="Times New Roman"/>
                <w:b/>
                <w:color w:val="000000"/>
                <w:sz w:val="24"/>
                <w:szCs w:val="24"/>
                <w:lang w:val="ru-RU"/>
              </w:rPr>
              <w:t>дисциплины</w:t>
            </w:r>
            <w:r w:rsidRPr="000A41C9">
              <w:rPr>
                <w:lang w:val="ru-RU"/>
              </w:rPr>
              <w:t xml:space="preserve"> </w:t>
            </w:r>
            <w:r w:rsidRPr="000A41C9">
              <w:rPr>
                <w:rFonts w:ascii="Times New Roman" w:hAnsi="Times New Roman" w:cs="Times New Roman"/>
                <w:b/>
                <w:color w:val="000000"/>
                <w:sz w:val="24"/>
                <w:szCs w:val="24"/>
                <w:lang w:val="ru-RU"/>
              </w:rPr>
              <w:t>(модуля)</w:t>
            </w:r>
            <w:r w:rsidRPr="000A41C9">
              <w:rPr>
                <w:lang w:val="ru-RU"/>
              </w:rPr>
              <w:t xml:space="preserve"> </w:t>
            </w:r>
          </w:p>
        </w:tc>
      </w:tr>
      <w:tr w:rsidR="00E745B5" w:rsidRPr="000A41C9">
        <w:trPr>
          <w:trHeight w:hRule="exact" w:val="3611"/>
        </w:trPr>
        <w:tc>
          <w:tcPr>
            <w:tcW w:w="9937" w:type="dxa"/>
            <w:gridSpan w:val="10"/>
            <w:shd w:val="clear" w:color="000000" w:fill="FFFFFF"/>
            <w:tcMar>
              <w:left w:w="34" w:type="dxa"/>
              <w:right w:w="34" w:type="dxa"/>
            </w:tcMa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Общая</w:t>
            </w:r>
            <w:r w:rsidRPr="000A41C9">
              <w:rPr>
                <w:lang w:val="ru-RU"/>
              </w:rPr>
              <w:t xml:space="preserve"> </w:t>
            </w:r>
            <w:r w:rsidRPr="000A41C9">
              <w:rPr>
                <w:rFonts w:ascii="Times New Roman" w:hAnsi="Times New Roman" w:cs="Times New Roman"/>
                <w:color w:val="000000"/>
                <w:sz w:val="24"/>
                <w:szCs w:val="24"/>
                <w:lang w:val="ru-RU"/>
              </w:rPr>
              <w:t>трудоемкость</w:t>
            </w:r>
            <w:r w:rsidRPr="000A41C9">
              <w:rPr>
                <w:lang w:val="ru-RU"/>
              </w:rPr>
              <w:t xml:space="preserve"> </w:t>
            </w:r>
            <w:r w:rsidRPr="000A41C9">
              <w:rPr>
                <w:rFonts w:ascii="Times New Roman" w:hAnsi="Times New Roman" w:cs="Times New Roman"/>
                <w:color w:val="000000"/>
                <w:sz w:val="24"/>
                <w:szCs w:val="24"/>
                <w:lang w:val="ru-RU"/>
              </w:rPr>
              <w:t>дисциплины</w:t>
            </w:r>
            <w:r w:rsidRPr="000A41C9">
              <w:rPr>
                <w:lang w:val="ru-RU"/>
              </w:rPr>
              <w:t xml:space="preserve"> </w:t>
            </w:r>
            <w:r w:rsidRPr="000A41C9">
              <w:rPr>
                <w:rFonts w:ascii="Times New Roman" w:hAnsi="Times New Roman" w:cs="Times New Roman"/>
                <w:color w:val="000000"/>
                <w:sz w:val="24"/>
                <w:szCs w:val="24"/>
                <w:lang w:val="ru-RU"/>
              </w:rPr>
              <w:t>составляет</w:t>
            </w:r>
            <w:r w:rsidRPr="000A41C9">
              <w:rPr>
                <w:lang w:val="ru-RU"/>
              </w:rPr>
              <w:t xml:space="preserve"> </w:t>
            </w:r>
            <w:r w:rsidRPr="000A41C9">
              <w:rPr>
                <w:rFonts w:ascii="Times New Roman" w:hAnsi="Times New Roman" w:cs="Times New Roman"/>
                <w:color w:val="000000"/>
                <w:sz w:val="24"/>
                <w:szCs w:val="24"/>
                <w:lang w:val="ru-RU"/>
              </w:rPr>
              <w:t>4</w:t>
            </w:r>
            <w:r w:rsidRPr="000A41C9">
              <w:rPr>
                <w:lang w:val="ru-RU"/>
              </w:rPr>
              <w:t xml:space="preserve"> </w:t>
            </w:r>
            <w:r w:rsidRPr="000A41C9">
              <w:rPr>
                <w:rFonts w:ascii="Times New Roman" w:hAnsi="Times New Roman" w:cs="Times New Roman"/>
                <w:color w:val="000000"/>
                <w:sz w:val="24"/>
                <w:szCs w:val="24"/>
                <w:lang w:val="ru-RU"/>
              </w:rPr>
              <w:t>зачетных</w:t>
            </w:r>
            <w:r w:rsidRPr="000A41C9">
              <w:rPr>
                <w:lang w:val="ru-RU"/>
              </w:rPr>
              <w:t xml:space="preserve"> </w:t>
            </w:r>
            <w:r w:rsidRPr="000A41C9">
              <w:rPr>
                <w:rFonts w:ascii="Times New Roman" w:hAnsi="Times New Roman" w:cs="Times New Roman"/>
                <w:color w:val="000000"/>
                <w:sz w:val="24"/>
                <w:szCs w:val="24"/>
                <w:lang w:val="ru-RU"/>
              </w:rPr>
              <w:t>единиц</w:t>
            </w:r>
            <w:r w:rsidRPr="000A41C9">
              <w:rPr>
                <w:lang w:val="ru-RU"/>
              </w:rPr>
              <w:t xml:space="preserve"> </w:t>
            </w:r>
            <w:r w:rsidRPr="000A41C9">
              <w:rPr>
                <w:rFonts w:ascii="Times New Roman" w:hAnsi="Times New Roman" w:cs="Times New Roman"/>
                <w:color w:val="000000"/>
                <w:sz w:val="24"/>
                <w:szCs w:val="24"/>
                <w:lang w:val="ru-RU"/>
              </w:rPr>
              <w:t>144</w:t>
            </w:r>
            <w:r w:rsidRPr="000A41C9">
              <w:rPr>
                <w:lang w:val="ru-RU"/>
              </w:rPr>
              <w:t xml:space="preserve"> </w:t>
            </w:r>
            <w:r w:rsidRPr="000A41C9">
              <w:rPr>
                <w:rFonts w:ascii="Times New Roman" w:hAnsi="Times New Roman" w:cs="Times New Roman"/>
                <w:color w:val="000000"/>
                <w:sz w:val="24"/>
                <w:szCs w:val="24"/>
                <w:lang w:val="ru-RU"/>
              </w:rPr>
              <w:t>акад.</w:t>
            </w:r>
            <w:r w:rsidRPr="000A41C9">
              <w:rPr>
                <w:lang w:val="ru-RU"/>
              </w:rPr>
              <w:t xml:space="preserve"> </w:t>
            </w:r>
            <w:r w:rsidRPr="000A41C9">
              <w:rPr>
                <w:rFonts w:ascii="Times New Roman" w:hAnsi="Times New Roman" w:cs="Times New Roman"/>
                <w:color w:val="000000"/>
                <w:sz w:val="24"/>
                <w:szCs w:val="24"/>
                <w:lang w:val="ru-RU"/>
              </w:rPr>
              <w:t>часов,</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том</w:t>
            </w:r>
            <w:r w:rsidRPr="000A41C9">
              <w:rPr>
                <w:lang w:val="ru-RU"/>
              </w:rPr>
              <w:t xml:space="preserve"> </w:t>
            </w:r>
            <w:r w:rsidRPr="000A41C9">
              <w:rPr>
                <w:rFonts w:ascii="Times New Roman" w:hAnsi="Times New Roman" w:cs="Times New Roman"/>
                <w:color w:val="000000"/>
                <w:sz w:val="24"/>
                <w:szCs w:val="24"/>
                <w:lang w:val="ru-RU"/>
              </w:rPr>
              <w:t>числе:</w:t>
            </w:r>
            <w:r w:rsidRPr="000A41C9">
              <w:rPr>
                <w:lang w:val="ru-RU"/>
              </w:rPr>
              <w:t xml:space="preserve"> </w:t>
            </w:r>
          </w:p>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контактная</w:t>
            </w:r>
            <w:r w:rsidRPr="000A41C9">
              <w:rPr>
                <w:lang w:val="ru-RU"/>
              </w:rPr>
              <w:t xml:space="preserve"> </w:t>
            </w:r>
            <w:r w:rsidRPr="000A41C9">
              <w:rPr>
                <w:rFonts w:ascii="Times New Roman" w:hAnsi="Times New Roman" w:cs="Times New Roman"/>
                <w:color w:val="000000"/>
                <w:sz w:val="24"/>
                <w:szCs w:val="24"/>
                <w:lang w:val="ru-RU"/>
              </w:rPr>
              <w:t>работа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6,6</w:t>
            </w:r>
            <w:r w:rsidRPr="000A41C9">
              <w:rPr>
                <w:lang w:val="ru-RU"/>
              </w:rPr>
              <w:t xml:space="preserve"> </w:t>
            </w:r>
            <w:r w:rsidRPr="000A41C9">
              <w:rPr>
                <w:rFonts w:ascii="Times New Roman" w:hAnsi="Times New Roman" w:cs="Times New Roman"/>
                <w:color w:val="000000"/>
                <w:sz w:val="24"/>
                <w:szCs w:val="24"/>
                <w:lang w:val="ru-RU"/>
              </w:rPr>
              <w:t>акад.</w:t>
            </w:r>
            <w:r w:rsidRPr="000A41C9">
              <w:rPr>
                <w:lang w:val="ru-RU"/>
              </w:rPr>
              <w:t xml:space="preserve"> </w:t>
            </w:r>
            <w:r w:rsidRPr="000A41C9">
              <w:rPr>
                <w:rFonts w:ascii="Times New Roman" w:hAnsi="Times New Roman" w:cs="Times New Roman"/>
                <w:color w:val="000000"/>
                <w:sz w:val="24"/>
                <w:szCs w:val="24"/>
                <w:lang w:val="ru-RU"/>
              </w:rPr>
              <w:t>часов:</w:t>
            </w:r>
            <w:r w:rsidRPr="000A41C9">
              <w:rPr>
                <w:lang w:val="ru-RU"/>
              </w:rPr>
              <w:t xml:space="preserve"> </w:t>
            </w:r>
          </w:p>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аудиторная</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4</w:t>
            </w:r>
            <w:r w:rsidRPr="000A41C9">
              <w:rPr>
                <w:lang w:val="ru-RU"/>
              </w:rPr>
              <w:t xml:space="preserve"> </w:t>
            </w:r>
            <w:r w:rsidRPr="000A41C9">
              <w:rPr>
                <w:rFonts w:ascii="Times New Roman" w:hAnsi="Times New Roman" w:cs="Times New Roman"/>
                <w:color w:val="000000"/>
                <w:sz w:val="24"/>
                <w:szCs w:val="24"/>
                <w:lang w:val="ru-RU"/>
              </w:rPr>
              <w:t>акад.</w:t>
            </w:r>
            <w:r w:rsidRPr="000A41C9">
              <w:rPr>
                <w:lang w:val="ru-RU"/>
              </w:rPr>
              <w:t xml:space="preserve"> </w:t>
            </w:r>
            <w:r w:rsidRPr="000A41C9">
              <w:rPr>
                <w:rFonts w:ascii="Times New Roman" w:hAnsi="Times New Roman" w:cs="Times New Roman"/>
                <w:color w:val="000000"/>
                <w:sz w:val="24"/>
                <w:szCs w:val="24"/>
                <w:lang w:val="ru-RU"/>
              </w:rPr>
              <w:t>часов;</w:t>
            </w:r>
            <w:r w:rsidRPr="000A41C9">
              <w:rPr>
                <w:lang w:val="ru-RU"/>
              </w:rPr>
              <w:t xml:space="preserve"> </w:t>
            </w:r>
          </w:p>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внеаудиторная</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2,6</w:t>
            </w:r>
            <w:r w:rsidRPr="000A41C9">
              <w:rPr>
                <w:lang w:val="ru-RU"/>
              </w:rPr>
              <w:t xml:space="preserve"> </w:t>
            </w:r>
            <w:r w:rsidRPr="000A41C9">
              <w:rPr>
                <w:rFonts w:ascii="Times New Roman" w:hAnsi="Times New Roman" w:cs="Times New Roman"/>
                <w:color w:val="000000"/>
                <w:sz w:val="24"/>
                <w:szCs w:val="24"/>
                <w:lang w:val="ru-RU"/>
              </w:rPr>
              <w:t>акад.</w:t>
            </w:r>
            <w:r w:rsidRPr="000A41C9">
              <w:rPr>
                <w:lang w:val="ru-RU"/>
              </w:rPr>
              <w:t xml:space="preserve"> </w:t>
            </w:r>
            <w:r w:rsidRPr="000A41C9">
              <w:rPr>
                <w:rFonts w:ascii="Times New Roman" w:hAnsi="Times New Roman" w:cs="Times New Roman"/>
                <w:color w:val="000000"/>
                <w:sz w:val="24"/>
                <w:szCs w:val="24"/>
                <w:lang w:val="ru-RU"/>
              </w:rPr>
              <w:t>часов</w:t>
            </w:r>
            <w:r w:rsidRPr="000A41C9">
              <w:rPr>
                <w:lang w:val="ru-RU"/>
              </w:rPr>
              <w:t xml:space="preserve"> </w:t>
            </w:r>
          </w:p>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самостоятельная</w:t>
            </w:r>
            <w:r w:rsidRPr="000A41C9">
              <w:rPr>
                <w:lang w:val="ru-RU"/>
              </w:rPr>
              <w:t xml:space="preserve"> </w:t>
            </w:r>
            <w:r w:rsidRPr="000A41C9">
              <w:rPr>
                <w:rFonts w:ascii="Times New Roman" w:hAnsi="Times New Roman" w:cs="Times New Roman"/>
                <w:color w:val="000000"/>
                <w:sz w:val="24"/>
                <w:szCs w:val="24"/>
                <w:lang w:val="ru-RU"/>
              </w:rPr>
              <w:t>работа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128,7</w:t>
            </w:r>
            <w:r w:rsidRPr="000A41C9">
              <w:rPr>
                <w:lang w:val="ru-RU"/>
              </w:rPr>
              <w:t xml:space="preserve"> </w:t>
            </w:r>
            <w:r w:rsidRPr="000A41C9">
              <w:rPr>
                <w:rFonts w:ascii="Times New Roman" w:hAnsi="Times New Roman" w:cs="Times New Roman"/>
                <w:color w:val="000000"/>
                <w:sz w:val="24"/>
                <w:szCs w:val="24"/>
                <w:lang w:val="ru-RU"/>
              </w:rPr>
              <w:t>акад.</w:t>
            </w:r>
            <w:r w:rsidRPr="000A41C9">
              <w:rPr>
                <w:lang w:val="ru-RU"/>
              </w:rPr>
              <w:t xml:space="preserve"> </w:t>
            </w:r>
            <w:r w:rsidRPr="000A41C9">
              <w:rPr>
                <w:rFonts w:ascii="Times New Roman" w:hAnsi="Times New Roman" w:cs="Times New Roman"/>
                <w:color w:val="000000"/>
                <w:sz w:val="24"/>
                <w:szCs w:val="24"/>
                <w:lang w:val="ru-RU"/>
              </w:rPr>
              <w:t>часов;</w:t>
            </w:r>
            <w:r w:rsidRPr="000A41C9">
              <w:rPr>
                <w:lang w:val="ru-RU"/>
              </w:rPr>
              <w:t xml:space="preserve"> </w:t>
            </w:r>
          </w:p>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подготовка</w:t>
            </w:r>
            <w:r w:rsidRPr="000A41C9">
              <w:rPr>
                <w:lang w:val="ru-RU"/>
              </w:rPr>
              <w:t xml:space="preserve"> </w:t>
            </w:r>
            <w:r w:rsidRPr="000A41C9">
              <w:rPr>
                <w:rFonts w:ascii="Times New Roman" w:hAnsi="Times New Roman" w:cs="Times New Roman"/>
                <w:color w:val="000000"/>
                <w:sz w:val="24"/>
                <w:szCs w:val="24"/>
                <w:lang w:val="ru-RU"/>
              </w:rPr>
              <w:t>к</w:t>
            </w:r>
            <w:r w:rsidRPr="000A41C9">
              <w:rPr>
                <w:lang w:val="ru-RU"/>
              </w:rPr>
              <w:t xml:space="preserve"> </w:t>
            </w:r>
            <w:r w:rsidRPr="000A41C9">
              <w:rPr>
                <w:rFonts w:ascii="Times New Roman" w:hAnsi="Times New Roman" w:cs="Times New Roman"/>
                <w:color w:val="000000"/>
                <w:sz w:val="24"/>
                <w:szCs w:val="24"/>
                <w:lang w:val="ru-RU"/>
              </w:rPr>
              <w:t>экзамену</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8,7</w:t>
            </w:r>
            <w:r w:rsidRPr="000A41C9">
              <w:rPr>
                <w:lang w:val="ru-RU"/>
              </w:rPr>
              <w:t xml:space="preserve"> </w:t>
            </w:r>
            <w:r w:rsidRPr="000A41C9">
              <w:rPr>
                <w:rFonts w:ascii="Times New Roman" w:hAnsi="Times New Roman" w:cs="Times New Roman"/>
                <w:color w:val="000000"/>
                <w:sz w:val="24"/>
                <w:szCs w:val="24"/>
                <w:lang w:val="ru-RU"/>
              </w:rPr>
              <w:t>акад.</w:t>
            </w:r>
            <w:r w:rsidRPr="000A41C9">
              <w:rPr>
                <w:lang w:val="ru-RU"/>
              </w:rPr>
              <w:t xml:space="preserve"> </w:t>
            </w:r>
            <w:r w:rsidRPr="000A41C9">
              <w:rPr>
                <w:rFonts w:ascii="Times New Roman" w:hAnsi="Times New Roman" w:cs="Times New Roman"/>
                <w:color w:val="000000"/>
                <w:sz w:val="24"/>
                <w:szCs w:val="24"/>
                <w:lang w:val="ru-RU"/>
              </w:rPr>
              <w:t>часа</w:t>
            </w:r>
            <w:r w:rsidRPr="000A41C9">
              <w:rPr>
                <w:lang w:val="ru-RU"/>
              </w:rPr>
              <w:t xml:space="preserve"> </w:t>
            </w:r>
          </w:p>
          <w:p w:rsidR="00E745B5" w:rsidRPr="000A41C9" w:rsidRDefault="00E745B5">
            <w:pPr>
              <w:spacing w:after="0" w:line="240" w:lineRule="auto"/>
              <w:jc w:val="both"/>
              <w:rPr>
                <w:sz w:val="24"/>
                <w:szCs w:val="24"/>
                <w:lang w:val="ru-RU"/>
              </w:rPr>
            </w:pPr>
          </w:p>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Форма</w:t>
            </w:r>
            <w:r w:rsidRPr="000A41C9">
              <w:rPr>
                <w:lang w:val="ru-RU"/>
              </w:rPr>
              <w:t xml:space="preserve"> </w:t>
            </w:r>
            <w:r w:rsidRPr="000A41C9">
              <w:rPr>
                <w:rFonts w:ascii="Times New Roman" w:hAnsi="Times New Roman" w:cs="Times New Roman"/>
                <w:color w:val="000000"/>
                <w:sz w:val="24"/>
                <w:szCs w:val="24"/>
                <w:lang w:val="ru-RU"/>
              </w:rPr>
              <w:t>аттестации</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экзамен</w:t>
            </w:r>
            <w:r w:rsidRPr="000A41C9">
              <w:rPr>
                <w:lang w:val="ru-RU"/>
              </w:rPr>
              <w:t xml:space="preserve"> </w:t>
            </w:r>
          </w:p>
        </w:tc>
      </w:tr>
      <w:tr w:rsidR="00E745B5" w:rsidRPr="000A41C9">
        <w:trPr>
          <w:trHeight w:hRule="exact" w:val="138"/>
        </w:trPr>
        <w:tc>
          <w:tcPr>
            <w:tcW w:w="710" w:type="dxa"/>
          </w:tcPr>
          <w:p w:rsidR="00E745B5" w:rsidRPr="000A41C9" w:rsidRDefault="00E745B5">
            <w:pPr>
              <w:rPr>
                <w:lang w:val="ru-RU"/>
              </w:rPr>
            </w:pPr>
          </w:p>
        </w:tc>
        <w:tc>
          <w:tcPr>
            <w:tcW w:w="1702" w:type="dxa"/>
          </w:tcPr>
          <w:p w:rsidR="00E745B5" w:rsidRPr="000A41C9" w:rsidRDefault="00E745B5">
            <w:pPr>
              <w:rPr>
                <w:lang w:val="ru-RU"/>
              </w:rPr>
            </w:pPr>
          </w:p>
        </w:tc>
        <w:tc>
          <w:tcPr>
            <w:tcW w:w="426" w:type="dxa"/>
          </w:tcPr>
          <w:p w:rsidR="00E745B5" w:rsidRPr="000A41C9" w:rsidRDefault="00E745B5">
            <w:pPr>
              <w:rPr>
                <w:lang w:val="ru-RU"/>
              </w:rPr>
            </w:pPr>
          </w:p>
        </w:tc>
        <w:tc>
          <w:tcPr>
            <w:tcW w:w="568" w:type="dxa"/>
          </w:tcPr>
          <w:p w:rsidR="00E745B5" w:rsidRPr="000A41C9" w:rsidRDefault="00E745B5">
            <w:pPr>
              <w:rPr>
                <w:lang w:val="ru-RU"/>
              </w:rPr>
            </w:pPr>
          </w:p>
        </w:tc>
        <w:tc>
          <w:tcPr>
            <w:tcW w:w="710" w:type="dxa"/>
          </w:tcPr>
          <w:p w:rsidR="00E745B5" w:rsidRPr="000A41C9" w:rsidRDefault="00E745B5">
            <w:pPr>
              <w:rPr>
                <w:lang w:val="ru-RU"/>
              </w:rPr>
            </w:pPr>
          </w:p>
        </w:tc>
        <w:tc>
          <w:tcPr>
            <w:tcW w:w="710" w:type="dxa"/>
          </w:tcPr>
          <w:p w:rsidR="00E745B5" w:rsidRPr="000A41C9" w:rsidRDefault="00E745B5">
            <w:pPr>
              <w:rPr>
                <w:lang w:val="ru-RU"/>
              </w:rPr>
            </w:pPr>
          </w:p>
        </w:tc>
        <w:tc>
          <w:tcPr>
            <w:tcW w:w="568" w:type="dxa"/>
          </w:tcPr>
          <w:p w:rsidR="00E745B5" w:rsidRPr="000A41C9" w:rsidRDefault="00E745B5">
            <w:pPr>
              <w:rPr>
                <w:lang w:val="ru-RU"/>
              </w:rPr>
            </w:pPr>
          </w:p>
        </w:tc>
        <w:tc>
          <w:tcPr>
            <w:tcW w:w="1560" w:type="dxa"/>
          </w:tcPr>
          <w:p w:rsidR="00E745B5" w:rsidRPr="000A41C9" w:rsidRDefault="00E745B5">
            <w:pPr>
              <w:rPr>
                <w:lang w:val="ru-RU"/>
              </w:rPr>
            </w:pPr>
          </w:p>
        </w:tc>
        <w:tc>
          <w:tcPr>
            <w:tcW w:w="1702" w:type="dxa"/>
          </w:tcPr>
          <w:p w:rsidR="00E745B5" w:rsidRPr="000A41C9" w:rsidRDefault="00E745B5">
            <w:pPr>
              <w:rPr>
                <w:lang w:val="ru-RU"/>
              </w:rPr>
            </w:pPr>
          </w:p>
        </w:tc>
        <w:tc>
          <w:tcPr>
            <w:tcW w:w="1277" w:type="dxa"/>
          </w:tcPr>
          <w:p w:rsidR="00E745B5" w:rsidRPr="000A41C9" w:rsidRDefault="00E745B5">
            <w:pPr>
              <w:rPr>
                <w:lang w:val="ru-RU"/>
              </w:rPr>
            </w:pPr>
          </w:p>
        </w:tc>
      </w:tr>
      <w:tr w:rsidR="00E745B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E745B5" w:rsidRDefault="0077001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Аудиторная</w:t>
            </w:r>
            <w:r w:rsidRPr="000A41C9">
              <w:rPr>
                <w:lang w:val="ru-RU"/>
              </w:rPr>
              <w:t xml:space="preserve"> </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контактная</w:t>
            </w:r>
            <w:r w:rsidRPr="000A41C9">
              <w:rPr>
                <w:lang w:val="ru-RU"/>
              </w:rPr>
              <w:t xml:space="preserve"> </w:t>
            </w:r>
            <w:r w:rsidRPr="000A41C9">
              <w:rPr>
                <w:rFonts w:ascii="Times New Roman" w:hAnsi="Times New Roman" w:cs="Times New Roman"/>
                <w:color w:val="000000"/>
                <w:sz w:val="19"/>
                <w:szCs w:val="19"/>
                <w:lang w:val="ru-RU"/>
              </w:rPr>
              <w:t>работа</w:t>
            </w:r>
            <w:r w:rsidRPr="000A41C9">
              <w:rPr>
                <w:lang w:val="ru-RU"/>
              </w:rPr>
              <w:t xml:space="preserve"> </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(в</w:t>
            </w:r>
            <w:r w:rsidRPr="000A41C9">
              <w:rPr>
                <w:lang w:val="ru-RU"/>
              </w:rPr>
              <w:t xml:space="preserve"> </w:t>
            </w:r>
            <w:r w:rsidRPr="000A41C9">
              <w:rPr>
                <w:rFonts w:ascii="Times New Roman" w:hAnsi="Times New Roman" w:cs="Times New Roman"/>
                <w:color w:val="000000"/>
                <w:sz w:val="19"/>
                <w:szCs w:val="19"/>
                <w:lang w:val="ru-RU"/>
              </w:rPr>
              <w:t>акад.</w:t>
            </w:r>
            <w:r w:rsidRPr="000A41C9">
              <w:rPr>
                <w:lang w:val="ru-RU"/>
              </w:rPr>
              <w:t xml:space="preserve"> </w:t>
            </w:r>
            <w:r w:rsidRPr="000A41C9">
              <w:rPr>
                <w:rFonts w:ascii="Times New Roman" w:hAnsi="Times New Roman" w:cs="Times New Roman"/>
                <w:color w:val="000000"/>
                <w:sz w:val="19"/>
                <w:szCs w:val="19"/>
                <w:lang w:val="ru-RU"/>
              </w:rPr>
              <w:t>часах)</w:t>
            </w:r>
            <w:r w:rsidRPr="000A41C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Форма</w:t>
            </w:r>
            <w:r w:rsidRPr="000A41C9">
              <w:rPr>
                <w:lang w:val="ru-RU"/>
              </w:rPr>
              <w:t xml:space="preserve"> </w:t>
            </w:r>
            <w:r w:rsidRPr="000A41C9">
              <w:rPr>
                <w:rFonts w:ascii="Times New Roman" w:hAnsi="Times New Roman" w:cs="Times New Roman"/>
                <w:color w:val="000000"/>
                <w:sz w:val="19"/>
                <w:szCs w:val="19"/>
                <w:lang w:val="ru-RU"/>
              </w:rPr>
              <w:t>текущего</w:t>
            </w:r>
            <w:r w:rsidRPr="000A41C9">
              <w:rPr>
                <w:lang w:val="ru-RU"/>
              </w:rPr>
              <w:t xml:space="preserve"> </w:t>
            </w:r>
            <w:r w:rsidRPr="000A41C9">
              <w:rPr>
                <w:rFonts w:ascii="Times New Roman" w:hAnsi="Times New Roman" w:cs="Times New Roman"/>
                <w:color w:val="000000"/>
                <w:sz w:val="19"/>
                <w:szCs w:val="19"/>
                <w:lang w:val="ru-RU"/>
              </w:rPr>
              <w:t>контроля</w:t>
            </w:r>
            <w:r w:rsidRPr="000A41C9">
              <w:rPr>
                <w:lang w:val="ru-RU"/>
              </w:rPr>
              <w:t xml:space="preserve"> </w:t>
            </w:r>
            <w:r w:rsidRPr="000A41C9">
              <w:rPr>
                <w:rFonts w:ascii="Times New Roman" w:hAnsi="Times New Roman" w:cs="Times New Roman"/>
                <w:color w:val="000000"/>
                <w:sz w:val="19"/>
                <w:szCs w:val="19"/>
                <w:lang w:val="ru-RU"/>
              </w:rPr>
              <w:t>успеваемости</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промежуточной</w:t>
            </w:r>
            <w:r w:rsidRPr="000A41C9">
              <w:rPr>
                <w:lang w:val="ru-RU"/>
              </w:rPr>
              <w:t xml:space="preserve"> </w:t>
            </w:r>
            <w:r w:rsidRPr="000A41C9">
              <w:rPr>
                <w:rFonts w:ascii="Times New Roman" w:hAnsi="Times New Roman" w:cs="Times New Roman"/>
                <w:color w:val="000000"/>
                <w:sz w:val="19"/>
                <w:szCs w:val="19"/>
                <w:lang w:val="ru-RU"/>
              </w:rPr>
              <w:t>аттестации</w:t>
            </w:r>
            <w:r w:rsidRPr="000A41C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745B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E745B5" w:rsidRDefault="0077001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5B5" w:rsidRDefault="00E745B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r>
      <w:tr w:rsidR="00E745B5" w:rsidRPr="000A41C9">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1.</w:t>
            </w:r>
            <w:r w:rsidRPr="000A41C9">
              <w:rPr>
                <w:lang w:val="ru-RU"/>
              </w:rPr>
              <w:t xml:space="preserve"> </w:t>
            </w:r>
            <w:r w:rsidRPr="000A41C9">
              <w:rPr>
                <w:rFonts w:ascii="Times New Roman" w:hAnsi="Times New Roman" w:cs="Times New Roman"/>
                <w:color w:val="000000"/>
                <w:sz w:val="19"/>
                <w:szCs w:val="19"/>
                <w:lang w:val="ru-RU"/>
              </w:rPr>
              <w:t>Теоретические</w:t>
            </w:r>
            <w:r w:rsidRPr="000A41C9">
              <w:rPr>
                <w:lang w:val="ru-RU"/>
              </w:rPr>
              <w:t xml:space="preserve"> </w:t>
            </w:r>
            <w:r w:rsidRPr="000A41C9">
              <w:rPr>
                <w:rFonts w:ascii="Times New Roman" w:hAnsi="Times New Roman" w:cs="Times New Roman"/>
                <w:color w:val="000000"/>
                <w:sz w:val="19"/>
                <w:szCs w:val="19"/>
                <w:lang w:val="ru-RU"/>
              </w:rPr>
              <w:t>основы</w:t>
            </w:r>
            <w:r w:rsidRPr="000A41C9">
              <w:rPr>
                <w:lang w:val="ru-RU"/>
              </w:rPr>
              <w:t xml:space="preserve"> </w:t>
            </w:r>
            <w:r w:rsidRPr="000A41C9">
              <w:rPr>
                <w:rFonts w:ascii="Times New Roman" w:hAnsi="Times New Roman" w:cs="Times New Roman"/>
                <w:color w:val="000000"/>
                <w:sz w:val="19"/>
                <w:szCs w:val="19"/>
                <w:lang w:val="ru-RU"/>
              </w:rPr>
              <w:t>стратегического</w:t>
            </w:r>
            <w:r w:rsidRPr="000A41C9">
              <w:rPr>
                <w:lang w:val="ru-RU"/>
              </w:rPr>
              <w:t xml:space="preserve"> </w:t>
            </w:r>
            <w:r w:rsidRPr="000A41C9">
              <w:rPr>
                <w:rFonts w:ascii="Times New Roman" w:hAnsi="Times New Roman" w:cs="Times New Roman"/>
                <w:color w:val="000000"/>
                <w:sz w:val="19"/>
                <w:szCs w:val="19"/>
                <w:lang w:val="ru-RU"/>
              </w:rPr>
              <w:t>управления</w:t>
            </w:r>
            <w:r w:rsidRPr="000A41C9">
              <w:rPr>
                <w:lang w:val="ru-RU"/>
              </w:rPr>
              <w:t xml:space="preserve"> </w:t>
            </w:r>
            <w:r w:rsidRPr="000A41C9">
              <w:rPr>
                <w:rFonts w:ascii="Times New Roman" w:hAnsi="Times New Roman" w:cs="Times New Roman"/>
                <w:color w:val="000000"/>
                <w:sz w:val="19"/>
                <w:szCs w:val="19"/>
                <w:lang w:val="ru-RU"/>
              </w:rPr>
              <w:t>развитием</w:t>
            </w:r>
            <w:r w:rsidRPr="000A41C9">
              <w:rPr>
                <w:lang w:val="ru-RU"/>
              </w:rPr>
              <w:t xml:space="preserve"> </w:t>
            </w:r>
            <w:r w:rsidRPr="000A41C9">
              <w:rPr>
                <w:rFonts w:ascii="Times New Roman" w:hAnsi="Times New Roman" w:cs="Times New Roman"/>
                <w:color w:val="000000"/>
                <w:sz w:val="19"/>
                <w:szCs w:val="19"/>
                <w:lang w:val="ru-RU"/>
              </w:rPr>
              <w:t>муниципального</w:t>
            </w:r>
            <w:r w:rsidRPr="000A41C9">
              <w:rPr>
                <w:lang w:val="ru-RU"/>
              </w:rPr>
              <w:t xml:space="preserve"> </w:t>
            </w:r>
            <w:r w:rsidRPr="000A41C9">
              <w:rPr>
                <w:rFonts w:ascii="Times New Roman" w:hAnsi="Times New Roman" w:cs="Times New Roman"/>
                <w:color w:val="000000"/>
                <w:sz w:val="19"/>
                <w:szCs w:val="19"/>
                <w:lang w:val="ru-RU"/>
              </w:rPr>
              <w:t>образования</w:t>
            </w:r>
            <w:r w:rsidRPr="000A41C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r>
      <w:tr w:rsidR="00E745B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1.1</w:t>
            </w:r>
            <w:r w:rsidRPr="000A41C9">
              <w:rPr>
                <w:lang w:val="ru-RU"/>
              </w:rPr>
              <w:t xml:space="preserve"> </w:t>
            </w:r>
            <w:r w:rsidRPr="000A41C9">
              <w:rPr>
                <w:rFonts w:ascii="Times New Roman" w:hAnsi="Times New Roman" w:cs="Times New Roman"/>
                <w:color w:val="000000"/>
                <w:sz w:val="19"/>
                <w:szCs w:val="19"/>
                <w:lang w:val="ru-RU"/>
              </w:rPr>
              <w:t>Основы</w:t>
            </w:r>
            <w:r w:rsidRPr="000A41C9">
              <w:rPr>
                <w:lang w:val="ru-RU"/>
              </w:rPr>
              <w:t xml:space="preserve"> </w:t>
            </w:r>
            <w:r w:rsidRPr="000A41C9">
              <w:rPr>
                <w:rFonts w:ascii="Times New Roman" w:hAnsi="Times New Roman" w:cs="Times New Roman"/>
                <w:color w:val="000000"/>
                <w:sz w:val="19"/>
                <w:szCs w:val="19"/>
                <w:lang w:val="ru-RU"/>
              </w:rPr>
              <w:t>стратегического</w:t>
            </w:r>
            <w:r w:rsidRPr="000A41C9">
              <w:rPr>
                <w:lang w:val="ru-RU"/>
              </w:rPr>
              <w:t xml:space="preserve"> </w:t>
            </w:r>
            <w:r w:rsidRPr="000A41C9">
              <w:rPr>
                <w:rFonts w:ascii="Times New Roman" w:hAnsi="Times New Roman" w:cs="Times New Roman"/>
                <w:color w:val="000000"/>
                <w:sz w:val="19"/>
                <w:szCs w:val="19"/>
                <w:lang w:val="ru-RU"/>
              </w:rPr>
              <w:t>управления</w:t>
            </w:r>
            <w:r w:rsidRPr="000A41C9">
              <w:rPr>
                <w:lang w:val="ru-RU"/>
              </w:rPr>
              <w:t xml:space="preserve"> </w:t>
            </w:r>
            <w:r w:rsidRPr="000A41C9">
              <w:rPr>
                <w:rFonts w:ascii="Times New Roman" w:hAnsi="Times New Roman" w:cs="Times New Roman"/>
                <w:color w:val="000000"/>
                <w:sz w:val="19"/>
                <w:szCs w:val="19"/>
                <w:lang w:val="ru-RU"/>
              </w:rPr>
              <w:t>муниципальным</w:t>
            </w:r>
            <w:r w:rsidRPr="000A41C9">
              <w:rPr>
                <w:lang w:val="ru-RU"/>
              </w:rPr>
              <w:t xml:space="preserve"> </w:t>
            </w:r>
            <w:r w:rsidRPr="000A41C9">
              <w:rPr>
                <w:rFonts w:ascii="Times New Roman" w:hAnsi="Times New Roman" w:cs="Times New Roman"/>
                <w:color w:val="000000"/>
                <w:sz w:val="19"/>
                <w:szCs w:val="19"/>
                <w:lang w:val="ru-RU"/>
              </w:rPr>
              <w:t>образованием</w:t>
            </w:r>
            <w:r w:rsidRPr="000A41C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1.2</w:t>
            </w:r>
            <w:r w:rsidRPr="000A41C9">
              <w:rPr>
                <w:lang w:val="ru-RU"/>
              </w:rPr>
              <w:t xml:space="preserve"> </w:t>
            </w:r>
            <w:r w:rsidRPr="000A41C9">
              <w:rPr>
                <w:rFonts w:ascii="Times New Roman" w:hAnsi="Times New Roman" w:cs="Times New Roman"/>
                <w:color w:val="000000"/>
                <w:sz w:val="19"/>
                <w:szCs w:val="19"/>
                <w:lang w:val="ru-RU"/>
              </w:rPr>
              <w:t>Содержание</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основополагающие</w:t>
            </w:r>
            <w:r w:rsidRPr="000A41C9">
              <w:rPr>
                <w:lang w:val="ru-RU"/>
              </w:rPr>
              <w:t xml:space="preserve"> </w:t>
            </w:r>
            <w:r w:rsidRPr="000A41C9">
              <w:rPr>
                <w:rFonts w:ascii="Times New Roman" w:hAnsi="Times New Roman" w:cs="Times New Roman"/>
                <w:color w:val="000000"/>
                <w:sz w:val="19"/>
                <w:szCs w:val="19"/>
                <w:lang w:val="ru-RU"/>
              </w:rPr>
              <w:t>принципы</w:t>
            </w:r>
            <w:r w:rsidRPr="000A41C9">
              <w:rPr>
                <w:lang w:val="ru-RU"/>
              </w:rPr>
              <w:t xml:space="preserve"> </w:t>
            </w:r>
            <w:r w:rsidRPr="000A41C9">
              <w:rPr>
                <w:rFonts w:ascii="Times New Roman" w:hAnsi="Times New Roman" w:cs="Times New Roman"/>
                <w:color w:val="000000"/>
                <w:sz w:val="19"/>
                <w:szCs w:val="19"/>
                <w:lang w:val="ru-RU"/>
              </w:rPr>
              <w:t>устойчивого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муниципального</w:t>
            </w:r>
            <w:r w:rsidRPr="000A41C9">
              <w:rPr>
                <w:lang w:val="ru-RU"/>
              </w:rPr>
              <w:t xml:space="preserve"> </w:t>
            </w:r>
            <w:r w:rsidRPr="000A41C9">
              <w:rPr>
                <w:rFonts w:ascii="Times New Roman" w:hAnsi="Times New Roman" w:cs="Times New Roman"/>
                <w:color w:val="000000"/>
                <w:sz w:val="19"/>
                <w:szCs w:val="19"/>
                <w:lang w:val="ru-RU"/>
              </w:rPr>
              <w:t>образования</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1.3</w:t>
            </w:r>
            <w:r w:rsidRPr="000A41C9">
              <w:rPr>
                <w:lang w:val="ru-RU"/>
              </w:rPr>
              <w:t xml:space="preserve"> </w:t>
            </w:r>
            <w:r w:rsidRPr="000A41C9">
              <w:rPr>
                <w:rFonts w:ascii="Times New Roman" w:hAnsi="Times New Roman" w:cs="Times New Roman"/>
                <w:color w:val="000000"/>
                <w:sz w:val="19"/>
                <w:szCs w:val="19"/>
                <w:lang w:val="ru-RU"/>
              </w:rPr>
              <w:t>Организационно-методическое</w:t>
            </w:r>
            <w:r w:rsidRPr="000A41C9">
              <w:rPr>
                <w:lang w:val="ru-RU"/>
              </w:rPr>
              <w:t xml:space="preserve"> </w:t>
            </w:r>
            <w:r w:rsidRPr="000A41C9">
              <w:rPr>
                <w:rFonts w:ascii="Times New Roman" w:hAnsi="Times New Roman" w:cs="Times New Roman"/>
                <w:color w:val="000000"/>
                <w:sz w:val="19"/>
                <w:szCs w:val="19"/>
                <w:lang w:val="ru-RU"/>
              </w:rPr>
              <w:t>обеспечение</w:t>
            </w:r>
            <w:r w:rsidRPr="000A41C9">
              <w:rPr>
                <w:lang w:val="ru-RU"/>
              </w:rPr>
              <w:t xml:space="preserve"> </w:t>
            </w:r>
            <w:r w:rsidRPr="000A41C9">
              <w:rPr>
                <w:rFonts w:ascii="Times New Roman" w:hAnsi="Times New Roman" w:cs="Times New Roman"/>
                <w:color w:val="000000"/>
                <w:sz w:val="19"/>
                <w:szCs w:val="19"/>
                <w:lang w:val="ru-RU"/>
              </w:rPr>
              <w:t>систем</w:t>
            </w:r>
            <w:r w:rsidRPr="000A41C9">
              <w:rPr>
                <w:lang w:val="ru-RU"/>
              </w:rPr>
              <w:t xml:space="preserve"> </w:t>
            </w:r>
            <w:r w:rsidRPr="000A41C9">
              <w:rPr>
                <w:rFonts w:ascii="Times New Roman" w:hAnsi="Times New Roman" w:cs="Times New Roman"/>
                <w:color w:val="000000"/>
                <w:sz w:val="19"/>
                <w:szCs w:val="19"/>
                <w:lang w:val="ru-RU"/>
              </w:rPr>
              <w:t>управления</w:t>
            </w:r>
            <w:r w:rsidRPr="000A41C9">
              <w:rPr>
                <w:lang w:val="ru-RU"/>
              </w:rPr>
              <w:t xml:space="preserve"> </w:t>
            </w:r>
            <w:r w:rsidRPr="000A41C9">
              <w:rPr>
                <w:rFonts w:ascii="Times New Roman" w:hAnsi="Times New Roman" w:cs="Times New Roman"/>
                <w:color w:val="000000"/>
                <w:sz w:val="19"/>
                <w:szCs w:val="19"/>
                <w:lang w:val="ru-RU"/>
              </w:rPr>
              <w:t>социально-экономическим</w:t>
            </w:r>
            <w:r w:rsidRPr="000A41C9">
              <w:rPr>
                <w:lang w:val="ru-RU"/>
              </w:rPr>
              <w:t xml:space="preserve"> </w:t>
            </w:r>
            <w:r w:rsidRPr="000A41C9">
              <w:rPr>
                <w:rFonts w:ascii="Times New Roman" w:hAnsi="Times New Roman" w:cs="Times New Roman"/>
                <w:color w:val="000000"/>
                <w:sz w:val="19"/>
                <w:szCs w:val="19"/>
                <w:lang w:val="ru-RU"/>
              </w:rPr>
              <w:t>развитием</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32,7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r>
      <w:tr w:rsidR="00E745B5" w:rsidRPr="000A41C9">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2.</w:t>
            </w:r>
            <w:r w:rsidRPr="000A41C9">
              <w:rPr>
                <w:lang w:val="ru-RU"/>
              </w:rPr>
              <w:t xml:space="preserve"> </w:t>
            </w:r>
            <w:r w:rsidRPr="000A41C9">
              <w:rPr>
                <w:rFonts w:ascii="Times New Roman" w:hAnsi="Times New Roman" w:cs="Times New Roman"/>
                <w:color w:val="000000"/>
                <w:sz w:val="19"/>
                <w:szCs w:val="19"/>
                <w:lang w:val="ru-RU"/>
              </w:rPr>
              <w:t>Методика</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технология</w:t>
            </w:r>
            <w:r w:rsidRPr="000A41C9">
              <w:rPr>
                <w:lang w:val="ru-RU"/>
              </w:rPr>
              <w:t xml:space="preserve"> </w:t>
            </w:r>
            <w:r w:rsidRPr="000A41C9">
              <w:rPr>
                <w:rFonts w:ascii="Times New Roman" w:hAnsi="Times New Roman" w:cs="Times New Roman"/>
                <w:color w:val="000000"/>
                <w:sz w:val="19"/>
                <w:szCs w:val="19"/>
                <w:lang w:val="ru-RU"/>
              </w:rPr>
              <w:t>разработки</w:t>
            </w:r>
            <w:r w:rsidRPr="000A41C9">
              <w:rPr>
                <w:lang w:val="ru-RU"/>
              </w:rPr>
              <w:t xml:space="preserve"> </w:t>
            </w:r>
            <w:r w:rsidRPr="000A41C9">
              <w:rPr>
                <w:rFonts w:ascii="Times New Roman" w:hAnsi="Times New Roman" w:cs="Times New Roman"/>
                <w:color w:val="000000"/>
                <w:sz w:val="19"/>
                <w:szCs w:val="19"/>
                <w:lang w:val="ru-RU"/>
              </w:rPr>
              <w:t>стратегических</w:t>
            </w:r>
            <w:r w:rsidRPr="000A41C9">
              <w:rPr>
                <w:lang w:val="ru-RU"/>
              </w:rPr>
              <w:t xml:space="preserve"> </w:t>
            </w:r>
            <w:r w:rsidRPr="000A41C9">
              <w:rPr>
                <w:rFonts w:ascii="Times New Roman" w:hAnsi="Times New Roman" w:cs="Times New Roman"/>
                <w:color w:val="000000"/>
                <w:sz w:val="19"/>
                <w:szCs w:val="19"/>
                <w:lang w:val="ru-RU"/>
              </w:rPr>
              <w:t>документов</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муниципального</w:t>
            </w:r>
            <w:r w:rsidRPr="000A41C9">
              <w:rPr>
                <w:lang w:val="ru-RU"/>
              </w:rPr>
              <w:t xml:space="preserve"> </w:t>
            </w:r>
            <w:r w:rsidRPr="000A41C9">
              <w:rPr>
                <w:rFonts w:ascii="Times New Roman" w:hAnsi="Times New Roman" w:cs="Times New Roman"/>
                <w:color w:val="000000"/>
                <w:sz w:val="19"/>
                <w:szCs w:val="19"/>
                <w:lang w:val="ru-RU"/>
              </w:rPr>
              <w:t>образования</w:t>
            </w:r>
            <w:r w:rsidRPr="000A41C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r>
      <w:tr w:rsidR="00E745B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lastRenderedPageBreak/>
              <w:t>2.1</w:t>
            </w:r>
            <w:r w:rsidRPr="000A41C9">
              <w:rPr>
                <w:lang w:val="ru-RU"/>
              </w:rPr>
              <w:t xml:space="preserve"> </w:t>
            </w:r>
            <w:r w:rsidRPr="000A41C9">
              <w:rPr>
                <w:rFonts w:ascii="Times New Roman" w:hAnsi="Times New Roman" w:cs="Times New Roman"/>
                <w:color w:val="000000"/>
                <w:sz w:val="19"/>
                <w:szCs w:val="19"/>
                <w:lang w:val="ru-RU"/>
              </w:rPr>
              <w:t>Система</w:t>
            </w:r>
            <w:r w:rsidRPr="000A41C9">
              <w:rPr>
                <w:lang w:val="ru-RU"/>
              </w:rPr>
              <w:t xml:space="preserve"> </w:t>
            </w:r>
            <w:r w:rsidRPr="000A41C9">
              <w:rPr>
                <w:rFonts w:ascii="Times New Roman" w:hAnsi="Times New Roman" w:cs="Times New Roman"/>
                <w:color w:val="000000"/>
                <w:sz w:val="19"/>
                <w:szCs w:val="19"/>
                <w:lang w:val="ru-RU"/>
              </w:rPr>
              <w:t>стратегического</w:t>
            </w:r>
            <w:r w:rsidRPr="000A41C9">
              <w:rPr>
                <w:lang w:val="ru-RU"/>
              </w:rPr>
              <w:t xml:space="preserve"> </w:t>
            </w:r>
            <w:r w:rsidRPr="000A41C9">
              <w:rPr>
                <w:rFonts w:ascii="Times New Roman" w:hAnsi="Times New Roman" w:cs="Times New Roman"/>
                <w:color w:val="000000"/>
                <w:sz w:val="19"/>
                <w:szCs w:val="19"/>
                <w:lang w:val="ru-RU"/>
              </w:rPr>
              <w:t>планирования</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муниципального</w:t>
            </w:r>
            <w:r w:rsidRPr="000A41C9">
              <w:rPr>
                <w:lang w:val="ru-RU"/>
              </w:rPr>
              <w:t xml:space="preserve"> </w:t>
            </w:r>
            <w:r w:rsidRPr="000A41C9">
              <w:rPr>
                <w:rFonts w:ascii="Times New Roman" w:hAnsi="Times New Roman" w:cs="Times New Roman"/>
                <w:color w:val="000000"/>
                <w:sz w:val="19"/>
                <w:szCs w:val="19"/>
                <w:lang w:val="ru-RU"/>
              </w:rPr>
              <w:t>образования:</w:t>
            </w:r>
            <w:r w:rsidRPr="000A41C9">
              <w:rPr>
                <w:lang w:val="ru-RU"/>
              </w:rPr>
              <w:t xml:space="preserve"> </w:t>
            </w:r>
            <w:r w:rsidRPr="000A41C9">
              <w:rPr>
                <w:rFonts w:ascii="Times New Roman" w:hAnsi="Times New Roman" w:cs="Times New Roman"/>
                <w:color w:val="000000"/>
                <w:sz w:val="19"/>
                <w:szCs w:val="19"/>
                <w:lang w:val="ru-RU"/>
              </w:rPr>
              <w:t>сущность,</w:t>
            </w:r>
            <w:r w:rsidRPr="000A41C9">
              <w:rPr>
                <w:lang w:val="ru-RU"/>
              </w:rPr>
              <w:t xml:space="preserve"> </w:t>
            </w:r>
            <w:r w:rsidRPr="000A41C9">
              <w:rPr>
                <w:rFonts w:ascii="Times New Roman" w:hAnsi="Times New Roman" w:cs="Times New Roman"/>
                <w:color w:val="000000"/>
                <w:sz w:val="19"/>
                <w:szCs w:val="19"/>
                <w:lang w:val="ru-RU"/>
              </w:rPr>
              <w:t>основы</w:t>
            </w:r>
            <w:r w:rsidRPr="000A41C9">
              <w:rPr>
                <w:lang w:val="ru-RU"/>
              </w:rPr>
              <w:t xml:space="preserve"> </w:t>
            </w:r>
            <w:r w:rsidRPr="000A41C9">
              <w:rPr>
                <w:rFonts w:ascii="Times New Roman" w:hAnsi="Times New Roman" w:cs="Times New Roman"/>
                <w:color w:val="000000"/>
                <w:sz w:val="19"/>
                <w:szCs w:val="19"/>
                <w:lang w:val="ru-RU"/>
              </w:rPr>
              <w:t>организации,</w:t>
            </w:r>
            <w:r w:rsidRPr="000A41C9">
              <w:rPr>
                <w:lang w:val="ru-RU"/>
              </w:rPr>
              <w:t xml:space="preserve"> </w:t>
            </w:r>
            <w:r w:rsidRPr="000A41C9">
              <w:rPr>
                <w:rFonts w:ascii="Times New Roman" w:hAnsi="Times New Roman" w:cs="Times New Roman"/>
                <w:color w:val="000000"/>
                <w:sz w:val="19"/>
                <w:szCs w:val="19"/>
                <w:lang w:val="ru-RU"/>
              </w:rPr>
              <w:t>базовые</w:t>
            </w:r>
            <w:r w:rsidRPr="000A41C9">
              <w:rPr>
                <w:lang w:val="ru-RU"/>
              </w:rPr>
              <w:t xml:space="preserve"> </w:t>
            </w:r>
            <w:r w:rsidRPr="000A41C9">
              <w:rPr>
                <w:rFonts w:ascii="Times New Roman" w:hAnsi="Times New Roman" w:cs="Times New Roman"/>
                <w:color w:val="000000"/>
                <w:sz w:val="19"/>
                <w:szCs w:val="19"/>
                <w:lang w:val="ru-RU"/>
              </w:rPr>
              <w:t>документы</w:t>
            </w:r>
            <w:r w:rsidRPr="000A41C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2.2</w:t>
            </w:r>
            <w:r w:rsidRPr="000A41C9">
              <w:rPr>
                <w:lang w:val="ru-RU"/>
              </w:rPr>
              <w:t xml:space="preserve"> </w:t>
            </w:r>
            <w:r w:rsidRPr="000A41C9">
              <w:rPr>
                <w:rFonts w:ascii="Times New Roman" w:hAnsi="Times New Roman" w:cs="Times New Roman"/>
                <w:color w:val="000000"/>
                <w:sz w:val="19"/>
                <w:szCs w:val="19"/>
                <w:lang w:val="ru-RU"/>
              </w:rPr>
              <w:t>Сущность,</w:t>
            </w:r>
            <w:r w:rsidRPr="000A41C9">
              <w:rPr>
                <w:lang w:val="ru-RU"/>
              </w:rPr>
              <w:t xml:space="preserve"> </w:t>
            </w:r>
            <w:r w:rsidRPr="000A41C9">
              <w:rPr>
                <w:rFonts w:ascii="Times New Roman" w:hAnsi="Times New Roman" w:cs="Times New Roman"/>
                <w:color w:val="000000"/>
                <w:sz w:val="19"/>
                <w:szCs w:val="19"/>
                <w:lang w:val="ru-RU"/>
              </w:rPr>
              <w:t>структура</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порядок</w:t>
            </w:r>
            <w:r w:rsidRPr="000A41C9">
              <w:rPr>
                <w:lang w:val="ru-RU"/>
              </w:rPr>
              <w:t xml:space="preserve"> </w:t>
            </w:r>
            <w:r w:rsidRPr="000A41C9">
              <w:rPr>
                <w:rFonts w:ascii="Times New Roman" w:hAnsi="Times New Roman" w:cs="Times New Roman"/>
                <w:color w:val="000000"/>
                <w:sz w:val="19"/>
                <w:szCs w:val="19"/>
                <w:lang w:val="ru-RU"/>
              </w:rPr>
              <w:t>формирования</w:t>
            </w:r>
            <w:r w:rsidRPr="000A41C9">
              <w:rPr>
                <w:lang w:val="ru-RU"/>
              </w:rPr>
              <w:t xml:space="preserve"> </w:t>
            </w:r>
            <w:r w:rsidRPr="000A41C9">
              <w:rPr>
                <w:rFonts w:ascii="Times New Roman" w:hAnsi="Times New Roman" w:cs="Times New Roman"/>
                <w:color w:val="000000"/>
                <w:sz w:val="19"/>
                <w:szCs w:val="19"/>
                <w:lang w:val="ru-RU"/>
              </w:rPr>
              <w:t>стратегии</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муниципального</w:t>
            </w:r>
            <w:r w:rsidRPr="000A41C9">
              <w:rPr>
                <w:lang w:val="ru-RU"/>
              </w:rPr>
              <w:t xml:space="preserve"> </w:t>
            </w:r>
            <w:r w:rsidRPr="000A41C9">
              <w:rPr>
                <w:rFonts w:ascii="Times New Roman" w:hAnsi="Times New Roman" w:cs="Times New Roman"/>
                <w:color w:val="000000"/>
                <w:sz w:val="19"/>
                <w:szCs w:val="19"/>
                <w:lang w:val="ru-RU"/>
              </w:rPr>
              <w:t>образования</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2.3</w:t>
            </w:r>
            <w:r w:rsidRPr="000A41C9">
              <w:rPr>
                <w:lang w:val="ru-RU"/>
              </w:rPr>
              <w:t xml:space="preserve"> </w:t>
            </w:r>
            <w:r w:rsidRPr="000A41C9">
              <w:rPr>
                <w:rFonts w:ascii="Times New Roman" w:hAnsi="Times New Roman" w:cs="Times New Roman"/>
                <w:color w:val="000000"/>
                <w:sz w:val="19"/>
                <w:szCs w:val="19"/>
                <w:lang w:val="ru-RU"/>
              </w:rPr>
              <w:t>Анализ</w:t>
            </w:r>
            <w:r w:rsidRPr="000A41C9">
              <w:rPr>
                <w:lang w:val="ru-RU"/>
              </w:rPr>
              <w:t xml:space="preserve"> </w:t>
            </w:r>
            <w:r w:rsidRPr="000A41C9">
              <w:rPr>
                <w:rFonts w:ascii="Times New Roman" w:hAnsi="Times New Roman" w:cs="Times New Roman"/>
                <w:color w:val="000000"/>
                <w:sz w:val="19"/>
                <w:szCs w:val="19"/>
                <w:lang w:val="ru-RU"/>
              </w:rPr>
              <w:t>внутренних</w:t>
            </w:r>
            <w:r w:rsidRPr="000A41C9">
              <w:rPr>
                <w:lang w:val="ru-RU"/>
              </w:rPr>
              <w:t xml:space="preserve"> </w:t>
            </w:r>
            <w:r w:rsidRPr="000A41C9">
              <w:rPr>
                <w:rFonts w:ascii="Times New Roman" w:hAnsi="Times New Roman" w:cs="Times New Roman"/>
                <w:color w:val="000000"/>
                <w:sz w:val="19"/>
                <w:szCs w:val="19"/>
                <w:lang w:val="ru-RU"/>
              </w:rPr>
              <w:t>закономерностей,</w:t>
            </w:r>
            <w:r w:rsidRPr="000A41C9">
              <w:rPr>
                <w:lang w:val="ru-RU"/>
              </w:rPr>
              <w:t xml:space="preserve"> </w:t>
            </w:r>
            <w:r w:rsidRPr="000A41C9">
              <w:rPr>
                <w:rFonts w:ascii="Times New Roman" w:hAnsi="Times New Roman" w:cs="Times New Roman"/>
                <w:color w:val="000000"/>
                <w:sz w:val="19"/>
                <w:szCs w:val="19"/>
                <w:lang w:val="ru-RU"/>
              </w:rPr>
              <w:t>внешних</w:t>
            </w:r>
            <w:r w:rsidRPr="000A41C9">
              <w:rPr>
                <w:lang w:val="ru-RU"/>
              </w:rPr>
              <w:t xml:space="preserve"> </w:t>
            </w:r>
            <w:r w:rsidRPr="000A41C9">
              <w:rPr>
                <w:rFonts w:ascii="Times New Roman" w:hAnsi="Times New Roman" w:cs="Times New Roman"/>
                <w:color w:val="000000"/>
                <w:sz w:val="19"/>
                <w:szCs w:val="19"/>
                <w:lang w:val="ru-RU"/>
              </w:rPr>
              <w:t>факторов</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стартовых</w:t>
            </w:r>
            <w:r w:rsidRPr="000A41C9">
              <w:rPr>
                <w:lang w:val="ru-RU"/>
              </w:rPr>
              <w:t xml:space="preserve"> </w:t>
            </w:r>
            <w:r w:rsidRPr="000A41C9">
              <w:rPr>
                <w:rFonts w:ascii="Times New Roman" w:hAnsi="Times New Roman" w:cs="Times New Roman"/>
                <w:color w:val="000000"/>
                <w:sz w:val="19"/>
                <w:szCs w:val="19"/>
                <w:lang w:val="ru-RU"/>
              </w:rPr>
              <w:t>условий,</w:t>
            </w:r>
            <w:r w:rsidRPr="000A41C9">
              <w:rPr>
                <w:lang w:val="ru-RU"/>
              </w:rPr>
              <w:t xml:space="preserve"> </w:t>
            </w:r>
            <w:r w:rsidRPr="000A41C9">
              <w:rPr>
                <w:rFonts w:ascii="Times New Roman" w:hAnsi="Times New Roman" w:cs="Times New Roman"/>
                <w:color w:val="000000"/>
                <w:sz w:val="19"/>
                <w:szCs w:val="19"/>
                <w:lang w:val="ru-RU"/>
              </w:rPr>
              <w:t>определяющих</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социально-экономическое</w:t>
            </w:r>
            <w:r w:rsidRPr="000A41C9">
              <w:rPr>
                <w:lang w:val="ru-RU"/>
              </w:rPr>
              <w:t xml:space="preserve"> </w:t>
            </w:r>
            <w:r w:rsidRPr="000A41C9">
              <w:rPr>
                <w:rFonts w:ascii="Times New Roman" w:hAnsi="Times New Roman" w:cs="Times New Roman"/>
                <w:color w:val="000000"/>
                <w:sz w:val="19"/>
                <w:szCs w:val="19"/>
                <w:lang w:val="ru-RU"/>
              </w:rPr>
              <w:t>развитие</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2.4</w:t>
            </w:r>
            <w:r w:rsidRPr="000A41C9">
              <w:rPr>
                <w:lang w:val="ru-RU"/>
              </w:rPr>
              <w:t xml:space="preserve"> </w:t>
            </w:r>
            <w:r w:rsidRPr="000A41C9">
              <w:rPr>
                <w:rFonts w:ascii="Times New Roman" w:hAnsi="Times New Roman" w:cs="Times New Roman"/>
                <w:color w:val="000000"/>
                <w:sz w:val="19"/>
                <w:szCs w:val="19"/>
                <w:lang w:val="ru-RU"/>
              </w:rPr>
              <w:t>Стратегический</w:t>
            </w:r>
            <w:r w:rsidRPr="000A41C9">
              <w:rPr>
                <w:lang w:val="ru-RU"/>
              </w:rPr>
              <w:t xml:space="preserve"> </w:t>
            </w:r>
            <w:r w:rsidRPr="000A41C9">
              <w:rPr>
                <w:rFonts w:ascii="Times New Roman" w:hAnsi="Times New Roman" w:cs="Times New Roman"/>
                <w:color w:val="000000"/>
                <w:sz w:val="19"/>
                <w:szCs w:val="19"/>
                <w:lang w:val="ru-RU"/>
              </w:rPr>
              <w:t>выбор</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r w:rsidRPr="000A41C9">
              <w:rPr>
                <w:rFonts w:ascii="Times New Roman" w:hAnsi="Times New Roman" w:cs="Times New Roman"/>
                <w:color w:val="000000"/>
                <w:sz w:val="19"/>
                <w:szCs w:val="19"/>
                <w:lang w:val="ru-RU"/>
              </w:rPr>
              <w:t>Точки</w:t>
            </w:r>
            <w:r w:rsidRPr="000A41C9">
              <w:rPr>
                <w:lang w:val="ru-RU"/>
              </w:rPr>
              <w:t xml:space="preserve"> </w:t>
            </w:r>
            <w:r w:rsidRPr="000A41C9">
              <w:rPr>
                <w:rFonts w:ascii="Times New Roman" w:hAnsi="Times New Roman" w:cs="Times New Roman"/>
                <w:color w:val="000000"/>
                <w:sz w:val="19"/>
                <w:szCs w:val="19"/>
                <w:lang w:val="ru-RU"/>
              </w:rPr>
              <w:t>роста</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полюса</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муниципального</w:t>
            </w:r>
            <w:r w:rsidRPr="000A41C9">
              <w:rPr>
                <w:lang w:val="ru-RU"/>
              </w:rPr>
              <w:t xml:space="preserve"> </w:t>
            </w:r>
            <w:r w:rsidRPr="000A41C9">
              <w:rPr>
                <w:rFonts w:ascii="Times New Roman" w:hAnsi="Times New Roman" w:cs="Times New Roman"/>
                <w:color w:val="000000"/>
                <w:sz w:val="19"/>
                <w:szCs w:val="19"/>
                <w:lang w:val="ru-RU"/>
              </w:rPr>
              <w:t>образования</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r>
      <w:tr w:rsidR="00E745B5" w:rsidRPr="000A41C9">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3.</w:t>
            </w:r>
            <w:r w:rsidRPr="000A41C9">
              <w:rPr>
                <w:lang w:val="ru-RU"/>
              </w:rPr>
              <w:t xml:space="preserve"> </w:t>
            </w:r>
            <w:r w:rsidRPr="000A41C9">
              <w:rPr>
                <w:rFonts w:ascii="Times New Roman" w:hAnsi="Times New Roman" w:cs="Times New Roman"/>
                <w:color w:val="000000"/>
                <w:sz w:val="19"/>
                <w:szCs w:val="19"/>
                <w:lang w:val="ru-RU"/>
              </w:rPr>
              <w:t>Ресурсы</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механизм</w:t>
            </w:r>
            <w:r w:rsidRPr="000A41C9">
              <w:rPr>
                <w:lang w:val="ru-RU"/>
              </w:rPr>
              <w:t xml:space="preserve"> </w:t>
            </w:r>
            <w:r w:rsidRPr="000A41C9">
              <w:rPr>
                <w:rFonts w:ascii="Times New Roman" w:hAnsi="Times New Roman" w:cs="Times New Roman"/>
                <w:color w:val="000000"/>
                <w:sz w:val="19"/>
                <w:szCs w:val="19"/>
                <w:lang w:val="ru-RU"/>
              </w:rPr>
              <w:t>реализации</w:t>
            </w:r>
            <w:r w:rsidRPr="000A41C9">
              <w:rPr>
                <w:lang w:val="ru-RU"/>
              </w:rPr>
              <w:t xml:space="preserve"> </w:t>
            </w:r>
            <w:r w:rsidRPr="000A41C9">
              <w:rPr>
                <w:rFonts w:ascii="Times New Roman" w:hAnsi="Times New Roman" w:cs="Times New Roman"/>
                <w:color w:val="000000"/>
                <w:sz w:val="19"/>
                <w:szCs w:val="19"/>
                <w:lang w:val="ru-RU"/>
              </w:rPr>
              <w:t>стратегии</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r>
      <w:tr w:rsidR="00E745B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3.1</w:t>
            </w:r>
            <w:r w:rsidRPr="000A41C9">
              <w:rPr>
                <w:lang w:val="ru-RU"/>
              </w:rPr>
              <w:t xml:space="preserve"> </w:t>
            </w:r>
            <w:r w:rsidRPr="000A41C9">
              <w:rPr>
                <w:rFonts w:ascii="Times New Roman" w:hAnsi="Times New Roman" w:cs="Times New Roman"/>
                <w:color w:val="000000"/>
                <w:sz w:val="19"/>
                <w:szCs w:val="19"/>
                <w:lang w:val="ru-RU"/>
              </w:rPr>
              <w:t>Сущность</w:t>
            </w:r>
            <w:r w:rsidRPr="000A41C9">
              <w:rPr>
                <w:lang w:val="ru-RU"/>
              </w:rPr>
              <w:t xml:space="preserve"> </w:t>
            </w:r>
            <w:r w:rsidRPr="000A41C9">
              <w:rPr>
                <w:rFonts w:ascii="Times New Roman" w:hAnsi="Times New Roman" w:cs="Times New Roman"/>
                <w:color w:val="000000"/>
                <w:sz w:val="19"/>
                <w:szCs w:val="19"/>
                <w:lang w:val="ru-RU"/>
              </w:rPr>
              <w:t>и</w:t>
            </w:r>
            <w:r w:rsidRPr="000A41C9">
              <w:rPr>
                <w:lang w:val="ru-RU"/>
              </w:rPr>
              <w:t xml:space="preserve"> </w:t>
            </w:r>
            <w:r w:rsidRPr="000A41C9">
              <w:rPr>
                <w:rFonts w:ascii="Times New Roman" w:hAnsi="Times New Roman" w:cs="Times New Roman"/>
                <w:color w:val="000000"/>
                <w:sz w:val="19"/>
                <w:szCs w:val="19"/>
                <w:lang w:val="ru-RU"/>
              </w:rPr>
              <w:t>основные</w:t>
            </w:r>
            <w:r w:rsidRPr="000A41C9">
              <w:rPr>
                <w:lang w:val="ru-RU"/>
              </w:rPr>
              <w:t xml:space="preserve"> </w:t>
            </w:r>
            <w:r w:rsidRPr="000A41C9">
              <w:rPr>
                <w:rFonts w:ascii="Times New Roman" w:hAnsi="Times New Roman" w:cs="Times New Roman"/>
                <w:color w:val="000000"/>
                <w:sz w:val="19"/>
                <w:szCs w:val="19"/>
                <w:lang w:val="ru-RU"/>
              </w:rPr>
              <w:t>элементы</w:t>
            </w:r>
            <w:r w:rsidRPr="000A41C9">
              <w:rPr>
                <w:lang w:val="ru-RU"/>
              </w:rPr>
              <w:t xml:space="preserve"> </w:t>
            </w:r>
            <w:r w:rsidRPr="000A41C9">
              <w:rPr>
                <w:rFonts w:ascii="Times New Roman" w:hAnsi="Times New Roman" w:cs="Times New Roman"/>
                <w:color w:val="000000"/>
                <w:sz w:val="19"/>
                <w:szCs w:val="19"/>
                <w:lang w:val="ru-RU"/>
              </w:rPr>
              <w:t>механизма</w:t>
            </w:r>
            <w:r w:rsidRPr="000A41C9">
              <w:rPr>
                <w:lang w:val="ru-RU"/>
              </w:rPr>
              <w:t xml:space="preserve"> </w:t>
            </w:r>
            <w:r w:rsidRPr="000A41C9">
              <w:rPr>
                <w:rFonts w:ascii="Times New Roman" w:hAnsi="Times New Roman" w:cs="Times New Roman"/>
                <w:color w:val="000000"/>
                <w:sz w:val="19"/>
                <w:szCs w:val="19"/>
                <w:lang w:val="ru-RU"/>
              </w:rPr>
              <w:t>реализации</w:t>
            </w:r>
            <w:r w:rsidRPr="000A41C9">
              <w:rPr>
                <w:lang w:val="ru-RU"/>
              </w:rPr>
              <w:t xml:space="preserve"> </w:t>
            </w:r>
            <w:r w:rsidRPr="000A41C9">
              <w:rPr>
                <w:rFonts w:ascii="Times New Roman" w:hAnsi="Times New Roman" w:cs="Times New Roman"/>
                <w:color w:val="000000"/>
                <w:sz w:val="19"/>
                <w:szCs w:val="19"/>
                <w:lang w:val="ru-RU"/>
              </w:rPr>
              <w:t>стратегии</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3.2</w:t>
            </w:r>
            <w:r w:rsidRPr="000A41C9">
              <w:rPr>
                <w:lang w:val="ru-RU"/>
              </w:rPr>
              <w:t xml:space="preserve"> </w:t>
            </w:r>
            <w:r w:rsidRPr="000A41C9">
              <w:rPr>
                <w:rFonts w:ascii="Times New Roman" w:hAnsi="Times New Roman" w:cs="Times New Roman"/>
                <w:color w:val="000000"/>
                <w:sz w:val="19"/>
                <w:szCs w:val="19"/>
                <w:lang w:val="ru-RU"/>
              </w:rPr>
              <w:t>Муниципальное</w:t>
            </w:r>
            <w:r w:rsidRPr="000A41C9">
              <w:rPr>
                <w:lang w:val="ru-RU"/>
              </w:rPr>
              <w:t xml:space="preserve"> </w:t>
            </w:r>
            <w:r w:rsidRPr="000A41C9">
              <w:rPr>
                <w:rFonts w:ascii="Times New Roman" w:hAnsi="Times New Roman" w:cs="Times New Roman"/>
                <w:color w:val="000000"/>
                <w:sz w:val="19"/>
                <w:szCs w:val="19"/>
                <w:lang w:val="ru-RU"/>
              </w:rPr>
              <w:t>имущество</w:t>
            </w:r>
            <w:r w:rsidRPr="000A41C9">
              <w:rPr>
                <w:lang w:val="ru-RU"/>
              </w:rPr>
              <w:t xml:space="preserve"> </w:t>
            </w:r>
            <w:r w:rsidRPr="000A41C9">
              <w:rPr>
                <w:rFonts w:ascii="Times New Roman" w:hAnsi="Times New Roman" w:cs="Times New Roman"/>
                <w:color w:val="000000"/>
                <w:sz w:val="19"/>
                <w:szCs w:val="19"/>
                <w:lang w:val="ru-RU"/>
              </w:rPr>
              <w:t>как</w:t>
            </w:r>
            <w:r w:rsidRPr="000A41C9">
              <w:rPr>
                <w:lang w:val="ru-RU"/>
              </w:rPr>
              <w:t xml:space="preserve"> </w:t>
            </w:r>
            <w:r w:rsidRPr="000A41C9">
              <w:rPr>
                <w:rFonts w:ascii="Times New Roman" w:hAnsi="Times New Roman" w:cs="Times New Roman"/>
                <w:color w:val="000000"/>
                <w:sz w:val="19"/>
                <w:szCs w:val="19"/>
                <w:lang w:val="ru-RU"/>
              </w:rPr>
              <w:t>ресурс</w:t>
            </w:r>
            <w:r w:rsidRPr="000A41C9">
              <w:rPr>
                <w:lang w:val="ru-RU"/>
              </w:rPr>
              <w:t xml:space="preserve"> </w:t>
            </w:r>
            <w:r w:rsidRPr="000A41C9">
              <w:rPr>
                <w:rFonts w:ascii="Times New Roman" w:hAnsi="Times New Roman" w:cs="Times New Roman"/>
                <w:color w:val="000000"/>
                <w:sz w:val="19"/>
                <w:szCs w:val="19"/>
                <w:lang w:val="ru-RU"/>
              </w:rPr>
              <w:t>реализации</w:t>
            </w:r>
            <w:r w:rsidRPr="000A41C9">
              <w:rPr>
                <w:lang w:val="ru-RU"/>
              </w:rPr>
              <w:t xml:space="preserve"> </w:t>
            </w:r>
            <w:r w:rsidRPr="000A41C9">
              <w:rPr>
                <w:rFonts w:ascii="Times New Roman" w:hAnsi="Times New Roman" w:cs="Times New Roman"/>
                <w:color w:val="000000"/>
                <w:sz w:val="19"/>
                <w:szCs w:val="19"/>
                <w:lang w:val="ru-RU"/>
              </w:rPr>
              <w:t>стратегии</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Default="0077001F">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lastRenderedPageBreak/>
              <w:t>3.3</w:t>
            </w:r>
            <w:r w:rsidRPr="000A41C9">
              <w:rPr>
                <w:lang w:val="ru-RU"/>
              </w:rPr>
              <w:t xml:space="preserve"> </w:t>
            </w:r>
            <w:r w:rsidRPr="000A41C9">
              <w:rPr>
                <w:rFonts w:ascii="Times New Roman" w:hAnsi="Times New Roman" w:cs="Times New Roman"/>
                <w:color w:val="000000"/>
                <w:sz w:val="19"/>
                <w:szCs w:val="19"/>
                <w:lang w:val="ru-RU"/>
              </w:rPr>
              <w:t>Муниципальные</w:t>
            </w:r>
            <w:r w:rsidRPr="000A41C9">
              <w:rPr>
                <w:lang w:val="ru-RU"/>
              </w:rPr>
              <w:t xml:space="preserve"> </w:t>
            </w:r>
            <w:r w:rsidRPr="000A41C9">
              <w:rPr>
                <w:rFonts w:ascii="Times New Roman" w:hAnsi="Times New Roman" w:cs="Times New Roman"/>
                <w:color w:val="000000"/>
                <w:sz w:val="19"/>
                <w:szCs w:val="19"/>
                <w:lang w:val="ru-RU"/>
              </w:rPr>
              <w:t>финансы</w:t>
            </w:r>
            <w:r w:rsidRPr="000A41C9">
              <w:rPr>
                <w:lang w:val="ru-RU"/>
              </w:rPr>
              <w:t xml:space="preserve"> </w:t>
            </w:r>
            <w:r w:rsidRPr="000A41C9">
              <w:rPr>
                <w:rFonts w:ascii="Times New Roman" w:hAnsi="Times New Roman" w:cs="Times New Roman"/>
                <w:color w:val="000000"/>
                <w:sz w:val="19"/>
                <w:szCs w:val="19"/>
                <w:lang w:val="ru-RU"/>
              </w:rPr>
              <w:t>как</w:t>
            </w:r>
            <w:r w:rsidRPr="000A41C9">
              <w:rPr>
                <w:lang w:val="ru-RU"/>
              </w:rPr>
              <w:t xml:space="preserve"> </w:t>
            </w:r>
            <w:r w:rsidRPr="000A41C9">
              <w:rPr>
                <w:rFonts w:ascii="Times New Roman" w:hAnsi="Times New Roman" w:cs="Times New Roman"/>
                <w:color w:val="000000"/>
                <w:sz w:val="19"/>
                <w:szCs w:val="19"/>
                <w:lang w:val="ru-RU"/>
              </w:rPr>
              <w:t>ресурс</w:t>
            </w:r>
            <w:r w:rsidRPr="000A41C9">
              <w:rPr>
                <w:lang w:val="ru-RU"/>
              </w:rPr>
              <w:t xml:space="preserve"> </w:t>
            </w:r>
            <w:r w:rsidRPr="000A41C9">
              <w:rPr>
                <w:rFonts w:ascii="Times New Roman" w:hAnsi="Times New Roman" w:cs="Times New Roman"/>
                <w:color w:val="000000"/>
                <w:sz w:val="19"/>
                <w:szCs w:val="19"/>
                <w:lang w:val="ru-RU"/>
              </w:rPr>
              <w:t>реализации</w:t>
            </w:r>
            <w:r w:rsidRPr="000A41C9">
              <w:rPr>
                <w:lang w:val="ru-RU"/>
              </w:rPr>
              <w:t xml:space="preserve"> </w:t>
            </w:r>
            <w:r w:rsidRPr="000A41C9">
              <w:rPr>
                <w:rFonts w:ascii="Times New Roman" w:hAnsi="Times New Roman" w:cs="Times New Roman"/>
                <w:color w:val="000000"/>
                <w:sz w:val="19"/>
                <w:szCs w:val="19"/>
                <w:lang w:val="ru-RU"/>
              </w:rPr>
              <w:t>стратегии</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Работа с электронными библиотеками</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19"/>
                <w:szCs w:val="19"/>
                <w:lang w:val="ru-RU"/>
              </w:rPr>
            </w:pPr>
            <w:r w:rsidRPr="000A41C9">
              <w:rPr>
                <w:rFonts w:ascii="Times New Roman" w:hAnsi="Times New Roman" w:cs="Times New Roman"/>
                <w:color w:val="000000"/>
                <w:sz w:val="19"/>
                <w:szCs w:val="19"/>
                <w:lang w:val="ru-RU"/>
              </w:rPr>
              <w:t>3.4</w:t>
            </w:r>
            <w:r w:rsidRPr="000A41C9">
              <w:rPr>
                <w:lang w:val="ru-RU"/>
              </w:rPr>
              <w:t xml:space="preserve"> </w:t>
            </w:r>
            <w:r w:rsidRPr="000A41C9">
              <w:rPr>
                <w:rFonts w:ascii="Times New Roman" w:hAnsi="Times New Roman" w:cs="Times New Roman"/>
                <w:color w:val="000000"/>
                <w:sz w:val="19"/>
                <w:szCs w:val="19"/>
                <w:lang w:val="ru-RU"/>
              </w:rPr>
              <w:t>Кадровые</w:t>
            </w:r>
            <w:r w:rsidRPr="000A41C9">
              <w:rPr>
                <w:lang w:val="ru-RU"/>
              </w:rPr>
              <w:t xml:space="preserve"> </w:t>
            </w:r>
            <w:r w:rsidRPr="000A41C9">
              <w:rPr>
                <w:rFonts w:ascii="Times New Roman" w:hAnsi="Times New Roman" w:cs="Times New Roman"/>
                <w:color w:val="000000"/>
                <w:sz w:val="19"/>
                <w:szCs w:val="19"/>
                <w:lang w:val="ru-RU"/>
              </w:rPr>
              <w:t>ресурсы</w:t>
            </w:r>
            <w:r w:rsidRPr="000A41C9">
              <w:rPr>
                <w:lang w:val="ru-RU"/>
              </w:rPr>
              <w:t xml:space="preserve"> </w:t>
            </w:r>
            <w:r w:rsidRPr="000A41C9">
              <w:rPr>
                <w:rFonts w:ascii="Times New Roman" w:hAnsi="Times New Roman" w:cs="Times New Roman"/>
                <w:color w:val="000000"/>
                <w:sz w:val="19"/>
                <w:szCs w:val="19"/>
                <w:lang w:val="ru-RU"/>
              </w:rPr>
              <w:t>реализации</w:t>
            </w:r>
            <w:r w:rsidRPr="000A41C9">
              <w:rPr>
                <w:lang w:val="ru-RU"/>
              </w:rPr>
              <w:t xml:space="preserve"> </w:t>
            </w:r>
            <w:r w:rsidRPr="000A41C9">
              <w:rPr>
                <w:rFonts w:ascii="Times New Roman" w:hAnsi="Times New Roman" w:cs="Times New Roman"/>
                <w:color w:val="000000"/>
                <w:sz w:val="19"/>
                <w:szCs w:val="19"/>
                <w:lang w:val="ru-RU"/>
              </w:rPr>
              <w:t>стратегии</w:t>
            </w:r>
            <w:r w:rsidRPr="000A41C9">
              <w:rPr>
                <w:lang w:val="ru-RU"/>
              </w:rPr>
              <w:t xml:space="preserve"> </w:t>
            </w:r>
            <w:r w:rsidRPr="000A41C9">
              <w:rPr>
                <w:rFonts w:ascii="Times New Roman" w:hAnsi="Times New Roman" w:cs="Times New Roman"/>
                <w:color w:val="000000"/>
                <w:sz w:val="19"/>
                <w:szCs w:val="19"/>
                <w:lang w:val="ru-RU"/>
              </w:rPr>
              <w:t>социально-экономического</w:t>
            </w:r>
            <w:r w:rsidRPr="000A41C9">
              <w:rPr>
                <w:lang w:val="ru-RU"/>
              </w:rPr>
              <w:t xml:space="preserve"> </w:t>
            </w:r>
            <w:r w:rsidRPr="000A41C9">
              <w:rPr>
                <w:rFonts w:ascii="Times New Roman" w:hAnsi="Times New Roman" w:cs="Times New Roman"/>
                <w:color w:val="000000"/>
                <w:sz w:val="19"/>
                <w:szCs w:val="19"/>
                <w:lang w:val="ru-RU"/>
              </w:rPr>
              <w:t>развития</w:t>
            </w:r>
            <w:r w:rsidRPr="000A41C9">
              <w:rPr>
                <w:lang w:val="ru-RU"/>
              </w:rPr>
              <w:t xml:space="preserve"> </w:t>
            </w:r>
            <w:r w:rsidRPr="000A41C9">
              <w:rPr>
                <w:rFonts w:ascii="Times New Roman" w:hAnsi="Times New Roman" w:cs="Times New Roman"/>
                <w:color w:val="000000"/>
                <w:sz w:val="19"/>
                <w:szCs w:val="19"/>
                <w:lang w:val="ru-RU"/>
              </w:rPr>
              <w:t>муниципальных</w:t>
            </w:r>
            <w:r w:rsidRPr="000A41C9">
              <w:rPr>
                <w:lang w:val="ru-RU"/>
              </w:rPr>
              <w:t xml:space="preserve"> </w:t>
            </w:r>
            <w:r w:rsidRPr="000A41C9">
              <w:rPr>
                <w:rFonts w:ascii="Times New Roman" w:hAnsi="Times New Roman" w:cs="Times New Roman"/>
                <w:color w:val="000000"/>
                <w:sz w:val="19"/>
                <w:szCs w:val="19"/>
                <w:lang w:val="ru-RU"/>
              </w:rPr>
              <w:t>образований</w:t>
            </w:r>
            <w:r w:rsidRPr="000A41C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E745B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Самостоятельное изучение учебной и научной литературы</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Работа с электронными библиотеками</w:t>
            </w:r>
          </w:p>
          <w:p w:rsidR="00E745B5" w:rsidRPr="000A41C9" w:rsidRDefault="0077001F">
            <w:pPr>
              <w:spacing w:after="0" w:line="240" w:lineRule="auto"/>
              <w:jc w:val="center"/>
              <w:rPr>
                <w:sz w:val="19"/>
                <w:szCs w:val="19"/>
                <w:lang w:val="ru-RU"/>
              </w:rPr>
            </w:pPr>
            <w:r w:rsidRPr="000A41C9">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E745B5">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745B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r>
      <w:tr w:rsidR="00E745B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r>
      <w:tr w:rsidR="00E745B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128,7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19"/>
                <w:szCs w:val="19"/>
              </w:rPr>
            </w:pPr>
            <w:r>
              <w:rPr>
                <w:rFonts w:ascii="Times New Roman" w:hAnsi="Times New Roman" w:cs="Times New Roman"/>
                <w:color w:val="000000"/>
                <w:sz w:val="19"/>
                <w:szCs w:val="19"/>
              </w:rPr>
              <w:t>ОПК-1,ОПК- 2,ПК-3,ПК-4</w:t>
            </w:r>
          </w:p>
        </w:tc>
      </w:tr>
    </w:tbl>
    <w:p w:rsidR="00E745B5" w:rsidRDefault="0077001F">
      <w:pPr>
        <w:rPr>
          <w:sz w:val="0"/>
          <w:szCs w:val="0"/>
        </w:rPr>
      </w:pPr>
      <w:r>
        <w:br w:type="page"/>
      </w:r>
    </w:p>
    <w:tbl>
      <w:tblPr>
        <w:tblW w:w="0" w:type="auto"/>
        <w:tblCellMar>
          <w:left w:w="0" w:type="dxa"/>
          <w:right w:w="0" w:type="dxa"/>
        </w:tblCellMar>
        <w:tblLook w:val="04A0"/>
      </w:tblPr>
      <w:tblGrid>
        <w:gridCol w:w="9423"/>
      </w:tblGrid>
      <w:tr w:rsidR="00E745B5">
        <w:trPr>
          <w:trHeight w:hRule="exact" w:val="285"/>
        </w:trPr>
        <w:tc>
          <w:tcPr>
            <w:tcW w:w="9370" w:type="dxa"/>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745B5">
        <w:trPr>
          <w:trHeight w:hRule="exact" w:val="138"/>
        </w:trPr>
        <w:tc>
          <w:tcPr>
            <w:tcW w:w="9357" w:type="dxa"/>
          </w:tcPr>
          <w:p w:rsidR="00E745B5" w:rsidRDefault="00E745B5"/>
        </w:tc>
      </w:tr>
      <w:tr w:rsidR="00E745B5" w:rsidRPr="000A41C9">
        <w:trPr>
          <w:trHeight w:hRule="exact" w:val="9480"/>
        </w:trPr>
        <w:tc>
          <w:tcPr>
            <w:tcW w:w="9370" w:type="dxa"/>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На</w:t>
            </w:r>
            <w:r w:rsidRPr="000A41C9">
              <w:rPr>
                <w:lang w:val="ru-RU"/>
              </w:rPr>
              <w:t xml:space="preserve"> </w:t>
            </w:r>
            <w:r w:rsidRPr="000A41C9">
              <w:rPr>
                <w:rFonts w:ascii="Times New Roman" w:hAnsi="Times New Roman" w:cs="Times New Roman"/>
                <w:color w:val="000000"/>
                <w:sz w:val="24"/>
                <w:szCs w:val="24"/>
                <w:lang w:val="ru-RU"/>
              </w:rPr>
              <w:t>сегодняшний</w:t>
            </w:r>
            <w:r w:rsidRPr="000A41C9">
              <w:rPr>
                <w:lang w:val="ru-RU"/>
              </w:rPr>
              <w:t xml:space="preserve"> </w:t>
            </w:r>
            <w:r w:rsidRPr="000A41C9">
              <w:rPr>
                <w:rFonts w:ascii="Times New Roman" w:hAnsi="Times New Roman" w:cs="Times New Roman"/>
                <w:color w:val="000000"/>
                <w:sz w:val="24"/>
                <w:szCs w:val="24"/>
                <w:lang w:val="ru-RU"/>
              </w:rPr>
              <w:t>день</w:t>
            </w:r>
            <w:r w:rsidRPr="000A41C9">
              <w:rPr>
                <w:lang w:val="ru-RU"/>
              </w:rPr>
              <w:t xml:space="preserve"> </w:t>
            </w:r>
            <w:r w:rsidRPr="000A41C9">
              <w:rPr>
                <w:rFonts w:ascii="Times New Roman" w:hAnsi="Times New Roman" w:cs="Times New Roman"/>
                <w:color w:val="000000"/>
                <w:sz w:val="24"/>
                <w:szCs w:val="24"/>
                <w:lang w:val="ru-RU"/>
              </w:rPr>
              <w:t>стали</w:t>
            </w:r>
            <w:r w:rsidRPr="000A41C9">
              <w:rPr>
                <w:lang w:val="ru-RU"/>
              </w:rPr>
              <w:t xml:space="preserve"> </w:t>
            </w:r>
            <w:r w:rsidRPr="000A41C9">
              <w:rPr>
                <w:rFonts w:ascii="Times New Roman" w:hAnsi="Times New Roman" w:cs="Times New Roman"/>
                <w:color w:val="000000"/>
                <w:sz w:val="24"/>
                <w:szCs w:val="24"/>
                <w:lang w:val="ru-RU"/>
              </w:rPr>
              <w:t>очевидны</w:t>
            </w:r>
            <w:r w:rsidRPr="000A41C9">
              <w:rPr>
                <w:lang w:val="ru-RU"/>
              </w:rPr>
              <w:t xml:space="preserve"> </w:t>
            </w:r>
            <w:r w:rsidRPr="000A41C9">
              <w:rPr>
                <w:rFonts w:ascii="Times New Roman" w:hAnsi="Times New Roman" w:cs="Times New Roman"/>
                <w:color w:val="000000"/>
                <w:sz w:val="24"/>
                <w:szCs w:val="24"/>
                <w:lang w:val="ru-RU"/>
              </w:rPr>
              <w:t>преимущества</w:t>
            </w:r>
            <w:r w:rsidRPr="000A41C9">
              <w:rPr>
                <w:lang w:val="ru-RU"/>
              </w:rPr>
              <w:t xml:space="preserve"> </w:t>
            </w:r>
            <w:r w:rsidRPr="000A41C9">
              <w:rPr>
                <w:rFonts w:ascii="Times New Roman" w:hAnsi="Times New Roman" w:cs="Times New Roman"/>
                <w:color w:val="000000"/>
                <w:sz w:val="24"/>
                <w:szCs w:val="24"/>
                <w:lang w:val="ru-RU"/>
              </w:rPr>
              <w:t>использования</w:t>
            </w:r>
            <w:r w:rsidRPr="000A41C9">
              <w:rPr>
                <w:lang w:val="ru-RU"/>
              </w:rPr>
              <w:t xml:space="preserve"> </w:t>
            </w:r>
            <w:r w:rsidRPr="000A41C9">
              <w:rPr>
                <w:rFonts w:ascii="Times New Roman" w:hAnsi="Times New Roman" w:cs="Times New Roman"/>
                <w:color w:val="000000"/>
                <w:sz w:val="24"/>
                <w:szCs w:val="24"/>
                <w:lang w:val="ru-RU"/>
              </w:rPr>
              <w:t>компьютера</w:t>
            </w:r>
            <w:r w:rsidRPr="000A41C9">
              <w:rPr>
                <w:lang w:val="ru-RU"/>
              </w:rPr>
              <w:t xml:space="preserve"> </w:t>
            </w:r>
            <w:r w:rsidRPr="000A41C9">
              <w:rPr>
                <w:rFonts w:ascii="Times New Roman" w:hAnsi="Times New Roman" w:cs="Times New Roman"/>
                <w:color w:val="000000"/>
                <w:sz w:val="24"/>
                <w:szCs w:val="24"/>
                <w:lang w:val="ru-RU"/>
              </w:rPr>
              <w:t>на</w:t>
            </w:r>
            <w:r w:rsidRPr="000A41C9">
              <w:rPr>
                <w:lang w:val="ru-RU"/>
              </w:rPr>
              <w:t xml:space="preserve"> </w:t>
            </w:r>
            <w:r w:rsidRPr="000A41C9">
              <w:rPr>
                <w:rFonts w:ascii="Times New Roman" w:hAnsi="Times New Roman" w:cs="Times New Roman"/>
                <w:color w:val="000000"/>
                <w:sz w:val="24"/>
                <w:szCs w:val="24"/>
                <w:lang w:val="ru-RU"/>
              </w:rPr>
              <w:t>лекционных</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практических</w:t>
            </w:r>
            <w:r w:rsidRPr="000A41C9">
              <w:rPr>
                <w:lang w:val="ru-RU"/>
              </w:rPr>
              <w:t xml:space="preserve"> </w:t>
            </w:r>
            <w:r w:rsidRPr="000A41C9">
              <w:rPr>
                <w:rFonts w:ascii="Times New Roman" w:hAnsi="Times New Roman" w:cs="Times New Roman"/>
                <w:color w:val="000000"/>
                <w:sz w:val="24"/>
                <w:szCs w:val="24"/>
                <w:lang w:val="ru-RU"/>
              </w:rPr>
              <w:t>учебных</w:t>
            </w:r>
            <w:r w:rsidRPr="000A41C9">
              <w:rPr>
                <w:lang w:val="ru-RU"/>
              </w:rPr>
              <w:t xml:space="preserve"> </w:t>
            </w:r>
            <w:r w:rsidRPr="000A41C9">
              <w:rPr>
                <w:rFonts w:ascii="Times New Roman" w:hAnsi="Times New Roman" w:cs="Times New Roman"/>
                <w:color w:val="000000"/>
                <w:sz w:val="24"/>
                <w:szCs w:val="24"/>
                <w:lang w:val="ru-RU"/>
              </w:rPr>
              <w:t>занятиях.</w:t>
            </w:r>
            <w:r w:rsidRPr="000A41C9">
              <w:rPr>
                <w:lang w:val="ru-RU"/>
              </w:rPr>
              <w:t xml:space="preserve"> </w:t>
            </w:r>
            <w:r w:rsidRPr="000A41C9">
              <w:rPr>
                <w:rFonts w:ascii="Times New Roman" w:hAnsi="Times New Roman" w:cs="Times New Roman"/>
                <w:color w:val="000000"/>
                <w:sz w:val="24"/>
                <w:szCs w:val="24"/>
                <w:lang w:val="ru-RU"/>
              </w:rPr>
              <w:t>Объяснение</w:t>
            </w:r>
            <w:r w:rsidRPr="000A41C9">
              <w:rPr>
                <w:lang w:val="ru-RU"/>
              </w:rPr>
              <w:t xml:space="preserve"> </w:t>
            </w:r>
            <w:r w:rsidRPr="000A41C9">
              <w:rPr>
                <w:rFonts w:ascii="Times New Roman" w:hAnsi="Times New Roman" w:cs="Times New Roman"/>
                <w:color w:val="000000"/>
                <w:sz w:val="24"/>
                <w:szCs w:val="24"/>
                <w:lang w:val="ru-RU"/>
              </w:rPr>
              <w:t>нового</w:t>
            </w:r>
            <w:r w:rsidRPr="000A41C9">
              <w:rPr>
                <w:lang w:val="ru-RU"/>
              </w:rPr>
              <w:t xml:space="preserve"> </w:t>
            </w:r>
            <w:r w:rsidRPr="000A41C9">
              <w:rPr>
                <w:rFonts w:ascii="Times New Roman" w:hAnsi="Times New Roman" w:cs="Times New Roman"/>
                <w:color w:val="000000"/>
                <w:sz w:val="24"/>
                <w:szCs w:val="24"/>
                <w:lang w:val="ru-RU"/>
              </w:rPr>
              <w:t>материала</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использованием</w:t>
            </w:r>
            <w:r w:rsidRPr="000A41C9">
              <w:rPr>
                <w:lang w:val="ru-RU"/>
              </w:rPr>
              <w:t xml:space="preserve"> </w:t>
            </w:r>
            <w:r w:rsidRPr="000A41C9">
              <w:rPr>
                <w:rFonts w:ascii="Times New Roman" w:hAnsi="Times New Roman" w:cs="Times New Roman"/>
                <w:color w:val="000000"/>
                <w:sz w:val="24"/>
                <w:szCs w:val="24"/>
                <w:lang w:val="ru-RU"/>
              </w:rPr>
              <w:t>презентаций,</w:t>
            </w:r>
            <w:r w:rsidRPr="000A41C9">
              <w:rPr>
                <w:lang w:val="ru-RU"/>
              </w:rPr>
              <w:t xml:space="preserve"> </w:t>
            </w:r>
            <w:r w:rsidRPr="000A41C9">
              <w:rPr>
                <w:rFonts w:ascii="Times New Roman" w:hAnsi="Times New Roman" w:cs="Times New Roman"/>
                <w:color w:val="000000"/>
                <w:sz w:val="24"/>
                <w:szCs w:val="24"/>
                <w:lang w:val="ru-RU"/>
              </w:rPr>
              <w:t>выполненных</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помощью</w:t>
            </w:r>
            <w:r w:rsidRPr="000A41C9">
              <w:rPr>
                <w:lang w:val="ru-RU"/>
              </w:rPr>
              <w:t xml:space="preserve"> </w:t>
            </w:r>
            <w:r w:rsidRPr="000A41C9">
              <w:rPr>
                <w:rFonts w:ascii="Times New Roman" w:hAnsi="Times New Roman" w:cs="Times New Roman"/>
                <w:color w:val="000000"/>
                <w:sz w:val="24"/>
                <w:szCs w:val="24"/>
                <w:lang w:val="ru-RU"/>
              </w:rPr>
              <w:t>программ</w:t>
            </w:r>
            <w:r w:rsidRPr="000A41C9">
              <w:rPr>
                <w:lang w:val="ru-RU"/>
              </w:rPr>
              <w:t xml:space="preserve"> </w:t>
            </w:r>
            <w:r>
              <w:rPr>
                <w:rFonts w:ascii="Times New Roman" w:hAnsi="Times New Roman" w:cs="Times New Roman"/>
                <w:color w:val="000000"/>
                <w:sz w:val="24"/>
                <w:szCs w:val="24"/>
              </w:rPr>
              <w:t>Microsoft</w:t>
            </w:r>
            <w:r w:rsidRPr="000A41C9">
              <w:rPr>
                <w:lang w:val="ru-RU"/>
              </w:rPr>
              <w:t xml:space="preserve"> </w:t>
            </w:r>
            <w:r>
              <w:rPr>
                <w:rFonts w:ascii="Times New Roman" w:hAnsi="Times New Roman" w:cs="Times New Roman"/>
                <w:color w:val="000000"/>
                <w:sz w:val="24"/>
                <w:szCs w:val="24"/>
              </w:rPr>
              <w:t>Power</w:t>
            </w:r>
            <w:r w:rsidRPr="000A41C9">
              <w:rPr>
                <w:lang w:val="ru-RU"/>
              </w:rPr>
              <w:t xml:space="preserve"> </w:t>
            </w:r>
            <w:r>
              <w:rPr>
                <w:rFonts w:ascii="Times New Roman" w:hAnsi="Times New Roman" w:cs="Times New Roman"/>
                <w:color w:val="000000"/>
                <w:sz w:val="24"/>
                <w:szCs w:val="24"/>
              </w:rPr>
              <w:t>Point</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Pr>
                <w:rFonts w:ascii="Times New Roman" w:hAnsi="Times New Roman" w:cs="Times New Roman"/>
                <w:color w:val="000000"/>
                <w:sz w:val="24"/>
                <w:szCs w:val="24"/>
              </w:rPr>
              <w:t>Microsoft</w:t>
            </w:r>
            <w:r w:rsidRPr="000A41C9">
              <w:rPr>
                <w:lang w:val="ru-RU"/>
              </w:rPr>
              <w:t xml:space="preserve"> </w:t>
            </w:r>
            <w:r>
              <w:rPr>
                <w:rFonts w:ascii="Times New Roman" w:hAnsi="Times New Roman" w:cs="Times New Roman"/>
                <w:color w:val="000000"/>
                <w:sz w:val="24"/>
                <w:szCs w:val="24"/>
              </w:rPr>
              <w:t>Front</w:t>
            </w:r>
            <w:r w:rsidRPr="000A41C9">
              <w:rPr>
                <w:lang w:val="ru-RU"/>
              </w:rPr>
              <w:t xml:space="preserve"> </w:t>
            </w:r>
            <w:r>
              <w:rPr>
                <w:rFonts w:ascii="Times New Roman" w:hAnsi="Times New Roman" w:cs="Times New Roman"/>
                <w:color w:val="000000"/>
                <w:sz w:val="24"/>
                <w:szCs w:val="24"/>
              </w:rPr>
              <w:t>Page</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вызывает</w:t>
            </w:r>
            <w:r w:rsidRPr="000A41C9">
              <w:rPr>
                <w:lang w:val="ru-RU"/>
              </w:rPr>
              <w:t xml:space="preserve"> </w:t>
            </w:r>
            <w:r w:rsidRPr="000A41C9">
              <w:rPr>
                <w:rFonts w:ascii="Times New Roman" w:hAnsi="Times New Roman" w:cs="Times New Roman"/>
                <w:color w:val="000000"/>
                <w:sz w:val="24"/>
                <w:szCs w:val="24"/>
                <w:lang w:val="ru-RU"/>
              </w:rPr>
              <w:t>интерес</w:t>
            </w:r>
            <w:r w:rsidRPr="000A41C9">
              <w:rPr>
                <w:lang w:val="ru-RU"/>
              </w:rPr>
              <w:t xml:space="preserve"> </w:t>
            </w:r>
            <w:r w:rsidRPr="000A41C9">
              <w:rPr>
                <w:rFonts w:ascii="Times New Roman" w:hAnsi="Times New Roman" w:cs="Times New Roman"/>
                <w:color w:val="000000"/>
                <w:sz w:val="24"/>
                <w:szCs w:val="24"/>
                <w:lang w:val="ru-RU"/>
              </w:rPr>
              <w:t>у</w:t>
            </w:r>
            <w:r w:rsidRPr="000A41C9">
              <w:rPr>
                <w:lang w:val="ru-RU"/>
              </w:rPr>
              <w:t xml:space="preserve"> </w:t>
            </w:r>
            <w:r w:rsidRPr="000A41C9">
              <w:rPr>
                <w:rFonts w:ascii="Times New Roman" w:hAnsi="Times New Roman" w:cs="Times New Roman"/>
                <w:color w:val="000000"/>
                <w:sz w:val="24"/>
                <w:szCs w:val="24"/>
                <w:lang w:val="ru-RU"/>
              </w:rPr>
              <w:t>студентов,</w:t>
            </w:r>
            <w:r w:rsidRPr="000A41C9">
              <w:rPr>
                <w:lang w:val="ru-RU"/>
              </w:rPr>
              <w:t xml:space="preserve"> </w:t>
            </w:r>
            <w:r w:rsidRPr="000A41C9">
              <w:rPr>
                <w:rFonts w:ascii="Times New Roman" w:hAnsi="Times New Roman" w:cs="Times New Roman"/>
                <w:color w:val="000000"/>
                <w:sz w:val="24"/>
                <w:szCs w:val="24"/>
                <w:lang w:val="ru-RU"/>
              </w:rPr>
              <w:t>способствует</w:t>
            </w:r>
            <w:r w:rsidRPr="000A41C9">
              <w:rPr>
                <w:lang w:val="ru-RU"/>
              </w:rPr>
              <w:t xml:space="preserve"> </w:t>
            </w:r>
            <w:r w:rsidRPr="000A41C9">
              <w:rPr>
                <w:rFonts w:ascii="Times New Roman" w:hAnsi="Times New Roman" w:cs="Times New Roman"/>
                <w:color w:val="000000"/>
                <w:sz w:val="24"/>
                <w:szCs w:val="24"/>
                <w:lang w:val="ru-RU"/>
              </w:rPr>
              <w:t>лучшему</w:t>
            </w:r>
            <w:r w:rsidRPr="000A41C9">
              <w:rPr>
                <w:lang w:val="ru-RU"/>
              </w:rPr>
              <w:t xml:space="preserve"> </w:t>
            </w:r>
            <w:r w:rsidRPr="000A41C9">
              <w:rPr>
                <w:rFonts w:ascii="Times New Roman" w:hAnsi="Times New Roman" w:cs="Times New Roman"/>
                <w:color w:val="000000"/>
                <w:sz w:val="24"/>
                <w:szCs w:val="24"/>
                <w:lang w:val="ru-RU"/>
              </w:rPr>
              <w:t>усвоению</w:t>
            </w:r>
            <w:r w:rsidRPr="000A41C9">
              <w:rPr>
                <w:lang w:val="ru-RU"/>
              </w:rPr>
              <w:t xml:space="preserve"> </w:t>
            </w:r>
            <w:r w:rsidRPr="000A41C9">
              <w:rPr>
                <w:rFonts w:ascii="Times New Roman" w:hAnsi="Times New Roman" w:cs="Times New Roman"/>
                <w:color w:val="000000"/>
                <w:sz w:val="24"/>
                <w:szCs w:val="24"/>
                <w:lang w:val="ru-RU"/>
              </w:rPr>
              <w:t>материала.</w:t>
            </w:r>
            <w:r w:rsidRPr="000A41C9">
              <w:rPr>
                <w:lang w:val="ru-RU"/>
              </w:rPr>
              <w:t xml:space="preserve"> </w:t>
            </w:r>
            <w:r w:rsidRPr="000A41C9">
              <w:rPr>
                <w:rFonts w:ascii="Times New Roman" w:hAnsi="Times New Roman" w:cs="Times New Roman"/>
                <w:color w:val="000000"/>
                <w:sz w:val="24"/>
                <w:szCs w:val="24"/>
                <w:lang w:val="ru-RU"/>
              </w:rPr>
              <w:t>Использование</w:t>
            </w:r>
            <w:r w:rsidRPr="000A41C9">
              <w:rPr>
                <w:lang w:val="ru-RU"/>
              </w:rPr>
              <w:t xml:space="preserve"> </w:t>
            </w:r>
            <w:r w:rsidRPr="000A41C9">
              <w:rPr>
                <w:rFonts w:ascii="Times New Roman" w:hAnsi="Times New Roman" w:cs="Times New Roman"/>
                <w:color w:val="000000"/>
                <w:sz w:val="24"/>
                <w:szCs w:val="24"/>
                <w:lang w:val="ru-RU"/>
              </w:rPr>
              <w:t>компьютера</w:t>
            </w:r>
            <w:r w:rsidRPr="000A41C9">
              <w:rPr>
                <w:lang w:val="ru-RU"/>
              </w:rPr>
              <w:t xml:space="preserve"> </w:t>
            </w:r>
            <w:r w:rsidRPr="000A41C9">
              <w:rPr>
                <w:rFonts w:ascii="Times New Roman" w:hAnsi="Times New Roman" w:cs="Times New Roman"/>
                <w:color w:val="000000"/>
                <w:sz w:val="24"/>
                <w:szCs w:val="24"/>
                <w:lang w:val="ru-RU"/>
              </w:rPr>
              <w:t>на</w:t>
            </w:r>
            <w:r w:rsidRPr="000A41C9">
              <w:rPr>
                <w:lang w:val="ru-RU"/>
              </w:rPr>
              <w:t xml:space="preserve"> </w:t>
            </w:r>
            <w:r w:rsidRPr="000A41C9">
              <w:rPr>
                <w:rFonts w:ascii="Times New Roman" w:hAnsi="Times New Roman" w:cs="Times New Roman"/>
                <w:color w:val="000000"/>
                <w:sz w:val="24"/>
                <w:szCs w:val="24"/>
                <w:lang w:val="ru-RU"/>
              </w:rPr>
              <w:t>учебных</w:t>
            </w:r>
            <w:r w:rsidRPr="000A41C9">
              <w:rPr>
                <w:lang w:val="ru-RU"/>
              </w:rPr>
              <w:t xml:space="preserve"> </w:t>
            </w:r>
            <w:r w:rsidRPr="000A41C9">
              <w:rPr>
                <w:rFonts w:ascii="Times New Roman" w:hAnsi="Times New Roman" w:cs="Times New Roman"/>
                <w:color w:val="000000"/>
                <w:sz w:val="24"/>
                <w:szCs w:val="24"/>
                <w:lang w:val="ru-RU"/>
              </w:rPr>
              <w:t>занятиях</w:t>
            </w:r>
            <w:r w:rsidRPr="000A41C9">
              <w:rPr>
                <w:lang w:val="ru-RU"/>
              </w:rPr>
              <w:t xml:space="preserve"> </w:t>
            </w:r>
            <w:r w:rsidRPr="000A41C9">
              <w:rPr>
                <w:rFonts w:ascii="Times New Roman" w:hAnsi="Times New Roman" w:cs="Times New Roman"/>
                <w:color w:val="000000"/>
                <w:sz w:val="24"/>
                <w:szCs w:val="24"/>
                <w:lang w:val="ru-RU"/>
              </w:rPr>
              <w:t>позволяет</w:t>
            </w:r>
            <w:r w:rsidRPr="000A41C9">
              <w:rPr>
                <w:lang w:val="ru-RU"/>
              </w:rPr>
              <w:t xml:space="preserve"> </w:t>
            </w:r>
            <w:r w:rsidRPr="000A41C9">
              <w:rPr>
                <w:rFonts w:ascii="Times New Roman" w:hAnsi="Times New Roman" w:cs="Times New Roman"/>
                <w:color w:val="000000"/>
                <w:sz w:val="24"/>
                <w:szCs w:val="24"/>
                <w:lang w:val="ru-RU"/>
              </w:rPr>
              <w:t>преподавателю</w:t>
            </w:r>
            <w:r w:rsidRPr="000A41C9">
              <w:rPr>
                <w:lang w:val="ru-RU"/>
              </w:rPr>
              <w:t xml:space="preserve"> </w:t>
            </w:r>
            <w:r w:rsidRPr="000A41C9">
              <w:rPr>
                <w:rFonts w:ascii="Times New Roman" w:hAnsi="Times New Roman" w:cs="Times New Roman"/>
                <w:color w:val="000000"/>
                <w:sz w:val="24"/>
                <w:szCs w:val="24"/>
                <w:lang w:val="ru-RU"/>
              </w:rPr>
              <w:t>экономить</w:t>
            </w:r>
            <w:r w:rsidRPr="000A41C9">
              <w:rPr>
                <w:lang w:val="ru-RU"/>
              </w:rPr>
              <w:t xml:space="preserve"> </w:t>
            </w:r>
            <w:r w:rsidRPr="000A41C9">
              <w:rPr>
                <w:rFonts w:ascii="Times New Roman" w:hAnsi="Times New Roman" w:cs="Times New Roman"/>
                <w:color w:val="000000"/>
                <w:sz w:val="24"/>
                <w:szCs w:val="24"/>
                <w:lang w:val="ru-RU"/>
              </w:rPr>
              <w:t>время,</w:t>
            </w:r>
            <w:r w:rsidRPr="000A41C9">
              <w:rPr>
                <w:lang w:val="ru-RU"/>
              </w:rPr>
              <w:t xml:space="preserve"> </w:t>
            </w:r>
            <w:r w:rsidRPr="000A41C9">
              <w:rPr>
                <w:rFonts w:ascii="Times New Roman" w:hAnsi="Times New Roman" w:cs="Times New Roman"/>
                <w:color w:val="000000"/>
                <w:sz w:val="24"/>
                <w:szCs w:val="24"/>
                <w:lang w:val="ru-RU"/>
              </w:rPr>
              <w:t>опрашивать</w:t>
            </w:r>
            <w:r w:rsidRPr="000A41C9">
              <w:rPr>
                <w:lang w:val="ru-RU"/>
              </w:rPr>
              <w:t xml:space="preserve"> </w:t>
            </w:r>
            <w:r w:rsidRPr="000A41C9">
              <w:rPr>
                <w:rFonts w:ascii="Times New Roman" w:hAnsi="Times New Roman" w:cs="Times New Roman"/>
                <w:color w:val="000000"/>
                <w:sz w:val="24"/>
                <w:szCs w:val="24"/>
                <w:lang w:val="ru-RU"/>
              </w:rPr>
              <w:t>учащихся</w:t>
            </w:r>
            <w:r w:rsidRPr="000A41C9">
              <w:rPr>
                <w:lang w:val="ru-RU"/>
              </w:rPr>
              <w:t xml:space="preserve"> </w:t>
            </w:r>
            <w:r w:rsidRPr="000A41C9">
              <w:rPr>
                <w:rFonts w:ascii="Times New Roman" w:hAnsi="Times New Roman" w:cs="Times New Roman"/>
                <w:color w:val="000000"/>
                <w:sz w:val="24"/>
                <w:szCs w:val="24"/>
                <w:lang w:val="ru-RU"/>
              </w:rPr>
              <w:t>на</w:t>
            </w:r>
            <w:r w:rsidRPr="000A41C9">
              <w:rPr>
                <w:lang w:val="ru-RU"/>
              </w:rPr>
              <w:t xml:space="preserve"> </w:t>
            </w:r>
            <w:r w:rsidRPr="000A41C9">
              <w:rPr>
                <w:rFonts w:ascii="Times New Roman" w:hAnsi="Times New Roman" w:cs="Times New Roman"/>
                <w:color w:val="000000"/>
                <w:sz w:val="24"/>
                <w:szCs w:val="24"/>
                <w:lang w:val="ru-RU"/>
              </w:rPr>
              <w:t>каждом</w:t>
            </w:r>
            <w:r w:rsidRPr="000A41C9">
              <w:rPr>
                <w:lang w:val="ru-RU"/>
              </w:rPr>
              <w:t xml:space="preserve"> </w:t>
            </w:r>
            <w:r w:rsidRPr="000A41C9">
              <w:rPr>
                <w:rFonts w:ascii="Times New Roman" w:hAnsi="Times New Roman" w:cs="Times New Roman"/>
                <w:color w:val="000000"/>
                <w:sz w:val="24"/>
                <w:szCs w:val="24"/>
                <w:lang w:val="ru-RU"/>
              </w:rPr>
              <w:t>занятии,</w:t>
            </w:r>
            <w:r w:rsidRPr="000A41C9">
              <w:rPr>
                <w:lang w:val="ru-RU"/>
              </w:rPr>
              <w:t xml:space="preserve"> </w:t>
            </w:r>
            <w:r w:rsidRPr="000A41C9">
              <w:rPr>
                <w:rFonts w:ascii="Times New Roman" w:hAnsi="Times New Roman" w:cs="Times New Roman"/>
                <w:color w:val="000000"/>
                <w:sz w:val="24"/>
                <w:szCs w:val="24"/>
                <w:lang w:val="ru-RU"/>
              </w:rPr>
              <w:t>вести</w:t>
            </w:r>
            <w:r w:rsidRPr="000A41C9">
              <w:rPr>
                <w:lang w:val="ru-RU"/>
              </w:rPr>
              <w:t xml:space="preserve"> </w:t>
            </w:r>
            <w:r w:rsidRPr="000A41C9">
              <w:rPr>
                <w:rFonts w:ascii="Times New Roman" w:hAnsi="Times New Roman" w:cs="Times New Roman"/>
                <w:color w:val="000000"/>
                <w:sz w:val="24"/>
                <w:szCs w:val="24"/>
                <w:lang w:val="ru-RU"/>
              </w:rPr>
              <w:t>статистику</w:t>
            </w:r>
            <w:r w:rsidRPr="000A41C9">
              <w:rPr>
                <w:lang w:val="ru-RU"/>
              </w:rPr>
              <w:t xml:space="preserve"> </w:t>
            </w:r>
            <w:r w:rsidRPr="000A41C9">
              <w:rPr>
                <w:rFonts w:ascii="Times New Roman" w:hAnsi="Times New Roman" w:cs="Times New Roman"/>
                <w:color w:val="000000"/>
                <w:sz w:val="24"/>
                <w:szCs w:val="24"/>
                <w:lang w:val="ru-RU"/>
              </w:rPr>
              <w:t>опроса,</w:t>
            </w:r>
            <w:r w:rsidRPr="000A41C9">
              <w:rPr>
                <w:lang w:val="ru-RU"/>
              </w:rPr>
              <w:t xml:space="preserve"> </w:t>
            </w:r>
            <w:r w:rsidRPr="000A41C9">
              <w:rPr>
                <w:rFonts w:ascii="Times New Roman" w:hAnsi="Times New Roman" w:cs="Times New Roman"/>
                <w:color w:val="000000"/>
                <w:sz w:val="24"/>
                <w:szCs w:val="24"/>
                <w:lang w:val="ru-RU"/>
              </w:rPr>
              <w:t>выявлять</w:t>
            </w:r>
            <w:r w:rsidRPr="000A41C9">
              <w:rPr>
                <w:lang w:val="ru-RU"/>
              </w:rPr>
              <w:t xml:space="preserve"> </w:t>
            </w:r>
            <w:r w:rsidRPr="000A41C9">
              <w:rPr>
                <w:rFonts w:ascii="Times New Roman" w:hAnsi="Times New Roman" w:cs="Times New Roman"/>
                <w:color w:val="000000"/>
                <w:sz w:val="24"/>
                <w:szCs w:val="24"/>
                <w:lang w:val="ru-RU"/>
              </w:rPr>
              <w:t>западающие</w:t>
            </w:r>
            <w:r w:rsidRPr="000A41C9">
              <w:rPr>
                <w:lang w:val="ru-RU"/>
              </w:rPr>
              <w:t xml:space="preserve"> </w:t>
            </w:r>
            <w:r w:rsidRPr="000A41C9">
              <w:rPr>
                <w:rFonts w:ascii="Times New Roman" w:hAnsi="Times New Roman" w:cs="Times New Roman"/>
                <w:color w:val="000000"/>
                <w:sz w:val="24"/>
                <w:szCs w:val="24"/>
                <w:lang w:val="ru-RU"/>
              </w:rPr>
              <w:t>темы.</w:t>
            </w:r>
            <w:r w:rsidRPr="000A41C9">
              <w:rPr>
                <w:lang w:val="ru-RU"/>
              </w:rPr>
              <w:t xml:space="preserve"> </w:t>
            </w:r>
            <w:r w:rsidRPr="000A41C9">
              <w:rPr>
                <w:rFonts w:ascii="Times New Roman" w:hAnsi="Times New Roman" w:cs="Times New Roman"/>
                <w:color w:val="000000"/>
                <w:sz w:val="24"/>
                <w:szCs w:val="24"/>
                <w:lang w:val="ru-RU"/>
              </w:rPr>
              <w:t>Также</w:t>
            </w:r>
            <w:r w:rsidRPr="000A41C9">
              <w:rPr>
                <w:lang w:val="ru-RU"/>
              </w:rPr>
              <w:t xml:space="preserve"> </w:t>
            </w:r>
            <w:r w:rsidRPr="000A41C9">
              <w:rPr>
                <w:rFonts w:ascii="Times New Roman" w:hAnsi="Times New Roman" w:cs="Times New Roman"/>
                <w:color w:val="000000"/>
                <w:sz w:val="24"/>
                <w:szCs w:val="24"/>
                <w:lang w:val="ru-RU"/>
              </w:rPr>
              <w:t>одним</w:t>
            </w:r>
            <w:r w:rsidRPr="000A41C9">
              <w:rPr>
                <w:lang w:val="ru-RU"/>
              </w:rPr>
              <w:t xml:space="preserve"> </w:t>
            </w:r>
            <w:r w:rsidRPr="000A41C9">
              <w:rPr>
                <w:rFonts w:ascii="Times New Roman" w:hAnsi="Times New Roman" w:cs="Times New Roman"/>
                <w:color w:val="000000"/>
                <w:sz w:val="24"/>
                <w:szCs w:val="24"/>
                <w:lang w:val="ru-RU"/>
              </w:rPr>
              <w:t>из</w:t>
            </w:r>
            <w:r w:rsidRPr="000A41C9">
              <w:rPr>
                <w:lang w:val="ru-RU"/>
              </w:rPr>
              <w:t xml:space="preserve"> </w:t>
            </w:r>
            <w:r w:rsidRPr="000A41C9">
              <w:rPr>
                <w:rFonts w:ascii="Times New Roman" w:hAnsi="Times New Roman" w:cs="Times New Roman"/>
                <w:color w:val="000000"/>
                <w:sz w:val="24"/>
                <w:szCs w:val="24"/>
                <w:lang w:val="ru-RU"/>
              </w:rPr>
              <w:t>эффективных</w:t>
            </w:r>
            <w:r w:rsidRPr="000A41C9">
              <w:rPr>
                <w:lang w:val="ru-RU"/>
              </w:rPr>
              <w:t xml:space="preserve"> </w:t>
            </w:r>
            <w:r w:rsidRPr="000A41C9">
              <w:rPr>
                <w:rFonts w:ascii="Times New Roman" w:hAnsi="Times New Roman" w:cs="Times New Roman"/>
                <w:color w:val="000000"/>
                <w:sz w:val="24"/>
                <w:szCs w:val="24"/>
                <w:lang w:val="ru-RU"/>
              </w:rPr>
              <w:t>средств</w:t>
            </w:r>
            <w:r w:rsidRPr="000A41C9">
              <w:rPr>
                <w:lang w:val="ru-RU"/>
              </w:rPr>
              <w:t xml:space="preserve"> </w:t>
            </w:r>
            <w:r w:rsidRPr="000A41C9">
              <w:rPr>
                <w:rFonts w:ascii="Times New Roman" w:hAnsi="Times New Roman" w:cs="Times New Roman"/>
                <w:color w:val="000000"/>
                <w:sz w:val="24"/>
                <w:szCs w:val="24"/>
                <w:lang w:val="ru-RU"/>
              </w:rPr>
              <w:t>информационных</w:t>
            </w:r>
            <w:r w:rsidRPr="000A41C9">
              <w:rPr>
                <w:lang w:val="ru-RU"/>
              </w:rPr>
              <w:t xml:space="preserve"> </w:t>
            </w:r>
            <w:r w:rsidRPr="000A41C9">
              <w:rPr>
                <w:rFonts w:ascii="Times New Roman" w:hAnsi="Times New Roman" w:cs="Times New Roman"/>
                <w:color w:val="000000"/>
                <w:sz w:val="24"/>
                <w:szCs w:val="24"/>
                <w:lang w:val="ru-RU"/>
              </w:rPr>
              <w:t>технологий</w:t>
            </w:r>
            <w:r w:rsidRPr="000A41C9">
              <w:rPr>
                <w:lang w:val="ru-RU"/>
              </w:rPr>
              <w:t xml:space="preserve"> </w:t>
            </w:r>
            <w:r w:rsidRPr="000A41C9">
              <w:rPr>
                <w:rFonts w:ascii="Times New Roman" w:hAnsi="Times New Roman" w:cs="Times New Roman"/>
                <w:color w:val="000000"/>
                <w:sz w:val="24"/>
                <w:szCs w:val="24"/>
                <w:lang w:val="ru-RU"/>
              </w:rPr>
              <w:t>является</w:t>
            </w:r>
            <w:r w:rsidRPr="000A41C9">
              <w:rPr>
                <w:lang w:val="ru-RU"/>
              </w:rPr>
              <w:t xml:space="preserve"> </w:t>
            </w:r>
            <w:r w:rsidRPr="000A41C9">
              <w:rPr>
                <w:rFonts w:ascii="Times New Roman" w:hAnsi="Times New Roman" w:cs="Times New Roman"/>
                <w:color w:val="000000"/>
                <w:sz w:val="24"/>
                <w:szCs w:val="24"/>
                <w:lang w:val="ru-RU"/>
              </w:rPr>
              <w:t>электронный</w:t>
            </w:r>
            <w:r w:rsidRPr="000A41C9">
              <w:rPr>
                <w:lang w:val="ru-RU"/>
              </w:rPr>
              <w:t xml:space="preserve"> </w:t>
            </w:r>
            <w:r w:rsidRPr="000A41C9">
              <w:rPr>
                <w:rFonts w:ascii="Times New Roman" w:hAnsi="Times New Roman" w:cs="Times New Roman"/>
                <w:color w:val="000000"/>
                <w:sz w:val="24"/>
                <w:szCs w:val="24"/>
                <w:lang w:val="ru-RU"/>
              </w:rPr>
              <w:t>учебник.</w:t>
            </w:r>
            <w:r w:rsidRPr="000A41C9">
              <w:rPr>
                <w:lang w:val="ru-RU"/>
              </w:rPr>
              <w:t xml:space="preserve"> </w:t>
            </w:r>
            <w:r w:rsidRPr="000A41C9">
              <w:rPr>
                <w:rFonts w:ascii="Times New Roman" w:hAnsi="Times New Roman" w:cs="Times New Roman"/>
                <w:color w:val="000000"/>
                <w:sz w:val="24"/>
                <w:szCs w:val="24"/>
                <w:lang w:val="ru-RU"/>
              </w:rPr>
              <w:t>Исходя</w:t>
            </w:r>
            <w:r w:rsidRPr="000A41C9">
              <w:rPr>
                <w:lang w:val="ru-RU"/>
              </w:rPr>
              <w:t xml:space="preserve"> </w:t>
            </w:r>
            <w:r w:rsidRPr="000A41C9">
              <w:rPr>
                <w:rFonts w:ascii="Times New Roman" w:hAnsi="Times New Roman" w:cs="Times New Roman"/>
                <w:color w:val="000000"/>
                <w:sz w:val="24"/>
                <w:szCs w:val="24"/>
                <w:lang w:val="ru-RU"/>
              </w:rPr>
              <w:t>из</w:t>
            </w:r>
            <w:r w:rsidRPr="000A41C9">
              <w:rPr>
                <w:lang w:val="ru-RU"/>
              </w:rPr>
              <w:t xml:space="preserve"> </w:t>
            </w:r>
            <w:r w:rsidRPr="000A41C9">
              <w:rPr>
                <w:rFonts w:ascii="Times New Roman" w:hAnsi="Times New Roman" w:cs="Times New Roman"/>
                <w:color w:val="000000"/>
                <w:sz w:val="24"/>
                <w:szCs w:val="24"/>
                <w:lang w:val="ru-RU"/>
              </w:rPr>
              <w:t>этого,</w:t>
            </w:r>
            <w:r w:rsidRPr="000A41C9">
              <w:rPr>
                <w:lang w:val="ru-RU"/>
              </w:rPr>
              <w:t xml:space="preserve"> </w:t>
            </w:r>
            <w:r w:rsidRPr="000A41C9">
              <w:rPr>
                <w:rFonts w:ascii="Times New Roman" w:hAnsi="Times New Roman" w:cs="Times New Roman"/>
                <w:color w:val="000000"/>
                <w:sz w:val="24"/>
                <w:szCs w:val="24"/>
                <w:lang w:val="ru-RU"/>
              </w:rPr>
              <w:t>более</w:t>
            </w:r>
            <w:r w:rsidRPr="000A41C9">
              <w:rPr>
                <w:lang w:val="ru-RU"/>
              </w:rPr>
              <w:t xml:space="preserve"> </w:t>
            </w:r>
            <w:r w:rsidRPr="000A41C9">
              <w:rPr>
                <w:rFonts w:ascii="Times New Roman" w:hAnsi="Times New Roman" w:cs="Times New Roman"/>
                <w:color w:val="000000"/>
                <w:sz w:val="24"/>
                <w:szCs w:val="24"/>
                <w:lang w:val="ru-RU"/>
              </w:rPr>
              <w:t>20%</w:t>
            </w:r>
            <w:r w:rsidRPr="000A41C9">
              <w:rPr>
                <w:lang w:val="ru-RU"/>
              </w:rPr>
              <w:t xml:space="preserve"> </w:t>
            </w:r>
            <w:r w:rsidRPr="000A41C9">
              <w:rPr>
                <w:rFonts w:ascii="Times New Roman" w:hAnsi="Times New Roman" w:cs="Times New Roman"/>
                <w:color w:val="000000"/>
                <w:sz w:val="24"/>
                <w:szCs w:val="24"/>
                <w:lang w:val="ru-RU"/>
              </w:rPr>
              <w:t>всех</w:t>
            </w:r>
            <w:r w:rsidRPr="000A41C9">
              <w:rPr>
                <w:lang w:val="ru-RU"/>
              </w:rPr>
              <w:t xml:space="preserve"> </w:t>
            </w:r>
            <w:r w:rsidRPr="000A41C9">
              <w:rPr>
                <w:rFonts w:ascii="Times New Roman" w:hAnsi="Times New Roman" w:cs="Times New Roman"/>
                <w:color w:val="000000"/>
                <w:sz w:val="24"/>
                <w:szCs w:val="24"/>
                <w:lang w:val="ru-RU"/>
              </w:rPr>
              <w:t>занятий</w:t>
            </w:r>
            <w:r w:rsidRPr="000A41C9">
              <w:rPr>
                <w:lang w:val="ru-RU"/>
              </w:rPr>
              <w:t xml:space="preserve"> </w:t>
            </w:r>
            <w:r w:rsidRPr="000A41C9">
              <w:rPr>
                <w:rFonts w:ascii="Times New Roman" w:hAnsi="Times New Roman" w:cs="Times New Roman"/>
                <w:color w:val="000000"/>
                <w:sz w:val="24"/>
                <w:szCs w:val="24"/>
                <w:lang w:val="ru-RU"/>
              </w:rPr>
              <w:t>проводятся</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применением</w:t>
            </w:r>
            <w:r w:rsidRPr="000A41C9">
              <w:rPr>
                <w:lang w:val="ru-RU"/>
              </w:rPr>
              <w:t xml:space="preserve"> </w:t>
            </w:r>
            <w:r w:rsidRPr="000A41C9">
              <w:rPr>
                <w:rFonts w:ascii="Times New Roman" w:hAnsi="Times New Roman" w:cs="Times New Roman"/>
                <w:color w:val="000000"/>
                <w:sz w:val="24"/>
                <w:szCs w:val="24"/>
                <w:lang w:val="ru-RU"/>
              </w:rPr>
              <w:t>информационных</w:t>
            </w:r>
            <w:r w:rsidRPr="000A41C9">
              <w:rPr>
                <w:lang w:val="ru-RU"/>
              </w:rPr>
              <w:t xml:space="preserve"> </w:t>
            </w:r>
            <w:r w:rsidRPr="000A41C9">
              <w:rPr>
                <w:rFonts w:ascii="Times New Roman" w:hAnsi="Times New Roman" w:cs="Times New Roman"/>
                <w:color w:val="000000"/>
                <w:sz w:val="24"/>
                <w:szCs w:val="24"/>
                <w:lang w:val="ru-RU"/>
              </w:rPr>
              <w:t>технологий.</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обеспечения</w:t>
            </w:r>
            <w:r w:rsidRPr="000A41C9">
              <w:rPr>
                <w:lang w:val="ru-RU"/>
              </w:rPr>
              <w:t xml:space="preserve"> </w:t>
            </w:r>
            <w:r w:rsidRPr="000A41C9">
              <w:rPr>
                <w:rFonts w:ascii="Times New Roman" w:hAnsi="Times New Roman" w:cs="Times New Roman"/>
                <w:color w:val="000000"/>
                <w:sz w:val="24"/>
                <w:szCs w:val="24"/>
                <w:lang w:val="ru-RU"/>
              </w:rPr>
              <w:t>наибольшей</w:t>
            </w:r>
            <w:r w:rsidRPr="000A41C9">
              <w:rPr>
                <w:lang w:val="ru-RU"/>
              </w:rPr>
              <w:t xml:space="preserve"> </w:t>
            </w:r>
            <w:r w:rsidRPr="000A41C9">
              <w:rPr>
                <w:rFonts w:ascii="Times New Roman" w:hAnsi="Times New Roman" w:cs="Times New Roman"/>
                <w:color w:val="000000"/>
                <w:sz w:val="24"/>
                <w:szCs w:val="24"/>
                <w:lang w:val="ru-RU"/>
              </w:rPr>
              <w:t>эффективности</w:t>
            </w:r>
            <w:r w:rsidRPr="000A41C9">
              <w:rPr>
                <w:lang w:val="ru-RU"/>
              </w:rPr>
              <w:t xml:space="preserve"> </w:t>
            </w:r>
            <w:r w:rsidRPr="000A41C9">
              <w:rPr>
                <w:rFonts w:ascii="Times New Roman" w:hAnsi="Times New Roman" w:cs="Times New Roman"/>
                <w:color w:val="000000"/>
                <w:sz w:val="24"/>
                <w:szCs w:val="24"/>
                <w:lang w:val="ru-RU"/>
              </w:rPr>
              <w:t>образовательного</w:t>
            </w:r>
            <w:r w:rsidRPr="000A41C9">
              <w:rPr>
                <w:lang w:val="ru-RU"/>
              </w:rPr>
              <w:t xml:space="preserve"> </w:t>
            </w:r>
            <w:r w:rsidRPr="000A41C9">
              <w:rPr>
                <w:rFonts w:ascii="Times New Roman" w:hAnsi="Times New Roman" w:cs="Times New Roman"/>
                <w:color w:val="000000"/>
                <w:sz w:val="24"/>
                <w:szCs w:val="24"/>
                <w:lang w:val="ru-RU"/>
              </w:rPr>
              <w:t>процесса</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курсе</w:t>
            </w:r>
            <w:r w:rsidRPr="000A41C9">
              <w:rPr>
                <w:lang w:val="ru-RU"/>
              </w:rPr>
              <w:t xml:space="preserve"> </w:t>
            </w:r>
            <w:r w:rsidRPr="000A41C9">
              <w:rPr>
                <w:rFonts w:ascii="Times New Roman" w:hAnsi="Times New Roman" w:cs="Times New Roman"/>
                <w:color w:val="000000"/>
                <w:sz w:val="24"/>
                <w:szCs w:val="24"/>
                <w:lang w:val="ru-RU"/>
              </w:rPr>
              <w:t>данной</w:t>
            </w:r>
            <w:r w:rsidRPr="000A41C9">
              <w:rPr>
                <w:lang w:val="ru-RU"/>
              </w:rPr>
              <w:t xml:space="preserve"> </w:t>
            </w:r>
            <w:r w:rsidRPr="000A41C9">
              <w:rPr>
                <w:rFonts w:ascii="Times New Roman" w:hAnsi="Times New Roman" w:cs="Times New Roman"/>
                <w:color w:val="000000"/>
                <w:sz w:val="24"/>
                <w:szCs w:val="24"/>
                <w:lang w:val="ru-RU"/>
              </w:rPr>
              <w:t>учебной</w:t>
            </w:r>
            <w:r w:rsidRPr="000A41C9">
              <w:rPr>
                <w:lang w:val="ru-RU"/>
              </w:rPr>
              <w:t xml:space="preserve"> </w:t>
            </w:r>
            <w:r w:rsidRPr="000A41C9">
              <w:rPr>
                <w:rFonts w:ascii="Times New Roman" w:hAnsi="Times New Roman" w:cs="Times New Roman"/>
                <w:color w:val="000000"/>
                <w:sz w:val="24"/>
                <w:szCs w:val="24"/>
                <w:lang w:val="ru-RU"/>
              </w:rPr>
              <w:t>дисциплины</w:t>
            </w:r>
            <w:r w:rsidRPr="000A41C9">
              <w:rPr>
                <w:lang w:val="ru-RU"/>
              </w:rPr>
              <w:t xml:space="preserve"> </w:t>
            </w:r>
            <w:r w:rsidRPr="000A41C9">
              <w:rPr>
                <w:rFonts w:ascii="Times New Roman" w:hAnsi="Times New Roman" w:cs="Times New Roman"/>
                <w:color w:val="000000"/>
                <w:sz w:val="24"/>
                <w:szCs w:val="24"/>
                <w:lang w:val="ru-RU"/>
              </w:rPr>
              <w:t>используются</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процессе</w:t>
            </w:r>
            <w:r w:rsidRPr="000A41C9">
              <w:rPr>
                <w:lang w:val="ru-RU"/>
              </w:rPr>
              <w:t xml:space="preserve"> </w:t>
            </w:r>
            <w:r w:rsidRPr="000A41C9">
              <w:rPr>
                <w:rFonts w:ascii="Times New Roman" w:hAnsi="Times New Roman" w:cs="Times New Roman"/>
                <w:color w:val="000000"/>
                <w:sz w:val="24"/>
                <w:szCs w:val="24"/>
                <w:lang w:val="ru-RU"/>
              </w:rPr>
              <w:t>обучения</w:t>
            </w:r>
            <w:r w:rsidRPr="000A41C9">
              <w:rPr>
                <w:lang w:val="ru-RU"/>
              </w:rPr>
              <w:t xml:space="preserve"> </w:t>
            </w:r>
            <w:r w:rsidRPr="000A41C9">
              <w:rPr>
                <w:rFonts w:ascii="Times New Roman" w:hAnsi="Times New Roman" w:cs="Times New Roman"/>
                <w:color w:val="000000"/>
                <w:sz w:val="24"/>
                <w:szCs w:val="24"/>
                <w:lang w:val="ru-RU"/>
              </w:rPr>
              <w:t>передовые</w:t>
            </w:r>
            <w:r w:rsidRPr="000A41C9">
              <w:rPr>
                <w:lang w:val="ru-RU"/>
              </w:rPr>
              <w:t xml:space="preserve"> </w:t>
            </w:r>
            <w:r w:rsidRPr="000A41C9">
              <w:rPr>
                <w:rFonts w:ascii="Times New Roman" w:hAnsi="Times New Roman" w:cs="Times New Roman"/>
                <w:color w:val="000000"/>
                <w:sz w:val="24"/>
                <w:szCs w:val="24"/>
                <w:lang w:val="ru-RU"/>
              </w:rPr>
              <w:t>образовательные</w:t>
            </w:r>
            <w:r w:rsidRPr="000A41C9">
              <w:rPr>
                <w:lang w:val="ru-RU"/>
              </w:rPr>
              <w:t xml:space="preserve"> </w:t>
            </w:r>
            <w:r w:rsidRPr="000A41C9">
              <w:rPr>
                <w:rFonts w:ascii="Times New Roman" w:hAnsi="Times New Roman" w:cs="Times New Roman"/>
                <w:color w:val="000000"/>
                <w:sz w:val="24"/>
                <w:szCs w:val="24"/>
                <w:lang w:val="ru-RU"/>
              </w:rPr>
              <w:t>технологии:</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1)</w:t>
            </w:r>
            <w:r w:rsidRPr="000A41C9">
              <w:rPr>
                <w:lang w:val="ru-RU"/>
              </w:rPr>
              <w:t xml:space="preserve"> </w:t>
            </w:r>
            <w:r w:rsidRPr="000A41C9">
              <w:rPr>
                <w:rFonts w:ascii="Times New Roman" w:hAnsi="Times New Roman" w:cs="Times New Roman"/>
                <w:color w:val="000000"/>
                <w:sz w:val="24"/>
                <w:szCs w:val="24"/>
                <w:lang w:val="ru-RU"/>
              </w:rPr>
              <w:t>традиционные</w:t>
            </w:r>
            <w:r w:rsidRPr="000A41C9">
              <w:rPr>
                <w:lang w:val="ru-RU"/>
              </w:rPr>
              <w:t xml:space="preserve"> </w:t>
            </w:r>
            <w:r w:rsidRPr="000A41C9">
              <w:rPr>
                <w:rFonts w:ascii="Times New Roman" w:hAnsi="Times New Roman" w:cs="Times New Roman"/>
                <w:color w:val="000000"/>
                <w:sz w:val="24"/>
                <w:szCs w:val="24"/>
                <w:lang w:val="ru-RU"/>
              </w:rPr>
              <w:t>образовательные</w:t>
            </w:r>
            <w:r w:rsidRPr="000A41C9">
              <w:rPr>
                <w:lang w:val="ru-RU"/>
              </w:rPr>
              <w:t xml:space="preserve"> </w:t>
            </w:r>
            <w:r w:rsidRPr="000A41C9">
              <w:rPr>
                <w:rFonts w:ascii="Times New Roman" w:hAnsi="Times New Roman" w:cs="Times New Roman"/>
                <w:color w:val="000000"/>
                <w:sz w:val="24"/>
                <w:szCs w:val="24"/>
                <w:lang w:val="ru-RU"/>
              </w:rPr>
              <w:t>технологии</w:t>
            </w:r>
            <w:r w:rsidRPr="000A41C9">
              <w:rPr>
                <w:lang w:val="ru-RU"/>
              </w:rPr>
              <w:t xml:space="preserve"> </w:t>
            </w:r>
            <w:r w:rsidRPr="000A41C9">
              <w:rPr>
                <w:rFonts w:ascii="Times New Roman" w:hAnsi="Times New Roman" w:cs="Times New Roman"/>
                <w:color w:val="000000"/>
                <w:sz w:val="24"/>
                <w:szCs w:val="24"/>
                <w:lang w:val="ru-RU"/>
              </w:rPr>
              <w:t>(информационная</w:t>
            </w:r>
            <w:r w:rsidRPr="000A41C9">
              <w:rPr>
                <w:lang w:val="ru-RU"/>
              </w:rPr>
              <w:t xml:space="preserve"> </w:t>
            </w:r>
            <w:r w:rsidRPr="000A41C9">
              <w:rPr>
                <w:rFonts w:ascii="Times New Roman" w:hAnsi="Times New Roman" w:cs="Times New Roman"/>
                <w:color w:val="000000"/>
                <w:sz w:val="24"/>
                <w:szCs w:val="24"/>
                <w:lang w:val="ru-RU"/>
              </w:rPr>
              <w:t>лекция,</w:t>
            </w:r>
            <w:r w:rsidRPr="000A41C9">
              <w:rPr>
                <w:lang w:val="ru-RU"/>
              </w:rPr>
              <w:t xml:space="preserve"> </w:t>
            </w:r>
            <w:r w:rsidRPr="000A41C9">
              <w:rPr>
                <w:rFonts w:ascii="Times New Roman" w:hAnsi="Times New Roman" w:cs="Times New Roman"/>
                <w:color w:val="000000"/>
                <w:sz w:val="24"/>
                <w:szCs w:val="24"/>
                <w:lang w:val="ru-RU"/>
              </w:rPr>
              <w:t>практические</w:t>
            </w:r>
            <w:r w:rsidRPr="000A41C9">
              <w:rPr>
                <w:lang w:val="ru-RU"/>
              </w:rPr>
              <w:t xml:space="preserve"> </w:t>
            </w:r>
            <w:r w:rsidRPr="000A41C9">
              <w:rPr>
                <w:rFonts w:ascii="Times New Roman" w:hAnsi="Times New Roman" w:cs="Times New Roman"/>
                <w:color w:val="000000"/>
                <w:sz w:val="24"/>
                <w:szCs w:val="24"/>
                <w:lang w:val="ru-RU"/>
              </w:rPr>
              <w:t>занятия);</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2)</w:t>
            </w:r>
            <w:r w:rsidRPr="000A41C9">
              <w:rPr>
                <w:lang w:val="ru-RU"/>
              </w:rPr>
              <w:t xml:space="preserve"> </w:t>
            </w:r>
            <w:r w:rsidRPr="000A41C9">
              <w:rPr>
                <w:rFonts w:ascii="Times New Roman" w:hAnsi="Times New Roman" w:cs="Times New Roman"/>
                <w:color w:val="000000"/>
                <w:sz w:val="24"/>
                <w:szCs w:val="24"/>
                <w:lang w:val="ru-RU"/>
              </w:rPr>
              <w:t>технология</w:t>
            </w:r>
            <w:r w:rsidRPr="000A41C9">
              <w:rPr>
                <w:lang w:val="ru-RU"/>
              </w:rPr>
              <w:t xml:space="preserve"> </w:t>
            </w:r>
            <w:r w:rsidRPr="000A41C9">
              <w:rPr>
                <w:rFonts w:ascii="Times New Roman" w:hAnsi="Times New Roman" w:cs="Times New Roman"/>
                <w:color w:val="000000"/>
                <w:sz w:val="24"/>
                <w:szCs w:val="24"/>
                <w:lang w:val="ru-RU"/>
              </w:rPr>
              <w:t>проблемного</w:t>
            </w:r>
            <w:r w:rsidRPr="000A41C9">
              <w:rPr>
                <w:lang w:val="ru-RU"/>
              </w:rPr>
              <w:t xml:space="preserve"> </w:t>
            </w:r>
            <w:r w:rsidRPr="000A41C9">
              <w:rPr>
                <w:rFonts w:ascii="Times New Roman" w:hAnsi="Times New Roman" w:cs="Times New Roman"/>
                <w:color w:val="000000"/>
                <w:sz w:val="24"/>
                <w:szCs w:val="24"/>
                <w:lang w:val="ru-RU"/>
              </w:rPr>
              <w:t>обучения</w:t>
            </w:r>
            <w:r w:rsidRPr="000A41C9">
              <w:rPr>
                <w:lang w:val="ru-RU"/>
              </w:rPr>
              <w:t xml:space="preserve"> </w:t>
            </w:r>
            <w:r w:rsidRPr="000A41C9">
              <w:rPr>
                <w:rFonts w:ascii="Times New Roman" w:hAnsi="Times New Roman" w:cs="Times New Roman"/>
                <w:color w:val="000000"/>
                <w:sz w:val="24"/>
                <w:szCs w:val="24"/>
                <w:lang w:val="ru-RU"/>
              </w:rPr>
              <w:t>(проблемная</w:t>
            </w:r>
            <w:r w:rsidRPr="000A41C9">
              <w:rPr>
                <w:lang w:val="ru-RU"/>
              </w:rPr>
              <w:t xml:space="preserve"> </w:t>
            </w:r>
            <w:r w:rsidRPr="000A41C9">
              <w:rPr>
                <w:rFonts w:ascii="Times New Roman" w:hAnsi="Times New Roman" w:cs="Times New Roman"/>
                <w:color w:val="000000"/>
                <w:sz w:val="24"/>
                <w:szCs w:val="24"/>
                <w:lang w:val="ru-RU"/>
              </w:rPr>
              <w:t>лекция,</w:t>
            </w:r>
            <w:r w:rsidRPr="000A41C9">
              <w:rPr>
                <w:lang w:val="ru-RU"/>
              </w:rPr>
              <w:t xml:space="preserve"> </w:t>
            </w:r>
            <w:r w:rsidRPr="000A41C9">
              <w:rPr>
                <w:rFonts w:ascii="Times New Roman" w:hAnsi="Times New Roman" w:cs="Times New Roman"/>
                <w:color w:val="000000"/>
                <w:sz w:val="24"/>
                <w:szCs w:val="24"/>
                <w:lang w:val="ru-RU"/>
              </w:rPr>
              <w:t>практические</w:t>
            </w:r>
            <w:r w:rsidRPr="000A41C9">
              <w:rPr>
                <w:lang w:val="ru-RU"/>
              </w:rPr>
              <w:t xml:space="preserve"> </w:t>
            </w:r>
            <w:r w:rsidRPr="000A41C9">
              <w:rPr>
                <w:rFonts w:ascii="Times New Roman" w:hAnsi="Times New Roman" w:cs="Times New Roman"/>
                <w:color w:val="000000"/>
                <w:sz w:val="24"/>
                <w:szCs w:val="24"/>
                <w:lang w:val="ru-RU"/>
              </w:rPr>
              <w:t>занятия</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форме</w:t>
            </w:r>
            <w:r w:rsidRPr="000A41C9">
              <w:rPr>
                <w:lang w:val="ru-RU"/>
              </w:rPr>
              <w:t xml:space="preserve"> </w:t>
            </w:r>
            <w:r w:rsidRPr="000A41C9">
              <w:rPr>
                <w:rFonts w:ascii="Times New Roman" w:hAnsi="Times New Roman" w:cs="Times New Roman"/>
                <w:color w:val="000000"/>
                <w:sz w:val="24"/>
                <w:szCs w:val="24"/>
                <w:lang w:val="ru-RU"/>
              </w:rPr>
              <w:t>практикума,</w:t>
            </w:r>
            <w:r w:rsidRPr="000A41C9">
              <w:rPr>
                <w:lang w:val="ru-RU"/>
              </w:rPr>
              <w:t xml:space="preserve"> </w:t>
            </w:r>
            <w:r w:rsidRPr="000A41C9">
              <w:rPr>
                <w:rFonts w:ascii="Times New Roman" w:hAnsi="Times New Roman" w:cs="Times New Roman"/>
                <w:color w:val="000000"/>
                <w:sz w:val="24"/>
                <w:szCs w:val="24"/>
                <w:lang w:val="ru-RU"/>
              </w:rPr>
              <w:t>кейс-метода);</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3)</w:t>
            </w:r>
            <w:r w:rsidRPr="000A41C9">
              <w:rPr>
                <w:lang w:val="ru-RU"/>
              </w:rPr>
              <w:t xml:space="preserve"> </w:t>
            </w:r>
            <w:r w:rsidRPr="000A41C9">
              <w:rPr>
                <w:rFonts w:ascii="Times New Roman" w:hAnsi="Times New Roman" w:cs="Times New Roman"/>
                <w:color w:val="000000"/>
                <w:sz w:val="24"/>
                <w:szCs w:val="24"/>
                <w:lang w:val="ru-RU"/>
              </w:rPr>
              <w:t>игровые</w:t>
            </w:r>
            <w:r w:rsidRPr="000A41C9">
              <w:rPr>
                <w:lang w:val="ru-RU"/>
              </w:rPr>
              <w:t xml:space="preserve"> </w:t>
            </w:r>
            <w:r w:rsidRPr="000A41C9">
              <w:rPr>
                <w:rFonts w:ascii="Times New Roman" w:hAnsi="Times New Roman" w:cs="Times New Roman"/>
                <w:color w:val="000000"/>
                <w:sz w:val="24"/>
                <w:szCs w:val="24"/>
                <w:lang w:val="ru-RU"/>
              </w:rPr>
              <w:t>технологии</w:t>
            </w:r>
            <w:r w:rsidRPr="000A41C9">
              <w:rPr>
                <w:lang w:val="ru-RU"/>
              </w:rPr>
              <w:t xml:space="preserve"> </w:t>
            </w:r>
            <w:r w:rsidRPr="000A41C9">
              <w:rPr>
                <w:rFonts w:ascii="Times New Roman" w:hAnsi="Times New Roman" w:cs="Times New Roman"/>
                <w:color w:val="000000"/>
                <w:sz w:val="24"/>
                <w:szCs w:val="24"/>
                <w:lang w:val="ru-RU"/>
              </w:rPr>
              <w:t>(ролевые</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деловые</w:t>
            </w:r>
            <w:r w:rsidRPr="000A41C9">
              <w:rPr>
                <w:lang w:val="ru-RU"/>
              </w:rPr>
              <w:t xml:space="preserve"> </w:t>
            </w:r>
            <w:r w:rsidRPr="000A41C9">
              <w:rPr>
                <w:rFonts w:ascii="Times New Roman" w:hAnsi="Times New Roman" w:cs="Times New Roman"/>
                <w:color w:val="000000"/>
                <w:sz w:val="24"/>
                <w:szCs w:val="24"/>
                <w:lang w:val="ru-RU"/>
              </w:rPr>
              <w:t>игры);</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4)</w:t>
            </w:r>
            <w:r w:rsidRPr="000A41C9">
              <w:rPr>
                <w:lang w:val="ru-RU"/>
              </w:rPr>
              <w:t xml:space="preserve"> </w:t>
            </w:r>
            <w:r w:rsidRPr="000A41C9">
              <w:rPr>
                <w:rFonts w:ascii="Times New Roman" w:hAnsi="Times New Roman" w:cs="Times New Roman"/>
                <w:color w:val="000000"/>
                <w:sz w:val="24"/>
                <w:szCs w:val="24"/>
                <w:lang w:val="ru-RU"/>
              </w:rPr>
              <w:t>технологии</w:t>
            </w:r>
            <w:r w:rsidRPr="000A41C9">
              <w:rPr>
                <w:lang w:val="ru-RU"/>
              </w:rPr>
              <w:t xml:space="preserve"> </w:t>
            </w:r>
            <w:r w:rsidRPr="000A41C9">
              <w:rPr>
                <w:rFonts w:ascii="Times New Roman" w:hAnsi="Times New Roman" w:cs="Times New Roman"/>
                <w:color w:val="000000"/>
                <w:sz w:val="24"/>
                <w:szCs w:val="24"/>
                <w:lang w:val="ru-RU"/>
              </w:rPr>
              <w:t>проектного</w:t>
            </w:r>
            <w:r w:rsidRPr="000A41C9">
              <w:rPr>
                <w:lang w:val="ru-RU"/>
              </w:rPr>
              <w:t xml:space="preserve"> </w:t>
            </w:r>
            <w:r w:rsidRPr="000A41C9">
              <w:rPr>
                <w:rFonts w:ascii="Times New Roman" w:hAnsi="Times New Roman" w:cs="Times New Roman"/>
                <w:color w:val="000000"/>
                <w:sz w:val="24"/>
                <w:szCs w:val="24"/>
                <w:lang w:val="ru-RU"/>
              </w:rPr>
              <w:t>обучения</w:t>
            </w:r>
            <w:r w:rsidRPr="000A41C9">
              <w:rPr>
                <w:lang w:val="ru-RU"/>
              </w:rPr>
              <w:t xml:space="preserve"> </w:t>
            </w:r>
            <w:r w:rsidRPr="000A41C9">
              <w:rPr>
                <w:rFonts w:ascii="Times New Roman" w:hAnsi="Times New Roman" w:cs="Times New Roman"/>
                <w:color w:val="000000"/>
                <w:sz w:val="24"/>
                <w:szCs w:val="24"/>
                <w:lang w:val="ru-RU"/>
              </w:rPr>
              <w:t>(творческий</w:t>
            </w:r>
            <w:r w:rsidRPr="000A41C9">
              <w:rPr>
                <w:lang w:val="ru-RU"/>
              </w:rPr>
              <w:t xml:space="preserve"> </w:t>
            </w:r>
            <w:r w:rsidRPr="000A41C9">
              <w:rPr>
                <w:rFonts w:ascii="Times New Roman" w:hAnsi="Times New Roman" w:cs="Times New Roman"/>
                <w:color w:val="000000"/>
                <w:sz w:val="24"/>
                <w:szCs w:val="24"/>
                <w:lang w:val="ru-RU"/>
              </w:rPr>
              <w:t>проект);</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5)</w:t>
            </w:r>
            <w:r w:rsidRPr="000A41C9">
              <w:rPr>
                <w:lang w:val="ru-RU"/>
              </w:rPr>
              <w:t xml:space="preserve"> </w:t>
            </w:r>
            <w:r w:rsidRPr="000A41C9">
              <w:rPr>
                <w:rFonts w:ascii="Times New Roman" w:hAnsi="Times New Roman" w:cs="Times New Roman"/>
                <w:color w:val="000000"/>
                <w:sz w:val="24"/>
                <w:szCs w:val="24"/>
                <w:lang w:val="ru-RU"/>
              </w:rPr>
              <w:t>интерактивные</w:t>
            </w:r>
            <w:r w:rsidRPr="000A41C9">
              <w:rPr>
                <w:lang w:val="ru-RU"/>
              </w:rPr>
              <w:t xml:space="preserve"> </w:t>
            </w:r>
            <w:r w:rsidRPr="000A41C9">
              <w:rPr>
                <w:rFonts w:ascii="Times New Roman" w:hAnsi="Times New Roman" w:cs="Times New Roman"/>
                <w:color w:val="000000"/>
                <w:sz w:val="24"/>
                <w:szCs w:val="24"/>
                <w:lang w:val="ru-RU"/>
              </w:rPr>
              <w:t>технологии</w:t>
            </w:r>
            <w:r w:rsidRPr="000A41C9">
              <w:rPr>
                <w:lang w:val="ru-RU"/>
              </w:rPr>
              <w:t xml:space="preserve"> </w:t>
            </w:r>
            <w:r w:rsidRPr="000A41C9">
              <w:rPr>
                <w:rFonts w:ascii="Times New Roman" w:hAnsi="Times New Roman" w:cs="Times New Roman"/>
                <w:color w:val="000000"/>
                <w:sz w:val="24"/>
                <w:szCs w:val="24"/>
                <w:lang w:val="ru-RU"/>
              </w:rPr>
              <w:t>(семинар-дискуссия);</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6)</w:t>
            </w:r>
            <w:r w:rsidRPr="000A41C9">
              <w:rPr>
                <w:lang w:val="ru-RU"/>
              </w:rPr>
              <w:t xml:space="preserve"> </w:t>
            </w:r>
            <w:r w:rsidRPr="000A41C9">
              <w:rPr>
                <w:rFonts w:ascii="Times New Roman" w:hAnsi="Times New Roman" w:cs="Times New Roman"/>
                <w:color w:val="000000"/>
                <w:sz w:val="24"/>
                <w:szCs w:val="24"/>
                <w:lang w:val="ru-RU"/>
              </w:rPr>
              <w:t>информационно-коммуникационные</w:t>
            </w:r>
            <w:r w:rsidRPr="000A41C9">
              <w:rPr>
                <w:lang w:val="ru-RU"/>
              </w:rPr>
              <w:t xml:space="preserve"> </w:t>
            </w:r>
            <w:r w:rsidRPr="000A41C9">
              <w:rPr>
                <w:rFonts w:ascii="Times New Roman" w:hAnsi="Times New Roman" w:cs="Times New Roman"/>
                <w:color w:val="000000"/>
                <w:sz w:val="24"/>
                <w:szCs w:val="24"/>
                <w:lang w:val="ru-RU"/>
              </w:rPr>
              <w:t>образовательные</w:t>
            </w:r>
            <w:r w:rsidRPr="000A41C9">
              <w:rPr>
                <w:lang w:val="ru-RU"/>
              </w:rPr>
              <w:t xml:space="preserve"> </w:t>
            </w:r>
            <w:r w:rsidRPr="000A41C9">
              <w:rPr>
                <w:rFonts w:ascii="Times New Roman" w:hAnsi="Times New Roman" w:cs="Times New Roman"/>
                <w:color w:val="000000"/>
                <w:sz w:val="24"/>
                <w:szCs w:val="24"/>
                <w:lang w:val="ru-RU"/>
              </w:rPr>
              <w:t>технологии</w:t>
            </w:r>
            <w:r w:rsidRPr="000A41C9">
              <w:rPr>
                <w:lang w:val="ru-RU"/>
              </w:rPr>
              <w:t xml:space="preserve"> </w:t>
            </w:r>
            <w:r w:rsidRPr="000A41C9">
              <w:rPr>
                <w:rFonts w:ascii="Times New Roman" w:hAnsi="Times New Roman" w:cs="Times New Roman"/>
                <w:color w:val="000000"/>
                <w:sz w:val="24"/>
                <w:szCs w:val="24"/>
                <w:lang w:val="ru-RU"/>
              </w:rPr>
              <w:t>(лекция-визуализация,</w:t>
            </w:r>
            <w:r w:rsidRPr="000A41C9">
              <w:rPr>
                <w:lang w:val="ru-RU"/>
              </w:rPr>
              <w:t xml:space="preserve"> </w:t>
            </w:r>
            <w:r w:rsidRPr="000A41C9">
              <w:rPr>
                <w:rFonts w:ascii="Times New Roman" w:hAnsi="Times New Roman" w:cs="Times New Roman"/>
                <w:color w:val="000000"/>
                <w:sz w:val="24"/>
                <w:szCs w:val="24"/>
                <w:lang w:val="ru-RU"/>
              </w:rPr>
              <w:t>практические</w:t>
            </w:r>
            <w:r w:rsidRPr="000A41C9">
              <w:rPr>
                <w:lang w:val="ru-RU"/>
              </w:rPr>
              <w:t xml:space="preserve"> </w:t>
            </w:r>
            <w:r w:rsidRPr="000A41C9">
              <w:rPr>
                <w:rFonts w:ascii="Times New Roman" w:hAnsi="Times New Roman" w:cs="Times New Roman"/>
                <w:color w:val="000000"/>
                <w:sz w:val="24"/>
                <w:szCs w:val="24"/>
                <w:lang w:val="ru-RU"/>
              </w:rPr>
              <w:t>занятия</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форме</w:t>
            </w:r>
            <w:r w:rsidRPr="000A41C9">
              <w:rPr>
                <w:lang w:val="ru-RU"/>
              </w:rPr>
              <w:t xml:space="preserve"> </w:t>
            </w:r>
            <w:r w:rsidRPr="000A41C9">
              <w:rPr>
                <w:rFonts w:ascii="Times New Roman" w:hAnsi="Times New Roman" w:cs="Times New Roman"/>
                <w:color w:val="000000"/>
                <w:sz w:val="24"/>
                <w:szCs w:val="24"/>
                <w:lang w:val="ru-RU"/>
              </w:rPr>
              <w:t>презентации).</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Лекционные</w:t>
            </w:r>
            <w:r w:rsidRPr="000A41C9">
              <w:rPr>
                <w:lang w:val="ru-RU"/>
              </w:rPr>
              <w:t xml:space="preserve"> </w:t>
            </w:r>
            <w:r w:rsidRPr="000A41C9">
              <w:rPr>
                <w:rFonts w:ascii="Times New Roman" w:hAnsi="Times New Roman" w:cs="Times New Roman"/>
                <w:color w:val="000000"/>
                <w:sz w:val="24"/>
                <w:szCs w:val="24"/>
                <w:lang w:val="ru-RU"/>
              </w:rPr>
              <w:t>занятия</w:t>
            </w:r>
            <w:r w:rsidRPr="000A41C9">
              <w:rPr>
                <w:lang w:val="ru-RU"/>
              </w:rPr>
              <w:t xml:space="preserve"> </w:t>
            </w:r>
            <w:r w:rsidRPr="000A41C9">
              <w:rPr>
                <w:rFonts w:ascii="Times New Roman" w:hAnsi="Times New Roman" w:cs="Times New Roman"/>
                <w:color w:val="000000"/>
                <w:sz w:val="24"/>
                <w:szCs w:val="24"/>
                <w:lang w:val="ru-RU"/>
              </w:rPr>
              <w:t>наряду</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сообщением</w:t>
            </w:r>
            <w:r w:rsidRPr="000A41C9">
              <w:rPr>
                <w:lang w:val="ru-RU"/>
              </w:rPr>
              <w:t xml:space="preserve"> </w:t>
            </w:r>
            <w:r w:rsidRPr="000A41C9">
              <w:rPr>
                <w:rFonts w:ascii="Times New Roman" w:hAnsi="Times New Roman" w:cs="Times New Roman"/>
                <w:color w:val="000000"/>
                <w:sz w:val="24"/>
                <w:szCs w:val="24"/>
                <w:lang w:val="ru-RU"/>
              </w:rPr>
              <w:t>учебной</w:t>
            </w:r>
            <w:r w:rsidRPr="000A41C9">
              <w:rPr>
                <w:lang w:val="ru-RU"/>
              </w:rPr>
              <w:t xml:space="preserve"> </w:t>
            </w:r>
            <w:r w:rsidRPr="000A41C9">
              <w:rPr>
                <w:rFonts w:ascii="Times New Roman" w:hAnsi="Times New Roman" w:cs="Times New Roman"/>
                <w:color w:val="000000"/>
                <w:sz w:val="24"/>
                <w:szCs w:val="24"/>
                <w:lang w:val="ru-RU"/>
              </w:rPr>
              <w:t>информации</w:t>
            </w:r>
            <w:r w:rsidRPr="000A41C9">
              <w:rPr>
                <w:lang w:val="ru-RU"/>
              </w:rPr>
              <w:t xml:space="preserve"> </w:t>
            </w:r>
            <w:r w:rsidRPr="000A41C9">
              <w:rPr>
                <w:rFonts w:ascii="Times New Roman" w:hAnsi="Times New Roman" w:cs="Times New Roman"/>
                <w:color w:val="000000"/>
                <w:sz w:val="24"/>
                <w:szCs w:val="24"/>
                <w:lang w:val="ru-RU"/>
              </w:rPr>
              <w:t>предполагают</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решение</w:t>
            </w:r>
            <w:r w:rsidRPr="000A41C9">
              <w:rPr>
                <w:lang w:val="ru-RU"/>
              </w:rPr>
              <w:t xml:space="preserve"> </w:t>
            </w:r>
            <w:r w:rsidRPr="000A41C9">
              <w:rPr>
                <w:rFonts w:ascii="Times New Roman" w:hAnsi="Times New Roman" w:cs="Times New Roman"/>
                <w:color w:val="000000"/>
                <w:sz w:val="24"/>
                <w:szCs w:val="24"/>
                <w:lang w:val="ru-RU"/>
              </w:rPr>
              <w:t>следующих</w:t>
            </w:r>
            <w:r w:rsidRPr="000A41C9">
              <w:rPr>
                <w:lang w:val="ru-RU"/>
              </w:rPr>
              <w:t xml:space="preserve"> </w:t>
            </w:r>
            <w:r w:rsidRPr="000A41C9">
              <w:rPr>
                <w:rFonts w:ascii="Times New Roman" w:hAnsi="Times New Roman" w:cs="Times New Roman"/>
                <w:color w:val="000000"/>
                <w:sz w:val="24"/>
                <w:szCs w:val="24"/>
                <w:lang w:val="ru-RU"/>
              </w:rPr>
              <w:t>дидактических</w:t>
            </w:r>
            <w:r w:rsidRPr="000A41C9">
              <w:rPr>
                <w:lang w:val="ru-RU"/>
              </w:rPr>
              <w:t xml:space="preserve"> </w:t>
            </w:r>
            <w:r w:rsidRPr="000A41C9">
              <w:rPr>
                <w:rFonts w:ascii="Times New Roman" w:hAnsi="Times New Roman" w:cs="Times New Roman"/>
                <w:color w:val="000000"/>
                <w:sz w:val="24"/>
                <w:szCs w:val="24"/>
                <w:lang w:val="ru-RU"/>
              </w:rPr>
              <w:t>задач:</w:t>
            </w:r>
            <w:r w:rsidRPr="000A41C9">
              <w:rPr>
                <w:lang w:val="ru-RU"/>
              </w:rPr>
              <w:t xml:space="preserve"> </w:t>
            </w:r>
            <w:r w:rsidRPr="000A41C9">
              <w:rPr>
                <w:rFonts w:ascii="Times New Roman" w:hAnsi="Times New Roman" w:cs="Times New Roman"/>
                <w:color w:val="000000"/>
                <w:sz w:val="24"/>
                <w:szCs w:val="24"/>
                <w:lang w:val="ru-RU"/>
              </w:rPr>
              <w:t>заинтересовать</w:t>
            </w:r>
            <w:r w:rsidRPr="000A41C9">
              <w:rPr>
                <w:lang w:val="ru-RU"/>
              </w:rPr>
              <w:t xml:space="preserve"> </w:t>
            </w:r>
            <w:r w:rsidRPr="000A41C9">
              <w:rPr>
                <w:rFonts w:ascii="Times New Roman" w:hAnsi="Times New Roman" w:cs="Times New Roman"/>
                <w:color w:val="000000"/>
                <w:sz w:val="24"/>
                <w:szCs w:val="24"/>
                <w:lang w:val="ru-RU"/>
              </w:rPr>
              <w:t>студентов</w:t>
            </w:r>
            <w:r w:rsidRPr="000A41C9">
              <w:rPr>
                <w:lang w:val="ru-RU"/>
              </w:rPr>
              <w:t xml:space="preserve"> </w:t>
            </w:r>
            <w:r w:rsidRPr="000A41C9">
              <w:rPr>
                <w:rFonts w:ascii="Times New Roman" w:hAnsi="Times New Roman" w:cs="Times New Roman"/>
                <w:color w:val="000000"/>
                <w:sz w:val="24"/>
                <w:szCs w:val="24"/>
                <w:lang w:val="ru-RU"/>
              </w:rPr>
              <w:t>изучаемой</w:t>
            </w:r>
            <w:r w:rsidRPr="000A41C9">
              <w:rPr>
                <w:lang w:val="ru-RU"/>
              </w:rPr>
              <w:t xml:space="preserve"> </w:t>
            </w:r>
            <w:r w:rsidRPr="000A41C9">
              <w:rPr>
                <w:rFonts w:ascii="Times New Roman" w:hAnsi="Times New Roman" w:cs="Times New Roman"/>
                <w:color w:val="000000"/>
                <w:sz w:val="24"/>
                <w:szCs w:val="24"/>
                <w:lang w:val="ru-RU"/>
              </w:rPr>
              <w:t>темой,</w:t>
            </w:r>
            <w:r w:rsidRPr="000A41C9">
              <w:rPr>
                <w:lang w:val="ru-RU"/>
              </w:rPr>
              <w:t xml:space="preserve"> </w:t>
            </w:r>
            <w:r w:rsidRPr="000A41C9">
              <w:rPr>
                <w:rFonts w:ascii="Times New Roman" w:hAnsi="Times New Roman" w:cs="Times New Roman"/>
                <w:color w:val="000000"/>
                <w:sz w:val="24"/>
                <w:szCs w:val="24"/>
                <w:lang w:val="ru-RU"/>
              </w:rPr>
              <w:t>разрушить</w:t>
            </w:r>
            <w:r w:rsidRPr="000A41C9">
              <w:rPr>
                <w:lang w:val="ru-RU"/>
              </w:rPr>
              <w:t xml:space="preserve"> </w:t>
            </w:r>
            <w:r w:rsidRPr="000A41C9">
              <w:rPr>
                <w:rFonts w:ascii="Times New Roman" w:hAnsi="Times New Roman" w:cs="Times New Roman"/>
                <w:color w:val="000000"/>
                <w:sz w:val="24"/>
                <w:szCs w:val="24"/>
                <w:lang w:val="ru-RU"/>
              </w:rPr>
              <w:t>неверные</w:t>
            </w:r>
            <w:r w:rsidRPr="000A41C9">
              <w:rPr>
                <w:lang w:val="ru-RU"/>
              </w:rPr>
              <w:t xml:space="preserve"> </w:t>
            </w:r>
            <w:r w:rsidRPr="000A41C9">
              <w:rPr>
                <w:rFonts w:ascii="Times New Roman" w:hAnsi="Times New Roman" w:cs="Times New Roman"/>
                <w:color w:val="000000"/>
                <w:sz w:val="24"/>
                <w:szCs w:val="24"/>
                <w:lang w:val="ru-RU"/>
              </w:rPr>
              <w:t>стереотипы,</w:t>
            </w:r>
            <w:r w:rsidRPr="000A41C9">
              <w:rPr>
                <w:lang w:val="ru-RU"/>
              </w:rPr>
              <w:t xml:space="preserve"> </w:t>
            </w:r>
            <w:r w:rsidRPr="000A41C9">
              <w:rPr>
                <w:rFonts w:ascii="Times New Roman" w:hAnsi="Times New Roman" w:cs="Times New Roman"/>
                <w:color w:val="000000"/>
                <w:sz w:val="24"/>
                <w:szCs w:val="24"/>
                <w:lang w:val="ru-RU"/>
              </w:rPr>
              <w:t>убедить</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необходимости</w:t>
            </w:r>
            <w:r w:rsidRPr="000A41C9">
              <w:rPr>
                <w:lang w:val="ru-RU"/>
              </w:rPr>
              <w:t xml:space="preserve"> </w:t>
            </w:r>
            <w:r w:rsidRPr="000A41C9">
              <w:rPr>
                <w:rFonts w:ascii="Times New Roman" w:hAnsi="Times New Roman" w:cs="Times New Roman"/>
                <w:color w:val="000000"/>
                <w:sz w:val="24"/>
                <w:szCs w:val="24"/>
                <w:lang w:val="ru-RU"/>
              </w:rPr>
              <w:t>глубокого</w:t>
            </w:r>
            <w:r w:rsidRPr="000A41C9">
              <w:rPr>
                <w:lang w:val="ru-RU"/>
              </w:rPr>
              <w:t xml:space="preserve"> </w:t>
            </w:r>
            <w:r w:rsidRPr="000A41C9">
              <w:rPr>
                <w:rFonts w:ascii="Times New Roman" w:hAnsi="Times New Roman" w:cs="Times New Roman"/>
                <w:color w:val="000000"/>
                <w:sz w:val="24"/>
                <w:szCs w:val="24"/>
                <w:lang w:val="ru-RU"/>
              </w:rPr>
              <w:t>освоения</w:t>
            </w:r>
            <w:r w:rsidRPr="000A41C9">
              <w:rPr>
                <w:lang w:val="ru-RU"/>
              </w:rPr>
              <w:t xml:space="preserve"> </w:t>
            </w:r>
            <w:r w:rsidRPr="000A41C9">
              <w:rPr>
                <w:rFonts w:ascii="Times New Roman" w:hAnsi="Times New Roman" w:cs="Times New Roman"/>
                <w:color w:val="000000"/>
                <w:sz w:val="24"/>
                <w:szCs w:val="24"/>
                <w:lang w:val="ru-RU"/>
              </w:rPr>
              <w:t>материала,</w:t>
            </w:r>
            <w:r w:rsidRPr="000A41C9">
              <w:rPr>
                <w:lang w:val="ru-RU"/>
              </w:rPr>
              <w:t xml:space="preserve"> </w:t>
            </w:r>
            <w:r w:rsidRPr="000A41C9">
              <w:rPr>
                <w:rFonts w:ascii="Times New Roman" w:hAnsi="Times New Roman" w:cs="Times New Roman"/>
                <w:color w:val="000000"/>
                <w:sz w:val="24"/>
                <w:szCs w:val="24"/>
                <w:lang w:val="ru-RU"/>
              </w:rPr>
              <w:t>побудить</w:t>
            </w:r>
            <w:r w:rsidRPr="000A41C9">
              <w:rPr>
                <w:lang w:val="ru-RU"/>
              </w:rPr>
              <w:t xml:space="preserve"> </w:t>
            </w:r>
            <w:r w:rsidRPr="000A41C9">
              <w:rPr>
                <w:rFonts w:ascii="Times New Roman" w:hAnsi="Times New Roman" w:cs="Times New Roman"/>
                <w:color w:val="000000"/>
                <w:sz w:val="24"/>
                <w:szCs w:val="24"/>
                <w:lang w:val="ru-RU"/>
              </w:rPr>
              <w:t>к</w:t>
            </w:r>
            <w:r w:rsidRPr="000A41C9">
              <w:rPr>
                <w:lang w:val="ru-RU"/>
              </w:rPr>
              <w:t xml:space="preserve"> </w:t>
            </w:r>
            <w:r w:rsidRPr="000A41C9">
              <w:rPr>
                <w:rFonts w:ascii="Times New Roman" w:hAnsi="Times New Roman" w:cs="Times New Roman"/>
                <w:color w:val="000000"/>
                <w:sz w:val="24"/>
                <w:szCs w:val="24"/>
                <w:lang w:val="ru-RU"/>
              </w:rPr>
              <w:t>самостоятельному</w:t>
            </w:r>
            <w:r w:rsidRPr="000A41C9">
              <w:rPr>
                <w:lang w:val="ru-RU"/>
              </w:rPr>
              <w:t xml:space="preserve"> </w:t>
            </w:r>
            <w:r w:rsidRPr="000A41C9">
              <w:rPr>
                <w:rFonts w:ascii="Times New Roman" w:hAnsi="Times New Roman" w:cs="Times New Roman"/>
                <w:color w:val="000000"/>
                <w:sz w:val="24"/>
                <w:szCs w:val="24"/>
                <w:lang w:val="ru-RU"/>
              </w:rPr>
              <w:t>поиску</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активной</w:t>
            </w:r>
            <w:r w:rsidRPr="000A41C9">
              <w:rPr>
                <w:lang w:val="ru-RU"/>
              </w:rPr>
              <w:t xml:space="preserve"> </w:t>
            </w:r>
            <w:r w:rsidRPr="000A41C9">
              <w:rPr>
                <w:rFonts w:ascii="Times New Roman" w:hAnsi="Times New Roman" w:cs="Times New Roman"/>
                <w:color w:val="000000"/>
                <w:sz w:val="24"/>
                <w:szCs w:val="24"/>
                <w:lang w:val="ru-RU"/>
              </w:rPr>
              <w:t>мыслительной</w:t>
            </w:r>
            <w:r w:rsidRPr="000A41C9">
              <w:rPr>
                <w:lang w:val="ru-RU"/>
              </w:rPr>
              <w:t xml:space="preserve"> </w:t>
            </w:r>
            <w:r w:rsidRPr="000A41C9">
              <w:rPr>
                <w:rFonts w:ascii="Times New Roman" w:hAnsi="Times New Roman" w:cs="Times New Roman"/>
                <w:color w:val="000000"/>
                <w:sz w:val="24"/>
                <w:szCs w:val="24"/>
                <w:lang w:val="ru-RU"/>
              </w:rPr>
              <w:t>деятельности,</w:t>
            </w:r>
            <w:r w:rsidRPr="000A41C9">
              <w:rPr>
                <w:lang w:val="ru-RU"/>
              </w:rPr>
              <w:t xml:space="preserve"> </w:t>
            </w:r>
            <w:r w:rsidRPr="000A41C9">
              <w:rPr>
                <w:rFonts w:ascii="Times New Roman" w:hAnsi="Times New Roman" w:cs="Times New Roman"/>
                <w:color w:val="000000"/>
                <w:sz w:val="24"/>
                <w:szCs w:val="24"/>
                <w:lang w:val="ru-RU"/>
              </w:rPr>
              <w:t>помочь</w:t>
            </w:r>
            <w:r w:rsidRPr="000A41C9">
              <w:rPr>
                <w:lang w:val="ru-RU"/>
              </w:rPr>
              <w:t xml:space="preserve"> </w:t>
            </w:r>
            <w:r w:rsidRPr="000A41C9">
              <w:rPr>
                <w:rFonts w:ascii="Times New Roman" w:hAnsi="Times New Roman" w:cs="Times New Roman"/>
                <w:color w:val="000000"/>
                <w:sz w:val="24"/>
                <w:szCs w:val="24"/>
                <w:lang w:val="ru-RU"/>
              </w:rPr>
              <w:t>совершить</w:t>
            </w:r>
            <w:r w:rsidRPr="000A41C9">
              <w:rPr>
                <w:lang w:val="ru-RU"/>
              </w:rPr>
              <w:t xml:space="preserve"> </w:t>
            </w:r>
            <w:r w:rsidRPr="000A41C9">
              <w:rPr>
                <w:rFonts w:ascii="Times New Roman" w:hAnsi="Times New Roman" w:cs="Times New Roman"/>
                <w:color w:val="000000"/>
                <w:sz w:val="24"/>
                <w:szCs w:val="24"/>
                <w:lang w:val="ru-RU"/>
              </w:rPr>
              <w:t>переход</w:t>
            </w:r>
            <w:r w:rsidRPr="000A41C9">
              <w:rPr>
                <w:lang w:val="ru-RU"/>
              </w:rPr>
              <w:t xml:space="preserve"> </w:t>
            </w:r>
            <w:r w:rsidRPr="000A41C9">
              <w:rPr>
                <w:rFonts w:ascii="Times New Roman" w:hAnsi="Times New Roman" w:cs="Times New Roman"/>
                <w:color w:val="000000"/>
                <w:sz w:val="24"/>
                <w:szCs w:val="24"/>
                <w:lang w:val="ru-RU"/>
              </w:rPr>
              <w:t>от</w:t>
            </w:r>
            <w:r w:rsidRPr="000A41C9">
              <w:rPr>
                <w:lang w:val="ru-RU"/>
              </w:rPr>
              <w:t xml:space="preserve"> </w:t>
            </w:r>
            <w:r w:rsidRPr="000A41C9">
              <w:rPr>
                <w:rFonts w:ascii="Times New Roman" w:hAnsi="Times New Roman" w:cs="Times New Roman"/>
                <w:color w:val="000000"/>
                <w:sz w:val="24"/>
                <w:szCs w:val="24"/>
                <w:lang w:val="ru-RU"/>
              </w:rPr>
              <w:t>теоретического</w:t>
            </w:r>
            <w:r w:rsidRPr="000A41C9">
              <w:rPr>
                <w:lang w:val="ru-RU"/>
              </w:rPr>
              <w:t xml:space="preserve"> </w:t>
            </w:r>
            <w:r w:rsidRPr="000A41C9">
              <w:rPr>
                <w:rFonts w:ascii="Times New Roman" w:hAnsi="Times New Roman" w:cs="Times New Roman"/>
                <w:color w:val="000000"/>
                <w:sz w:val="24"/>
                <w:szCs w:val="24"/>
                <w:lang w:val="ru-RU"/>
              </w:rPr>
              <w:t>уровня</w:t>
            </w:r>
            <w:r w:rsidRPr="000A41C9">
              <w:rPr>
                <w:lang w:val="ru-RU"/>
              </w:rPr>
              <w:t xml:space="preserve"> </w:t>
            </w:r>
            <w:r w:rsidRPr="000A41C9">
              <w:rPr>
                <w:rFonts w:ascii="Times New Roman" w:hAnsi="Times New Roman" w:cs="Times New Roman"/>
                <w:color w:val="000000"/>
                <w:sz w:val="24"/>
                <w:szCs w:val="24"/>
                <w:lang w:val="ru-RU"/>
              </w:rPr>
              <w:t>социально-экономического</w:t>
            </w:r>
            <w:r w:rsidRPr="000A41C9">
              <w:rPr>
                <w:lang w:val="ru-RU"/>
              </w:rPr>
              <w:t xml:space="preserve"> </w:t>
            </w:r>
            <w:r w:rsidRPr="000A41C9">
              <w:rPr>
                <w:rFonts w:ascii="Times New Roman" w:hAnsi="Times New Roman" w:cs="Times New Roman"/>
                <w:color w:val="000000"/>
                <w:sz w:val="24"/>
                <w:szCs w:val="24"/>
                <w:lang w:val="ru-RU"/>
              </w:rPr>
              <w:t>планирования</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муниципальных</w:t>
            </w:r>
            <w:r w:rsidRPr="000A41C9">
              <w:rPr>
                <w:lang w:val="ru-RU"/>
              </w:rPr>
              <w:t xml:space="preserve"> </w:t>
            </w:r>
            <w:r w:rsidRPr="000A41C9">
              <w:rPr>
                <w:rFonts w:ascii="Times New Roman" w:hAnsi="Times New Roman" w:cs="Times New Roman"/>
                <w:color w:val="000000"/>
                <w:sz w:val="24"/>
                <w:szCs w:val="24"/>
                <w:lang w:val="ru-RU"/>
              </w:rPr>
              <w:t>образованиях</w:t>
            </w:r>
            <w:r w:rsidRPr="000A41C9">
              <w:rPr>
                <w:lang w:val="ru-RU"/>
              </w:rPr>
              <w:t xml:space="preserve"> </w:t>
            </w:r>
            <w:r w:rsidRPr="000A41C9">
              <w:rPr>
                <w:rFonts w:ascii="Times New Roman" w:hAnsi="Times New Roman" w:cs="Times New Roman"/>
                <w:color w:val="000000"/>
                <w:sz w:val="24"/>
                <w:szCs w:val="24"/>
                <w:lang w:val="ru-RU"/>
              </w:rPr>
              <w:t>к</w:t>
            </w:r>
            <w:r w:rsidRPr="000A41C9">
              <w:rPr>
                <w:lang w:val="ru-RU"/>
              </w:rPr>
              <w:t xml:space="preserve"> </w:t>
            </w:r>
            <w:r w:rsidRPr="000A41C9">
              <w:rPr>
                <w:rFonts w:ascii="Times New Roman" w:hAnsi="Times New Roman" w:cs="Times New Roman"/>
                <w:color w:val="000000"/>
                <w:sz w:val="24"/>
                <w:szCs w:val="24"/>
                <w:lang w:val="ru-RU"/>
              </w:rPr>
              <w:t>прикладным</w:t>
            </w:r>
            <w:r w:rsidRPr="000A41C9">
              <w:rPr>
                <w:lang w:val="ru-RU"/>
              </w:rPr>
              <w:t xml:space="preserve"> </w:t>
            </w:r>
            <w:r w:rsidRPr="000A41C9">
              <w:rPr>
                <w:rFonts w:ascii="Times New Roman" w:hAnsi="Times New Roman" w:cs="Times New Roman"/>
                <w:color w:val="000000"/>
                <w:sz w:val="24"/>
                <w:szCs w:val="24"/>
                <w:lang w:val="ru-RU"/>
              </w:rPr>
              <w:t>знаниям</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данной</w:t>
            </w:r>
            <w:r w:rsidRPr="000A41C9">
              <w:rPr>
                <w:lang w:val="ru-RU"/>
              </w:rPr>
              <w:t xml:space="preserve"> </w:t>
            </w:r>
            <w:r w:rsidRPr="000A41C9">
              <w:rPr>
                <w:rFonts w:ascii="Times New Roman" w:hAnsi="Times New Roman" w:cs="Times New Roman"/>
                <w:color w:val="000000"/>
                <w:sz w:val="24"/>
                <w:szCs w:val="24"/>
                <w:lang w:val="ru-RU"/>
              </w:rPr>
              <w:t>области.</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Проведение</w:t>
            </w:r>
            <w:r w:rsidRPr="000A41C9">
              <w:rPr>
                <w:lang w:val="ru-RU"/>
              </w:rPr>
              <w:t xml:space="preserve"> </w:t>
            </w:r>
            <w:r w:rsidRPr="000A41C9">
              <w:rPr>
                <w:rFonts w:ascii="Times New Roman" w:hAnsi="Times New Roman" w:cs="Times New Roman"/>
                <w:color w:val="000000"/>
                <w:sz w:val="24"/>
                <w:szCs w:val="24"/>
                <w:lang w:val="ru-RU"/>
              </w:rPr>
              <w:t>групповых</w:t>
            </w:r>
            <w:r w:rsidRPr="000A41C9">
              <w:rPr>
                <w:lang w:val="ru-RU"/>
              </w:rPr>
              <w:t xml:space="preserve"> </w:t>
            </w:r>
            <w:r w:rsidRPr="000A41C9">
              <w:rPr>
                <w:rFonts w:ascii="Times New Roman" w:hAnsi="Times New Roman" w:cs="Times New Roman"/>
                <w:color w:val="000000"/>
                <w:sz w:val="24"/>
                <w:szCs w:val="24"/>
                <w:lang w:val="ru-RU"/>
              </w:rPr>
              <w:t>(семинарских</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практических)</w:t>
            </w:r>
            <w:r w:rsidRPr="000A41C9">
              <w:rPr>
                <w:lang w:val="ru-RU"/>
              </w:rPr>
              <w:t xml:space="preserve"> </w:t>
            </w:r>
            <w:r w:rsidRPr="000A41C9">
              <w:rPr>
                <w:rFonts w:ascii="Times New Roman" w:hAnsi="Times New Roman" w:cs="Times New Roman"/>
                <w:color w:val="000000"/>
                <w:sz w:val="24"/>
                <w:szCs w:val="24"/>
                <w:lang w:val="ru-RU"/>
              </w:rPr>
              <w:t>занятий</w:t>
            </w:r>
            <w:r w:rsidRPr="000A41C9">
              <w:rPr>
                <w:lang w:val="ru-RU"/>
              </w:rPr>
              <w:t xml:space="preserve"> </w:t>
            </w:r>
            <w:r w:rsidRPr="000A41C9">
              <w:rPr>
                <w:rFonts w:ascii="Times New Roman" w:hAnsi="Times New Roman" w:cs="Times New Roman"/>
                <w:color w:val="000000"/>
                <w:sz w:val="24"/>
                <w:szCs w:val="24"/>
                <w:lang w:val="ru-RU"/>
              </w:rPr>
              <w:t>предполагает</w:t>
            </w:r>
            <w:r w:rsidRPr="000A41C9">
              <w:rPr>
                <w:lang w:val="ru-RU"/>
              </w:rPr>
              <w:t xml:space="preserve"> </w:t>
            </w:r>
            <w:r w:rsidRPr="000A41C9">
              <w:rPr>
                <w:rFonts w:ascii="Times New Roman" w:hAnsi="Times New Roman" w:cs="Times New Roman"/>
                <w:color w:val="000000"/>
                <w:sz w:val="24"/>
                <w:szCs w:val="24"/>
                <w:lang w:val="ru-RU"/>
              </w:rPr>
              <w:t>решение</w:t>
            </w:r>
            <w:r w:rsidRPr="000A41C9">
              <w:rPr>
                <w:lang w:val="ru-RU"/>
              </w:rPr>
              <w:t xml:space="preserve"> </w:t>
            </w:r>
            <w:r w:rsidRPr="000A41C9">
              <w:rPr>
                <w:rFonts w:ascii="Times New Roman" w:hAnsi="Times New Roman" w:cs="Times New Roman"/>
                <w:color w:val="000000"/>
                <w:sz w:val="24"/>
                <w:szCs w:val="24"/>
                <w:lang w:val="ru-RU"/>
              </w:rPr>
              <w:t>разнообразных</w:t>
            </w:r>
            <w:r w:rsidRPr="000A41C9">
              <w:rPr>
                <w:lang w:val="ru-RU"/>
              </w:rPr>
              <w:t xml:space="preserve"> </w:t>
            </w:r>
            <w:r w:rsidRPr="000A41C9">
              <w:rPr>
                <w:rFonts w:ascii="Times New Roman" w:hAnsi="Times New Roman" w:cs="Times New Roman"/>
                <w:color w:val="000000"/>
                <w:sz w:val="24"/>
                <w:szCs w:val="24"/>
                <w:lang w:val="ru-RU"/>
              </w:rPr>
              <w:t>дидактических</w:t>
            </w:r>
            <w:r w:rsidRPr="000A41C9">
              <w:rPr>
                <w:lang w:val="ru-RU"/>
              </w:rPr>
              <w:t xml:space="preserve"> </w:t>
            </w:r>
            <w:r w:rsidRPr="000A41C9">
              <w:rPr>
                <w:rFonts w:ascii="Times New Roman" w:hAnsi="Times New Roman" w:cs="Times New Roman"/>
                <w:color w:val="000000"/>
                <w:sz w:val="24"/>
                <w:szCs w:val="24"/>
                <w:lang w:val="ru-RU"/>
              </w:rPr>
              <w:t>задач:</w:t>
            </w:r>
            <w:r w:rsidRPr="000A41C9">
              <w:rPr>
                <w:lang w:val="ru-RU"/>
              </w:rPr>
              <w:t xml:space="preserve"> </w:t>
            </w:r>
            <w:r w:rsidRPr="000A41C9">
              <w:rPr>
                <w:rFonts w:ascii="Times New Roman" w:hAnsi="Times New Roman" w:cs="Times New Roman"/>
                <w:color w:val="000000"/>
                <w:sz w:val="24"/>
                <w:szCs w:val="24"/>
                <w:lang w:val="ru-RU"/>
              </w:rPr>
              <w:t>закрепление</w:t>
            </w:r>
            <w:r w:rsidRPr="000A41C9">
              <w:rPr>
                <w:lang w:val="ru-RU"/>
              </w:rPr>
              <w:t xml:space="preserve"> </w:t>
            </w:r>
            <w:r w:rsidRPr="000A41C9">
              <w:rPr>
                <w:rFonts w:ascii="Times New Roman" w:hAnsi="Times New Roman" w:cs="Times New Roman"/>
                <w:color w:val="000000"/>
                <w:sz w:val="24"/>
                <w:szCs w:val="24"/>
                <w:lang w:val="ru-RU"/>
              </w:rPr>
              <w:t>полученных</w:t>
            </w:r>
            <w:r w:rsidRPr="000A41C9">
              <w:rPr>
                <w:lang w:val="ru-RU"/>
              </w:rPr>
              <w:t xml:space="preserve"> </w:t>
            </w:r>
            <w:r w:rsidRPr="000A41C9">
              <w:rPr>
                <w:rFonts w:ascii="Times New Roman" w:hAnsi="Times New Roman" w:cs="Times New Roman"/>
                <w:color w:val="000000"/>
                <w:sz w:val="24"/>
                <w:szCs w:val="24"/>
                <w:lang w:val="ru-RU"/>
              </w:rPr>
              <w:t>знаний,</w:t>
            </w:r>
            <w:r w:rsidRPr="000A41C9">
              <w:rPr>
                <w:lang w:val="ru-RU"/>
              </w:rPr>
              <w:t xml:space="preserve"> </w:t>
            </w:r>
            <w:r w:rsidRPr="000A41C9">
              <w:rPr>
                <w:rFonts w:ascii="Times New Roman" w:hAnsi="Times New Roman" w:cs="Times New Roman"/>
                <w:color w:val="000000"/>
                <w:sz w:val="24"/>
                <w:szCs w:val="24"/>
                <w:lang w:val="ru-RU"/>
              </w:rPr>
              <w:t>формирование</w:t>
            </w:r>
            <w:r w:rsidRPr="000A41C9">
              <w:rPr>
                <w:lang w:val="ru-RU"/>
              </w:rPr>
              <w:t xml:space="preserve"> </w:t>
            </w:r>
            <w:r w:rsidRPr="000A41C9">
              <w:rPr>
                <w:rFonts w:ascii="Times New Roman" w:hAnsi="Times New Roman" w:cs="Times New Roman"/>
                <w:color w:val="000000"/>
                <w:sz w:val="24"/>
                <w:szCs w:val="24"/>
                <w:lang w:val="ru-RU"/>
              </w:rPr>
              <w:t>умения</w:t>
            </w:r>
            <w:r w:rsidRPr="000A41C9">
              <w:rPr>
                <w:lang w:val="ru-RU"/>
              </w:rPr>
              <w:t xml:space="preserve"> </w:t>
            </w:r>
            <w:r w:rsidRPr="000A41C9">
              <w:rPr>
                <w:rFonts w:ascii="Times New Roman" w:hAnsi="Times New Roman" w:cs="Times New Roman"/>
                <w:color w:val="000000"/>
                <w:sz w:val="24"/>
                <w:szCs w:val="24"/>
                <w:lang w:val="ru-RU"/>
              </w:rPr>
              <w:t>применять</w:t>
            </w:r>
            <w:r w:rsidRPr="000A41C9">
              <w:rPr>
                <w:lang w:val="ru-RU"/>
              </w:rPr>
              <w:t xml:space="preserve"> </w:t>
            </w:r>
            <w:r w:rsidRPr="000A41C9">
              <w:rPr>
                <w:rFonts w:ascii="Times New Roman" w:hAnsi="Times New Roman" w:cs="Times New Roman"/>
                <w:color w:val="000000"/>
                <w:sz w:val="24"/>
                <w:szCs w:val="24"/>
                <w:lang w:val="ru-RU"/>
              </w:rPr>
              <w:t>их</w:t>
            </w:r>
            <w:r w:rsidRPr="000A41C9">
              <w:rPr>
                <w:lang w:val="ru-RU"/>
              </w:rPr>
              <w:t xml:space="preserve"> </w:t>
            </w:r>
            <w:r w:rsidRPr="000A41C9">
              <w:rPr>
                <w:rFonts w:ascii="Times New Roman" w:hAnsi="Times New Roman" w:cs="Times New Roman"/>
                <w:color w:val="000000"/>
                <w:sz w:val="24"/>
                <w:szCs w:val="24"/>
                <w:lang w:val="ru-RU"/>
              </w:rPr>
              <w:t>на</w:t>
            </w:r>
            <w:r w:rsidRPr="000A41C9">
              <w:rPr>
                <w:lang w:val="ru-RU"/>
              </w:rPr>
              <w:t xml:space="preserve"> </w:t>
            </w:r>
            <w:r w:rsidRPr="000A41C9">
              <w:rPr>
                <w:rFonts w:ascii="Times New Roman" w:hAnsi="Times New Roman" w:cs="Times New Roman"/>
                <w:color w:val="000000"/>
                <w:sz w:val="24"/>
                <w:szCs w:val="24"/>
                <w:lang w:val="ru-RU"/>
              </w:rPr>
              <w:t>практике,</w:t>
            </w:r>
            <w:r w:rsidRPr="000A41C9">
              <w:rPr>
                <w:lang w:val="ru-RU"/>
              </w:rPr>
              <w:t xml:space="preserve"> </w:t>
            </w:r>
            <w:r w:rsidRPr="000A41C9">
              <w:rPr>
                <w:rFonts w:ascii="Times New Roman" w:hAnsi="Times New Roman" w:cs="Times New Roman"/>
                <w:color w:val="000000"/>
                <w:sz w:val="24"/>
                <w:szCs w:val="24"/>
                <w:lang w:val="ru-RU"/>
              </w:rPr>
              <w:t>совершенствование</w:t>
            </w:r>
            <w:r w:rsidRPr="000A41C9">
              <w:rPr>
                <w:lang w:val="ru-RU"/>
              </w:rPr>
              <w:t xml:space="preserve"> </w:t>
            </w:r>
            <w:r w:rsidRPr="000A41C9">
              <w:rPr>
                <w:rFonts w:ascii="Times New Roman" w:hAnsi="Times New Roman" w:cs="Times New Roman"/>
                <w:color w:val="000000"/>
                <w:sz w:val="24"/>
                <w:szCs w:val="24"/>
                <w:lang w:val="ru-RU"/>
              </w:rPr>
              <w:t>умения</w:t>
            </w:r>
            <w:r w:rsidRPr="000A41C9">
              <w:rPr>
                <w:lang w:val="ru-RU"/>
              </w:rPr>
              <w:t xml:space="preserve"> </w:t>
            </w:r>
            <w:r w:rsidRPr="000A41C9">
              <w:rPr>
                <w:rFonts w:ascii="Times New Roman" w:hAnsi="Times New Roman" w:cs="Times New Roman"/>
                <w:color w:val="000000"/>
                <w:sz w:val="24"/>
                <w:szCs w:val="24"/>
                <w:lang w:val="ru-RU"/>
              </w:rPr>
              <w:t>работать</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информацией,</w:t>
            </w:r>
            <w:r w:rsidRPr="000A41C9">
              <w:rPr>
                <w:lang w:val="ru-RU"/>
              </w:rPr>
              <w:t xml:space="preserve"> </w:t>
            </w:r>
            <w:r w:rsidRPr="000A41C9">
              <w:rPr>
                <w:rFonts w:ascii="Times New Roman" w:hAnsi="Times New Roman" w:cs="Times New Roman"/>
                <w:color w:val="000000"/>
                <w:sz w:val="24"/>
                <w:szCs w:val="24"/>
                <w:lang w:val="ru-RU"/>
              </w:rPr>
              <w:t>анализировать,</w:t>
            </w:r>
            <w:r w:rsidRPr="000A41C9">
              <w:rPr>
                <w:lang w:val="ru-RU"/>
              </w:rPr>
              <w:t xml:space="preserve"> </w:t>
            </w:r>
            <w:r w:rsidRPr="000A41C9">
              <w:rPr>
                <w:rFonts w:ascii="Times New Roman" w:hAnsi="Times New Roman" w:cs="Times New Roman"/>
                <w:color w:val="000000"/>
                <w:sz w:val="24"/>
                <w:szCs w:val="24"/>
                <w:lang w:val="ru-RU"/>
              </w:rPr>
              <w:t>обобщать,</w:t>
            </w:r>
            <w:r w:rsidRPr="000A41C9">
              <w:rPr>
                <w:lang w:val="ru-RU"/>
              </w:rPr>
              <w:t xml:space="preserve"> </w:t>
            </w:r>
            <w:r w:rsidRPr="000A41C9">
              <w:rPr>
                <w:rFonts w:ascii="Times New Roman" w:hAnsi="Times New Roman" w:cs="Times New Roman"/>
                <w:color w:val="000000"/>
                <w:sz w:val="24"/>
                <w:szCs w:val="24"/>
                <w:lang w:val="ru-RU"/>
              </w:rPr>
              <w:t>принимать</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обосновывать</w:t>
            </w:r>
            <w:r w:rsidRPr="000A41C9">
              <w:rPr>
                <w:lang w:val="ru-RU"/>
              </w:rPr>
              <w:t xml:space="preserve"> </w:t>
            </w:r>
            <w:r w:rsidRPr="000A41C9">
              <w:rPr>
                <w:rFonts w:ascii="Times New Roman" w:hAnsi="Times New Roman" w:cs="Times New Roman"/>
                <w:color w:val="000000"/>
                <w:sz w:val="24"/>
                <w:szCs w:val="24"/>
                <w:lang w:val="ru-RU"/>
              </w:rPr>
              <w:t>решения,</w:t>
            </w:r>
            <w:r w:rsidRPr="000A41C9">
              <w:rPr>
                <w:lang w:val="ru-RU"/>
              </w:rPr>
              <w:t xml:space="preserve"> </w:t>
            </w:r>
            <w:r w:rsidRPr="000A41C9">
              <w:rPr>
                <w:rFonts w:ascii="Times New Roman" w:hAnsi="Times New Roman" w:cs="Times New Roman"/>
                <w:color w:val="000000"/>
                <w:sz w:val="24"/>
                <w:szCs w:val="24"/>
                <w:lang w:val="ru-RU"/>
              </w:rPr>
              <w:t>аргументировано</w:t>
            </w:r>
            <w:r w:rsidRPr="000A41C9">
              <w:rPr>
                <w:lang w:val="ru-RU"/>
              </w:rPr>
              <w:t xml:space="preserve"> </w:t>
            </w:r>
            <w:r w:rsidRPr="000A41C9">
              <w:rPr>
                <w:rFonts w:ascii="Times New Roman" w:hAnsi="Times New Roman" w:cs="Times New Roman"/>
                <w:color w:val="000000"/>
                <w:sz w:val="24"/>
                <w:szCs w:val="24"/>
                <w:lang w:val="ru-RU"/>
              </w:rPr>
              <w:t>защищать</w:t>
            </w:r>
            <w:r w:rsidRPr="000A41C9">
              <w:rPr>
                <w:lang w:val="ru-RU"/>
              </w:rPr>
              <w:t xml:space="preserve"> </w:t>
            </w:r>
            <w:r w:rsidRPr="000A41C9">
              <w:rPr>
                <w:rFonts w:ascii="Times New Roman" w:hAnsi="Times New Roman" w:cs="Times New Roman"/>
                <w:color w:val="000000"/>
                <w:sz w:val="24"/>
                <w:szCs w:val="24"/>
                <w:lang w:val="ru-RU"/>
              </w:rPr>
              <w:t>собственные</w:t>
            </w:r>
            <w:r w:rsidRPr="000A41C9">
              <w:rPr>
                <w:lang w:val="ru-RU"/>
              </w:rPr>
              <w:t xml:space="preserve"> </w:t>
            </w:r>
            <w:r w:rsidRPr="000A41C9">
              <w:rPr>
                <w:rFonts w:ascii="Times New Roman" w:hAnsi="Times New Roman" w:cs="Times New Roman"/>
                <w:color w:val="000000"/>
                <w:sz w:val="24"/>
                <w:szCs w:val="24"/>
                <w:lang w:val="ru-RU"/>
              </w:rPr>
              <w:t>взгляды</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дискуссии,</w:t>
            </w:r>
            <w:r w:rsidRPr="000A41C9">
              <w:rPr>
                <w:lang w:val="ru-RU"/>
              </w:rPr>
              <w:t xml:space="preserve"> </w:t>
            </w:r>
            <w:r w:rsidRPr="000A41C9">
              <w:rPr>
                <w:rFonts w:ascii="Times New Roman" w:hAnsi="Times New Roman" w:cs="Times New Roman"/>
                <w:color w:val="000000"/>
                <w:sz w:val="24"/>
                <w:szCs w:val="24"/>
                <w:lang w:val="ru-RU"/>
              </w:rPr>
              <w:t>взаимодействовать</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другими</w:t>
            </w:r>
            <w:r w:rsidRPr="000A41C9">
              <w:rPr>
                <w:lang w:val="ru-RU"/>
              </w:rPr>
              <w:t xml:space="preserve"> </w:t>
            </w:r>
            <w:r w:rsidRPr="000A41C9">
              <w:rPr>
                <w:rFonts w:ascii="Times New Roman" w:hAnsi="Times New Roman" w:cs="Times New Roman"/>
                <w:color w:val="000000"/>
                <w:sz w:val="24"/>
                <w:szCs w:val="24"/>
                <w:lang w:val="ru-RU"/>
              </w:rPr>
              <w:t>членами</w:t>
            </w:r>
            <w:r w:rsidRPr="000A41C9">
              <w:rPr>
                <w:lang w:val="ru-RU"/>
              </w:rPr>
              <w:t xml:space="preserve"> </w:t>
            </w:r>
            <w:r w:rsidRPr="000A41C9">
              <w:rPr>
                <w:rFonts w:ascii="Times New Roman" w:hAnsi="Times New Roman" w:cs="Times New Roman"/>
                <w:color w:val="000000"/>
                <w:sz w:val="24"/>
                <w:szCs w:val="24"/>
                <w:lang w:val="ru-RU"/>
              </w:rPr>
              <w:t>группы</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процессе</w:t>
            </w:r>
            <w:r w:rsidRPr="000A41C9">
              <w:rPr>
                <w:lang w:val="ru-RU"/>
              </w:rPr>
              <w:t xml:space="preserve"> </w:t>
            </w:r>
            <w:r w:rsidRPr="000A41C9">
              <w:rPr>
                <w:rFonts w:ascii="Times New Roman" w:hAnsi="Times New Roman" w:cs="Times New Roman"/>
                <w:color w:val="000000"/>
                <w:sz w:val="24"/>
                <w:szCs w:val="24"/>
                <w:lang w:val="ru-RU"/>
              </w:rPr>
              <w:t>разрешения</w:t>
            </w:r>
            <w:r w:rsidRPr="000A41C9">
              <w:rPr>
                <w:lang w:val="ru-RU"/>
              </w:rPr>
              <w:t xml:space="preserve"> </w:t>
            </w:r>
            <w:r w:rsidRPr="000A41C9">
              <w:rPr>
                <w:rFonts w:ascii="Times New Roman" w:hAnsi="Times New Roman" w:cs="Times New Roman"/>
                <w:color w:val="000000"/>
                <w:sz w:val="24"/>
                <w:szCs w:val="24"/>
                <w:lang w:val="ru-RU"/>
              </w:rPr>
              <w:t>конфликтных</w:t>
            </w:r>
            <w:r w:rsidRPr="000A41C9">
              <w:rPr>
                <w:lang w:val="ru-RU"/>
              </w:rPr>
              <w:t xml:space="preserve"> </w:t>
            </w:r>
            <w:r w:rsidRPr="000A41C9">
              <w:rPr>
                <w:rFonts w:ascii="Times New Roman" w:hAnsi="Times New Roman" w:cs="Times New Roman"/>
                <w:color w:val="000000"/>
                <w:sz w:val="24"/>
                <w:szCs w:val="24"/>
                <w:lang w:val="ru-RU"/>
              </w:rPr>
              <w:t>ситуаций.</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lang w:val="ru-RU"/>
              </w:rPr>
              <w:t xml:space="preserve"> </w:t>
            </w:r>
          </w:p>
        </w:tc>
      </w:tr>
      <w:tr w:rsidR="00E745B5" w:rsidRPr="000A41C9">
        <w:trPr>
          <w:trHeight w:hRule="exact" w:val="277"/>
        </w:trPr>
        <w:tc>
          <w:tcPr>
            <w:tcW w:w="9357" w:type="dxa"/>
          </w:tcPr>
          <w:p w:rsidR="00E745B5" w:rsidRPr="000A41C9" w:rsidRDefault="00E745B5">
            <w:pPr>
              <w:rPr>
                <w:lang w:val="ru-RU"/>
              </w:rPr>
            </w:pPr>
          </w:p>
        </w:tc>
      </w:tr>
      <w:tr w:rsidR="00E745B5" w:rsidRPr="000A41C9">
        <w:trPr>
          <w:trHeight w:hRule="exact" w:val="285"/>
        </w:trPr>
        <w:tc>
          <w:tcPr>
            <w:tcW w:w="9370" w:type="dxa"/>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6</w:t>
            </w:r>
            <w:r w:rsidRPr="000A41C9">
              <w:rPr>
                <w:lang w:val="ru-RU"/>
              </w:rPr>
              <w:t xml:space="preserve"> </w:t>
            </w:r>
            <w:r w:rsidRPr="000A41C9">
              <w:rPr>
                <w:rFonts w:ascii="Times New Roman" w:hAnsi="Times New Roman" w:cs="Times New Roman"/>
                <w:b/>
                <w:color w:val="000000"/>
                <w:sz w:val="24"/>
                <w:szCs w:val="24"/>
                <w:lang w:val="ru-RU"/>
              </w:rPr>
              <w:t>Учебно-методическое</w:t>
            </w:r>
            <w:r w:rsidRPr="000A41C9">
              <w:rPr>
                <w:lang w:val="ru-RU"/>
              </w:rPr>
              <w:t xml:space="preserve"> </w:t>
            </w:r>
            <w:r w:rsidRPr="000A41C9">
              <w:rPr>
                <w:rFonts w:ascii="Times New Roman" w:hAnsi="Times New Roman" w:cs="Times New Roman"/>
                <w:b/>
                <w:color w:val="000000"/>
                <w:sz w:val="24"/>
                <w:szCs w:val="24"/>
                <w:lang w:val="ru-RU"/>
              </w:rPr>
              <w:t>обеспечение</w:t>
            </w:r>
            <w:r w:rsidRPr="000A41C9">
              <w:rPr>
                <w:lang w:val="ru-RU"/>
              </w:rPr>
              <w:t xml:space="preserve"> </w:t>
            </w:r>
            <w:r w:rsidRPr="000A41C9">
              <w:rPr>
                <w:rFonts w:ascii="Times New Roman" w:hAnsi="Times New Roman" w:cs="Times New Roman"/>
                <w:b/>
                <w:color w:val="000000"/>
                <w:sz w:val="24"/>
                <w:szCs w:val="24"/>
                <w:lang w:val="ru-RU"/>
              </w:rPr>
              <w:t>самостоятельной</w:t>
            </w:r>
            <w:r w:rsidRPr="000A41C9">
              <w:rPr>
                <w:lang w:val="ru-RU"/>
              </w:rPr>
              <w:t xml:space="preserve"> </w:t>
            </w:r>
            <w:r w:rsidRPr="000A41C9">
              <w:rPr>
                <w:rFonts w:ascii="Times New Roman" w:hAnsi="Times New Roman" w:cs="Times New Roman"/>
                <w:b/>
                <w:color w:val="000000"/>
                <w:sz w:val="24"/>
                <w:szCs w:val="24"/>
                <w:lang w:val="ru-RU"/>
              </w:rPr>
              <w:t>работы</w:t>
            </w:r>
            <w:r w:rsidRPr="000A41C9">
              <w:rPr>
                <w:lang w:val="ru-RU"/>
              </w:rPr>
              <w:t xml:space="preserve"> </w:t>
            </w:r>
            <w:r w:rsidRPr="000A41C9">
              <w:rPr>
                <w:rFonts w:ascii="Times New Roman" w:hAnsi="Times New Roman" w:cs="Times New Roman"/>
                <w:b/>
                <w:color w:val="000000"/>
                <w:sz w:val="24"/>
                <w:szCs w:val="24"/>
                <w:lang w:val="ru-RU"/>
              </w:rPr>
              <w:t>обучающихся</w:t>
            </w:r>
            <w:r w:rsidRPr="000A41C9">
              <w:rPr>
                <w:lang w:val="ru-RU"/>
              </w:rPr>
              <w:t xml:space="preserve"> </w:t>
            </w:r>
          </w:p>
        </w:tc>
      </w:tr>
      <w:tr w:rsidR="00E745B5">
        <w:trPr>
          <w:trHeight w:hRule="exact" w:val="285"/>
        </w:trPr>
        <w:tc>
          <w:tcPr>
            <w:tcW w:w="9370" w:type="dxa"/>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745B5">
        <w:trPr>
          <w:trHeight w:hRule="exact" w:val="138"/>
        </w:trPr>
        <w:tc>
          <w:tcPr>
            <w:tcW w:w="9357" w:type="dxa"/>
          </w:tcPr>
          <w:p w:rsidR="00E745B5" w:rsidRDefault="00E745B5"/>
        </w:tc>
      </w:tr>
      <w:tr w:rsidR="00E745B5" w:rsidRPr="000A41C9">
        <w:trPr>
          <w:trHeight w:hRule="exact" w:val="285"/>
        </w:trPr>
        <w:tc>
          <w:tcPr>
            <w:tcW w:w="9370" w:type="dxa"/>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7</w:t>
            </w:r>
            <w:r w:rsidRPr="000A41C9">
              <w:rPr>
                <w:lang w:val="ru-RU"/>
              </w:rPr>
              <w:t xml:space="preserve"> </w:t>
            </w:r>
            <w:r w:rsidRPr="000A41C9">
              <w:rPr>
                <w:rFonts w:ascii="Times New Roman" w:hAnsi="Times New Roman" w:cs="Times New Roman"/>
                <w:b/>
                <w:color w:val="000000"/>
                <w:sz w:val="24"/>
                <w:szCs w:val="24"/>
                <w:lang w:val="ru-RU"/>
              </w:rPr>
              <w:t>Оценочные</w:t>
            </w:r>
            <w:r w:rsidRPr="000A41C9">
              <w:rPr>
                <w:lang w:val="ru-RU"/>
              </w:rPr>
              <w:t xml:space="preserve"> </w:t>
            </w:r>
            <w:r w:rsidRPr="000A41C9">
              <w:rPr>
                <w:rFonts w:ascii="Times New Roman" w:hAnsi="Times New Roman" w:cs="Times New Roman"/>
                <w:b/>
                <w:color w:val="000000"/>
                <w:sz w:val="24"/>
                <w:szCs w:val="24"/>
                <w:lang w:val="ru-RU"/>
              </w:rPr>
              <w:t>средства</w:t>
            </w:r>
            <w:r w:rsidRPr="000A41C9">
              <w:rPr>
                <w:lang w:val="ru-RU"/>
              </w:rPr>
              <w:t xml:space="preserve"> </w:t>
            </w:r>
            <w:r w:rsidRPr="000A41C9">
              <w:rPr>
                <w:rFonts w:ascii="Times New Roman" w:hAnsi="Times New Roman" w:cs="Times New Roman"/>
                <w:b/>
                <w:color w:val="000000"/>
                <w:sz w:val="24"/>
                <w:szCs w:val="24"/>
                <w:lang w:val="ru-RU"/>
              </w:rPr>
              <w:t>для</w:t>
            </w:r>
            <w:r w:rsidRPr="000A41C9">
              <w:rPr>
                <w:lang w:val="ru-RU"/>
              </w:rPr>
              <w:t xml:space="preserve"> </w:t>
            </w:r>
            <w:r w:rsidRPr="000A41C9">
              <w:rPr>
                <w:rFonts w:ascii="Times New Roman" w:hAnsi="Times New Roman" w:cs="Times New Roman"/>
                <w:b/>
                <w:color w:val="000000"/>
                <w:sz w:val="24"/>
                <w:szCs w:val="24"/>
                <w:lang w:val="ru-RU"/>
              </w:rPr>
              <w:t>проведения</w:t>
            </w:r>
            <w:r w:rsidRPr="000A41C9">
              <w:rPr>
                <w:lang w:val="ru-RU"/>
              </w:rPr>
              <w:t xml:space="preserve"> </w:t>
            </w:r>
            <w:r w:rsidRPr="000A41C9">
              <w:rPr>
                <w:rFonts w:ascii="Times New Roman" w:hAnsi="Times New Roman" w:cs="Times New Roman"/>
                <w:b/>
                <w:color w:val="000000"/>
                <w:sz w:val="24"/>
                <w:szCs w:val="24"/>
                <w:lang w:val="ru-RU"/>
              </w:rPr>
              <w:t>промежуточной</w:t>
            </w:r>
            <w:r w:rsidRPr="000A41C9">
              <w:rPr>
                <w:lang w:val="ru-RU"/>
              </w:rPr>
              <w:t xml:space="preserve"> </w:t>
            </w:r>
            <w:r w:rsidRPr="000A41C9">
              <w:rPr>
                <w:rFonts w:ascii="Times New Roman" w:hAnsi="Times New Roman" w:cs="Times New Roman"/>
                <w:b/>
                <w:color w:val="000000"/>
                <w:sz w:val="24"/>
                <w:szCs w:val="24"/>
                <w:lang w:val="ru-RU"/>
              </w:rPr>
              <w:t>аттестации</w:t>
            </w:r>
            <w:r w:rsidRPr="000A41C9">
              <w:rPr>
                <w:lang w:val="ru-RU"/>
              </w:rPr>
              <w:t xml:space="preserve"> </w:t>
            </w:r>
          </w:p>
        </w:tc>
      </w:tr>
      <w:tr w:rsidR="00E745B5">
        <w:trPr>
          <w:trHeight w:hRule="exact" w:val="285"/>
        </w:trPr>
        <w:tc>
          <w:tcPr>
            <w:tcW w:w="9370" w:type="dxa"/>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745B5">
        <w:trPr>
          <w:trHeight w:hRule="exact" w:val="138"/>
        </w:trPr>
        <w:tc>
          <w:tcPr>
            <w:tcW w:w="9357" w:type="dxa"/>
          </w:tcPr>
          <w:p w:rsidR="00E745B5" w:rsidRDefault="00E745B5"/>
        </w:tc>
      </w:tr>
      <w:tr w:rsidR="00E745B5" w:rsidRPr="000A41C9">
        <w:trPr>
          <w:trHeight w:hRule="exact" w:val="277"/>
        </w:trPr>
        <w:tc>
          <w:tcPr>
            <w:tcW w:w="9370" w:type="dxa"/>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8</w:t>
            </w:r>
            <w:r w:rsidRPr="000A41C9">
              <w:rPr>
                <w:lang w:val="ru-RU"/>
              </w:rPr>
              <w:t xml:space="preserve"> </w:t>
            </w:r>
            <w:r w:rsidRPr="000A41C9">
              <w:rPr>
                <w:rFonts w:ascii="Times New Roman" w:hAnsi="Times New Roman" w:cs="Times New Roman"/>
                <w:b/>
                <w:color w:val="000000"/>
                <w:sz w:val="24"/>
                <w:szCs w:val="24"/>
                <w:lang w:val="ru-RU"/>
              </w:rPr>
              <w:t>Учебно-методическое</w:t>
            </w:r>
            <w:r w:rsidRPr="000A41C9">
              <w:rPr>
                <w:lang w:val="ru-RU"/>
              </w:rPr>
              <w:t xml:space="preserve"> </w:t>
            </w:r>
            <w:r w:rsidRPr="000A41C9">
              <w:rPr>
                <w:rFonts w:ascii="Times New Roman" w:hAnsi="Times New Roman" w:cs="Times New Roman"/>
                <w:b/>
                <w:color w:val="000000"/>
                <w:sz w:val="24"/>
                <w:szCs w:val="24"/>
                <w:lang w:val="ru-RU"/>
              </w:rPr>
              <w:t>и</w:t>
            </w:r>
            <w:r w:rsidRPr="000A41C9">
              <w:rPr>
                <w:lang w:val="ru-RU"/>
              </w:rPr>
              <w:t xml:space="preserve"> </w:t>
            </w:r>
            <w:r w:rsidRPr="000A41C9">
              <w:rPr>
                <w:rFonts w:ascii="Times New Roman" w:hAnsi="Times New Roman" w:cs="Times New Roman"/>
                <w:b/>
                <w:color w:val="000000"/>
                <w:sz w:val="24"/>
                <w:szCs w:val="24"/>
                <w:lang w:val="ru-RU"/>
              </w:rPr>
              <w:t>информационное</w:t>
            </w:r>
            <w:r w:rsidRPr="000A41C9">
              <w:rPr>
                <w:lang w:val="ru-RU"/>
              </w:rPr>
              <w:t xml:space="preserve"> </w:t>
            </w:r>
            <w:r w:rsidRPr="000A41C9">
              <w:rPr>
                <w:rFonts w:ascii="Times New Roman" w:hAnsi="Times New Roman" w:cs="Times New Roman"/>
                <w:b/>
                <w:color w:val="000000"/>
                <w:sz w:val="24"/>
                <w:szCs w:val="24"/>
                <w:lang w:val="ru-RU"/>
              </w:rPr>
              <w:t>обеспечение</w:t>
            </w:r>
            <w:r w:rsidRPr="000A41C9">
              <w:rPr>
                <w:lang w:val="ru-RU"/>
              </w:rPr>
              <w:t xml:space="preserve"> </w:t>
            </w:r>
            <w:r w:rsidRPr="000A41C9">
              <w:rPr>
                <w:rFonts w:ascii="Times New Roman" w:hAnsi="Times New Roman" w:cs="Times New Roman"/>
                <w:b/>
                <w:color w:val="000000"/>
                <w:sz w:val="24"/>
                <w:szCs w:val="24"/>
                <w:lang w:val="ru-RU"/>
              </w:rPr>
              <w:t>дисциплины</w:t>
            </w:r>
            <w:r w:rsidRPr="000A41C9">
              <w:rPr>
                <w:lang w:val="ru-RU"/>
              </w:rPr>
              <w:t xml:space="preserve"> </w:t>
            </w:r>
            <w:r w:rsidRPr="000A41C9">
              <w:rPr>
                <w:rFonts w:ascii="Times New Roman" w:hAnsi="Times New Roman" w:cs="Times New Roman"/>
                <w:b/>
                <w:color w:val="000000"/>
                <w:sz w:val="24"/>
                <w:szCs w:val="24"/>
                <w:lang w:val="ru-RU"/>
              </w:rPr>
              <w:t>(модуля)</w:t>
            </w:r>
            <w:r w:rsidRPr="000A41C9">
              <w:rPr>
                <w:lang w:val="ru-RU"/>
              </w:rPr>
              <w:t xml:space="preserve"> </w:t>
            </w:r>
          </w:p>
        </w:tc>
      </w:tr>
      <w:tr w:rsidR="00E745B5">
        <w:trPr>
          <w:trHeight w:hRule="exact" w:val="277"/>
        </w:trPr>
        <w:tc>
          <w:tcPr>
            <w:tcW w:w="9370" w:type="dxa"/>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745B5" w:rsidRPr="000A41C9">
        <w:trPr>
          <w:trHeight w:hRule="exact" w:val="2123"/>
        </w:trPr>
        <w:tc>
          <w:tcPr>
            <w:tcW w:w="9370" w:type="dxa"/>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1.</w:t>
            </w:r>
            <w:r w:rsidRPr="000A41C9">
              <w:rPr>
                <w:lang w:val="ru-RU"/>
              </w:rPr>
              <w:t xml:space="preserve"> </w:t>
            </w:r>
            <w:r w:rsidRPr="000A41C9">
              <w:rPr>
                <w:rFonts w:ascii="Times New Roman" w:hAnsi="Times New Roman" w:cs="Times New Roman"/>
                <w:color w:val="000000"/>
                <w:sz w:val="24"/>
                <w:szCs w:val="24"/>
                <w:lang w:val="ru-RU"/>
              </w:rPr>
              <w:t>Малюк,</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Стратегический</w:t>
            </w:r>
            <w:r w:rsidRPr="000A41C9">
              <w:rPr>
                <w:lang w:val="ru-RU"/>
              </w:rPr>
              <w:t xml:space="preserve"> </w:t>
            </w:r>
            <w:r w:rsidRPr="000A41C9">
              <w:rPr>
                <w:rFonts w:ascii="Times New Roman" w:hAnsi="Times New Roman" w:cs="Times New Roman"/>
                <w:color w:val="000000"/>
                <w:sz w:val="24"/>
                <w:szCs w:val="24"/>
                <w:lang w:val="ru-RU"/>
              </w:rPr>
              <w:t>менеджмент.</w:t>
            </w:r>
            <w:r w:rsidRPr="000A41C9">
              <w:rPr>
                <w:lang w:val="ru-RU"/>
              </w:rPr>
              <w:t xml:space="preserve"> </w:t>
            </w:r>
            <w:r w:rsidRPr="000A41C9">
              <w:rPr>
                <w:rFonts w:ascii="Times New Roman" w:hAnsi="Times New Roman" w:cs="Times New Roman"/>
                <w:color w:val="000000"/>
                <w:sz w:val="24"/>
                <w:szCs w:val="24"/>
                <w:lang w:val="ru-RU"/>
              </w:rPr>
              <w:t>Организация</w:t>
            </w:r>
            <w:r w:rsidRPr="000A41C9">
              <w:rPr>
                <w:lang w:val="ru-RU"/>
              </w:rPr>
              <w:t xml:space="preserve"> </w:t>
            </w:r>
            <w:r w:rsidRPr="000A41C9">
              <w:rPr>
                <w:rFonts w:ascii="Times New Roman" w:hAnsi="Times New Roman" w:cs="Times New Roman"/>
                <w:color w:val="000000"/>
                <w:sz w:val="24"/>
                <w:szCs w:val="24"/>
                <w:lang w:val="ru-RU"/>
              </w:rPr>
              <w:t>стратегического</w:t>
            </w:r>
            <w:r w:rsidRPr="000A41C9">
              <w:rPr>
                <w:lang w:val="ru-RU"/>
              </w:rPr>
              <w:t xml:space="preserve"> </w:t>
            </w:r>
            <w:r w:rsidRPr="000A41C9">
              <w:rPr>
                <w:rFonts w:ascii="Times New Roman" w:hAnsi="Times New Roman" w:cs="Times New Roman"/>
                <w:color w:val="000000"/>
                <w:sz w:val="24"/>
                <w:szCs w:val="24"/>
                <w:lang w:val="ru-RU"/>
              </w:rPr>
              <w:t>развития</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учебник</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практикум</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вузов</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Малюк.</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Москва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Издательство</w:t>
            </w:r>
            <w:r w:rsidRPr="000A41C9">
              <w:rPr>
                <w:lang w:val="ru-RU"/>
              </w:rPr>
              <w:t xml:space="preserve"> </w:t>
            </w:r>
            <w:r w:rsidRPr="000A41C9">
              <w:rPr>
                <w:rFonts w:ascii="Times New Roman" w:hAnsi="Times New Roman" w:cs="Times New Roman"/>
                <w:color w:val="000000"/>
                <w:sz w:val="24"/>
                <w:szCs w:val="24"/>
                <w:lang w:val="ru-RU"/>
              </w:rPr>
              <w:t>Юрайт,</w:t>
            </w:r>
            <w:r w:rsidRPr="000A41C9">
              <w:rPr>
                <w:lang w:val="ru-RU"/>
              </w:rPr>
              <w:t xml:space="preserve"> </w:t>
            </w:r>
            <w:r w:rsidRPr="000A41C9">
              <w:rPr>
                <w:rFonts w:ascii="Times New Roman" w:hAnsi="Times New Roman" w:cs="Times New Roman"/>
                <w:color w:val="000000"/>
                <w:sz w:val="24"/>
                <w:szCs w:val="24"/>
                <w:lang w:val="ru-RU"/>
              </w:rPr>
              <w:t>2020.</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361</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(Высшее</w:t>
            </w:r>
            <w:r w:rsidRPr="000A41C9">
              <w:rPr>
                <w:lang w:val="ru-RU"/>
              </w:rPr>
              <w:t xml:space="preserve"> </w:t>
            </w:r>
            <w:r w:rsidRPr="000A41C9">
              <w:rPr>
                <w:rFonts w:ascii="Times New Roman" w:hAnsi="Times New Roman" w:cs="Times New Roman"/>
                <w:color w:val="000000"/>
                <w:sz w:val="24"/>
                <w:szCs w:val="24"/>
                <w:lang w:val="ru-RU"/>
              </w:rPr>
              <w:t>образование).</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ISBN</w:t>
            </w:r>
            <w:r w:rsidRPr="000A41C9">
              <w:rPr>
                <w:lang w:val="ru-RU"/>
              </w:rPr>
              <w:t xml:space="preserve"> </w:t>
            </w:r>
            <w:r w:rsidRPr="000A41C9">
              <w:rPr>
                <w:rFonts w:ascii="Times New Roman" w:hAnsi="Times New Roman" w:cs="Times New Roman"/>
                <w:color w:val="000000"/>
                <w:sz w:val="24"/>
                <w:szCs w:val="24"/>
                <w:lang w:val="ru-RU"/>
              </w:rPr>
              <w:t>978-5-534-03338-0.</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Текст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электронный</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ЭБС</w:t>
            </w:r>
            <w:r w:rsidRPr="000A41C9">
              <w:rPr>
                <w:lang w:val="ru-RU"/>
              </w:rPr>
              <w:t xml:space="preserve"> </w:t>
            </w:r>
            <w:r w:rsidRPr="000A41C9">
              <w:rPr>
                <w:rFonts w:ascii="Times New Roman" w:hAnsi="Times New Roman" w:cs="Times New Roman"/>
                <w:color w:val="000000"/>
                <w:sz w:val="24"/>
                <w:szCs w:val="24"/>
                <w:lang w:val="ru-RU"/>
              </w:rPr>
              <w:t>Юрайт</w:t>
            </w:r>
            <w:r w:rsidRPr="000A41C9">
              <w:rPr>
                <w:lang w:val="ru-RU"/>
              </w:rPr>
              <w:t xml:space="preserve"> </w:t>
            </w:r>
            <w:r w:rsidRPr="000A41C9">
              <w:rPr>
                <w:rFonts w:ascii="Times New Roman" w:hAnsi="Times New Roman" w:cs="Times New Roman"/>
                <w:color w:val="000000"/>
                <w:sz w:val="24"/>
                <w:szCs w:val="24"/>
                <w:lang w:val="ru-RU"/>
              </w:rPr>
              <w:t>[сайт].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URL</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https</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strategicheskiy</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menedzhment</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organizaciya</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strategicheskogo</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razvitiya</w:t>
            </w:r>
            <w:r w:rsidRPr="000A41C9">
              <w:rPr>
                <w:rFonts w:ascii="Times New Roman" w:hAnsi="Times New Roman" w:cs="Times New Roman"/>
                <w:color w:val="000000"/>
                <w:sz w:val="24"/>
                <w:szCs w:val="24"/>
                <w:lang w:val="ru-RU"/>
              </w:rPr>
              <w:t>-450662#</w:t>
            </w:r>
            <w:r>
              <w:rPr>
                <w:rFonts w:ascii="Times New Roman" w:hAnsi="Times New Roman" w:cs="Times New Roman"/>
                <w:color w:val="000000"/>
                <w:sz w:val="24"/>
                <w:szCs w:val="24"/>
              </w:rPr>
              <w:t>page</w:t>
            </w:r>
            <w:r w:rsidRPr="000A41C9">
              <w:rPr>
                <w:rFonts w:ascii="Times New Roman" w:hAnsi="Times New Roman" w:cs="Times New Roman"/>
                <w:color w:val="000000"/>
                <w:sz w:val="24"/>
                <w:szCs w:val="24"/>
                <w:lang w:val="ru-RU"/>
              </w:rPr>
              <w:t>/64</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2.</w:t>
            </w:r>
            <w:r w:rsidRPr="000A41C9">
              <w:rPr>
                <w:lang w:val="ru-RU"/>
              </w:rPr>
              <w:t xml:space="preserve"> </w:t>
            </w:r>
            <w:r w:rsidRPr="000A41C9">
              <w:rPr>
                <w:rFonts w:ascii="Times New Roman" w:hAnsi="Times New Roman" w:cs="Times New Roman"/>
                <w:color w:val="000000"/>
                <w:sz w:val="24"/>
                <w:szCs w:val="24"/>
                <w:lang w:val="ru-RU"/>
              </w:rPr>
              <w:t>Тебекин,</w:t>
            </w:r>
            <w:r w:rsidRPr="000A41C9">
              <w:rPr>
                <w:lang w:val="ru-RU"/>
              </w:rPr>
              <w:t xml:space="preserve"> </w:t>
            </w:r>
            <w:r w:rsidRPr="000A41C9">
              <w:rPr>
                <w:rFonts w:ascii="Times New Roman" w:hAnsi="Times New Roman" w:cs="Times New Roman"/>
                <w:color w:val="000000"/>
                <w:sz w:val="24"/>
                <w:szCs w:val="24"/>
                <w:lang w:val="ru-RU"/>
              </w:rPr>
              <w:t>А.</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Стратегический</w:t>
            </w:r>
            <w:r w:rsidRPr="000A41C9">
              <w:rPr>
                <w:lang w:val="ru-RU"/>
              </w:rPr>
              <w:t xml:space="preserve"> </w:t>
            </w:r>
            <w:r w:rsidRPr="000A41C9">
              <w:rPr>
                <w:rFonts w:ascii="Times New Roman" w:hAnsi="Times New Roman" w:cs="Times New Roman"/>
                <w:color w:val="000000"/>
                <w:sz w:val="24"/>
                <w:szCs w:val="24"/>
                <w:lang w:val="ru-RU"/>
              </w:rPr>
              <w:t>менеджмент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учебник</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прикладного</w:t>
            </w:r>
            <w:r w:rsidRPr="000A41C9">
              <w:rPr>
                <w:lang w:val="ru-RU"/>
              </w:rPr>
              <w:t xml:space="preserve"> </w:t>
            </w:r>
            <w:r w:rsidRPr="000A41C9">
              <w:rPr>
                <w:rFonts w:ascii="Times New Roman" w:hAnsi="Times New Roman" w:cs="Times New Roman"/>
                <w:color w:val="000000"/>
                <w:sz w:val="24"/>
                <w:szCs w:val="24"/>
                <w:lang w:val="ru-RU"/>
              </w:rPr>
              <w:t>бакалавриата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А.</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Тебекин.</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2-е</w:t>
            </w:r>
            <w:r w:rsidRPr="000A41C9">
              <w:rPr>
                <w:lang w:val="ru-RU"/>
              </w:rPr>
              <w:t xml:space="preserve"> </w:t>
            </w:r>
            <w:r w:rsidRPr="000A41C9">
              <w:rPr>
                <w:rFonts w:ascii="Times New Roman" w:hAnsi="Times New Roman" w:cs="Times New Roman"/>
                <w:color w:val="000000"/>
                <w:sz w:val="24"/>
                <w:szCs w:val="24"/>
                <w:lang w:val="ru-RU"/>
              </w:rPr>
              <w:t>изд.,</w:t>
            </w:r>
            <w:r w:rsidRPr="000A41C9">
              <w:rPr>
                <w:lang w:val="ru-RU"/>
              </w:rPr>
              <w:t xml:space="preserve"> </w:t>
            </w:r>
            <w:r w:rsidRPr="000A41C9">
              <w:rPr>
                <w:rFonts w:ascii="Times New Roman" w:hAnsi="Times New Roman" w:cs="Times New Roman"/>
                <w:color w:val="000000"/>
                <w:sz w:val="24"/>
                <w:szCs w:val="24"/>
                <w:lang w:val="ru-RU"/>
              </w:rPr>
              <w:t>перераб.</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доп.</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Москва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Издательство</w:t>
            </w:r>
            <w:r w:rsidRPr="000A41C9">
              <w:rPr>
                <w:lang w:val="ru-RU"/>
              </w:rPr>
              <w:t xml:space="preserve"> </w:t>
            </w:r>
          </w:p>
        </w:tc>
      </w:tr>
    </w:tbl>
    <w:p w:rsidR="00E745B5" w:rsidRPr="000A41C9" w:rsidRDefault="0077001F">
      <w:pPr>
        <w:rPr>
          <w:sz w:val="0"/>
          <w:szCs w:val="0"/>
          <w:lang w:val="ru-RU"/>
        </w:rPr>
      </w:pPr>
      <w:r w:rsidRPr="000A41C9">
        <w:rPr>
          <w:lang w:val="ru-RU"/>
        </w:rPr>
        <w:br w:type="page"/>
      </w:r>
    </w:p>
    <w:tbl>
      <w:tblPr>
        <w:tblW w:w="0" w:type="auto"/>
        <w:tblCellMar>
          <w:left w:w="0" w:type="dxa"/>
          <w:right w:w="0" w:type="dxa"/>
        </w:tblCellMar>
        <w:tblLook w:val="04A0"/>
      </w:tblPr>
      <w:tblGrid>
        <w:gridCol w:w="250"/>
        <w:gridCol w:w="1865"/>
        <w:gridCol w:w="2939"/>
        <w:gridCol w:w="4281"/>
        <w:gridCol w:w="88"/>
      </w:tblGrid>
      <w:tr w:rsidR="00E745B5" w:rsidRPr="000A41C9">
        <w:trPr>
          <w:trHeight w:hRule="exact" w:val="826"/>
        </w:trPr>
        <w:tc>
          <w:tcPr>
            <w:tcW w:w="9370" w:type="dxa"/>
            <w:gridSpan w:val="5"/>
            <w:shd w:val="clear" w:color="000000" w:fill="FFFFFF"/>
            <w:tcMar>
              <w:left w:w="34" w:type="dxa"/>
              <w:right w:w="34" w:type="dxa"/>
            </w:tcMa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lastRenderedPageBreak/>
              <w:t>Юрайт,</w:t>
            </w:r>
            <w:r w:rsidRPr="000A41C9">
              <w:rPr>
                <w:lang w:val="ru-RU"/>
              </w:rPr>
              <w:t xml:space="preserve"> </w:t>
            </w:r>
            <w:r w:rsidRPr="000A41C9">
              <w:rPr>
                <w:rFonts w:ascii="Times New Roman" w:hAnsi="Times New Roman" w:cs="Times New Roman"/>
                <w:color w:val="000000"/>
                <w:sz w:val="24"/>
                <w:szCs w:val="24"/>
                <w:lang w:val="ru-RU"/>
              </w:rPr>
              <w:t>2019.</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333</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(Бакалавр.</w:t>
            </w:r>
            <w:r w:rsidRPr="000A41C9">
              <w:rPr>
                <w:lang w:val="ru-RU"/>
              </w:rPr>
              <w:t xml:space="preserve"> </w:t>
            </w:r>
            <w:r w:rsidRPr="000A41C9">
              <w:rPr>
                <w:rFonts w:ascii="Times New Roman" w:hAnsi="Times New Roman" w:cs="Times New Roman"/>
                <w:color w:val="000000"/>
                <w:sz w:val="24"/>
                <w:szCs w:val="24"/>
                <w:lang w:val="ru-RU"/>
              </w:rPr>
              <w:t>Прикладной</w:t>
            </w:r>
            <w:r w:rsidRPr="000A41C9">
              <w:rPr>
                <w:lang w:val="ru-RU"/>
              </w:rPr>
              <w:t xml:space="preserve"> </w:t>
            </w:r>
            <w:r w:rsidRPr="000A41C9">
              <w:rPr>
                <w:rFonts w:ascii="Times New Roman" w:hAnsi="Times New Roman" w:cs="Times New Roman"/>
                <w:color w:val="000000"/>
                <w:sz w:val="24"/>
                <w:szCs w:val="24"/>
                <w:lang w:val="ru-RU"/>
              </w:rPr>
              <w:t>курс).</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ISBN</w:t>
            </w:r>
            <w:r w:rsidRPr="000A41C9">
              <w:rPr>
                <w:lang w:val="ru-RU"/>
              </w:rPr>
              <w:t xml:space="preserve"> </w:t>
            </w:r>
            <w:r w:rsidRPr="000A41C9">
              <w:rPr>
                <w:rFonts w:ascii="Times New Roman" w:hAnsi="Times New Roman" w:cs="Times New Roman"/>
                <w:color w:val="000000"/>
                <w:sz w:val="24"/>
                <w:szCs w:val="24"/>
                <w:lang w:val="ru-RU"/>
              </w:rPr>
              <w:t>978-5-9916-5133-2.</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Текст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электронный</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ЭБС</w:t>
            </w:r>
            <w:r w:rsidRPr="000A41C9">
              <w:rPr>
                <w:lang w:val="ru-RU"/>
              </w:rPr>
              <w:t xml:space="preserve"> </w:t>
            </w:r>
            <w:r w:rsidRPr="000A41C9">
              <w:rPr>
                <w:rFonts w:ascii="Times New Roman" w:hAnsi="Times New Roman" w:cs="Times New Roman"/>
                <w:color w:val="000000"/>
                <w:sz w:val="24"/>
                <w:szCs w:val="24"/>
                <w:lang w:val="ru-RU"/>
              </w:rPr>
              <w:t>Юрайт</w:t>
            </w:r>
            <w:r w:rsidRPr="000A41C9">
              <w:rPr>
                <w:lang w:val="ru-RU"/>
              </w:rPr>
              <w:t xml:space="preserve"> </w:t>
            </w:r>
            <w:r w:rsidRPr="000A41C9">
              <w:rPr>
                <w:rFonts w:ascii="Times New Roman" w:hAnsi="Times New Roman" w:cs="Times New Roman"/>
                <w:color w:val="000000"/>
                <w:sz w:val="24"/>
                <w:szCs w:val="24"/>
                <w:lang w:val="ru-RU"/>
              </w:rPr>
              <w:t>[сайт].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URL</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https</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strategicheskiy</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menedzhment</w:t>
            </w:r>
            <w:r w:rsidRPr="000A41C9">
              <w:rPr>
                <w:rFonts w:ascii="Times New Roman" w:hAnsi="Times New Roman" w:cs="Times New Roman"/>
                <w:color w:val="000000"/>
                <w:sz w:val="24"/>
                <w:szCs w:val="24"/>
                <w:lang w:val="ru-RU"/>
              </w:rPr>
              <w:t>-444145#</w:t>
            </w:r>
            <w:r>
              <w:rPr>
                <w:rFonts w:ascii="Times New Roman" w:hAnsi="Times New Roman" w:cs="Times New Roman"/>
                <w:color w:val="000000"/>
                <w:sz w:val="24"/>
                <w:szCs w:val="24"/>
              </w:rPr>
              <w:t>page</w:t>
            </w:r>
            <w:r w:rsidRPr="000A41C9">
              <w:rPr>
                <w:rFonts w:ascii="Times New Roman" w:hAnsi="Times New Roman" w:cs="Times New Roman"/>
                <w:color w:val="000000"/>
                <w:sz w:val="24"/>
                <w:szCs w:val="24"/>
                <w:lang w:val="ru-RU"/>
              </w:rPr>
              <w:t>/1</w:t>
            </w:r>
            <w:r w:rsidRPr="000A41C9">
              <w:rPr>
                <w:lang w:val="ru-RU"/>
              </w:rPr>
              <w:t xml:space="preserve"> </w:t>
            </w:r>
          </w:p>
        </w:tc>
      </w:tr>
      <w:tr w:rsidR="00E745B5" w:rsidRPr="000A41C9">
        <w:trPr>
          <w:trHeight w:hRule="exact" w:val="138"/>
        </w:trPr>
        <w:tc>
          <w:tcPr>
            <w:tcW w:w="426" w:type="dxa"/>
          </w:tcPr>
          <w:p w:rsidR="00E745B5" w:rsidRPr="000A41C9" w:rsidRDefault="00E745B5">
            <w:pPr>
              <w:rPr>
                <w:lang w:val="ru-RU"/>
              </w:rPr>
            </w:pPr>
          </w:p>
        </w:tc>
        <w:tc>
          <w:tcPr>
            <w:tcW w:w="1985" w:type="dxa"/>
          </w:tcPr>
          <w:p w:rsidR="00E745B5" w:rsidRPr="000A41C9" w:rsidRDefault="00E745B5">
            <w:pPr>
              <w:rPr>
                <w:lang w:val="ru-RU"/>
              </w:rPr>
            </w:pPr>
          </w:p>
        </w:tc>
        <w:tc>
          <w:tcPr>
            <w:tcW w:w="3686" w:type="dxa"/>
          </w:tcPr>
          <w:p w:rsidR="00E745B5" w:rsidRPr="000A41C9" w:rsidRDefault="00E745B5">
            <w:pPr>
              <w:rPr>
                <w:lang w:val="ru-RU"/>
              </w:rPr>
            </w:pPr>
          </w:p>
        </w:tc>
        <w:tc>
          <w:tcPr>
            <w:tcW w:w="3120" w:type="dxa"/>
          </w:tcPr>
          <w:p w:rsidR="00E745B5" w:rsidRPr="000A41C9" w:rsidRDefault="00E745B5">
            <w:pPr>
              <w:rPr>
                <w:lang w:val="ru-RU"/>
              </w:rPr>
            </w:pPr>
          </w:p>
        </w:tc>
        <w:tc>
          <w:tcPr>
            <w:tcW w:w="143" w:type="dxa"/>
          </w:tcPr>
          <w:p w:rsidR="00E745B5" w:rsidRPr="000A41C9" w:rsidRDefault="00E745B5">
            <w:pPr>
              <w:rPr>
                <w:lang w:val="ru-RU"/>
              </w:rPr>
            </w:pPr>
          </w:p>
        </w:tc>
      </w:tr>
      <w:tr w:rsidR="00E745B5">
        <w:trPr>
          <w:trHeight w:hRule="exact" w:val="285"/>
        </w:trPr>
        <w:tc>
          <w:tcPr>
            <w:tcW w:w="9370" w:type="dxa"/>
            <w:gridSpan w:val="5"/>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E745B5" w:rsidRPr="000A41C9">
        <w:trPr>
          <w:trHeight w:hRule="exact" w:val="2719"/>
        </w:trPr>
        <w:tc>
          <w:tcPr>
            <w:tcW w:w="9370" w:type="dxa"/>
            <w:gridSpan w:val="5"/>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1.</w:t>
            </w:r>
            <w:r w:rsidRPr="000A41C9">
              <w:rPr>
                <w:lang w:val="ru-RU"/>
              </w:rPr>
              <w:t xml:space="preserve"> </w:t>
            </w:r>
            <w:r w:rsidRPr="000A41C9">
              <w:rPr>
                <w:rFonts w:ascii="Times New Roman" w:hAnsi="Times New Roman" w:cs="Times New Roman"/>
                <w:color w:val="000000"/>
                <w:sz w:val="24"/>
                <w:szCs w:val="24"/>
                <w:lang w:val="ru-RU"/>
              </w:rPr>
              <w:t>Каменских,</w:t>
            </w:r>
            <w:r w:rsidRPr="000A41C9">
              <w:rPr>
                <w:lang w:val="ru-RU"/>
              </w:rPr>
              <w:t xml:space="preserve"> </w:t>
            </w:r>
            <w:r w:rsidRPr="000A41C9">
              <w:rPr>
                <w:rFonts w:ascii="Times New Roman" w:hAnsi="Times New Roman" w:cs="Times New Roman"/>
                <w:color w:val="000000"/>
                <w:sz w:val="24"/>
                <w:szCs w:val="24"/>
                <w:lang w:val="ru-RU"/>
              </w:rPr>
              <w:t>Н.</w:t>
            </w:r>
            <w:r w:rsidRPr="000A41C9">
              <w:rPr>
                <w:lang w:val="ru-RU"/>
              </w:rPr>
              <w:t xml:space="preserve"> </w:t>
            </w:r>
            <w:r w:rsidRPr="000A41C9">
              <w:rPr>
                <w:rFonts w:ascii="Times New Roman" w:hAnsi="Times New Roman" w:cs="Times New Roman"/>
                <w:color w:val="000000"/>
                <w:sz w:val="24"/>
                <w:szCs w:val="24"/>
                <w:lang w:val="ru-RU"/>
              </w:rPr>
              <w:t>А.</w:t>
            </w:r>
            <w:r w:rsidRPr="000A41C9">
              <w:rPr>
                <w:lang w:val="ru-RU"/>
              </w:rPr>
              <w:t xml:space="preserve"> </w:t>
            </w:r>
            <w:r w:rsidRPr="000A41C9">
              <w:rPr>
                <w:rFonts w:ascii="Times New Roman" w:hAnsi="Times New Roman" w:cs="Times New Roman"/>
                <w:color w:val="000000"/>
                <w:sz w:val="24"/>
                <w:szCs w:val="24"/>
                <w:lang w:val="ru-RU"/>
              </w:rPr>
              <w:t>Региональное</w:t>
            </w:r>
            <w:r w:rsidRPr="000A41C9">
              <w:rPr>
                <w:lang w:val="ru-RU"/>
              </w:rPr>
              <w:t xml:space="preserve"> </w:t>
            </w:r>
            <w:r w:rsidRPr="000A41C9">
              <w:rPr>
                <w:rFonts w:ascii="Times New Roman" w:hAnsi="Times New Roman" w:cs="Times New Roman"/>
                <w:color w:val="000000"/>
                <w:sz w:val="24"/>
                <w:szCs w:val="24"/>
                <w:lang w:val="ru-RU"/>
              </w:rPr>
              <w:t>управление</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территориальное</w:t>
            </w:r>
            <w:r w:rsidRPr="000A41C9">
              <w:rPr>
                <w:lang w:val="ru-RU"/>
              </w:rPr>
              <w:t xml:space="preserve"> </w:t>
            </w:r>
            <w:r w:rsidRPr="000A41C9">
              <w:rPr>
                <w:rFonts w:ascii="Times New Roman" w:hAnsi="Times New Roman" w:cs="Times New Roman"/>
                <w:color w:val="000000"/>
                <w:sz w:val="24"/>
                <w:szCs w:val="24"/>
                <w:lang w:val="ru-RU"/>
              </w:rPr>
              <w:t>планирование:</w:t>
            </w:r>
            <w:r w:rsidRPr="000A41C9">
              <w:rPr>
                <w:lang w:val="ru-RU"/>
              </w:rPr>
              <w:t xml:space="preserve"> </w:t>
            </w:r>
            <w:r w:rsidRPr="000A41C9">
              <w:rPr>
                <w:rFonts w:ascii="Times New Roman" w:hAnsi="Times New Roman" w:cs="Times New Roman"/>
                <w:color w:val="000000"/>
                <w:sz w:val="24"/>
                <w:szCs w:val="24"/>
                <w:lang w:val="ru-RU"/>
              </w:rPr>
              <w:t>стратегическое</w:t>
            </w:r>
            <w:r w:rsidRPr="000A41C9">
              <w:rPr>
                <w:lang w:val="ru-RU"/>
              </w:rPr>
              <w:t xml:space="preserve"> </w:t>
            </w:r>
            <w:r w:rsidRPr="000A41C9">
              <w:rPr>
                <w:rFonts w:ascii="Times New Roman" w:hAnsi="Times New Roman" w:cs="Times New Roman"/>
                <w:color w:val="000000"/>
                <w:sz w:val="24"/>
                <w:szCs w:val="24"/>
                <w:lang w:val="ru-RU"/>
              </w:rPr>
              <w:t>партнерство</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системе</w:t>
            </w:r>
            <w:r w:rsidRPr="000A41C9">
              <w:rPr>
                <w:lang w:val="ru-RU"/>
              </w:rPr>
              <w:t xml:space="preserve"> </w:t>
            </w:r>
            <w:r w:rsidRPr="000A41C9">
              <w:rPr>
                <w:rFonts w:ascii="Times New Roman" w:hAnsi="Times New Roman" w:cs="Times New Roman"/>
                <w:color w:val="000000"/>
                <w:sz w:val="24"/>
                <w:szCs w:val="24"/>
                <w:lang w:val="ru-RU"/>
              </w:rPr>
              <w:t>регионального</w:t>
            </w:r>
            <w:r w:rsidRPr="000A41C9">
              <w:rPr>
                <w:lang w:val="ru-RU"/>
              </w:rPr>
              <w:t xml:space="preserve"> </w:t>
            </w:r>
            <w:r w:rsidRPr="000A41C9">
              <w:rPr>
                <w:rFonts w:ascii="Times New Roman" w:hAnsi="Times New Roman" w:cs="Times New Roman"/>
                <w:color w:val="000000"/>
                <w:sz w:val="24"/>
                <w:szCs w:val="24"/>
                <w:lang w:val="ru-RU"/>
              </w:rPr>
              <w:t>развития</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учебное</w:t>
            </w:r>
            <w:r w:rsidRPr="000A41C9">
              <w:rPr>
                <w:lang w:val="ru-RU"/>
              </w:rPr>
              <w:t xml:space="preserve"> </w:t>
            </w:r>
            <w:r w:rsidRPr="000A41C9">
              <w:rPr>
                <w:rFonts w:ascii="Times New Roman" w:hAnsi="Times New Roman" w:cs="Times New Roman"/>
                <w:color w:val="000000"/>
                <w:sz w:val="24"/>
                <w:szCs w:val="24"/>
                <w:lang w:val="ru-RU"/>
              </w:rPr>
              <w:t>пособие</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Н.А.</w:t>
            </w:r>
            <w:r w:rsidRPr="000A41C9">
              <w:rPr>
                <w:lang w:val="ru-RU"/>
              </w:rPr>
              <w:t xml:space="preserve"> </w:t>
            </w:r>
            <w:r w:rsidRPr="000A41C9">
              <w:rPr>
                <w:rFonts w:ascii="Times New Roman" w:hAnsi="Times New Roman" w:cs="Times New Roman"/>
                <w:color w:val="000000"/>
                <w:sz w:val="24"/>
                <w:szCs w:val="24"/>
                <w:lang w:val="ru-RU"/>
              </w:rPr>
              <w:t>Каменских.</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Москва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ИНФРА-М,</w:t>
            </w:r>
            <w:r w:rsidRPr="000A41C9">
              <w:rPr>
                <w:lang w:val="ru-RU"/>
              </w:rPr>
              <w:t xml:space="preserve"> </w:t>
            </w:r>
            <w:r w:rsidRPr="000A41C9">
              <w:rPr>
                <w:rFonts w:ascii="Times New Roman" w:hAnsi="Times New Roman" w:cs="Times New Roman"/>
                <w:color w:val="000000"/>
                <w:sz w:val="24"/>
                <w:szCs w:val="24"/>
                <w:lang w:val="ru-RU"/>
              </w:rPr>
              <w:t>2020.</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127</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(Высшее</w:t>
            </w:r>
            <w:r w:rsidRPr="000A41C9">
              <w:rPr>
                <w:lang w:val="ru-RU"/>
              </w:rPr>
              <w:t xml:space="preserve"> </w:t>
            </w:r>
            <w:r w:rsidRPr="000A41C9">
              <w:rPr>
                <w:rFonts w:ascii="Times New Roman" w:hAnsi="Times New Roman" w:cs="Times New Roman"/>
                <w:color w:val="000000"/>
                <w:sz w:val="24"/>
                <w:szCs w:val="24"/>
                <w:lang w:val="ru-RU"/>
              </w:rPr>
              <w:t>образование:</w:t>
            </w:r>
            <w:r w:rsidRPr="000A41C9">
              <w:rPr>
                <w:lang w:val="ru-RU"/>
              </w:rPr>
              <w:t xml:space="preserve"> </w:t>
            </w:r>
            <w:r w:rsidRPr="000A41C9">
              <w:rPr>
                <w:rFonts w:ascii="Times New Roman" w:hAnsi="Times New Roman" w:cs="Times New Roman"/>
                <w:color w:val="000000"/>
                <w:sz w:val="24"/>
                <w:szCs w:val="24"/>
                <w:lang w:val="ru-RU"/>
              </w:rPr>
              <w:t>Бакалавриат).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DOI</w:t>
            </w:r>
            <w:r w:rsidRPr="000A41C9">
              <w:rPr>
                <w:lang w:val="ru-RU"/>
              </w:rPr>
              <w:t xml:space="preserve"> </w:t>
            </w:r>
            <w:r w:rsidRPr="000A41C9">
              <w:rPr>
                <w:rFonts w:ascii="Times New Roman" w:hAnsi="Times New Roman" w:cs="Times New Roman"/>
                <w:color w:val="000000"/>
                <w:sz w:val="24"/>
                <w:szCs w:val="24"/>
                <w:lang w:val="ru-RU"/>
              </w:rPr>
              <w:t>10.12737/22875.</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ISBN</w:t>
            </w:r>
            <w:r w:rsidRPr="000A41C9">
              <w:rPr>
                <w:lang w:val="ru-RU"/>
              </w:rPr>
              <w:t xml:space="preserve"> </w:t>
            </w:r>
            <w:r w:rsidRPr="000A41C9">
              <w:rPr>
                <w:rFonts w:ascii="Times New Roman" w:hAnsi="Times New Roman" w:cs="Times New Roman"/>
                <w:color w:val="000000"/>
                <w:sz w:val="24"/>
                <w:szCs w:val="24"/>
                <w:lang w:val="ru-RU"/>
              </w:rPr>
              <w:t>978-5-16-012400-1.</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Текст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электронный.</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URL</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https</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0A41C9">
              <w:rPr>
                <w:rFonts w:ascii="Times New Roman" w:hAnsi="Times New Roman" w:cs="Times New Roman"/>
                <w:color w:val="000000"/>
                <w:sz w:val="24"/>
                <w:szCs w:val="24"/>
                <w:lang w:val="ru-RU"/>
              </w:rPr>
              <w:t>=358189</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2.</w:t>
            </w:r>
            <w:r w:rsidRPr="000A41C9">
              <w:rPr>
                <w:lang w:val="ru-RU"/>
              </w:rPr>
              <w:t xml:space="preserve"> </w:t>
            </w:r>
            <w:r w:rsidRPr="000A41C9">
              <w:rPr>
                <w:rFonts w:ascii="Times New Roman" w:hAnsi="Times New Roman" w:cs="Times New Roman"/>
                <w:color w:val="000000"/>
                <w:sz w:val="24"/>
                <w:szCs w:val="24"/>
                <w:lang w:val="ru-RU"/>
              </w:rPr>
              <w:t>Перцик,</w:t>
            </w:r>
            <w:r w:rsidRPr="000A41C9">
              <w:rPr>
                <w:lang w:val="ru-RU"/>
              </w:rPr>
              <w:t xml:space="preserve"> </w:t>
            </w:r>
            <w:r w:rsidRPr="000A41C9">
              <w:rPr>
                <w:rFonts w:ascii="Times New Roman" w:hAnsi="Times New Roman" w:cs="Times New Roman"/>
                <w:color w:val="000000"/>
                <w:sz w:val="24"/>
                <w:szCs w:val="24"/>
                <w:lang w:val="ru-RU"/>
              </w:rPr>
              <w:t>Е.</w:t>
            </w:r>
            <w:r w:rsidRPr="000A41C9">
              <w:rPr>
                <w:lang w:val="ru-RU"/>
              </w:rPr>
              <w:t xml:space="preserve"> </w:t>
            </w:r>
            <w:r w:rsidRPr="000A41C9">
              <w:rPr>
                <w:rFonts w:ascii="Times New Roman" w:hAnsi="Times New Roman" w:cs="Times New Roman"/>
                <w:color w:val="000000"/>
                <w:sz w:val="24"/>
                <w:szCs w:val="24"/>
                <w:lang w:val="ru-RU"/>
              </w:rPr>
              <w:t>Н.</w:t>
            </w:r>
            <w:r w:rsidRPr="000A41C9">
              <w:rPr>
                <w:lang w:val="ru-RU"/>
              </w:rPr>
              <w:t xml:space="preserve"> </w:t>
            </w:r>
            <w:r w:rsidRPr="000A41C9">
              <w:rPr>
                <w:rFonts w:ascii="Times New Roman" w:hAnsi="Times New Roman" w:cs="Times New Roman"/>
                <w:color w:val="000000"/>
                <w:sz w:val="24"/>
                <w:szCs w:val="24"/>
                <w:lang w:val="ru-RU"/>
              </w:rPr>
              <w:t>Территориальное</w:t>
            </w:r>
            <w:r w:rsidRPr="000A41C9">
              <w:rPr>
                <w:lang w:val="ru-RU"/>
              </w:rPr>
              <w:t xml:space="preserve"> </w:t>
            </w:r>
            <w:r w:rsidRPr="000A41C9">
              <w:rPr>
                <w:rFonts w:ascii="Times New Roman" w:hAnsi="Times New Roman" w:cs="Times New Roman"/>
                <w:color w:val="000000"/>
                <w:sz w:val="24"/>
                <w:szCs w:val="24"/>
                <w:lang w:val="ru-RU"/>
              </w:rPr>
              <w:t>планирование</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учебник</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вузов</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Е.</w:t>
            </w:r>
            <w:r w:rsidRPr="000A41C9">
              <w:rPr>
                <w:lang w:val="ru-RU"/>
              </w:rPr>
              <w:t xml:space="preserve"> </w:t>
            </w:r>
            <w:r w:rsidRPr="000A41C9">
              <w:rPr>
                <w:rFonts w:ascii="Times New Roman" w:hAnsi="Times New Roman" w:cs="Times New Roman"/>
                <w:color w:val="000000"/>
                <w:sz w:val="24"/>
                <w:szCs w:val="24"/>
                <w:lang w:val="ru-RU"/>
              </w:rPr>
              <w:t>Н.</w:t>
            </w:r>
            <w:r w:rsidRPr="000A41C9">
              <w:rPr>
                <w:lang w:val="ru-RU"/>
              </w:rPr>
              <w:t xml:space="preserve"> </w:t>
            </w:r>
            <w:r w:rsidRPr="000A41C9">
              <w:rPr>
                <w:rFonts w:ascii="Times New Roman" w:hAnsi="Times New Roman" w:cs="Times New Roman"/>
                <w:color w:val="000000"/>
                <w:sz w:val="24"/>
                <w:szCs w:val="24"/>
                <w:lang w:val="ru-RU"/>
              </w:rPr>
              <w:t>Перцик.</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2-е</w:t>
            </w:r>
            <w:r w:rsidRPr="000A41C9">
              <w:rPr>
                <w:lang w:val="ru-RU"/>
              </w:rPr>
              <w:t xml:space="preserve"> </w:t>
            </w:r>
            <w:r w:rsidRPr="000A41C9">
              <w:rPr>
                <w:rFonts w:ascii="Times New Roman" w:hAnsi="Times New Roman" w:cs="Times New Roman"/>
                <w:color w:val="000000"/>
                <w:sz w:val="24"/>
                <w:szCs w:val="24"/>
                <w:lang w:val="ru-RU"/>
              </w:rPr>
              <w:t>изд.,</w:t>
            </w:r>
            <w:r w:rsidRPr="000A41C9">
              <w:rPr>
                <w:lang w:val="ru-RU"/>
              </w:rPr>
              <w:t xml:space="preserve"> </w:t>
            </w:r>
            <w:r w:rsidRPr="000A41C9">
              <w:rPr>
                <w:rFonts w:ascii="Times New Roman" w:hAnsi="Times New Roman" w:cs="Times New Roman"/>
                <w:color w:val="000000"/>
                <w:sz w:val="24"/>
                <w:szCs w:val="24"/>
                <w:lang w:val="ru-RU"/>
              </w:rPr>
              <w:t>испр.</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доп.</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Москва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Издательство</w:t>
            </w:r>
            <w:r w:rsidRPr="000A41C9">
              <w:rPr>
                <w:lang w:val="ru-RU"/>
              </w:rPr>
              <w:t xml:space="preserve"> </w:t>
            </w:r>
            <w:r w:rsidRPr="000A41C9">
              <w:rPr>
                <w:rFonts w:ascii="Times New Roman" w:hAnsi="Times New Roman" w:cs="Times New Roman"/>
                <w:color w:val="000000"/>
                <w:sz w:val="24"/>
                <w:szCs w:val="24"/>
                <w:lang w:val="ru-RU"/>
              </w:rPr>
              <w:t>Юрайт,</w:t>
            </w:r>
            <w:r w:rsidRPr="000A41C9">
              <w:rPr>
                <w:lang w:val="ru-RU"/>
              </w:rPr>
              <w:t xml:space="preserve"> </w:t>
            </w:r>
            <w:r w:rsidRPr="000A41C9">
              <w:rPr>
                <w:rFonts w:ascii="Times New Roman" w:hAnsi="Times New Roman" w:cs="Times New Roman"/>
                <w:color w:val="000000"/>
                <w:sz w:val="24"/>
                <w:szCs w:val="24"/>
                <w:lang w:val="ru-RU"/>
              </w:rPr>
              <w:t>2020.</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362</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(Высшее</w:t>
            </w:r>
            <w:r w:rsidRPr="000A41C9">
              <w:rPr>
                <w:lang w:val="ru-RU"/>
              </w:rPr>
              <w:t xml:space="preserve"> </w:t>
            </w:r>
            <w:r w:rsidRPr="000A41C9">
              <w:rPr>
                <w:rFonts w:ascii="Times New Roman" w:hAnsi="Times New Roman" w:cs="Times New Roman"/>
                <w:color w:val="000000"/>
                <w:sz w:val="24"/>
                <w:szCs w:val="24"/>
                <w:lang w:val="ru-RU"/>
              </w:rPr>
              <w:t>образование).</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ISBN</w:t>
            </w:r>
            <w:r w:rsidRPr="000A41C9">
              <w:rPr>
                <w:lang w:val="ru-RU"/>
              </w:rPr>
              <w:t xml:space="preserve"> </w:t>
            </w:r>
            <w:r w:rsidRPr="000A41C9">
              <w:rPr>
                <w:rFonts w:ascii="Times New Roman" w:hAnsi="Times New Roman" w:cs="Times New Roman"/>
                <w:color w:val="000000"/>
                <w:sz w:val="24"/>
                <w:szCs w:val="24"/>
                <w:lang w:val="ru-RU"/>
              </w:rPr>
              <w:t>978-5-534-07565-6.</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Текст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электронный</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ЭБС</w:t>
            </w:r>
            <w:r w:rsidRPr="000A41C9">
              <w:rPr>
                <w:lang w:val="ru-RU"/>
              </w:rPr>
              <w:t xml:space="preserve"> </w:t>
            </w:r>
            <w:r w:rsidRPr="000A41C9">
              <w:rPr>
                <w:rFonts w:ascii="Times New Roman" w:hAnsi="Times New Roman" w:cs="Times New Roman"/>
                <w:color w:val="000000"/>
                <w:sz w:val="24"/>
                <w:szCs w:val="24"/>
                <w:lang w:val="ru-RU"/>
              </w:rPr>
              <w:t>Юрайт</w:t>
            </w:r>
            <w:r w:rsidRPr="000A41C9">
              <w:rPr>
                <w:lang w:val="ru-RU"/>
              </w:rPr>
              <w:t xml:space="preserve"> </w:t>
            </w:r>
            <w:r w:rsidRPr="000A41C9">
              <w:rPr>
                <w:rFonts w:ascii="Times New Roman" w:hAnsi="Times New Roman" w:cs="Times New Roman"/>
                <w:color w:val="000000"/>
                <w:sz w:val="24"/>
                <w:szCs w:val="24"/>
                <w:lang w:val="ru-RU"/>
              </w:rPr>
              <w:t>[сайт].</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URL</w:t>
            </w:r>
            <w:r w:rsidRPr="000A41C9">
              <w:rPr>
                <w:rFonts w:ascii="Times New Roman" w:hAnsi="Times New Roman" w:cs="Times New Roman"/>
                <w:color w:val="000000"/>
                <w:sz w:val="24"/>
                <w:szCs w:val="24"/>
                <w:lang w:val="ru-RU"/>
              </w:rPr>
              <w:t>:</w:t>
            </w:r>
            <w:r w:rsidRPr="000A41C9">
              <w:rPr>
                <w:lang w:val="ru-RU"/>
              </w:rPr>
              <w:t xml:space="preserve"> </w:t>
            </w:r>
            <w:r>
              <w:rPr>
                <w:rFonts w:ascii="Times New Roman" w:hAnsi="Times New Roman" w:cs="Times New Roman"/>
                <w:color w:val="000000"/>
                <w:sz w:val="24"/>
                <w:szCs w:val="24"/>
              </w:rPr>
              <w:t>https</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territorialnoe</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0A41C9">
              <w:rPr>
                <w:rFonts w:ascii="Times New Roman" w:hAnsi="Times New Roman" w:cs="Times New Roman"/>
                <w:color w:val="000000"/>
                <w:sz w:val="24"/>
                <w:szCs w:val="24"/>
                <w:lang w:val="ru-RU"/>
              </w:rPr>
              <w:t>-451549#</w:t>
            </w:r>
            <w:r>
              <w:rPr>
                <w:rFonts w:ascii="Times New Roman" w:hAnsi="Times New Roman" w:cs="Times New Roman"/>
                <w:color w:val="000000"/>
                <w:sz w:val="24"/>
                <w:szCs w:val="24"/>
              </w:rPr>
              <w:t>page</w:t>
            </w:r>
            <w:r w:rsidRPr="000A41C9">
              <w:rPr>
                <w:rFonts w:ascii="Times New Roman" w:hAnsi="Times New Roman" w:cs="Times New Roman"/>
                <w:color w:val="000000"/>
                <w:sz w:val="24"/>
                <w:szCs w:val="24"/>
                <w:lang w:val="ru-RU"/>
              </w:rPr>
              <w:t>/1</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lang w:val="ru-RU"/>
              </w:rPr>
              <w:t xml:space="preserve"> </w:t>
            </w:r>
          </w:p>
        </w:tc>
      </w:tr>
      <w:tr w:rsidR="00E745B5" w:rsidRPr="000A41C9">
        <w:trPr>
          <w:trHeight w:hRule="exact" w:val="139"/>
        </w:trPr>
        <w:tc>
          <w:tcPr>
            <w:tcW w:w="426" w:type="dxa"/>
          </w:tcPr>
          <w:p w:rsidR="00E745B5" w:rsidRPr="000A41C9" w:rsidRDefault="00E745B5">
            <w:pPr>
              <w:rPr>
                <w:lang w:val="ru-RU"/>
              </w:rPr>
            </w:pPr>
          </w:p>
        </w:tc>
        <w:tc>
          <w:tcPr>
            <w:tcW w:w="1985" w:type="dxa"/>
          </w:tcPr>
          <w:p w:rsidR="00E745B5" w:rsidRPr="000A41C9" w:rsidRDefault="00E745B5">
            <w:pPr>
              <w:rPr>
                <w:lang w:val="ru-RU"/>
              </w:rPr>
            </w:pPr>
          </w:p>
        </w:tc>
        <w:tc>
          <w:tcPr>
            <w:tcW w:w="3686" w:type="dxa"/>
          </w:tcPr>
          <w:p w:rsidR="00E745B5" w:rsidRPr="000A41C9" w:rsidRDefault="00E745B5">
            <w:pPr>
              <w:rPr>
                <w:lang w:val="ru-RU"/>
              </w:rPr>
            </w:pPr>
          </w:p>
        </w:tc>
        <w:tc>
          <w:tcPr>
            <w:tcW w:w="3120" w:type="dxa"/>
          </w:tcPr>
          <w:p w:rsidR="00E745B5" w:rsidRPr="000A41C9" w:rsidRDefault="00E745B5">
            <w:pPr>
              <w:rPr>
                <w:lang w:val="ru-RU"/>
              </w:rPr>
            </w:pPr>
          </w:p>
        </w:tc>
        <w:tc>
          <w:tcPr>
            <w:tcW w:w="143" w:type="dxa"/>
          </w:tcPr>
          <w:p w:rsidR="00E745B5" w:rsidRPr="000A41C9" w:rsidRDefault="00E745B5">
            <w:pPr>
              <w:rPr>
                <w:lang w:val="ru-RU"/>
              </w:rPr>
            </w:pPr>
          </w:p>
        </w:tc>
      </w:tr>
      <w:tr w:rsidR="00E745B5">
        <w:trPr>
          <w:trHeight w:hRule="exact" w:val="285"/>
        </w:trPr>
        <w:tc>
          <w:tcPr>
            <w:tcW w:w="9370" w:type="dxa"/>
            <w:gridSpan w:val="5"/>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745B5">
        <w:trPr>
          <w:trHeight w:hRule="exact" w:val="285"/>
        </w:trPr>
        <w:tc>
          <w:tcPr>
            <w:tcW w:w="9370" w:type="dxa"/>
            <w:gridSpan w:val="5"/>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E745B5">
        <w:trPr>
          <w:trHeight w:hRule="exact" w:val="138"/>
        </w:trPr>
        <w:tc>
          <w:tcPr>
            <w:tcW w:w="426" w:type="dxa"/>
          </w:tcPr>
          <w:p w:rsidR="00E745B5" w:rsidRDefault="00E745B5"/>
        </w:tc>
        <w:tc>
          <w:tcPr>
            <w:tcW w:w="1985" w:type="dxa"/>
          </w:tcPr>
          <w:p w:rsidR="00E745B5" w:rsidRDefault="00E745B5"/>
        </w:tc>
        <w:tc>
          <w:tcPr>
            <w:tcW w:w="3686" w:type="dxa"/>
          </w:tcPr>
          <w:p w:rsidR="00E745B5" w:rsidRDefault="00E745B5"/>
        </w:tc>
        <w:tc>
          <w:tcPr>
            <w:tcW w:w="3120" w:type="dxa"/>
          </w:tcPr>
          <w:p w:rsidR="00E745B5" w:rsidRDefault="00E745B5"/>
        </w:tc>
        <w:tc>
          <w:tcPr>
            <w:tcW w:w="143" w:type="dxa"/>
          </w:tcPr>
          <w:p w:rsidR="00E745B5" w:rsidRDefault="00E745B5"/>
        </w:tc>
      </w:tr>
      <w:tr w:rsidR="00E745B5" w:rsidRPr="000A41C9">
        <w:trPr>
          <w:trHeight w:hRule="exact" w:val="285"/>
        </w:trPr>
        <w:tc>
          <w:tcPr>
            <w:tcW w:w="9370" w:type="dxa"/>
            <w:gridSpan w:val="5"/>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г)</w:t>
            </w:r>
            <w:r w:rsidRPr="000A41C9">
              <w:rPr>
                <w:lang w:val="ru-RU"/>
              </w:rPr>
              <w:t xml:space="preserve"> </w:t>
            </w:r>
            <w:r w:rsidRPr="000A41C9">
              <w:rPr>
                <w:rFonts w:ascii="Times New Roman" w:hAnsi="Times New Roman" w:cs="Times New Roman"/>
                <w:b/>
                <w:color w:val="000000"/>
                <w:sz w:val="24"/>
                <w:szCs w:val="24"/>
                <w:lang w:val="ru-RU"/>
              </w:rPr>
              <w:t>Программное</w:t>
            </w:r>
            <w:r w:rsidRPr="000A41C9">
              <w:rPr>
                <w:lang w:val="ru-RU"/>
              </w:rPr>
              <w:t xml:space="preserve"> </w:t>
            </w:r>
            <w:r w:rsidRPr="000A41C9">
              <w:rPr>
                <w:rFonts w:ascii="Times New Roman" w:hAnsi="Times New Roman" w:cs="Times New Roman"/>
                <w:b/>
                <w:color w:val="000000"/>
                <w:sz w:val="24"/>
                <w:szCs w:val="24"/>
                <w:lang w:val="ru-RU"/>
              </w:rPr>
              <w:t>обеспечение</w:t>
            </w:r>
            <w:r w:rsidRPr="000A41C9">
              <w:rPr>
                <w:lang w:val="ru-RU"/>
              </w:rPr>
              <w:t xml:space="preserve"> </w:t>
            </w:r>
            <w:r w:rsidRPr="000A41C9">
              <w:rPr>
                <w:rFonts w:ascii="Times New Roman" w:hAnsi="Times New Roman" w:cs="Times New Roman"/>
                <w:b/>
                <w:color w:val="000000"/>
                <w:sz w:val="24"/>
                <w:szCs w:val="24"/>
                <w:lang w:val="ru-RU"/>
              </w:rPr>
              <w:t>и</w:t>
            </w:r>
            <w:r w:rsidRPr="000A41C9">
              <w:rPr>
                <w:lang w:val="ru-RU"/>
              </w:rPr>
              <w:t xml:space="preserve"> </w:t>
            </w:r>
            <w:r w:rsidRPr="000A41C9">
              <w:rPr>
                <w:rFonts w:ascii="Times New Roman" w:hAnsi="Times New Roman" w:cs="Times New Roman"/>
                <w:b/>
                <w:color w:val="000000"/>
                <w:sz w:val="24"/>
                <w:szCs w:val="24"/>
                <w:lang w:val="ru-RU"/>
              </w:rPr>
              <w:t>Интернет-ресурсы:</w:t>
            </w:r>
            <w:r w:rsidRPr="000A41C9">
              <w:rPr>
                <w:lang w:val="ru-RU"/>
              </w:rPr>
              <w:t xml:space="preserve"> </w:t>
            </w:r>
          </w:p>
        </w:tc>
      </w:tr>
      <w:tr w:rsidR="00E745B5" w:rsidRPr="000A41C9">
        <w:trPr>
          <w:trHeight w:hRule="exact" w:val="277"/>
        </w:trPr>
        <w:tc>
          <w:tcPr>
            <w:tcW w:w="9370" w:type="dxa"/>
            <w:gridSpan w:val="5"/>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lang w:val="ru-RU"/>
              </w:rPr>
              <w:t xml:space="preserve"> </w:t>
            </w:r>
          </w:p>
        </w:tc>
      </w:tr>
      <w:tr w:rsidR="00E745B5" w:rsidRPr="000A41C9">
        <w:trPr>
          <w:trHeight w:hRule="exact" w:val="277"/>
        </w:trPr>
        <w:tc>
          <w:tcPr>
            <w:tcW w:w="426" w:type="dxa"/>
          </w:tcPr>
          <w:p w:rsidR="00E745B5" w:rsidRPr="000A41C9" w:rsidRDefault="00E745B5">
            <w:pPr>
              <w:rPr>
                <w:lang w:val="ru-RU"/>
              </w:rPr>
            </w:pPr>
          </w:p>
        </w:tc>
        <w:tc>
          <w:tcPr>
            <w:tcW w:w="1985" w:type="dxa"/>
          </w:tcPr>
          <w:p w:rsidR="00E745B5" w:rsidRPr="000A41C9" w:rsidRDefault="00E745B5">
            <w:pPr>
              <w:rPr>
                <w:lang w:val="ru-RU"/>
              </w:rPr>
            </w:pPr>
          </w:p>
        </w:tc>
        <w:tc>
          <w:tcPr>
            <w:tcW w:w="3686" w:type="dxa"/>
          </w:tcPr>
          <w:p w:rsidR="00E745B5" w:rsidRPr="000A41C9" w:rsidRDefault="00E745B5">
            <w:pPr>
              <w:rPr>
                <w:lang w:val="ru-RU"/>
              </w:rPr>
            </w:pPr>
          </w:p>
        </w:tc>
        <w:tc>
          <w:tcPr>
            <w:tcW w:w="3120" w:type="dxa"/>
          </w:tcPr>
          <w:p w:rsidR="00E745B5" w:rsidRPr="000A41C9" w:rsidRDefault="00E745B5">
            <w:pPr>
              <w:rPr>
                <w:lang w:val="ru-RU"/>
              </w:rPr>
            </w:pPr>
          </w:p>
        </w:tc>
        <w:tc>
          <w:tcPr>
            <w:tcW w:w="143" w:type="dxa"/>
          </w:tcPr>
          <w:p w:rsidR="00E745B5" w:rsidRPr="000A41C9" w:rsidRDefault="00E745B5">
            <w:pPr>
              <w:rPr>
                <w:lang w:val="ru-RU"/>
              </w:rPr>
            </w:pPr>
          </w:p>
        </w:tc>
      </w:tr>
      <w:tr w:rsidR="00E745B5">
        <w:trPr>
          <w:trHeight w:hRule="exact" w:val="285"/>
        </w:trPr>
        <w:tc>
          <w:tcPr>
            <w:tcW w:w="9370" w:type="dxa"/>
            <w:gridSpan w:val="5"/>
            <w:shd w:val="clear" w:color="000000" w:fill="FFFFFF"/>
            <w:tcMar>
              <w:left w:w="34" w:type="dxa"/>
              <w:right w:w="34" w:type="dxa"/>
            </w:tcMar>
          </w:tcPr>
          <w:p w:rsidR="00E745B5" w:rsidRDefault="0077001F">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745B5">
        <w:trPr>
          <w:trHeight w:hRule="exact" w:val="555"/>
        </w:trPr>
        <w:tc>
          <w:tcPr>
            <w:tcW w:w="426" w:type="dxa"/>
          </w:tcPr>
          <w:p w:rsidR="00E745B5" w:rsidRDefault="00E745B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E745B5" w:rsidRDefault="00E745B5"/>
        </w:tc>
      </w:tr>
      <w:tr w:rsidR="00E745B5">
        <w:trPr>
          <w:trHeight w:hRule="exact" w:val="818"/>
        </w:trPr>
        <w:tc>
          <w:tcPr>
            <w:tcW w:w="426" w:type="dxa"/>
          </w:tcPr>
          <w:p w:rsidR="00E745B5" w:rsidRDefault="00E745B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E745B5" w:rsidRDefault="00E745B5"/>
        </w:tc>
      </w:tr>
      <w:tr w:rsidR="00E745B5">
        <w:trPr>
          <w:trHeight w:hRule="exact" w:val="555"/>
        </w:trPr>
        <w:tc>
          <w:tcPr>
            <w:tcW w:w="426" w:type="dxa"/>
          </w:tcPr>
          <w:p w:rsidR="00E745B5" w:rsidRDefault="00E745B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745B5" w:rsidRDefault="00E745B5"/>
        </w:tc>
      </w:tr>
      <w:tr w:rsidR="00E745B5">
        <w:trPr>
          <w:trHeight w:hRule="exact" w:val="285"/>
        </w:trPr>
        <w:tc>
          <w:tcPr>
            <w:tcW w:w="426" w:type="dxa"/>
          </w:tcPr>
          <w:p w:rsidR="00E745B5" w:rsidRDefault="00E745B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745B5" w:rsidRDefault="00E745B5"/>
        </w:tc>
      </w:tr>
      <w:tr w:rsidR="00E745B5">
        <w:trPr>
          <w:trHeight w:hRule="exact" w:val="285"/>
        </w:trPr>
        <w:tc>
          <w:tcPr>
            <w:tcW w:w="426" w:type="dxa"/>
          </w:tcPr>
          <w:p w:rsidR="00E745B5" w:rsidRDefault="00E745B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745B5" w:rsidRDefault="00E745B5"/>
        </w:tc>
      </w:tr>
      <w:tr w:rsidR="00E745B5">
        <w:trPr>
          <w:trHeight w:hRule="exact" w:val="138"/>
        </w:trPr>
        <w:tc>
          <w:tcPr>
            <w:tcW w:w="426" w:type="dxa"/>
          </w:tcPr>
          <w:p w:rsidR="00E745B5" w:rsidRDefault="00E745B5"/>
        </w:tc>
        <w:tc>
          <w:tcPr>
            <w:tcW w:w="1985" w:type="dxa"/>
          </w:tcPr>
          <w:p w:rsidR="00E745B5" w:rsidRDefault="00E745B5"/>
        </w:tc>
        <w:tc>
          <w:tcPr>
            <w:tcW w:w="3686" w:type="dxa"/>
          </w:tcPr>
          <w:p w:rsidR="00E745B5" w:rsidRDefault="00E745B5"/>
        </w:tc>
        <w:tc>
          <w:tcPr>
            <w:tcW w:w="3120" w:type="dxa"/>
          </w:tcPr>
          <w:p w:rsidR="00E745B5" w:rsidRDefault="00E745B5"/>
        </w:tc>
        <w:tc>
          <w:tcPr>
            <w:tcW w:w="143" w:type="dxa"/>
          </w:tcPr>
          <w:p w:rsidR="00E745B5" w:rsidRDefault="00E745B5"/>
        </w:tc>
      </w:tr>
      <w:tr w:rsidR="00E745B5" w:rsidRPr="000A41C9">
        <w:trPr>
          <w:trHeight w:hRule="exact" w:val="285"/>
        </w:trPr>
        <w:tc>
          <w:tcPr>
            <w:tcW w:w="9370" w:type="dxa"/>
            <w:gridSpan w:val="5"/>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Профессиональные</w:t>
            </w:r>
            <w:r w:rsidRPr="000A41C9">
              <w:rPr>
                <w:lang w:val="ru-RU"/>
              </w:rPr>
              <w:t xml:space="preserve"> </w:t>
            </w:r>
            <w:r w:rsidRPr="000A41C9">
              <w:rPr>
                <w:rFonts w:ascii="Times New Roman" w:hAnsi="Times New Roman" w:cs="Times New Roman"/>
                <w:b/>
                <w:color w:val="000000"/>
                <w:sz w:val="24"/>
                <w:szCs w:val="24"/>
                <w:lang w:val="ru-RU"/>
              </w:rPr>
              <w:t>базы</w:t>
            </w:r>
            <w:r w:rsidRPr="000A41C9">
              <w:rPr>
                <w:lang w:val="ru-RU"/>
              </w:rPr>
              <w:t xml:space="preserve"> </w:t>
            </w:r>
            <w:r w:rsidRPr="000A41C9">
              <w:rPr>
                <w:rFonts w:ascii="Times New Roman" w:hAnsi="Times New Roman" w:cs="Times New Roman"/>
                <w:b/>
                <w:color w:val="000000"/>
                <w:sz w:val="24"/>
                <w:szCs w:val="24"/>
                <w:lang w:val="ru-RU"/>
              </w:rPr>
              <w:t>данных</w:t>
            </w:r>
            <w:r w:rsidRPr="000A41C9">
              <w:rPr>
                <w:lang w:val="ru-RU"/>
              </w:rPr>
              <w:t xml:space="preserve"> </w:t>
            </w:r>
            <w:r w:rsidRPr="000A41C9">
              <w:rPr>
                <w:rFonts w:ascii="Times New Roman" w:hAnsi="Times New Roman" w:cs="Times New Roman"/>
                <w:b/>
                <w:color w:val="000000"/>
                <w:sz w:val="24"/>
                <w:szCs w:val="24"/>
                <w:lang w:val="ru-RU"/>
              </w:rPr>
              <w:t>и</w:t>
            </w:r>
            <w:r w:rsidRPr="000A41C9">
              <w:rPr>
                <w:lang w:val="ru-RU"/>
              </w:rPr>
              <w:t xml:space="preserve"> </w:t>
            </w:r>
            <w:r w:rsidRPr="000A41C9">
              <w:rPr>
                <w:rFonts w:ascii="Times New Roman" w:hAnsi="Times New Roman" w:cs="Times New Roman"/>
                <w:b/>
                <w:color w:val="000000"/>
                <w:sz w:val="24"/>
                <w:szCs w:val="24"/>
                <w:lang w:val="ru-RU"/>
              </w:rPr>
              <w:t>информационные</w:t>
            </w:r>
            <w:r w:rsidRPr="000A41C9">
              <w:rPr>
                <w:lang w:val="ru-RU"/>
              </w:rPr>
              <w:t xml:space="preserve"> </w:t>
            </w:r>
            <w:r w:rsidRPr="000A41C9">
              <w:rPr>
                <w:rFonts w:ascii="Times New Roman" w:hAnsi="Times New Roman" w:cs="Times New Roman"/>
                <w:b/>
                <w:color w:val="000000"/>
                <w:sz w:val="24"/>
                <w:szCs w:val="24"/>
                <w:lang w:val="ru-RU"/>
              </w:rPr>
              <w:t>справочные</w:t>
            </w:r>
            <w:r w:rsidRPr="000A41C9">
              <w:rPr>
                <w:lang w:val="ru-RU"/>
              </w:rPr>
              <w:t xml:space="preserve"> </w:t>
            </w:r>
            <w:r w:rsidRPr="000A41C9">
              <w:rPr>
                <w:rFonts w:ascii="Times New Roman" w:hAnsi="Times New Roman" w:cs="Times New Roman"/>
                <w:b/>
                <w:color w:val="000000"/>
                <w:sz w:val="24"/>
                <w:szCs w:val="24"/>
                <w:lang w:val="ru-RU"/>
              </w:rPr>
              <w:t>системы</w:t>
            </w:r>
            <w:r w:rsidRPr="000A41C9">
              <w:rPr>
                <w:lang w:val="ru-RU"/>
              </w:rPr>
              <w:t xml:space="preserve"> </w:t>
            </w:r>
          </w:p>
        </w:tc>
      </w:tr>
      <w:tr w:rsidR="00E745B5">
        <w:trPr>
          <w:trHeight w:hRule="exact" w:val="270"/>
        </w:trPr>
        <w:tc>
          <w:tcPr>
            <w:tcW w:w="426" w:type="dxa"/>
          </w:tcPr>
          <w:p w:rsidR="00E745B5" w:rsidRPr="000A41C9" w:rsidRDefault="00E745B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E745B5" w:rsidRDefault="00E745B5"/>
        </w:tc>
      </w:tr>
      <w:tr w:rsidR="00E745B5">
        <w:trPr>
          <w:trHeight w:hRule="exact" w:val="14"/>
        </w:trPr>
        <w:tc>
          <w:tcPr>
            <w:tcW w:w="426" w:type="dxa"/>
          </w:tcPr>
          <w:p w:rsidR="00E745B5" w:rsidRDefault="00E745B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Национальная</w:t>
            </w:r>
            <w:r w:rsidRPr="000A41C9">
              <w:rPr>
                <w:lang w:val="ru-RU"/>
              </w:rPr>
              <w:t xml:space="preserve"> </w:t>
            </w:r>
            <w:r w:rsidRPr="000A41C9">
              <w:rPr>
                <w:rFonts w:ascii="Times New Roman" w:hAnsi="Times New Roman" w:cs="Times New Roman"/>
                <w:color w:val="000000"/>
                <w:sz w:val="24"/>
                <w:szCs w:val="24"/>
                <w:lang w:val="ru-RU"/>
              </w:rPr>
              <w:t>информационно-аналитическая</w:t>
            </w:r>
            <w:r w:rsidRPr="000A41C9">
              <w:rPr>
                <w:lang w:val="ru-RU"/>
              </w:rPr>
              <w:t xml:space="preserve"> </w:t>
            </w:r>
            <w:r w:rsidRPr="000A41C9">
              <w:rPr>
                <w:rFonts w:ascii="Times New Roman" w:hAnsi="Times New Roman" w:cs="Times New Roman"/>
                <w:color w:val="000000"/>
                <w:sz w:val="24"/>
                <w:szCs w:val="24"/>
                <w:lang w:val="ru-RU"/>
              </w:rPr>
              <w:t>система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Российский</w:t>
            </w:r>
            <w:r w:rsidRPr="000A41C9">
              <w:rPr>
                <w:lang w:val="ru-RU"/>
              </w:rPr>
              <w:t xml:space="preserve"> </w:t>
            </w:r>
            <w:r w:rsidRPr="000A41C9">
              <w:rPr>
                <w:rFonts w:ascii="Times New Roman" w:hAnsi="Times New Roman" w:cs="Times New Roman"/>
                <w:color w:val="000000"/>
                <w:sz w:val="24"/>
                <w:szCs w:val="24"/>
                <w:lang w:val="ru-RU"/>
              </w:rPr>
              <w:t>индекс</w:t>
            </w:r>
            <w:r w:rsidRPr="000A41C9">
              <w:rPr>
                <w:lang w:val="ru-RU"/>
              </w:rPr>
              <w:t xml:space="preserve"> </w:t>
            </w:r>
            <w:r w:rsidRPr="000A41C9">
              <w:rPr>
                <w:rFonts w:ascii="Times New Roman" w:hAnsi="Times New Roman" w:cs="Times New Roman"/>
                <w:color w:val="000000"/>
                <w:sz w:val="24"/>
                <w:szCs w:val="24"/>
                <w:lang w:val="ru-RU"/>
              </w:rPr>
              <w:t>научного</w:t>
            </w:r>
            <w:r w:rsidRPr="000A41C9">
              <w:rPr>
                <w:lang w:val="ru-RU"/>
              </w:rPr>
              <w:t xml:space="preserve"> </w:t>
            </w:r>
            <w:r w:rsidRPr="000A41C9">
              <w:rPr>
                <w:rFonts w:ascii="Times New Roman" w:hAnsi="Times New Roman" w:cs="Times New Roman"/>
                <w:color w:val="000000"/>
                <w:sz w:val="24"/>
                <w:szCs w:val="24"/>
                <w:lang w:val="ru-RU"/>
              </w:rPr>
              <w:t>цитирования</w:t>
            </w:r>
            <w:r w:rsidRPr="000A41C9">
              <w:rPr>
                <w:lang w:val="ru-RU"/>
              </w:rPr>
              <w:t xml:space="preserve"> </w:t>
            </w:r>
            <w:r w:rsidRPr="000A41C9">
              <w:rPr>
                <w:rFonts w:ascii="Times New Roman" w:hAnsi="Times New Roman" w:cs="Times New Roman"/>
                <w:color w:val="000000"/>
                <w:sz w:val="24"/>
                <w:szCs w:val="24"/>
                <w:lang w:val="ru-RU"/>
              </w:rPr>
              <w:t>(РИНЦ)</w:t>
            </w:r>
            <w:r w:rsidRPr="000A41C9">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E745B5" w:rsidRDefault="00E745B5"/>
        </w:tc>
      </w:tr>
      <w:tr w:rsidR="00E745B5">
        <w:trPr>
          <w:trHeight w:hRule="exact" w:val="811"/>
        </w:trPr>
        <w:tc>
          <w:tcPr>
            <w:tcW w:w="426" w:type="dxa"/>
          </w:tcPr>
          <w:p w:rsidR="00E745B5" w:rsidRDefault="00E745B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E745B5"/>
        </w:tc>
        <w:tc>
          <w:tcPr>
            <w:tcW w:w="143" w:type="dxa"/>
          </w:tcPr>
          <w:p w:rsidR="00E745B5" w:rsidRDefault="00E745B5"/>
        </w:tc>
      </w:tr>
      <w:tr w:rsidR="00E745B5">
        <w:trPr>
          <w:trHeight w:hRule="exact" w:val="555"/>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Поисковая</w:t>
            </w:r>
            <w:r w:rsidRPr="000A41C9">
              <w:rPr>
                <w:lang w:val="ru-RU"/>
              </w:rPr>
              <w:t xml:space="preserve"> </w:t>
            </w:r>
            <w:r w:rsidRPr="000A41C9">
              <w:rPr>
                <w:rFonts w:ascii="Times New Roman" w:hAnsi="Times New Roman" w:cs="Times New Roman"/>
                <w:color w:val="000000"/>
                <w:sz w:val="24"/>
                <w:szCs w:val="24"/>
                <w:lang w:val="ru-RU"/>
              </w:rPr>
              <w:t>система</w:t>
            </w:r>
            <w:r w:rsidRPr="000A41C9">
              <w:rPr>
                <w:lang w:val="ru-RU"/>
              </w:rPr>
              <w:t xml:space="preserve"> </w:t>
            </w:r>
            <w:r w:rsidRPr="000A41C9">
              <w:rPr>
                <w:rFonts w:ascii="Times New Roman" w:hAnsi="Times New Roman" w:cs="Times New Roman"/>
                <w:color w:val="000000"/>
                <w:sz w:val="24"/>
                <w:szCs w:val="24"/>
                <w:lang w:val="ru-RU"/>
              </w:rPr>
              <w:t>Академия</w:t>
            </w:r>
            <w:r w:rsidRPr="000A41C9">
              <w:rPr>
                <w:lang w:val="ru-RU"/>
              </w:rPr>
              <w:t xml:space="preserve"> </w:t>
            </w:r>
            <w:r>
              <w:rPr>
                <w:rFonts w:ascii="Times New Roman" w:hAnsi="Times New Roman" w:cs="Times New Roman"/>
                <w:color w:val="000000"/>
                <w:sz w:val="24"/>
                <w:szCs w:val="24"/>
              </w:rPr>
              <w:t>Google</w:t>
            </w:r>
            <w:r w:rsidRPr="000A41C9">
              <w:rPr>
                <w:lang w:val="ru-RU"/>
              </w:rPr>
              <w:t xml:space="preserve"> </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A41C9">
              <w:rPr>
                <w:lang w:val="ru-RU"/>
              </w:rPr>
              <w:t xml:space="preserve"> </w:t>
            </w:r>
            <w:r>
              <w:rPr>
                <w:rFonts w:ascii="Times New Roman" w:hAnsi="Times New Roman" w:cs="Times New Roman"/>
                <w:color w:val="000000"/>
                <w:sz w:val="24"/>
                <w:szCs w:val="24"/>
              </w:rPr>
              <w:t>Scholar</w:t>
            </w:r>
            <w:r w:rsidRPr="000A41C9">
              <w:rPr>
                <w:rFonts w:ascii="Times New Roman" w:hAnsi="Times New Roman" w:cs="Times New Roman"/>
                <w:color w:val="000000"/>
                <w:sz w:val="24"/>
                <w:szCs w:val="24"/>
                <w:lang w:val="ru-RU"/>
              </w:rPr>
              <w:t>)</w:t>
            </w:r>
            <w:r w:rsidRPr="000A41C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E745B5" w:rsidRDefault="00E745B5"/>
        </w:tc>
      </w:tr>
      <w:tr w:rsidR="00E745B5">
        <w:trPr>
          <w:trHeight w:hRule="exact" w:val="555"/>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Информационная</w:t>
            </w:r>
            <w:r w:rsidRPr="000A41C9">
              <w:rPr>
                <w:lang w:val="ru-RU"/>
              </w:rPr>
              <w:t xml:space="preserve"> </w:t>
            </w:r>
            <w:r w:rsidRPr="000A41C9">
              <w:rPr>
                <w:rFonts w:ascii="Times New Roman" w:hAnsi="Times New Roman" w:cs="Times New Roman"/>
                <w:color w:val="000000"/>
                <w:sz w:val="24"/>
                <w:szCs w:val="24"/>
                <w:lang w:val="ru-RU"/>
              </w:rPr>
              <w:t>система</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Единое</w:t>
            </w:r>
            <w:r w:rsidRPr="000A41C9">
              <w:rPr>
                <w:lang w:val="ru-RU"/>
              </w:rPr>
              <w:t xml:space="preserve"> </w:t>
            </w:r>
            <w:r w:rsidRPr="000A41C9">
              <w:rPr>
                <w:rFonts w:ascii="Times New Roman" w:hAnsi="Times New Roman" w:cs="Times New Roman"/>
                <w:color w:val="000000"/>
                <w:sz w:val="24"/>
                <w:szCs w:val="24"/>
                <w:lang w:val="ru-RU"/>
              </w:rPr>
              <w:t>окно</w:t>
            </w:r>
            <w:r w:rsidRPr="000A41C9">
              <w:rPr>
                <w:lang w:val="ru-RU"/>
              </w:rPr>
              <w:t xml:space="preserve"> </w:t>
            </w:r>
            <w:r w:rsidRPr="000A41C9">
              <w:rPr>
                <w:rFonts w:ascii="Times New Roman" w:hAnsi="Times New Roman" w:cs="Times New Roman"/>
                <w:color w:val="000000"/>
                <w:sz w:val="24"/>
                <w:szCs w:val="24"/>
                <w:lang w:val="ru-RU"/>
              </w:rPr>
              <w:t>доступа</w:t>
            </w:r>
            <w:r w:rsidRPr="000A41C9">
              <w:rPr>
                <w:lang w:val="ru-RU"/>
              </w:rPr>
              <w:t xml:space="preserve"> </w:t>
            </w:r>
            <w:r w:rsidRPr="000A41C9">
              <w:rPr>
                <w:rFonts w:ascii="Times New Roman" w:hAnsi="Times New Roman" w:cs="Times New Roman"/>
                <w:color w:val="000000"/>
                <w:sz w:val="24"/>
                <w:szCs w:val="24"/>
                <w:lang w:val="ru-RU"/>
              </w:rPr>
              <w:t>к</w:t>
            </w:r>
            <w:r w:rsidRPr="000A41C9">
              <w:rPr>
                <w:lang w:val="ru-RU"/>
              </w:rPr>
              <w:t xml:space="preserve"> </w:t>
            </w:r>
            <w:r w:rsidRPr="000A41C9">
              <w:rPr>
                <w:rFonts w:ascii="Times New Roman" w:hAnsi="Times New Roman" w:cs="Times New Roman"/>
                <w:color w:val="000000"/>
                <w:sz w:val="24"/>
                <w:szCs w:val="24"/>
                <w:lang w:val="ru-RU"/>
              </w:rPr>
              <w:t>информационным</w:t>
            </w:r>
            <w:r w:rsidRPr="000A41C9">
              <w:rPr>
                <w:lang w:val="ru-RU"/>
              </w:rPr>
              <w:t xml:space="preserve"> </w:t>
            </w:r>
            <w:r w:rsidRPr="000A41C9">
              <w:rPr>
                <w:rFonts w:ascii="Times New Roman" w:hAnsi="Times New Roman" w:cs="Times New Roman"/>
                <w:color w:val="000000"/>
                <w:sz w:val="24"/>
                <w:szCs w:val="24"/>
                <w:lang w:val="ru-RU"/>
              </w:rPr>
              <w:t>ресурсам</w:t>
            </w:r>
            <w:r w:rsidRPr="000A41C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E745B5" w:rsidRDefault="00E745B5"/>
        </w:tc>
      </w:tr>
      <w:tr w:rsidR="00E745B5">
        <w:trPr>
          <w:trHeight w:hRule="exact" w:val="555"/>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E745B5" w:rsidRDefault="00E745B5"/>
        </w:tc>
      </w:tr>
      <w:tr w:rsidR="00E745B5">
        <w:trPr>
          <w:trHeight w:hRule="exact" w:val="555"/>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sidRPr="000A41C9">
              <w:rPr>
                <w:rFonts w:ascii="Times New Roman" w:hAnsi="Times New Roman" w:cs="Times New Roman"/>
                <w:color w:val="000000"/>
                <w:sz w:val="24"/>
                <w:szCs w:val="24"/>
                <w:lang w:val="ru-RU"/>
              </w:rPr>
              <w:t>Электронные</w:t>
            </w:r>
            <w:r w:rsidRPr="000A41C9">
              <w:rPr>
                <w:lang w:val="ru-RU"/>
              </w:rPr>
              <w:t xml:space="preserve"> </w:t>
            </w:r>
            <w:r w:rsidRPr="000A41C9">
              <w:rPr>
                <w:rFonts w:ascii="Times New Roman" w:hAnsi="Times New Roman" w:cs="Times New Roman"/>
                <w:color w:val="000000"/>
                <w:sz w:val="24"/>
                <w:szCs w:val="24"/>
                <w:lang w:val="ru-RU"/>
              </w:rPr>
              <w:t>ресурсы</w:t>
            </w:r>
            <w:r w:rsidRPr="000A41C9">
              <w:rPr>
                <w:lang w:val="ru-RU"/>
              </w:rPr>
              <w:t xml:space="preserve"> </w:t>
            </w:r>
            <w:r w:rsidRPr="000A41C9">
              <w:rPr>
                <w:rFonts w:ascii="Times New Roman" w:hAnsi="Times New Roman" w:cs="Times New Roman"/>
                <w:color w:val="000000"/>
                <w:sz w:val="24"/>
                <w:szCs w:val="24"/>
                <w:lang w:val="ru-RU"/>
              </w:rPr>
              <w:t>библиотеки</w:t>
            </w:r>
            <w:r w:rsidRPr="000A41C9">
              <w:rPr>
                <w:lang w:val="ru-RU"/>
              </w:rPr>
              <w:t xml:space="preserve"> </w:t>
            </w:r>
            <w:r w:rsidRPr="000A41C9">
              <w:rPr>
                <w:rFonts w:ascii="Times New Roman" w:hAnsi="Times New Roman" w:cs="Times New Roman"/>
                <w:color w:val="000000"/>
                <w:sz w:val="24"/>
                <w:szCs w:val="24"/>
                <w:lang w:val="ru-RU"/>
              </w:rPr>
              <w:t>МГТУ</w:t>
            </w:r>
            <w:r w:rsidRPr="000A41C9">
              <w:rPr>
                <w:lang w:val="ru-RU"/>
              </w:rPr>
              <w:t xml:space="preserve"> </w:t>
            </w:r>
            <w:r w:rsidRPr="000A41C9">
              <w:rPr>
                <w:rFonts w:ascii="Times New Roman" w:hAnsi="Times New Roman" w:cs="Times New Roman"/>
                <w:color w:val="000000"/>
                <w:sz w:val="24"/>
                <w:szCs w:val="24"/>
                <w:lang w:val="ru-RU"/>
              </w:rPr>
              <w:t>им.</w:t>
            </w:r>
            <w:r w:rsidRPr="000A41C9">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E745B5" w:rsidRDefault="00E745B5"/>
        </w:tc>
      </w:tr>
      <w:tr w:rsidR="00E745B5">
        <w:trPr>
          <w:trHeight w:hRule="exact" w:val="555"/>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sidRPr="000A41C9">
              <w:rPr>
                <w:rFonts w:ascii="Times New Roman" w:hAnsi="Times New Roman" w:cs="Times New Roman"/>
                <w:color w:val="000000"/>
                <w:sz w:val="24"/>
                <w:szCs w:val="24"/>
                <w:lang w:val="ru-RU"/>
              </w:rPr>
              <w:t>Федеральный</w:t>
            </w:r>
            <w:r w:rsidRPr="000A41C9">
              <w:rPr>
                <w:lang w:val="ru-RU"/>
              </w:rPr>
              <w:t xml:space="preserve"> </w:t>
            </w:r>
            <w:r w:rsidRPr="000A41C9">
              <w:rPr>
                <w:rFonts w:ascii="Times New Roman" w:hAnsi="Times New Roman" w:cs="Times New Roman"/>
                <w:color w:val="000000"/>
                <w:sz w:val="24"/>
                <w:szCs w:val="24"/>
                <w:lang w:val="ru-RU"/>
              </w:rPr>
              <w:t>образовательный</w:t>
            </w:r>
            <w:r w:rsidRPr="000A41C9">
              <w:rPr>
                <w:lang w:val="ru-RU"/>
              </w:rPr>
              <w:t xml:space="preserve"> </w:t>
            </w:r>
            <w:r w:rsidRPr="000A41C9">
              <w:rPr>
                <w:rFonts w:ascii="Times New Roman" w:hAnsi="Times New Roman" w:cs="Times New Roman"/>
                <w:color w:val="000000"/>
                <w:sz w:val="24"/>
                <w:szCs w:val="24"/>
                <w:lang w:val="ru-RU"/>
              </w:rPr>
              <w:t>портал</w:t>
            </w:r>
            <w:r w:rsidRPr="000A41C9">
              <w:rPr>
                <w:lang w:val="ru-RU"/>
              </w:rPr>
              <w:t xml:space="preserve"> </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Экономика.</w:t>
            </w:r>
            <w:r w:rsidRPr="000A41C9">
              <w:rPr>
                <w:lang w:val="ru-RU"/>
              </w:rPr>
              <w:t xml:space="preserve"> </w:t>
            </w:r>
            <w:r w:rsidRPr="000A41C9">
              <w:rPr>
                <w:rFonts w:ascii="Times New Roman" w:hAnsi="Times New Roman" w:cs="Times New Roman"/>
                <w:color w:val="000000"/>
                <w:sz w:val="24"/>
                <w:szCs w:val="24"/>
                <w:lang w:val="ru-RU"/>
              </w:rPr>
              <w:t>Социология.</w:t>
            </w:r>
            <w:r w:rsidRPr="000A41C9">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E745B5" w:rsidRDefault="00E745B5"/>
        </w:tc>
      </w:tr>
      <w:tr w:rsidR="00E745B5">
        <w:trPr>
          <w:trHeight w:hRule="exact" w:val="826"/>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Международная</w:t>
            </w:r>
            <w:r w:rsidRPr="000A41C9">
              <w:rPr>
                <w:lang w:val="ru-RU"/>
              </w:rPr>
              <w:t xml:space="preserve"> </w:t>
            </w:r>
            <w:r w:rsidRPr="000A41C9">
              <w:rPr>
                <w:rFonts w:ascii="Times New Roman" w:hAnsi="Times New Roman" w:cs="Times New Roman"/>
                <w:color w:val="000000"/>
                <w:sz w:val="24"/>
                <w:szCs w:val="24"/>
                <w:lang w:val="ru-RU"/>
              </w:rPr>
              <w:t>наукометрическая</w:t>
            </w:r>
            <w:r w:rsidRPr="000A41C9">
              <w:rPr>
                <w:lang w:val="ru-RU"/>
              </w:rPr>
              <w:t xml:space="preserve"> </w:t>
            </w:r>
            <w:r w:rsidRPr="000A41C9">
              <w:rPr>
                <w:rFonts w:ascii="Times New Roman" w:hAnsi="Times New Roman" w:cs="Times New Roman"/>
                <w:color w:val="000000"/>
                <w:sz w:val="24"/>
                <w:szCs w:val="24"/>
                <w:lang w:val="ru-RU"/>
              </w:rPr>
              <w:t>реферативная</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полнотекстовая</w:t>
            </w:r>
            <w:r w:rsidRPr="000A41C9">
              <w:rPr>
                <w:lang w:val="ru-RU"/>
              </w:rPr>
              <w:t xml:space="preserve"> </w:t>
            </w:r>
            <w:r w:rsidRPr="000A41C9">
              <w:rPr>
                <w:rFonts w:ascii="Times New Roman" w:hAnsi="Times New Roman" w:cs="Times New Roman"/>
                <w:color w:val="000000"/>
                <w:sz w:val="24"/>
                <w:szCs w:val="24"/>
                <w:lang w:val="ru-RU"/>
              </w:rPr>
              <w:t>база</w:t>
            </w:r>
            <w:r w:rsidRPr="000A41C9">
              <w:rPr>
                <w:lang w:val="ru-RU"/>
              </w:rPr>
              <w:t xml:space="preserve"> </w:t>
            </w:r>
            <w:r w:rsidRPr="000A41C9">
              <w:rPr>
                <w:rFonts w:ascii="Times New Roman" w:hAnsi="Times New Roman" w:cs="Times New Roman"/>
                <w:color w:val="000000"/>
                <w:sz w:val="24"/>
                <w:szCs w:val="24"/>
                <w:lang w:val="ru-RU"/>
              </w:rPr>
              <w:t>данных</w:t>
            </w:r>
            <w:r w:rsidRPr="000A41C9">
              <w:rPr>
                <w:lang w:val="ru-RU"/>
              </w:rPr>
              <w:t xml:space="preserve"> </w:t>
            </w:r>
            <w:r w:rsidRPr="000A41C9">
              <w:rPr>
                <w:rFonts w:ascii="Times New Roman" w:hAnsi="Times New Roman" w:cs="Times New Roman"/>
                <w:color w:val="000000"/>
                <w:sz w:val="24"/>
                <w:szCs w:val="24"/>
                <w:lang w:val="ru-RU"/>
              </w:rPr>
              <w:t>научных</w:t>
            </w:r>
            <w:r w:rsidRPr="000A41C9">
              <w:rPr>
                <w:lang w:val="ru-RU"/>
              </w:rPr>
              <w:t xml:space="preserve"> </w:t>
            </w:r>
            <w:r w:rsidRPr="000A41C9">
              <w:rPr>
                <w:rFonts w:ascii="Times New Roman" w:hAnsi="Times New Roman" w:cs="Times New Roman"/>
                <w:color w:val="000000"/>
                <w:sz w:val="24"/>
                <w:szCs w:val="24"/>
                <w:lang w:val="ru-RU"/>
              </w:rPr>
              <w:t>изданий</w:t>
            </w:r>
            <w:r w:rsidRPr="000A41C9">
              <w:rPr>
                <w:lang w:val="ru-RU"/>
              </w:rPr>
              <w:t xml:space="preserve"> </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0A41C9">
              <w:rPr>
                <w:lang w:val="ru-RU"/>
              </w:rPr>
              <w:t xml:space="preserve"> </w:t>
            </w:r>
            <w:r>
              <w:rPr>
                <w:rFonts w:ascii="Times New Roman" w:hAnsi="Times New Roman" w:cs="Times New Roman"/>
                <w:color w:val="000000"/>
                <w:sz w:val="24"/>
                <w:szCs w:val="24"/>
              </w:rPr>
              <w:t>of</w:t>
            </w:r>
            <w:r w:rsidRPr="000A41C9">
              <w:rPr>
                <w:lang w:val="ru-RU"/>
              </w:rPr>
              <w:t xml:space="preserve"> </w:t>
            </w:r>
            <w:r>
              <w:rPr>
                <w:rFonts w:ascii="Times New Roman" w:hAnsi="Times New Roman" w:cs="Times New Roman"/>
                <w:color w:val="000000"/>
                <w:sz w:val="24"/>
                <w:szCs w:val="24"/>
              </w:rPr>
              <w:t>science</w:t>
            </w:r>
            <w:r w:rsidRPr="000A41C9">
              <w:rPr>
                <w:rFonts w:ascii="Times New Roman" w:hAnsi="Times New Roman" w:cs="Times New Roman"/>
                <w:color w:val="000000"/>
                <w:sz w:val="24"/>
                <w:szCs w:val="24"/>
                <w:lang w:val="ru-RU"/>
              </w:rPr>
              <w:t>»</w:t>
            </w:r>
            <w:r w:rsidRPr="000A41C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E745B5" w:rsidRDefault="00E745B5"/>
        </w:tc>
      </w:tr>
      <w:tr w:rsidR="00E745B5">
        <w:trPr>
          <w:trHeight w:hRule="exact" w:val="555"/>
        </w:trPr>
        <w:tc>
          <w:tcPr>
            <w:tcW w:w="426" w:type="dxa"/>
          </w:tcPr>
          <w:p w:rsidR="00E745B5" w:rsidRDefault="00E745B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Международная</w:t>
            </w:r>
            <w:r w:rsidRPr="000A41C9">
              <w:rPr>
                <w:lang w:val="ru-RU"/>
              </w:rPr>
              <w:t xml:space="preserve"> </w:t>
            </w:r>
            <w:r w:rsidRPr="000A41C9">
              <w:rPr>
                <w:rFonts w:ascii="Times New Roman" w:hAnsi="Times New Roman" w:cs="Times New Roman"/>
                <w:color w:val="000000"/>
                <w:sz w:val="24"/>
                <w:szCs w:val="24"/>
                <w:lang w:val="ru-RU"/>
              </w:rPr>
              <w:t>реферативная</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полнотекстовая</w:t>
            </w:r>
            <w:r w:rsidRPr="000A41C9">
              <w:rPr>
                <w:lang w:val="ru-RU"/>
              </w:rPr>
              <w:t xml:space="preserve"> </w:t>
            </w:r>
            <w:r w:rsidRPr="000A41C9">
              <w:rPr>
                <w:rFonts w:ascii="Times New Roman" w:hAnsi="Times New Roman" w:cs="Times New Roman"/>
                <w:color w:val="000000"/>
                <w:sz w:val="24"/>
                <w:szCs w:val="24"/>
                <w:lang w:val="ru-RU"/>
              </w:rPr>
              <w:t>справочная</w:t>
            </w:r>
            <w:r w:rsidRPr="000A41C9">
              <w:rPr>
                <w:lang w:val="ru-RU"/>
              </w:rPr>
              <w:t xml:space="preserve"> </w:t>
            </w:r>
            <w:r w:rsidRPr="000A41C9">
              <w:rPr>
                <w:rFonts w:ascii="Times New Roman" w:hAnsi="Times New Roman" w:cs="Times New Roman"/>
                <w:color w:val="000000"/>
                <w:sz w:val="24"/>
                <w:szCs w:val="24"/>
                <w:lang w:val="ru-RU"/>
              </w:rPr>
              <w:t>база</w:t>
            </w:r>
            <w:r w:rsidRPr="000A41C9">
              <w:rPr>
                <w:lang w:val="ru-RU"/>
              </w:rPr>
              <w:t xml:space="preserve"> </w:t>
            </w:r>
            <w:r w:rsidRPr="000A41C9">
              <w:rPr>
                <w:rFonts w:ascii="Times New Roman" w:hAnsi="Times New Roman" w:cs="Times New Roman"/>
                <w:color w:val="000000"/>
                <w:sz w:val="24"/>
                <w:szCs w:val="24"/>
                <w:lang w:val="ru-RU"/>
              </w:rPr>
              <w:t>данных</w:t>
            </w:r>
            <w:r w:rsidRPr="000A41C9">
              <w:rPr>
                <w:lang w:val="ru-RU"/>
              </w:rPr>
              <w:t xml:space="preserve"> </w:t>
            </w:r>
            <w:r w:rsidRPr="000A41C9">
              <w:rPr>
                <w:rFonts w:ascii="Times New Roman" w:hAnsi="Times New Roman" w:cs="Times New Roman"/>
                <w:color w:val="000000"/>
                <w:sz w:val="24"/>
                <w:szCs w:val="24"/>
                <w:lang w:val="ru-RU"/>
              </w:rPr>
              <w:t>научных</w:t>
            </w:r>
            <w:r w:rsidRPr="000A41C9">
              <w:rPr>
                <w:lang w:val="ru-RU"/>
              </w:rPr>
              <w:t xml:space="preserve"> </w:t>
            </w:r>
            <w:r w:rsidRPr="000A41C9">
              <w:rPr>
                <w:rFonts w:ascii="Times New Roman" w:hAnsi="Times New Roman" w:cs="Times New Roman"/>
                <w:color w:val="000000"/>
                <w:sz w:val="24"/>
                <w:szCs w:val="24"/>
                <w:lang w:val="ru-RU"/>
              </w:rPr>
              <w:t>изданий</w:t>
            </w:r>
            <w:r w:rsidRPr="000A41C9">
              <w:rPr>
                <w:lang w:val="ru-RU"/>
              </w:rPr>
              <w:t xml:space="preserve"> </w:t>
            </w:r>
            <w:r w:rsidRPr="000A41C9">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0A41C9">
              <w:rPr>
                <w:rFonts w:ascii="Times New Roman" w:hAnsi="Times New Roman" w:cs="Times New Roman"/>
                <w:color w:val="000000"/>
                <w:sz w:val="24"/>
                <w:szCs w:val="24"/>
                <w:lang w:val="ru-RU"/>
              </w:rPr>
              <w:t>»</w:t>
            </w:r>
            <w:r w:rsidRPr="000A41C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E745B5" w:rsidRDefault="00E745B5"/>
        </w:tc>
      </w:tr>
    </w:tbl>
    <w:p w:rsidR="00E745B5" w:rsidRDefault="0077001F">
      <w:pPr>
        <w:rPr>
          <w:sz w:val="0"/>
          <w:szCs w:val="0"/>
        </w:rPr>
      </w:pPr>
      <w:r>
        <w:br w:type="page"/>
      </w:r>
    </w:p>
    <w:tbl>
      <w:tblPr>
        <w:tblW w:w="0" w:type="auto"/>
        <w:tblCellMar>
          <w:left w:w="0" w:type="dxa"/>
          <w:right w:w="0" w:type="dxa"/>
        </w:tblCellMar>
        <w:tblLook w:val="04A0"/>
      </w:tblPr>
      <w:tblGrid>
        <w:gridCol w:w="423"/>
        <w:gridCol w:w="5661"/>
        <w:gridCol w:w="3129"/>
        <w:gridCol w:w="142"/>
      </w:tblGrid>
      <w:tr w:rsidR="00E745B5">
        <w:trPr>
          <w:trHeight w:hRule="exact" w:val="555"/>
        </w:trPr>
        <w:tc>
          <w:tcPr>
            <w:tcW w:w="426" w:type="dxa"/>
          </w:tcPr>
          <w:p w:rsidR="00E745B5" w:rsidRDefault="00E745B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Pr="000A41C9" w:rsidRDefault="0077001F">
            <w:pPr>
              <w:spacing w:after="0" w:line="240" w:lineRule="auto"/>
              <w:jc w:val="both"/>
              <w:rPr>
                <w:sz w:val="24"/>
                <w:szCs w:val="24"/>
                <w:lang w:val="ru-RU"/>
              </w:rPr>
            </w:pPr>
            <w:r w:rsidRPr="000A41C9">
              <w:rPr>
                <w:rFonts w:ascii="Times New Roman" w:hAnsi="Times New Roman" w:cs="Times New Roman"/>
                <w:color w:val="000000"/>
                <w:sz w:val="24"/>
                <w:szCs w:val="24"/>
                <w:lang w:val="ru-RU"/>
              </w:rPr>
              <w:t>Международная</w:t>
            </w:r>
            <w:r w:rsidRPr="000A41C9">
              <w:rPr>
                <w:lang w:val="ru-RU"/>
              </w:rPr>
              <w:t xml:space="preserve"> </w:t>
            </w:r>
            <w:r w:rsidRPr="000A41C9">
              <w:rPr>
                <w:rFonts w:ascii="Times New Roman" w:hAnsi="Times New Roman" w:cs="Times New Roman"/>
                <w:color w:val="000000"/>
                <w:sz w:val="24"/>
                <w:szCs w:val="24"/>
                <w:lang w:val="ru-RU"/>
              </w:rPr>
              <w:t>база</w:t>
            </w:r>
            <w:r w:rsidRPr="000A41C9">
              <w:rPr>
                <w:lang w:val="ru-RU"/>
              </w:rPr>
              <w:t xml:space="preserve"> </w:t>
            </w:r>
            <w:r w:rsidRPr="000A41C9">
              <w:rPr>
                <w:rFonts w:ascii="Times New Roman" w:hAnsi="Times New Roman" w:cs="Times New Roman"/>
                <w:color w:val="000000"/>
                <w:sz w:val="24"/>
                <w:szCs w:val="24"/>
                <w:lang w:val="ru-RU"/>
              </w:rPr>
              <w:t>полнотекстовых</w:t>
            </w:r>
            <w:r w:rsidRPr="000A41C9">
              <w:rPr>
                <w:lang w:val="ru-RU"/>
              </w:rPr>
              <w:t xml:space="preserve"> </w:t>
            </w:r>
            <w:r w:rsidRPr="000A41C9">
              <w:rPr>
                <w:rFonts w:ascii="Times New Roman" w:hAnsi="Times New Roman" w:cs="Times New Roman"/>
                <w:color w:val="000000"/>
                <w:sz w:val="24"/>
                <w:szCs w:val="24"/>
                <w:lang w:val="ru-RU"/>
              </w:rPr>
              <w:t>журналов</w:t>
            </w:r>
            <w:r w:rsidRPr="000A41C9">
              <w:rPr>
                <w:lang w:val="ru-RU"/>
              </w:rPr>
              <w:t xml:space="preserve"> </w:t>
            </w:r>
            <w:r>
              <w:rPr>
                <w:rFonts w:ascii="Times New Roman" w:hAnsi="Times New Roman" w:cs="Times New Roman"/>
                <w:color w:val="000000"/>
                <w:sz w:val="24"/>
                <w:szCs w:val="24"/>
              </w:rPr>
              <w:t>Springer</w:t>
            </w:r>
            <w:r w:rsidRPr="000A41C9">
              <w:rPr>
                <w:lang w:val="ru-RU"/>
              </w:rPr>
              <w:t xml:space="preserve"> </w:t>
            </w:r>
            <w:r>
              <w:rPr>
                <w:rFonts w:ascii="Times New Roman" w:hAnsi="Times New Roman" w:cs="Times New Roman"/>
                <w:color w:val="000000"/>
                <w:sz w:val="24"/>
                <w:szCs w:val="24"/>
              </w:rPr>
              <w:t>Journals</w:t>
            </w:r>
            <w:r w:rsidRPr="000A41C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5B5" w:rsidRDefault="0077001F">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E745B5" w:rsidRDefault="00E745B5"/>
        </w:tc>
      </w:tr>
      <w:tr w:rsidR="00E745B5" w:rsidRPr="000A41C9">
        <w:trPr>
          <w:trHeight w:hRule="exact" w:val="285"/>
        </w:trPr>
        <w:tc>
          <w:tcPr>
            <w:tcW w:w="9370" w:type="dxa"/>
            <w:gridSpan w:val="4"/>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b/>
                <w:color w:val="000000"/>
                <w:sz w:val="24"/>
                <w:szCs w:val="24"/>
                <w:lang w:val="ru-RU"/>
              </w:rPr>
              <w:t>9</w:t>
            </w:r>
            <w:r w:rsidRPr="000A41C9">
              <w:rPr>
                <w:lang w:val="ru-RU"/>
              </w:rPr>
              <w:t xml:space="preserve"> </w:t>
            </w:r>
            <w:r w:rsidRPr="000A41C9">
              <w:rPr>
                <w:rFonts w:ascii="Times New Roman" w:hAnsi="Times New Roman" w:cs="Times New Roman"/>
                <w:b/>
                <w:color w:val="000000"/>
                <w:sz w:val="24"/>
                <w:szCs w:val="24"/>
                <w:lang w:val="ru-RU"/>
              </w:rPr>
              <w:t>Материально-техническое</w:t>
            </w:r>
            <w:r w:rsidRPr="000A41C9">
              <w:rPr>
                <w:lang w:val="ru-RU"/>
              </w:rPr>
              <w:t xml:space="preserve"> </w:t>
            </w:r>
            <w:r w:rsidRPr="000A41C9">
              <w:rPr>
                <w:rFonts w:ascii="Times New Roman" w:hAnsi="Times New Roman" w:cs="Times New Roman"/>
                <w:b/>
                <w:color w:val="000000"/>
                <w:sz w:val="24"/>
                <w:szCs w:val="24"/>
                <w:lang w:val="ru-RU"/>
              </w:rPr>
              <w:t>обеспечение</w:t>
            </w:r>
            <w:r w:rsidRPr="000A41C9">
              <w:rPr>
                <w:lang w:val="ru-RU"/>
              </w:rPr>
              <w:t xml:space="preserve"> </w:t>
            </w:r>
            <w:r w:rsidRPr="000A41C9">
              <w:rPr>
                <w:rFonts w:ascii="Times New Roman" w:hAnsi="Times New Roman" w:cs="Times New Roman"/>
                <w:b/>
                <w:color w:val="000000"/>
                <w:sz w:val="24"/>
                <w:szCs w:val="24"/>
                <w:lang w:val="ru-RU"/>
              </w:rPr>
              <w:t>дисциплины</w:t>
            </w:r>
            <w:r w:rsidRPr="000A41C9">
              <w:rPr>
                <w:lang w:val="ru-RU"/>
              </w:rPr>
              <w:t xml:space="preserve"> </w:t>
            </w:r>
            <w:r w:rsidRPr="000A41C9">
              <w:rPr>
                <w:rFonts w:ascii="Times New Roman" w:hAnsi="Times New Roman" w:cs="Times New Roman"/>
                <w:b/>
                <w:color w:val="000000"/>
                <w:sz w:val="24"/>
                <w:szCs w:val="24"/>
                <w:lang w:val="ru-RU"/>
              </w:rPr>
              <w:t>(модуля)</w:t>
            </w:r>
            <w:r w:rsidRPr="000A41C9">
              <w:rPr>
                <w:lang w:val="ru-RU"/>
              </w:rPr>
              <w:t xml:space="preserve"> </w:t>
            </w:r>
          </w:p>
        </w:tc>
      </w:tr>
      <w:tr w:rsidR="00E745B5" w:rsidRPr="000A41C9">
        <w:trPr>
          <w:trHeight w:hRule="exact" w:val="138"/>
        </w:trPr>
        <w:tc>
          <w:tcPr>
            <w:tcW w:w="426" w:type="dxa"/>
          </w:tcPr>
          <w:p w:rsidR="00E745B5" w:rsidRPr="000A41C9" w:rsidRDefault="00E745B5">
            <w:pPr>
              <w:rPr>
                <w:lang w:val="ru-RU"/>
              </w:rPr>
            </w:pPr>
          </w:p>
        </w:tc>
        <w:tc>
          <w:tcPr>
            <w:tcW w:w="5671" w:type="dxa"/>
          </w:tcPr>
          <w:p w:rsidR="00E745B5" w:rsidRPr="000A41C9" w:rsidRDefault="00E745B5">
            <w:pPr>
              <w:rPr>
                <w:lang w:val="ru-RU"/>
              </w:rPr>
            </w:pPr>
          </w:p>
        </w:tc>
        <w:tc>
          <w:tcPr>
            <w:tcW w:w="3119" w:type="dxa"/>
          </w:tcPr>
          <w:p w:rsidR="00E745B5" w:rsidRPr="000A41C9" w:rsidRDefault="00E745B5">
            <w:pPr>
              <w:rPr>
                <w:lang w:val="ru-RU"/>
              </w:rPr>
            </w:pPr>
          </w:p>
        </w:tc>
        <w:tc>
          <w:tcPr>
            <w:tcW w:w="143" w:type="dxa"/>
          </w:tcPr>
          <w:p w:rsidR="00E745B5" w:rsidRPr="000A41C9" w:rsidRDefault="00E745B5">
            <w:pPr>
              <w:rPr>
                <w:lang w:val="ru-RU"/>
              </w:rPr>
            </w:pPr>
          </w:p>
        </w:tc>
      </w:tr>
      <w:tr w:rsidR="00E745B5" w:rsidRPr="000A41C9">
        <w:trPr>
          <w:trHeight w:hRule="exact" w:val="270"/>
        </w:trPr>
        <w:tc>
          <w:tcPr>
            <w:tcW w:w="9370" w:type="dxa"/>
            <w:gridSpan w:val="4"/>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Материально-техническое</w:t>
            </w:r>
            <w:r w:rsidRPr="000A41C9">
              <w:rPr>
                <w:lang w:val="ru-RU"/>
              </w:rPr>
              <w:t xml:space="preserve"> </w:t>
            </w:r>
            <w:r w:rsidRPr="000A41C9">
              <w:rPr>
                <w:rFonts w:ascii="Times New Roman" w:hAnsi="Times New Roman" w:cs="Times New Roman"/>
                <w:color w:val="000000"/>
                <w:sz w:val="24"/>
                <w:szCs w:val="24"/>
                <w:lang w:val="ru-RU"/>
              </w:rPr>
              <w:t>обеспечение</w:t>
            </w:r>
            <w:r w:rsidRPr="000A41C9">
              <w:rPr>
                <w:lang w:val="ru-RU"/>
              </w:rPr>
              <w:t xml:space="preserve"> </w:t>
            </w:r>
            <w:r w:rsidRPr="000A41C9">
              <w:rPr>
                <w:rFonts w:ascii="Times New Roman" w:hAnsi="Times New Roman" w:cs="Times New Roman"/>
                <w:color w:val="000000"/>
                <w:sz w:val="24"/>
                <w:szCs w:val="24"/>
                <w:lang w:val="ru-RU"/>
              </w:rPr>
              <w:t>дисциплины</w:t>
            </w:r>
            <w:r w:rsidRPr="000A41C9">
              <w:rPr>
                <w:lang w:val="ru-RU"/>
              </w:rPr>
              <w:t xml:space="preserve"> </w:t>
            </w:r>
            <w:r w:rsidRPr="000A41C9">
              <w:rPr>
                <w:rFonts w:ascii="Times New Roman" w:hAnsi="Times New Roman" w:cs="Times New Roman"/>
                <w:color w:val="000000"/>
                <w:sz w:val="24"/>
                <w:szCs w:val="24"/>
                <w:lang w:val="ru-RU"/>
              </w:rPr>
              <w:t>включает:</w:t>
            </w:r>
            <w:r w:rsidRPr="000A41C9">
              <w:rPr>
                <w:lang w:val="ru-RU"/>
              </w:rPr>
              <w:t xml:space="preserve"> </w:t>
            </w:r>
          </w:p>
        </w:tc>
      </w:tr>
      <w:tr w:rsidR="00E745B5" w:rsidRPr="000A41C9">
        <w:trPr>
          <w:trHeight w:hRule="exact" w:val="14"/>
        </w:trPr>
        <w:tc>
          <w:tcPr>
            <w:tcW w:w="9370" w:type="dxa"/>
            <w:gridSpan w:val="4"/>
            <w:vMerge w:val="restart"/>
            <w:shd w:val="clear" w:color="000000" w:fill="FFFFFF"/>
            <w:tcMar>
              <w:left w:w="34" w:type="dxa"/>
              <w:right w:w="34" w:type="dxa"/>
            </w:tcMar>
          </w:tcPr>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1.</w:t>
            </w:r>
            <w:r w:rsidRPr="000A41C9">
              <w:rPr>
                <w:lang w:val="ru-RU"/>
              </w:rPr>
              <w:t xml:space="preserve"> </w:t>
            </w:r>
            <w:r w:rsidRPr="000A41C9">
              <w:rPr>
                <w:rFonts w:ascii="Times New Roman" w:hAnsi="Times New Roman" w:cs="Times New Roman"/>
                <w:color w:val="000000"/>
                <w:sz w:val="24"/>
                <w:szCs w:val="24"/>
                <w:lang w:val="ru-RU"/>
              </w:rPr>
              <w:t>Учебные</w:t>
            </w:r>
            <w:r w:rsidRPr="000A41C9">
              <w:rPr>
                <w:lang w:val="ru-RU"/>
              </w:rPr>
              <w:t xml:space="preserve"> </w:t>
            </w:r>
            <w:r w:rsidRPr="000A41C9">
              <w:rPr>
                <w:rFonts w:ascii="Times New Roman" w:hAnsi="Times New Roman" w:cs="Times New Roman"/>
                <w:color w:val="000000"/>
                <w:sz w:val="24"/>
                <w:szCs w:val="24"/>
                <w:lang w:val="ru-RU"/>
              </w:rPr>
              <w:t>аудитории</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проведения</w:t>
            </w:r>
            <w:r w:rsidRPr="000A41C9">
              <w:rPr>
                <w:lang w:val="ru-RU"/>
              </w:rPr>
              <w:t xml:space="preserve"> </w:t>
            </w:r>
            <w:r w:rsidRPr="000A41C9">
              <w:rPr>
                <w:rFonts w:ascii="Times New Roman" w:hAnsi="Times New Roman" w:cs="Times New Roman"/>
                <w:color w:val="000000"/>
                <w:sz w:val="24"/>
                <w:szCs w:val="24"/>
                <w:lang w:val="ru-RU"/>
              </w:rPr>
              <w:t>занятий</w:t>
            </w:r>
            <w:r w:rsidRPr="000A41C9">
              <w:rPr>
                <w:lang w:val="ru-RU"/>
              </w:rPr>
              <w:t xml:space="preserve"> </w:t>
            </w:r>
            <w:r w:rsidRPr="000A41C9">
              <w:rPr>
                <w:rFonts w:ascii="Times New Roman" w:hAnsi="Times New Roman" w:cs="Times New Roman"/>
                <w:color w:val="000000"/>
                <w:sz w:val="24"/>
                <w:szCs w:val="24"/>
                <w:lang w:val="ru-RU"/>
              </w:rPr>
              <w:t>лекционного</w:t>
            </w:r>
            <w:r w:rsidRPr="000A41C9">
              <w:rPr>
                <w:lang w:val="ru-RU"/>
              </w:rPr>
              <w:t xml:space="preserve"> </w:t>
            </w:r>
            <w:r w:rsidRPr="000A41C9">
              <w:rPr>
                <w:rFonts w:ascii="Times New Roman" w:hAnsi="Times New Roman" w:cs="Times New Roman"/>
                <w:color w:val="000000"/>
                <w:sz w:val="24"/>
                <w:szCs w:val="24"/>
                <w:lang w:val="ru-RU"/>
              </w:rPr>
              <w:t>типа:</w:t>
            </w:r>
            <w:r w:rsidRPr="000A41C9">
              <w:rPr>
                <w:lang w:val="ru-RU"/>
              </w:rPr>
              <w:t xml:space="preserve"> </w:t>
            </w:r>
            <w:r w:rsidRPr="000A41C9">
              <w:rPr>
                <w:rFonts w:ascii="Times New Roman" w:hAnsi="Times New Roman" w:cs="Times New Roman"/>
                <w:color w:val="000000"/>
                <w:sz w:val="24"/>
                <w:szCs w:val="24"/>
                <w:lang w:val="ru-RU"/>
              </w:rPr>
              <w:t>мультимедийные</w:t>
            </w:r>
            <w:r w:rsidRPr="000A41C9">
              <w:rPr>
                <w:lang w:val="ru-RU"/>
              </w:rPr>
              <w:t xml:space="preserve"> </w:t>
            </w:r>
            <w:r w:rsidRPr="000A41C9">
              <w:rPr>
                <w:rFonts w:ascii="Times New Roman" w:hAnsi="Times New Roman" w:cs="Times New Roman"/>
                <w:color w:val="000000"/>
                <w:sz w:val="24"/>
                <w:szCs w:val="24"/>
                <w:lang w:val="ru-RU"/>
              </w:rPr>
              <w:t>средства</w:t>
            </w:r>
            <w:r w:rsidRPr="000A41C9">
              <w:rPr>
                <w:lang w:val="ru-RU"/>
              </w:rPr>
              <w:t xml:space="preserve"> </w:t>
            </w:r>
            <w:r w:rsidRPr="000A41C9">
              <w:rPr>
                <w:rFonts w:ascii="Times New Roman" w:hAnsi="Times New Roman" w:cs="Times New Roman"/>
                <w:color w:val="000000"/>
                <w:sz w:val="24"/>
                <w:szCs w:val="24"/>
                <w:lang w:val="ru-RU"/>
              </w:rPr>
              <w:t>хранения,</w:t>
            </w:r>
            <w:r w:rsidRPr="000A41C9">
              <w:rPr>
                <w:lang w:val="ru-RU"/>
              </w:rPr>
              <w:t xml:space="preserve"> </w:t>
            </w:r>
            <w:r w:rsidRPr="000A41C9">
              <w:rPr>
                <w:rFonts w:ascii="Times New Roman" w:hAnsi="Times New Roman" w:cs="Times New Roman"/>
                <w:color w:val="000000"/>
                <w:sz w:val="24"/>
                <w:szCs w:val="24"/>
                <w:lang w:val="ru-RU"/>
              </w:rPr>
              <w:t>передачи</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представления</w:t>
            </w:r>
            <w:r w:rsidRPr="000A41C9">
              <w:rPr>
                <w:lang w:val="ru-RU"/>
              </w:rPr>
              <w:t xml:space="preserve"> </w:t>
            </w:r>
            <w:r w:rsidRPr="000A41C9">
              <w:rPr>
                <w:rFonts w:ascii="Times New Roman" w:hAnsi="Times New Roman" w:cs="Times New Roman"/>
                <w:color w:val="000000"/>
                <w:sz w:val="24"/>
                <w:szCs w:val="24"/>
                <w:lang w:val="ru-RU"/>
              </w:rPr>
              <w:t>информации</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2.</w:t>
            </w:r>
            <w:r w:rsidRPr="000A41C9">
              <w:rPr>
                <w:lang w:val="ru-RU"/>
              </w:rPr>
              <w:t xml:space="preserve"> </w:t>
            </w:r>
            <w:r w:rsidRPr="000A41C9">
              <w:rPr>
                <w:rFonts w:ascii="Times New Roman" w:hAnsi="Times New Roman" w:cs="Times New Roman"/>
                <w:color w:val="000000"/>
                <w:sz w:val="24"/>
                <w:szCs w:val="24"/>
                <w:lang w:val="ru-RU"/>
              </w:rPr>
              <w:t>Учебные</w:t>
            </w:r>
            <w:r w:rsidRPr="000A41C9">
              <w:rPr>
                <w:lang w:val="ru-RU"/>
              </w:rPr>
              <w:t xml:space="preserve"> </w:t>
            </w:r>
            <w:r w:rsidRPr="000A41C9">
              <w:rPr>
                <w:rFonts w:ascii="Times New Roman" w:hAnsi="Times New Roman" w:cs="Times New Roman"/>
                <w:color w:val="000000"/>
                <w:sz w:val="24"/>
                <w:szCs w:val="24"/>
                <w:lang w:val="ru-RU"/>
              </w:rPr>
              <w:t>аудитории</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проведения</w:t>
            </w:r>
            <w:r w:rsidRPr="000A41C9">
              <w:rPr>
                <w:lang w:val="ru-RU"/>
              </w:rPr>
              <w:t xml:space="preserve"> </w:t>
            </w:r>
            <w:r w:rsidRPr="000A41C9">
              <w:rPr>
                <w:rFonts w:ascii="Times New Roman" w:hAnsi="Times New Roman" w:cs="Times New Roman"/>
                <w:color w:val="000000"/>
                <w:sz w:val="24"/>
                <w:szCs w:val="24"/>
                <w:lang w:val="ru-RU"/>
              </w:rPr>
              <w:t>практических</w:t>
            </w:r>
            <w:r w:rsidRPr="000A41C9">
              <w:rPr>
                <w:lang w:val="ru-RU"/>
              </w:rPr>
              <w:t xml:space="preserve"> </w:t>
            </w:r>
            <w:r w:rsidRPr="000A41C9">
              <w:rPr>
                <w:rFonts w:ascii="Times New Roman" w:hAnsi="Times New Roman" w:cs="Times New Roman"/>
                <w:color w:val="000000"/>
                <w:sz w:val="24"/>
                <w:szCs w:val="24"/>
                <w:lang w:val="ru-RU"/>
              </w:rPr>
              <w:t>занятий,</w:t>
            </w:r>
            <w:r w:rsidRPr="000A41C9">
              <w:rPr>
                <w:lang w:val="ru-RU"/>
              </w:rPr>
              <w:t xml:space="preserve"> </w:t>
            </w:r>
            <w:r w:rsidRPr="000A41C9">
              <w:rPr>
                <w:rFonts w:ascii="Times New Roman" w:hAnsi="Times New Roman" w:cs="Times New Roman"/>
                <w:color w:val="000000"/>
                <w:sz w:val="24"/>
                <w:szCs w:val="24"/>
                <w:lang w:val="ru-RU"/>
              </w:rPr>
              <w:t>групповых</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индивидуальных</w:t>
            </w:r>
            <w:r w:rsidRPr="000A41C9">
              <w:rPr>
                <w:lang w:val="ru-RU"/>
              </w:rPr>
              <w:t xml:space="preserve"> </w:t>
            </w:r>
            <w:r w:rsidRPr="000A41C9">
              <w:rPr>
                <w:rFonts w:ascii="Times New Roman" w:hAnsi="Times New Roman" w:cs="Times New Roman"/>
                <w:color w:val="000000"/>
                <w:sz w:val="24"/>
                <w:szCs w:val="24"/>
                <w:lang w:val="ru-RU"/>
              </w:rPr>
              <w:t>консультаций,</w:t>
            </w:r>
            <w:r w:rsidRPr="000A41C9">
              <w:rPr>
                <w:lang w:val="ru-RU"/>
              </w:rPr>
              <w:t xml:space="preserve"> </w:t>
            </w:r>
            <w:r w:rsidRPr="000A41C9">
              <w:rPr>
                <w:rFonts w:ascii="Times New Roman" w:hAnsi="Times New Roman" w:cs="Times New Roman"/>
                <w:color w:val="000000"/>
                <w:sz w:val="24"/>
                <w:szCs w:val="24"/>
                <w:lang w:val="ru-RU"/>
              </w:rPr>
              <w:t>текущего</w:t>
            </w:r>
            <w:r w:rsidRPr="000A41C9">
              <w:rPr>
                <w:lang w:val="ru-RU"/>
              </w:rPr>
              <w:t xml:space="preserve"> </w:t>
            </w:r>
            <w:r w:rsidRPr="000A41C9">
              <w:rPr>
                <w:rFonts w:ascii="Times New Roman" w:hAnsi="Times New Roman" w:cs="Times New Roman"/>
                <w:color w:val="000000"/>
                <w:sz w:val="24"/>
                <w:szCs w:val="24"/>
                <w:lang w:val="ru-RU"/>
              </w:rPr>
              <w:t>контроля</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промежуточной</w:t>
            </w:r>
            <w:r w:rsidRPr="000A41C9">
              <w:rPr>
                <w:lang w:val="ru-RU"/>
              </w:rPr>
              <w:t xml:space="preserve"> </w:t>
            </w:r>
            <w:r w:rsidRPr="000A41C9">
              <w:rPr>
                <w:rFonts w:ascii="Times New Roman" w:hAnsi="Times New Roman" w:cs="Times New Roman"/>
                <w:color w:val="000000"/>
                <w:sz w:val="24"/>
                <w:szCs w:val="24"/>
                <w:lang w:val="ru-RU"/>
              </w:rPr>
              <w:t>аттестации:</w:t>
            </w:r>
            <w:r w:rsidRPr="000A41C9">
              <w:rPr>
                <w:lang w:val="ru-RU"/>
              </w:rPr>
              <w:t xml:space="preserve"> </w:t>
            </w:r>
            <w:r w:rsidRPr="000A41C9">
              <w:rPr>
                <w:rFonts w:ascii="Times New Roman" w:hAnsi="Times New Roman" w:cs="Times New Roman"/>
                <w:color w:val="000000"/>
                <w:sz w:val="24"/>
                <w:szCs w:val="24"/>
                <w:lang w:val="ru-RU"/>
              </w:rPr>
              <w:t>мультимедийные</w:t>
            </w:r>
            <w:r w:rsidRPr="000A41C9">
              <w:rPr>
                <w:lang w:val="ru-RU"/>
              </w:rPr>
              <w:t xml:space="preserve"> </w:t>
            </w:r>
            <w:r w:rsidRPr="000A41C9">
              <w:rPr>
                <w:rFonts w:ascii="Times New Roman" w:hAnsi="Times New Roman" w:cs="Times New Roman"/>
                <w:color w:val="000000"/>
                <w:sz w:val="24"/>
                <w:szCs w:val="24"/>
                <w:lang w:val="ru-RU"/>
              </w:rPr>
              <w:t>средства</w:t>
            </w:r>
            <w:r w:rsidRPr="000A41C9">
              <w:rPr>
                <w:lang w:val="ru-RU"/>
              </w:rPr>
              <w:t xml:space="preserve"> </w:t>
            </w:r>
            <w:r w:rsidRPr="000A41C9">
              <w:rPr>
                <w:rFonts w:ascii="Times New Roman" w:hAnsi="Times New Roman" w:cs="Times New Roman"/>
                <w:color w:val="000000"/>
                <w:sz w:val="24"/>
                <w:szCs w:val="24"/>
                <w:lang w:val="ru-RU"/>
              </w:rPr>
              <w:t>хранения,</w:t>
            </w:r>
            <w:r w:rsidRPr="000A41C9">
              <w:rPr>
                <w:lang w:val="ru-RU"/>
              </w:rPr>
              <w:t xml:space="preserve"> </w:t>
            </w:r>
            <w:r w:rsidRPr="000A41C9">
              <w:rPr>
                <w:rFonts w:ascii="Times New Roman" w:hAnsi="Times New Roman" w:cs="Times New Roman"/>
                <w:color w:val="000000"/>
                <w:sz w:val="24"/>
                <w:szCs w:val="24"/>
                <w:lang w:val="ru-RU"/>
              </w:rPr>
              <w:t>передачи</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представления</w:t>
            </w:r>
            <w:r w:rsidRPr="000A41C9">
              <w:rPr>
                <w:lang w:val="ru-RU"/>
              </w:rPr>
              <w:t xml:space="preserve"> </w:t>
            </w:r>
            <w:r w:rsidRPr="000A41C9">
              <w:rPr>
                <w:rFonts w:ascii="Times New Roman" w:hAnsi="Times New Roman" w:cs="Times New Roman"/>
                <w:color w:val="000000"/>
                <w:sz w:val="24"/>
                <w:szCs w:val="24"/>
                <w:lang w:val="ru-RU"/>
              </w:rPr>
              <w:t>информации;</w:t>
            </w:r>
            <w:r w:rsidRPr="000A41C9">
              <w:rPr>
                <w:lang w:val="ru-RU"/>
              </w:rPr>
              <w:t xml:space="preserve"> </w:t>
            </w:r>
            <w:r w:rsidRPr="000A41C9">
              <w:rPr>
                <w:rFonts w:ascii="Times New Roman" w:hAnsi="Times New Roman" w:cs="Times New Roman"/>
                <w:color w:val="000000"/>
                <w:sz w:val="24"/>
                <w:szCs w:val="24"/>
                <w:lang w:val="ru-RU"/>
              </w:rPr>
              <w:t>комплекс</w:t>
            </w:r>
            <w:r w:rsidRPr="000A41C9">
              <w:rPr>
                <w:lang w:val="ru-RU"/>
              </w:rPr>
              <w:t xml:space="preserve"> </w:t>
            </w:r>
            <w:r w:rsidRPr="000A41C9">
              <w:rPr>
                <w:rFonts w:ascii="Times New Roman" w:hAnsi="Times New Roman" w:cs="Times New Roman"/>
                <w:color w:val="000000"/>
                <w:sz w:val="24"/>
                <w:szCs w:val="24"/>
                <w:lang w:val="ru-RU"/>
              </w:rPr>
              <w:t>тестовых</w:t>
            </w:r>
            <w:r w:rsidRPr="000A41C9">
              <w:rPr>
                <w:lang w:val="ru-RU"/>
              </w:rPr>
              <w:t xml:space="preserve"> </w:t>
            </w:r>
            <w:r w:rsidRPr="000A41C9">
              <w:rPr>
                <w:rFonts w:ascii="Times New Roman" w:hAnsi="Times New Roman" w:cs="Times New Roman"/>
                <w:color w:val="000000"/>
                <w:sz w:val="24"/>
                <w:szCs w:val="24"/>
                <w:lang w:val="ru-RU"/>
              </w:rPr>
              <w:t>заданий</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проведения</w:t>
            </w:r>
            <w:r w:rsidRPr="000A41C9">
              <w:rPr>
                <w:lang w:val="ru-RU"/>
              </w:rPr>
              <w:t xml:space="preserve"> </w:t>
            </w:r>
            <w:r w:rsidRPr="000A41C9">
              <w:rPr>
                <w:rFonts w:ascii="Times New Roman" w:hAnsi="Times New Roman" w:cs="Times New Roman"/>
                <w:color w:val="000000"/>
                <w:sz w:val="24"/>
                <w:szCs w:val="24"/>
                <w:lang w:val="ru-RU"/>
              </w:rPr>
              <w:t>промежуточных</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рубежных</w:t>
            </w:r>
            <w:r w:rsidRPr="000A41C9">
              <w:rPr>
                <w:lang w:val="ru-RU"/>
              </w:rPr>
              <w:t xml:space="preserve"> </w:t>
            </w:r>
            <w:r w:rsidRPr="000A41C9">
              <w:rPr>
                <w:rFonts w:ascii="Times New Roman" w:hAnsi="Times New Roman" w:cs="Times New Roman"/>
                <w:color w:val="000000"/>
                <w:sz w:val="24"/>
                <w:szCs w:val="24"/>
                <w:lang w:val="ru-RU"/>
              </w:rPr>
              <w:t>контролей.</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3.</w:t>
            </w:r>
            <w:r w:rsidRPr="000A41C9">
              <w:rPr>
                <w:lang w:val="ru-RU"/>
              </w:rPr>
              <w:t xml:space="preserve"> </w:t>
            </w:r>
            <w:r w:rsidRPr="000A41C9">
              <w:rPr>
                <w:rFonts w:ascii="Times New Roman" w:hAnsi="Times New Roman" w:cs="Times New Roman"/>
                <w:color w:val="000000"/>
                <w:sz w:val="24"/>
                <w:szCs w:val="24"/>
                <w:lang w:val="ru-RU"/>
              </w:rPr>
              <w:t>Помещения</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самостоятельной</w:t>
            </w:r>
            <w:r w:rsidRPr="000A41C9">
              <w:rPr>
                <w:lang w:val="ru-RU"/>
              </w:rPr>
              <w:t xml:space="preserve"> </w:t>
            </w:r>
            <w:r w:rsidRPr="000A41C9">
              <w:rPr>
                <w:rFonts w:ascii="Times New Roman" w:hAnsi="Times New Roman" w:cs="Times New Roman"/>
                <w:color w:val="000000"/>
                <w:sz w:val="24"/>
                <w:szCs w:val="24"/>
                <w:lang w:val="ru-RU"/>
              </w:rPr>
              <w:t>работы:</w:t>
            </w:r>
            <w:r w:rsidRPr="000A41C9">
              <w:rPr>
                <w:lang w:val="ru-RU"/>
              </w:rPr>
              <w:t xml:space="preserve"> </w:t>
            </w:r>
            <w:r w:rsidRPr="000A41C9">
              <w:rPr>
                <w:rFonts w:ascii="Times New Roman" w:hAnsi="Times New Roman" w:cs="Times New Roman"/>
                <w:color w:val="000000"/>
                <w:sz w:val="24"/>
                <w:szCs w:val="24"/>
                <w:lang w:val="ru-RU"/>
              </w:rPr>
              <w:t>обучающихся:</w:t>
            </w:r>
            <w:r w:rsidRPr="000A41C9">
              <w:rPr>
                <w:lang w:val="ru-RU"/>
              </w:rPr>
              <w:t xml:space="preserve"> </w:t>
            </w:r>
            <w:r w:rsidRPr="000A41C9">
              <w:rPr>
                <w:rFonts w:ascii="Times New Roman" w:hAnsi="Times New Roman" w:cs="Times New Roman"/>
                <w:color w:val="000000"/>
                <w:sz w:val="24"/>
                <w:szCs w:val="24"/>
                <w:lang w:val="ru-RU"/>
              </w:rPr>
              <w:t>персональные</w:t>
            </w:r>
            <w:r w:rsidRPr="000A41C9">
              <w:rPr>
                <w:lang w:val="ru-RU"/>
              </w:rPr>
              <w:t xml:space="preserve"> </w:t>
            </w:r>
            <w:r w:rsidRPr="000A41C9">
              <w:rPr>
                <w:rFonts w:ascii="Times New Roman" w:hAnsi="Times New Roman" w:cs="Times New Roman"/>
                <w:color w:val="000000"/>
                <w:sz w:val="24"/>
                <w:szCs w:val="24"/>
                <w:lang w:val="ru-RU"/>
              </w:rPr>
              <w:t>компьютеры</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пакетом</w:t>
            </w:r>
            <w:r w:rsidRPr="000A41C9">
              <w:rPr>
                <w:lang w:val="ru-RU"/>
              </w:rPr>
              <w:t xml:space="preserve"> </w:t>
            </w:r>
            <w:r>
              <w:rPr>
                <w:rFonts w:ascii="Times New Roman" w:hAnsi="Times New Roman" w:cs="Times New Roman"/>
                <w:color w:val="000000"/>
                <w:sz w:val="24"/>
                <w:szCs w:val="24"/>
              </w:rPr>
              <w:t>MS</w:t>
            </w:r>
            <w:r w:rsidRPr="000A41C9">
              <w:rPr>
                <w:lang w:val="ru-RU"/>
              </w:rPr>
              <w:t xml:space="preserve"> </w:t>
            </w:r>
            <w:r>
              <w:rPr>
                <w:rFonts w:ascii="Times New Roman" w:hAnsi="Times New Roman" w:cs="Times New Roman"/>
                <w:color w:val="000000"/>
                <w:sz w:val="24"/>
                <w:szCs w:val="24"/>
              </w:rPr>
              <w:t>Office</w:t>
            </w:r>
            <w:r w:rsidRPr="000A41C9">
              <w:rPr>
                <w:rFonts w:ascii="Times New Roman" w:hAnsi="Times New Roman" w:cs="Times New Roman"/>
                <w:color w:val="000000"/>
                <w:sz w:val="24"/>
                <w:szCs w:val="24"/>
                <w:lang w:val="ru-RU"/>
              </w:rPr>
              <w:t>,</w:t>
            </w:r>
            <w:r w:rsidRPr="000A41C9">
              <w:rPr>
                <w:lang w:val="ru-RU"/>
              </w:rPr>
              <w:t xml:space="preserve"> </w:t>
            </w:r>
            <w:r w:rsidRPr="000A41C9">
              <w:rPr>
                <w:rFonts w:ascii="Times New Roman" w:hAnsi="Times New Roman" w:cs="Times New Roman"/>
                <w:color w:val="000000"/>
                <w:sz w:val="24"/>
                <w:szCs w:val="24"/>
                <w:lang w:val="ru-RU"/>
              </w:rPr>
              <w:t>выходом</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Интернет</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с</w:t>
            </w:r>
            <w:r w:rsidRPr="000A41C9">
              <w:rPr>
                <w:lang w:val="ru-RU"/>
              </w:rPr>
              <w:t xml:space="preserve"> </w:t>
            </w:r>
            <w:r w:rsidRPr="000A41C9">
              <w:rPr>
                <w:rFonts w:ascii="Times New Roman" w:hAnsi="Times New Roman" w:cs="Times New Roman"/>
                <w:color w:val="000000"/>
                <w:sz w:val="24"/>
                <w:szCs w:val="24"/>
                <w:lang w:val="ru-RU"/>
              </w:rPr>
              <w:t>доступом</w:t>
            </w:r>
            <w:r w:rsidRPr="000A41C9">
              <w:rPr>
                <w:lang w:val="ru-RU"/>
              </w:rPr>
              <w:t xml:space="preserve"> </w:t>
            </w:r>
            <w:r w:rsidRPr="000A41C9">
              <w:rPr>
                <w:rFonts w:ascii="Times New Roman" w:hAnsi="Times New Roman" w:cs="Times New Roman"/>
                <w:color w:val="000000"/>
                <w:sz w:val="24"/>
                <w:szCs w:val="24"/>
                <w:lang w:val="ru-RU"/>
              </w:rPr>
              <w:t>в</w:t>
            </w:r>
            <w:r w:rsidRPr="000A41C9">
              <w:rPr>
                <w:lang w:val="ru-RU"/>
              </w:rPr>
              <w:t xml:space="preserve"> </w:t>
            </w:r>
            <w:r w:rsidRPr="000A41C9">
              <w:rPr>
                <w:rFonts w:ascii="Times New Roman" w:hAnsi="Times New Roman" w:cs="Times New Roman"/>
                <w:color w:val="000000"/>
                <w:sz w:val="24"/>
                <w:szCs w:val="24"/>
                <w:lang w:val="ru-RU"/>
              </w:rPr>
              <w:t>электронную</w:t>
            </w:r>
            <w:r w:rsidRPr="000A41C9">
              <w:rPr>
                <w:lang w:val="ru-RU"/>
              </w:rPr>
              <w:t xml:space="preserve"> </w:t>
            </w:r>
            <w:r w:rsidRPr="000A41C9">
              <w:rPr>
                <w:rFonts w:ascii="Times New Roman" w:hAnsi="Times New Roman" w:cs="Times New Roman"/>
                <w:color w:val="000000"/>
                <w:sz w:val="24"/>
                <w:szCs w:val="24"/>
                <w:lang w:val="ru-RU"/>
              </w:rPr>
              <w:t>информационно-образовательную</w:t>
            </w:r>
            <w:r w:rsidRPr="000A41C9">
              <w:rPr>
                <w:lang w:val="ru-RU"/>
              </w:rPr>
              <w:t xml:space="preserve"> </w:t>
            </w:r>
            <w:r w:rsidRPr="000A41C9">
              <w:rPr>
                <w:rFonts w:ascii="Times New Roman" w:hAnsi="Times New Roman" w:cs="Times New Roman"/>
                <w:color w:val="000000"/>
                <w:sz w:val="24"/>
                <w:szCs w:val="24"/>
                <w:lang w:val="ru-RU"/>
              </w:rPr>
              <w:t>среду</w:t>
            </w:r>
            <w:r w:rsidRPr="000A41C9">
              <w:rPr>
                <w:lang w:val="ru-RU"/>
              </w:rPr>
              <w:t xml:space="preserve"> </w:t>
            </w:r>
            <w:r w:rsidRPr="000A41C9">
              <w:rPr>
                <w:rFonts w:ascii="Times New Roman" w:hAnsi="Times New Roman" w:cs="Times New Roman"/>
                <w:color w:val="000000"/>
                <w:sz w:val="24"/>
                <w:szCs w:val="24"/>
                <w:lang w:val="ru-RU"/>
              </w:rPr>
              <w:t>университета;</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rFonts w:ascii="Times New Roman" w:hAnsi="Times New Roman" w:cs="Times New Roman"/>
                <w:color w:val="000000"/>
                <w:sz w:val="24"/>
                <w:szCs w:val="24"/>
                <w:lang w:val="ru-RU"/>
              </w:rPr>
              <w:t>4.</w:t>
            </w:r>
            <w:r w:rsidRPr="000A41C9">
              <w:rPr>
                <w:lang w:val="ru-RU"/>
              </w:rPr>
              <w:t xml:space="preserve"> </w:t>
            </w:r>
            <w:r w:rsidRPr="000A41C9">
              <w:rPr>
                <w:rFonts w:ascii="Times New Roman" w:hAnsi="Times New Roman" w:cs="Times New Roman"/>
                <w:color w:val="000000"/>
                <w:sz w:val="24"/>
                <w:szCs w:val="24"/>
                <w:lang w:val="ru-RU"/>
              </w:rPr>
              <w:t>Помещения</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хранения</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профилактического</w:t>
            </w:r>
            <w:r w:rsidRPr="000A41C9">
              <w:rPr>
                <w:lang w:val="ru-RU"/>
              </w:rPr>
              <w:t xml:space="preserve"> </w:t>
            </w:r>
            <w:r w:rsidRPr="000A41C9">
              <w:rPr>
                <w:rFonts w:ascii="Times New Roman" w:hAnsi="Times New Roman" w:cs="Times New Roman"/>
                <w:color w:val="000000"/>
                <w:sz w:val="24"/>
                <w:szCs w:val="24"/>
                <w:lang w:val="ru-RU"/>
              </w:rPr>
              <w:t>обслуживания</w:t>
            </w:r>
            <w:r w:rsidRPr="000A41C9">
              <w:rPr>
                <w:lang w:val="ru-RU"/>
              </w:rPr>
              <w:t xml:space="preserve"> </w:t>
            </w:r>
            <w:r w:rsidRPr="000A41C9">
              <w:rPr>
                <w:rFonts w:ascii="Times New Roman" w:hAnsi="Times New Roman" w:cs="Times New Roman"/>
                <w:color w:val="000000"/>
                <w:sz w:val="24"/>
                <w:szCs w:val="24"/>
                <w:lang w:val="ru-RU"/>
              </w:rPr>
              <w:t>учебного</w:t>
            </w:r>
            <w:r w:rsidRPr="000A41C9">
              <w:rPr>
                <w:lang w:val="ru-RU"/>
              </w:rPr>
              <w:t xml:space="preserve"> </w:t>
            </w:r>
            <w:r w:rsidRPr="000A41C9">
              <w:rPr>
                <w:rFonts w:ascii="Times New Roman" w:hAnsi="Times New Roman" w:cs="Times New Roman"/>
                <w:color w:val="000000"/>
                <w:sz w:val="24"/>
                <w:szCs w:val="24"/>
                <w:lang w:val="ru-RU"/>
              </w:rPr>
              <w:t>оборудования:</w:t>
            </w:r>
            <w:r w:rsidRPr="000A41C9">
              <w:rPr>
                <w:lang w:val="ru-RU"/>
              </w:rPr>
              <w:t xml:space="preserve"> </w:t>
            </w:r>
            <w:r w:rsidRPr="000A41C9">
              <w:rPr>
                <w:rFonts w:ascii="Times New Roman" w:hAnsi="Times New Roman" w:cs="Times New Roman"/>
                <w:color w:val="000000"/>
                <w:sz w:val="24"/>
                <w:szCs w:val="24"/>
                <w:lang w:val="ru-RU"/>
              </w:rPr>
              <w:t>шкафы</w:t>
            </w:r>
            <w:r w:rsidRPr="000A41C9">
              <w:rPr>
                <w:lang w:val="ru-RU"/>
              </w:rPr>
              <w:t xml:space="preserve"> </w:t>
            </w:r>
            <w:r w:rsidRPr="000A41C9">
              <w:rPr>
                <w:rFonts w:ascii="Times New Roman" w:hAnsi="Times New Roman" w:cs="Times New Roman"/>
                <w:color w:val="000000"/>
                <w:sz w:val="24"/>
                <w:szCs w:val="24"/>
                <w:lang w:val="ru-RU"/>
              </w:rPr>
              <w:t>для</w:t>
            </w:r>
            <w:r w:rsidRPr="000A41C9">
              <w:rPr>
                <w:lang w:val="ru-RU"/>
              </w:rPr>
              <w:t xml:space="preserve"> </w:t>
            </w:r>
            <w:r w:rsidRPr="000A41C9">
              <w:rPr>
                <w:rFonts w:ascii="Times New Roman" w:hAnsi="Times New Roman" w:cs="Times New Roman"/>
                <w:color w:val="000000"/>
                <w:sz w:val="24"/>
                <w:szCs w:val="24"/>
                <w:lang w:val="ru-RU"/>
              </w:rPr>
              <w:t>хранения</w:t>
            </w:r>
            <w:r w:rsidRPr="000A41C9">
              <w:rPr>
                <w:lang w:val="ru-RU"/>
              </w:rPr>
              <w:t xml:space="preserve"> </w:t>
            </w:r>
            <w:r w:rsidRPr="000A41C9">
              <w:rPr>
                <w:rFonts w:ascii="Times New Roman" w:hAnsi="Times New Roman" w:cs="Times New Roman"/>
                <w:color w:val="000000"/>
                <w:sz w:val="24"/>
                <w:szCs w:val="24"/>
                <w:lang w:val="ru-RU"/>
              </w:rPr>
              <w:t>учебно-методической</w:t>
            </w:r>
            <w:r w:rsidRPr="000A41C9">
              <w:rPr>
                <w:lang w:val="ru-RU"/>
              </w:rPr>
              <w:t xml:space="preserve"> </w:t>
            </w:r>
            <w:r w:rsidRPr="000A41C9">
              <w:rPr>
                <w:rFonts w:ascii="Times New Roman" w:hAnsi="Times New Roman" w:cs="Times New Roman"/>
                <w:color w:val="000000"/>
                <w:sz w:val="24"/>
                <w:szCs w:val="24"/>
                <w:lang w:val="ru-RU"/>
              </w:rPr>
              <w:t>документации,</w:t>
            </w:r>
            <w:r w:rsidRPr="000A41C9">
              <w:rPr>
                <w:lang w:val="ru-RU"/>
              </w:rPr>
              <w:t xml:space="preserve"> </w:t>
            </w:r>
            <w:r w:rsidRPr="000A41C9">
              <w:rPr>
                <w:rFonts w:ascii="Times New Roman" w:hAnsi="Times New Roman" w:cs="Times New Roman"/>
                <w:color w:val="000000"/>
                <w:sz w:val="24"/>
                <w:szCs w:val="24"/>
                <w:lang w:val="ru-RU"/>
              </w:rPr>
              <w:t>учебного</w:t>
            </w:r>
            <w:r w:rsidRPr="000A41C9">
              <w:rPr>
                <w:lang w:val="ru-RU"/>
              </w:rPr>
              <w:t xml:space="preserve"> </w:t>
            </w:r>
            <w:r w:rsidRPr="000A41C9">
              <w:rPr>
                <w:rFonts w:ascii="Times New Roman" w:hAnsi="Times New Roman" w:cs="Times New Roman"/>
                <w:color w:val="000000"/>
                <w:sz w:val="24"/>
                <w:szCs w:val="24"/>
                <w:lang w:val="ru-RU"/>
              </w:rPr>
              <w:t>оборудования</w:t>
            </w:r>
            <w:r w:rsidRPr="000A41C9">
              <w:rPr>
                <w:lang w:val="ru-RU"/>
              </w:rPr>
              <w:t xml:space="preserve"> </w:t>
            </w:r>
            <w:r w:rsidRPr="000A41C9">
              <w:rPr>
                <w:rFonts w:ascii="Times New Roman" w:hAnsi="Times New Roman" w:cs="Times New Roman"/>
                <w:color w:val="000000"/>
                <w:sz w:val="24"/>
                <w:szCs w:val="24"/>
                <w:lang w:val="ru-RU"/>
              </w:rPr>
              <w:t>и</w:t>
            </w:r>
            <w:r w:rsidRPr="000A41C9">
              <w:rPr>
                <w:lang w:val="ru-RU"/>
              </w:rPr>
              <w:t xml:space="preserve"> </w:t>
            </w:r>
            <w:r w:rsidRPr="000A41C9">
              <w:rPr>
                <w:rFonts w:ascii="Times New Roman" w:hAnsi="Times New Roman" w:cs="Times New Roman"/>
                <w:color w:val="000000"/>
                <w:sz w:val="24"/>
                <w:szCs w:val="24"/>
                <w:lang w:val="ru-RU"/>
              </w:rPr>
              <w:t>учебно-наглядных</w:t>
            </w:r>
            <w:r w:rsidRPr="000A41C9">
              <w:rPr>
                <w:lang w:val="ru-RU"/>
              </w:rPr>
              <w:t xml:space="preserve"> </w:t>
            </w:r>
            <w:r w:rsidRPr="000A41C9">
              <w:rPr>
                <w:rFonts w:ascii="Times New Roman" w:hAnsi="Times New Roman" w:cs="Times New Roman"/>
                <w:color w:val="000000"/>
                <w:sz w:val="24"/>
                <w:szCs w:val="24"/>
                <w:lang w:val="ru-RU"/>
              </w:rPr>
              <w:t>пособий</w:t>
            </w:r>
            <w:r w:rsidRPr="000A41C9">
              <w:rPr>
                <w:lang w:val="ru-RU"/>
              </w:rPr>
              <w:t xml:space="preserve"> </w:t>
            </w:r>
          </w:p>
          <w:p w:rsidR="00E745B5" w:rsidRPr="000A41C9" w:rsidRDefault="0077001F">
            <w:pPr>
              <w:spacing w:after="0" w:line="240" w:lineRule="auto"/>
              <w:ind w:firstLine="756"/>
              <w:jc w:val="both"/>
              <w:rPr>
                <w:sz w:val="24"/>
                <w:szCs w:val="24"/>
                <w:lang w:val="ru-RU"/>
              </w:rPr>
            </w:pPr>
            <w:r w:rsidRPr="000A41C9">
              <w:rPr>
                <w:lang w:val="ru-RU"/>
              </w:rPr>
              <w:t xml:space="preserve"> </w:t>
            </w:r>
          </w:p>
        </w:tc>
      </w:tr>
      <w:tr w:rsidR="00E745B5" w:rsidRPr="000A41C9">
        <w:trPr>
          <w:trHeight w:hRule="exact" w:val="3515"/>
        </w:trPr>
        <w:tc>
          <w:tcPr>
            <w:tcW w:w="9370" w:type="dxa"/>
            <w:gridSpan w:val="4"/>
            <w:vMerge/>
            <w:shd w:val="clear" w:color="000000" w:fill="FFFFFF"/>
            <w:tcMar>
              <w:left w:w="34" w:type="dxa"/>
              <w:right w:w="34" w:type="dxa"/>
            </w:tcMar>
          </w:tcPr>
          <w:p w:rsidR="00E745B5" w:rsidRPr="000A41C9" w:rsidRDefault="00E745B5">
            <w:pPr>
              <w:rPr>
                <w:lang w:val="ru-RU"/>
              </w:rPr>
            </w:pPr>
          </w:p>
        </w:tc>
      </w:tr>
    </w:tbl>
    <w:p w:rsidR="000A41C9" w:rsidRDefault="000A41C9">
      <w:pPr>
        <w:rPr>
          <w:lang w:val="ru-RU"/>
        </w:rPr>
      </w:pPr>
    </w:p>
    <w:p w:rsidR="000A41C9" w:rsidRDefault="000A41C9">
      <w:pPr>
        <w:rPr>
          <w:lang w:val="ru-RU"/>
        </w:rPr>
      </w:pPr>
      <w:r>
        <w:rPr>
          <w:lang w:val="ru-RU"/>
        </w:rPr>
        <w:br w:type="page"/>
      </w:r>
    </w:p>
    <w:p w:rsidR="000A41C9" w:rsidRDefault="000A41C9" w:rsidP="000A41C9">
      <w:pPr>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0A41C9" w:rsidRPr="00EA71E5" w:rsidRDefault="000A41C9" w:rsidP="000A41C9">
      <w:pPr>
        <w:pStyle w:val="10"/>
        <w:spacing w:before="0" w:after="0"/>
        <w:ind w:left="0" w:firstLine="720"/>
        <w:rPr>
          <w:rStyle w:val="FontStyle31"/>
          <w:rFonts w:ascii="Times New Roman" w:hAnsi="Times New Roman" w:cs="Times New Roman"/>
          <w:sz w:val="24"/>
          <w:szCs w:val="24"/>
        </w:rPr>
      </w:pPr>
      <w:r w:rsidRPr="00EA71E5">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0A41C9" w:rsidRDefault="000A41C9" w:rsidP="000A41C9">
      <w:pPr>
        <w:pStyle w:val="Style8"/>
        <w:widowControl/>
        <w:ind w:firstLine="720"/>
      </w:pPr>
    </w:p>
    <w:p w:rsidR="000A41C9" w:rsidRPr="00EA71E5" w:rsidRDefault="000A41C9" w:rsidP="000A41C9">
      <w:pPr>
        <w:pStyle w:val="Style8"/>
        <w:widowControl/>
        <w:ind w:firstLine="720"/>
      </w:pPr>
      <w:r w:rsidRPr="00EA71E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b/>
          <w:sz w:val="24"/>
          <w:szCs w:val="24"/>
          <w:lang w:val="ru-RU"/>
        </w:rPr>
        <w:t>Раздел 1. Теоретические основы стратегического управления развитием муниципального образования</w:t>
      </w:r>
    </w:p>
    <w:p w:rsidR="000A41C9" w:rsidRPr="00EA71E5" w:rsidRDefault="000A41C9" w:rsidP="000A41C9">
      <w:pPr>
        <w:spacing w:after="0" w:line="240" w:lineRule="auto"/>
        <w:ind w:firstLine="720"/>
        <w:jc w:val="both"/>
        <w:rPr>
          <w:rFonts w:ascii="Times New Roman" w:hAnsi="Times New Roman" w:cs="Times New Roman"/>
          <w:color w:val="000000"/>
          <w:sz w:val="24"/>
          <w:szCs w:val="24"/>
          <w:lang w:val="ru-RU"/>
        </w:rPr>
      </w:pPr>
    </w:p>
    <w:p w:rsidR="000A41C9" w:rsidRPr="00EA71E5" w:rsidRDefault="000A41C9" w:rsidP="000A41C9">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Тема 1.1. </w:t>
      </w:r>
      <w:r w:rsidRPr="00EA71E5">
        <w:rPr>
          <w:rFonts w:ascii="Times New Roman" w:eastAsia="Arial Unicode MS" w:hAnsi="Times New Roman" w:cs="Times New Roman"/>
          <w:color w:val="000000"/>
          <w:sz w:val="24"/>
          <w:szCs w:val="24"/>
          <w:lang w:val="ru-RU"/>
        </w:rPr>
        <w:t>Основы стратегического управления муниципальным образованием</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1. Понятие стратегическое управление и его базовые модели.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2. Сущность стратегического управления муниципальным образованием.</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Муниципальное образование: субъект и объект управления муниципальным развитием.</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 Согласование и координация целей субъектов муниципального развития.</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5. Компетенция местного самоуправления в стратегическом управлении развития территории.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6. Сравнительные характеристики стратегического подхода к муниципальному управлению.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7. Проблемы реализации стратегий развития муниципального образования.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1.2. Содержание и основополагающие принципы устойчивого развития муниципального образования</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Содержание и принципы устойчивого развития муниципального образования.</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Показатели устойчивого развития экономических систем.</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Подходы к разработке системы показателей устойчивого развития для  локального уровня. </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 Х. Босселя и требования к показателям устойчивого развития. </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Подход Комиссии ООН по устойчивому развитию.  </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Подход центра ООН по населённым пунктам (Хабитат).</w:t>
      </w:r>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Основные проблемы устойчивого развития и пути, рекомендуемые для их решения. </w:t>
      </w:r>
      <w:bookmarkStart w:id="0" w:name="_Toc177883396"/>
      <w:bookmarkStart w:id="1" w:name="_Toc177969278"/>
      <w:bookmarkStart w:id="2" w:name="_Toc177985080"/>
    </w:p>
    <w:p w:rsidR="000A41C9" w:rsidRPr="00EA71E5" w:rsidRDefault="000A41C9" w:rsidP="000A41C9">
      <w:pPr>
        <w:numPr>
          <w:ilvl w:val="0"/>
          <w:numId w:val="3"/>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t xml:space="preserve">Методика ООН по разработке программ устойчивого развития городов. </w:t>
      </w:r>
      <w:bookmarkEnd w:id="0"/>
      <w:bookmarkEnd w:id="1"/>
      <w:bookmarkEnd w:id="2"/>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1.3. Организационно-методическое обеспечение систем управления социально-экономическим развитием муниципальных образований</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Современная российская модель организационных структур местного самоуправления. </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 Структура исполнительно-распорядительного органа местного самоуправления, обеспечивающая разработку и реализацию стратегии муниципального развития.</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 Признаки соответствие организационной структуры потребностям реализации  муниципальной стратегии.</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4. Методы стратегического управления развитием муниципального образования, их преимущества и недостатки.</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851"/>
        </w:tabs>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Раздел 2. Методика и технология разработки стратегических документов социально-экономического развития муниципального образования</w:t>
      </w:r>
    </w:p>
    <w:p w:rsidR="000A41C9" w:rsidRPr="00EA71E5" w:rsidRDefault="000A41C9" w:rsidP="000A41C9">
      <w:pPr>
        <w:tabs>
          <w:tab w:val="left" w:pos="851"/>
        </w:tabs>
        <w:spacing w:after="0" w:line="240" w:lineRule="auto"/>
        <w:ind w:firstLine="720"/>
        <w:jc w:val="both"/>
        <w:rPr>
          <w:rFonts w:ascii="Times New Roman" w:hAnsi="Times New Roman" w:cs="Times New Roman"/>
          <w:b/>
          <w:sz w:val="24"/>
          <w:szCs w:val="24"/>
          <w:lang w:val="ru-RU"/>
        </w:rPr>
      </w:pPr>
    </w:p>
    <w:p w:rsidR="000A41C9" w:rsidRPr="00EA71E5" w:rsidRDefault="000A41C9" w:rsidP="000A41C9">
      <w:pPr>
        <w:tabs>
          <w:tab w:val="left" w:pos="851"/>
          <w:tab w:val="left" w:pos="630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lastRenderedPageBreak/>
        <w:t xml:space="preserve">Тема 2.1. </w:t>
      </w:r>
      <w:r w:rsidRPr="00EA71E5">
        <w:rPr>
          <w:rFonts w:ascii="Times New Roman" w:eastAsia="Arial Unicode MS" w:hAnsi="Times New Roman" w:cs="Times New Roman"/>
          <w:color w:val="000000"/>
          <w:sz w:val="24"/>
          <w:szCs w:val="24"/>
          <w:lang w:val="ru-RU"/>
        </w:rPr>
        <w:t>Система стратегического планирования развития муниципального образования: сущность, основы организации, базовые документы</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Сущность и структура системы стратегического социально-экономического планирования. </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color w:val="000000"/>
          <w:sz w:val="24"/>
          <w:szCs w:val="24"/>
          <w:lang w:val="ru-RU"/>
        </w:rPr>
        <w:t>Необходимость стратегического планирования в деятельности органов местного самоуправления.</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r w:rsidRPr="00EA71E5">
        <w:rPr>
          <w:rFonts w:ascii="Times New Roman" w:hAnsi="Times New Roman" w:cs="Times New Roman"/>
          <w:color w:val="000000"/>
          <w:sz w:val="24"/>
          <w:szCs w:val="24"/>
        </w:rPr>
        <w:t>Основные этапы стратегического планирования.</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Стратегический анализ стартовых условий и исходных предпосылок социально-экономического развития территориального образования. </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Стратегическое прогнозирование социально-экономического развития территориального образования. </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r w:rsidRPr="00EA71E5">
        <w:rPr>
          <w:rFonts w:ascii="Times New Roman" w:hAnsi="Times New Roman" w:cs="Times New Roman"/>
          <w:sz w:val="24"/>
          <w:szCs w:val="24"/>
        </w:rPr>
        <w:t xml:space="preserve">Социально-экономический мониторинг. </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color w:val="000000"/>
          <w:sz w:val="24"/>
          <w:szCs w:val="24"/>
        </w:rPr>
      </w:pPr>
      <w:r w:rsidRPr="00EA71E5">
        <w:rPr>
          <w:rFonts w:ascii="Times New Roman" w:hAnsi="Times New Roman" w:cs="Times New Roman"/>
          <w:sz w:val="24"/>
          <w:szCs w:val="24"/>
        </w:rPr>
        <w:t xml:space="preserve">Основные принципы стратегического планирования. </w:t>
      </w:r>
    </w:p>
    <w:p w:rsidR="000A41C9" w:rsidRPr="00EA71E5" w:rsidRDefault="000A41C9" w:rsidP="000A41C9">
      <w:pPr>
        <w:numPr>
          <w:ilvl w:val="0"/>
          <w:numId w:val="4"/>
        </w:numPr>
        <w:tabs>
          <w:tab w:val="left" w:pos="851"/>
        </w:tabs>
        <w:spacing w:after="0" w:line="240" w:lineRule="auto"/>
        <w:ind w:left="0"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Базовые документы стратегического планирования социально-экономического развития муниципального образования.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2.2. Сущность, структура и порядок формирования стратегии социально-экономического развития муниципального образования</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sz w:val="24"/>
          <w:szCs w:val="24"/>
          <w:lang w:val="ru-RU"/>
        </w:rPr>
        <w:t xml:space="preserve">1. </w:t>
      </w:r>
      <w:r w:rsidRPr="00EA71E5">
        <w:rPr>
          <w:rFonts w:ascii="Times New Roman" w:hAnsi="Times New Roman" w:cs="Times New Roman"/>
          <w:color w:val="000000"/>
          <w:sz w:val="24"/>
          <w:szCs w:val="24"/>
          <w:lang w:val="ru-RU"/>
        </w:rPr>
        <w:t xml:space="preserve">Понятие стратегии развития территории и стратегии развития муниципального образования.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2. Взаимодействие с органами государственной власти по вопросам развития территории.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3. Реестр расходных обязательств муниципального образования как правовая основа муниципальной стратегии.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4. Принципиальная схема разработки и согласования муниципальных стратегий социально-экономического развития.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5. Порядок формирования и утверждения стратегии социально-экономического развития муниципального образования.</w:t>
      </w:r>
    </w:p>
    <w:p w:rsidR="000A41C9" w:rsidRPr="00EA71E5" w:rsidRDefault="000A41C9" w:rsidP="000A41C9">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0A41C9" w:rsidRPr="00EA71E5" w:rsidRDefault="000A41C9" w:rsidP="000A41C9">
      <w:pPr>
        <w:tabs>
          <w:tab w:val="left" w:pos="851"/>
        </w:tabs>
        <w:spacing w:after="0" w:line="240" w:lineRule="auto"/>
        <w:ind w:firstLine="720"/>
        <w:jc w:val="both"/>
        <w:rPr>
          <w:rFonts w:ascii="Times New Roman" w:hAnsi="Times New Roman" w:cs="Times New Roman"/>
          <w:b/>
          <w:color w:val="FF0000"/>
          <w:sz w:val="24"/>
          <w:szCs w:val="24"/>
          <w:lang w:val="ru-RU"/>
        </w:rPr>
      </w:pPr>
      <w:r w:rsidRPr="00EA71E5">
        <w:rPr>
          <w:rFonts w:ascii="Times New Roman" w:hAnsi="Times New Roman" w:cs="Times New Roman"/>
          <w:color w:val="000000"/>
          <w:sz w:val="24"/>
          <w:szCs w:val="24"/>
          <w:lang w:val="ru-RU"/>
        </w:rPr>
        <w:t>Тема 2.3. Анализ внутренних закономерностей, внешних факторов и стартовых условий, определяющих социально-экономическое развитие муниципальных образований</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1. Анализ внутренних закономерностей и внешних факторов, определяющих развитие муниципального образования (на примере города Магнитогорска). </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2. Анализ качества жизни населения как стартового условия социально-экономического развития муниципального образования (на примере города Магнитогорска).</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Анализ местного социально-экономического потенциала как стартового условия социально-экономического развития муниципального образования (на примере города Магнитогорска).</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4.Анализ экологической обстановки как стартового условия социально-экономического развития муниципального образования (на примере города Магнитогорска).</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5. Анализ экономической ситуации как стартового условия социально-экономического развития муниципального образования (на примере города Магнитогорска).</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6. Анализ состояния системы местного самоуправления и муниципального управления как стартового условия социально-экономического развития муниципального образования (на примере города Магнитогорска).</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7. Цели стратегического развития муниципального образования, сущность и основные принципы разработки целей социального развития.</w:t>
      </w:r>
    </w:p>
    <w:p w:rsidR="000A41C9" w:rsidRPr="00EA71E5" w:rsidRDefault="000A41C9" w:rsidP="000A41C9">
      <w:pPr>
        <w:tabs>
          <w:tab w:val="left" w:pos="851"/>
        </w:tabs>
        <w:spacing w:after="0" w:line="240" w:lineRule="auto"/>
        <w:ind w:firstLine="720"/>
        <w:jc w:val="both"/>
        <w:rPr>
          <w:rFonts w:ascii="Times New Roman" w:hAnsi="Times New Roman" w:cs="Times New Roman"/>
          <w:color w:val="000000"/>
          <w:sz w:val="24"/>
          <w:szCs w:val="24"/>
          <w:lang w:val="ru-RU"/>
        </w:rPr>
      </w:pP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Тема 2.4. </w:t>
      </w:r>
      <w:r w:rsidRPr="00EA71E5">
        <w:rPr>
          <w:rFonts w:ascii="Times New Roman" w:eastAsia="Arial Unicode MS" w:hAnsi="Times New Roman" w:cs="Times New Roman"/>
          <w:color w:val="000000"/>
          <w:sz w:val="24"/>
          <w:szCs w:val="24"/>
          <w:lang w:val="ru-RU"/>
        </w:rPr>
        <w:t>Стратегический выбор муниципальных образований. Точки роста и полюса социально-экономического развития муниципального образования.</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lastRenderedPageBreak/>
        <w:t xml:space="preserve">1. Стратегический выбор муниципального образования. </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2. Анализ влияния внешних и внутренних факторов, определяющих стратегический выбор. </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3. Понятие и структура стартового социально-экономического потенциала муниципального образования: блок базовых ресурсных потенциалов развития, блок обеспечивающих потенциалов развития, блок потенциалов готовности к социально-экономическим преобразованиям.</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4. Требования, которым должен удовлетворять отобранный вариант стратегического выбора муниципального образования. </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 xml:space="preserve">5. Определение точки роста, полюса роста, полюса развития. </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6. Традиционные виды (отрасли) деятельности и новые виды (отрасли) деятельности.</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7. Критерии определения новых приоритетных видов деятельности или отраслей.</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r w:rsidRPr="00EA71E5">
        <w:rPr>
          <w:rFonts w:ascii="Times New Roman" w:eastAsia="Arial Unicode MS" w:hAnsi="Times New Roman" w:cs="Times New Roman"/>
          <w:color w:val="000000"/>
          <w:sz w:val="24"/>
          <w:szCs w:val="24"/>
          <w:lang w:val="ru-RU"/>
        </w:rPr>
        <w:t>8. Формирование и активизация точек и полюсов роста экономики муниципального образования.</w:t>
      </w:r>
    </w:p>
    <w:p w:rsidR="000A41C9" w:rsidRPr="00EA71E5" w:rsidRDefault="000A41C9" w:rsidP="000A41C9">
      <w:pPr>
        <w:spacing w:after="0" w:line="240" w:lineRule="auto"/>
        <w:ind w:firstLine="720"/>
        <w:jc w:val="both"/>
        <w:rPr>
          <w:rFonts w:ascii="Times New Roman" w:eastAsia="Arial Unicode MS" w:hAnsi="Times New Roman" w:cs="Times New Roman"/>
          <w:color w:val="000000"/>
          <w:sz w:val="24"/>
          <w:szCs w:val="24"/>
          <w:lang w:val="ru-RU"/>
        </w:rPr>
      </w:pP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Раздел 3. Ресурсы и механизм реализации стратегии социально-экономического развития муниципальных образований</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sz w:val="24"/>
          <w:szCs w:val="24"/>
          <w:lang w:val="ru-RU"/>
        </w:rPr>
        <w:t>Тема 3.1. Сущность и основные элементы механизма реализации стратегии социально-экономического развития муниципальных образований</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Понятие механизма реализации стратегии социально-экономического развития муниципальных образований.</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 Структура механизма реализации стратегии социально-экономического развития муниципальных образований, характеристика структурных элементов.</w:t>
      </w:r>
    </w:p>
    <w:p w:rsidR="000A41C9" w:rsidRPr="00EA71E5" w:rsidRDefault="000A41C9" w:rsidP="000A41C9">
      <w:pPr>
        <w:tabs>
          <w:tab w:val="left" w:pos="851"/>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 Базовые принципы механизма реализации стратегии социально-экономического развития муниципальных образований</w:t>
      </w: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Тема 3.2. Муниципальное имущество как ресурс реализации стратегии социально-экономического развития муниципальных образований</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Понятие и классификация объектов муниципальной собственности.</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Состав муниципального имущества.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Права органов местного самоуправления по распоряжению муниципальным имуществом.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Особенности управления муниципальным недвижимым имуществом.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5. Роль муниципального имущества в реализации стратегии социально-экономического развития муниципальных образований (на примере города Магнитогорска).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6. Основные инструменты эффективного управления муниципальным имуществом.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Тема 3.3. Муниципальные финансы как ресурс реализации стратегии социально-экономического развития муниципальных образований</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 Сущность муниципальных финансов на современном этапе развития общества, понятие, признаки и состав финансов.</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Сущность, функции и роль местного бюджета в реализации стратегии социально-экономического развития муниципальных образований.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Виды доходов местного бюджета.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Характеристика расходов местного бюджета, их классификация.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5. Анализ бюджетной обеспеченности развития муниципального образования (на примере города Магнитогорска).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p>
    <w:p w:rsidR="000A41C9" w:rsidRPr="00EA71E5" w:rsidRDefault="000A41C9" w:rsidP="000A41C9">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Тема 3.4. Кадровые ресурсы реализации стратегии социально-экономического развития муниципальных образований</w:t>
      </w:r>
    </w:p>
    <w:p w:rsidR="000A41C9" w:rsidRPr="00EA71E5" w:rsidRDefault="000A41C9" w:rsidP="000A41C9">
      <w:pPr>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lastRenderedPageBreak/>
        <w:t>1. Сущность кадрового потенциала муниципального образования и роль в реализации стратегии социально-экономического развития муниципальных образований.</w:t>
      </w:r>
    </w:p>
    <w:p w:rsidR="000A41C9" w:rsidRPr="00EA71E5" w:rsidRDefault="000A41C9" w:rsidP="000A41C9">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 xml:space="preserve">2. Факторы развития и факторы стагнации кадрового потенциала муниципального образования. </w:t>
      </w:r>
    </w:p>
    <w:p w:rsidR="000A41C9" w:rsidRPr="00EA71E5" w:rsidRDefault="000A41C9" w:rsidP="000A41C9">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3. Способы преодоления факторов снижения кадрового потенциала муниципального образования.</w:t>
      </w:r>
    </w:p>
    <w:p w:rsidR="000A41C9" w:rsidRPr="00EA71E5" w:rsidRDefault="000A41C9" w:rsidP="000A41C9">
      <w:pPr>
        <w:shd w:val="clear" w:color="auto" w:fill="FFFFFF"/>
        <w:spacing w:after="0" w:line="240" w:lineRule="auto"/>
        <w:ind w:firstLine="720"/>
        <w:jc w:val="both"/>
        <w:rPr>
          <w:rFonts w:ascii="Times New Roman" w:hAnsi="Times New Roman" w:cs="Times New Roman"/>
          <w:color w:val="000000"/>
          <w:sz w:val="24"/>
          <w:szCs w:val="24"/>
          <w:lang w:val="ru-RU"/>
        </w:rPr>
      </w:pPr>
      <w:r w:rsidRPr="00EA71E5">
        <w:rPr>
          <w:rFonts w:ascii="Times New Roman" w:hAnsi="Times New Roman" w:cs="Times New Roman"/>
          <w:color w:val="000000"/>
          <w:sz w:val="24"/>
          <w:szCs w:val="24"/>
          <w:lang w:val="ru-RU"/>
        </w:rPr>
        <w:t>4. Социальное партнерство как фактор формирования кадрового потенциала муниципального образования.</w:t>
      </w:r>
    </w:p>
    <w:p w:rsidR="000A41C9" w:rsidRPr="00EA71E5" w:rsidRDefault="000A41C9" w:rsidP="000A41C9">
      <w:pPr>
        <w:overflowPunct w:val="0"/>
        <w:spacing w:after="0" w:line="240" w:lineRule="auto"/>
        <w:ind w:firstLine="720"/>
        <w:jc w:val="both"/>
        <w:rPr>
          <w:rFonts w:ascii="Times New Roman" w:hAnsi="Times New Roman" w:cs="Times New Roman"/>
          <w:b/>
          <w:sz w:val="24"/>
          <w:szCs w:val="24"/>
          <w:lang w:val="ru-RU"/>
        </w:rPr>
      </w:pPr>
    </w:p>
    <w:p w:rsidR="000A41C9" w:rsidRPr="00EA71E5" w:rsidRDefault="000A41C9" w:rsidP="000A41C9">
      <w:pPr>
        <w:overflowPunct w:val="0"/>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0A41C9" w:rsidRPr="00560F6E" w:rsidRDefault="000A41C9" w:rsidP="000A41C9">
      <w:pPr>
        <w:pStyle w:val="aa"/>
        <w:ind w:firstLine="720"/>
        <w:rPr>
          <w:lang w:val="ru-RU"/>
        </w:rPr>
      </w:pPr>
      <w:r w:rsidRPr="00560F6E">
        <w:rPr>
          <w:bCs/>
          <w:lang w:val="ru-RU"/>
        </w:rPr>
        <w:t>Семинар</w:t>
      </w:r>
      <w:r w:rsidRPr="00560F6E">
        <w:rPr>
          <w:lang w:val="ru-RU"/>
        </w:rPr>
        <w:t xml:space="preserve"> (лат. </w:t>
      </w:r>
      <w:r w:rsidRPr="00EA71E5">
        <w:t>seminarium</w:t>
      </w:r>
      <w:r w:rsidRPr="00560F6E">
        <w:rPr>
          <w:lang w:val="ru-RU"/>
        </w:rPr>
        <w:t xml:space="preserve"> </w:t>
      </w:r>
      <w:r w:rsidRPr="00EA71E5">
        <w:rPr>
          <w:lang w:val="ru-RU"/>
        </w:rPr>
        <w:t>-</w:t>
      </w:r>
      <w:r w:rsidRPr="00560F6E">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0A41C9" w:rsidRPr="00EA71E5" w:rsidRDefault="000A41C9" w:rsidP="000A41C9">
      <w:pPr>
        <w:suppressLineNumbers/>
        <w:tabs>
          <w:tab w:val="left" w:pos="108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0A41C9" w:rsidRPr="00EA71E5" w:rsidRDefault="000A41C9" w:rsidP="000A41C9">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A41C9" w:rsidRPr="00EA71E5" w:rsidRDefault="000A41C9" w:rsidP="000A41C9">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EA71E5">
        <w:rPr>
          <w:rFonts w:ascii="Times New Roman" w:hAnsi="Times New Roman" w:cs="Times New Roman"/>
          <w:sz w:val="24"/>
          <w:szCs w:val="24"/>
        </w:rPr>
        <w:t xml:space="preserve">чтение конспекта лекции; </w:t>
      </w:r>
    </w:p>
    <w:p w:rsidR="000A41C9" w:rsidRPr="00EA71E5" w:rsidRDefault="000A41C9" w:rsidP="000A41C9">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0A41C9" w:rsidRPr="00EA71E5" w:rsidRDefault="000A41C9" w:rsidP="000A41C9">
      <w:pPr>
        <w:suppressLineNumbers/>
        <w:tabs>
          <w:tab w:val="left" w:pos="1080"/>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Примерная тематика докладов</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 Нормативное правовое обеспечение стратегического планирования на муниципальном уровне.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 Зарубежный опыт социально-экономического развития и его адаптация к российским условиям.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3. Анализ проблем перехода к стратегическому планированию и управлению стратегическим развитием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4. Организация процесса разработки стратегических документов в муниципальном образовании (на примере города Магнитогорска или иного муниципального образования по выбору студента).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 xml:space="preserve">5. Комплексное социально-экономическое развитие территории как объект муниципального управления.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6. Сущность, цели, задачи и методы управления социально-экономическим развитием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7. Стратегическое территориальное планирование как ключевой элемент управления комплексным социально-экономическим развитием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8. Инструменты стратегического планирования в управлении развитием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9. Выбор и обоснование стратегических целей развития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10. Основные принципы и направления стратегического анализа стартовых условий и исходных предпосылок перспективного развития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12. Ресурсы стратегического развития муниципального образования.</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13. Технология обоснования стратегического выбора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14. Полюса роста и развития экономики муниципального образования: технологии определения и активизации.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15. Формирование механизма реализации стратегического выбора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16. Флагманские проекты в стратегическом развитии муниципальных образований: зарубежный опыт и российская практика.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17. Основные направления социально-экономической политики на муниципальном уровне (на примере города Магнитогорска или иного муниципального образования по выбору студента).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18. Механизм реализации стратегии социально-экономического развития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19. Ресурсное обоснование предложений по перспективным видам деятельности для включения в состав стратегического выбора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20. Муниципальная программа социально-экономического развития муниципального образования как инструмент реализации стратегии.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21. Управление муниципальными программами социально-экономического развития муниципального образования.</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22. Разработка и внедрение плана мероприятий по реализации стратегии социально-экономического развития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23. Муниципальное имущество как ресурс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24. Технологии стратегического финансового планирования в управлении муниципальным образованием.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25. Муниципальные финансы как ресурс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26. Комплексная оценка уровня социально-экономического развития муниципального образования (на примере города Магнитогорска или иного муниципального образования по выбору студента).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27. Реформирование администрации муниципального образования в связи с выполнением задач стратегического развития (на примере города Магнитогорска или иного муниципального образования по выбору студента).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28. Кадровые ресурсы реализации стратегии социально-экономического развития муниципальных образований (на примере города Магнитогорска или иного муниципального образования по выбору студента).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29. Социальное партнерство как инструмент управления стратегическим развитием муниципального образования.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30. Организация широкого гражданского участия как обязательного элемента технологии реализации документов стратегического планирования на муниципальном уровне.</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Методические рекомендации по подготовке доклада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Подготовка доклада предполагает следующие этапы:</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во-первых, определение цели доклада;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-во-вторых, подбор для доклада необходимого материала из литературных источников;</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в-третьих,  составление плана доклада, распределение собранного материала в необходимой логической последовательности;</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-в-четвертых,  композиционное оформление доклада в виде машинописного текста и электронной презентации;</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в-пятых, заучивание, запоминание текста машинописного доклада;</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 в-шестых, репетиция, т.е. произнесение доклада с одновременной демонстрацией презентации.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Доклад состоит из трех частей: вступление, основная часть и заключение.</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Вступление включает формулировку темы доклада, актуальность выбранной темы, анализ литературных источников.</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аудио-визуальных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0A41C9" w:rsidRPr="00EA71E5" w:rsidRDefault="000A41C9" w:rsidP="000A41C9">
      <w:pPr>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p>
    <w:p w:rsidR="000A41C9" w:rsidRPr="00EA71E5" w:rsidRDefault="000A41C9" w:rsidP="000A41C9">
      <w:pPr>
        <w:spacing w:after="0" w:line="240" w:lineRule="auto"/>
        <w:ind w:firstLine="720"/>
        <w:jc w:val="both"/>
        <w:rPr>
          <w:rFonts w:ascii="Times New Roman" w:hAnsi="Times New Roman" w:cs="Times New Roman"/>
          <w:b/>
          <w:sz w:val="24"/>
          <w:szCs w:val="24"/>
          <w:lang w:val="ru-RU"/>
        </w:rPr>
      </w:pPr>
      <w:r w:rsidRPr="00EA71E5">
        <w:rPr>
          <w:rFonts w:ascii="Times New Roman" w:hAnsi="Times New Roman" w:cs="Times New Roman"/>
          <w:b/>
          <w:sz w:val="24"/>
          <w:szCs w:val="24"/>
          <w:lang w:val="ru-RU"/>
        </w:rPr>
        <w:t>Примерные тесты для самопроверки</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 История появления термина «стратегия» применительно к публичному управлению: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из военной науки;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из бизнеса;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из военной науки и бизнеса</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2. Ключевые признаки стратегии в государственном и муниципальном управлении:</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ориентация на цели, системность, моделирование действий, упорядочение ресурсов, нормативное правовое регулирование в процессе принятия решений;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б) ориентация на цели, нормативное правовое регулирование в процессе принятия решений;</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в) ориентация на цели, системность, моделирование действий</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3. Уровни стратегического планирования территориальных образований: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 xml:space="preserve">а) федеральный государственный, государственный субъекта Российской Федерации;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федеральный государственный, государственный субъекта Российской Федерации, муниципальный;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государственный субъекта Российской Федерации, муниципальный;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федеральный государственный, федеральных округов, государственный субъекта Российской Федерации, муниципальный.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4. Модели взаимодействия уровней стратегического планирования территориальных образований: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нисходящая, восходящая, смешанная;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нисходящая, восходящая;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w:t>
      </w:r>
      <w:r w:rsidRPr="00EA71E5">
        <w:rPr>
          <w:rFonts w:ascii="Times New Roman" w:hAnsi="Times New Roman" w:cs="Times New Roman"/>
          <w:sz w:val="24"/>
          <w:szCs w:val="24"/>
          <w:lang w:val="ru-RU"/>
        </w:rPr>
        <w:t>нисходящая, смешанная;</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иные.</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5. Классификация школ в сфере стратегического планирования: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традиционная, консервативная, футуристическая, смешанная;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традиционная, футуристическая, смешанная;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консервативная, футуристическая, смешанная;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традиционная, футуристическая.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6. Стратегическое планирование – это: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деятельность участников стратегического планирования по целеполаганию, прогнозированию, планированию и программированию социально- 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деятельность участников стратегического планирования по целеполаганию, прогнозированию, планированию и программированию социально- 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 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деятельность участников стратегического планирования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7. </w:t>
      </w:r>
      <w:r w:rsidRPr="00EA71E5">
        <w:rPr>
          <w:rFonts w:ascii="Times New Roman" w:hAnsi="Times New Roman" w:cs="Times New Roman"/>
          <w:sz w:val="24"/>
          <w:szCs w:val="24"/>
          <w:lang w:val="ru-RU"/>
        </w:rPr>
        <w:t>Н</w:t>
      </w:r>
      <w:r w:rsidRPr="00560F6E">
        <w:rPr>
          <w:rFonts w:ascii="Times New Roman" w:hAnsi="Times New Roman" w:cs="Times New Roman"/>
          <w:sz w:val="24"/>
          <w:szCs w:val="24"/>
          <w:lang w:val="ru-RU"/>
        </w:rPr>
        <w:t xml:space="preserve">аучные принципы, на которых основано создание территориальных систем 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системности, комплексности;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системности, комплексности, иерархичности, легитимности;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системности, комплексности, иерархичности;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системности, комплексности, иерархичности, принцип «первого» руководителя.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8. Документ стратегического планирования – это: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документированная информация, разрабатываемая, рассматриваемая и утверждаемая (одобряемая) органами государственной власти Российской Федерации, </w:t>
      </w:r>
      <w:r w:rsidRPr="00560F6E">
        <w:rPr>
          <w:rFonts w:ascii="Times New Roman" w:hAnsi="Times New Roman" w:cs="Times New Roman"/>
          <w:sz w:val="24"/>
          <w:szCs w:val="24"/>
          <w:lang w:val="ru-RU"/>
        </w:rPr>
        <w:lastRenderedPageBreak/>
        <w:t xml:space="preserve">органами государственной власти субъектов Российской Феде- рации, органами местного самоуправления и иными участниками стратегического планирования;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местного самоуправления и иными участниками стратегического планирования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560F6E"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9. Участниками стратегического планирования на уровне муниципального образования являются: </w:t>
      </w:r>
    </w:p>
    <w:p w:rsidR="000A41C9" w:rsidRPr="00560F6E"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органы местного самоуправления;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органы местного самоуправления, а также муниципальные организации в случаях, предусмотренных муниципальными нормативными правовыми актами;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муниципальные организации в случаях, предусмотренных муниципальными нормативными правовыми актами</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10.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сновные методы (метод) исследований</w:t>
      </w:r>
      <w:r w:rsidRPr="00EA71E5">
        <w:rPr>
          <w:rFonts w:ascii="Times New Roman" w:hAnsi="Times New Roman" w:cs="Times New Roman"/>
          <w:sz w:val="24"/>
          <w:szCs w:val="24"/>
          <w:lang w:val="ru-RU"/>
        </w:rPr>
        <w:t>, которые</w:t>
      </w:r>
      <w:r w:rsidRPr="00560F6E">
        <w:rPr>
          <w:rFonts w:ascii="Times New Roman" w:hAnsi="Times New Roman" w:cs="Times New Roman"/>
          <w:sz w:val="24"/>
          <w:szCs w:val="24"/>
          <w:lang w:val="ru-RU"/>
        </w:rPr>
        <w:t xml:space="preserve"> применяются в системе стратегического планирования развития территориального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метод исторического анализа, метод структурно-функционального анализа;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метод исторического анализа;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метод структурно-функционального анализа</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11. </w:t>
      </w:r>
      <w:r w:rsidRPr="00EA71E5">
        <w:rPr>
          <w:rFonts w:ascii="Times New Roman" w:hAnsi="Times New Roman" w:cs="Times New Roman"/>
          <w:sz w:val="24"/>
          <w:szCs w:val="24"/>
          <w:lang w:val="ru-RU"/>
        </w:rPr>
        <w:t>В</w:t>
      </w:r>
      <w:r w:rsidRPr="00560F6E">
        <w:rPr>
          <w:rFonts w:ascii="Times New Roman" w:hAnsi="Times New Roman" w:cs="Times New Roman"/>
          <w:sz w:val="24"/>
          <w:szCs w:val="24"/>
          <w:lang w:val="ru-RU"/>
        </w:rPr>
        <w:t xml:space="preserve">озможные варианты (сценарии) социально-экономического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инерционный, инновационный;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инерционный и смешанный;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инновационный и смешанный</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12. Стратегия социально-экономического развития муниципального образования – это: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 стратегического планирования, определяющий цели и задачи муниципального 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13. Муниципальная программа – это: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в) документ стратегического планирования, содержащий комплекс планируемых мероприятий, обеспечивающих наиболее эффективное достижение целей и решение задач социально-экономического развития муниципального образования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14. Легитимация документов планирования развития муниципального образования осуществляется посредством: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принятия решения представительным органом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публичных слушаний;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подписания документа главой администрации;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всех названных форм.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5</w:t>
      </w:r>
      <w:r w:rsidRPr="00560F6E">
        <w:rPr>
          <w:rFonts w:ascii="Times New Roman" w:hAnsi="Times New Roman" w:cs="Times New Roman"/>
          <w:sz w:val="24"/>
          <w:szCs w:val="24"/>
          <w:lang w:val="ru-RU"/>
        </w:rPr>
        <w:t xml:space="preserve">. Стратегическая деятельность представляет собой: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стратегическое планирование;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стратегическое управление;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стратегическое мышление;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совокупность всех названных составляющих.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 xml:space="preserve">6. </w:t>
      </w:r>
      <w:r w:rsidRPr="00560F6E">
        <w:rPr>
          <w:rFonts w:ascii="Times New Roman" w:hAnsi="Times New Roman" w:cs="Times New Roman"/>
          <w:sz w:val="24"/>
          <w:szCs w:val="24"/>
          <w:lang w:val="ru-RU"/>
        </w:rPr>
        <w:t xml:space="preserve">Последовательность и порядок разработки документов стратегического планирования муниципального образования и их содержание определяются: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Президентом Российской Федерации и Правительством Российской Федерации согласно их компетенции;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органами государственной власти субъекта Российской Федерации;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органами местного самоуправления, определенными в соответствии с муниципальными нормативными правовыми актами; </w:t>
      </w:r>
    </w:p>
    <w:p w:rsidR="000A41C9" w:rsidRPr="00560F6E"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1</w:t>
      </w:r>
      <w:r w:rsidRPr="00EA71E5">
        <w:rPr>
          <w:rFonts w:ascii="Times New Roman" w:hAnsi="Times New Roman" w:cs="Times New Roman"/>
          <w:sz w:val="24"/>
          <w:szCs w:val="24"/>
          <w:lang w:val="ru-RU"/>
        </w:rPr>
        <w:t>7</w:t>
      </w:r>
      <w:r w:rsidRPr="00560F6E">
        <w:rPr>
          <w:rFonts w:ascii="Times New Roman" w:hAnsi="Times New Roman" w:cs="Times New Roman"/>
          <w:sz w:val="24"/>
          <w:szCs w:val="24"/>
          <w:lang w:val="ru-RU"/>
        </w:rPr>
        <w:t xml:space="preserve">. Разработка документов планирования социально-экономического развития территории осуществляется с учетом интересов: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населения данной территории;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других субъектов планирования «по вертикали» и «по горизонтали»;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всех заинтересованных сторон</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других муниципальных образований.</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18</w:t>
      </w:r>
      <w:r w:rsidRPr="00560F6E">
        <w:rPr>
          <w:rFonts w:ascii="Times New Roman" w:hAnsi="Times New Roman" w:cs="Times New Roman"/>
          <w:sz w:val="24"/>
          <w:szCs w:val="24"/>
          <w:lang w:val="ru-RU"/>
        </w:rPr>
        <w:t xml:space="preserve">. Формирование стратегии социально-экономического развития территориального образования (муниципального образования) – сложный процесс, требующий соблюдения следующих принципов: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целенаправленности, социальности, комплексности, системности, адаптивности;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эффективности, минимизации риска, баланса интересов, легитимности;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демократичности, профессионализма, принципа первого руководителя;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всех вышеперечисленных принципов.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19</w:t>
      </w:r>
      <w:r w:rsidRPr="00560F6E">
        <w:rPr>
          <w:rFonts w:ascii="Times New Roman" w:hAnsi="Times New Roman" w:cs="Times New Roman"/>
          <w:sz w:val="24"/>
          <w:szCs w:val="24"/>
          <w:lang w:val="ru-RU"/>
        </w:rPr>
        <w:t xml:space="preserve">.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бязательные этапы основных плановых работ в сфере социально-экономического развития муниципального образования</w:t>
      </w:r>
      <w:r w:rsidRPr="00EA71E5">
        <w:rPr>
          <w:rFonts w:ascii="Times New Roman" w:hAnsi="Times New Roman" w:cs="Times New Roman"/>
          <w:sz w:val="24"/>
          <w:szCs w:val="24"/>
          <w:lang w:val="ru-RU"/>
        </w:rPr>
        <w:t xml:space="preserve"> включают</w:t>
      </w:r>
      <w:r w:rsidRPr="00560F6E">
        <w:rPr>
          <w:rFonts w:ascii="Times New Roman" w:hAnsi="Times New Roman" w:cs="Times New Roman"/>
          <w:sz w:val="24"/>
          <w:szCs w:val="24"/>
          <w:lang w:val="ru-RU"/>
        </w:rPr>
        <w:t xml:space="preserve">: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стратегический анализ стартовых условий и исходных предпосылок социально-экономического развития муниципального образования, стратегическое прогнозирование социально-экономического развития муниципального образования, подготовка документов социально-экономического развития муниципального образования (стратегия, прогноз, план, программа), муниципальный социально-экономический </w:t>
      </w:r>
      <w:r w:rsidRPr="00560F6E">
        <w:rPr>
          <w:rFonts w:ascii="Times New Roman" w:hAnsi="Times New Roman" w:cs="Times New Roman"/>
          <w:sz w:val="24"/>
          <w:szCs w:val="24"/>
          <w:lang w:val="ru-RU"/>
        </w:rPr>
        <w:lastRenderedPageBreak/>
        <w:t xml:space="preserve">мониторинг реализации документов социально-экономического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стратегический анализ стартовых условий, стратегическое прогнозирование социально-экономического развития муниципального образования, подготовка документов социально-экономического развития муниципального образования (стратегия, прогноз, план, программа), муниципальный социально-экономический мониторинг реализации документов социально- экономического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стратегический анализ стартовых условий и исходных предпосылок социально-экономического развития муниципального образования, подготовка документов социально-экономического развития муниципального образова</w:t>
      </w:r>
      <w:r w:rsidRPr="00EA71E5">
        <w:rPr>
          <w:rFonts w:ascii="Times New Roman" w:hAnsi="Times New Roman" w:cs="Times New Roman"/>
          <w:sz w:val="24"/>
          <w:szCs w:val="24"/>
          <w:lang w:val="ru-RU"/>
        </w:rPr>
        <w:t>ни</w:t>
      </w:r>
      <w:r w:rsidRPr="00560F6E">
        <w:rPr>
          <w:rFonts w:ascii="Times New Roman" w:hAnsi="Times New Roman" w:cs="Times New Roman"/>
          <w:sz w:val="24"/>
          <w:szCs w:val="24"/>
          <w:lang w:val="ru-RU"/>
        </w:rPr>
        <w:t xml:space="preserve">я (стратегия, прогноз, план, программа), муниципальный социально- экономический мониторинг реализации документов социально-экономического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20</w:t>
      </w:r>
      <w:r w:rsidRPr="00560F6E">
        <w:rPr>
          <w:rFonts w:ascii="Times New Roman" w:hAnsi="Times New Roman" w:cs="Times New Roman"/>
          <w:sz w:val="24"/>
          <w:szCs w:val="24"/>
          <w:lang w:val="ru-RU"/>
        </w:rPr>
        <w:t xml:space="preserve">. Приоритетными целями социально-экономического развития территории являются: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социальные цели;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политические цели;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экономические цели</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иные цели.</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21</w:t>
      </w:r>
      <w:r w:rsidRPr="00560F6E">
        <w:rPr>
          <w:rFonts w:ascii="Times New Roman" w:hAnsi="Times New Roman" w:cs="Times New Roman"/>
          <w:sz w:val="24"/>
          <w:szCs w:val="24"/>
          <w:lang w:val="ru-RU"/>
        </w:rPr>
        <w:t xml:space="preserve">. Стратегический выбор – это: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совокупность социальных целей;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совокупность приоритетных функций;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совокупность экономических целей</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совокупность политических целей.</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22</w:t>
      </w:r>
      <w:r w:rsidRPr="00560F6E">
        <w:rPr>
          <w:rFonts w:ascii="Times New Roman" w:hAnsi="Times New Roman" w:cs="Times New Roman"/>
          <w:sz w:val="24"/>
          <w:szCs w:val="24"/>
          <w:lang w:val="ru-RU"/>
        </w:rPr>
        <w:t xml:space="preserve">. Цели развития территории определяются: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качественно, количественно и во времени;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количественно;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качественно</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23</w:t>
      </w:r>
      <w:r w:rsidRPr="00560F6E">
        <w:rPr>
          <w:rFonts w:ascii="Times New Roman" w:hAnsi="Times New Roman" w:cs="Times New Roman"/>
          <w:sz w:val="24"/>
          <w:szCs w:val="24"/>
          <w:lang w:val="ru-RU"/>
        </w:rPr>
        <w:t xml:space="preserve">. Процесс формирования стратегии социально-экономического развития территориального образования (муниципального образования) состоит из следующих этапов: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организационно-подготовительного, аналитического, разработки проекта стратегии, согласования и утверждения стратегии;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аналитического, разработки проекта стратегии, согласования и утверждения стратегии;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разработки проекта стратегии, согласования и утверждения стратегии</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аналитического, разработки проекта стратегии,</w:t>
      </w:r>
      <w:r w:rsidRPr="00EA71E5">
        <w:rPr>
          <w:rFonts w:ascii="Times New Roman" w:hAnsi="Times New Roman" w:cs="Times New Roman"/>
          <w:sz w:val="24"/>
          <w:szCs w:val="24"/>
          <w:lang w:val="ru-RU"/>
        </w:rPr>
        <w:t xml:space="preserve"> утверждения стратегии.</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24</w:t>
      </w:r>
      <w:r w:rsidRPr="00560F6E">
        <w:rPr>
          <w:rFonts w:ascii="Times New Roman" w:hAnsi="Times New Roman" w:cs="Times New Roman"/>
          <w:sz w:val="24"/>
          <w:szCs w:val="24"/>
          <w:lang w:val="ru-RU"/>
        </w:rPr>
        <w:t xml:space="preserve">. Местная социально-экономическая политика основана на следующих научных принципах: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целенаправленности, эффективности, оптимальности, многовариантности, комплексности, системности;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целенаправленности, комплексности, системности;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целенаправленности, эффективности, оптимальности</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 xml:space="preserve">целенаправленности, </w:t>
      </w:r>
      <w:r w:rsidRPr="00EA71E5">
        <w:rPr>
          <w:rFonts w:ascii="Times New Roman" w:hAnsi="Times New Roman" w:cs="Times New Roman"/>
          <w:sz w:val="24"/>
          <w:szCs w:val="24"/>
          <w:lang w:val="ru-RU"/>
        </w:rPr>
        <w:t>системности</w:t>
      </w:r>
      <w:r w:rsidRPr="00560F6E">
        <w:rPr>
          <w:rFonts w:ascii="Times New Roman" w:hAnsi="Times New Roman" w:cs="Times New Roman"/>
          <w:sz w:val="24"/>
          <w:szCs w:val="24"/>
          <w:lang w:val="ru-RU"/>
        </w:rPr>
        <w:t>, оптимальности</w:t>
      </w:r>
      <w:r w:rsidRPr="00EA71E5">
        <w:rPr>
          <w:rFonts w:ascii="Times New Roman" w:hAnsi="Times New Roman" w:cs="Times New Roman"/>
          <w:sz w:val="24"/>
          <w:szCs w:val="24"/>
          <w:lang w:val="ru-RU"/>
        </w:rPr>
        <w:t>.</w:t>
      </w:r>
    </w:p>
    <w:p w:rsidR="000A41C9" w:rsidRPr="00560F6E"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25</w:t>
      </w:r>
      <w:r w:rsidRPr="00560F6E">
        <w:rPr>
          <w:rFonts w:ascii="Times New Roman" w:hAnsi="Times New Roman" w:cs="Times New Roman"/>
          <w:sz w:val="24"/>
          <w:szCs w:val="24"/>
          <w:lang w:val="ru-RU"/>
        </w:rPr>
        <w:t xml:space="preserve">. Примерная структура стратегии социально-экономического развития муниципального образования состоит из следующих разделов: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lastRenderedPageBreak/>
        <w:t xml:space="preserve">а) стратегические цели социального развития, стратегические цели экономического развития, общий контур механизма реализации стратегии, перечень первоочередных мер по реализации стратегии;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стартовые условия стратегического развития, стратегические цели социального развития, стратегический выбор муниципального образования, стратегические цели экономического развития, общий контур механизма реализации стратегии, перечень первоочередных мер по реализации стратегии, флагманские проекты;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стартовые условия стратегического развития, стратегический выбор муниципального образования, перечень первоочередных мер по реализации стратегии, флагманские проекты</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стратегические цели экономического развития, общий контур механизма реализации стратегии, перечень первоочередных мер по реализации стратегии</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26</w:t>
      </w:r>
      <w:r w:rsidRPr="00560F6E">
        <w:rPr>
          <w:rFonts w:ascii="Times New Roman" w:hAnsi="Times New Roman" w:cs="Times New Roman"/>
          <w:sz w:val="24"/>
          <w:szCs w:val="24"/>
          <w:lang w:val="ru-RU"/>
        </w:rPr>
        <w:t xml:space="preserve">. Структура механизма реализации стратегии включает в себя следующие основные звенья: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методы управления, функции управления, подбор и расстановка кадров органов местного самоуправления;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организационные формы управления, подбор и расстановка кадров органов местного самоуправления;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принципы построения механизма реализации, методы управления, функции управления, организационные формы управления, подбор и расстановка кадров органов местного самоуправления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 xml:space="preserve">г) </w:t>
      </w:r>
      <w:r w:rsidRPr="00560F6E">
        <w:rPr>
          <w:rFonts w:ascii="Times New Roman" w:hAnsi="Times New Roman" w:cs="Times New Roman"/>
          <w:sz w:val="24"/>
          <w:szCs w:val="24"/>
          <w:lang w:val="ru-RU"/>
        </w:rPr>
        <w:t>методы управления, организационные формы управления, подбор и расстановка кадров органов местного самоуправления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27</w:t>
      </w:r>
      <w:r w:rsidRPr="00560F6E">
        <w:rPr>
          <w:rFonts w:ascii="Times New Roman" w:hAnsi="Times New Roman" w:cs="Times New Roman"/>
          <w:sz w:val="24"/>
          <w:szCs w:val="24"/>
          <w:lang w:val="ru-RU"/>
        </w:rPr>
        <w:t xml:space="preserve">. Основное назначение муниципальной программы социально- экономического развития муниципального образования заключается: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в решении важнейших проблем социально-экономического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в обосновании практической достижимости намеченных целей стратегического развития муниципального образования на ближайшую перспективу;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в обеспечении рационального сочетания интересов различных субъектов управления и хозяйствования в процессе решения широкого круга проблем развития муниципального образования;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г) во всех вышеперечисленных направления</w:t>
      </w:r>
      <w:r w:rsidRPr="00EA71E5">
        <w:rPr>
          <w:rFonts w:ascii="Times New Roman" w:hAnsi="Times New Roman" w:cs="Times New Roman"/>
          <w:sz w:val="24"/>
          <w:szCs w:val="24"/>
          <w:lang w:val="ru-RU"/>
        </w:rPr>
        <w:t>х</w:t>
      </w:r>
      <w:r w:rsidRPr="00560F6E">
        <w:rPr>
          <w:rFonts w:ascii="Times New Roman" w:hAnsi="Times New Roman" w:cs="Times New Roman"/>
          <w:sz w:val="24"/>
          <w:szCs w:val="24"/>
          <w:lang w:val="ru-RU"/>
        </w:rPr>
        <w:t xml:space="preserve">.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2</w:t>
      </w:r>
      <w:r w:rsidRPr="00560F6E">
        <w:rPr>
          <w:rFonts w:ascii="Times New Roman" w:hAnsi="Times New Roman" w:cs="Times New Roman"/>
          <w:sz w:val="24"/>
          <w:szCs w:val="24"/>
          <w:lang w:val="ru-RU"/>
        </w:rPr>
        <w:t xml:space="preserve">8. </w:t>
      </w:r>
      <w:r w:rsidRPr="00EA71E5">
        <w:rPr>
          <w:rFonts w:ascii="Times New Roman" w:hAnsi="Times New Roman" w:cs="Times New Roman"/>
          <w:sz w:val="24"/>
          <w:szCs w:val="24"/>
          <w:lang w:val="ru-RU"/>
        </w:rPr>
        <w:t>О</w:t>
      </w:r>
      <w:r w:rsidRPr="00560F6E">
        <w:rPr>
          <w:rFonts w:ascii="Times New Roman" w:hAnsi="Times New Roman" w:cs="Times New Roman"/>
          <w:sz w:val="24"/>
          <w:szCs w:val="24"/>
          <w:lang w:val="ru-RU"/>
        </w:rPr>
        <w:t>сновные задачи муниципального социально- экономического мониторинга</w:t>
      </w:r>
      <w:r w:rsidRPr="00EA71E5">
        <w:rPr>
          <w:rFonts w:ascii="Times New Roman" w:hAnsi="Times New Roman" w:cs="Times New Roman"/>
          <w:sz w:val="24"/>
          <w:szCs w:val="24"/>
          <w:lang w:val="ru-RU"/>
        </w:rPr>
        <w:t xml:space="preserve"> заключаются:</w:t>
      </w:r>
    </w:p>
    <w:p w:rsidR="000A41C9" w:rsidRPr="00560F6E"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а) в организации наблюдения, получения достоверной и объективной ин- формации о протекании на территории муниципального образования социально-экономических процессов;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в оценке и системном анализе получаемой информации, выявлении причин, вызывающих тот или иной характер протекания социально- экономических процессов;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в) в обеспечении в установленном порядке органов управления, предприятий, учреждений и организаций, независимо от их подчиненности и форм собственности, а также граждан информацией, полученной при осуществлении социально-экономического мониторинга;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г) в разработке прогнозов развития социально-экономической ситуации и подготовке рекомендаций, направленных на преодоление негативных и поддержку позитивных тенденций, доведении их до органов местного самоуправления;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д) основные задачи – все перечисленные выше.</w:t>
      </w:r>
    </w:p>
    <w:p w:rsidR="000A41C9" w:rsidRPr="00560F6E"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lastRenderedPageBreak/>
        <w:t>2</w:t>
      </w:r>
      <w:r w:rsidRPr="00560F6E">
        <w:rPr>
          <w:rFonts w:ascii="Times New Roman" w:hAnsi="Times New Roman" w:cs="Times New Roman"/>
          <w:sz w:val="24"/>
          <w:szCs w:val="24"/>
          <w:lang w:val="ru-RU"/>
        </w:rPr>
        <w:t xml:space="preserve">9. </w:t>
      </w:r>
      <w:r w:rsidRPr="00EA71E5">
        <w:rPr>
          <w:rFonts w:ascii="Times New Roman" w:hAnsi="Times New Roman" w:cs="Times New Roman"/>
          <w:sz w:val="24"/>
          <w:szCs w:val="24"/>
          <w:lang w:val="ru-RU"/>
        </w:rPr>
        <w:t xml:space="preserve">Препятствием для </w:t>
      </w:r>
      <w:r w:rsidRPr="00560F6E">
        <w:rPr>
          <w:rFonts w:ascii="Times New Roman" w:hAnsi="Times New Roman" w:cs="Times New Roman"/>
          <w:sz w:val="24"/>
          <w:szCs w:val="24"/>
          <w:lang w:val="ru-RU"/>
        </w:rPr>
        <w:t>руководител</w:t>
      </w:r>
      <w:r w:rsidRPr="00EA71E5">
        <w:rPr>
          <w:rFonts w:ascii="Times New Roman" w:hAnsi="Times New Roman" w:cs="Times New Roman"/>
          <w:sz w:val="24"/>
          <w:szCs w:val="24"/>
          <w:lang w:val="ru-RU"/>
        </w:rPr>
        <w:t>ей</w:t>
      </w:r>
      <w:r w:rsidRPr="00560F6E">
        <w:rPr>
          <w:rFonts w:ascii="Times New Roman" w:hAnsi="Times New Roman" w:cs="Times New Roman"/>
          <w:sz w:val="24"/>
          <w:szCs w:val="24"/>
          <w:lang w:val="ru-RU"/>
        </w:rPr>
        <w:t xml:space="preserve"> и специалист</w:t>
      </w:r>
      <w:r w:rsidRPr="00EA71E5">
        <w:rPr>
          <w:rFonts w:ascii="Times New Roman" w:hAnsi="Times New Roman" w:cs="Times New Roman"/>
          <w:sz w:val="24"/>
          <w:szCs w:val="24"/>
          <w:lang w:val="ru-RU"/>
        </w:rPr>
        <w:t>ов</w:t>
      </w:r>
      <w:r w:rsidRPr="00560F6E">
        <w:rPr>
          <w:rFonts w:ascii="Times New Roman" w:hAnsi="Times New Roman" w:cs="Times New Roman"/>
          <w:sz w:val="24"/>
          <w:szCs w:val="24"/>
          <w:lang w:val="ru-RU"/>
        </w:rPr>
        <w:t xml:space="preserve"> органов местного само- управления </w:t>
      </w:r>
      <w:r w:rsidRPr="00EA71E5">
        <w:rPr>
          <w:rFonts w:ascii="Times New Roman" w:hAnsi="Times New Roman" w:cs="Times New Roman"/>
          <w:sz w:val="24"/>
          <w:szCs w:val="24"/>
          <w:lang w:val="ru-RU"/>
        </w:rPr>
        <w:t>в осуществлении</w:t>
      </w:r>
      <w:r w:rsidRPr="00560F6E">
        <w:rPr>
          <w:rFonts w:ascii="Times New Roman" w:hAnsi="Times New Roman" w:cs="Times New Roman"/>
          <w:sz w:val="24"/>
          <w:szCs w:val="24"/>
          <w:lang w:val="ru-RU"/>
        </w:rPr>
        <w:t xml:space="preserve"> стратегическ</w:t>
      </w:r>
      <w:r w:rsidRPr="00EA71E5">
        <w:rPr>
          <w:rFonts w:ascii="Times New Roman" w:hAnsi="Times New Roman" w:cs="Times New Roman"/>
          <w:sz w:val="24"/>
          <w:szCs w:val="24"/>
          <w:lang w:val="ru-RU"/>
        </w:rPr>
        <w:t>ого</w:t>
      </w:r>
      <w:r w:rsidRPr="00560F6E">
        <w:rPr>
          <w:rFonts w:ascii="Times New Roman" w:hAnsi="Times New Roman" w:cs="Times New Roman"/>
          <w:sz w:val="24"/>
          <w:szCs w:val="24"/>
          <w:lang w:val="ru-RU"/>
        </w:rPr>
        <w:t xml:space="preserve"> управлени</w:t>
      </w:r>
      <w:r w:rsidRPr="00EA71E5">
        <w:rPr>
          <w:rFonts w:ascii="Times New Roman" w:hAnsi="Times New Roman" w:cs="Times New Roman"/>
          <w:sz w:val="24"/>
          <w:szCs w:val="24"/>
          <w:lang w:val="ru-RU"/>
        </w:rPr>
        <w:t>я</w:t>
      </w:r>
      <w:r w:rsidRPr="00560F6E">
        <w:rPr>
          <w:rFonts w:ascii="Times New Roman" w:hAnsi="Times New Roman" w:cs="Times New Roman"/>
          <w:sz w:val="24"/>
          <w:szCs w:val="24"/>
          <w:lang w:val="ru-RU"/>
        </w:rPr>
        <w:t xml:space="preserve"> развитием муниципального образования</w:t>
      </w:r>
      <w:r w:rsidRPr="00EA71E5">
        <w:rPr>
          <w:rFonts w:ascii="Times New Roman" w:hAnsi="Times New Roman" w:cs="Times New Roman"/>
          <w:sz w:val="24"/>
          <w:szCs w:val="24"/>
          <w:lang w:val="ru-RU"/>
        </w:rPr>
        <w:t xml:space="preserve"> является:</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 а) отсутствие финансов;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отсутствие знаний об управлении развитием, об инструментах и механизмах развития;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несоответствия структуры исполнительно-распорядительного органа (администрации) муниципального образования стратегическим социальным и экономическим целям развития муниципального образования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3</w:t>
      </w:r>
      <w:r w:rsidRPr="00560F6E">
        <w:rPr>
          <w:rFonts w:ascii="Times New Roman" w:hAnsi="Times New Roman" w:cs="Times New Roman"/>
          <w:sz w:val="24"/>
          <w:szCs w:val="24"/>
          <w:lang w:val="ru-RU"/>
        </w:rPr>
        <w:t xml:space="preserve">0. </w:t>
      </w:r>
      <w:r w:rsidRPr="00EA71E5">
        <w:rPr>
          <w:rFonts w:ascii="Times New Roman" w:hAnsi="Times New Roman" w:cs="Times New Roman"/>
          <w:sz w:val="24"/>
          <w:szCs w:val="24"/>
          <w:lang w:val="ru-RU"/>
        </w:rPr>
        <w:t>Н</w:t>
      </w:r>
      <w:r w:rsidRPr="00560F6E">
        <w:rPr>
          <w:rFonts w:ascii="Times New Roman" w:hAnsi="Times New Roman" w:cs="Times New Roman"/>
          <w:sz w:val="24"/>
          <w:szCs w:val="24"/>
          <w:lang w:val="ru-RU"/>
        </w:rPr>
        <w:t>аиболее эффективн</w:t>
      </w:r>
      <w:r w:rsidRPr="00EA71E5">
        <w:rPr>
          <w:rFonts w:ascii="Times New Roman" w:hAnsi="Times New Roman" w:cs="Times New Roman"/>
          <w:sz w:val="24"/>
          <w:szCs w:val="24"/>
          <w:lang w:val="ru-RU"/>
        </w:rPr>
        <w:t>ая</w:t>
      </w:r>
      <w:r w:rsidRPr="00560F6E">
        <w:rPr>
          <w:rFonts w:ascii="Times New Roman" w:hAnsi="Times New Roman" w:cs="Times New Roman"/>
          <w:sz w:val="24"/>
          <w:szCs w:val="24"/>
          <w:lang w:val="ru-RU"/>
        </w:rPr>
        <w:t xml:space="preserve"> модель управления комплексным социально-экономическим развитием: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а) административная;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 xml:space="preserve">б) интегрально-административная; </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560F6E">
        <w:rPr>
          <w:rFonts w:ascii="Times New Roman" w:hAnsi="Times New Roman" w:cs="Times New Roman"/>
          <w:sz w:val="24"/>
          <w:szCs w:val="24"/>
          <w:lang w:val="ru-RU"/>
        </w:rPr>
        <w:t>в) модель совместного управления развитием муниципального образования</w:t>
      </w:r>
      <w:r w:rsidRPr="00EA71E5">
        <w:rPr>
          <w:rFonts w:ascii="Times New Roman" w:hAnsi="Times New Roman" w:cs="Times New Roman"/>
          <w:sz w:val="24"/>
          <w:szCs w:val="24"/>
          <w:lang w:val="ru-RU"/>
        </w:rPr>
        <w:t>;</w:t>
      </w:r>
    </w:p>
    <w:p w:rsidR="000A41C9" w:rsidRPr="00EA71E5" w:rsidRDefault="000A41C9" w:rsidP="000A41C9">
      <w:pPr>
        <w:tabs>
          <w:tab w:val="left" w:pos="993"/>
        </w:tabs>
        <w:spacing w:after="0" w:line="240" w:lineRule="auto"/>
        <w:ind w:firstLine="720"/>
        <w:jc w:val="both"/>
        <w:rPr>
          <w:rFonts w:ascii="Times New Roman" w:hAnsi="Times New Roman" w:cs="Times New Roman"/>
          <w:sz w:val="24"/>
          <w:szCs w:val="24"/>
          <w:lang w:val="ru-RU"/>
        </w:rPr>
      </w:pPr>
      <w:r w:rsidRPr="00EA71E5">
        <w:rPr>
          <w:rFonts w:ascii="Times New Roman" w:hAnsi="Times New Roman" w:cs="Times New Roman"/>
          <w:sz w:val="24"/>
          <w:szCs w:val="24"/>
          <w:lang w:val="ru-RU"/>
        </w:rPr>
        <w:t>г) нет верного ответа.</w:t>
      </w:r>
    </w:p>
    <w:p w:rsidR="000A41C9" w:rsidRPr="00EA71E5" w:rsidRDefault="000A41C9" w:rsidP="000A41C9">
      <w:pPr>
        <w:rPr>
          <w:i/>
          <w:color w:val="C00000"/>
          <w:lang w:val="ru-RU"/>
        </w:rPr>
        <w:sectPr w:rsidR="000A41C9" w:rsidRPr="00EA71E5" w:rsidSect="00F06D90">
          <w:pgSz w:w="11907" w:h="16840" w:code="9"/>
          <w:pgMar w:top="1134" w:right="851" w:bottom="851" w:left="1701" w:header="720" w:footer="720" w:gutter="0"/>
          <w:cols w:space="720"/>
          <w:noEndnote/>
          <w:titlePg/>
          <w:docGrid w:linePitch="326"/>
        </w:sectPr>
      </w:pPr>
    </w:p>
    <w:p w:rsidR="000A41C9" w:rsidRPr="00EA71E5" w:rsidRDefault="000A41C9" w:rsidP="000A41C9">
      <w:pPr>
        <w:spacing w:after="0" w:line="240" w:lineRule="auto"/>
        <w:jc w:val="right"/>
        <w:rPr>
          <w:rFonts w:ascii="Times New Roman" w:hAnsi="Times New Roman" w:cs="Times New Roman"/>
          <w:b/>
          <w:lang w:val="ru-RU"/>
        </w:rPr>
      </w:pPr>
      <w:r w:rsidRPr="00EA71E5">
        <w:rPr>
          <w:rFonts w:ascii="Times New Roman" w:hAnsi="Times New Roman" w:cs="Times New Roman"/>
          <w:b/>
          <w:lang w:val="ru-RU"/>
        </w:rPr>
        <w:lastRenderedPageBreak/>
        <w:t>Приложение 2</w:t>
      </w:r>
    </w:p>
    <w:p w:rsidR="000A41C9" w:rsidRPr="00EA71E5" w:rsidRDefault="000A41C9" w:rsidP="000A41C9">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430"/>
        <w:gridCol w:w="3424"/>
        <w:gridCol w:w="10201"/>
      </w:tblGrid>
      <w:tr w:rsidR="000A41C9" w:rsidRPr="00EA71E5" w:rsidTr="00725C0D">
        <w:trPr>
          <w:trHeight w:val="753"/>
          <w:tblHeader/>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 xml:space="preserve">Структурный элемент </w:t>
            </w:r>
            <w:r w:rsidRPr="00EA71E5">
              <w:rPr>
                <w:rFonts w:ascii="Times New Roman" w:hAnsi="Times New Roman" w:cs="Times New Roman"/>
              </w:rPr>
              <w:br/>
              <w:t>компетенции</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bCs/>
              </w:rPr>
              <w:t>Планируемые результаты обучения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Оценочные средства</w:t>
            </w:r>
          </w:p>
        </w:tc>
      </w:tr>
      <w:tr w:rsidR="000A41C9" w:rsidRPr="000A41C9"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i/>
                <w:color w:val="C00000"/>
                <w:lang w:val="ru-RU"/>
              </w:rPr>
            </w:pPr>
            <w:r w:rsidRPr="00EA71E5">
              <w:rPr>
                <w:rFonts w:ascii="Times New Roman" w:hAnsi="Times New Roman" w:cs="Times New Roman"/>
                <w:b/>
                <w:bCs/>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0A41C9" w:rsidRPr="000A41C9"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Знать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9C5C35" w:rsidRDefault="000A41C9" w:rsidP="00725C0D">
            <w:pPr>
              <w:pStyle w:val="1"/>
            </w:pPr>
            <w:r w:rsidRPr="009C5C35">
              <w:t xml:space="preserve">действующее законодательство РФ и основные направления его развития в области </w:t>
            </w:r>
            <w:r>
              <w:t>с</w:t>
            </w:r>
            <w:r w:rsidRPr="009C5C35">
              <w:t>тратегического развития муниципального образования</w:t>
            </w:r>
          </w:p>
          <w:p w:rsidR="000A41C9" w:rsidRPr="009C5C35" w:rsidRDefault="000A41C9" w:rsidP="00725C0D">
            <w:pPr>
              <w:pStyle w:val="1"/>
            </w:pPr>
            <w:r w:rsidRPr="009C5C35">
              <w:t xml:space="preserve">сущность, характер и взаимосвязь правовых явлений в области </w:t>
            </w:r>
            <w:r>
              <w:t>с</w:t>
            </w:r>
            <w:r w:rsidRPr="009C5C35">
              <w:t>тратегического развития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Понятие стратегическое управление и его базовые модели. </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Сущность стратегического управления муниципальным образованием.</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Муниципальное образование: субъект и объект управления муниципальным развитием.</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Компетенция местного самоуправления в стратегическом управлении развития территории. </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Содержание и принципы устойчивого развития муниципального образования.</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Показатели устойчивого развития экономических систем.</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Подходы к разработке системы показателей устойчивого развития для  локального уровня. </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 Х. Босселя и требования к показателям устойчивого развития. </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Подход Комиссии ООН по устойчивому развитию.  </w:t>
            </w:r>
          </w:p>
          <w:p w:rsidR="000A41C9" w:rsidRPr="00EA71E5" w:rsidRDefault="000A41C9" w:rsidP="00725C0D">
            <w:pPr>
              <w:numPr>
                <w:ilvl w:val="0"/>
                <w:numId w:val="5"/>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Подход центра ООН по населённым пунктам (Хабитат).</w:t>
            </w:r>
          </w:p>
          <w:p w:rsidR="000A41C9" w:rsidRPr="00EA71E5" w:rsidRDefault="000A41C9" w:rsidP="00725C0D">
            <w:pPr>
              <w:tabs>
                <w:tab w:val="left" w:pos="851"/>
                <w:tab w:val="left" w:pos="993"/>
              </w:tabs>
              <w:spacing w:after="0" w:line="240" w:lineRule="auto"/>
              <w:jc w:val="both"/>
              <w:rPr>
                <w:rFonts w:ascii="Times New Roman" w:hAnsi="Times New Roman" w:cs="Times New Roman"/>
                <w:i/>
                <w:iCs/>
                <w:lang w:val="ru-RU"/>
              </w:rPr>
            </w:pPr>
          </w:p>
        </w:tc>
      </w:tr>
      <w:tr w:rsidR="000A41C9" w:rsidRPr="000A41C9" w:rsidTr="00725C0D">
        <w:trPr>
          <w:trHeight w:val="258"/>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Уметь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9C5C35" w:rsidRDefault="000A41C9" w:rsidP="00725C0D">
            <w:pPr>
              <w:pStyle w:val="1"/>
            </w:pPr>
            <w:r w:rsidRPr="009C5C35">
              <w:t>осуществлять поиск нормативной документации с использованием информационных ресурсов, находить и применять нужные положения законодательства  в области стратегического развития муниципального образования</w:t>
            </w:r>
          </w:p>
          <w:p w:rsidR="000A41C9" w:rsidRPr="009C5C35" w:rsidRDefault="000A41C9" w:rsidP="00725C0D">
            <w:pPr>
              <w:pStyle w:val="1"/>
            </w:pPr>
            <w:r w:rsidRPr="009C5C35">
              <w:t>составлять нормативно-правовые документы, относящиеся к будущей профессиональной деятельности</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1. Определите величину бюджетного эффекта от реализации инвестиционного проекта на территории муниципального образования, если поступления от налогов, установленных действующим законодательством составили 100 тыс. руб., доход от выдачи лицензии равен 15 тыс. руб., доходы от тендеров на строительство – 500 тыс. руб., инвестиционный кредит равен 1000 тыс. руб., бюджетные ассигнования составили 300 тыс. руб., предоставленные бюджетные ресурсы на условиях закрепления в собственности соответствующего органа управления равны 2500 тыс. руб.</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2. Выберите показатели, формирующие доходную часть бюджета муниципального образования от реализации инвестиционного проекта и рассчитайте их величину, если: сумма кредита, выделенная в качестве заемных средств для реализации проекта составила 300 тыс. руб.; сумма пособий для лиц, оставшихся без работы в связи с осуществлением проекта – 110 тыс. руб.; поступления от налогов, установленных действующим законодательством составили 205 тыс. руб.; доход от выдачи лицензии равен – 30 тыс. руб.; доходы от тендеров на строительство – 800 тыс. руб.; эмиссионный доход от выпуска ценных бумаг под осуществление проекта – 100 тыс. руб.; средства, выделенные для прямого бюджетного финансирования проекта – 400 тыс. руб.</w:t>
            </w:r>
          </w:p>
          <w:p w:rsidR="000A41C9" w:rsidRPr="00EA71E5" w:rsidRDefault="000A41C9"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lang w:val="ru-RU"/>
              </w:rPr>
              <w:t>3. Руководствуясь результатами анализа внутренней и внешней среды</w:t>
            </w:r>
            <w:r w:rsidRPr="00EA71E5">
              <w:rPr>
                <w:rFonts w:ascii="Times New Roman" w:hAnsi="Times New Roman" w:cs="Times New Roman"/>
              </w:rPr>
              <w:t> </w:t>
            </w:r>
            <w:r w:rsidRPr="00EA71E5">
              <w:rPr>
                <w:rFonts w:ascii="Times New Roman" w:hAnsi="Times New Roman" w:cs="Times New Roman"/>
                <w:lang w:val="ru-RU"/>
              </w:rPr>
              <w:t>муниципального образования, поясните выбор «точек роста» для города Магнитогорск «Стратегией социально-экономического</w:t>
            </w:r>
            <w:r w:rsidRPr="00EA71E5">
              <w:rPr>
                <w:rFonts w:ascii="Times New Roman" w:hAnsi="Times New Roman" w:cs="Times New Roman"/>
                <w:bCs/>
                <w:lang w:val="ru-RU"/>
              </w:rPr>
              <w:t xml:space="preserve"> развития Челябинской области до 2020 года», а именно:</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bCs/>
                <w:lang w:val="ru-RU"/>
              </w:rPr>
              <w:lastRenderedPageBreak/>
              <w:t xml:space="preserve">- </w:t>
            </w:r>
            <w:r w:rsidRPr="00EA71E5">
              <w:rPr>
                <w:rFonts w:ascii="Times New Roman" w:hAnsi="Times New Roman" w:cs="Times New Roman"/>
                <w:lang w:val="ru-RU"/>
              </w:rPr>
              <w:t>промышленность: металлургическое производство (ОАО «Магнитогорский металлурги</w:t>
            </w:r>
            <w:r w:rsidRPr="00EA71E5">
              <w:rPr>
                <w:rFonts w:ascii="Times New Roman" w:hAnsi="Times New Roman" w:cs="Times New Roman"/>
                <w:lang w:val="ru-RU"/>
              </w:rPr>
              <w:softHyphen/>
              <w:t>ческий комбинат»);</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туризм (горнолыжный центр «Абзаково», горнолыжный центр «Металлург-Магнито</w:t>
            </w:r>
            <w:r w:rsidRPr="00EA71E5">
              <w:rPr>
                <w:rFonts w:ascii="Times New Roman" w:hAnsi="Times New Roman" w:cs="Times New Roman"/>
                <w:lang w:val="ru-RU"/>
              </w:rPr>
              <w:softHyphen/>
              <w:t>горск»).</w:t>
            </w:r>
          </w:p>
          <w:p w:rsidR="000A41C9" w:rsidRPr="00EA71E5" w:rsidRDefault="000A41C9" w:rsidP="00725C0D">
            <w:pPr>
              <w:tabs>
                <w:tab w:val="left" w:pos="900"/>
              </w:tabs>
              <w:spacing w:after="0" w:line="240" w:lineRule="auto"/>
              <w:jc w:val="both"/>
              <w:rPr>
                <w:rFonts w:ascii="Times New Roman" w:hAnsi="Times New Roman" w:cs="Times New Roman"/>
                <w:lang w:val="ru-RU"/>
              </w:rPr>
            </w:pPr>
          </w:p>
          <w:p w:rsidR="000A41C9" w:rsidRPr="00EA71E5" w:rsidRDefault="000A41C9" w:rsidP="00725C0D">
            <w:pPr>
              <w:pStyle w:val="Style4"/>
              <w:rPr>
                <w:i/>
              </w:rPr>
            </w:pPr>
          </w:p>
        </w:tc>
      </w:tr>
      <w:tr w:rsidR="000A41C9" w:rsidRPr="000A41C9" w:rsidTr="00725C0D">
        <w:trPr>
          <w:trHeight w:val="446"/>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Владеть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9C5C35" w:rsidRDefault="000A41C9" w:rsidP="00725C0D">
            <w:pPr>
              <w:pStyle w:val="1"/>
            </w:pPr>
            <w:r w:rsidRPr="009C5C35">
              <w:t>навыками работы с законодательными и другими нормативно-правовыми документами, относящимися к  в области стратегического развития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331"/>
              </w:tabs>
              <w:autoSpaceDE w:val="0"/>
              <w:autoSpaceDN w:val="0"/>
              <w:adjustRightInd w:val="0"/>
            </w:pPr>
            <w:r w:rsidRPr="00EA71E5">
              <w:t xml:space="preserve">Примерный перечень тем </w:t>
            </w:r>
            <w:r>
              <w:t>для самостоятельной</w:t>
            </w:r>
            <w:r w:rsidRPr="00EA71E5">
              <w:t xml:space="preserve"> работы:</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Основные элементы  организации управления развитием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Понятие и принцип устойчивого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Направления развития бюджетной реформы на муниципальном уровне.</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Программно-целевой подход в развитии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Совершенствование структуры управления развитием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Порядок разработки программ социально-экономического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Методы управления развитием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Структура и содержание процесса управления развитием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Стратегия социально-экономического развития муниципального образования: основные положения, принципы построения.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Анализ социально-экономического развития муниципального образования (на примере)</w:t>
            </w:r>
          </w:p>
          <w:p w:rsidR="000A41C9" w:rsidRPr="00EA71E5" w:rsidRDefault="000A41C9" w:rsidP="00725C0D">
            <w:pPr>
              <w:spacing w:after="0" w:line="240" w:lineRule="auto"/>
              <w:jc w:val="both"/>
              <w:rPr>
                <w:rFonts w:ascii="Times New Roman" w:hAnsi="Times New Roman" w:cs="Times New Roman"/>
                <w:b/>
                <w:lang w:val="ru-RU"/>
              </w:rPr>
            </w:pPr>
            <w:r w:rsidRPr="00EA71E5">
              <w:rPr>
                <w:rFonts w:ascii="Times New Roman" w:hAnsi="Times New Roman" w:cs="Times New Roman"/>
                <w:szCs w:val="28"/>
                <w:lang w:val="ru-RU"/>
              </w:rPr>
              <w:t>11. Совершенствование организационного механизма противодействия коррупции на муниципальном уровне</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Стратегия развития муниципальной собственности: цели, задачи, методы реализации.</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Муниципальная собственность как объект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14. Социальное развитие территории (на примере муниципального образования).</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Финансовое обеспечение управления социально-экономическим развитием муниципального образования.</w:t>
            </w:r>
          </w:p>
        </w:tc>
      </w:tr>
      <w:tr w:rsidR="000A41C9" w:rsidRPr="000A41C9"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b/>
                <w:lang w:val="ru-RU"/>
              </w:rPr>
            </w:pPr>
            <w:r w:rsidRPr="00EA71E5">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0A41C9" w:rsidRPr="00EA71E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Знать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23DA1" w:rsidRDefault="000A41C9" w:rsidP="00725C0D">
            <w:pPr>
              <w:pStyle w:val="1"/>
            </w:pPr>
            <w:r w:rsidRPr="00E23DA1">
              <w:t>основные понятия, профессиональную терминологию в области принятия организационно-управленческих решений</w:t>
            </w:r>
          </w:p>
          <w:p w:rsidR="000A41C9" w:rsidRPr="00E23DA1" w:rsidRDefault="000A41C9" w:rsidP="00725C0D">
            <w:pPr>
              <w:pStyle w:val="1"/>
            </w:pPr>
            <w:r w:rsidRPr="00E23DA1">
              <w:t xml:space="preserve">общий процесс, </w:t>
            </w:r>
            <w:r w:rsidRPr="00E23DA1">
              <w:lastRenderedPageBreak/>
              <w:t>технологии, принципы и методы принятия организационно-управленческих решений и оценки их последствий</w:t>
            </w:r>
          </w:p>
          <w:p w:rsidR="000A41C9" w:rsidRPr="00E23DA1" w:rsidRDefault="000A41C9" w:rsidP="00725C0D">
            <w:pPr>
              <w:pStyle w:val="1"/>
            </w:pPr>
            <w:r w:rsidRPr="00E23DA1">
              <w:t>основные критерии и ограничения выбора организационно-управленческих решений</w:t>
            </w:r>
          </w:p>
          <w:p w:rsidR="000A41C9" w:rsidRPr="00E23DA1" w:rsidRDefault="000A41C9" w:rsidP="00725C0D">
            <w:pPr>
              <w:pStyle w:val="1"/>
              <w:rPr>
                <w:sz w:val="24"/>
                <w:szCs w:val="24"/>
              </w:rPr>
            </w:pPr>
            <w:r w:rsidRPr="00E23DA1">
              <w:t>формы ответственности за принятые организационно-управленческие решения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463"/>
              </w:tabs>
              <w:autoSpaceDE w:val="0"/>
              <w:autoSpaceDN w:val="0"/>
              <w:adjustRightInd w:val="0"/>
            </w:pPr>
            <w:r w:rsidRPr="00EA71E5">
              <w:lastRenderedPageBreak/>
              <w:t>Перечень теоретических вопросов к экзамену:</w:t>
            </w:r>
          </w:p>
          <w:p w:rsidR="000A41C9" w:rsidRPr="00EA71E5" w:rsidRDefault="000A41C9" w:rsidP="00725C0D">
            <w:pPr>
              <w:numPr>
                <w:ilvl w:val="0"/>
                <w:numId w:val="6"/>
              </w:numPr>
              <w:tabs>
                <w:tab w:val="left" w:pos="993"/>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Современная российская модель организационных структур местного самоуправления. </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Структура исполнительно-распорядительного органа местного самоуправления, обеспечивающая разработку и реализацию стратегии муниципального развития.</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Признаки соответствие организационной структуры потребностям реализации  муниципальной стратегии.</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lastRenderedPageBreak/>
              <w:t>Методы стратегического управления развитием муниципального образования, их преимущества и недостатки.</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и структура системы стратегического социально-экономического планирования. </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color w:val="000000"/>
                <w:lang w:val="ru-RU"/>
              </w:rPr>
              <w:t>Необходимость стратегического планирования в деятельности органов местного самоуправления.</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color w:val="000000"/>
              </w:rPr>
            </w:pPr>
            <w:r w:rsidRPr="00EA71E5">
              <w:rPr>
                <w:rFonts w:ascii="Times New Roman" w:hAnsi="Times New Roman" w:cs="Times New Roman"/>
                <w:color w:val="000000"/>
              </w:rPr>
              <w:t>Основные этапы стратегического планирования.</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Стратегический анализ стартовых условий и исходных предпосылок социально-экономического развития территориального образования. </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Стратегическое прогнозирование социально-экономического развития территориального образования. </w:t>
            </w:r>
          </w:p>
          <w:p w:rsidR="000A41C9" w:rsidRPr="00EA71E5" w:rsidRDefault="000A41C9" w:rsidP="00725C0D">
            <w:pPr>
              <w:numPr>
                <w:ilvl w:val="0"/>
                <w:numId w:val="6"/>
              </w:numPr>
              <w:tabs>
                <w:tab w:val="left" w:pos="993"/>
              </w:tabs>
              <w:spacing w:after="0" w:line="240" w:lineRule="auto"/>
              <w:ind w:left="0" w:firstLine="567"/>
              <w:jc w:val="both"/>
              <w:rPr>
                <w:rFonts w:ascii="Times New Roman" w:hAnsi="Times New Roman" w:cs="Times New Roman"/>
                <w:i/>
                <w:iCs/>
              </w:rPr>
            </w:pPr>
            <w:r w:rsidRPr="00EA71E5">
              <w:rPr>
                <w:rFonts w:ascii="Times New Roman" w:hAnsi="Times New Roman" w:cs="Times New Roman"/>
              </w:rPr>
              <w:t xml:space="preserve">Социально-экономический мониторинг. </w:t>
            </w:r>
          </w:p>
        </w:tc>
      </w:tr>
      <w:tr w:rsidR="000A41C9" w:rsidRPr="00EA71E5" w:rsidTr="00725C0D">
        <w:trPr>
          <w:trHeight w:val="258"/>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Уметь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23DA1" w:rsidRDefault="000A41C9" w:rsidP="00725C0D">
            <w:pPr>
              <w:pStyle w:val="1"/>
            </w:pPr>
            <w:r w:rsidRPr="00E23DA1">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0A41C9" w:rsidRPr="00E23DA1" w:rsidRDefault="000A41C9" w:rsidP="00725C0D">
            <w:pPr>
              <w:pStyle w:val="1"/>
            </w:pPr>
            <w:r w:rsidRPr="00E23DA1">
              <w:t>обосновывать выбор принимаемых организационно-управленческих решений;</w:t>
            </w:r>
          </w:p>
          <w:p w:rsidR="000A41C9" w:rsidRPr="00E23DA1" w:rsidRDefault="000A41C9" w:rsidP="00725C0D">
            <w:pPr>
              <w:pStyle w:val="1"/>
            </w:pPr>
            <w:r w:rsidRPr="00E23DA1">
              <w:t>анализировать принимаемые организационно-управленческие решения и оценивать их последствия</w:t>
            </w:r>
          </w:p>
          <w:p w:rsidR="000A41C9" w:rsidRPr="003F0735" w:rsidRDefault="000A41C9" w:rsidP="00725C0D">
            <w:pPr>
              <w:pStyle w:val="1"/>
              <w:rPr>
                <w:sz w:val="20"/>
                <w:szCs w:val="20"/>
              </w:rPr>
            </w:pPr>
            <w:r w:rsidRPr="00E23DA1">
              <w:t>нести ответственность за принятые организационно-управленческие решения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0A41C9" w:rsidRPr="00EA71E5" w:rsidRDefault="000A41C9"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1.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0A41C9" w:rsidRPr="00EA71E5" w:rsidTr="00725C0D">
              <w:tc>
                <w:tcPr>
                  <w:tcW w:w="5495" w:type="dxa"/>
                  <w:vMerge w:val="restart"/>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Наименование показателя</w:t>
                  </w:r>
                </w:p>
              </w:tc>
              <w:tc>
                <w:tcPr>
                  <w:tcW w:w="2268"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 для муниципального образования</w:t>
                  </w:r>
                </w:p>
              </w:tc>
              <w:tc>
                <w:tcPr>
                  <w:tcW w:w="2268"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 для региона</w:t>
                  </w:r>
                </w:p>
              </w:tc>
            </w:tr>
            <w:tr w:rsidR="000A41C9" w:rsidRPr="00EA71E5" w:rsidTr="00725C0D">
              <w:tc>
                <w:tcPr>
                  <w:tcW w:w="5495" w:type="dxa"/>
                  <w:vMerge/>
                  <w:vAlign w:val="center"/>
                </w:tcPr>
                <w:p w:rsidR="000A41C9" w:rsidRPr="00EA71E5" w:rsidRDefault="000A41C9" w:rsidP="00725C0D">
                  <w:pPr>
                    <w:tabs>
                      <w:tab w:val="left" w:pos="900"/>
                    </w:tabs>
                    <w:spacing w:after="0" w:line="240" w:lineRule="auto"/>
                    <w:jc w:val="both"/>
                    <w:rPr>
                      <w:rFonts w:ascii="Times New Roman" w:hAnsi="Times New Roman" w:cs="Times New Roman"/>
                    </w:rPr>
                  </w:pP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0A41C9" w:rsidRPr="00EA71E5" w:rsidTr="00725C0D">
              <w:tc>
                <w:tcPr>
                  <w:tcW w:w="5495"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Выпуск специалистов высшими и государственными средними учебными заведениями, тыс.чел.</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23</w:t>
                  </w:r>
                  <w:r w:rsidRPr="00EA71E5">
                    <w:rPr>
                      <w:rFonts w:ascii="Times New Roman" w:hAnsi="Times New Roman" w:cs="Times New Roman"/>
                      <w:b/>
                    </w:rPr>
                    <w:t>,</w:t>
                  </w:r>
                  <w:r w:rsidRPr="00EA71E5">
                    <w:rPr>
                      <w:rFonts w:ascii="Times New Roman" w:hAnsi="Times New Roman" w:cs="Times New Roman"/>
                    </w:rPr>
                    <w:t>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25,20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33,12</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38,00</w:t>
                  </w:r>
                </w:p>
              </w:tc>
            </w:tr>
            <w:tr w:rsidR="000A41C9" w:rsidRPr="00EA71E5" w:rsidTr="00725C0D">
              <w:tc>
                <w:tcPr>
                  <w:tcW w:w="5495"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населения врачами и средним медицинским персоналом, на 10 тыс. человек населения</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3,0</w:t>
                  </w:r>
                </w:p>
              </w:tc>
            </w:tr>
            <w:tr w:rsidR="000A41C9" w:rsidRPr="000A41C9" w:rsidTr="00725C0D">
              <w:tc>
                <w:tcPr>
                  <w:tcW w:w="5495"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населения амбулаторно-поликлиническими учреждениями, посещений в смену на 10 тыс. человек населения</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21,00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22,00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19,00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16,00</w:t>
                  </w:r>
                </w:p>
              </w:tc>
            </w:tr>
          </w:tbl>
          <w:p w:rsidR="000A41C9" w:rsidRPr="00EA71E5" w:rsidRDefault="000A41C9"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2. Потребительская корзина состоит из шести товаров. </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На основании приведенных в таблице данных, руководствуясь аналитическим методом планирования, определите значения индекса потребительских цен для планируемого года в муниципальном образовании.</w:t>
            </w:r>
          </w:p>
          <w:tbl>
            <w:tblPr>
              <w:tblW w:w="8929" w:type="dxa"/>
              <w:jc w:val="center"/>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2204"/>
              <w:gridCol w:w="2392"/>
              <w:gridCol w:w="2152"/>
              <w:gridCol w:w="2181"/>
            </w:tblGrid>
            <w:tr w:rsidR="000A41C9" w:rsidRPr="00EA71E5" w:rsidTr="00725C0D">
              <w:trPr>
                <w:trHeight w:val="442"/>
                <w:jc w:val="center"/>
              </w:trPr>
              <w:tc>
                <w:tcPr>
                  <w:tcW w:w="2204"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both"/>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Товар</w:t>
                  </w:r>
                </w:p>
              </w:tc>
              <w:tc>
                <w:tcPr>
                  <w:tcW w:w="2392"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both"/>
                    <w:textAlignment w:val="baseline"/>
                    <w:rPr>
                      <w:rFonts w:ascii="Times New Roman" w:hAnsi="Times New Roman" w:cs="Times New Roman"/>
                      <w:bCs/>
                      <w:color w:val="000000"/>
                      <w:bdr w:val="none" w:sz="0" w:space="0" w:color="auto" w:frame="1"/>
                      <w:lang w:val="ru-RU"/>
                    </w:rPr>
                  </w:pPr>
                  <w:r w:rsidRPr="00EA71E5">
                    <w:rPr>
                      <w:rFonts w:ascii="Times New Roman" w:hAnsi="Times New Roman" w:cs="Times New Roman"/>
                      <w:bCs/>
                      <w:color w:val="000000"/>
                      <w:bdr w:val="none" w:sz="0" w:space="0" w:color="auto" w:frame="1"/>
                      <w:lang w:val="ru-RU"/>
                    </w:rPr>
                    <w:t xml:space="preserve">Среднестатистическое потребление, </w:t>
                  </w:r>
                  <w:r w:rsidRPr="00EA71E5">
                    <w:rPr>
                      <w:rFonts w:ascii="Times New Roman" w:hAnsi="Times New Roman" w:cs="Times New Roman"/>
                      <w:bCs/>
                      <w:color w:val="000000"/>
                      <w:bdr w:val="none" w:sz="0" w:space="0" w:color="auto" w:frame="1"/>
                      <w:lang w:val="ru-RU"/>
                    </w:rPr>
                    <w:lastRenderedPageBreak/>
                    <w:t xml:space="preserve">рассчитанное специалистами </w:t>
                  </w:r>
                </w:p>
                <w:p w:rsidR="000A41C9" w:rsidRPr="00EA71E5" w:rsidRDefault="000A41C9" w:rsidP="00725C0D">
                  <w:pPr>
                    <w:spacing w:after="0" w:line="240" w:lineRule="auto"/>
                    <w:jc w:val="both"/>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ФСГС РФ</w:t>
                  </w:r>
                </w:p>
              </w:tc>
              <w:tc>
                <w:tcPr>
                  <w:tcW w:w="21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center"/>
                    <w:textAlignment w:val="baseline"/>
                    <w:rPr>
                      <w:rFonts w:ascii="Times New Roman" w:hAnsi="Times New Roman" w:cs="Times New Roman"/>
                      <w:bCs/>
                      <w:color w:val="000000"/>
                      <w:bdr w:val="none" w:sz="0" w:space="0" w:color="auto" w:frame="1"/>
                    </w:rPr>
                  </w:pPr>
                  <w:r w:rsidRPr="00EA71E5">
                    <w:rPr>
                      <w:rFonts w:ascii="Times New Roman" w:hAnsi="Times New Roman" w:cs="Times New Roman"/>
                      <w:bCs/>
                      <w:color w:val="000000"/>
                      <w:bdr w:val="none" w:sz="0" w:space="0" w:color="auto" w:frame="1"/>
                    </w:rPr>
                    <w:lastRenderedPageBreak/>
                    <w:t>Год 1</w:t>
                  </w:r>
                </w:p>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(базовый)</w:t>
                  </w:r>
                </w:p>
              </w:tc>
              <w:tc>
                <w:tcPr>
                  <w:tcW w:w="218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center"/>
                    <w:textAlignment w:val="baseline"/>
                    <w:rPr>
                      <w:rFonts w:ascii="Times New Roman" w:hAnsi="Times New Roman" w:cs="Times New Roman"/>
                      <w:bCs/>
                      <w:color w:val="000000"/>
                      <w:bdr w:val="none" w:sz="0" w:space="0" w:color="auto" w:frame="1"/>
                    </w:rPr>
                  </w:pPr>
                  <w:r w:rsidRPr="00EA71E5">
                    <w:rPr>
                      <w:rFonts w:ascii="Times New Roman" w:hAnsi="Times New Roman" w:cs="Times New Roman"/>
                      <w:bCs/>
                      <w:color w:val="000000"/>
                      <w:bdr w:val="none" w:sz="0" w:space="0" w:color="auto" w:frame="1"/>
                    </w:rPr>
                    <w:t>Год 2</w:t>
                  </w:r>
                </w:p>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(планируемый)</w:t>
                  </w:r>
                </w:p>
              </w:tc>
            </w:tr>
            <w:tr w:rsidR="000A41C9" w:rsidRPr="000A41C9" w:rsidTr="00725C0D">
              <w:trPr>
                <w:trHeight w:val="446"/>
                <w:jc w:val="center"/>
              </w:trPr>
              <w:tc>
                <w:tcPr>
                  <w:tcW w:w="2204"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both"/>
                    <w:rPr>
                      <w:rFonts w:ascii="Times New Roman" w:hAnsi="Times New Roman" w:cs="Times New Roman"/>
                      <w:color w:val="000000"/>
                    </w:rPr>
                  </w:pPr>
                </w:p>
              </w:tc>
              <w:tc>
                <w:tcPr>
                  <w:tcW w:w="2392" w:type="dxa"/>
                  <w:vMerge/>
                  <w:tcBorders>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both"/>
                    <w:rPr>
                      <w:rFonts w:ascii="Times New Roman" w:hAnsi="Times New Roman" w:cs="Times New Roman"/>
                      <w:color w:val="000000"/>
                    </w:rPr>
                  </w:pP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center"/>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Цена на территории муниципального образования за ед., руб.</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A41C9" w:rsidRPr="00EA71E5" w:rsidRDefault="000A41C9" w:rsidP="00725C0D">
                  <w:pPr>
                    <w:spacing w:after="0" w:line="240" w:lineRule="auto"/>
                    <w:jc w:val="center"/>
                    <w:textAlignment w:val="baseline"/>
                    <w:rPr>
                      <w:rFonts w:ascii="Times New Roman" w:hAnsi="Times New Roman" w:cs="Times New Roman"/>
                      <w:color w:val="000000"/>
                      <w:lang w:val="ru-RU"/>
                    </w:rPr>
                  </w:pPr>
                  <w:r w:rsidRPr="00EA71E5">
                    <w:rPr>
                      <w:rFonts w:ascii="Times New Roman" w:hAnsi="Times New Roman" w:cs="Times New Roman"/>
                      <w:bCs/>
                      <w:color w:val="000000"/>
                      <w:bdr w:val="none" w:sz="0" w:space="0" w:color="auto" w:frame="1"/>
                      <w:lang w:val="ru-RU"/>
                    </w:rPr>
                    <w:t>Цена на территории муниципального образования за ед., руб.</w:t>
                  </w:r>
                </w:p>
              </w:tc>
            </w:tr>
            <w:tr w:rsidR="000A41C9" w:rsidRPr="00EA71E5" w:rsidTr="00725C0D">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lastRenderedPageBreak/>
                    <w:t>1</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10</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6</w:t>
                  </w:r>
                </w:p>
              </w:tc>
            </w:tr>
            <w:tr w:rsidR="000A41C9" w:rsidRPr="00EA71E5" w:rsidTr="00725C0D">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8</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8</w:t>
                  </w:r>
                </w:p>
              </w:tc>
            </w:tr>
            <w:tr w:rsidR="000A41C9" w:rsidRPr="00EA71E5" w:rsidTr="00725C0D">
              <w:trPr>
                <w:trHeight w:val="298"/>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15</w:t>
                  </w:r>
                </w:p>
              </w:tc>
            </w:tr>
            <w:tr w:rsidR="000A41C9" w:rsidRPr="00EA71E5" w:rsidTr="00725C0D">
              <w:trPr>
                <w:trHeight w:val="307"/>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4</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35</w:t>
                  </w:r>
                </w:p>
              </w:tc>
            </w:tr>
            <w:tr w:rsidR="000A41C9" w:rsidRPr="00EA71E5" w:rsidTr="00725C0D">
              <w:trPr>
                <w:trHeight w:val="32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50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70</w:t>
                  </w:r>
                </w:p>
              </w:tc>
            </w:tr>
            <w:tr w:rsidR="000A41C9" w:rsidRPr="00EA71E5" w:rsidTr="00725C0D">
              <w:trPr>
                <w:trHeight w:val="336"/>
                <w:jc w:val="center"/>
              </w:trPr>
              <w:tc>
                <w:tcPr>
                  <w:tcW w:w="22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6</w:t>
                  </w:r>
                </w:p>
              </w:tc>
              <w:tc>
                <w:tcPr>
                  <w:tcW w:w="23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1</w:t>
                  </w:r>
                </w:p>
              </w:tc>
              <w:tc>
                <w:tcPr>
                  <w:tcW w:w="215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200</w:t>
                  </w:r>
                </w:p>
              </w:tc>
              <w:tc>
                <w:tcPr>
                  <w:tcW w:w="218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0A41C9" w:rsidRPr="00EA71E5" w:rsidRDefault="000A41C9" w:rsidP="00725C0D">
                  <w:pPr>
                    <w:spacing w:after="0" w:line="240" w:lineRule="auto"/>
                    <w:jc w:val="center"/>
                    <w:textAlignment w:val="baseline"/>
                    <w:rPr>
                      <w:rFonts w:ascii="Times New Roman" w:hAnsi="Times New Roman" w:cs="Times New Roman"/>
                      <w:color w:val="000000"/>
                    </w:rPr>
                  </w:pPr>
                  <w:r w:rsidRPr="00EA71E5">
                    <w:rPr>
                      <w:rFonts w:ascii="Times New Roman" w:hAnsi="Times New Roman" w:cs="Times New Roman"/>
                      <w:bCs/>
                      <w:color w:val="000000"/>
                      <w:bdr w:val="none" w:sz="0" w:space="0" w:color="auto" w:frame="1"/>
                    </w:rPr>
                    <w:t>220</w:t>
                  </w:r>
                </w:p>
              </w:tc>
            </w:tr>
          </w:tbl>
          <w:p w:rsidR="000A41C9" w:rsidRPr="00EA71E5" w:rsidRDefault="000A41C9" w:rsidP="00725C0D">
            <w:pPr>
              <w:spacing w:after="0" w:line="240" w:lineRule="auto"/>
              <w:jc w:val="both"/>
              <w:rPr>
                <w:rFonts w:ascii="Times New Roman" w:hAnsi="Times New Roman" w:cs="Times New Roman"/>
                <w:b/>
                <w:i/>
              </w:rPr>
            </w:pPr>
          </w:p>
          <w:p w:rsidR="000A41C9" w:rsidRPr="00EA71E5" w:rsidRDefault="000A41C9" w:rsidP="00725C0D">
            <w:pPr>
              <w:spacing w:after="0" w:line="240" w:lineRule="auto"/>
              <w:jc w:val="both"/>
              <w:rPr>
                <w:rFonts w:ascii="Times New Roman" w:hAnsi="Times New Roman" w:cs="Times New Roman"/>
                <w:i/>
              </w:rPr>
            </w:pPr>
          </w:p>
        </w:tc>
      </w:tr>
      <w:tr w:rsidR="000A41C9" w:rsidRPr="000A41C9" w:rsidTr="00725C0D">
        <w:trPr>
          <w:trHeight w:val="446"/>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Владеть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23DA1" w:rsidRDefault="000A41C9" w:rsidP="00725C0D">
            <w:pPr>
              <w:pStyle w:val="1"/>
            </w:pPr>
            <w:r w:rsidRPr="00E23DA1">
              <w:t xml:space="preserve">навыками принятия организационно-управленческих решений для достижения максимального результата  при </w:t>
            </w:r>
            <w:r>
              <w:t>с</w:t>
            </w:r>
            <w:r w:rsidRPr="00E23DA1">
              <w:t>тратегическом развитии муниципального образования</w:t>
            </w:r>
          </w:p>
          <w:p w:rsidR="000A41C9" w:rsidRPr="00E23DA1" w:rsidRDefault="000A41C9" w:rsidP="00725C0D">
            <w:pPr>
              <w:pStyle w:val="1"/>
            </w:pPr>
            <w:r w:rsidRPr="00E23DA1">
              <w:t xml:space="preserve">методами и технологиями принятия организационно-управленческих решений  при </w:t>
            </w:r>
            <w:r>
              <w:t>с</w:t>
            </w:r>
            <w:r w:rsidRPr="00E23DA1">
              <w:t>тратегическом развитии муниципального образования</w:t>
            </w:r>
          </w:p>
          <w:p w:rsidR="000A41C9" w:rsidRPr="00E23DA1" w:rsidRDefault="000A41C9" w:rsidP="00725C0D">
            <w:pPr>
              <w:pStyle w:val="1"/>
            </w:pPr>
            <w:r w:rsidRPr="00E23DA1">
              <w:t>приемами выбора оптимальных организационно-управленческих решений</w:t>
            </w:r>
          </w:p>
          <w:p w:rsidR="000A41C9" w:rsidRPr="00E23DA1" w:rsidRDefault="000A41C9" w:rsidP="00725C0D">
            <w:pPr>
              <w:pStyle w:val="1"/>
            </w:pPr>
            <w:r w:rsidRPr="00E23DA1">
              <w:t xml:space="preserve">методами реализации основных управленческих функций при  </w:t>
            </w:r>
            <w:r>
              <w:t>с</w:t>
            </w:r>
            <w:r w:rsidRPr="00E23DA1">
              <w:t xml:space="preserve">тратегическом развитии </w:t>
            </w:r>
            <w:r w:rsidRPr="00E23DA1">
              <w:lastRenderedPageBreak/>
              <w:t>муниципального образования</w:t>
            </w:r>
          </w:p>
          <w:p w:rsidR="000A41C9" w:rsidRPr="003F0735" w:rsidRDefault="000A41C9" w:rsidP="00725C0D">
            <w:pPr>
              <w:pStyle w:val="1"/>
              <w:rPr>
                <w:sz w:val="20"/>
                <w:szCs w:val="20"/>
              </w:rPr>
            </w:pPr>
            <w:r w:rsidRPr="00E23DA1">
              <w:t>методами оценки их последствий и несения ответственности, технологиями профессионального роста</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331"/>
              </w:tabs>
              <w:autoSpaceDE w:val="0"/>
              <w:autoSpaceDN w:val="0"/>
              <w:adjustRightInd w:val="0"/>
            </w:pPr>
            <w:r w:rsidRPr="00EA71E5">
              <w:lastRenderedPageBreak/>
              <w:t xml:space="preserve">Примерный перечень тем </w:t>
            </w:r>
            <w:r>
              <w:t>для самостоятельной</w:t>
            </w:r>
            <w:r w:rsidRPr="00EA71E5">
              <w:t xml:space="preserve"> работы:</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Критерии и показатели эффективности управления развитием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Механизм развития территории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Угрозы и риски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Ресурсы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Зарубежный опыт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6.Концептуальный подход к местному развитию.</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Земельные ресурсы как фактор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8. Роль природных ресурсов в развитии территории муниципального образования. </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Бюджет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Социально-экономические показатели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11. Программно-целевой подход в развитии муниципальной собственности.</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Направления развития жилищно-коммунального комплекса муниципального сообщества.</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Роль градостроительной деятельности в муниципальном развитии.</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14. Организация, содержание, развития муниципальных учреждений в сфере культуры. </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Создание условий для развития физической культуры и спорта в муниципальном образовании.</w:t>
            </w:r>
          </w:p>
        </w:tc>
      </w:tr>
      <w:tr w:rsidR="000A41C9" w:rsidRPr="00B26E09"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i/>
                <w:color w:val="C00000"/>
                <w:lang w:val="ru-RU"/>
              </w:rPr>
            </w:pPr>
            <w:r w:rsidRPr="00EA71E5">
              <w:rPr>
                <w:rFonts w:ascii="Times New Roman" w:hAnsi="Times New Roman" w:cs="Times New Roman"/>
                <w:b/>
                <w:bCs/>
                <w:lang w:val="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0A41C9" w:rsidRPr="000A41C9"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Знать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F06D90" w:rsidRDefault="000A41C9" w:rsidP="00725C0D">
            <w:pPr>
              <w:pStyle w:val="1"/>
            </w:pPr>
            <w:r w:rsidRPr="00F06D90">
              <w:t>механизм исчисления налогоплательщиками федеральных, региональных и местных налогов и сборов, порядок их уплаты</w:t>
            </w:r>
          </w:p>
          <w:p w:rsidR="000A41C9" w:rsidRPr="00F06D90" w:rsidRDefault="000A41C9" w:rsidP="00725C0D">
            <w:pPr>
              <w:pStyle w:val="1"/>
            </w:pPr>
            <w:r w:rsidRPr="00F06D90">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0A41C9" w:rsidRPr="00F06D90" w:rsidRDefault="000A41C9" w:rsidP="00725C0D">
            <w:pPr>
              <w:pStyle w:val="1"/>
              <w:rPr>
                <w:sz w:val="24"/>
                <w:szCs w:val="24"/>
              </w:rPr>
            </w:pPr>
            <w:r w:rsidRPr="00F06D90">
              <w:t>принципы выделения бюджетных ассигнований, сущность бюджетных рисков</w:t>
            </w:r>
            <w:r w:rsidRPr="00F06D90">
              <w:rPr>
                <w:sz w:val="20"/>
                <w:szCs w:val="20"/>
              </w:rPr>
              <w:t>;</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0A41C9" w:rsidRPr="00EA71E5" w:rsidRDefault="000A41C9" w:rsidP="00725C0D">
            <w:pPr>
              <w:numPr>
                <w:ilvl w:val="0"/>
                <w:numId w:val="7"/>
              </w:numPr>
              <w:tabs>
                <w:tab w:val="left" w:pos="993"/>
              </w:tabs>
              <w:spacing w:after="0" w:line="240" w:lineRule="auto"/>
              <w:jc w:val="both"/>
              <w:rPr>
                <w:rFonts w:ascii="Times New Roman" w:hAnsi="Times New Roman" w:cs="Times New Roman"/>
                <w:color w:val="000000"/>
              </w:rPr>
            </w:pPr>
            <w:r w:rsidRPr="00EA71E5">
              <w:rPr>
                <w:rFonts w:ascii="Times New Roman" w:hAnsi="Times New Roman" w:cs="Times New Roman"/>
              </w:rPr>
              <w:t xml:space="preserve">Основные принципы стратегического планирования.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lang w:val="ru-RU"/>
              </w:rPr>
              <w:t xml:space="preserve">Базовые документы стратегического планирования социально-экономического развития муниципального образования.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Понятие стратегии развития территории и стратегии развития муниципального образования.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Взаимодействие с органами государственной власти по вопросам развития территории.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Реестр расходных обязательств муниципального образования как правовая основа муниципальной стратегии.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 xml:space="preserve">Принципиальная схема разработки и согласования муниципальных стратегий социально-экономического развития.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Порядок формирования и утверждения стратегии социально-экономического развития муниципального образования.</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Цели стратегического развития муниципального образования, сущность и основные принципы разработки целей социального развития.</w:t>
            </w:r>
          </w:p>
          <w:p w:rsidR="000A41C9" w:rsidRPr="00EA71E5" w:rsidRDefault="000A41C9" w:rsidP="00725C0D">
            <w:pPr>
              <w:numPr>
                <w:ilvl w:val="0"/>
                <w:numId w:val="7"/>
              </w:numPr>
              <w:tabs>
                <w:tab w:val="left" w:pos="993"/>
              </w:tabs>
              <w:spacing w:after="0" w:line="240" w:lineRule="auto"/>
              <w:ind w:left="0" w:firstLine="567"/>
              <w:jc w:val="both"/>
              <w:rPr>
                <w:rFonts w:ascii="Times New Roman" w:eastAsia="Arial Unicode MS" w:hAnsi="Times New Roman" w:cs="Times New Roman"/>
                <w:color w:val="000000"/>
              </w:rPr>
            </w:pPr>
            <w:r w:rsidRPr="00EA71E5">
              <w:rPr>
                <w:rFonts w:ascii="Times New Roman" w:eastAsia="Arial Unicode MS" w:hAnsi="Times New Roman" w:cs="Times New Roman"/>
                <w:color w:val="000000"/>
              </w:rPr>
              <w:t xml:space="preserve">Стратегический выбор муниципального образования. </w:t>
            </w:r>
          </w:p>
          <w:p w:rsidR="000A41C9" w:rsidRPr="00EA71E5" w:rsidRDefault="000A41C9" w:rsidP="00725C0D">
            <w:pPr>
              <w:numPr>
                <w:ilvl w:val="0"/>
                <w:numId w:val="7"/>
              </w:numPr>
              <w:tabs>
                <w:tab w:val="left" w:pos="993"/>
              </w:tabs>
              <w:spacing w:after="0" w:line="240" w:lineRule="auto"/>
              <w:ind w:left="0" w:firstLine="567"/>
              <w:jc w:val="both"/>
              <w:rPr>
                <w:rFonts w:ascii="Times New Roman" w:hAnsi="Times New Roman" w:cs="Times New Roman"/>
                <w:lang w:val="ru-RU"/>
              </w:rPr>
            </w:pPr>
            <w:r w:rsidRPr="00EA71E5">
              <w:rPr>
                <w:rFonts w:ascii="Times New Roman" w:eastAsia="Arial Unicode MS" w:hAnsi="Times New Roman" w:cs="Times New Roman"/>
                <w:color w:val="000000"/>
                <w:lang w:val="ru-RU"/>
              </w:rPr>
              <w:t>Понятие и структура стартового социально-экономического потенциала муниципального образования: блок базовых ресурсных потенциалов развития, блок обеспечивающих потенциалов развития, блок потенциалов готовности к социально-экономическим преобразованиям.</w:t>
            </w:r>
          </w:p>
          <w:p w:rsidR="000A41C9" w:rsidRPr="00EA71E5" w:rsidRDefault="000A41C9" w:rsidP="00725C0D">
            <w:pPr>
              <w:pStyle w:val="afc"/>
              <w:widowControl/>
              <w:autoSpaceDE/>
              <w:autoSpaceDN/>
              <w:adjustRightInd/>
              <w:spacing w:after="0"/>
              <w:ind w:left="360" w:firstLine="0"/>
              <w:rPr>
                <w:i/>
                <w:iCs/>
              </w:rPr>
            </w:pPr>
          </w:p>
        </w:tc>
      </w:tr>
      <w:tr w:rsidR="000A41C9" w:rsidRPr="00EA71E5"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Уметь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F53529" w:rsidRDefault="000A41C9" w:rsidP="00725C0D">
            <w:pPr>
              <w:pStyle w:val="1"/>
            </w:pPr>
            <w:r w:rsidRPr="00F53529">
              <w:t>с помощью экономического инструментария анализировать эффективность управления бюджетом и государственной (муниципальными) активами</w:t>
            </w:r>
          </w:p>
          <w:p w:rsidR="000A41C9" w:rsidRPr="00F53529" w:rsidRDefault="000A41C9" w:rsidP="00725C0D">
            <w:pPr>
              <w:pStyle w:val="1"/>
            </w:pPr>
            <w:r w:rsidRPr="00F53529">
              <w:t xml:space="preserve">использовать современные </w:t>
            </w:r>
            <w:r w:rsidRPr="00F53529">
              <w:lastRenderedPageBreak/>
              <w:t>методы стратегическое развитие муниципального образования сопровождать мероприятия осуществления государственного и муниципального закупок</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lastRenderedPageBreak/>
              <w:t>Примерные практические задания для экзамена:</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1. Руководствуясь данными, представленными в таблице, рассчитайте:</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 показатель доли дефицита бюджета муниципального образования в расходах;</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 коэффициент бюджетной обеспеченности населения муниципального образования.</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78"/>
              <w:gridCol w:w="1411"/>
              <w:gridCol w:w="1449"/>
              <w:gridCol w:w="1454"/>
              <w:gridCol w:w="1559"/>
            </w:tblGrid>
            <w:tr w:rsidR="000A41C9" w:rsidRPr="000A41C9" w:rsidTr="00725C0D">
              <w:trPr>
                <w:jc w:val="center"/>
              </w:trPr>
              <w:tc>
                <w:tcPr>
                  <w:tcW w:w="2283" w:type="dxa"/>
                  <w:vMerge w:val="restart"/>
                  <w:tcBorders>
                    <w:righ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Наименование показателя</w:t>
                  </w:r>
                </w:p>
              </w:tc>
              <w:tc>
                <w:tcPr>
                  <w:tcW w:w="7251" w:type="dxa"/>
                  <w:gridSpan w:val="5"/>
                  <w:tcBorders>
                    <w:lef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Значение, тыс. руб.</w:t>
                  </w:r>
                </w:p>
              </w:tc>
            </w:tr>
            <w:tr w:rsidR="000A41C9" w:rsidRPr="000A41C9" w:rsidTr="00725C0D">
              <w:trPr>
                <w:jc w:val="center"/>
              </w:trPr>
              <w:tc>
                <w:tcPr>
                  <w:tcW w:w="2283" w:type="dxa"/>
                  <w:vMerge/>
                  <w:tcBorders>
                    <w:righ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p>
              </w:tc>
              <w:tc>
                <w:tcPr>
                  <w:tcW w:w="1378" w:type="dxa"/>
                  <w:tcBorders>
                    <w:lef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2011 г.</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2012 г.</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2013 г.</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2014 г.</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2015 г.</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lastRenderedPageBreak/>
                    <w:t>Доходы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7705531,61</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8249865,66</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8357514,71</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8902082,39</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10595944,93</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Расходы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eastAsia="Calibri" w:hAnsi="Times New Roman" w:cs="Times New Roman"/>
                      <w:bCs/>
                      <w:color w:val="000000"/>
                      <w:lang w:val="ru-RU"/>
                    </w:rPr>
                    <w:t>8055500,08</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8839436,37</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8603341,02</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9170829,61</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9796403,37</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Дефицит/Профицит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-349968,47</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-589570,71</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-245826,31</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-268747,22</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799541,56</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населения, человек</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400230</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402870</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402870</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403560</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403490</w:t>
                  </w:r>
                </w:p>
              </w:tc>
            </w:tr>
          </w:tbl>
          <w:p w:rsidR="000A41C9" w:rsidRPr="00EA71E5" w:rsidRDefault="000A41C9"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color w:val="000000"/>
                <w:lang w:val="ru-RU"/>
              </w:rPr>
              <w:t xml:space="preserve">2. </w:t>
            </w:r>
            <w:r w:rsidRPr="00EA71E5">
              <w:rPr>
                <w:rFonts w:ascii="Times New Roman" w:hAnsi="Times New Roman" w:cs="Times New Roman"/>
                <w:lang w:val="ru-RU"/>
              </w:rPr>
              <w:t>Руководствуясь данными, представленными в таблице, рассчитайте:</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показатель покрытия расходов бюджета муниципального образования налоговыми поступлениями;</w:t>
            </w: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долю межбюджетных перечислений в структуре доходов бюджета муниципального образования.</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78"/>
              <w:gridCol w:w="1411"/>
              <w:gridCol w:w="1449"/>
              <w:gridCol w:w="1454"/>
              <w:gridCol w:w="1559"/>
            </w:tblGrid>
            <w:tr w:rsidR="000A41C9" w:rsidRPr="000A41C9" w:rsidTr="00725C0D">
              <w:trPr>
                <w:jc w:val="center"/>
              </w:trPr>
              <w:tc>
                <w:tcPr>
                  <w:tcW w:w="2283" w:type="dxa"/>
                  <w:vMerge w:val="restart"/>
                  <w:tcBorders>
                    <w:righ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Наименование показателя</w:t>
                  </w:r>
                </w:p>
              </w:tc>
              <w:tc>
                <w:tcPr>
                  <w:tcW w:w="7251" w:type="dxa"/>
                  <w:gridSpan w:val="5"/>
                  <w:tcBorders>
                    <w:lef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Значение, тыс. руб.</w:t>
                  </w:r>
                </w:p>
              </w:tc>
            </w:tr>
            <w:tr w:rsidR="000A41C9" w:rsidRPr="000A41C9" w:rsidTr="00725C0D">
              <w:trPr>
                <w:jc w:val="center"/>
              </w:trPr>
              <w:tc>
                <w:tcPr>
                  <w:tcW w:w="2283" w:type="dxa"/>
                  <w:vMerge/>
                  <w:tcBorders>
                    <w:right w:val="single" w:sz="4" w:space="0" w:color="auto"/>
                  </w:tcBorders>
                  <w:vAlign w:val="center"/>
                </w:tcPr>
                <w:p w:rsidR="000A41C9" w:rsidRPr="00EA71E5" w:rsidRDefault="000A41C9" w:rsidP="00725C0D">
                  <w:pPr>
                    <w:spacing w:after="0" w:line="240" w:lineRule="auto"/>
                    <w:jc w:val="both"/>
                    <w:rPr>
                      <w:rFonts w:ascii="Times New Roman" w:hAnsi="Times New Roman" w:cs="Times New Roman"/>
                      <w:lang w:val="ru-RU"/>
                    </w:rPr>
                  </w:pPr>
                </w:p>
              </w:tc>
              <w:tc>
                <w:tcPr>
                  <w:tcW w:w="1378" w:type="dxa"/>
                  <w:tcBorders>
                    <w:left w:val="single" w:sz="4" w:space="0" w:color="auto"/>
                  </w:tcBorders>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2011 г.</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2012 г.</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2013 г.</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2014 г.</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2015 г.</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Доходы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7705531,61</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8249865,66</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8357514,71</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8902082,39</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color w:val="000000"/>
                      <w:lang w:val="ru-RU"/>
                    </w:rPr>
                    <w:t>10595944,93</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Налоговые доходы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4809045,71</w:t>
                  </w:r>
                </w:p>
              </w:tc>
              <w:tc>
                <w:tcPr>
                  <w:tcW w:w="1411"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6300980,75</w:t>
                  </w:r>
                </w:p>
              </w:tc>
              <w:tc>
                <w:tcPr>
                  <w:tcW w:w="1449"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6450560,00</w:t>
                  </w:r>
                </w:p>
              </w:tc>
              <w:tc>
                <w:tcPr>
                  <w:tcW w:w="1454"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5046790,15</w:t>
                  </w:r>
                </w:p>
              </w:tc>
              <w:tc>
                <w:tcPr>
                  <w:tcW w:w="1559"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8000700,91</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Межбюджетные трансферты</w:t>
                  </w:r>
                </w:p>
              </w:tc>
              <w:tc>
                <w:tcPr>
                  <w:tcW w:w="1378"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700670,91</w:t>
                  </w:r>
                </w:p>
              </w:tc>
              <w:tc>
                <w:tcPr>
                  <w:tcW w:w="1411"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1300450,00</w:t>
                  </w:r>
                </w:p>
              </w:tc>
              <w:tc>
                <w:tcPr>
                  <w:tcW w:w="1449"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850120,23</w:t>
                  </w:r>
                </w:p>
              </w:tc>
              <w:tc>
                <w:tcPr>
                  <w:tcW w:w="1454"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1760500,98</w:t>
                  </w:r>
                </w:p>
              </w:tc>
              <w:tc>
                <w:tcPr>
                  <w:tcW w:w="1559" w:type="dxa"/>
                  <w:vAlign w:val="center"/>
                </w:tcPr>
                <w:p w:rsidR="000A41C9" w:rsidRPr="00EA71E5" w:rsidRDefault="000A41C9" w:rsidP="00725C0D">
                  <w:pPr>
                    <w:spacing w:after="0" w:line="240" w:lineRule="auto"/>
                    <w:jc w:val="center"/>
                    <w:rPr>
                      <w:rFonts w:ascii="Times New Roman" w:hAnsi="Times New Roman" w:cs="Times New Roman"/>
                      <w:bCs/>
                      <w:color w:val="000000"/>
                      <w:lang w:val="ru-RU"/>
                    </w:rPr>
                  </w:pPr>
                  <w:r w:rsidRPr="00EA71E5">
                    <w:rPr>
                      <w:rFonts w:ascii="Times New Roman" w:hAnsi="Times New Roman" w:cs="Times New Roman"/>
                      <w:bCs/>
                      <w:color w:val="000000"/>
                      <w:lang w:val="ru-RU"/>
                    </w:rPr>
                    <w:t>1899420,00</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Расходы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eastAsia="Calibri" w:hAnsi="Times New Roman" w:cs="Times New Roman"/>
                      <w:bCs/>
                      <w:color w:val="000000"/>
                      <w:lang w:val="ru-RU"/>
                    </w:rPr>
                    <w:t>8055500,08</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8839436,37</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8603341,02</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9170829,61</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bCs/>
                      <w:lang w:val="ru-RU"/>
                    </w:rPr>
                    <w:t>9796403,37</w:t>
                  </w:r>
                </w:p>
              </w:tc>
            </w:tr>
            <w:tr w:rsidR="000A41C9" w:rsidRPr="000A41C9" w:rsidTr="00725C0D">
              <w:trPr>
                <w:jc w:val="center"/>
              </w:trPr>
              <w:tc>
                <w:tcPr>
                  <w:tcW w:w="2283"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Дефицит/Профицит бюджета</w:t>
                  </w:r>
                </w:p>
              </w:tc>
              <w:tc>
                <w:tcPr>
                  <w:tcW w:w="1378"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-349968,47</w:t>
                  </w:r>
                </w:p>
              </w:tc>
              <w:tc>
                <w:tcPr>
                  <w:tcW w:w="1411"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-589570,71</w:t>
                  </w:r>
                </w:p>
              </w:tc>
              <w:tc>
                <w:tcPr>
                  <w:tcW w:w="144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-245826,31</w:t>
                  </w:r>
                </w:p>
              </w:tc>
              <w:tc>
                <w:tcPr>
                  <w:tcW w:w="1454"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-268747,22</w:t>
                  </w:r>
                </w:p>
              </w:tc>
              <w:tc>
                <w:tcPr>
                  <w:tcW w:w="1559" w:type="dxa"/>
                  <w:vAlign w:val="center"/>
                </w:tcPr>
                <w:p w:rsidR="000A41C9" w:rsidRPr="00EA71E5" w:rsidRDefault="000A41C9" w:rsidP="00725C0D">
                  <w:pPr>
                    <w:spacing w:after="0" w:line="240" w:lineRule="auto"/>
                    <w:jc w:val="center"/>
                    <w:rPr>
                      <w:rFonts w:ascii="Times New Roman" w:hAnsi="Times New Roman" w:cs="Times New Roman"/>
                      <w:lang w:val="ru-RU"/>
                    </w:rPr>
                  </w:pPr>
                  <w:r w:rsidRPr="00EA71E5">
                    <w:rPr>
                      <w:rFonts w:ascii="Times New Roman" w:hAnsi="Times New Roman" w:cs="Times New Roman"/>
                      <w:lang w:val="ru-RU"/>
                    </w:rPr>
                    <w:t>799541,56</w:t>
                  </w:r>
                </w:p>
              </w:tc>
            </w:tr>
          </w:tbl>
          <w:p w:rsidR="000A41C9" w:rsidRPr="00EA71E5" w:rsidRDefault="000A41C9" w:rsidP="00725C0D">
            <w:pPr>
              <w:tabs>
                <w:tab w:val="left" w:pos="900"/>
              </w:tabs>
              <w:spacing w:after="0" w:line="240" w:lineRule="auto"/>
              <w:ind w:left="567"/>
              <w:jc w:val="both"/>
              <w:rPr>
                <w:rFonts w:ascii="Times New Roman" w:hAnsi="Times New Roman" w:cs="Times New Roman"/>
                <w:lang w:val="ru-RU"/>
              </w:rPr>
            </w:pPr>
          </w:p>
          <w:p w:rsidR="000A41C9" w:rsidRPr="00EA71E5" w:rsidRDefault="000A41C9"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0A41C9"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3. Руководствуясь, статистической информацией, представленной в таблице, оцените количественно кадровый потенциал муниципального образования и сформулируйте выводы. </w:t>
            </w:r>
          </w:p>
          <w:p w:rsidR="000A41C9" w:rsidRPr="00EA71E5" w:rsidRDefault="000A41C9" w:rsidP="00725C0D">
            <w:pPr>
              <w:tabs>
                <w:tab w:val="left" w:pos="900"/>
              </w:tabs>
              <w:spacing w:after="0" w:line="240" w:lineRule="auto"/>
              <w:jc w:val="both"/>
              <w:rPr>
                <w:rFonts w:ascii="Times New Roman" w:hAnsi="Times New Roman" w:cs="Times New Roman"/>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1701"/>
              <w:gridCol w:w="1632"/>
            </w:tblGrid>
            <w:tr w:rsidR="000A41C9" w:rsidRPr="00EA71E5" w:rsidTr="00725C0D">
              <w:trPr>
                <w:jc w:val="center"/>
              </w:trPr>
              <w:tc>
                <w:tcPr>
                  <w:tcW w:w="6237" w:type="dxa"/>
                  <w:vMerge w:val="restart"/>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Наименование показателя</w:t>
                  </w:r>
                </w:p>
              </w:tc>
              <w:tc>
                <w:tcPr>
                  <w:tcW w:w="3333"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w:t>
                  </w:r>
                </w:p>
              </w:tc>
            </w:tr>
            <w:tr w:rsidR="000A41C9" w:rsidRPr="00EA71E5" w:rsidTr="00725C0D">
              <w:trPr>
                <w:jc w:val="center"/>
              </w:trPr>
              <w:tc>
                <w:tcPr>
                  <w:tcW w:w="6237" w:type="dxa"/>
                  <w:vMerge/>
                  <w:vAlign w:val="center"/>
                </w:tcPr>
                <w:p w:rsidR="000A41C9" w:rsidRPr="00EA71E5" w:rsidRDefault="000A41C9" w:rsidP="00725C0D">
                  <w:pPr>
                    <w:tabs>
                      <w:tab w:val="left" w:pos="900"/>
                    </w:tabs>
                    <w:spacing w:after="0" w:line="240" w:lineRule="auto"/>
                    <w:jc w:val="both"/>
                    <w:rPr>
                      <w:rFonts w:ascii="Times New Roman" w:hAnsi="Times New Roman" w:cs="Times New Roman"/>
                    </w:rPr>
                  </w:pPr>
                </w:p>
              </w:tc>
              <w:tc>
                <w:tcPr>
                  <w:tcW w:w="1701"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2014 г.</w:t>
                  </w:r>
                </w:p>
              </w:tc>
              <w:tc>
                <w:tcPr>
                  <w:tcW w:w="1632"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0A41C9" w:rsidRPr="00EA71E5"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rPr>
                  </w:pPr>
                  <w:r w:rsidRPr="00EA71E5">
                    <w:rPr>
                      <w:rFonts w:ascii="Times New Roman" w:hAnsi="Times New Roman" w:cs="Times New Roman"/>
                    </w:rPr>
                    <w:t>Численность населения, тыс.чел.</w:t>
                  </w:r>
                </w:p>
              </w:tc>
              <w:tc>
                <w:tcPr>
                  <w:tcW w:w="1701"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620,12</w:t>
                  </w:r>
                </w:p>
              </w:tc>
              <w:tc>
                <w:tcPr>
                  <w:tcW w:w="1632"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643,30</w:t>
                  </w:r>
                </w:p>
              </w:tc>
            </w:tr>
            <w:tr w:rsidR="000A41C9" w:rsidRPr="00EA71E5"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rPr>
                  </w:pPr>
                  <w:r w:rsidRPr="00EA71E5">
                    <w:rPr>
                      <w:rFonts w:ascii="Times New Roman" w:hAnsi="Times New Roman" w:cs="Times New Roman"/>
                    </w:rPr>
                    <w:t>Численность занятых, тыс.чел.</w:t>
                  </w:r>
                </w:p>
              </w:tc>
              <w:tc>
                <w:tcPr>
                  <w:tcW w:w="1701"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450,20</w:t>
                  </w:r>
                </w:p>
              </w:tc>
              <w:tc>
                <w:tcPr>
                  <w:tcW w:w="1632"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453,29</w:t>
                  </w:r>
                </w:p>
              </w:tc>
            </w:tr>
            <w:tr w:rsidR="000A41C9" w:rsidRPr="00EA71E5"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rPr>
                  </w:pPr>
                  <w:r w:rsidRPr="00EA71E5">
                    <w:rPr>
                      <w:rFonts w:ascii="Times New Roman" w:hAnsi="Times New Roman" w:cs="Times New Roman"/>
                    </w:rPr>
                    <w:t>Численность безработных, тыс.чел.</w:t>
                  </w:r>
                </w:p>
              </w:tc>
              <w:tc>
                <w:tcPr>
                  <w:tcW w:w="1701"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89,00</w:t>
                  </w:r>
                </w:p>
              </w:tc>
              <w:tc>
                <w:tcPr>
                  <w:tcW w:w="1632"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94,20</w:t>
                  </w:r>
                </w:p>
              </w:tc>
            </w:tr>
            <w:tr w:rsidR="000A41C9" w:rsidRPr="00EA71E5"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Удельный вес занятых с высшим и средним профессиональным образованием, %</w:t>
                  </w:r>
                </w:p>
              </w:tc>
              <w:tc>
                <w:tcPr>
                  <w:tcW w:w="1701"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76,30</w:t>
                  </w:r>
                </w:p>
              </w:tc>
              <w:tc>
                <w:tcPr>
                  <w:tcW w:w="1632"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77,00</w:t>
                  </w:r>
                </w:p>
              </w:tc>
            </w:tr>
            <w:tr w:rsidR="000A41C9" w:rsidRPr="00EA71E5"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lastRenderedPageBreak/>
                    <w:t>Удельный вес занятых с высшим и средним профессиональным образованием, %</w:t>
                  </w:r>
                </w:p>
              </w:tc>
              <w:tc>
                <w:tcPr>
                  <w:tcW w:w="1701"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52,30</w:t>
                  </w:r>
                </w:p>
              </w:tc>
              <w:tc>
                <w:tcPr>
                  <w:tcW w:w="1632" w:type="dxa"/>
                  <w:vAlign w:val="center"/>
                </w:tcPr>
                <w:p w:rsidR="000A41C9" w:rsidRPr="00EA71E5" w:rsidRDefault="000A41C9" w:rsidP="00725C0D">
                  <w:pPr>
                    <w:tabs>
                      <w:tab w:val="left" w:pos="68"/>
                    </w:tabs>
                    <w:spacing w:after="0" w:line="240" w:lineRule="auto"/>
                    <w:ind w:firstLine="68"/>
                    <w:jc w:val="center"/>
                    <w:rPr>
                      <w:rFonts w:ascii="Times New Roman" w:hAnsi="Times New Roman" w:cs="Times New Roman"/>
                    </w:rPr>
                  </w:pPr>
                  <w:r w:rsidRPr="00EA71E5">
                    <w:rPr>
                      <w:rFonts w:ascii="Times New Roman" w:hAnsi="Times New Roman" w:cs="Times New Roman"/>
                    </w:rPr>
                    <w:t>59,00</w:t>
                  </w:r>
                </w:p>
              </w:tc>
            </w:tr>
            <w:tr w:rsidR="000A41C9" w:rsidRPr="000A41C9"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выпускников профессиональных учебных заведений, тыс. чел.</w:t>
                  </w:r>
                </w:p>
              </w:tc>
              <w:tc>
                <w:tcPr>
                  <w:tcW w:w="1701" w:type="dxa"/>
                  <w:vAlign w:val="center"/>
                </w:tcPr>
                <w:p w:rsidR="000A41C9" w:rsidRPr="00EA71E5" w:rsidRDefault="000A41C9"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24,80</w:t>
                  </w:r>
                </w:p>
              </w:tc>
              <w:tc>
                <w:tcPr>
                  <w:tcW w:w="1632" w:type="dxa"/>
                  <w:vAlign w:val="center"/>
                </w:tcPr>
                <w:p w:rsidR="000A41C9" w:rsidRPr="00EA71E5" w:rsidRDefault="000A41C9"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23,20</w:t>
                  </w:r>
                </w:p>
              </w:tc>
            </w:tr>
            <w:tr w:rsidR="000A41C9" w:rsidRPr="000A41C9" w:rsidTr="00725C0D">
              <w:trPr>
                <w:jc w:val="center"/>
              </w:trPr>
              <w:tc>
                <w:tcPr>
                  <w:tcW w:w="6237"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Коэффициент миграционного прироста</w:t>
                  </w:r>
                </w:p>
              </w:tc>
              <w:tc>
                <w:tcPr>
                  <w:tcW w:w="1701" w:type="dxa"/>
                  <w:vAlign w:val="center"/>
                </w:tcPr>
                <w:p w:rsidR="000A41C9" w:rsidRPr="00EA71E5" w:rsidRDefault="000A41C9"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0,80</w:t>
                  </w:r>
                </w:p>
              </w:tc>
              <w:tc>
                <w:tcPr>
                  <w:tcW w:w="1632" w:type="dxa"/>
                  <w:vAlign w:val="center"/>
                </w:tcPr>
                <w:p w:rsidR="000A41C9" w:rsidRPr="00EA71E5" w:rsidRDefault="000A41C9" w:rsidP="00725C0D">
                  <w:pPr>
                    <w:tabs>
                      <w:tab w:val="left" w:pos="68"/>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-0,23</w:t>
                  </w:r>
                </w:p>
              </w:tc>
            </w:tr>
          </w:tbl>
          <w:p w:rsidR="000A41C9" w:rsidRPr="00EA71E5" w:rsidRDefault="000A41C9" w:rsidP="00725C0D">
            <w:pPr>
              <w:tabs>
                <w:tab w:val="left" w:pos="900"/>
              </w:tabs>
              <w:spacing w:after="0" w:line="240" w:lineRule="auto"/>
              <w:jc w:val="both"/>
              <w:rPr>
                <w:rFonts w:ascii="Times New Roman" w:hAnsi="Times New Roman" w:cs="Times New Roman"/>
                <w:lang w:val="ru-RU"/>
              </w:rPr>
            </w:pPr>
          </w:p>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Результаты выполнения задания необходимо оформить в виде таблицы.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529"/>
              <w:gridCol w:w="1380"/>
              <w:gridCol w:w="3120"/>
              <w:gridCol w:w="992"/>
              <w:gridCol w:w="959"/>
            </w:tblGrid>
            <w:tr w:rsidR="000A41C9" w:rsidRPr="00EA71E5"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 п.п</w:t>
                  </w:r>
                </w:p>
              </w:tc>
              <w:tc>
                <w:tcPr>
                  <w:tcW w:w="2529"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Показатель</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Единица измерения</w:t>
                  </w:r>
                </w:p>
              </w:tc>
              <w:tc>
                <w:tcPr>
                  <w:tcW w:w="3120"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Порядок расчета</w:t>
                  </w:r>
                </w:p>
              </w:tc>
              <w:tc>
                <w:tcPr>
                  <w:tcW w:w="992"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2014 г.</w:t>
                  </w:r>
                </w:p>
              </w:tc>
              <w:tc>
                <w:tcPr>
                  <w:tcW w:w="959"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0A41C9" w:rsidRPr="00B26E09"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1</w:t>
                  </w:r>
                </w:p>
              </w:tc>
              <w:tc>
                <w:tcPr>
                  <w:tcW w:w="2529"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занятого населения в экономике региона, имеющего профессиональную подготовку</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тыс. чел.</w:t>
                  </w:r>
                </w:p>
              </w:tc>
              <w:tc>
                <w:tcPr>
                  <w:tcW w:w="3120"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занятых</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Удельный вес занятых с высшим и средним профессиональным образованием</w:t>
                  </w:r>
                </w:p>
              </w:tc>
              <w:tc>
                <w:tcPr>
                  <w:tcW w:w="992" w:type="dxa"/>
                  <w:vAlign w:val="center"/>
                </w:tcPr>
                <w:p w:rsidR="000A41C9" w:rsidRPr="00EA71E5" w:rsidRDefault="000A41C9" w:rsidP="00725C0D">
                  <w:pPr>
                    <w:spacing w:after="0" w:line="240" w:lineRule="auto"/>
                    <w:jc w:val="center"/>
                    <w:rPr>
                      <w:rFonts w:ascii="Times New Roman" w:hAnsi="Times New Roman" w:cs="Times New Roman"/>
                      <w:lang w:val="ru-RU"/>
                    </w:rPr>
                  </w:pPr>
                </w:p>
              </w:tc>
              <w:tc>
                <w:tcPr>
                  <w:tcW w:w="959" w:type="dxa"/>
                  <w:vAlign w:val="center"/>
                </w:tcPr>
                <w:p w:rsidR="000A41C9" w:rsidRPr="00EA71E5" w:rsidRDefault="000A41C9" w:rsidP="00725C0D">
                  <w:pPr>
                    <w:spacing w:after="0" w:line="240" w:lineRule="auto"/>
                    <w:jc w:val="center"/>
                    <w:rPr>
                      <w:rFonts w:ascii="Times New Roman" w:hAnsi="Times New Roman" w:cs="Times New Roman"/>
                      <w:lang w:val="ru-RU"/>
                    </w:rPr>
                  </w:pPr>
                </w:p>
              </w:tc>
            </w:tr>
            <w:tr w:rsidR="000A41C9" w:rsidRPr="000A41C9"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2</w:t>
                  </w:r>
                </w:p>
              </w:tc>
              <w:tc>
                <w:tcPr>
                  <w:tcW w:w="2529"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безработного населения в экономике региона, имеющего профессиональную подготовку</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тыс.чел.</w:t>
                  </w:r>
                </w:p>
              </w:tc>
              <w:tc>
                <w:tcPr>
                  <w:tcW w:w="3120"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безработны ˟ Удельный вес безработных с высшим и средним профессиональным образованием</w:t>
                  </w:r>
                </w:p>
              </w:tc>
              <w:tc>
                <w:tcPr>
                  <w:tcW w:w="992" w:type="dxa"/>
                  <w:vAlign w:val="center"/>
                </w:tcPr>
                <w:p w:rsidR="000A41C9" w:rsidRPr="00EA71E5" w:rsidRDefault="000A41C9" w:rsidP="00725C0D">
                  <w:pPr>
                    <w:spacing w:after="0" w:line="240" w:lineRule="auto"/>
                    <w:jc w:val="center"/>
                    <w:rPr>
                      <w:rFonts w:ascii="Times New Roman" w:hAnsi="Times New Roman" w:cs="Times New Roman"/>
                      <w:lang w:val="ru-RU"/>
                    </w:rPr>
                  </w:pPr>
                </w:p>
              </w:tc>
              <w:tc>
                <w:tcPr>
                  <w:tcW w:w="959" w:type="dxa"/>
                  <w:vAlign w:val="center"/>
                </w:tcPr>
                <w:p w:rsidR="000A41C9" w:rsidRPr="00EA71E5" w:rsidRDefault="000A41C9" w:rsidP="00725C0D">
                  <w:pPr>
                    <w:spacing w:after="0" w:line="240" w:lineRule="auto"/>
                    <w:jc w:val="center"/>
                    <w:rPr>
                      <w:rFonts w:ascii="Times New Roman" w:hAnsi="Times New Roman" w:cs="Times New Roman"/>
                      <w:lang w:val="ru-RU"/>
                    </w:rPr>
                  </w:pPr>
                </w:p>
              </w:tc>
            </w:tr>
            <w:tr w:rsidR="000A41C9" w:rsidRPr="000A41C9"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3</w:t>
                  </w:r>
                </w:p>
              </w:tc>
              <w:tc>
                <w:tcPr>
                  <w:tcW w:w="2529"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выпускников профессиональных учебных заведений</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тыс.чел.</w:t>
                  </w:r>
                </w:p>
              </w:tc>
              <w:tc>
                <w:tcPr>
                  <w:tcW w:w="3120"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Выпуск специалистов среднего звена + Выпуск специалистов высшего звена</w:t>
                  </w:r>
                </w:p>
              </w:tc>
              <w:tc>
                <w:tcPr>
                  <w:tcW w:w="992" w:type="dxa"/>
                  <w:vAlign w:val="center"/>
                </w:tcPr>
                <w:p w:rsidR="000A41C9" w:rsidRPr="00EA71E5" w:rsidRDefault="000A41C9" w:rsidP="00725C0D">
                  <w:pPr>
                    <w:spacing w:after="0" w:line="240" w:lineRule="auto"/>
                    <w:jc w:val="both"/>
                    <w:rPr>
                      <w:rFonts w:ascii="Times New Roman" w:hAnsi="Times New Roman" w:cs="Times New Roman"/>
                      <w:lang w:val="ru-RU"/>
                    </w:rPr>
                  </w:pPr>
                </w:p>
              </w:tc>
              <w:tc>
                <w:tcPr>
                  <w:tcW w:w="959" w:type="dxa"/>
                  <w:vAlign w:val="center"/>
                </w:tcPr>
                <w:p w:rsidR="000A41C9" w:rsidRPr="00EA71E5" w:rsidRDefault="000A41C9" w:rsidP="00725C0D">
                  <w:pPr>
                    <w:spacing w:after="0" w:line="240" w:lineRule="auto"/>
                    <w:jc w:val="both"/>
                    <w:rPr>
                      <w:rFonts w:ascii="Times New Roman" w:hAnsi="Times New Roman" w:cs="Times New Roman"/>
                      <w:lang w:val="ru-RU"/>
                    </w:rPr>
                  </w:pPr>
                </w:p>
              </w:tc>
            </w:tr>
            <w:tr w:rsidR="000A41C9" w:rsidRPr="000A41C9"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4</w:t>
                  </w:r>
                </w:p>
              </w:tc>
              <w:tc>
                <w:tcPr>
                  <w:tcW w:w="2529"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студентов профессиональных учебных заведений</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тыс .чел.</w:t>
                  </w:r>
                </w:p>
              </w:tc>
              <w:tc>
                <w:tcPr>
                  <w:tcW w:w="3120"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Численность студентов</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 xml:space="preserve"> среднего звена + Численность студентов высшего звена </w:t>
                  </w:r>
                </w:p>
              </w:tc>
              <w:tc>
                <w:tcPr>
                  <w:tcW w:w="992" w:type="dxa"/>
                  <w:vAlign w:val="center"/>
                </w:tcPr>
                <w:p w:rsidR="000A41C9" w:rsidRPr="00EA71E5" w:rsidRDefault="000A41C9" w:rsidP="00725C0D">
                  <w:pPr>
                    <w:spacing w:after="0" w:line="240" w:lineRule="auto"/>
                    <w:jc w:val="both"/>
                    <w:rPr>
                      <w:rFonts w:ascii="Times New Roman" w:hAnsi="Times New Roman" w:cs="Times New Roman"/>
                      <w:lang w:val="ru-RU"/>
                    </w:rPr>
                  </w:pPr>
                </w:p>
              </w:tc>
              <w:tc>
                <w:tcPr>
                  <w:tcW w:w="959" w:type="dxa"/>
                  <w:vAlign w:val="center"/>
                </w:tcPr>
                <w:p w:rsidR="000A41C9" w:rsidRPr="00EA71E5" w:rsidRDefault="000A41C9" w:rsidP="00725C0D">
                  <w:pPr>
                    <w:spacing w:after="0" w:line="240" w:lineRule="auto"/>
                    <w:jc w:val="both"/>
                    <w:rPr>
                      <w:rFonts w:ascii="Times New Roman" w:hAnsi="Times New Roman" w:cs="Times New Roman"/>
                      <w:lang w:val="ru-RU"/>
                    </w:rPr>
                  </w:pPr>
                </w:p>
              </w:tc>
            </w:tr>
            <w:tr w:rsidR="000A41C9" w:rsidRPr="000A41C9"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5</w:t>
                  </w:r>
                </w:p>
              </w:tc>
              <w:tc>
                <w:tcPr>
                  <w:tcW w:w="2529"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Механический приток (выбытие) населения в трудоспособном возрасте, имеющих профессиональную подготовку</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тыс. чел.</w:t>
                  </w:r>
                </w:p>
              </w:tc>
              <w:tc>
                <w:tcPr>
                  <w:tcW w:w="3120"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(Коэффициент миграционного прироста ˟ Численность населения)/10000</w:t>
                  </w:r>
                </w:p>
              </w:tc>
              <w:tc>
                <w:tcPr>
                  <w:tcW w:w="992" w:type="dxa"/>
                  <w:vAlign w:val="center"/>
                </w:tcPr>
                <w:p w:rsidR="000A41C9" w:rsidRPr="00EA71E5" w:rsidRDefault="000A41C9" w:rsidP="00725C0D">
                  <w:pPr>
                    <w:spacing w:after="0" w:line="240" w:lineRule="auto"/>
                    <w:jc w:val="both"/>
                    <w:rPr>
                      <w:rFonts w:ascii="Times New Roman" w:hAnsi="Times New Roman" w:cs="Times New Roman"/>
                      <w:lang w:val="ru-RU"/>
                    </w:rPr>
                  </w:pPr>
                </w:p>
              </w:tc>
              <w:tc>
                <w:tcPr>
                  <w:tcW w:w="959" w:type="dxa"/>
                  <w:vAlign w:val="center"/>
                </w:tcPr>
                <w:p w:rsidR="000A41C9" w:rsidRPr="00EA71E5" w:rsidRDefault="000A41C9" w:rsidP="00725C0D">
                  <w:pPr>
                    <w:spacing w:after="0" w:line="240" w:lineRule="auto"/>
                    <w:jc w:val="both"/>
                    <w:rPr>
                      <w:rFonts w:ascii="Times New Roman" w:hAnsi="Times New Roman" w:cs="Times New Roman"/>
                      <w:lang w:val="ru-RU"/>
                    </w:rPr>
                  </w:pPr>
                </w:p>
              </w:tc>
            </w:tr>
            <w:tr w:rsidR="000A41C9" w:rsidRPr="00EA71E5" w:rsidTr="00725C0D">
              <w:tc>
                <w:tcPr>
                  <w:tcW w:w="626"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6</w:t>
                  </w:r>
                </w:p>
              </w:tc>
              <w:tc>
                <w:tcPr>
                  <w:tcW w:w="2529" w:type="dxa"/>
                  <w:vAlign w:val="center"/>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Количественный кадровый потенциал</w:t>
                  </w:r>
                </w:p>
              </w:tc>
              <w:tc>
                <w:tcPr>
                  <w:tcW w:w="138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тыс.чел.</w:t>
                  </w:r>
                </w:p>
              </w:tc>
              <w:tc>
                <w:tcPr>
                  <w:tcW w:w="3120" w:type="dxa"/>
                  <w:vAlign w:val="center"/>
                </w:tcPr>
                <w:p w:rsidR="000A41C9" w:rsidRPr="00EA71E5" w:rsidRDefault="000A41C9" w:rsidP="00725C0D">
                  <w:pPr>
                    <w:spacing w:after="0" w:line="240" w:lineRule="auto"/>
                    <w:jc w:val="center"/>
                    <w:rPr>
                      <w:rFonts w:ascii="Times New Roman" w:hAnsi="Times New Roman" w:cs="Times New Roman"/>
                    </w:rPr>
                  </w:pPr>
                  <w:r w:rsidRPr="00EA71E5">
                    <w:rPr>
                      <w:rFonts w:ascii="Times New Roman" w:hAnsi="Times New Roman" w:cs="Times New Roman"/>
                    </w:rPr>
                    <w:t>п.1+2+3+4+5</w:t>
                  </w:r>
                </w:p>
              </w:tc>
              <w:tc>
                <w:tcPr>
                  <w:tcW w:w="992" w:type="dxa"/>
                  <w:vAlign w:val="center"/>
                </w:tcPr>
                <w:p w:rsidR="000A41C9" w:rsidRPr="00EA71E5" w:rsidRDefault="000A41C9" w:rsidP="00725C0D">
                  <w:pPr>
                    <w:spacing w:after="0" w:line="240" w:lineRule="auto"/>
                    <w:jc w:val="both"/>
                    <w:rPr>
                      <w:rFonts w:ascii="Times New Roman" w:hAnsi="Times New Roman" w:cs="Times New Roman"/>
                    </w:rPr>
                  </w:pPr>
                </w:p>
              </w:tc>
              <w:tc>
                <w:tcPr>
                  <w:tcW w:w="959" w:type="dxa"/>
                  <w:vAlign w:val="center"/>
                </w:tcPr>
                <w:p w:rsidR="000A41C9" w:rsidRPr="00EA71E5" w:rsidRDefault="000A41C9" w:rsidP="00725C0D">
                  <w:pPr>
                    <w:spacing w:after="0" w:line="240" w:lineRule="auto"/>
                    <w:jc w:val="both"/>
                    <w:rPr>
                      <w:rFonts w:ascii="Times New Roman" w:hAnsi="Times New Roman" w:cs="Times New Roman"/>
                    </w:rPr>
                  </w:pPr>
                </w:p>
              </w:tc>
            </w:tr>
          </w:tbl>
          <w:p w:rsidR="000A41C9" w:rsidRPr="00EA71E5" w:rsidRDefault="000A41C9" w:rsidP="00725C0D">
            <w:pPr>
              <w:spacing w:after="0" w:line="240" w:lineRule="auto"/>
              <w:jc w:val="both"/>
              <w:rPr>
                <w:rFonts w:ascii="Times New Roman" w:hAnsi="Times New Roman" w:cs="Times New Roman"/>
              </w:rPr>
            </w:pPr>
          </w:p>
        </w:tc>
      </w:tr>
      <w:tr w:rsidR="000A41C9" w:rsidRPr="000A41C9"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Владеть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F53529" w:rsidRDefault="000A41C9" w:rsidP="00725C0D">
            <w:pPr>
              <w:pStyle w:val="1"/>
            </w:pPr>
            <w:r w:rsidRPr="00F53529">
              <w:t>качественными и количественными методами оценки деятельности рыночных субъектов, результатов государственного регулирования экономики и стратегическое развитие муниципального образования</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331"/>
              </w:tabs>
              <w:autoSpaceDE w:val="0"/>
              <w:autoSpaceDN w:val="0"/>
              <w:adjustRightInd w:val="0"/>
            </w:pPr>
            <w:r w:rsidRPr="00EA71E5">
              <w:t xml:space="preserve">Примерный перечень тем </w:t>
            </w:r>
            <w:r>
              <w:t xml:space="preserve">для самостоятельной </w:t>
            </w:r>
            <w:r w:rsidRPr="00EA71E5">
              <w:t>работы:</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Муниципальное  молодежная политика: направления развития.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 xml:space="preserve">2. Организация транспортного обслуживания населения: проблемы и пути  развития. </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Малый бизнес как объект управления и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 Программы поддержки и развития малого бизнеса на территории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Формы участие населения в развитии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Роль муниципальных моделей хозяйства в развитии территорий.</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Участие некоммерческих организаций в развитии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Управление развитием хозяйственных комплексов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Влияние налогового потенциала муниципального образования на его развитие.</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10. Инвестиционная политика муниципального образования: цели, задачи, механизмы реализации.</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11. Цели, функции, методы муниципального развития территорий.</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12. Муниципальное управление развития туризма (на примере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13. Муниципальный менеджмент как инструмент развития муниципального сообщества.</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14. Экономико-правовые основы развития здравоохранения в муниципальном образовании.</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15. Развитие информационного обеспечения в муниципальном образовании.</w:t>
            </w:r>
          </w:p>
        </w:tc>
      </w:tr>
      <w:tr w:rsidR="000A41C9" w:rsidRPr="000A41C9" w:rsidTr="00725C0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41C9" w:rsidRPr="00EA71E5" w:rsidRDefault="000A41C9" w:rsidP="00725C0D">
            <w:pPr>
              <w:pStyle w:val="2"/>
              <w:keepLines/>
              <w:numPr>
                <w:ilvl w:val="1"/>
                <w:numId w:val="0"/>
              </w:numPr>
              <w:tabs>
                <w:tab w:val="left" w:pos="331"/>
              </w:tabs>
              <w:autoSpaceDE w:val="0"/>
              <w:autoSpaceDN w:val="0"/>
              <w:adjustRightInd w:val="0"/>
              <w:rPr>
                <w:i w:val="0"/>
              </w:rPr>
            </w:pPr>
            <w:r w:rsidRPr="00EA71E5">
              <w:rPr>
                <w:bCs w:val="0"/>
                <w:i w:val="0"/>
              </w:rPr>
              <w:t>ПК-4</w:t>
            </w:r>
            <w:r w:rsidRPr="00EA71E5">
              <w:rPr>
                <w:i w:val="0"/>
              </w:rPr>
              <w:t xml:space="preserve"> способностью проводить оценку инвестиционных проектов при различных условиях инвестирования и финансирования</w:t>
            </w:r>
          </w:p>
        </w:tc>
      </w:tr>
      <w:tr w:rsidR="000A41C9" w:rsidRPr="000A41C9"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t>Знать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F611A2" w:rsidRDefault="000A41C9" w:rsidP="00725C0D">
            <w:pPr>
              <w:pStyle w:val="1"/>
            </w:pPr>
            <w:r w:rsidRPr="00F611A2">
              <w:t>понятие и виды инвестиций</w:t>
            </w:r>
          </w:p>
          <w:p w:rsidR="000A41C9" w:rsidRPr="00F611A2" w:rsidRDefault="000A41C9" w:rsidP="00725C0D">
            <w:pPr>
              <w:pStyle w:val="1"/>
            </w:pPr>
            <w:r w:rsidRPr="00F611A2">
              <w:t>основные показатели оценки конкурентоспособности территории как целостной системы</w:t>
            </w:r>
          </w:p>
          <w:p w:rsidR="000A41C9" w:rsidRPr="00F611A2" w:rsidRDefault="000A41C9" w:rsidP="00725C0D">
            <w:pPr>
              <w:pStyle w:val="1"/>
            </w:pPr>
            <w:r w:rsidRPr="00F611A2">
              <w:t>особенности и методы планирования и прогнозирования</w:t>
            </w:r>
          </w:p>
          <w:p w:rsidR="000A41C9" w:rsidRPr="00F611A2" w:rsidRDefault="000A41C9" w:rsidP="00725C0D">
            <w:pPr>
              <w:pStyle w:val="1"/>
            </w:pPr>
            <w:r w:rsidRPr="00F611A2">
              <w:t>принципы расчета будущих доходов и оценки выгод реализации инвестиционных проектов</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463"/>
              </w:tabs>
              <w:autoSpaceDE w:val="0"/>
              <w:autoSpaceDN w:val="0"/>
              <w:adjustRightInd w:val="0"/>
            </w:pPr>
            <w:r w:rsidRPr="00EA71E5">
              <w:t>Перечень теоретических вопросов к экзамену:</w:t>
            </w:r>
          </w:p>
          <w:p w:rsidR="000A41C9" w:rsidRPr="00EA71E5" w:rsidRDefault="000A41C9" w:rsidP="00725C0D">
            <w:pPr>
              <w:numPr>
                <w:ilvl w:val="0"/>
                <w:numId w:val="8"/>
              </w:numPr>
              <w:tabs>
                <w:tab w:val="left" w:pos="993"/>
              </w:tabs>
              <w:spacing w:after="0" w:line="240" w:lineRule="auto"/>
              <w:jc w:val="both"/>
              <w:rPr>
                <w:rFonts w:ascii="Times New Roman" w:eastAsia="Arial Unicode MS" w:hAnsi="Times New Roman" w:cs="Times New Roman"/>
                <w:color w:val="000000"/>
                <w:lang w:val="ru-RU"/>
              </w:rPr>
            </w:pPr>
            <w:r w:rsidRPr="00EA71E5">
              <w:rPr>
                <w:rFonts w:ascii="Times New Roman" w:eastAsia="Arial Unicode MS" w:hAnsi="Times New Roman" w:cs="Times New Roman"/>
                <w:color w:val="000000"/>
                <w:lang w:val="ru-RU"/>
              </w:rPr>
              <w:t xml:space="preserve">Определение точки роста, полюса роста, полюса развития. </w:t>
            </w:r>
          </w:p>
          <w:p w:rsidR="000A41C9" w:rsidRPr="00EA71E5" w:rsidRDefault="000A41C9" w:rsidP="00725C0D">
            <w:pPr>
              <w:numPr>
                <w:ilvl w:val="0"/>
                <w:numId w:val="8"/>
              </w:numPr>
              <w:tabs>
                <w:tab w:val="left" w:pos="993"/>
              </w:tabs>
              <w:spacing w:after="0" w:line="240" w:lineRule="auto"/>
              <w:ind w:left="0" w:firstLine="567"/>
              <w:jc w:val="both"/>
              <w:rPr>
                <w:rFonts w:ascii="Times New Roman" w:eastAsia="Arial Unicode MS" w:hAnsi="Times New Roman" w:cs="Times New Roman"/>
                <w:color w:val="000000"/>
              </w:rPr>
            </w:pPr>
            <w:r w:rsidRPr="00EA71E5">
              <w:rPr>
                <w:rFonts w:ascii="Times New Roman" w:eastAsia="Arial Unicode MS" w:hAnsi="Times New Roman" w:cs="Times New Roman"/>
                <w:color w:val="000000"/>
                <w:lang w:val="ru-RU"/>
              </w:rPr>
              <w:t xml:space="preserve">Традиционные виды (отрасли) деятельности и новые виды (отрасли) деятельности. </w:t>
            </w:r>
            <w:r w:rsidRPr="00EA71E5">
              <w:rPr>
                <w:rFonts w:ascii="Times New Roman" w:eastAsia="Arial Unicode MS" w:hAnsi="Times New Roman" w:cs="Times New Roman"/>
                <w:color w:val="000000"/>
              </w:rPr>
              <w:t>Критерии определения новых приоритетных видов деятельности или отраслей.</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Понятие механизма реализации стратегии социально-экономического развития муниципальных образований.</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Структура механизма реализации стратегии социально-экономического развития муниципальных образований, характеристика структурных элементов.</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Базовые принципы механизма реализации стратегии социально-экономического развития муниципальных образований</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Муниципальное имущество как ресурс реализации стратегии социально-экономического развития муниципальных образований</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муниципальных финансов на современном этапе развития общества, понятие, </w:t>
            </w:r>
            <w:r w:rsidRPr="00EA71E5">
              <w:rPr>
                <w:rFonts w:ascii="Times New Roman" w:hAnsi="Times New Roman" w:cs="Times New Roman"/>
                <w:lang w:val="ru-RU"/>
              </w:rPr>
              <w:lastRenderedPageBreak/>
              <w:t>признаки и состав финансов.</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lang w:val="ru-RU"/>
              </w:rPr>
              <w:t xml:space="preserve">Сущность, функции и роль местного бюджета в реализации стратегии социально-экономического развития муниципальных образований. </w:t>
            </w:r>
          </w:p>
          <w:p w:rsidR="000A41C9" w:rsidRPr="00EA71E5" w:rsidRDefault="000A41C9" w:rsidP="00725C0D">
            <w:pPr>
              <w:numPr>
                <w:ilvl w:val="0"/>
                <w:numId w:val="8"/>
              </w:numPr>
              <w:tabs>
                <w:tab w:val="left" w:pos="993"/>
              </w:tabs>
              <w:spacing w:after="0" w:line="240" w:lineRule="auto"/>
              <w:ind w:left="0" w:firstLine="567"/>
              <w:jc w:val="both"/>
              <w:rPr>
                <w:rFonts w:ascii="Times New Roman" w:hAnsi="Times New Roman" w:cs="Times New Roman"/>
                <w:color w:val="000000"/>
                <w:lang w:val="ru-RU"/>
              </w:rPr>
            </w:pPr>
            <w:r w:rsidRPr="00EA71E5">
              <w:rPr>
                <w:rFonts w:ascii="Times New Roman" w:hAnsi="Times New Roman" w:cs="Times New Roman"/>
                <w:color w:val="000000"/>
                <w:lang w:val="ru-RU"/>
              </w:rPr>
              <w:t>Сущность кадрового потенциала муниципального образования и роль в реализации стратегии социально-экономического развития муниципальных образований.</w:t>
            </w:r>
          </w:p>
          <w:p w:rsidR="000A41C9" w:rsidRPr="00EA71E5" w:rsidRDefault="000A41C9" w:rsidP="00725C0D">
            <w:pPr>
              <w:numPr>
                <w:ilvl w:val="0"/>
                <w:numId w:val="8"/>
              </w:numPr>
              <w:shd w:val="clear" w:color="auto" w:fill="FFFFFF"/>
              <w:tabs>
                <w:tab w:val="left" w:pos="993"/>
              </w:tabs>
              <w:spacing w:after="0" w:line="240" w:lineRule="auto"/>
              <w:ind w:left="0" w:firstLine="567"/>
              <w:jc w:val="both"/>
              <w:rPr>
                <w:rFonts w:ascii="Times New Roman" w:hAnsi="Times New Roman" w:cs="Times New Roman"/>
                <w:lang w:val="ru-RU"/>
              </w:rPr>
            </w:pPr>
            <w:r w:rsidRPr="00EA71E5">
              <w:rPr>
                <w:rFonts w:ascii="Times New Roman" w:hAnsi="Times New Roman" w:cs="Times New Roman"/>
                <w:color w:val="000000"/>
                <w:lang w:val="ru-RU"/>
              </w:rPr>
              <w:t>Социальное партнерство как фактор формирования кадрового потенциала муниципального образования.</w:t>
            </w:r>
          </w:p>
        </w:tc>
      </w:tr>
      <w:tr w:rsidR="000A41C9" w:rsidRPr="000A41C9"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Уметь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F611A2" w:rsidRDefault="000A41C9" w:rsidP="00725C0D">
            <w:pPr>
              <w:pStyle w:val="1"/>
            </w:pPr>
            <w:r w:rsidRPr="00F611A2">
              <w:t>обосновывать политику поддержки инвестиционного процесса</w:t>
            </w:r>
          </w:p>
          <w:p w:rsidR="000A41C9" w:rsidRPr="00F611A2" w:rsidRDefault="000A41C9" w:rsidP="00725C0D">
            <w:pPr>
              <w:pStyle w:val="1"/>
            </w:pPr>
            <w:r w:rsidRPr="00F611A2">
              <w:t>осуществлять анализ конкурентной среды региона</w:t>
            </w:r>
          </w:p>
          <w:p w:rsidR="000A41C9" w:rsidRPr="00F611A2" w:rsidRDefault="000A41C9" w:rsidP="00725C0D">
            <w:pPr>
              <w:pStyle w:val="1"/>
            </w:pPr>
            <w:r w:rsidRPr="00F611A2">
              <w:t>осуществлять оценку отдачи от инвестиций и проводить соответствующие расчеты</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spacing w:after="0" w:line="240" w:lineRule="auto"/>
              <w:jc w:val="both"/>
              <w:rPr>
                <w:rFonts w:ascii="Times New Roman" w:hAnsi="Times New Roman" w:cs="Times New Roman"/>
                <w:b/>
                <w:i/>
                <w:lang w:val="ru-RU"/>
              </w:rPr>
            </w:pPr>
            <w:r w:rsidRPr="00EA71E5">
              <w:rPr>
                <w:rFonts w:ascii="Times New Roman" w:hAnsi="Times New Roman" w:cs="Times New Roman"/>
                <w:b/>
                <w:i/>
                <w:lang w:val="ru-RU"/>
              </w:rPr>
              <w:t>Примерные практические задания для экзамена:</w:t>
            </w:r>
          </w:p>
          <w:p w:rsidR="000A41C9" w:rsidRPr="00EA71E5" w:rsidRDefault="000A41C9"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1.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0A41C9" w:rsidRPr="00EA71E5" w:rsidTr="00725C0D">
              <w:tc>
                <w:tcPr>
                  <w:tcW w:w="5495" w:type="dxa"/>
                  <w:vMerge w:val="restart"/>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Наименование показателя</w:t>
                  </w:r>
                </w:p>
              </w:tc>
              <w:tc>
                <w:tcPr>
                  <w:tcW w:w="2268"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 для муниципального образования</w:t>
                  </w:r>
                </w:p>
              </w:tc>
              <w:tc>
                <w:tcPr>
                  <w:tcW w:w="2268"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 для региона</w:t>
                  </w:r>
                </w:p>
              </w:tc>
            </w:tr>
            <w:tr w:rsidR="000A41C9" w:rsidRPr="00EA71E5" w:rsidTr="00725C0D">
              <w:tc>
                <w:tcPr>
                  <w:tcW w:w="5495" w:type="dxa"/>
                  <w:vMerge/>
                  <w:vAlign w:val="center"/>
                </w:tcPr>
                <w:p w:rsidR="000A41C9" w:rsidRPr="00EA71E5" w:rsidRDefault="000A41C9" w:rsidP="00725C0D">
                  <w:pPr>
                    <w:tabs>
                      <w:tab w:val="left" w:pos="900"/>
                    </w:tabs>
                    <w:spacing w:after="0" w:line="240" w:lineRule="auto"/>
                    <w:jc w:val="both"/>
                    <w:rPr>
                      <w:rFonts w:ascii="Times New Roman" w:hAnsi="Times New Roman" w:cs="Times New Roman"/>
                    </w:rPr>
                  </w:pP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0A41C9" w:rsidRPr="00EA71E5" w:rsidTr="00725C0D">
              <w:tc>
                <w:tcPr>
                  <w:tcW w:w="5495"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Объем инвестиций в основной капитал на душу населения, тыс.руб.</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20,50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32,20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33,20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48,00</w:t>
                  </w:r>
                </w:p>
              </w:tc>
            </w:tr>
            <w:tr w:rsidR="000A41C9" w:rsidRPr="00EA71E5" w:rsidTr="00725C0D">
              <w:tc>
                <w:tcPr>
                  <w:tcW w:w="5495"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Среднедушевые денежные доходы населения, руб./мес.</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13500,0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24800,0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14500,0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26200,0</w:t>
                  </w:r>
                </w:p>
              </w:tc>
            </w:tr>
            <w:tr w:rsidR="000A41C9" w:rsidRPr="000A41C9" w:rsidTr="00725C0D">
              <w:tc>
                <w:tcPr>
                  <w:tcW w:w="5495" w:type="dxa"/>
                  <w:vAlign w:val="center"/>
                </w:tcPr>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lang w:val="ru-RU"/>
                    </w:rPr>
                    <w:t>Доля населения с денежными доходами ниже величины прожиточного минимума в общей численности населения, %</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12,50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12,50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23,20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28,30</w:t>
                  </w:r>
                </w:p>
              </w:tc>
            </w:tr>
          </w:tbl>
          <w:p w:rsidR="000A41C9" w:rsidRPr="00EA71E5" w:rsidRDefault="000A41C9" w:rsidP="00725C0D">
            <w:pPr>
              <w:tabs>
                <w:tab w:val="left" w:pos="900"/>
              </w:tabs>
              <w:spacing w:after="0" w:line="240" w:lineRule="auto"/>
              <w:jc w:val="both"/>
              <w:rPr>
                <w:rFonts w:ascii="Times New Roman" w:hAnsi="Times New Roman" w:cs="Times New Roman"/>
                <w:color w:val="000000"/>
                <w:lang w:val="ru-RU"/>
              </w:rPr>
            </w:pPr>
            <w:r w:rsidRPr="00EA71E5">
              <w:rPr>
                <w:rFonts w:ascii="Times New Roman" w:hAnsi="Times New Roman" w:cs="Times New Roman"/>
                <w:color w:val="000000"/>
                <w:lang w:val="ru-RU"/>
              </w:rPr>
              <w:t>По результатам расчетов сформулируйте выводы.</w:t>
            </w:r>
          </w:p>
          <w:p w:rsidR="000A41C9" w:rsidRPr="00EA71E5" w:rsidRDefault="000A41C9" w:rsidP="00725C0D">
            <w:pPr>
              <w:tabs>
                <w:tab w:val="left" w:pos="900"/>
              </w:tabs>
              <w:spacing w:after="0" w:line="240" w:lineRule="auto"/>
              <w:jc w:val="both"/>
              <w:rPr>
                <w:rFonts w:ascii="Times New Roman" w:hAnsi="Times New Roman" w:cs="Times New Roman"/>
                <w:bCs/>
                <w:lang w:val="ru-RU"/>
              </w:rPr>
            </w:pPr>
            <w:r w:rsidRPr="00EA71E5">
              <w:rPr>
                <w:rFonts w:ascii="Times New Roman" w:hAnsi="Times New Roman" w:cs="Times New Roman"/>
                <w:bCs/>
                <w:lang w:val="ru-RU"/>
              </w:rPr>
              <w:t>2. Проанализируйте значения показателей, характеризующих уровень социально-экономического развития муниципального образования в 2010 и 2015 гг. и представленных в таблице.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134"/>
              <w:gridCol w:w="1134"/>
              <w:gridCol w:w="1134"/>
              <w:gridCol w:w="1134"/>
            </w:tblGrid>
            <w:tr w:rsidR="000A41C9" w:rsidRPr="00EA71E5" w:rsidTr="00725C0D">
              <w:tc>
                <w:tcPr>
                  <w:tcW w:w="5495" w:type="dxa"/>
                  <w:vMerge w:val="restart"/>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Наименование показателя</w:t>
                  </w:r>
                </w:p>
              </w:tc>
              <w:tc>
                <w:tcPr>
                  <w:tcW w:w="2268"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 для муниципального образования</w:t>
                  </w:r>
                </w:p>
              </w:tc>
              <w:tc>
                <w:tcPr>
                  <w:tcW w:w="2268" w:type="dxa"/>
                  <w:gridSpan w:val="2"/>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Значение для региона</w:t>
                  </w:r>
                </w:p>
              </w:tc>
            </w:tr>
            <w:tr w:rsidR="000A41C9" w:rsidRPr="00EA71E5" w:rsidTr="00725C0D">
              <w:tc>
                <w:tcPr>
                  <w:tcW w:w="5495" w:type="dxa"/>
                  <w:vMerge/>
                  <w:vAlign w:val="center"/>
                </w:tcPr>
                <w:p w:rsidR="000A41C9" w:rsidRPr="00EA71E5" w:rsidRDefault="000A41C9" w:rsidP="00725C0D">
                  <w:pPr>
                    <w:tabs>
                      <w:tab w:val="left" w:pos="900"/>
                    </w:tabs>
                    <w:spacing w:after="0" w:line="240" w:lineRule="auto"/>
                    <w:jc w:val="both"/>
                    <w:rPr>
                      <w:rFonts w:ascii="Times New Roman" w:hAnsi="Times New Roman" w:cs="Times New Roman"/>
                    </w:rPr>
                  </w:pP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2010 г.</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2015 г.</w:t>
                  </w:r>
                </w:p>
              </w:tc>
            </w:tr>
            <w:tr w:rsidR="000A41C9" w:rsidRPr="00EA71E5" w:rsidTr="00725C0D">
              <w:tc>
                <w:tcPr>
                  <w:tcW w:w="5495"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Площадь жилищ, приходящаяся в среднем на одного жителя, кв. метров</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13,40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19,50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10,00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12,00</w:t>
                  </w:r>
                </w:p>
              </w:tc>
            </w:tr>
            <w:tr w:rsidR="000A41C9" w:rsidRPr="00EA71E5" w:rsidTr="00725C0D">
              <w:tc>
                <w:tcPr>
                  <w:tcW w:w="5495"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местами детей, находящихся в дошкольных учреждениях, %</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64,50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68,00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55,00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rPr>
                  </w:pPr>
                  <w:r w:rsidRPr="00EA71E5">
                    <w:rPr>
                      <w:rFonts w:ascii="Times New Roman" w:hAnsi="Times New Roman" w:cs="Times New Roman"/>
                    </w:rPr>
                    <w:t>64,00</w:t>
                  </w:r>
                </w:p>
              </w:tc>
            </w:tr>
            <w:tr w:rsidR="000A41C9" w:rsidRPr="000A41C9" w:rsidTr="00725C0D">
              <w:tc>
                <w:tcPr>
                  <w:tcW w:w="5495" w:type="dxa"/>
                  <w:vAlign w:val="center"/>
                </w:tcPr>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lang w:val="ru-RU"/>
                    </w:rPr>
                    <w:t>Обеспеченность школами - доля учащихся, обучающихся во 2-ю и 3-ю смену, %</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0,00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2,50</w:t>
                  </w:r>
                </w:p>
              </w:tc>
              <w:tc>
                <w:tcPr>
                  <w:tcW w:w="1134" w:type="dxa"/>
                  <w:vAlign w:val="center"/>
                </w:tcPr>
                <w:p w:rsidR="000A41C9" w:rsidRPr="00EA71E5" w:rsidRDefault="000A41C9" w:rsidP="00725C0D">
                  <w:pPr>
                    <w:tabs>
                      <w:tab w:val="left" w:pos="900"/>
                    </w:tabs>
                    <w:spacing w:after="0" w:line="240" w:lineRule="auto"/>
                    <w:jc w:val="center"/>
                    <w:rPr>
                      <w:rFonts w:ascii="Times New Roman" w:hAnsi="Times New Roman" w:cs="Times New Roman"/>
                      <w:lang w:val="ru-RU"/>
                    </w:rPr>
                  </w:pPr>
                  <w:r w:rsidRPr="00EA71E5">
                    <w:rPr>
                      <w:rFonts w:ascii="Times New Roman" w:hAnsi="Times New Roman" w:cs="Times New Roman"/>
                      <w:lang w:val="ru-RU"/>
                    </w:rPr>
                    <w:t>1,50</w:t>
                  </w:r>
                </w:p>
              </w:tc>
            </w:tr>
          </w:tbl>
          <w:p w:rsidR="000A41C9" w:rsidRPr="00EA71E5" w:rsidRDefault="000A41C9" w:rsidP="00725C0D">
            <w:pPr>
              <w:tabs>
                <w:tab w:val="left" w:pos="900"/>
              </w:tabs>
              <w:spacing w:after="0" w:line="240" w:lineRule="auto"/>
              <w:jc w:val="both"/>
              <w:rPr>
                <w:rFonts w:ascii="Times New Roman" w:hAnsi="Times New Roman" w:cs="Times New Roman"/>
                <w:lang w:val="ru-RU"/>
              </w:rPr>
            </w:pPr>
            <w:r w:rsidRPr="00EA71E5">
              <w:rPr>
                <w:rFonts w:ascii="Times New Roman" w:hAnsi="Times New Roman" w:cs="Times New Roman"/>
                <w:color w:val="000000"/>
                <w:lang w:val="ru-RU"/>
              </w:rPr>
              <w:lastRenderedPageBreak/>
              <w:t>По результатам расчетов сформулируйте выводы.</w:t>
            </w:r>
          </w:p>
        </w:tc>
      </w:tr>
      <w:tr w:rsidR="000A41C9" w:rsidRPr="000A41C9" w:rsidTr="00725C0D">
        <w:trPr>
          <w:trHeight w:val="225"/>
        </w:trPr>
        <w:tc>
          <w:tcPr>
            <w:tcW w:w="4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EA71E5" w:rsidRDefault="000A41C9" w:rsidP="00725C0D">
            <w:pPr>
              <w:spacing w:after="0" w:line="240" w:lineRule="auto"/>
              <w:jc w:val="both"/>
              <w:rPr>
                <w:rFonts w:ascii="Times New Roman" w:hAnsi="Times New Roman" w:cs="Times New Roman"/>
              </w:rPr>
            </w:pPr>
            <w:r w:rsidRPr="00EA71E5">
              <w:rPr>
                <w:rFonts w:ascii="Times New Roman" w:hAnsi="Times New Roman" w:cs="Times New Roman"/>
              </w:rPr>
              <w:lastRenderedPageBreak/>
              <w:t>Владеть</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41C9" w:rsidRPr="00F611A2" w:rsidRDefault="000A41C9" w:rsidP="00725C0D">
            <w:pPr>
              <w:pStyle w:val="1"/>
            </w:pPr>
            <w:r w:rsidRPr="00F611A2">
              <w:t>навыками анализа систем и процессов обеспечения конкурентных преимуществ территории</w:t>
            </w:r>
          </w:p>
          <w:p w:rsidR="000A41C9" w:rsidRPr="00F611A2" w:rsidRDefault="000A41C9" w:rsidP="00725C0D">
            <w:pPr>
              <w:pStyle w:val="1"/>
            </w:pPr>
            <w:r w:rsidRPr="00F611A2">
              <w:t>приемами оценки различных условий инвестирования и финансирования</w:t>
            </w:r>
          </w:p>
          <w:p w:rsidR="000A41C9" w:rsidRPr="00F611A2" w:rsidRDefault="000A41C9" w:rsidP="00725C0D">
            <w:pPr>
              <w:pStyle w:val="1"/>
            </w:pPr>
            <w:r w:rsidRPr="00F611A2">
              <w:t>методами государственной поддержки инвестиционной и инновационной деятельности</w:t>
            </w:r>
          </w:p>
        </w:tc>
        <w:tc>
          <w:tcPr>
            <w:tcW w:w="33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41C9" w:rsidRPr="00EA71E5" w:rsidRDefault="000A41C9" w:rsidP="00725C0D">
            <w:pPr>
              <w:pStyle w:val="2"/>
              <w:keepLines/>
              <w:numPr>
                <w:ilvl w:val="1"/>
                <w:numId w:val="0"/>
              </w:numPr>
              <w:tabs>
                <w:tab w:val="left" w:pos="331"/>
              </w:tabs>
              <w:autoSpaceDE w:val="0"/>
              <w:autoSpaceDN w:val="0"/>
              <w:adjustRightInd w:val="0"/>
            </w:pPr>
            <w:r w:rsidRPr="00EA71E5">
              <w:t xml:space="preserve">Примерный перечень тем </w:t>
            </w:r>
            <w:r>
              <w:t>для самостоятельной</w:t>
            </w:r>
            <w:r w:rsidRPr="00EA71E5">
              <w:t xml:space="preserve"> работы:</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1. Оценка программ развития имущественного комплекса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2. Развитие системы социального партнёрства в местном сообществе.</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3. Конкурентные преимущества территории: анализ и перспективы развития (на примере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4.Терриориальный маркетинг как инструмент развития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5. Разработка  механизма повышения финансовой самостоятельности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6. Совершенствование механизма закупок  продукции для муниципальных нужд.</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7. Развитие межмуниципального сотрудничества в системе местного самоуправления.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8. Совершенствование системы управления социально-экономическим развитием муниципального образования.</w:t>
            </w:r>
          </w:p>
          <w:p w:rsidR="000A41C9" w:rsidRPr="00EA71E5" w:rsidRDefault="000A41C9" w:rsidP="00725C0D">
            <w:pPr>
              <w:spacing w:after="0" w:line="240" w:lineRule="auto"/>
              <w:jc w:val="both"/>
              <w:rPr>
                <w:rFonts w:ascii="Times New Roman" w:hAnsi="Times New Roman" w:cs="Times New Roman"/>
                <w:szCs w:val="28"/>
                <w:lang w:val="ru-RU"/>
              </w:rPr>
            </w:pPr>
            <w:r w:rsidRPr="00EA71E5">
              <w:rPr>
                <w:rFonts w:ascii="Times New Roman" w:hAnsi="Times New Roman" w:cs="Times New Roman"/>
                <w:szCs w:val="28"/>
                <w:lang w:val="ru-RU"/>
              </w:rPr>
              <w:t>9. Развитие потребительского рынка в муниципальном образовании.</w:t>
            </w:r>
          </w:p>
          <w:p w:rsidR="000A41C9" w:rsidRPr="00EA71E5" w:rsidRDefault="000A41C9" w:rsidP="00725C0D">
            <w:pPr>
              <w:spacing w:after="0" w:line="240" w:lineRule="auto"/>
              <w:jc w:val="both"/>
              <w:rPr>
                <w:rFonts w:ascii="Times New Roman" w:hAnsi="Times New Roman" w:cs="Times New Roman"/>
                <w:lang w:val="ru-RU"/>
              </w:rPr>
            </w:pPr>
            <w:r w:rsidRPr="00EA71E5">
              <w:rPr>
                <w:rFonts w:ascii="Times New Roman" w:hAnsi="Times New Roman" w:cs="Times New Roman"/>
                <w:szCs w:val="28"/>
                <w:lang w:val="ru-RU"/>
              </w:rPr>
              <w:t>10. Повышение информационной открытости муниципальной власти.</w:t>
            </w:r>
          </w:p>
        </w:tc>
      </w:tr>
    </w:tbl>
    <w:p w:rsidR="000A41C9" w:rsidRDefault="000A41C9" w:rsidP="000A41C9">
      <w:pPr>
        <w:jc w:val="righ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0A41C9" w:rsidRDefault="000A41C9" w:rsidP="000A41C9">
      <w:pPr>
        <w:spacing w:after="0" w:line="240" w:lineRule="auto"/>
        <w:ind w:firstLine="720"/>
        <w:jc w:val="right"/>
        <w:rPr>
          <w:rFonts w:ascii="Times New Roman" w:hAnsi="Times New Roman" w:cs="Times New Roman"/>
          <w:b/>
          <w:sz w:val="24"/>
          <w:szCs w:val="24"/>
          <w:lang w:val="ru-RU"/>
        </w:rPr>
        <w:sectPr w:rsidR="000A41C9" w:rsidSect="00EA71E5">
          <w:pgSz w:w="16840" w:h="11907" w:orient="landscape"/>
          <w:pgMar w:top="1701" w:right="1134" w:bottom="851" w:left="811" w:header="709" w:footer="709" w:gutter="0"/>
          <w:cols w:space="708"/>
          <w:docGrid w:linePitch="360"/>
        </w:sectPr>
      </w:pP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lastRenderedPageBreak/>
        <w:t>Промежуточная аттестация по дисциплине «</w:t>
      </w:r>
      <w:r>
        <w:rPr>
          <w:rFonts w:ascii="Times New Roman" w:eastAsia="Times New Roman" w:hAnsi="Times New Roman" w:cs="Times New Roman"/>
          <w:sz w:val="24"/>
          <w:szCs w:val="24"/>
          <w:lang w:val="ru-RU"/>
        </w:rPr>
        <w:t>Стратегическое развитие муниципального образования</w:t>
      </w:r>
      <w:r w:rsidRPr="00491448">
        <w:rPr>
          <w:rFonts w:ascii="Times New Roman" w:eastAsia="Times New Roman" w:hAnsi="Times New Roman" w:cs="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0A41C9" w:rsidRPr="00491448" w:rsidRDefault="000A41C9" w:rsidP="000A41C9">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A41C9" w:rsidRPr="00491448" w:rsidRDefault="000A41C9" w:rsidP="000A41C9">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A41C9" w:rsidRDefault="000A41C9" w:rsidP="000A41C9">
      <w:pPr>
        <w:rPr>
          <w:rFonts w:ascii="Times New Roman" w:hAnsi="Times New Roman" w:cs="Times New Roman"/>
          <w:b/>
          <w:sz w:val="24"/>
          <w:szCs w:val="24"/>
          <w:lang w:val="ru-RU"/>
        </w:rPr>
      </w:pPr>
    </w:p>
    <w:p w:rsidR="000A41C9" w:rsidRPr="009E3890" w:rsidRDefault="000A41C9" w:rsidP="000A41C9">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t>Приложение 3</w:t>
      </w:r>
    </w:p>
    <w:p w:rsidR="000A41C9" w:rsidRPr="009E3890" w:rsidRDefault="000A41C9" w:rsidP="000A41C9">
      <w:pPr>
        <w:spacing w:after="0" w:line="240" w:lineRule="auto"/>
        <w:ind w:firstLine="720"/>
        <w:jc w:val="both"/>
        <w:rPr>
          <w:rFonts w:ascii="Times New Roman" w:hAnsi="Times New Roman" w:cs="Times New Roman"/>
          <w:b/>
          <w:sz w:val="24"/>
          <w:szCs w:val="24"/>
          <w:lang w:val="ru-RU"/>
        </w:rPr>
      </w:pPr>
    </w:p>
    <w:p w:rsidR="000A41C9" w:rsidRPr="009E3890" w:rsidRDefault="000A41C9" w:rsidP="000A41C9">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w:t>
      </w:r>
      <w:r w:rsidRPr="009E3890">
        <w:rPr>
          <w:rFonts w:ascii="Times New Roman" w:hAnsi="Times New Roman" w:cs="Times New Roman"/>
          <w:sz w:val="24"/>
          <w:szCs w:val="24"/>
          <w:lang w:val="ru-RU"/>
        </w:rPr>
        <w:lastRenderedPageBreak/>
        <w:t xml:space="preserve">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0A41C9" w:rsidRPr="009E3890" w:rsidRDefault="000A41C9" w:rsidP="000A41C9">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0A41C9" w:rsidRPr="009E3890" w:rsidRDefault="000A41C9" w:rsidP="000A41C9">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0A41C9" w:rsidRPr="009E3890" w:rsidRDefault="000A41C9" w:rsidP="000A41C9">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w:t>
      </w:r>
      <w:r w:rsidRPr="009E3890">
        <w:rPr>
          <w:szCs w:val="24"/>
          <w:lang w:val="ru-RU"/>
        </w:rPr>
        <w:lastRenderedPageBreak/>
        <w:t xml:space="preserve">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0A41C9" w:rsidRPr="009E3890" w:rsidRDefault="000A41C9" w:rsidP="000A41C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0A41C9" w:rsidRPr="009E3890" w:rsidRDefault="000A41C9" w:rsidP="000A41C9">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0A41C9" w:rsidRPr="009E3890" w:rsidRDefault="000A41C9" w:rsidP="000A41C9">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0A41C9" w:rsidRPr="009E3890" w:rsidRDefault="000A41C9" w:rsidP="000A41C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w:t>
      </w:r>
      <w:r w:rsidRPr="009E3890">
        <w:rPr>
          <w:szCs w:val="24"/>
          <w:lang w:val="ru-RU"/>
        </w:rPr>
        <w:lastRenderedPageBreak/>
        <w:t xml:space="preserve">графические, которые иллюстрируют главные пункты выступления и создают эмоциональные образы.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0A41C9" w:rsidRPr="009E3890" w:rsidRDefault="000A41C9" w:rsidP="000A41C9">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0A41C9" w:rsidRPr="009E3890" w:rsidRDefault="000A41C9" w:rsidP="000A41C9">
      <w:pPr>
        <w:pStyle w:val="a5"/>
        <w:spacing w:line="240" w:lineRule="auto"/>
        <w:ind w:left="0" w:firstLine="720"/>
        <w:rPr>
          <w:szCs w:val="24"/>
        </w:rPr>
      </w:pPr>
      <w:r w:rsidRPr="009E3890">
        <w:rPr>
          <w:szCs w:val="24"/>
        </w:rPr>
        <w:t xml:space="preserve">Для этого целесообразно: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0A41C9" w:rsidRPr="009E3890" w:rsidRDefault="000A41C9" w:rsidP="000A41C9">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0A41C9" w:rsidRPr="009E3890" w:rsidRDefault="000A41C9" w:rsidP="000A41C9">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0A41C9" w:rsidRPr="009E3890" w:rsidRDefault="000A41C9" w:rsidP="000A41C9">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0A41C9" w:rsidRPr="009E3890" w:rsidRDefault="000A41C9" w:rsidP="000A41C9">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0A41C9" w:rsidRPr="009E3890" w:rsidRDefault="000A41C9" w:rsidP="000A41C9">
      <w:pPr>
        <w:pStyle w:val="a5"/>
        <w:spacing w:line="240" w:lineRule="auto"/>
        <w:ind w:left="0" w:firstLine="720"/>
        <w:rPr>
          <w:szCs w:val="24"/>
        </w:rPr>
      </w:pPr>
      <w:r w:rsidRPr="009E3890">
        <w:rPr>
          <w:szCs w:val="24"/>
        </w:rPr>
        <w:t xml:space="preserve">Текстовое оформление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lastRenderedPageBreak/>
        <w:t xml:space="preserve">Ключевые слова в информационном блоке выделяются цветом, шрифтом или композиционно.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0A41C9" w:rsidRPr="009E3890" w:rsidRDefault="000A41C9" w:rsidP="000A41C9">
      <w:pPr>
        <w:pStyle w:val="a5"/>
        <w:spacing w:line="240" w:lineRule="auto"/>
        <w:ind w:left="0" w:firstLine="720"/>
        <w:rPr>
          <w:szCs w:val="24"/>
        </w:rPr>
      </w:pPr>
      <w:r w:rsidRPr="009E3890">
        <w:rPr>
          <w:szCs w:val="24"/>
        </w:rPr>
        <w:t>Шрифтовое оформление</w:t>
      </w:r>
    </w:p>
    <w:p w:rsidR="000A41C9" w:rsidRPr="009E3890" w:rsidRDefault="000A41C9" w:rsidP="000A41C9">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0A41C9" w:rsidRPr="009E3890" w:rsidRDefault="000A41C9" w:rsidP="000A41C9">
      <w:pPr>
        <w:pStyle w:val="a5"/>
        <w:spacing w:line="240" w:lineRule="auto"/>
        <w:ind w:left="0" w:firstLine="720"/>
        <w:rPr>
          <w:szCs w:val="24"/>
        </w:rPr>
      </w:pPr>
      <w:r w:rsidRPr="009E3890">
        <w:rPr>
          <w:szCs w:val="24"/>
        </w:rPr>
        <w:t xml:space="preserve">Цветовое оформление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Черный цвет имеет негативный (мрачный) подтекст. Белый на черном читается плохо.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0A41C9" w:rsidRPr="009E3890" w:rsidRDefault="000A41C9" w:rsidP="000A41C9">
      <w:pPr>
        <w:pStyle w:val="a5"/>
        <w:spacing w:line="240" w:lineRule="auto"/>
        <w:ind w:left="0" w:firstLine="720"/>
        <w:rPr>
          <w:szCs w:val="24"/>
        </w:rPr>
      </w:pPr>
      <w:r w:rsidRPr="009E3890">
        <w:rPr>
          <w:szCs w:val="24"/>
        </w:rPr>
        <w:t xml:space="preserve">Композиционное оформление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0A41C9" w:rsidRPr="009E3890" w:rsidRDefault="000A41C9" w:rsidP="000A41C9">
      <w:pPr>
        <w:pStyle w:val="a5"/>
        <w:spacing w:line="240" w:lineRule="auto"/>
        <w:ind w:left="0" w:firstLine="720"/>
        <w:rPr>
          <w:szCs w:val="24"/>
        </w:rPr>
      </w:pPr>
      <w:r w:rsidRPr="009E3890">
        <w:rPr>
          <w:szCs w:val="24"/>
        </w:rPr>
        <w:t xml:space="preserve">Анимационное оформление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0A41C9" w:rsidRPr="009E3890" w:rsidRDefault="000A41C9" w:rsidP="000A41C9">
      <w:pPr>
        <w:pStyle w:val="a5"/>
        <w:spacing w:line="240" w:lineRule="auto"/>
        <w:ind w:left="0" w:firstLine="720"/>
        <w:rPr>
          <w:szCs w:val="24"/>
        </w:rPr>
      </w:pPr>
      <w:r w:rsidRPr="009E3890">
        <w:rPr>
          <w:szCs w:val="24"/>
        </w:rPr>
        <w:lastRenderedPageBreak/>
        <w:t xml:space="preserve">Звуковое оформление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0A41C9" w:rsidRPr="009E3890" w:rsidRDefault="000A41C9" w:rsidP="000A41C9">
      <w:pPr>
        <w:pStyle w:val="a5"/>
        <w:spacing w:line="240" w:lineRule="auto"/>
        <w:ind w:left="0" w:firstLine="720"/>
        <w:rPr>
          <w:szCs w:val="24"/>
        </w:rPr>
      </w:pPr>
      <w:r w:rsidRPr="009E3890">
        <w:rPr>
          <w:szCs w:val="24"/>
        </w:rPr>
        <w:t xml:space="preserve">Графическое оформление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Если графическое изображение используется в качестве фона, то текст на этом фоне должен быть хорошо читаем. </w:t>
      </w:r>
    </w:p>
    <w:p w:rsidR="000A41C9" w:rsidRPr="009E3890" w:rsidRDefault="000A41C9" w:rsidP="000A41C9">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0A41C9" w:rsidRPr="009E3890" w:rsidRDefault="000A41C9" w:rsidP="000A41C9">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A41C9" w:rsidRPr="009E3890" w:rsidRDefault="000A41C9" w:rsidP="000A41C9">
      <w:pPr>
        <w:pStyle w:val="a5"/>
        <w:spacing w:line="240" w:lineRule="auto"/>
        <w:ind w:left="0" w:firstLine="720"/>
        <w:rPr>
          <w:szCs w:val="24"/>
        </w:rPr>
      </w:pPr>
      <w:r w:rsidRPr="009E3890">
        <w:rPr>
          <w:szCs w:val="24"/>
        </w:rPr>
        <w:t>Аудио и видео оформление</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0A41C9" w:rsidRPr="009E3890" w:rsidRDefault="000A41C9" w:rsidP="000A41C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0A41C9" w:rsidRPr="009E3890" w:rsidRDefault="000A41C9" w:rsidP="000A41C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0A41C9" w:rsidRPr="009E3890" w:rsidRDefault="000A41C9" w:rsidP="000A41C9">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0A41C9" w:rsidRPr="009E3890" w:rsidRDefault="000A41C9" w:rsidP="000A41C9">
      <w:pPr>
        <w:spacing w:after="0" w:line="240" w:lineRule="auto"/>
        <w:ind w:firstLine="720"/>
        <w:jc w:val="both"/>
        <w:rPr>
          <w:rFonts w:ascii="Times New Roman" w:hAnsi="Times New Roman" w:cs="Times New Roman"/>
          <w:sz w:val="24"/>
          <w:szCs w:val="24"/>
          <w:lang w:val="ru-RU"/>
        </w:rPr>
      </w:pPr>
    </w:p>
    <w:p w:rsidR="000A41C9" w:rsidRPr="0082278B" w:rsidRDefault="000A41C9" w:rsidP="000A41C9">
      <w:pPr>
        <w:jc w:val="right"/>
        <w:rPr>
          <w:rFonts w:ascii="Times New Roman" w:hAnsi="Times New Roman" w:cs="Times New Roman"/>
          <w:b/>
          <w:sz w:val="24"/>
          <w:szCs w:val="24"/>
          <w:lang w:val="ru-RU"/>
        </w:rPr>
      </w:pPr>
    </w:p>
    <w:p w:rsidR="000A41C9" w:rsidRPr="004E0180" w:rsidRDefault="000A41C9" w:rsidP="000A41C9">
      <w:pPr>
        <w:rPr>
          <w:lang w:val="ru-RU"/>
        </w:rPr>
      </w:pPr>
    </w:p>
    <w:p w:rsidR="000A41C9" w:rsidRPr="009E154D" w:rsidRDefault="000A41C9" w:rsidP="000A41C9">
      <w:pPr>
        <w:rPr>
          <w:lang w:val="ru-RU"/>
        </w:rPr>
      </w:pPr>
    </w:p>
    <w:p w:rsidR="00E745B5" w:rsidRPr="000A41C9" w:rsidRDefault="00E745B5">
      <w:pPr>
        <w:rPr>
          <w:lang w:val="ru-RU"/>
        </w:rPr>
      </w:pPr>
    </w:p>
    <w:sectPr w:rsidR="00E745B5" w:rsidRPr="000A41C9" w:rsidSect="00E745B5">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B9F"/>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21D86"/>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25EB3"/>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27DD1"/>
    <w:multiLevelType w:val="hybridMultilevel"/>
    <w:tmpl w:val="244240E6"/>
    <w:lvl w:ilvl="0" w:tplc="1AC8C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1F42B4"/>
    <w:multiLevelType w:val="hybridMultilevel"/>
    <w:tmpl w:val="01F0C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F1613BC"/>
    <w:multiLevelType w:val="hybridMultilevel"/>
    <w:tmpl w:val="9A12128E"/>
    <w:lvl w:ilvl="0" w:tplc="E3AE1F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3E0237"/>
    <w:multiLevelType w:val="hybridMultilevel"/>
    <w:tmpl w:val="BFB88020"/>
    <w:lvl w:ilvl="0" w:tplc="BCD26864">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A41C9"/>
    <w:rsid w:val="001F0BC7"/>
    <w:rsid w:val="006910CF"/>
    <w:rsid w:val="0077001F"/>
    <w:rsid w:val="008910F9"/>
    <w:rsid w:val="009E6225"/>
    <w:rsid w:val="00C300C5"/>
    <w:rsid w:val="00D31453"/>
    <w:rsid w:val="00E209E2"/>
    <w:rsid w:val="00E7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B5"/>
  </w:style>
  <w:style w:type="paragraph" w:styleId="10">
    <w:name w:val="heading 1"/>
    <w:basedOn w:val="a"/>
    <w:next w:val="a"/>
    <w:link w:val="11"/>
    <w:qFormat/>
    <w:rsid w:val="000A41C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0A41C9"/>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0A41C9"/>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A41C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A41C9"/>
    <w:rPr>
      <w:rFonts w:ascii="Tahoma" w:hAnsi="Tahoma" w:cs="Tahoma"/>
      <w:sz w:val="16"/>
      <w:szCs w:val="16"/>
    </w:rPr>
  </w:style>
  <w:style w:type="character" w:customStyle="1" w:styleId="11">
    <w:name w:val="Заголовок 1 Знак"/>
    <w:basedOn w:val="a0"/>
    <w:link w:val="10"/>
    <w:rsid w:val="000A41C9"/>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A41C9"/>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0A41C9"/>
    <w:rPr>
      <w:rFonts w:ascii="Cambria" w:eastAsia="Times New Roman" w:hAnsi="Cambria" w:cs="Times New Roman"/>
      <w:b/>
      <w:bCs/>
      <w:sz w:val="26"/>
      <w:szCs w:val="26"/>
      <w:lang w:val="ru-RU" w:eastAsia="ru-RU"/>
    </w:rPr>
  </w:style>
  <w:style w:type="paragraph" w:styleId="a5">
    <w:name w:val="List Paragraph"/>
    <w:basedOn w:val="a"/>
    <w:uiPriority w:val="34"/>
    <w:qFormat/>
    <w:rsid w:val="000A41C9"/>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0A41C9"/>
    <w:rPr>
      <w:rFonts w:ascii="Times New Roman" w:hAnsi="Times New Roman" w:cs="Times New Roman"/>
      <w:sz w:val="10"/>
      <w:szCs w:val="10"/>
    </w:rPr>
  </w:style>
  <w:style w:type="character" w:customStyle="1" w:styleId="FontStyle12">
    <w:name w:val="Font Style12"/>
    <w:rsid w:val="000A41C9"/>
    <w:rPr>
      <w:rFonts w:ascii="Georgia" w:hAnsi="Georgia" w:cs="Georgia"/>
      <w:b/>
      <w:bCs/>
      <w:sz w:val="12"/>
      <w:szCs w:val="12"/>
    </w:rPr>
  </w:style>
  <w:style w:type="character" w:customStyle="1" w:styleId="FontStyle13">
    <w:name w:val="Font Style13"/>
    <w:rsid w:val="000A41C9"/>
    <w:rPr>
      <w:rFonts w:ascii="Times New Roman" w:hAnsi="Times New Roman" w:cs="Times New Roman"/>
      <w:b/>
      <w:bCs/>
      <w:sz w:val="12"/>
      <w:szCs w:val="12"/>
    </w:rPr>
  </w:style>
  <w:style w:type="character" w:customStyle="1" w:styleId="FontStyle14">
    <w:name w:val="Font Style14"/>
    <w:rsid w:val="000A41C9"/>
    <w:rPr>
      <w:rFonts w:ascii="Times New Roman" w:hAnsi="Times New Roman" w:cs="Times New Roman"/>
      <w:b/>
      <w:bCs/>
      <w:sz w:val="14"/>
      <w:szCs w:val="14"/>
    </w:rPr>
  </w:style>
  <w:style w:type="character" w:customStyle="1" w:styleId="FontStyle15">
    <w:name w:val="Font Style15"/>
    <w:rsid w:val="000A41C9"/>
    <w:rPr>
      <w:rFonts w:ascii="Times New Roman" w:hAnsi="Times New Roman" w:cs="Times New Roman"/>
      <w:b/>
      <w:bCs/>
      <w:sz w:val="18"/>
      <w:szCs w:val="18"/>
    </w:rPr>
  </w:style>
  <w:style w:type="character" w:customStyle="1" w:styleId="FontStyle16">
    <w:name w:val="Font Style16"/>
    <w:rsid w:val="000A41C9"/>
    <w:rPr>
      <w:rFonts w:ascii="Times New Roman" w:hAnsi="Times New Roman" w:cs="Times New Roman"/>
      <w:b/>
      <w:bCs/>
      <w:sz w:val="16"/>
      <w:szCs w:val="16"/>
    </w:rPr>
  </w:style>
  <w:style w:type="character" w:customStyle="1" w:styleId="FontStyle17">
    <w:name w:val="Font Style17"/>
    <w:uiPriority w:val="99"/>
    <w:rsid w:val="000A41C9"/>
    <w:rPr>
      <w:rFonts w:ascii="Times New Roman" w:hAnsi="Times New Roman" w:cs="Times New Roman"/>
      <w:b/>
      <w:bCs/>
      <w:sz w:val="16"/>
      <w:szCs w:val="16"/>
    </w:rPr>
  </w:style>
  <w:style w:type="character" w:customStyle="1" w:styleId="FontStyle18">
    <w:name w:val="Font Style18"/>
    <w:rsid w:val="000A41C9"/>
    <w:rPr>
      <w:rFonts w:ascii="Times New Roman" w:hAnsi="Times New Roman" w:cs="Times New Roman"/>
      <w:b/>
      <w:bCs/>
      <w:sz w:val="10"/>
      <w:szCs w:val="10"/>
    </w:rPr>
  </w:style>
  <w:style w:type="character" w:customStyle="1" w:styleId="FontStyle19">
    <w:name w:val="Font Style19"/>
    <w:rsid w:val="000A41C9"/>
    <w:rPr>
      <w:rFonts w:ascii="Times New Roman" w:hAnsi="Times New Roman" w:cs="Times New Roman"/>
      <w:i/>
      <w:iCs/>
      <w:sz w:val="12"/>
      <w:szCs w:val="12"/>
    </w:rPr>
  </w:style>
  <w:style w:type="character" w:customStyle="1" w:styleId="FontStyle20">
    <w:name w:val="Font Style20"/>
    <w:rsid w:val="000A41C9"/>
    <w:rPr>
      <w:rFonts w:ascii="Georgia" w:hAnsi="Georgia" w:cs="Georgia"/>
      <w:sz w:val="12"/>
      <w:szCs w:val="12"/>
    </w:rPr>
  </w:style>
  <w:style w:type="character" w:customStyle="1" w:styleId="FontStyle21">
    <w:name w:val="Font Style21"/>
    <w:rsid w:val="000A41C9"/>
    <w:rPr>
      <w:rFonts w:ascii="Times New Roman" w:hAnsi="Times New Roman" w:cs="Times New Roman"/>
      <w:sz w:val="12"/>
      <w:szCs w:val="12"/>
    </w:rPr>
  </w:style>
  <w:style w:type="character" w:customStyle="1" w:styleId="FontStyle22">
    <w:name w:val="Font Style22"/>
    <w:rsid w:val="000A41C9"/>
    <w:rPr>
      <w:rFonts w:ascii="Times New Roman" w:hAnsi="Times New Roman" w:cs="Times New Roman"/>
      <w:sz w:val="20"/>
      <w:szCs w:val="20"/>
    </w:rPr>
  </w:style>
  <w:style w:type="character" w:customStyle="1" w:styleId="FontStyle23">
    <w:name w:val="Font Style23"/>
    <w:rsid w:val="000A41C9"/>
    <w:rPr>
      <w:rFonts w:ascii="Times New Roman" w:hAnsi="Times New Roman" w:cs="Times New Roman"/>
      <w:b/>
      <w:bCs/>
      <w:sz w:val="12"/>
      <w:szCs w:val="12"/>
    </w:rPr>
  </w:style>
  <w:style w:type="character" w:customStyle="1" w:styleId="FontStyle24">
    <w:name w:val="Font Style24"/>
    <w:rsid w:val="000A41C9"/>
    <w:rPr>
      <w:rFonts w:ascii="Times New Roman" w:hAnsi="Times New Roman" w:cs="Times New Roman"/>
      <w:b/>
      <w:bCs/>
      <w:sz w:val="10"/>
      <w:szCs w:val="10"/>
    </w:rPr>
  </w:style>
  <w:style w:type="character" w:customStyle="1" w:styleId="FontStyle25">
    <w:name w:val="Font Style25"/>
    <w:rsid w:val="000A41C9"/>
    <w:rPr>
      <w:rFonts w:ascii="Times New Roman" w:hAnsi="Times New Roman" w:cs="Times New Roman"/>
      <w:i/>
      <w:iCs/>
      <w:sz w:val="12"/>
      <w:szCs w:val="12"/>
    </w:rPr>
  </w:style>
  <w:style w:type="paragraph" w:customStyle="1" w:styleId="Style9">
    <w:name w:val="Style9"/>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0A41C9"/>
    <w:rPr>
      <w:rFonts w:ascii="Times New Roman" w:hAnsi="Times New Roman" w:cs="Times New Roman"/>
      <w:b/>
      <w:bCs/>
      <w:sz w:val="12"/>
      <w:szCs w:val="12"/>
    </w:rPr>
  </w:style>
  <w:style w:type="character" w:customStyle="1" w:styleId="FontStyle27">
    <w:name w:val="Font Style27"/>
    <w:rsid w:val="000A41C9"/>
    <w:rPr>
      <w:rFonts w:ascii="Times New Roman" w:hAnsi="Times New Roman" w:cs="Times New Roman"/>
      <w:b/>
      <w:bCs/>
      <w:sz w:val="10"/>
      <w:szCs w:val="10"/>
    </w:rPr>
  </w:style>
  <w:style w:type="character" w:customStyle="1" w:styleId="FontStyle28">
    <w:name w:val="Font Style28"/>
    <w:rsid w:val="000A41C9"/>
    <w:rPr>
      <w:rFonts w:ascii="Constantia" w:hAnsi="Constantia" w:cs="Constantia"/>
      <w:b/>
      <w:bCs/>
      <w:smallCaps/>
      <w:sz w:val="10"/>
      <w:szCs w:val="10"/>
    </w:rPr>
  </w:style>
  <w:style w:type="character" w:customStyle="1" w:styleId="FontStyle29">
    <w:name w:val="Font Style29"/>
    <w:rsid w:val="000A41C9"/>
    <w:rPr>
      <w:rFonts w:ascii="Times New Roman" w:hAnsi="Times New Roman" w:cs="Times New Roman"/>
      <w:b/>
      <w:bCs/>
      <w:sz w:val="10"/>
      <w:szCs w:val="10"/>
    </w:rPr>
  </w:style>
  <w:style w:type="character" w:customStyle="1" w:styleId="FontStyle30">
    <w:name w:val="Font Style30"/>
    <w:rsid w:val="000A41C9"/>
    <w:rPr>
      <w:rFonts w:ascii="Times New Roman" w:hAnsi="Times New Roman" w:cs="Times New Roman"/>
      <w:b/>
      <w:bCs/>
      <w:sz w:val="10"/>
      <w:szCs w:val="10"/>
    </w:rPr>
  </w:style>
  <w:style w:type="character" w:customStyle="1" w:styleId="FontStyle31">
    <w:name w:val="Font Style31"/>
    <w:rsid w:val="000A41C9"/>
    <w:rPr>
      <w:rFonts w:ascii="Georgia" w:hAnsi="Georgia" w:cs="Georgia"/>
      <w:sz w:val="12"/>
      <w:szCs w:val="12"/>
    </w:rPr>
  </w:style>
  <w:style w:type="character" w:customStyle="1" w:styleId="FontStyle32">
    <w:name w:val="Font Style32"/>
    <w:rsid w:val="000A41C9"/>
    <w:rPr>
      <w:rFonts w:ascii="Times New Roman" w:hAnsi="Times New Roman" w:cs="Times New Roman"/>
      <w:i/>
      <w:iCs/>
      <w:sz w:val="12"/>
      <w:szCs w:val="12"/>
    </w:rPr>
  </w:style>
  <w:style w:type="character" w:customStyle="1" w:styleId="FontStyle33">
    <w:name w:val="Font Style33"/>
    <w:rsid w:val="000A41C9"/>
    <w:rPr>
      <w:rFonts w:ascii="Times New Roman" w:hAnsi="Times New Roman" w:cs="Times New Roman"/>
      <w:b/>
      <w:bCs/>
      <w:sz w:val="12"/>
      <w:szCs w:val="12"/>
    </w:rPr>
  </w:style>
  <w:style w:type="character" w:customStyle="1" w:styleId="FontStyle34">
    <w:name w:val="Font Style34"/>
    <w:rsid w:val="000A41C9"/>
    <w:rPr>
      <w:rFonts w:ascii="Times New Roman" w:hAnsi="Times New Roman" w:cs="Times New Roman"/>
      <w:sz w:val="12"/>
      <w:szCs w:val="12"/>
    </w:rPr>
  </w:style>
  <w:style w:type="character" w:customStyle="1" w:styleId="FontStyle35">
    <w:name w:val="Font Style35"/>
    <w:rsid w:val="000A41C9"/>
    <w:rPr>
      <w:rFonts w:ascii="Times New Roman" w:hAnsi="Times New Roman" w:cs="Times New Roman"/>
      <w:smallCaps/>
      <w:sz w:val="12"/>
      <w:szCs w:val="12"/>
    </w:rPr>
  </w:style>
  <w:style w:type="character" w:customStyle="1" w:styleId="FontStyle36">
    <w:name w:val="Font Style36"/>
    <w:rsid w:val="000A41C9"/>
    <w:rPr>
      <w:rFonts w:ascii="Times New Roman" w:hAnsi="Times New Roman" w:cs="Times New Roman"/>
      <w:sz w:val="12"/>
      <w:szCs w:val="12"/>
    </w:rPr>
  </w:style>
  <w:style w:type="character" w:customStyle="1" w:styleId="FontStyle37">
    <w:name w:val="Font Style37"/>
    <w:rsid w:val="000A41C9"/>
    <w:rPr>
      <w:rFonts w:ascii="Times New Roman" w:hAnsi="Times New Roman" w:cs="Times New Roman"/>
      <w:spacing w:val="10"/>
      <w:sz w:val="12"/>
      <w:szCs w:val="12"/>
    </w:rPr>
  </w:style>
  <w:style w:type="character" w:customStyle="1" w:styleId="FontStyle38">
    <w:name w:val="Font Style38"/>
    <w:rsid w:val="000A41C9"/>
    <w:rPr>
      <w:rFonts w:ascii="Times New Roman" w:hAnsi="Times New Roman" w:cs="Times New Roman"/>
      <w:b/>
      <w:bCs/>
      <w:sz w:val="10"/>
      <w:szCs w:val="10"/>
    </w:rPr>
  </w:style>
  <w:style w:type="character" w:customStyle="1" w:styleId="FontStyle39">
    <w:name w:val="Font Style39"/>
    <w:rsid w:val="000A41C9"/>
    <w:rPr>
      <w:rFonts w:ascii="Times New Roman" w:hAnsi="Times New Roman" w:cs="Times New Roman"/>
      <w:i/>
      <w:iCs/>
      <w:sz w:val="14"/>
      <w:szCs w:val="14"/>
    </w:rPr>
  </w:style>
  <w:style w:type="character" w:customStyle="1" w:styleId="FontStyle40">
    <w:name w:val="Font Style40"/>
    <w:rsid w:val="000A41C9"/>
    <w:rPr>
      <w:rFonts w:ascii="Times New Roman" w:hAnsi="Times New Roman" w:cs="Times New Roman"/>
      <w:i/>
      <w:iCs/>
      <w:sz w:val="12"/>
      <w:szCs w:val="12"/>
    </w:rPr>
  </w:style>
  <w:style w:type="paragraph" w:customStyle="1" w:styleId="Style20">
    <w:name w:val="Style20"/>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0A41C9"/>
    <w:rPr>
      <w:rFonts w:ascii="Tahoma" w:hAnsi="Tahoma" w:cs="Tahoma"/>
      <w:sz w:val="22"/>
      <w:szCs w:val="22"/>
    </w:rPr>
  </w:style>
  <w:style w:type="character" w:customStyle="1" w:styleId="FontStyle42">
    <w:name w:val="Font Style42"/>
    <w:rsid w:val="000A41C9"/>
    <w:rPr>
      <w:rFonts w:ascii="Times New Roman" w:hAnsi="Times New Roman" w:cs="Times New Roman"/>
      <w:spacing w:val="-10"/>
      <w:sz w:val="24"/>
      <w:szCs w:val="24"/>
    </w:rPr>
  </w:style>
  <w:style w:type="character" w:customStyle="1" w:styleId="FontStyle43">
    <w:name w:val="Font Style43"/>
    <w:rsid w:val="000A41C9"/>
    <w:rPr>
      <w:rFonts w:ascii="Courier New" w:hAnsi="Courier New" w:cs="Courier New"/>
      <w:b/>
      <w:bCs/>
      <w:i/>
      <w:iCs/>
      <w:sz w:val="12"/>
      <w:szCs w:val="12"/>
    </w:rPr>
  </w:style>
  <w:style w:type="character" w:customStyle="1" w:styleId="FontStyle44">
    <w:name w:val="Font Style44"/>
    <w:rsid w:val="000A41C9"/>
    <w:rPr>
      <w:rFonts w:ascii="Times New Roman" w:hAnsi="Times New Roman" w:cs="Times New Roman"/>
      <w:b/>
      <w:bCs/>
      <w:sz w:val="42"/>
      <w:szCs w:val="42"/>
    </w:rPr>
  </w:style>
  <w:style w:type="paragraph" w:customStyle="1" w:styleId="Style25">
    <w:name w:val="Style25"/>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0A41C9"/>
    <w:rPr>
      <w:rFonts w:ascii="Times New Roman" w:hAnsi="Times New Roman" w:cs="Times New Roman"/>
      <w:i/>
      <w:iCs/>
      <w:spacing w:val="10"/>
      <w:sz w:val="16"/>
      <w:szCs w:val="16"/>
    </w:rPr>
  </w:style>
  <w:style w:type="character" w:customStyle="1" w:styleId="FontStyle46">
    <w:name w:val="Font Style46"/>
    <w:rsid w:val="000A41C9"/>
    <w:rPr>
      <w:rFonts w:ascii="Constantia" w:hAnsi="Constantia" w:cs="Constantia"/>
      <w:sz w:val="14"/>
      <w:szCs w:val="14"/>
    </w:rPr>
  </w:style>
  <w:style w:type="character" w:customStyle="1" w:styleId="FontStyle47">
    <w:name w:val="Font Style47"/>
    <w:rsid w:val="000A41C9"/>
    <w:rPr>
      <w:rFonts w:ascii="Times New Roman" w:hAnsi="Times New Roman" w:cs="Times New Roman"/>
      <w:b/>
      <w:bCs/>
      <w:sz w:val="12"/>
      <w:szCs w:val="12"/>
    </w:rPr>
  </w:style>
  <w:style w:type="character" w:customStyle="1" w:styleId="FontStyle48">
    <w:name w:val="Font Style48"/>
    <w:rsid w:val="000A41C9"/>
    <w:rPr>
      <w:rFonts w:ascii="Times New Roman" w:hAnsi="Times New Roman" w:cs="Times New Roman"/>
      <w:b/>
      <w:bCs/>
      <w:spacing w:val="-20"/>
      <w:sz w:val="32"/>
      <w:szCs w:val="32"/>
    </w:rPr>
  </w:style>
  <w:style w:type="character" w:customStyle="1" w:styleId="FontStyle49">
    <w:name w:val="Font Style49"/>
    <w:rsid w:val="000A41C9"/>
    <w:rPr>
      <w:rFonts w:ascii="Times New Roman" w:hAnsi="Times New Roman" w:cs="Times New Roman"/>
      <w:i/>
      <w:iCs/>
      <w:w w:val="50"/>
      <w:sz w:val="42"/>
      <w:szCs w:val="42"/>
    </w:rPr>
  </w:style>
  <w:style w:type="character" w:customStyle="1" w:styleId="FontStyle50">
    <w:name w:val="Font Style50"/>
    <w:rsid w:val="000A41C9"/>
    <w:rPr>
      <w:rFonts w:ascii="Times New Roman" w:hAnsi="Times New Roman" w:cs="Times New Roman"/>
      <w:sz w:val="14"/>
      <w:szCs w:val="14"/>
    </w:rPr>
  </w:style>
  <w:style w:type="character" w:customStyle="1" w:styleId="FontStyle51">
    <w:name w:val="Font Style51"/>
    <w:rsid w:val="000A41C9"/>
    <w:rPr>
      <w:rFonts w:ascii="Times New Roman" w:hAnsi="Times New Roman" w:cs="Times New Roman"/>
      <w:sz w:val="16"/>
      <w:szCs w:val="16"/>
    </w:rPr>
  </w:style>
  <w:style w:type="character" w:customStyle="1" w:styleId="FontStyle52">
    <w:name w:val="Font Style52"/>
    <w:rsid w:val="000A41C9"/>
    <w:rPr>
      <w:rFonts w:ascii="Times New Roman" w:hAnsi="Times New Roman" w:cs="Times New Roman"/>
      <w:b/>
      <w:bCs/>
      <w:sz w:val="10"/>
      <w:szCs w:val="10"/>
    </w:rPr>
  </w:style>
  <w:style w:type="character" w:customStyle="1" w:styleId="FontStyle53">
    <w:name w:val="Font Style53"/>
    <w:rsid w:val="000A41C9"/>
    <w:rPr>
      <w:rFonts w:ascii="Times New Roman" w:hAnsi="Times New Roman" w:cs="Times New Roman"/>
      <w:spacing w:val="-10"/>
      <w:sz w:val="14"/>
      <w:szCs w:val="14"/>
    </w:rPr>
  </w:style>
  <w:style w:type="character" w:customStyle="1" w:styleId="FontStyle54">
    <w:name w:val="Font Style54"/>
    <w:rsid w:val="000A41C9"/>
    <w:rPr>
      <w:rFonts w:ascii="Times New Roman" w:hAnsi="Times New Roman" w:cs="Times New Roman"/>
      <w:sz w:val="22"/>
      <w:szCs w:val="22"/>
    </w:rPr>
  </w:style>
  <w:style w:type="character" w:customStyle="1" w:styleId="FontStyle55">
    <w:name w:val="Font Style55"/>
    <w:rsid w:val="000A41C9"/>
    <w:rPr>
      <w:rFonts w:ascii="Times New Roman" w:hAnsi="Times New Roman" w:cs="Times New Roman"/>
      <w:sz w:val="42"/>
      <w:szCs w:val="42"/>
    </w:rPr>
  </w:style>
  <w:style w:type="character" w:customStyle="1" w:styleId="FontStyle56">
    <w:name w:val="Font Style56"/>
    <w:rsid w:val="000A41C9"/>
    <w:rPr>
      <w:rFonts w:ascii="Times New Roman" w:hAnsi="Times New Roman" w:cs="Times New Roman"/>
      <w:i/>
      <w:iCs/>
      <w:sz w:val="16"/>
      <w:szCs w:val="16"/>
    </w:rPr>
  </w:style>
  <w:style w:type="character" w:customStyle="1" w:styleId="FontStyle57">
    <w:name w:val="Font Style57"/>
    <w:rsid w:val="000A41C9"/>
    <w:rPr>
      <w:rFonts w:ascii="Times New Roman" w:hAnsi="Times New Roman" w:cs="Times New Roman"/>
      <w:sz w:val="20"/>
      <w:szCs w:val="20"/>
    </w:rPr>
  </w:style>
  <w:style w:type="character" w:customStyle="1" w:styleId="FontStyle58">
    <w:name w:val="Font Style58"/>
    <w:rsid w:val="000A41C9"/>
    <w:rPr>
      <w:rFonts w:ascii="Times New Roman" w:hAnsi="Times New Roman" w:cs="Times New Roman"/>
      <w:b/>
      <w:bCs/>
      <w:i/>
      <w:iCs/>
      <w:sz w:val="18"/>
      <w:szCs w:val="18"/>
    </w:rPr>
  </w:style>
  <w:style w:type="character" w:customStyle="1" w:styleId="FontStyle59">
    <w:name w:val="Font Style59"/>
    <w:rsid w:val="000A41C9"/>
    <w:rPr>
      <w:rFonts w:ascii="Times New Roman" w:hAnsi="Times New Roman" w:cs="Times New Roman"/>
      <w:b/>
      <w:bCs/>
      <w:i/>
      <w:iCs/>
      <w:sz w:val="20"/>
      <w:szCs w:val="20"/>
    </w:rPr>
  </w:style>
  <w:style w:type="character" w:customStyle="1" w:styleId="FontStyle60">
    <w:name w:val="Font Style60"/>
    <w:rsid w:val="000A41C9"/>
    <w:rPr>
      <w:rFonts w:ascii="Times New Roman" w:hAnsi="Times New Roman" w:cs="Times New Roman"/>
      <w:b/>
      <w:bCs/>
      <w:i/>
      <w:iCs/>
      <w:sz w:val="18"/>
      <w:szCs w:val="18"/>
    </w:rPr>
  </w:style>
  <w:style w:type="paragraph" w:styleId="a6">
    <w:name w:val="footer"/>
    <w:basedOn w:val="a"/>
    <w:link w:val="a7"/>
    <w:rsid w:val="000A41C9"/>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0A41C9"/>
    <w:rPr>
      <w:rFonts w:ascii="Times New Roman" w:eastAsia="Times New Roman" w:hAnsi="Times New Roman" w:cs="Times New Roman"/>
      <w:sz w:val="24"/>
      <w:szCs w:val="24"/>
      <w:lang w:val="ru-RU" w:eastAsia="ru-RU"/>
    </w:rPr>
  </w:style>
  <w:style w:type="character" w:styleId="a8">
    <w:name w:val="page number"/>
    <w:basedOn w:val="a0"/>
    <w:rsid w:val="000A41C9"/>
  </w:style>
  <w:style w:type="table" w:styleId="a9">
    <w:name w:val="Table Grid"/>
    <w:basedOn w:val="a1"/>
    <w:uiPriority w:val="59"/>
    <w:rsid w:val="000A41C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0A41C9"/>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0A41C9"/>
    <w:rPr>
      <w:rFonts w:ascii="Times New Roman" w:hAnsi="Times New Roman" w:cs="Times New Roman"/>
      <w:sz w:val="20"/>
      <w:szCs w:val="20"/>
    </w:rPr>
  </w:style>
  <w:style w:type="paragraph" w:customStyle="1" w:styleId="Style55">
    <w:name w:val="Style55"/>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0A41C9"/>
    <w:rPr>
      <w:rFonts w:ascii="Times New Roman" w:hAnsi="Times New Roman" w:cs="Times New Roman"/>
      <w:b/>
      <w:bCs/>
      <w:spacing w:val="-10"/>
      <w:sz w:val="14"/>
      <w:szCs w:val="14"/>
    </w:rPr>
  </w:style>
  <w:style w:type="character" w:customStyle="1" w:styleId="FontStyle276">
    <w:name w:val="Font Style276"/>
    <w:rsid w:val="000A41C9"/>
    <w:rPr>
      <w:rFonts w:ascii="Times New Roman" w:hAnsi="Times New Roman" w:cs="Times New Roman"/>
      <w:b/>
      <w:bCs/>
      <w:sz w:val="20"/>
      <w:szCs w:val="20"/>
    </w:rPr>
  </w:style>
  <w:style w:type="character" w:customStyle="1" w:styleId="FontStyle277">
    <w:name w:val="Font Style277"/>
    <w:rsid w:val="000A41C9"/>
    <w:rPr>
      <w:rFonts w:ascii="Times New Roman" w:hAnsi="Times New Roman" w:cs="Times New Roman"/>
      <w:b/>
      <w:bCs/>
      <w:i/>
      <w:iCs/>
      <w:sz w:val="20"/>
      <w:szCs w:val="20"/>
    </w:rPr>
  </w:style>
  <w:style w:type="character" w:customStyle="1" w:styleId="FontStyle279">
    <w:name w:val="Font Style279"/>
    <w:rsid w:val="000A41C9"/>
    <w:rPr>
      <w:rFonts w:ascii="Georgia" w:hAnsi="Georgia" w:cs="Georgia"/>
      <w:b/>
      <w:bCs/>
      <w:spacing w:val="-10"/>
      <w:sz w:val="10"/>
      <w:szCs w:val="10"/>
    </w:rPr>
  </w:style>
  <w:style w:type="character" w:customStyle="1" w:styleId="FontStyle280">
    <w:name w:val="Font Style280"/>
    <w:rsid w:val="000A41C9"/>
    <w:rPr>
      <w:rFonts w:ascii="Times New Roman" w:hAnsi="Times New Roman" w:cs="Times New Roman"/>
      <w:sz w:val="36"/>
      <w:szCs w:val="36"/>
    </w:rPr>
  </w:style>
  <w:style w:type="character" w:customStyle="1" w:styleId="FontStyle281">
    <w:name w:val="Font Style281"/>
    <w:rsid w:val="000A41C9"/>
    <w:rPr>
      <w:rFonts w:ascii="Times New Roman" w:hAnsi="Times New Roman" w:cs="Times New Roman"/>
      <w:b/>
      <w:bCs/>
      <w:spacing w:val="-10"/>
      <w:sz w:val="12"/>
      <w:szCs w:val="12"/>
    </w:rPr>
  </w:style>
  <w:style w:type="character" w:customStyle="1" w:styleId="FontStyle282">
    <w:name w:val="Font Style282"/>
    <w:rsid w:val="000A41C9"/>
    <w:rPr>
      <w:rFonts w:ascii="Times New Roman" w:hAnsi="Times New Roman" w:cs="Times New Roman"/>
      <w:b/>
      <w:bCs/>
      <w:spacing w:val="-10"/>
      <w:sz w:val="12"/>
      <w:szCs w:val="12"/>
    </w:rPr>
  </w:style>
  <w:style w:type="paragraph" w:customStyle="1" w:styleId="ConsPlusTitle">
    <w:name w:val="ConsPlusTitle"/>
    <w:rsid w:val="000A41C9"/>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0A41C9"/>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0A41C9"/>
    <w:rPr>
      <w:rFonts w:ascii="Times New Roman" w:eastAsia="Times New Roman" w:hAnsi="Times New Roman" w:cs="Times New Roman"/>
      <w:i/>
      <w:iCs/>
      <w:sz w:val="24"/>
      <w:szCs w:val="24"/>
    </w:rPr>
  </w:style>
  <w:style w:type="character" w:styleId="ac">
    <w:name w:val="Emphasis"/>
    <w:qFormat/>
    <w:rsid w:val="000A41C9"/>
    <w:rPr>
      <w:i/>
      <w:iCs/>
    </w:rPr>
  </w:style>
  <w:style w:type="paragraph" w:styleId="ad">
    <w:name w:val="header"/>
    <w:aliases w:val=" Знак"/>
    <w:basedOn w:val="a"/>
    <w:link w:val="ae"/>
    <w:uiPriority w:val="99"/>
    <w:rsid w:val="000A41C9"/>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0A41C9"/>
    <w:rPr>
      <w:rFonts w:ascii="Times New Roman" w:eastAsia="Times New Roman" w:hAnsi="Times New Roman" w:cs="Times New Roman"/>
      <w:sz w:val="24"/>
      <w:szCs w:val="24"/>
    </w:rPr>
  </w:style>
  <w:style w:type="character" w:styleId="af">
    <w:name w:val="annotation reference"/>
    <w:rsid w:val="000A41C9"/>
    <w:rPr>
      <w:sz w:val="16"/>
      <w:szCs w:val="16"/>
    </w:rPr>
  </w:style>
  <w:style w:type="paragraph" w:styleId="af0">
    <w:name w:val="annotation text"/>
    <w:basedOn w:val="a"/>
    <w:link w:val="af1"/>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0A41C9"/>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0A41C9"/>
    <w:rPr>
      <w:b/>
      <w:bCs/>
    </w:rPr>
  </w:style>
  <w:style w:type="character" w:customStyle="1" w:styleId="af3">
    <w:name w:val="Тема примечания Знак"/>
    <w:basedOn w:val="af1"/>
    <w:link w:val="af2"/>
    <w:rsid w:val="000A41C9"/>
    <w:rPr>
      <w:b/>
      <w:bCs/>
    </w:rPr>
  </w:style>
  <w:style w:type="paragraph" w:styleId="af4">
    <w:name w:val="footnote text"/>
    <w:basedOn w:val="a"/>
    <w:link w:val="af5"/>
    <w:rsid w:val="000A41C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0A41C9"/>
    <w:rPr>
      <w:rFonts w:ascii="Times New Roman" w:eastAsia="Times New Roman" w:hAnsi="Times New Roman" w:cs="Times New Roman"/>
      <w:sz w:val="20"/>
      <w:szCs w:val="20"/>
      <w:lang w:val="ru-RU" w:eastAsia="ru-RU"/>
    </w:rPr>
  </w:style>
  <w:style w:type="character" w:styleId="af6">
    <w:name w:val="footnote reference"/>
    <w:rsid w:val="000A41C9"/>
    <w:rPr>
      <w:vertAlign w:val="superscript"/>
    </w:rPr>
  </w:style>
  <w:style w:type="paragraph" w:customStyle="1" w:styleId="12">
    <w:name w:val="Обычный1"/>
    <w:rsid w:val="000A41C9"/>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0A41C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A41C9"/>
    <w:rPr>
      <w:rFonts w:ascii="Times New Roman" w:eastAsia="Times New Roman" w:hAnsi="Times New Roman" w:cs="Times New Roman"/>
      <w:sz w:val="24"/>
      <w:szCs w:val="24"/>
    </w:rPr>
  </w:style>
  <w:style w:type="paragraph" w:styleId="24">
    <w:name w:val="Body Text Indent 2"/>
    <w:basedOn w:val="a"/>
    <w:link w:val="25"/>
    <w:rsid w:val="000A41C9"/>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0A41C9"/>
    <w:rPr>
      <w:rFonts w:ascii="Times New Roman" w:eastAsia="Times New Roman" w:hAnsi="Times New Roman" w:cs="Times New Roman"/>
      <w:sz w:val="24"/>
      <w:szCs w:val="24"/>
    </w:rPr>
  </w:style>
  <w:style w:type="paragraph" w:styleId="af7">
    <w:name w:val="Normal (Web)"/>
    <w:basedOn w:val="a"/>
    <w:uiPriority w:val="99"/>
    <w:rsid w:val="000A41C9"/>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0A41C9"/>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0A41C9"/>
    <w:rPr>
      <w:rFonts w:ascii="Times New Roman" w:eastAsia="Times New Roman" w:hAnsi="Times New Roman" w:cs="Times New Roman"/>
      <w:b/>
      <w:bCs/>
      <w:sz w:val="20"/>
      <w:szCs w:val="24"/>
    </w:rPr>
  </w:style>
  <w:style w:type="character" w:customStyle="1" w:styleId="apple-converted-space">
    <w:name w:val="apple-converted-space"/>
    <w:basedOn w:val="a0"/>
    <w:rsid w:val="000A41C9"/>
  </w:style>
  <w:style w:type="character" w:customStyle="1" w:styleId="butback">
    <w:name w:val="butback"/>
    <w:basedOn w:val="a0"/>
    <w:rsid w:val="000A41C9"/>
  </w:style>
  <w:style w:type="character" w:customStyle="1" w:styleId="submenu-table">
    <w:name w:val="submenu-table"/>
    <w:basedOn w:val="a0"/>
    <w:rsid w:val="000A41C9"/>
  </w:style>
  <w:style w:type="paragraph" w:styleId="afa">
    <w:name w:val="Title"/>
    <w:basedOn w:val="a"/>
    <w:link w:val="afb"/>
    <w:qFormat/>
    <w:rsid w:val="000A41C9"/>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0A41C9"/>
    <w:rPr>
      <w:rFonts w:ascii="Times New Roman" w:eastAsia="Times New Roman" w:hAnsi="Times New Roman" w:cs="Times New Roman"/>
      <w:b/>
      <w:sz w:val="24"/>
      <w:szCs w:val="20"/>
      <w:lang w:eastAsia="ru-RU"/>
    </w:rPr>
  </w:style>
  <w:style w:type="paragraph" w:styleId="afc">
    <w:name w:val="Body Text"/>
    <w:basedOn w:val="a"/>
    <w:link w:val="afd"/>
    <w:rsid w:val="000A41C9"/>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0A41C9"/>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0A41C9"/>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0A41C9"/>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0A41C9"/>
    <w:rPr>
      <w:rFonts w:ascii="Arial" w:hAnsi="Arial" w:cs="Arial" w:hint="default"/>
      <w:color w:val="143057"/>
      <w:u w:val="single"/>
    </w:rPr>
  </w:style>
  <w:style w:type="paragraph" w:styleId="HTML">
    <w:name w:val="HTML Preformatted"/>
    <w:basedOn w:val="a"/>
    <w:link w:val="HTML0"/>
    <w:rsid w:val="000A4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A41C9"/>
    <w:rPr>
      <w:rFonts w:ascii="Courier New" w:eastAsia="Times New Roman" w:hAnsi="Courier New" w:cs="Times New Roman"/>
      <w:sz w:val="20"/>
      <w:szCs w:val="20"/>
    </w:rPr>
  </w:style>
  <w:style w:type="character" w:styleId="aff0">
    <w:name w:val="Strong"/>
    <w:basedOn w:val="a0"/>
    <w:uiPriority w:val="22"/>
    <w:qFormat/>
    <w:rsid w:val="000A41C9"/>
    <w:rPr>
      <w:b/>
      <w:bCs/>
    </w:rPr>
  </w:style>
  <w:style w:type="paragraph" w:customStyle="1" w:styleId="26">
    <w:name w:val="Обычный2"/>
    <w:rsid w:val="000A41C9"/>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aff1">
    <w:name w:val="Таблица"/>
    <w:basedOn w:val="a"/>
    <w:rsid w:val="000A41C9"/>
    <w:pPr>
      <w:spacing w:after="0" w:line="240" w:lineRule="auto"/>
    </w:pPr>
    <w:rPr>
      <w:rFonts w:ascii="Times New Roman" w:eastAsia="Times New Roman" w:hAnsi="Times New Roman" w:cs="Times New Roman"/>
      <w:sz w:val="28"/>
      <w:szCs w:val="24"/>
      <w:lang w:val="ru-RU"/>
    </w:rPr>
  </w:style>
  <w:style w:type="character" w:customStyle="1" w:styleId="TaskNum">
    <w:name w:val="TaskNum Знак"/>
    <w:rsid w:val="000A41C9"/>
    <w:rPr>
      <w:b/>
      <w:sz w:val="26"/>
      <w:szCs w:val="26"/>
      <w:lang w:val="ru-RU" w:eastAsia="en-US" w:bidi="ar-SA"/>
    </w:rPr>
  </w:style>
  <w:style w:type="character" w:styleId="aff2">
    <w:name w:val="FollowedHyperlink"/>
    <w:basedOn w:val="a0"/>
    <w:uiPriority w:val="99"/>
    <w:semiHidden/>
    <w:unhideWhenUsed/>
    <w:rsid w:val="000A41C9"/>
    <w:rPr>
      <w:color w:val="800080" w:themeColor="followedHyperlink"/>
      <w:u w:val="single"/>
    </w:rPr>
  </w:style>
  <w:style w:type="paragraph" w:customStyle="1" w:styleId="1">
    <w:name w:val="Абзац списка1"/>
    <w:basedOn w:val="a"/>
    <w:autoRedefine/>
    <w:rsid w:val="000A41C9"/>
    <w:pPr>
      <w:numPr>
        <w:numId w:val="9"/>
      </w:numPr>
      <w:spacing w:after="0" w:line="240" w:lineRule="auto"/>
      <w:ind w:left="0" w:firstLine="0"/>
      <w:contextualSpacing/>
      <w:jc w:val="both"/>
    </w:pPr>
    <w:rPr>
      <w:rFonts w:ascii="Times New Roman" w:eastAsia="Times New Roman" w:hAnsi="Times New Roman" w:cs="Times New Roman"/>
      <w:spacing w:val="-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10877</Words>
  <Characters>85661</Characters>
  <Application>Microsoft Office Word</Application>
  <DocSecurity>0</DocSecurity>
  <Lines>713</Lines>
  <Paragraphs>192</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96346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2020-2021_38_03_04-дЭГМб-20_13_plx_Стратегическое развитие муниципального образования</dc:title>
  <dc:creator>FastReport.NET</dc:creator>
  <cp:lastModifiedBy>user335</cp:lastModifiedBy>
  <cp:revision>2</cp:revision>
  <dcterms:created xsi:type="dcterms:W3CDTF">2020-10-28T10:51:00Z</dcterms:created>
  <dcterms:modified xsi:type="dcterms:W3CDTF">2020-10-28T10:51:00Z</dcterms:modified>
</cp:coreProperties>
</file>