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7" w:rsidRDefault="00836B9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22127</wp:posOffset>
            </wp:positionH>
            <wp:positionV relativeFrom="paragraph">
              <wp:posOffset>-2638</wp:posOffset>
            </wp:positionV>
            <wp:extent cx="5685400" cy="8622328"/>
            <wp:effectExtent l="19050" t="0" r="0" b="0"/>
            <wp:wrapNone/>
            <wp:docPr id="4" name="Рисунок 3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400" cy="862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E7">
        <w:rPr>
          <w:lang w:val="ru-RU"/>
        </w:rPr>
        <w:br w:type="page"/>
      </w:r>
    </w:p>
    <w:p w:rsidR="008B5709" w:rsidRDefault="006F2F9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81295" cy="696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69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09" w:rsidRDefault="008B5709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B5709" w:rsidTr="00785A6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Default="008B5709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B5709" w:rsidTr="00785A6C">
        <w:trPr>
          <w:trHeight w:hRule="exact" w:val="131"/>
        </w:trPr>
        <w:tc>
          <w:tcPr>
            <w:tcW w:w="3119" w:type="dxa"/>
          </w:tcPr>
          <w:p w:rsidR="008B5709" w:rsidRDefault="008B5709" w:rsidP="00785A6C"/>
        </w:tc>
        <w:tc>
          <w:tcPr>
            <w:tcW w:w="6238" w:type="dxa"/>
          </w:tcPr>
          <w:p w:rsidR="008B5709" w:rsidRDefault="008B5709" w:rsidP="00785A6C"/>
        </w:tc>
      </w:tr>
      <w:tr w:rsidR="008B5709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Default="008B5709" w:rsidP="00785A6C"/>
        </w:tc>
      </w:tr>
      <w:tr w:rsidR="008B5709" w:rsidTr="00785A6C">
        <w:trPr>
          <w:trHeight w:hRule="exact" w:val="13"/>
        </w:trPr>
        <w:tc>
          <w:tcPr>
            <w:tcW w:w="3119" w:type="dxa"/>
          </w:tcPr>
          <w:p w:rsidR="008B5709" w:rsidRDefault="008B5709" w:rsidP="00785A6C"/>
        </w:tc>
        <w:tc>
          <w:tcPr>
            <w:tcW w:w="6238" w:type="dxa"/>
          </w:tcPr>
          <w:p w:rsidR="008B5709" w:rsidRDefault="008B5709" w:rsidP="00785A6C"/>
        </w:tc>
      </w:tr>
      <w:tr w:rsidR="008B5709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Default="008B5709" w:rsidP="00785A6C"/>
        </w:tc>
      </w:tr>
      <w:tr w:rsidR="008B5709" w:rsidTr="00785A6C">
        <w:trPr>
          <w:trHeight w:hRule="exact" w:val="96"/>
        </w:trPr>
        <w:tc>
          <w:tcPr>
            <w:tcW w:w="3119" w:type="dxa"/>
          </w:tcPr>
          <w:p w:rsidR="008B5709" w:rsidRDefault="008B5709" w:rsidP="00785A6C"/>
        </w:tc>
        <w:tc>
          <w:tcPr>
            <w:tcW w:w="6238" w:type="dxa"/>
          </w:tcPr>
          <w:p w:rsidR="008B5709" w:rsidRDefault="008B5709" w:rsidP="00785A6C"/>
        </w:tc>
      </w:tr>
      <w:tr w:rsidR="008B5709" w:rsidRPr="009C78C3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5709" w:rsidRPr="009C78C3" w:rsidTr="00785A6C">
        <w:trPr>
          <w:trHeight w:hRule="exact" w:val="138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8B5709" w:rsidRPr="009C78C3" w:rsidTr="00785A6C">
        <w:trPr>
          <w:trHeight w:hRule="exact" w:val="277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3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96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5709" w:rsidRPr="009C78C3" w:rsidTr="00785A6C">
        <w:trPr>
          <w:trHeight w:hRule="exact" w:val="138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8B5709" w:rsidRPr="009C78C3" w:rsidTr="00785A6C">
        <w:trPr>
          <w:trHeight w:hRule="exact" w:val="277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3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96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5709" w:rsidRPr="009C78C3" w:rsidTr="00785A6C">
        <w:trPr>
          <w:trHeight w:hRule="exact" w:val="138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8B5709" w:rsidRPr="009C78C3" w:rsidTr="00785A6C">
        <w:trPr>
          <w:trHeight w:hRule="exact" w:val="277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3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96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5709" w:rsidRPr="009C78C3" w:rsidTr="00785A6C">
        <w:trPr>
          <w:trHeight w:hRule="exact" w:val="138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8B5709" w:rsidRPr="009C78C3" w:rsidTr="00785A6C">
        <w:trPr>
          <w:trHeight w:hRule="exact" w:val="277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3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96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5709" w:rsidRPr="009C78C3" w:rsidTr="00785A6C">
        <w:trPr>
          <w:trHeight w:hRule="exact" w:val="138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</w:tr>
      <w:tr w:rsidR="008B5709" w:rsidRPr="009C78C3" w:rsidTr="00785A6C">
        <w:trPr>
          <w:trHeight w:hRule="exact" w:val="555"/>
        </w:trPr>
        <w:tc>
          <w:tcPr>
            <w:tcW w:w="3119" w:type="dxa"/>
          </w:tcPr>
          <w:p w:rsidR="008B5709" w:rsidRPr="00FC4F00" w:rsidRDefault="008B5709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5709" w:rsidRPr="00FC4F00" w:rsidRDefault="008B5709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:rsidR="006A3F2B" w:rsidRPr="007205F2" w:rsidRDefault="007205F2">
      <w:pPr>
        <w:rPr>
          <w:sz w:val="0"/>
          <w:szCs w:val="0"/>
          <w:lang w:val="ru-RU"/>
        </w:rPr>
      </w:pPr>
      <w:r w:rsidRPr="007205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3F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A3F2B" w:rsidRPr="009C78C3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85657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7205F2">
              <w:rPr>
                <w:lang w:val="ru-RU"/>
              </w:rPr>
              <w:t xml:space="preserve"> </w:t>
            </w:r>
            <w:proofErr w:type="spell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05F2">
              <w:rPr>
                <w:lang w:val="ru-RU"/>
              </w:rPr>
              <w:t xml:space="preserve"> </w:t>
            </w:r>
            <w:proofErr w:type="gram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205F2">
              <w:rPr>
                <w:lang w:val="ru-RU"/>
              </w:rPr>
              <w:t xml:space="preserve"> </w:t>
            </w:r>
            <w:proofErr w:type="gram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205F2">
              <w:rPr>
                <w:lang w:val="ru-RU"/>
              </w:rPr>
              <w:t xml:space="preserve"> </w:t>
            </w:r>
            <w:r w:rsidRPr="00785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785657">
              <w:rPr>
                <w:lang w:val="ru-RU"/>
              </w:rPr>
              <w:t xml:space="preserve"> </w:t>
            </w:r>
            <w:proofErr w:type="spellStart"/>
            <w:r w:rsidRPr="00785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proofErr w:type="spellEnd"/>
            <w:r w:rsidRPr="00785657">
              <w:rPr>
                <w:lang w:val="ru-RU"/>
              </w:rPr>
              <w:t xml:space="preserve"> </w:t>
            </w:r>
            <w:r w:rsidRPr="00785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785657">
              <w:rPr>
                <w:lang w:val="ru-RU"/>
              </w:rPr>
              <w:t xml:space="preserve"> </w:t>
            </w:r>
            <w:r w:rsidRPr="00785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5657">
              <w:rPr>
                <w:lang w:val="ru-RU"/>
              </w:rPr>
              <w:t xml:space="preserve"> </w:t>
            </w:r>
            <w:r w:rsidRPr="00785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785657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138"/>
        </w:trPr>
        <w:tc>
          <w:tcPr>
            <w:tcW w:w="1985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</w:tr>
      <w:tr w:rsidR="006A3F2B" w:rsidRPr="009C78C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моделирования.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138"/>
        </w:trPr>
        <w:tc>
          <w:tcPr>
            <w:tcW w:w="1985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</w:tr>
      <w:tr w:rsidR="006A3F2B" w:rsidRPr="009C78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205F2">
              <w:rPr>
                <w:lang w:val="ru-RU"/>
              </w:rPr>
              <w:t xml:space="preserve"> </w:t>
            </w:r>
            <w:proofErr w:type="gramEnd"/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360»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>
        <w:trPr>
          <w:trHeight w:hRule="exact" w:val="277"/>
        </w:trPr>
        <w:tc>
          <w:tcPr>
            <w:tcW w:w="1985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</w:tr>
      <w:tr w:rsidR="006A3F2B" w:rsidRPr="00836B9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</w:p>
          <w:p w:rsidR="006A3F2B" w:rsidRPr="00836B92" w:rsidRDefault="0072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</w:p>
          <w:p w:rsidR="006A3F2B" w:rsidRPr="00836B92" w:rsidRDefault="0072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836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3F2B" w:rsidRPr="009C78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6A3F2B" w:rsidRPr="009C78C3" w:rsidTr="00AE3829">
        <w:trPr>
          <w:trHeight w:hRule="exact" w:val="22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 w:rsidP="00AF4A7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="00AF4A7C"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A7C"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proofErr w:type="gramStart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постановки задачи проверки прочности деталей</w:t>
            </w:r>
            <w:proofErr w:type="gramEnd"/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деталей и узлов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Принципы создания реалистичного отображения модели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Структуру и особенности создания управляющих программ для станков с ЧПУ</w:t>
            </w:r>
          </w:p>
        </w:tc>
      </w:tr>
      <w:tr w:rsidR="006A3F2B" w:rsidRPr="009C78C3" w:rsidTr="00AF4A7C">
        <w:trPr>
          <w:trHeight w:hRule="exact" w:val="1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 w:rsidP="00AF4A7C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модели в Autodesk Fusion 360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Сформулировать задачу оценки прочности деталей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Создавать анимацию работы конструкции, узла, детали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Настраивать сцену для визуализации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управления станками с ЧПУ</w:t>
            </w:r>
          </w:p>
        </w:tc>
      </w:tr>
      <w:tr w:rsidR="006A3F2B" w:rsidRPr="009C78C3" w:rsidTr="00AF4A7C">
        <w:trPr>
          <w:trHeight w:hRule="exact" w:val="169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 w:rsidP="00AF4A7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r w:rsidR="00AF4A7C"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Autodesk Fusion 360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оценки прочности деталей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создания анимации и визуализации</w:t>
            </w:r>
          </w:p>
          <w:p w:rsidR="00AF4A7C" w:rsidRPr="00836B92" w:rsidRDefault="00AF4A7C" w:rsidP="00AF4A7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программ для управления станками с ЧПУ</w:t>
            </w:r>
          </w:p>
        </w:tc>
      </w:tr>
      <w:tr w:rsidR="006A3F2B" w:rsidRPr="009C78C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6A3F2B" w:rsidRPr="009C78C3" w:rsidTr="00305E4F">
        <w:trPr>
          <w:trHeight w:hRule="exact" w:val="18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AF4A7C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моделирования объектов с использованием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AF4A7C" w:rsidRPr="00836B92" w:rsidRDefault="00305E4F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моделирования нестандартных деталей и узлов в машиностроении методами Autodesk Fusion 360</w:t>
            </w:r>
          </w:p>
          <w:p w:rsidR="00305E4F" w:rsidRPr="00836B92" w:rsidRDefault="00305E4F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моделирования стандартных деталей и узлов в машиностроении методами Autodesk Fusion 360</w:t>
            </w:r>
          </w:p>
        </w:tc>
      </w:tr>
      <w:tr w:rsidR="006A3F2B" w:rsidRPr="009C78C3" w:rsidTr="00305E4F">
        <w:trPr>
          <w:trHeight w:hRule="exact" w:val="7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305E4F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модели объектов методами Autodesk Fusion 360 с использованием сре</w:t>
            </w:r>
            <w:proofErr w:type="gram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обоснования применяемых решений</w:t>
            </w:r>
          </w:p>
        </w:tc>
      </w:tr>
      <w:tr w:rsidR="006A3F2B" w:rsidRPr="009C78C3" w:rsidTr="00305E4F">
        <w:trPr>
          <w:trHeight w:hRule="exact" w:val="10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7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3F2B" w:rsidRPr="00836B92" w:rsidRDefault="00305E4F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Навыками создания моделей</w:t>
            </w:r>
          </w:p>
          <w:p w:rsidR="00305E4F" w:rsidRPr="00836B92" w:rsidRDefault="00305E4F" w:rsidP="002E3E7D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>Обоснования предлагаемых решений с использованием прочностных, динамических, тепловых расчетов.</w:t>
            </w:r>
          </w:p>
        </w:tc>
      </w:tr>
    </w:tbl>
    <w:p w:rsidR="006A3F2B" w:rsidRPr="00836B92" w:rsidRDefault="007205F2">
      <w:pPr>
        <w:rPr>
          <w:rFonts w:ascii="Times New Roman" w:hAnsi="Times New Roman" w:cs="Times New Roman"/>
          <w:sz w:val="0"/>
          <w:szCs w:val="0"/>
          <w:lang w:val="ru-RU"/>
        </w:rPr>
      </w:pPr>
      <w:r w:rsidRPr="00836B92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1465"/>
        <w:gridCol w:w="407"/>
        <w:gridCol w:w="545"/>
        <w:gridCol w:w="646"/>
        <w:gridCol w:w="688"/>
        <w:gridCol w:w="562"/>
        <w:gridCol w:w="1545"/>
        <w:gridCol w:w="1634"/>
        <w:gridCol w:w="1254"/>
      </w:tblGrid>
      <w:tr w:rsidR="006A3F2B" w:rsidRPr="009C78C3" w:rsidTr="007076D0">
        <w:trPr>
          <w:trHeight w:hRule="exact" w:val="285"/>
        </w:trPr>
        <w:tc>
          <w:tcPr>
            <w:tcW w:w="643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  <w:tc>
          <w:tcPr>
            <w:tcW w:w="87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5D2843" w:rsidTr="007076D0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75C2A">
              <w:rPr>
                <w:lang w:val="ru-RU"/>
              </w:rPr>
              <w:t xml:space="preserve"> </w:t>
            </w: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75C2A">
              <w:rPr>
                <w:lang w:val="ru-RU"/>
              </w:rPr>
              <w:t xml:space="preserve"> </w:t>
            </w: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proofErr w:type="gramStart"/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5C2A">
              <w:rPr>
                <w:lang w:val="ru-RU"/>
              </w:rPr>
              <w:t xml:space="preserve"> </w:t>
            </w: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proofErr w:type="gramStart"/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75C2A">
              <w:rPr>
                <w:lang w:val="ru-RU"/>
              </w:rPr>
              <w:t xml:space="preserve"> </w:t>
            </w: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5C2A">
              <w:rPr>
                <w:lang w:val="ru-RU"/>
              </w:rPr>
              <w:t xml:space="preserve"> </w:t>
            </w: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9618D" w:rsidRPr="00F75C2A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75C2A">
              <w:rPr>
                <w:lang w:val="ru-RU"/>
              </w:rPr>
              <w:t xml:space="preserve"> </w:t>
            </w:r>
          </w:p>
          <w:p w:rsidR="006A3F2B" w:rsidRPr="00785657" w:rsidRDefault="00C9618D" w:rsidP="00C961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5C2A">
              <w:rPr>
                <w:lang w:val="ru-RU"/>
              </w:rPr>
              <w:t xml:space="preserve"> </w:t>
            </w:r>
            <w:r w:rsidRPr="00F7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6A3F2B" w:rsidRPr="005D2843" w:rsidTr="007076D0">
        <w:trPr>
          <w:trHeight w:hRule="exact" w:val="138"/>
        </w:trPr>
        <w:tc>
          <w:tcPr>
            <w:tcW w:w="643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1465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407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646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562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1545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1634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6A3F2B" w:rsidRPr="00785657" w:rsidRDefault="006A3F2B">
            <w:pPr>
              <w:rPr>
                <w:lang w:val="ru-RU"/>
              </w:rPr>
            </w:pPr>
          </w:p>
        </w:tc>
      </w:tr>
      <w:tr w:rsidR="006A3F2B" w:rsidTr="007076D0">
        <w:trPr>
          <w:trHeight w:hRule="exact" w:val="972"/>
        </w:trPr>
        <w:tc>
          <w:tcPr>
            <w:tcW w:w="21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Pr="007205F2" w:rsidRDefault="007205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205F2">
              <w:rPr>
                <w:lang w:val="ru-RU"/>
              </w:rPr>
              <w:t xml:space="preserve"> 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Pr="007205F2" w:rsidRDefault="007205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205F2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A3F2B" w:rsidTr="007076D0">
        <w:trPr>
          <w:trHeight w:hRule="exact" w:val="833"/>
        </w:trPr>
        <w:tc>
          <w:tcPr>
            <w:tcW w:w="21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3F2B" w:rsidRDefault="006A3F2B"/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3F2B" w:rsidRDefault="006A3F2B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</w:tr>
      <w:tr w:rsidR="006A3F2B" w:rsidTr="007076D0">
        <w:trPr>
          <w:trHeight w:hRule="exact" w:val="1137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Pr="007205F2" w:rsidRDefault="007205F2" w:rsidP="00ED1F4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Autodesk</w:t>
            </w:r>
            <w:r w:rsidR="00ED1F49">
              <w:rPr>
                <w:lang w:val="ru-RU"/>
              </w:rPr>
              <w:t xml:space="preserve"> </w:t>
            </w:r>
            <w:proofErr w:type="spellStart"/>
            <w:r w:rsidR="00ED1F49">
              <w:rPr>
                <w:lang w:val="ru-RU"/>
              </w:rPr>
              <w:t>Fusion</w:t>
            </w:r>
            <w:proofErr w:type="spellEnd"/>
            <w:r w:rsidRPr="007205F2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C961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7205F2"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6A3F2B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C961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27,7</w:t>
            </w:r>
            <w:r w:rsidR="007205F2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Pr="007205F2" w:rsidRDefault="007205F2" w:rsidP="007076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Pr="007205F2" w:rsidRDefault="007076D0" w:rsidP="007076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зачет</w:t>
            </w:r>
            <w:r w:rsidR="007205F2" w:rsidRPr="007205F2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F2B" w:rsidRDefault="007205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F4A7C" w:rsidTr="007076D0">
        <w:trPr>
          <w:trHeight w:hRule="exact" w:val="1137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ED1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1.1Основы моделирования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707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зачет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F4A7C" w:rsidTr="007076D0">
        <w:trPr>
          <w:trHeight w:hRule="exact" w:val="1137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ED1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 Проведение расчетов МКЭ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707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зачет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F4A7C" w:rsidTr="007076D0">
        <w:trPr>
          <w:trHeight w:hRule="exact" w:val="1137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ED1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 Основы визуализации и анимации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707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зачет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F4A7C" w:rsidRPr="007076D0" w:rsidTr="007076D0">
        <w:trPr>
          <w:trHeight w:hRule="exact" w:val="1137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70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 Разработка управляющих программ для станков с ЧПУ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rPr>
                <w:lang w:val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AF4A7C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076D0" w:rsidRDefault="00C96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6,7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Pr="007205F2" w:rsidRDefault="00AF4A7C" w:rsidP="00707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зачет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A7C" w:rsidRDefault="00AF4A7C" w:rsidP="000835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9618D" w:rsidTr="007076D0">
        <w:trPr>
          <w:trHeight w:hRule="exact" w:val="277"/>
        </w:trPr>
        <w:tc>
          <w:tcPr>
            <w:tcW w:w="2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27,7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</w:tr>
      <w:tr w:rsidR="00C9618D" w:rsidTr="007076D0">
        <w:trPr>
          <w:trHeight w:hRule="exact" w:val="277"/>
        </w:trPr>
        <w:tc>
          <w:tcPr>
            <w:tcW w:w="2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27,7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</w:tr>
      <w:tr w:rsidR="00C9618D" w:rsidTr="007076D0">
        <w:trPr>
          <w:trHeight w:hRule="exact" w:val="478"/>
        </w:trPr>
        <w:tc>
          <w:tcPr>
            <w:tcW w:w="2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 w:rsidP="00C249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27,7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18D" w:rsidRDefault="00C9618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</w:t>
            </w:r>
          </w:p>
        </w:tc>
      </w:tr>
    </w:tbl>
    <w:p w:rsidR="006A3F2B" w:rsidRDefault="007205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A3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A3F2B" w:rsidTr="00ED1F49">
        <w:trPr>
          <w:trHeight w:hRule="exact" w:val="138"/>
        </w:trPr>
        <w:tc>
          <w:tcPr>
            <w:tcW w:w="9370" w:type="dxa"/>
          </w:tcPr>
          <w:p w:rsidR="006A3F2B" w:rsidRDefault="006A3F2B"/>
        </w:tc>
      </w:tr>
      <w:tr w:rsidR="006A3F2B" w:rsidRPr="009C78C3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205F2">
              <w:rPr>
                <w:lang w:val="ru-RU"/>
              </w:rPr>
              <w:t xml:space="preserve"> </w:t>
            </w:r>
            <w:proofErr w:type="spell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7205F2">
              <w:rPr>
                <w:lang w:val="ru-RU"/>
              </w:rPr>
              <w:t xml:space="preserve"> </w:t>
            </w:r>
            <w:proofErr w:type="spell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05F2">
              <w:rPr>
                <w:lang w:val="ru-RU"/>
              </w:rPr>
              <w:t xml:space="preserve"> </w:t>
            </w:r>
            <w:proofErr w:type="spell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205F2">
              <w:rPr>
                <w:lang w:val="ru-RU"/>
              </w:rPr>
              <w:t xml:space="preserve"> </w:t>
            </w:r>
            <w:proofErr w:type="spellStart"/>
            <w:proofErr w:type="gram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бу-дет</w:t>
            </w:r>
            <w:proofErr w:type="spellEnd"/>
            <w:proofErr w:type="gram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05F2">
              <w:rPr>
                <w:lang w:val="ru-RU"/>
              </w:rPr>
              <w:t xml:space="preserve"> </w:t>
            </w:r>
            <w:proofErr w:type="spellStart"/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="0070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205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7205F2">
              <w:rPr>
                <w:lang w:val="ru-RU"/>
              </w:rPr>
              <w:t xml:space="preserve"> </w:t>
            </w:r>
          </w:p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lang w:val="ru-RU"/>
              </w:rPr>
              <w:t xml:space="preserve"> </w:t>
            </w:r>
          </w:p>
        </w:tc>
      </w:tr>
      <w:tr w:rsidR="006A3F2B" w:rsidRPr="009C78C3" w:rsidTr="00ED1F49">
        <w:trPr>
          <w:trHeight w:hRule="exact" w:val="277"/>
        </w:trPr>
        <w:tc>
          <w:tcPr>
            <w:tcW w:w="9370" w:type="dxa"/>
          </w:tcPr>
          <w:p w:rsidR="006A3F2B" w:rsidRPr="007205F2" w:rsidRDefault="006A3F2B">
            <w:pPr>
              <w:rPr>
                <w:lang w:val="ru-RU"/>
              </w:rPr>
            </w:pPr>
          </w:p>
        </w:tc>
      </w:tr>
      <w:tr w:rsidR="006A3F2B" w:rsidRPr="009C78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205F2">
              <w:rPr>
                <w:lang w:val="ru-RU"/>
              </w:rPr>
              <w:t xml:space="preserve"> </w:t>
            </w:r>
            <w:proofErr w:type="gramStart"/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205F2">
              <w:rPr>
                <w:lang w:val="ru-RU"/>
              </w:rPr>
              <w:t xml:space="preserve"> </w:t>
            </w:r>
          </w:p>
        </w:tc>
      </w:tr>
      <w:tr w:rsidR="006A3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A3F2B" w:rsidTr="00ED1F49">
        <w:trPr>
          <w:trHeight w:hRule="exact" w:val="138"/>
        </w:trPr>
        <w:tc>
          <w:tcPr>
            <w:tcW w:w="9370" w:type="dxa"/>
          </w:tcPr>
          <w:p w:rsidR="006A3F2B" w:rsidRDefault="006A3F2B"/>
        </w:tc>
      </w:tr>
      <w:tr w:rsidR="006A3F2B" w:rsidRPr="009C78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Pr="007205F2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05F2">
              <w:rPr>
                <w:lang w:val="ru-RU"/>
              </w:rPr>
              <w:t xml:space="preserve"> </w:t>
            </w:r>
            <w:r w:rsidRPr="00720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05F2">
              <w:rPr>
                <w:lang w:val="ru-RU"/>
              </w:rPr>
              <w:t xml:space="preserve"> </w:t>
            </w:r>
          </w:p>
        </w:tc>
      </w:tr>
      <w:tr w:rsidR="006A3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3F2B" w:rsidRDefault="007205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A3F2B" w:rsidTr="00ED1F49">
        <w:trPr>
          <w:trHeight w:hRule="exact" w:val="138"/>
        </w:trPr>
        <w:tc>
          <w:tcPr>
            <w:tcW w:w="9370" w:type="dxa"/>
          </w:tcPr>
          <w:p w:rsidR="006A3F2B" w:rsidRDefault="006A3F2B"/>
        </w:tc>
      </w:tr>
    </w:tbl>
    <w:p w:rsidR="00A31F00" w:rsidRPr="00836B92" w:rsidRDefault="00A31F00" w:rsidP="00A31F00">
      <w:pPr>
        <w:spacing w:before="240" w:after="240"/>
        <w:ind w:left="709" w:firstLine="11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8 </w:t>
      </w:r>
      <w:r w:rsidRPr="00836B9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A31F00" w:rsidRPr="00836B92" w:rsidRDefault="00A31F00" w:rsidP="00A31F00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>:</w:t>
      </w:r>
    </w:p>
    <w:p w:rsidR="00A31F00" w:rsidRPr="00836B92" w:rsidRDefault="00A31F00" w:rsidP="00A31F0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lastRenderedPageBreak/>
        <w:t>Autodesk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Inventor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AutoCAD</w:t>
      </w:r>
      <w:proofErr w:type="spellEnd"/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пособие. Ч. 1 / Ю. А. Пожидаев, Е. А.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Свистунова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>, О. М. Веремей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МГТУ. - Магнитогорск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МГТУ, 2016. - 1 электрон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пт. диск (CD-ROM). -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>. с титул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крана. - URL: </w:t>
      </w:r>
      <w:r w:rsidR="000D5F56">
        <w:fldChar w:fldCharType="begin"/>
      </w:r>
      <w:r w:rsidR="000D5F56">
        <w:instrText>HYPERLINK</w:instrText>
      </w:r>
      <w:r w:rsidR="000D5F56" w:rsidRPr="009C78C3">
        <w:rPr>
          <w:lang w:val="ru-RU"/>
        </w:rPr>
        <w:instrText xml:space="preserve"> "</w:instrText>
      </w:r>
      <w:r w:rsidR="000D5F56">
        <w:instrText>https</w:instrText>
      </w:r>
      <w:r w:rsidR="000D5F56" w:rsidRPr="009C78C3">
        <w:rPr>
          <w:lang w:val="ru-RU"/>
        </w:rPr>
        <w:instrText>://</w:instrText>
      </w:r>
      <w:r w:rsidR="000D5F56">
        <w:instrText>magtu</w:instrText>
      </w:r>
      <w:r w:rsidR="000D5F56" w:rsidRPr="009C78C3">
        <w:rPr>
          <w:lang w:val="ru-RU"/>
        </w:rPr>
        <w:instrText>.</w:instrText>
      </w:r>
      <w:r w:rsidR="000D5F56">
        <w:instrText>informsystema</w:instrText>
      </w:r>
      <w:r w:rsidR="000D5F56" w:rsidRPr="009C78C3">
        <w:rPr>
          <w:lang w:val="ru-RU"/>
        </w:rPr>
        <w:instrText>.</w:instrText>
      </w:r>
      <w:r w:rsidR="000D5F56">
        <w:instrText>ru</w:instrText>
      </w:r>
      <w:r w:rsidR="000D5F56" w:rsidRPr="009C78C3">
        <w:rPr>
          <w:lang w:val="ru-RU"/>
        </w:rPr>
        <w:instrText>/</w:instrText>
      </w:r>
      <w:r w:rsidR="000D5F56">
        <w:instrText>uploader</w:instrText>
      </w:r>
      <w:r w:rsidR="000D5F56" w:rsidRPr="009C78C3">
        <w:rPr>
          <w:lang w:val="ru-RU"/>
        </w:rPr>
        <w:instrText>/</w:instrText>
      </w:r>
      <w:r w:rsidR="000D5F56">
        <w:instrText>fileUpload</w:instrText>
      </w:r>
      <w:r w:rsidR="000D5F56" w:rsidRPr="009C78C3">
        <w:rPr>
          <w:lang w:val="ru-RU"/>
        </w:rPr>
        <w:instrText>?</w:instrText>
      </w:r>
      <w:r w:rsidR="000D5F56">
        <w:instrText>name</w:instrText>
      </w:r>
      <w:r w:rsidR="000D5F56" w:rsidRPr="009C78C3">
        <w:rPr>
          <w:lang w:val="ru-RU"/>
        </w:rPr>
        <w:instrText>=2525.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show</w:instrText>
      </w:r>
      <w:r w:rsidR="000D5F56" w:rsidRPr="009C78C3">
        <w:rPr>
          <w:lang w:val="ru-RU"/>
        </w:rPr>
        <w:instrText>=</w:instrText>
      </w:r>
      <w:r w:rsidR="000D5F56">
        <w:instrText>dcatalogues</w:instrText>
      </w:r>
      <w:r w:rsidR="000D5F56" w:rsidRPr="009C78C3">
        <w:rPr>
          <w:lang w:val="ru-RU"/>
        </w:rPr>
        <w:instrText>/1/1130327/2525.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view</w:instrText>
      </w:r>
      <w:r w:rsidR="000D5F56" w:rsidRPr="009C78C3">
        <w:rPr>
          <w:lang w:val="ru-RU"/>
        </w:rPr>
        <w:instrText>=</w:instrText>
      </w:r>
      <w:r w:rsidR="000D5F56">
        <w:instrText>true</w:instrText>
      </w:r>
      <w:r w:rsidR="000D5F56" w:rsidRPr="009C78C3">
        <w:rPr>
          <w:lang w:val="ru-RU"/>
        </w:rPr>
        <w:instrText>"</w:instrText>
      </w:r>
      <w:r w:rsidR="000D5F56">
        <w:fldChar w:fldCharType="separate"/>
      </w:r>
      <w:r w:rsidRPr="00836B92">
        <w:rPr>
          <w:rStyle w:val="a5"/>
          <w:rFonts w:ascii="Times New Roman" w:hAnsi="Times New Roman" w:cs="Times New Roman"/>
          <w:sz w:val="24"/>
          <w:szCs w:val="24"/>
          <w:lang w:val="ru-RU"/>
        </w:rPr>
        <w:t>https://magtu.informsystema.ru/uploader/fileUpload?name=2525.pdf&amp;show=dcatalogues/1/1130327/2525.pdf&amp;view=true</w:t>
      </w:r>
      <w:r w:rsidR="000D5F56">
        <w:fldChar w:fldCharType="end"/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Текст: электронный. - Сведения доступны также на CD-ROM.</w:t>
      </w:r>
    </w:p>
    <w:p w:rsidR="00A31F00" w:rsidRPr="00836B92" w:rsidRDefault="00A31F00" w:rsidP="00A31F00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>:</w:t>
      </w:r>
    </w:p>
    <w:p w:rsidR="00A31F00" w:rsidRPr="00836B92" w:rsidRDefault="00A31F00" w:rsidP="00A31F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Горбатюк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С.М., Каменев А.В.,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Глухов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Л.М.  </w:t>
      </w:r>
      <w:r w:rsidRPr="00836B92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машин и оборудования металлургических производств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. В 2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томах [Электронный ресурс]: учебник. – Издательство «Лань» Электронно-библиотечная система, 2008. Режим доступа: </w:t>
      </w:r>
      <w:hyperlink r:id="rId7" w:history="1"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lanbook</w:t>
        </w:r>
        <w:proofErr w:type="spellEnd"/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books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element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pl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1_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=2077&amp;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login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failed</w:t>
        </w:r>
        <w:r w:rsidRPr="00836B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=1</w:t>
        </w:r>
      </w:hyperlink>
      <w:hyperlink r:id="rId8" w:history="1"/>
      <w:r w:rsidRPr="00836B9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36B92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>. с экрана.</w:t>
      </w:r>
    </w:p>
    <w:p w:rsidR="00A31F00" w:rsidRPr="00836B92" w:rsidRDefault="00A31F00" w:rsidP="00A31F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Жиркин, Ю. В. Монтаж металлургических машин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практикум / Ю. В. Жиркин, А. В. Анцупов ; МГТУ. - Магнитогорск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- 59 с. : ил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табл., схемы, эскизы, фот. - URL: </w:t>
      </w:r>
      <w:r w:rsidR="000D5F56">
        <w:fldChar w:fldCharType="begin"/>
      </w:r>
      <w:r w:rsidR="000D5F56">
        <w:instrText>HYPERLINK</w:instrText>
      </w:r>
      <w:r w:rsidR="000D5F56" w:rsidRPr="009C78C3">
        <w:rPr>
          <w:lang w:val="ru-RU"/>
        </w:rPr>
        <w:instrText xml:space="preserve"> "</w:instrText>
      </w:r>
      <w:r w:rsidR="000D5F56">
        <w:instrText>https</w:instrText>
      </w:r>
      <w:r w:rsidR="000D5F56" w:rsidRPr="009C78C3">
        <w:rPr>
          <w:lang w:val="ru-RU"/>
        </w:rPr>
        <w:instrText>://</w:instrText>
      </w:r>
      <w:r w:rsidR="000D5F56">
        <w:instrText>magtu</w:instrText>
      </w:r>
      <w:r w:rsidR="000D5F56" w:rsidRPr="009C78C3">
        <w:rPr>
          <w:lang w:val="ru-RU"/>
        </w:rPr>
        <w:instrText>.</w:instrText>
      </w:r>
      <w:r w:rsidR="000D5F56">
        <w:instrText>informsystema</w:instrText>
      </w:r>
      <w:r w:rsidR="000D5F56" w:rsidRPr="009C78C3">
        <w:rPr>
          <w:lang w:val="ru-RU"/>
        </w:rPr>
        <w:instrText>.</w:instrText>
      </w:r>
      <w:r w:rsidR="000D5F56">
        <w:instrText>ru</w:instrText>
      </w:r>
      <w:r w:rsidR="000D5F56" w:rsidRPr="009C78C3">
        <w:rPr>
          <w:lang w:val="ru-RU"/>
        </w:rPr>
        <w:instrText>/</w:instrText>
      </w:r>
      <w:r w:rsidR="000D5F56">
        <w:instrText>uploader</w:instrText>
      </w:r>
      <w:r w:rsidR="000D5F56" w:rsidRPr="009C78C3">
        <w:rPr>
          <w:lang w:val="ru-RU"/>
        </w:rPr>
        <w:instrText>/</w:instrText>
      </w:r>
      <w:r w:rsidR="000D5F56">
        <w:instrText>fileUpload</w:instrText>
      </w:r>
      <w:r w:rsidR="000D5F56" w:rsidRPr="009C78C3">
        <w:rPr>
          <w:lang w:val="ru-RU"/>
        </w:rPr>
        <w:instrText>?</w:instrText>
      </w:r>
      <w:r w:rsidR="000D5F56">
        <w:instrText>name</w:instrText>
      </w:r>
      <w:r w:rsidR="000D5F56" w:rsidRPr="009C78C3">
        <w:rPr>
          <w:lang w:val="ru-RU"/>
        </w:rPr>
        <w:instrText>=3633.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show</w:instrText>
      </w:r>
      <w:r w:rsidR="000D5F56" w:rsidRPr="009C78C3">
        <w:rPr>
          <w:lang w:val="ru-RU"/>
        </w:rPr>
        <w:instrText>=</w:instrText>
      </w:r>
      <w:r w:rsidR="000D5F56">
        <w:instrText>dcatalogues</w:instrText>
      </w:r>
      <w:r w:rsidR="000D5F56" w:rsidRPr="009C78C3">
        <w:rPr>
          <w:lang w:val="ru-RU"/>
        </w:rPr>
        <w:instrText>/1/1524754/3633.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view</w:instrText>
      </w:r>
      <w:r w:rsidR="000D5F56" w:rsidRPr="009C78C3">
        <w:rPr>
          <w:lang w:val="ru-RU"/>
        </w:rPr>
        <w:instrText>=</w:instrText>
      </w:r>
      <w:r w:rsidR="000D5F56">
        <w:instrText>true</w:instrText>
      </w:r>
      <w:r w:rsidR="000D5F56" w:rsidRPr="009C78C3">
        <w:rPr>
          <w:lang w:val="ru-RU"/>
        </w:rPr>
        <w:instrText>"</w:instrText>
      </w:r>
      <w:r w:rsidR="000D5F56">
        <w:fldChar w:fldCharType="separate"/>
      </w:r>
      <w:r w:rsidRPr="00836B92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https://magtu.informsystema.ru/uploader/fileUpload?name=3633.pdf&amp;show=dcatalogues/1/1524754/3633.pdf&amp;view=true</w:t>
      </w:r>
      <w:r w:rsidR="000D5F56">
        <w:fldChar w:fldCharType="end"/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</w:t>
      </w:r>
    </w:p>
    <w:p w:rsidR="00A31F00" w:rsidRPr="00836B92" w:rsidRDefault="00A31F00" w:rsidP="00A31F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Основы диагностики и надежности технических объектов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В. П. Анцупов, А. Г. Корчунов, А. В. Анцупов (мл.), А. В. Анцупов ; МГТУ, [каф. 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МОМЗ].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- 114 с. : ил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URL: </w:t>
      </w:r>
      <w:r w:rsidR="000D5F56">
        <w:fldChar w:fldCharType="begin"/>
      </w:r>
      <w:r w:rsidR="000D5F56">
        <w:instrText>HYPERLINK</w:instrText>
      </w:r>
      <w:r w:rsidR="000D5F56" w:rsidRPr="009C78C3">
        <w:rPr>
          <w:lang w:val="ru-RU"/>
        </w:rPr>
        <w:instrText xml:space="preserve"> "</w:instrText>
      </w:r>
      <w:r w:rsidR="000D5F56">
        <w:instrText>https</w:instrText>
      </w:r>
      <w:r w:rsidR="000D5F56" w:rsidRPr="009C78C3">
        <w:rPr>
          <w:lang w:val="ru-RU"/>
        </w:rPr>
        <w:instrText>://</w:instrText>
      </w:r>
      <w:r w:rsidR="000D5F56">
        <w:instrText>magtu</w:instrText>
      </w:r>
      <w:r w:rsidR="000D5F56" w:rsidRPr="009C78C3">
        <w:rPr>
          <w:lang w:val="ru-RU"/>
        </w:rPr>
        <w:instrText>.</w:instrText>
      </w:r>
      <w:r w:rsidR="000D5F56">
        <w:instrText>informsystema</w:instrText>
      </w:r>
      <w:r w:rsidR="000D5F56" w:rsidRPr="009C78C3">
        <w:rPr>
          <w:lang w:val="ru-RU"/>
        </w:rPr>
        <w:instrText>.</w:instrText>
      </w:r>
      <w:r w:rsidR="000D5F56">
        <w:instrText>ru</w:instrText>
      </w:r>
      <w:r w:rsidR="000D5F56" w:rsidRPr="009C78C3">
        <w:rPr>
          <w:lang w:val="ru-RU"/>
        </w:rPr>
        <w:instrText>/</w:instrText>
      </w:r>
      <w:r w:rsidR="000D5F56">
        <w:instrText>uploader</w:instrText>
      </w:r>
      <w:r w:rsidR="000D5F56" w:rsidRPr="009C78C3">
        <w:rPr>
          <w:lang w:val="ru-RU"/>
        </w:rPr>
        <w:instrText>/</w:instrText>
      </w:r>
      <w:r w:rsidR="000D5F56">
        <w:instrText>fileUpload</w:instrText>
      </w:r>
      <w:r w:rsidR="000D5F56" w:rsidRPr="009C78C3">
        <w:rPr>
          <w:lang w:val="ru-RU"/>
        </w:rPr>
        <w:instrText>?</w:instrText>
      </w:r>
      <w:r w:rsidR="000D5F56">
        <w:instrText>name</w:instrText>
      </w:r>
      <w:r w:rsidR="000D5F56" w:rsidRPr="009C78C3">
        <w:rPr>
          <w:lang w:val="ru-RU"/>
        </w:rPr>
        <w:instrText>=521.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show</w:instrText>
      </w:r>
      <w:r w:rsidR="000D5F56" w:rsidRPr="009C78C3">
        <w:rPr>
          <w:lang w:val="ru-RU"/>
        </w:rPr>
        <w:instrText>=</w:instrText>
      </w:r>
      <w:r w:rsidR="000D5F56">
        <w:instrText>dcatalogues</w:instrText>
      </w:r>
      <w:r w:rsidR="000D5F56" w:rsidRPr="009C78C3">
        <w:rPr>
          <w:lang w:val="ru-RU"/>
        </w:rPr>
        <w:instrText>/1/1092485/521.</w:instrText>
      </w:r>
      <w:r w:rsidR="000D5F56">
        <w:instrText>pdf</w:instrText>
      </w:r>
      <w:r w:rsidR="000D5F56" w:rsidRPr="009C78C3">
        <w:rPr>
          <w:lang w:val="ru-RU"/>
        </w:rPr>
        <w:instrText>&amp;</w:instrText>
      </w:r>
      <w:r w:rsidR="000D5F56">
        <w:instrText>view</w:instrText>
      </w:r>
      <w:r w:rsidR="000D5F56" w:rsidRPr="009C78C3">
        <w:rPr>
          <w:lang w:val="ru-RU"/>
        </w:rPr>
        <w:instrText>=</w:instrText>
      </w:r>
      <w:r w:rsidR="000D5F56">
        <w:instrText>true</w:instrText>
      </w:r>
      <w:r w:rsidR="000D5F56" w:rsidRPr="009C78C3">
        <w:rPr>
          <w:lang w:val="ru-RU"/>
        </w:rPr>
        <w:instrText>%20"</w:instrText>
      </w:r>
      <w:r w:rsidR="000D5F56">
        <w:fldChar w:fldCharType="separate"/>
      </w:r>
      <w:r w:rsidRPr="00836B92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https://magtu.informsystema.ru/uploader/fileUpload?name=521.pdf&amp;show=dcatalogues/1/1092485/521.pdf&amp;view=true</w:t>
      </w:r>
      <w:r w:rsidR="000D5F56">
        <w:fldChar w:fldCharType="end"/>
      </w:r>
      <w:r w:rsidRPr="00836B92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>(дата обращения: 23.10.2020). - Макрообъект. - Текст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аналог.</w:t>
      </w:r>
    </w:p>
    <w:p w:rsidR="00A31F00" w:rsidRPr="00836B92" w:rsidRDefault="00A31F00" w:rsidP="00A31F00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b/>
          <w:sz w:val="24"/>
          <w:szCs w:val="24"/>
        </w:rPr>
        <w:t>указания</w:t>
      </w:r>
      <w:proofErr w:type="spellEnd"/>
      <w:r w:rsidRPr="00836B92">
        <w:rPr>
          <w:rFonts w:ascii="Times New Roman" w:hAnsi="Times New Roman" w:cs="Times New Roman"/>
          <w:b/>
          <w:sz w:val="24"/>
          <w:szCs w:val="24"/>
        </w:rPr>
        <w:t>:</w:t>
      </w:r>
    </w:p>
    <w:p w:rsidR="00A31F00" w:rsidRPr="00836B92" w:rsidRDefault="00A31F00" w:rsidP="00A31F0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Компьютерная графика в САПР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А. В.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Приемышев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, В. Н.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Крутов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, В. А.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Треяль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, О. А.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Коршакова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>. — Санкт-Петербург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Лань, 2017. — 196 с. — ISBN 978-5-8114-2284-5. — Текст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> :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 // Лань : электронно-библиотечная система. — URL: </w:t>
      </w:r>
      <w:r w:rsidR="000D5F56">
        <w:fldChar w:fldCharType="begin"/>
      </w:r>
      <w:r w:rsidR="000D5F56">
        <w:instrText>HYPERLINK</w:instrText>
      </w:r>
      <w:r w:rsidR="000D5F56" w:rsidRPr="009C78C3">
        <w:rPr>
          <w:lang w:val="ru-RU"/>
        </w:rPr>
        <w:instrText xml:space="preserve"> "</w:instrText>
      </w:r>
      <w:r w:rsidR="000D5F56">
        <w:instrText>https</w:instrText>
      </w:r>
      <w:r w:rsidR="000D5F56" w:rsidRPr="009C78C3">
        <w:rPr>
          <w:lang w:val="ru-RU"/>
        </w:rPr>
        <w:instrText>://</w:instrText>
      </w:r>
      <w:r w:rsidR="000D5F56">
        <w:instrText>e</w:instrText>
      </w:r>
      <w:r w:rsidR="000D5F56" w:rsidRPr="009C78C3">
        <w:rPr>
          <w:lang w:val="ru-RU"/>
        </w:rPr>
        <w:instrText>.</w:instrText>
      </w:r>
      <w:r w:rsidR="000D5F56">
        <w:instrText>lanbook</w:instrText>
      </w:r>
      <w:r w:rsidR="000D5F56" w:rsidRPr="009C78C3">
        <w:rPr>
          <w:lang w:val="ru-RU"/>
        </w:rPr>
        <w:instrText>.</w:instrText>
      </w:r>
      <w:r w:rsidR="000D5F56">
        <w:instrText>com</w:instrText>
      </w:r>
      <w:r w:rsidR="000D5F56" w:rsidRPr="009C78C3">
        <w:rPr>
          <w:lang w:val="ru-RU"/>
        </w:rPr>
        <w:instrText>/</w:instrText>
      </w:r>
      <w:r w:rsidR="000D5F56">
        <w:instrText>book</w:instrText>
      </w:r>
      <w:r w:rsidR="000D5F56" w:rsidRPr="009C78C3">
        <w:rPr>
          <w:lang w:val="ru-RU"/>
        </w:rPr>
        <w:instrText>/90060"</w:instrText>
      </w:r>
      <w:r w:rsidR="000D5F56">
        <w:fldChar w:fldCharType="separate"/>
      </w:r>
      <w:r w:rsidRPr="00836B92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https://e.lanbook.com/book/90060</w:t>
      </w:r>
      <w:r w:rsidR="000D5F56">
        <w:fldChar w:fldCharType="end"/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30.10.2020). — Режим доступа: для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>. пользователей.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"/>
        <w:gridCol w:w="354"/>
        <w:gridCol w:w="1913"/>
        <w:gridCol w:w="3517"/>
        <w:gridCol w:w="3321"/>
        <w:gridCol w:w="120"/>
        <w:gridCol w:w="10"/>
      </w:tblGrid>
      <w:tr w:rsidR="00A31F00" w:rsidRPr="00836B92" w:rsidTr="00836B92">
        <w:trPr>
          <w:trHeight w:hRule="exact" w:val="285"/>
        </w:trPr>
        <w:tc>
          <w:tcPr>
            <w:tcW w:w="92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F00" w:rsidRPr="00836B92" w:rsidRDefault="00A31F00" w:rsidP="006E28E4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F00" w:rsidRPr="00836B92" w:rsidTr="00836B92">
        <w:trPr>
          <w:trHeight w:hRule="exact" w:val="555"/>
        </w:trPr>
        <w:tc>
          <w:tcPr>
            <w:tcW w:w="385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trHeight w:hRule="exact" w:val="818"/>
        </w:trPr>
        <w:tc>
          <w:tcPr>
            <w:tcW w:w="385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trHeight w:hRule="exact" w:val="555"/>
        </w:trPr>
        <w:tc>
          <w:tcPr>
            <w:tcW w:w="385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998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9C78C3" w:rsidTr="00836B92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2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1F00" w:rsidRPr="00836B92" w:rsidRDefault="00A31F00" w:rsidP="006E28E4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0D5F56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6B92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31F00"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36B92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836B92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0" w:rsidRPr="00836B92" w:rsidTr="00836B92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F00" w:rsidRPr="00836B92" w:rsidRDefault="00A31F00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36B92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8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A31F00" w:rsidRPr="00836B92" w:rsidRDefault="00A31F00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F00" w:rsidRPr="00836B92" w:rsidRDefault="00A31F00" w:rsidP="00A31F00">
      <w:pPr>
        <w:spacing w:before="240" w:after="24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b/>
          <w:bCs/>
          <w:sz w:val="24"/>
          <w:szCs w:val="24"/>
          <w:lang w:val="ru-RU"/>
        </w:rPr>
        <w:t>9 Материально-техническое обеспечение дисциплины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занятий: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экзамен.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типа: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занятий: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информации;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доска,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экран.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информации;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доска,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экран.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D333F7" w:rsidRDefault="00836B92" w:rsidP="00836B92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333F7">
        <w:rPr>
          <w:rFonts w:ascii="Times New Roman" w:hAnsi="Times New Roman" w:cs="Times New Roman"/>
          <w:lang w:val="ru-RU"/>
        </w:rPr>
        <w:t xml:space="preserve"> </w:t>
      </w:r>
    </w:p>
    <w:p w:rsidR="00836B92" w:rsidRPr="00F4062F" w:rsidRDefault="00836B92" w:rsidP="00836B92">
      <w:pPr>
        <w:rPr>
          <w:lang w:val="ru-RU"/>
        </w:rPr>
      </w:pP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D333F7">
        <w:rPr>
          <w:rFonts w:ascii="Times New Roman" w:hAnsi="Times New Roman" w:cs="Times New Roman"/>
          <w:lang w:val="ru-RU"/>
        </w:rPr>
        <w:t xml:space="preserve"> </w:t>
      </w:r>
      <w:r w:rsidRPr="00D333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</w:p>
    <w:p w:rsidR="00A31F00" w:rsidRPr="00836B92" w:rsidRDefault="00A31F00" w:rsidP="00A31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31F00" w:rsidRPr="00836B92" w:rsidRDefault="00A31F00" w:rsidP="00A31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  <w:r w:rsidRPr="00836B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Учебно-методическое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B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B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B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6B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A31F00" w:rsidRPr="00836B92" w:rsidRDefault="00A31F00" w:rsidP="00A31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A31F00" w:rsidRPr="00836B92" w:rsidRDefault="00A31F00" w:rsidP="00A31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A31F00" w:rsidRPr="00836B92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836B92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Примерные задания для проработки материала и подготовки к зачету:</w:t>
      </w:r>
    </w:p>
    <w:p w:rsidR="00A31F00" w:rsidRPr="00836B92" w:rsidRDefault="00A31F00" w:rsidP="00A31F0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92">
        <w:rPr>
          <w:rFonts w:ascii="Times New Roman" w:hAnsi="Times New Roman" w:cs="Times New Roman"/>
          <w:sz w:val="24"/>
          <w:szCs w:val="24"/>
        </w:rPr>
        <w:t>Создать модель детали в соответствии с рисунком:</w:t>
      </w:r>
    </w:p>
    <w:p w:rsidR="00A31F00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4607545" cy="2551552"/>
            <wp:effectExtent l="19050" t="0" r="25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724" cy="255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00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31F00" w:rsidRDefault="00A31F00" w:rsidP="009C7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Рис. Эскиз детали</w:t>
      </w:r>
    </w:p>
    <w:p w:rsidR="00A31F00" w:rsidRPr="00ED55F1" w:rsidRDefault="00A31F00" w:rsidP="00A31F0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F1">
        <w:rPr>
          <w:rFonts w:ascii="Times New Roman" w:hAnsi="Times New Roman" w:cs="Times New Roman"/>
          <w:sz w:val="24"/>
          <w:szCs w:val="24"/>
        </w:rPr>
        <w:t>Создать анимацию облета камеры вокруг детали, представленной на рисунке с изменением ее прозрачности с целью показа внутренних конструктивных элементов</w:t>
      </w:r>
    </w:p>
    <w:p w:rsidR="00A31F00" w:rsidRDefault="00A31F00" w:rsidP="00A31F0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фотореалистичное отображение детали, изготовленной из различных материалов</w:t>
      </w:r>
    </w:p>
    <w:p w:rsidR="00A31F00" w:rsidRDefault="00A31F00" w:rsidP="00A31F0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0">
        <w:rPr>
          <w:rFonts w:ascii="Times New Roman" w:hAnsi="Times New Roman" w:cs="Times New Roman"/>
          <w:sz w:val="24"/>
          <w:szCs w:val="24"/>
        </w:rPr>
        <w:t>Подобрать режимы фрезерной обработки детали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F00" w:rsidRPr="007076D0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68429" cy="501886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25" cy="501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00" w:rsidRPr="00836B92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Вопросы для проведения зачета:</w:t>
      </w:r>
    </w:p>
    <w:p w:rsidR="00A31F00" w:rsidRPr="00836B92" w:rsidRDefault="00A31F00" w:rsidP="00A3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F00" w:rsidRPr="00836B92" w:rsidRDefault="00A31F00" w:rsidP="00A31F0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1-10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>азработать модель детали с натуры (комплект деталей находится в препараторской)</w:t>
      </w:r>
    </w:p>
    <w:p w:rsidR="00A31F00" w:rsidRPr="00836B92" w:rsidRDefault="00A31F00" w:rsidP="00A31F0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11-20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>оздать анимацию модели детали (комплект деталей находится в препараторской)</w:t>
      </w:r>
    </w:p>
    <w:p w:rsidR="00A31F00" w:rsidRPr="00836B92" w:rsidRDefault="00A31F00" w:rsidP="00A31F0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21-30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>оздать визуализацию модели детали (комплект деталей находится в препараторской)</w:t>
      </w:r>
    </w:p>
    <w:p w:rsidR="00A31F00" w:rsidRPr="00836B92" w:rsidRDefault="00A31F00" w:rsidP="00A31F0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31-40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азработать </w:t>
      </w:r>
      <w:r w:rsidRPr="00836B92">
        <w:rPr>
          <w:rFonts w:ascii="Times New Roman" w:hAnsi="Times New Roman" w:cs="Times New Roman"/>
          <w:sz w:val="24"/>
          <w:szCs w:val="24"/>
        </w:rPr>
        <w:t>Cam</w:t>
      </w:r>
      <w:r w:rsidRPr="00836B92">
        <w:rPr>
          <w:rFonts w:ascii="Times New Roman" w:hAnsi="Times New Roman" w:cs="Times New Roman"/>
          <w:sz w:val="24"/>
          <w:szCs w:val="24"/>
          <w:lang w:val="ru-RU"/>
        </w:rPr>
        <w:t>-программу для изготовления детали (комплект деталей находится в препараторской)</w:t>
      </w:r>
    </w:p>
    <w:p w:rsidR="00A31F00" w:rsidRPr="00836B92" w:rsidRDefault="00A31F00" w:rsidP="00A31F0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36B92">
        <w:rPr>
          <w:rFonts w:ascii="Times New Roman" w:hAnsi="Times New Roman" w:cs="Times New Roman"/>
          <w:sz w:val="24"/>
          <w:szCs w:val="24"/>
          <w:lang w:val="ru-RU"/>
        </w:rPr>
        <w:t>41-50</w:t>
      </w:r>
      <w:proofErr w:type="gramStart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ровести расчет на прочность смоделированной детали </w:t>
      </w:r>
      <w:proofErr w:type="spellStart"/>
      <w:r w:rsidRPr="00836B92">
        <w:rPr>
          <w:rFonts w:ascii="Times New Roman" w:hAnsi="Times New Roman" w:cs="Times New Roman"/>
          <w:sz w:val="24"/>
          <w:szCs w:val="24"/>
          <w:lang w:val="ru-RU"/>
        </w:rPr>
        <w:t>детали</w:t>
      </w:r>
      <w:proofErr w:type="spellEnd"/>
      <w:r w:rsidRPr="00836B92">
        <w:rPr>
          <w:rFonts w:ascii="Times New Roman" w:hAnsi="Times New Roman" w:cs="Times New Roman"/>
          <w:sz w:val="24"/>
          <w:szCs w:val="24"/>
          <w:lang w:val="ru-RU"/>
        </w:rPr>
        <w:t xml:space="preserve"> (комплект деталей находится в препараторской)</w:t>
      </w:r>
    </w:p>
    <w:p w:rsidR="00A31F00" w:rsidRPr="007076D0" w:rsidRDefault="00A31F00" w:rsidP="00A31F00">
      <w:pPr>
        <w:rPr>
          <w:lang w:val="ru-RU"/>
        </w:rPr>
      </w:pPr>
    </w:p>
    <w:p w:rsidR="00A31F00" w:rsidRPr="007076D0" w:rsidRDefault="00A31F00" w:rsidP="00A31F00">
      <w:pPr>
        <w:rPr>
          <w:lang w:val="ru-RU"/>
        </w:rPr>
        <w:sectPr w:rsidR="00A31F00" w:rsidRPr="007076D0" w:rsidSect="00083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F00" w:rsidRPr="007076D0" w:rsidRDefault="00A31F00" w:rsidP="00A31F00">
      <w:pPr>
        <w:rPr>
          <w:b/>
          <w:color w:val="000000"/>
          <w:lang w:val="ru-RU"/>
        </w:rPr>
      </w:pPr>
      <w:r w:rsidRPr="007076D0">
        <w:rPr>
          <w:lang w:val="ru-RU"/>
        </w:rPr>
        <w:lastRenderedPageBreak/>
        <w:t>Приложение 2</w:t>
      </w:r>
      <w:r w:rsidRPr="007076D0">
        <w:rPr>
          <w:b/>
          <w:color w:val="000000"/>
          <w:lang w:val="ru-RU"/>
        </w:rPr>
        <w:t xml:space="preserve"> Оценочные</w:t>
      </w:r>
      <w:r w:rsidRPr="007076D0">
        <w:rPr>
          <w:lang w:val="ru-RU"/>
        </w:rPr>
        <w:t xml:space="preserve"> </w:t>
      </w:r>
      <w:r w:rsidRPr="007076D0">
        <w:rPr>
          <w:b/>
          <w:color w:val="000000"/>
          <w:lang w:val="ru-RU"/>
        </w:rPr>
        <w:t>средства</w:t>
      </w:r>
      <w:r w:rsidRPr="007076D0">
        <w:rPr>
          <w:lang w:val="ru-RU"/>
        </w:rPr>
        <w:t xml:space="preserve"> </w:t>
      </w:r>
      <w:r w:rsidRPr="007076D0">
        <w:rPr>
          <w:b/>
          <w:color w:val="000000"/>
          <w:lang w:val="ru-RU"/>
        </w:rPr>
        <w:t>для</w:t>
      </w:r>
      <w:r w:rsidRPr="007076D0">
        <w:rPr>
          <w:lang w:val="ru-RU"/>
        </w:rPr>
        <w:t xml:space="preserve"> </w:t>
      </w:r>
      <w:r w:rsidRPr="007076D0">
        <w:rPr>
          <w:b/>
          <w:color w:val="000000"/>
          <w:lang w:val="ru-RU"/>
        </w:rPr>
        <w:t>проведения</w:t>
      </w:r>
      <w:r w:rsidRPr="007076D0">
        <w:rPr>
          <w:lang w:val="ru-RU"/>
        </w:rPr>
        <w:t xml:space="preserve"> </w:t>
      </w:r>
      <w:r w:rsidRPr="007076D0">
        <w:rPr>
          <w:b/>
          <w:color w:val="000000"/>
          <w:lang w:val="ru-RU"/>
        </w:rPr>
        <w:t>промежуточной</w:t>
      </w:r>
      <w:r w:rsidRPr="007076D0">
        <w:rPr>
          <w:lang w:val="ru-RU"/>
        </w:rPr>
        <w:t xml:space="preserve"> </w:t>
      </w:r>
      <w:r w:rsidRPr="007076D0">
        <w:rPr>
          <w:b/>
          <w:color w:val="000000"/>
          <w:lang w:val="ru-RU"/>
        </w:rPr>
        <w:t>аттестации</w:t>
      </w:r>
    </w:p>
    <w:p w:rsidR="00A31F00" w:rsidRPr="007076D0" w:rsidRDefault="00A31F00" w:rsidP="00A31F0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31F00" w:rsidRPr="007076D0" w:rsidRDefault="00A31F00" w:rsidP="00A31F0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4948" w:type="pct"/>
        <w:tblCellMar>
          <w:left w:w="0" w:type="dxa"/>
          <w:right w:w="0" w:type="dxa"/>
        </w:tblCellMar>
        <w:tblLook w:val="04A0"/>
      </w:tblPr>
      <w:tblGrid>
        <w:gridCol w:w="1546"/>
        <w:gridCol w:w="5326"/>
        <w:gridCol w:w="7705"/>
      </w:tblGrid>
      <w:tr w:rsidR="00A31F00" w:rsidRPr="00DE0BA6" w:rsidTr="006E28E4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1F00" w:rsidRPr="00DE0BA6" w:rsidRDefault="00A31F00" w:rsidP="006E28E4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1F00" w:rsidRPr="00DE0BA6" w:rsidRDefault="00A31F00" w:rsidP="006E28E4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1F00" w:rsidRPr="00DE0BA6" w:rsidRDefault="00A31F00" w:rsidP="006E28E4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A31F00" w:rsidRPr="009C78C3" w:rsidTr="006E28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F00" w:rsidRPr="007076D0" w:rsidRDefault="00A31F00" w:rsidP="006E28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707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владением достаточными для профессиональной деятельности навыками работы с персональным компьютером</w:t>
            </w:r>
          </w:p>
          <w:p w:rsidR="00A31F00" w:rsidRPr="007076D0" w:rsidRDefault="00A31F00" w:rsidP="006E28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836B92" w:rsidRPr="009C78C3" w:rsidTr="006E28E4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оделирования в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Основные принципы постановки задачи проверки прочности деталей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 xml:space="preserve">Принципы </w:t>
            </w:r>
            <w:proofErr w:type="spellStart"/>
            <w:r w:rsidRPr="00AF4A7C">
              <w:rPr>
                <w:sz w:val="24"/>
                <w:szCs w:val="24"/>
              </w:rPr>
              <w:t>анимирования</w:t>
            </w:r>
            <w:proofErr w:type="spellEnd"/>
            <w:r w:rsidRPr="00AF4A7C">
              <w:rPr>
                <w:sz w:val="24"/>
                <w:szCs w:val="24"/>
              </w:rPr>
              <w:t xml:space="preserve"> работы деталей и узлов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Принципы создания реалистичного отображения модели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Структуру и особенности создания управляющих программ для станков с ЧПУ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376A80">
            <w:pPr>
              <w:spacing w:after="0"/>
              <w:ind w:lef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Разработать модель детали с натуры (комплект деталей находится </w:t>
            </w:r>
            <w:proofErr w:type="gramStart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препараторской)</w:t>
            </w:r>
          </w:p>
          <w:p w:rsidR="00836B92" w:rsidRPr="00836B92" w:rsidRDefault="00836B92" w:rsidP="00376A80">
            <w:pPr>
              <w:spacing w:after="0"/>
              <w:ind w:lef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анимацию модели детали (комплект деталей находится </w:t>
            </w:r>
            <w:proofErr w:type="gramStart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препараторской)</w:t>
            </w:r>
          </w:p>
          <w:p w:rsidR="00836B92" w:rsidRPr="00836B92" w:rsidRDefault="00836B92" w:rsidP="00376A80">
            <w:pPr>
              <w:spacing w:after="0"/>
              <w:ind w:lef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визуализацию модели детали (комплект деталей находится </w:t>
            </w:r>
            <w:proofErr w:type="gramStart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препараторской)</w:t>
            </w:r>
          </w:p>
          <w:p w:rsidR="00836B92" w:rsidRPr="00836B92" w:rsidRDefault="00836B92" w:rsidP="00376A80">
            <w:pPr>
              <w:spacing w:after="0"/>
              <w:ind w:lef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36B92" w:rsidRPr="009C78C3" w:rsidTr="006E28E4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модели в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Сформулировать задачу оценки прочности деталей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Создавать анимацию работы конструкции, узла, детали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>Настраивать сцену для визуализации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7"/>
              </w:numPr>
              <w:tabs>
                <w:tab w:val="left" w:pos="5341"/>
              </w:tabs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sz w:val="24"/>
                <w:szCs w:val="24"/>
              </w:rPr>
              <w:t xml:space="preserve">Разрабатывать программы для управления </w:t>
            </w:r>
            <w:r w:rsidRPr="00AF4A7C">
              <w:rPr>
                <w:sz w:val="24"/>
                <w:szCs w:val="24"/>
              </w:rPr>
              <w:lastRenderedPageBreak/>
              <w:t>станками с ЧПУ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376A80">
            <w:pPr>
              <w:spacing w:after="0"/>
              <w:ind w:left="-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  <w:p w:rsidR="00836B92" w:rsidRPr="00836B92" w:rsidRDefault="00836B92" w:rsidP="00376A80">
            <w:pPr>
              <w:spacing w:after="0"/>
              <w:ind w:left="-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Разработать </w:t>
            </w:r>
            <w:r w:rsidRPr="007914F0"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-программу для изготовления детали (комплект деталей находится </w:t>
            </w:r>
            <w:proofErr w:type="gramStart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36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препараторской</w:t>
            </w: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836B92" w:rsidRPr="00836B92" w:rsidRDefault="00836B92" w:rsidP="00376A80">
            <w:pPr>
              <w:spacing w:after="0"/>
              <w:ind w:left="-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836B92" w:rsidRPr="009C78C3" w:rsidTr="006E28E4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AF4A7C" w:rsidRDefault="00836B92" w:rsidP="006E28E4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моделирования в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оценки прочности деталей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создания анимации и визуализации</w:t>
            </w:r>
          </w:p>
          <w:p w:rsidR="00836B92" w:rsidRPr="00AF4A7C" w:rsidRDefault="00836B92" w:rsidP="006E28E4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F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программ для управления станками с ЧПУ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376A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Провести расчет  на прочность смоделированной детали (комплект деталей находится </w:t>
            </w:r>
            <w:proofErr w:type="gramStart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836B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препараторской)</w:t>
            </w:r>
          </w:p>
        </w:tc>
      </w:tr>
      <w:tr w:rsidR="00A31F00" w:rsidRPr="009C78C3" w:rsidTr="006E28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F00" w:rsidRPr="007076D0" w:rsidRDefault="00A31F00" w:rsidP="006E28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707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836B92" w:rsidRPr="00836B92" w:rsidTr="006E28E4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моделирования объектов с использованием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моделирования нестандартных деталей и узлов в машиностроении методами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моделирования стандартных деталей и узлов в машиностроении методами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836B92">
            <w:pPr>
              <w:pStyle w:val="a8"/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B92">
              <w:rPr>
                <w:rFonts w:ascii="Times New Roman" w:hAnsi="Times New Roman"/>
                <w:sz w:val="24"/>
                <w:szCs w:val="24"/>
              </w:rPr>
              <w:t xml:space="preserve">Основы моделирования </w:t>
            </w:r>
          </w:p>
          <w:p w:rsidR="00836B92" w:rsidRPr="00836B92" w:rsidRDefault="00836B92" w:rsidP="00836B92">
            <w:pPr>
              <w:pStyle w:val="a8"/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B92">
              <w:rPr>
                <w:rFonts w:ascii="Times New Roman" w:hAnsi="Times New Roman"/>
                <w:sz w:val="24"/>
                <w:szCs w:val="24"/>
              </w:rPr>
              <w:t>Основы визуализации</w:t>
            </w:r>
          </w:p>
          <w:p w:rsidR="00836B92" w:rsidRPr="00836B92" w:rsidRDefault="00836B92" w:rsidP="00836B92">
            <w:pPr>
              <w:pStyle w:val="a8"/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B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836B92">
              <w:rPr>
                <w:rFonts w:ascii="Times New Roman" w:hAnsi="Times New Roman"/>
                <w:sz w:val="24"/>
                <w:szCs w:val="24"/>
              </w:rPr>
              <w:t>анимирования</w:t>
            </w:r>
            <w:proofErr w:type="spellEnd"/>
          </w:p>
          <w:p w:rsidR="00836B92" w:rsidRPr="00836B92" w:rsidRDefault="00836B92" w:rsidP="00376A80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92" w:rsidRPr="00836B92" w:rsidTr="006E28E4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модели объектов методами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73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 с использованием средств для обоснования применяемых решений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836B92">
            <w:pPr>
              <w:pStyle w:val="a8"/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B9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836B92">
              <w:rPr>
                <w:rFonts w:ascii="Times New Roman" w:hAnsi="Times New Roman"/>
                <w:sz w:val="24"/>
                <w:szCs w:val="24"/>
                <w:lang w:val="en-US"/>
              </w:rPr>
              <w:t>Cam-</w:t>
            </w:r>
            <w:r w:rsidRPr="00836B9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836B92" w:rsidRPr="00836B92" w:rsidTr="006E28E4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CA51C1" w:rsidRDefault="00836B92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7341D2">
              <w:rPr>
                <w:sz w:val="24"/>
                <w:szCs w:val="24"/>
              </w:rPr>
              <w:t>Навыками создания моделей</w:t>
            </w:r>
          </w:p>
          <w:p w:rsidR="00836B92" w:rsidRPr="007341D2" w:rsidRDefault="00836B92" w:rsidP="006E28E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7341D2">
              <w:rPr>
                <w:sz w:val="24"/>
                <w:szCs w:val="24"/>
              </w:rPr>
              <w:t xml:space="preserve">Обоснования предлагаемых решений с использованием прочностных, </w:t>
            </w:r>
            <w:r w:rsidRPr="007341D2">
              <w:rPr>
                <w:sz w:val="24"/>
                <w:szCs w:val="24"/>
              </w:rPr>
              <w:lastRenderedPageBreak/>
              <w:t>динамических, тепловых расчетов.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6B92" w:rsidRPr="00836B92" w:rsidRDefault="00836B92" w:rsidP="00836B92">
            <w:pPr>
              <w:pStyle w:val="a8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Черчение в </w:t>
            </w:r>
            <w:r w:rsidRPr="00836B92">
              <w:rPr>
                <w:rFonts w:ascii="Times New Roman" w:hAnsi="Times New Roman"/>
                <w:sz w:val="24"/>
                <w:szCs w:val="24"/>
                <w:lang w:val="en-US"/>
              </w:rPr>
              <w:t>Fusion 360</w:t>
            </w:r>
          </w:p>
        </w:tc>
      </w:tr>
    </w:tbl>
    <w:p w:rsidR="00A31F00" w:rsidRPr="007076D0" w:rsidRDefault="00A31F00" w:rsidP="00A31F00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A31F00" w:rsidRPr="007076D0" w:rsidRDefault="00A31F00" w:rsidP="00A31F00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A31F00" w:rsidRPr="007076D0" w:rsidRDefault="00A31F00" w:rsidP="00A31F00">
      <w:pPr>
        <w:tabs>
          <w:tab w:val="num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A31F00" w:rsidRPr="007076D0" w:rsidRDefault="00A31F00" w:rsidP="00A31F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31F00" w:rsidRPr="007076D0" w:rsidSect="000835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1F00" w:rsidRPr="007076D0" w:rsidRDefault="00A31F00" w:rsidP="00A31F00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31F00" w:rsidRPr="007076D0" w:rsidRDefault="00A31F00" w:rsidP="00A31F0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076D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076D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A31F00" w:rsidRPr="007076D0" w:rsidRDefault="00A31F00" w:rsidP="00A31F0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76D0">
        <w:rPr>
          <w:rFonts w:ascii="Times New Roman" w:hAnsi="Times New Roman" w:cs="Times New Roman"/>
          <w:sz w:val="24"/>
          <w:szCs w:val="24"/>
          <w:lang w:val="ru-RU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>а: один вопрос №1-№10 и один вопрос №11-№50</w:t>
      </w:r>
      <w:r w:rsidRPr="00707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1F00" w:rsidRPr="007076D0" w:rsidRDefault="00A31F00" w:rsidP="00A31F0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076D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A31F00" w:rsidRPr="00DE0BA6" w:rsidRDefault="00A31F00" w:rsidP="00A31F00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удовлетворительный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</w:t>
      </w:r>
      <w:proofErr w:type="spellStart"/>
      <w:r w:rsidRPr="00DE0BA6">
        <w:t>аргументированно</w:t>
      </w:r>
      <w:proofErr w:type="spellEnd"/>
      <w:r w:rsidRPr="00DE0BA6"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A31F00" w:rsidRPr="00DE0BA6" w:rsidRDefault="00A31F00" w:rsidP="00A31F00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</w:t>
      </w:r>
      <w:proofErr w:type="spellStart"/>
      <w:r>
        <w:rPr>
          <w:b/>
        </w:rPr>
        <w:t>Нез</w:t>
      </w:r>
      <w:r w:rsidRPr="00DE0BA6">
        <w:rPr>
          <w:b/>
        </w:rPr>
        <w:t>ачтено</w:t>
      </w:r>
      <w:proofErr w:type="spellEnd"/>
      <w:r w:rsidRPr="00DE0BA6">
        <w:rPr>
          <w:b/>
        </w:rPr>
        <w:t>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</w:t>
      </w:r>
      <w:proofErr w:type="spellStart"/>
      <w:r w:rsidRPr="00DE0BA6">
        <w:t>аргументированно</w:t>
      </w:r>
      <w:proofErr w:type="spellEnd"/>
      <w:r w:rsidRPr="00DE0BA6"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A31F00" w:rsidRPr="007076D0" w:rsidRDefault="00A31F00" w:rsidP="00A31F00">
      <w:pPr>
        <w:rPr>
          <w:lang w:val="ru-RU"/>
        </w:rPr>
      </w:pPr>
    </w:p>
    <w:p w:rsidR="00A31F00" w:rsidRPr="007076D0" w:rsidRDefault="00A31F00" w:rsidP="00A31F00">
      <w:pPr>
        <w:rPr>
          <w:lang w:val="ru-RU"/>
        </w:rPr>
      </w:pPr>
    </w:p>
    <w:p w:rsidR="00A31F00" w:rsidRPr="007205F2" w:rsidRDefault="00A31F00" w:rsidP="00A31F00">
      <w:pPr>
        <w:rPr>
          <w:lang w:val="ru-RU"/>
        </w:rPr>
      </w:pPr>
    </w:p>
    <w:p w:rsidR="006A3F2B" w:rsidRPr="007205F2" w:rsidRDefault="006A3F2B" w:rsidP="00A31F00">
      <w:pPr>
        <w:spacing w:before="240" w:after="240"/>
        <w:ind w:left="709" w:firstLine="11"/>
        <w:outlineLvl w:val="0"/>
        <w:rPr>
          <w:lang w:val="ru-RU"/>
        </w:rPr>
      </w:pPr>
    </w:p>
    <w:sectPr w:rsidR="006A3F2B" w:rsidRPr="007205F2" w:rsidSect="00A3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A98"/>
    <w:multiLevelType w:val="hybridMultilevel"/>
    <w:tmpl w:val="166C6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37CB1"/>
    <w:multiLevelType w:val="hybridMultilevel"/>
    <w:tmpl w:val="A69C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51CD6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590CAF"/>
    <w:multiLevelType w:val="hybridMultilevel"/>
    <w:tmpl w:val="B46C04A6"/>
    <w:lvl w:ilvl="0" w:tplc="2D7C5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60E5"/>
    <w:multiLevelType w:val="hybridMultilevel"/>
    <w:tmpl w:val="F1A85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636BA"/>
    <w:multiLevelType w:val="hybridMultilevel"/>
    <w:tmpl w:val="5E86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5C03DB"/>
    <w:multiLevelType w:val="hybridMultilevel"/>
    <w:tmpl w:val="B83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4788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D3C3F61"/>
    <w:multiLevelType w:val="hybridMultilevel"/>
    <w:tmpl w:val="E1CC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041F4"/>
    <w:multiLevelType w:val="hybridMultilevel"/>
    <w:tmpl w:val="F0B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27ED7"/>
    <w:multiLevelType w:val="hybridMultilevel"/>
    <w:tmpl w:val="9AA4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1D53CAE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3573"/>
    <w:rsid w:val="00090643"/>
    <w:rsid w:val="000A1129"/>
    <w:rsid w:val="000D120D"/>
    <w:rsid w:val="000D5F56"/>
    <w:rsid w:val="00166CC9"/>
    <w:rsid w:val="001F0BC7"/>
    <w:rsid w:val="002D71E0"/>
    <w:rsid w:val="002E3E7D"/>
    <w:rsid w:val="00305E4F"/>
    <w:rsid w:val="00414D40"/>
    <w:rsid w:val="00481BE7"/>
    <w:rsid w:val="0059588F"/>
    <w:rsid w:val="005D2843"/>
    <w:rsid w:val="005E1801"/>
    <w:rsid w:val="00615436"/>
    <w:rsid w:val="0063355F"/>
    <w:rsid w:val="006A3F2B"/>
    <w:rsid w:val="006F2F92"/>
    <w:rsid w:val="007076D0"/>
    <w:rsid w:val="007205F2"/>
    <w:rsid w:val="007341D2"/>
    <w:rsid w:val="00785657"/>
    <w:rsid w:val="007B4D76"/>
    <w:rsid w:val="007D3CA0"/>
    <w:rsid w:val="00836B92"/>
    <w:rsid w:val="008B5709"/>
    <w:rsid w:val="009C213B"/>
    <w:rsid w:val="009C78C3"/>
    <w:rsid w:val="00A31F00"/>
    <w:rsid w:val="00AE3829"/>
    <w:rsid w:val="00AF4A7C"/>
    <w:rsid w:val="00C111E9"/>
    <w:rsid w:val="00C9618D"/>
    <w:rsid w:val="00D21B65"/>
    <w:rsid w:val="00D31453"/>
    <w:rsid w:val="00DC5A84"/>
    <w:rsid w:val="00E209E2"/>
    <w:rsid w:val="00E24E8F"/>
    <w:rsid w:val="00E962AA"/>
    <w:rsid w:val="00ED1F49"/>
    <w:rsid w:val="00ED55F1"/>
    <w:rsid w:val="00F77FBD"/>
    <w:rsid w:val="00FA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D1F49"/>
    <w:rPr>
      <w:color w:val="0000FF"/>
      <w:u w:val="single"/>
    </w:rPr>
  </w:style>
  <w:style w:type="character" w:customStyle="1" w:styleId="FontStyle16">
    <w:name w:val="Font Style16"/>
    <w:basedOn w:val="a0"/>
    <w:rsid w:val="000906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090643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09064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0906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09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090643"/>
    <w:pPr>
      <w:ind w:left="720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1304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2077&amp;login-failed=1" TargetMode="External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2019-2020_b15_03_02-МТМб-19-3_43_plx_Основы работы в Autodesk Fusion 360</vt:lpstr>
      <vt:lpstr>Лист1</vt:lpstr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2019-2020_b15_03_02-МТМб-19-3_43_plx_Основы работы в Autodesk Fusion 360</dc:title>
  <dc:creator>FastReport.NET</dc:creator>
  <cp:lastModifiedBy>y.lyasheva</cp:lastModifiedBy>
  <cp:revision>27</cp:revision>
  <dcterms:created xsi:type="dcterms:W3CDTF">2020-09-25T12:51:00Z</dcterms:created>
  <dcterms:modified xsi:type="dcterms:W3CDTF">2020-12-07T06:32:00Z</dcterms:modified>
</cp:coreProperties>
</file>