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0B3EFF" w14:textId="2F635AD6" w:rsidR="001D2DF4" w:rsidRDefault="001D2DF4" w:rsidP="00244771">
      <w:pPr>
        <w:spacing w:after="0" w:line="240" w:lineRule="auto"/>
        <w:rPr>
          <w:rFonts w:ascii="Times New Roman" w:hAnsi="Times New Roman" w:cs="Times New Roman"/>
          <w:sz w:val="24"/>
          <w:szCs w:val="24"/>
        </w:rPr>
      </w:pPr>
      <w:r w:rsidRPr="001D2DF4">
        <w:rPr>
          <w:rFonts w:ascii="Times New Roman" w:hAnsi="Times New Roman" w:cs="Times New Roman"/>
          <w:noProof/>
          <w:sz w:val="24"/>
          <w:szCs w:val="24"/>
          <w:lang w:val="ru-RU" w:eastAsia="ru-RU"/>
        </w:rPr>
        <w:drawing>
          <wp:inline distT="0" distB="0" distL="0" distR="0" wp14:anchorId="46EDF387" wp14:editId="6CA02828">
            <wp:extent cx="6152892" cy="8468140"/>
            <wp:effectExtent l="0" t="0" r="635" b="0"/>
            <wp:docPr id="6" name="Рисунок 6" descr="E:\Рабочий стол _2_04_19\РП_2020\На портал\титул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ий стол _2_04_19\РП_2020\На портал\титулы\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4445" cy="8470278"/>
                    </a:xfrm>
                    <a:prstGeom prst="rect">
                      <a:avLst/>
                    </a:prstGeom>
                    <a:noFill/>
                    <a:ln>
                      <a:noFill/>
                    </a:ln>
                  </pic:spPr>
                </pic:pic>
              </a:graphicData>
            </a:graphic>
          </wp:inline>
        </w:drawing>
      </w:r>
    </w:p>
    <w:p w14:paraId="11A0A0A8" w14:textId="77777777" w:rsidR="001D2DF4" w:rsidRDefault="001D2DF4">
      <w:pPr>
        <w:rPr>
          <w:rFonts w:ascii="Times New Roman" w:hAnsi="Times New Roman" w:cs="Times New Roman"/>
          <w:sz w:val="24"/>
          <w:szCs w:val="24"/>
        </w:rPr>
      </w:pPr>
      <w:r>
        <w:rPr>
          <w:rFonts w:ascii="Times New Roman" w:hAnsi="Times New Roman" w:cs="Times New Roman"/>
          <w:sz w:val="24"/>
          <w:szCs w:val="24"/>
        </w:rPr>
        <w:br w:type="page"/>
      </w:r>
    </w:p>
    <w:p w14:paraId="4BD7C312" w14:textId="4058F189" w:rsidR="00C362F2" w:rsidRPr="00244771" w:rsidRDefault="00B00776" w:rsidP="00244771">
      <w:pPr>
        <w:spacing w:after="0" w:line="240" w:lineRule="auto"/>
        <w:rPr>
          <w:rFonts w:ascii="Times New Roman" w:hAnsi="Times New Roman" w:cs="Times New Roman"/>
          <w:sz w:val="24"/>
          <w:szCs w:val="24"/>
        </w:rPr>
      </w:pPr>
      <w:r w:rsidRPr="00B00776">
        <w:rPr>
          <w:rFonts w:ascii="Times New Roman" w:hAnsi="Times New Roman" w:cs="Times New Roman"/>
          <w:noProof/>
          <w:sz w:val="24"/>
          <w:szCs w:val="24"/>
          <w:lang w:val="ru-RU" w:eastAsia="ru-RU"/>
        </w:rPr>
        <w:lastRenderedPageBreak/>
        <w:drawing>
          <wp:inline distT="0" distB="0" distL="0" distR="0" wp14:anchorId="64D2950D" wp14:editId="34868A5E">
            <wp:extent cx="5978866" cy="8587740"/>
            <wp:effectExtent l="0" t="0" r="3175" b="3810"/>
            <wp:docPr id="7" name="Рисунок 7" descr="E:\Рабочий стол _2_04_19\РП_2020\На портал\титулы\АИБ-оборо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 _2_04_19\РП_2020\На портал\титулы\АИБ-оборотка.pn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4245"/>
                    <a:stretch/>
                  </pic:blipFill>
                  <pic:spPr bwMode="auto">
                    <a:xfrm>
                      <a:off x="0" y="0"/>
                      <a:ext cx="5985849" cy="8597770"/>
                    </a:xfrm>
                    <a:prstGeom prst="rect">
                      <a:avLst/>
                    </a:prstGeom>
                    <a:noFill/>
                    <a:ln>
                      <a:noFill/>
                    </a:ln>
                    <a:extLst>
                      <a:ext uri="{53640926-AAD7-44D8-BBD7-CCE9431645EC}">
                        <a14:shadowObscured xmlns:a14="http://schemas.microsoft.com/office/drawing/2010/main"/>
                      </a:ext>
                    </a:extLst>
                  </pic:spPr>
                </pic:pic>
              </a:graphicData>
            </a:graphic>
          </wp:inline>
        </w:drawing>
      </w:r>
    </w:p>
    <w:p w14:paraId="72957963" w14:textId="0C05B45A" w:rsidR="006D66CF" w:rsidRDefault="006D66CF">
      <w:pPr>
        <w:rPr>
          <w:rFonts w:ascii="Times New Roman" w:hAnsi="Times New Roman" w:cs="Times New Roman"/>
          <w:sz w:val="24"/>
          <w:szCs w:val="24"/>
          <w:lang w:val="ru-RU"/>
        </w:rPr>
      </w:pPr>
      <w:r>
        <w:rPr>
          <w:rFonts w:ascii="Times New Roman" w:hAnsi="Times New Roman" w:cs="Times New Roman"/>
          <w:sz w:val="24"/>
          <w:szCs w:val="24"/>
          <w:lang w:val="ru-RU"/>
        </w:rPr>
        <w:br w:type="page"/>
      </w:r>
    </w:p>
    <w:p w14:paraId="51E486D5" w14:textId="77777777" w:rsidR="00C362F2" w:rsidRPr="00244771" w:rsidRDefault="00C362F2" w:rsidP="00244771">
      <w:pPr>
        <w:spacing w:after="0" w:line="240" w:lineRule="auto"/>
        <w:rPr>
          <w:rFonts w:ascii="Times New Roman" w:hAnsi="Times New Roman" w:cs="Times New Roman"/>
          <w:sz w:val="24"/>
          <w:szCs w:val="24"/>
          <w:lang w:val="ru-RU"/>
        </w:rPr>
      </w:pPr>
    </w:p>
    <w:tbl>
      <w:tblPr>
        <w:tblW w:w="9355" w:type="dxa"/>
        <w:tblCellMar>
          <w:left w:w="0" w:type="dxa"/>
          <w:right w:w="0" w:type="dxa"/>
        </w:tblCellMar>
        <w:tblLook w:val="04A0" w:firstRow="1" w:lastRow="0" w:firstColumn="1" w:lastColumn="0" w:noHBand="0" w:noVBand="1"/>
      </w:tblPr>
      <w:tblGrid>
        <w:gridCol w:w="34"/>
        <w:gridCol w:w="2957"/>
        <w:gridCol w:w="141"/>
        <w:gridCol w:w="5940"/>
        <w:gridCol w:w="283"/>
      </w:tblGrid>
      <w:tr w:rsidR="00C362F2" w:rsidRPr="00244771" w14:paraId="2ED8C00B" w14:textId="77777777" w:rsidTr="00B04C5D">
        <w:trPr>
          <w:gridAfter w:val="1"/>
          <w:wAfter w:w="283" w:type="dxa"/>
          <w:trHeight w:hRule="exact" w:val="285"/>
        </w:trPr>
        <w:tc>
          <w:tcPr>
            <w:tcW w:w="9072" w:type="dxa"/>
            <w:gridSpan w:val="4"/>
            <w:shd w:val="clear" w:color="000000" w:fill="FFFFFF"/>
            <w:tcMar>
              <w:left w:w="34" w:type="dxa"/>
              <w:right w:w="34" w:type="dxa"/>
            </w:tcMar>
          </w:tcPr>
          <w:p w14:paraId="6B5ECC83" w14:textId="77777777" w:rsidR="00C362F2" w:rsidRPr="00244771" w:rsidRDefault="00A230DA" w:rsidP="00244771">
            <w:pPr>
              <w:spacing w:after="0" w:line="240" w:lineRule="auto"/>
              <w:rPr>
                <w:rFonts w:ascii="Times New Roman" w:hAnsi="Times New Roman" w:cs="Times New Roman"/>
                <w:sz w:val="24"/>
                <w:szCs w:val="24"/>
              </w:rPr>
            </w:pPr>
            <w:r w:rsidRPr="00244771">
              <w:rPr>
                <w:rFonts w:ascii="Times New Roman" w:hAnsi="Times New Roman" w:cs="Times New Roman"/>
                <w:b/>
                <w:color w:val="000000"/>
                <w:sz w:val="24"/>
                <w:szCs w:val="24"/>
              </w:rPr>
              <w:t>Лист</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актуализации</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рабочей</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программы</w:t>
            </w:r>
            <w:r w:rsidRPr="00244771">
              <w:rPr>
                <w:rFonts w:ascii="Times New Roman" w:hAnsi="Times New Roman" w:cs="Times New Roman"/>
                <w:sz w:val="24"/>
                <w:szCs w:val="24"/>
              </w:rPr>
              <w:t xml:space="preserve"> </w:t>
            </w:r>
          </w:p>
        </w:tc>
      </w:tr>
      <w:tr w:rsidR="00C362F2" w:rsidRPr="00244771" w14:paraId="5838588A" w14:textId="77777777" w:rsidTr="00B04C5D">
        <w:trPr>
          <w:gridAfter w:val="1"/>
          <w:wAfter w:w="283" w:type="dxa"/>
          <w:trHeight w:hRule="exact" w:val="131"/>
        </w:trPr>
        <w:tc>
          <w:tcPr>
            <w:tcW w:w="2991" w:type="dxa"/>
            <w:gridSpan w:val="2"/>
          </w:tcPr>
          <w:p w14:paraId="4C4C229D" w14:textId="77777777" w:rsidR="00C362F2" w:rsidRPr="00244771" w:rsidRDefault="00C362F2" w:rsidP="00244771">
            <w:pPr>
              <w:spacing w:after="0" w:line="240" w:lineRule="auto"/>
              <w:rPr>
                <w:rFonts w:ascii="Times New Roman" w:hAnsi="Times New Roman" w:cs="Times New Roman"/>
                <w:sz w:val="24"/>
                <w:szCs w:val="24"/>
              </w:rPr>
            </w:pPr>
          </w:p>
        </w:tc>
        <w:tc>
          <w:tcPr>
            <w:tcW w:w="6081" w:type="dxa"/>
            <w:gridSpan w:val="2"/>
          </w:tcPr>
          <w:p w14:paraId="1FD8B8DA"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74FB6C7F" w14:textId="77777777" w:rsidTr="00B04C5D">
        <w:trPr>
          <w:gridAfter w:val="1"/>
          <w:wAfter w:w="283" w:type="dxa"/>
          <w:trHeight w:hRule="exact" w:val="14"/>
        </w:trPr>
        <w:tc>
          <w:tcPr>
            <w:tcW w:w="9072" w:type="dxa"/>
            <w:gridSpan w:val="4"/>
            <w:tcBorders>
              <w:top w:val="single" w:sz="8" w:space="0" w:color="000000"/>
            </w:tcBorders>
            <w:shd w:val="clear" w:color="FFFFFF" w:fill="FFFFFF"/>
            <w:tcMar>
              <w:left w:w="4" w:type="dxa"/>
              <w:right w:w="4" w:type="dxa"/>
            </w:tcMar>
          </w:tcPr>
          <w:p w14:paraId="04A97BB4"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7B030406" w14:textId="77777777" w:rsidTr="00B04C5D">
        <w:trPr>
          <w:gridAfter w:val="1"/>
          <w:wAfter w:w="283" w:type="dxa"/>
          <w:trHeight w:hRule="exact" w:val="13"/>
        </w:trPr>
        <w:tc>
          <w:tcPr>
            <w:tcW w:w="2991" w:type="dxa"/>
            <w:gridSpan w:val="2"/>
          </w:tcPr>
          <w:p w14:paraId="6C7E489C" w14:textId="77777777" w:rsidR="00C362F2" w:rsidRPr="00244771" w:rsidRDefault="00C362F2" w:rsidP="00244771">
            <w:pPr>
              <w:spacing w:after="0" w:line="240" w:lineRule="auto"/>
              <w:rPr>
                <w:rFonts w:ascii="Times New Roman" w:hAnsi="Times New Roman" w:cs="Times New Roman"/>
                <w:sz w:val="24"/>
                <w:szCs w:val="24"/>
              </w:rPr>
            </w:pPr>
          </w:p>
        </w:tc>
        <w:tc>
          <w:tcPr>
            <w:tcW w:w="6081" w:type="dxa"/>
            <w:gridSpan w:val="2"/>
          </w:tcPr>
          <w:p w14:paraId="43B467E8"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475F78CC" w14:textId="77777777" w:rsidTr="00B04C5D">
        <w:trPr>
          <w:gridAfter w:val="1"/>
          <w:wAfter w:w="283" w:type="dxa"/>
          <w:trHeight w:hRule="exact" w:val="14"/>
        </w:trPr>
        <w:tc>
          <w:tcPr>
            <w:tcW w:w="9072" w:type="dxa"/>
            <w:gridSpan w:val="4"/>
            <w:tcBorders>
              <w:top w:val="single" w:sz="8" w:space="0" w:color="000000"/>
            </w:tcBorders>
            <w:shd w:val="clear" w:color="FFFFFF" w:fill="FFFFFF"/>
            <w:tcMar>
              <w:left w:w="4" w:type="dxa"/>
              <w:right w:w="4" w:type="dxa"/>
            </w:tcMar>
          </w:tcPr>
          <w:p w14:paraId="3DBE44BA" w14:textId="77777777" w:rsidR="00C362F2" w:rsidRPr="00244771" w:rsidRDefault="00C362F2" w:rsidP="00244771">
            <w:pPr>
              <w:spacing w:after="0" w:line="240" w:lineRule="auto"/>
              <w:rPr>
                <w:rFonts w:ascii="Times New Roman" w:hAnsi="Times New Roman" w:cs="Times New Roman"/>
                <w:sz w:val="24"/>
                <w:szCs w:val="24"/>
              </w:rPr>
            </w:pPr>
          </w:p>
        </w:tc>
      </w:tr>
      <w:tr w:rsidR="00C362F2" w:rsidRPr="00244771" w14:paraId="575F0578" w14:textId="77777777" w:rsidTr="00B04C5D">
        <w:trPr>
          <w:gridAfter w:val="1"/>
          <w:wAfter w:w="283" w:type="dxa"/>
          <w:trHeight w:hRule="exact" w:val="96"/>
        </w:trPr>
        <w:tc>
          <w:tcPr>
            <w:tcW w:w="2991" w:type="dxa"/>
            <w:gridSpan w:val="2"/>
          </w:tcPr>
          <w:p w14:paraId="34AA1329" w14:textId="77777777" w:rsidR="00C362F2" w:rsidRPr="00244771" w:rsidRDefault="00C362F2" w:rsidP="00244771">
            <w:pPr>
              <w:spacing w:after="0" w:line="240" w:lineRule="auto"/>
              <w:rPr>
                <w:rFonts w:ascii="Times New Roman" w:hAnsi="Times New Roman" w:cs="Times New Roman"/>
                <w:sz w:val="24"/>
                <w:szCs w:val="24"/>
              </w:rPr>
            </w:pPr>
          </w:p>
        </w:tc>
        <w:tc>
          <w:tcPr>
            <w:tcW w:w="6081" w:type="dxa"/>
            <w:gridSpan w:val="2"/>
          </w:tcPr>
          <w:p w14:paraId="7BADD8B1" w14:textId="77777777" w:rsidR="00C362F2" w:rsidRPr="00244771" w:rsidRDefault="00C362F2" w:rsidP="00244771">
            <w:pPr>
              <w:spacing w:after="0" w:line="240" w:lineRule="auto"/>
              <w:rPr>
                <w:rFonts w:ascii="Times New Roman" w:hAnsi="Times New Roman" w:cs="Times New Roman"/>
                <w:sz w:val="24"/>
                <w:szCs w:val="24"/>
              </w:rPr>
            </w:pPr>
          </w:p>
        </w:tc>
      </w:tr>
      <w:tr w:rsidR="00B04C5D" w:rsidRPr="00BC1EB6" w14:paraId="6F0D39C9" w14:textId="77777777" w:rsidTr="00B04C5D">
        <w:trPr>
          <w:gridBefore w:val="1"/>
          <w:wBefore w:w="34" w:type="dxa"/>
          <w:trHeight w:hRule="exact" w:val="555"/>
        </w:trPr>
        <w:tc>
          <w:tcPr>
            <w:tcW w:w="9321" w:type="dxa"/>
            <w:gridSpan w:val="4"/>
            <w:shd w:val="clear" w:color="000000" w:fill="FFFFFF"/>
            <w:tcMar>
              <w:left w:w="34" w:type="dxa"/>
              <w:right w:w="34" w:type="dxa"/>
            </w:tcMar>
          </w:tcPr>
          <w:p w14:paraId="7D884007"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Рабочая программа пересмотрена, обсуждена и одобрена для реализации в 2021 - 2022 учебном году на заседании кафедры  Бизнес-информатики и информационных технологий</w:t>
            </w:r>
          </w:p>
        </w:tc>
      </w:tr>
      <w:tr w:rsidR="00B04C5D" w:rsidRPr="00BC1EB6" w14:paraId="34F663AF" w14:textId="77777777" w:rsidTr="00B04C5D">
        <w:trPr>
          <w:gridBefore w:val="1"/>
          <w:wBefore w:w="34" w:type="dxa"/>
          <w:trHeight w:hRule="exact" w:val="138"/>
        </w:trPr>
        <w:tc>
          <w:tcPr>
            <w:tcW w:w="3098" w:type="dxa"/>
            <w:gridSpan w:val="2"/>
          </w:tcPr>
          <w:p w14:paraId="696ECDED"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5ADEEB51"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174847BF" w14:textId="77777777" w:rsidTr="00B04C5D">
        <w:trPr>
          <w:gridBefore w:val="1"/>
          <w:wBefore w:w="34" w:type="dxa"/>
          <w:trHeight w:hRule="exact" w:val="555"/>
        </w:trPr>
        <w:tc>
          <w:tcPr>
            <w:tcW w:w="3098" w:type="dxa"/>
            <w:gridSpan w:val="2"/>
          </w:tcPr>
          <w:p w14:paraId="6B5B0192"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shd w:val="clear" w:color="000000" w:fill="FFFFFF"/>
            <w:tcMar>
              <w:left w:w="34" w:type="dxa"/>
              <w:right w:w="34" w:type="dxa"/>
            </w:tcMar>
          </w:tcPr>
          <w:p w14:paraId="1D582571"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Протокол от  __ __________ 20__ г.  №  __</w:t>
            </w:r>
          </w:p>
          <w:p w14:paraId="59A12D00" w14:textId="560ED760"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Зав. кафедрой </w:t>
            </w:r>
            <w:r w:rsidRPr="00B04C5D">
              <w:rPr>
                <w:rFonts w:ascii="Times New Roman" w:eastAsia="Times New Roman" w:hAnsi="Times New Roman" w:cs="Times New Roman"/>
                <w:color w:val="000000"/>
                <w:sz w:val="24"/>
                <w:szCs w:val="24"/>
                <w:lang w:val="ru-RU" w:eastAsia="ru-RU"/>
              </w:rPr>
              <w:t>_________________  Г.Н. Чусавитина</w:t>
            </w:r>
          </w:p>
        </w:tc>
      </w:tr>
      <w:tr w:rsidR="00B04C5D" w:rsidRPr="00BC1EB6" w14:paraId="45AE9A5F" w14:textId="77777777" w:rsidTr="00B04C5D">
        <w:trPr>
          <w:gridBefore w:val="1"/>
          <w:wBefore w:w="34" w:type="dxa"/>
          <w:trHeight w:hRule="exact" w:val="277"/>
        </w:trPr>
        <w:tc>
          <w:tcPr>
            <w:tcW w:w="3098" w:type="dxa"/>
            <w:gridSpan w:val="2"/>
          </w:tcPr>
          <w:p w14:paraId="4AF52FB2"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3B339A2E"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7D1DD4F1" w14:textId="77777777" w:rsidTr="00B04C5D">
        <w:trPr>
          <w:gridBefore w:val="1"/>
          <w:wBefore w:w="34" w:type="dxa"/>
          <w:trHeight w:hRule="exact" w:val="14"/>
        </w:trPr>
        <w:tc>
          <w:tcPr>
            <w:tcW w:w="9321" w:type="dxa"/>
            <w:gridSpan w:val="4"/>
            <w:tcBorders>
              <w:top w:val="single" w:sz="8" w:space="0" w:color="000000"/>
            </w:tcBorders>
            <w:shd w:val="clear" w:color="FFFFFF" w:fill="FFFFFF"/>
            <w:tcMar>
              <w:left w:w="4" w:type="dxa"/>
              <w:right w:w="4" w:type="dxa"/>
            </w:tcMar>
          </w:tcPr>
          <w:p w14:paraId="5665092D"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4055974F" w14:textId="77777777" w:rsidTr="00B04C5D">
        <w:trPr>
          <w:gridBefore w:val="1"/>
          <w:wBefore w:w="34" w:type="dxa"/>
          <w:trHeight w:hRule="exact" w:val="13"/>
        </w:trPr>
        <w:tc>
          <w:tcPr>
            <w:tcW w:w="3098" w:type="dxa"/>
            <w:gridSpan w:val="2"/>
          </w:tcPr>
          <w:p w14:paraId="7C7F1A55"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33222797"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7966A49F" w14:textId="77777777" w:rsidTr="00B04C5D">
        <w:trPr>
          <w:gridBefore w:val="1"/>
          <w:wBefore w:w="34" w:type="dxa"/>
          <w:trHeight w:hRule="exact" w:val="14"/>
        </w:trPr>
        <w:tc>
          <w:tcPr>
            <w:tcW w:w="9321" w:type="dxa"/>
            <w:gridSpan w:val="4"/>
            <w:tcBorders>
              <w:top w:val="single" w:sz="8" w:space="0" w:color="000000"/>
            </w:tcBorders>
            <w:shd w:val="clear" w:color="FFFFFF" w:fill="FFFFFF"/>
            <w:tcMar>
              <w:left w:w="4" w:type="dxa"/>
              <w:right w:w="4" w:type="dxa"/>
            </w:tcMar>
          </w:tcPr>
          <w:p w14:paraId="2E9A882B"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569EE4D5" w14:textId="77777777" w:rsidTr="00B04C5D">
        <w:trPr>
          <w:gridBefore w:val="1"/>
          <w:wBefore w:w="34" w:type="dxa"/>
          <w:trHeight w:hRule="exact" w:val="96"/>
        </w:trPr>
        <w:tc>
          <w:tcPr>
            <w:tcW w:w="3098" w:type="dxa"/>
            <w:gridSpan w:val="2"/>
          </w:tcPr>
          <w:p w14:paraId="71C66125"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6289AC2B"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0C9D6BAA" w14:textId="77777777" w:rsidTr="00B04C5D">
        <w:trPr>
          <w:gridBefore w:val="1"/>
          <w:wBefore w:w="34" w:type="dxa"/>
          <w:trHeight w:hRule="exact" w:val="555"/>
        </w:trPr>
        <w:tc>
          <w:tcPr>
            <w:tcW w:w="9321" w:type="dxa"/>
            <w:gridSpan w:val="4"/>
            <w:shd w:val="clear" w:color="000000" w:fill="FFFFFF"/>
            <w:tcMar>
              <w:left w:w="34" w:type="dxa"/>
              <w:right w:w="34" w:type="dxa"/>
            </w:tcMar>
          </w:tcPr>
          <w:p w14:paraId="28BD98D8"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Рабочая программа пересмотрена, обсуждена и одобрена для реализации в 2022 - 2023 учебном году на заседании кафедры  Бизнес-информатики и информационных технологий</w:t>
            </w:r>
          </w:p>
        </w:tc>
      </w:tr>
      <w:tr w:rsidR="00B04C5D" w:rsidRPr="00BC1EB6" w14:paraId="0D9FB893" w14:textId="77777777" w:rsidTr="00B04C5D">
        <w:trPr>
          <w:gridBefore w:val="1"/>
          <w:wBefore w:w="34" w:type="dxa"/>
          <w:trHeight w:hRule="exact" w:val="138"/>
        </w:trPr>
        <w:tc>
          <w:tcPr>
            <w:tcW w:w="3098" w:type="dxa"/>
            <w:gridSpan w:val="2"/>
          </w:tcPr>
          <w:p w14:paraId="0E382065"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1A3F68AF"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1936E3A8" w14:textId="77777777" w:rsidTr="00B04C5D">
        <w:trPr>
          <w:gridBefore w:val="1"/>
          <w:wBefore w:w="34" w:type="dxa"/>
          <w:trHeight w:hRule="exact" w:val="555"/>
        </w:trPr>
        <w:tc>
          <w:tcPr>
            <w:tcW w:w="3098" w:type="dxa"/>
            <w:gridSpan w:val="2"/>
          </w:tcPr>
          <w:p w14:paraId="43789F51"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shd w:val="clear" w:color="000000" w:fill="FFFFFF"/>
            <w:tcMar>
              <w:left w:w="34" w:type="dxa"/>
              <w:right w:w="34" w:type="dxa"/>
            </w:tcMar>
          </w:tcPr>
          <w:p w14:paraId="0584BDF2"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Протокол от  __ __________ 20__ г.  №  __</w:t>
            </w:r>
          </w:p>
          <w:p w14:paraId="5077A662" w14:textId="0572AA0B"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Зав. кафедрой </w:t>
            </w:r>
            <w:r w:rsidRPr="00B04C5D">
              <w:rPr>
                <w:rFonts w:ascii="Times New Roman" w:eastAsia="Times New Roman" w:hAnsi="Times New Roman" w:cs="Times New Roman"/>
                <w:color w:val="000000"/>
                <w:sz w:val="24"/>
                <w:szCs w:val="24"/>
                <w:lang w:val="ru-RU" w:eastAsia="ru-RU"/>
              </w:rPr>
              <w:t>_________________  Г.Н. Чусавитина</w:t>
            </w:r>
          </w:p>
        </w:tc>
      </w:tr>
      <w:tr w:rsidR="00B04C5D" w:rsidRPr="00BC1EB6" w14:paraId="2449C9DC" w14:textId="77777777" w:rsidTr="00B04C5D">
        <w:trPr>
          <w:gridBefore w:val="1"/>
          <w:wBefore w:w="34" w:type="dxa"/>
          <w:trHeight w:hRule="exact" w:val="277"/>
        </w:trPr>
        <w:tc>
          <w:tcPr>
            <w:tcW w:w="3098" w:type="dxa"/>
            <w:gridSpan w:val="2"/>
          </w:tcPr>
          <w:p w14:paraId="69C866A4"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48168DC6"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3442FE5E" w14:textId="77777777" w:rsidTr="00B04C5D">
        <w:trPr>
          <w:gridBefore w:val="1"/>
          <w:wBefore w:w="34" w:type="dxa"/>
          <w:trHeight w:hRule="exact" w:val="14"/>
        </w:trPr>
        <w:tc>
          <w:tcPr>
            <w:tcW w:w="9321" w:type="dxa"/>
            <w:gridSpan w:val="4"/>
            <w:tcBorders>
              <w:top w:val="single" w:sz="8" w:space="0" w:color="000000"/>
            </w:tcBorders>
            <w:shd w:val="clear" w:color="FFFFFF" w:fill="FFFFFF"/>
            <w:tcMar>
              <w:left w:w="4" w:type="dxa"/>
              <w:right w:w="4" w:type="dxa"/>
            </w:tcMar>
          </w:tcPr>
          <w:p w14:paraId="3DD1CA19"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27BEEB8A" w14:textId="77777777" w:rsidTr="00B04C5D">
        <w:trPr>
          <w:gridBefore w:val="1"/>
          <w:wBefore w:w="34" w:type="dxa"/>
          <w:trHeight w:hRule="exact" w:val="13"/>
        </w:trPr>
        <w:tc>
          <w:tcPr>
            <w:tcW w:w="3098" w:type="dxa"/>
            <w:gridSpan w:val="2"/>
          </w:tcPr>
          <w:p w14:paraId="09253B76"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7466D323"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6A7156ED" w14:textId="77777777" w:rsidTr="00B04C5D">
        <w:trPr>
          <w:gridBefore w:val="1"/>
          <w:wBefore w:w="34" w:type="dxa"/>
          <w:trHeight w:hRule="exact" w:val="14"/>
        </w:trPr>
        <w:tc>
          <w:tcPr>
            <w:tcW w:w="9321" w:type="dxa"/>
            <w:gridSpan w:val="4"/>
            <w:tcBorders>
              <w:top w:val="single" w:sz="8" w:space="0" w:color="000000"/>
            </w:tcBorders>
            <w:shd w:val="clear" w:color="FFFFFF" w:fill="FFFFFF"/>
            <w:tcMar>
              <w:left w:w="4" w:type="dxa"/>
              <w:right w:w="4" w:type="dxa"/>
            </w:tcMar>
          </w:tcPr>
          <w:p w14:paraId="625ED07E"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0DE0AC4A" w14:textId="77777777" w:rsidTr="00B04C5D">
        <w:trPr>
          <w:gridBefore w:val="1"/>
          <w:wBefore w:w="34" w:type="dxa"/>
          <w:trHeight w:hRule="exact" w:val="96"/>
        </w:trPr>
        <w:tc>
          <w:tcPr>
            <w:tcW w:w="3098" w:type="dxa"/>
            <w:gridSpan w:val="2"/>
          </w:tcPr>
          <w:p w14:paraId="1920A42E"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144749A3"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11CDB83A" w14:textId="77777777" w:rsidTr="00B04C5D">
        <w:trPr>
          <w:gridBefore w:val="1"/>
          <w:wBefore w:w="34" w:type="dxa"/>
          <w:trHeight w:hRule="exact" w:val="555"/>
        </w:trPr>
        <w:tc>
          <w:tcPr>
            <w:tcW w:w="9321" w:type="dxa"/>
            <w:gridSpan w:val="4"/>
            <w:shd w:val="clear" w:color="000000" w:fill="FFFFFF"/>
            <w:tcMar>
              <w:left w:w="34" w:type="dxa"/>
              <w:right w:w="34" w:type="dxa"/>
            </w:tcMar>
          </w:tcPr>
          <w:p w14:paraId="7F3E3D97"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Рабочая программа пересмотрена, обсуждена и одобрена для реализации в 2023 - 2024 учебном году на заседании кафедры  Бизнес-информатики и информационных технологий</w:t>
            </w:r>
          </w:p>
        </w:tc>
      </w:tr>
      <w:tr w:rsidR="00B04C5D" w:rsidRPr="00BC1EB6" w14:paraId="10BEBF87" w14:textId="77777777" w:rsidTr="00B04C5D">
        <w:trPr>
          <w:gridBefore w:val="1"/>
          <w:wBefore w:w="34" w:type="dxa"/>
          <w:trHeight w:hRule="exact" w:val="138"/>
        </w:trPr>
        <w:tc>
          <w:tcPr>
            <w:tcW w:w="3098" w:type="dxa"/>
            <w:gridSpan w:val="2"/>
          </w:tcPr>
          <w:p w14:paraId="1C2151FA"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4552B38B"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722E698E" w14:textId="77777777" w:rsidTr="00B04C5D">
        <w:trPr>
          <w:gridBefore w:val="1"/>
          <w:wBefore w:w="34" w:type="dxa"/>
          <w:trHeight w:hRule="exact" w:val="555"/>
        </w:trPr>
        <w:tc>
          <w:tcPr>
            <w:tcW w:w="3098" w:type="dxa"/>
            <w:gridSpan w:val="2"/>
          </w:tcPr>
          <w:p w14:paraId="00C66454"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shd w:val="clear" w:color="000000" w:fill="FFFFFF"/>
            <w:tcMar>
              <w:left w:w="34" w:type="dxa"/>
              <w:right w:w="34" w:type="dxa"/>
            </w:tcMar>
          </w:tcPr>
          <w:p w14:paraId="5603AC87"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Протокол от  __ __________ 20__ г.  №  __</w:t>
            </w:r>
          </w:p>
          <w:p w14:paraId="65FE91DB" w14:textId="6EFE3A9E"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Зав. кафедрой </w:t>
            </w:r>
            <w:r w:rsidRPr="00B04C5D">
              <w:rPr>
                <w:rFonts w:ascii="Times New Roman" w:eastAsia="Times New Roman" w:hAnsi="Times New Roman" w:cs="Times New Roman"/>
                <w:color w:val="000000"/>
                <w:sz w:val="24"/>
                <w:szCs w:val="24"/>
                <w:lang w:val="ru-RU" w:eastAsia="ru-RU"/>
              </w:rPr>
              <w:t>_________________  Г.Н. Чусавитина</w:t>
            </w:r>
          </w:p>
        </w:tc>
      </w:tr>
      <w:tr w:rsidR="00B04C5D" w:rsidRPr="00BC1EB6" w14:paraId="5D7D43F8" w14:textId="77777777" w:rsidTr="00B04C5D">
        <w:trPr>
          <w:gridBefore w:val="1"/>
          <w:wBefore w:w="34" w:type="dxa"/>
          <w:trHeight w:hRule="exact" w:val="277"/>
        </w:trPr>
        <w:tc>
          <w:tcPr>
            <w:tcW w:w="3098" w:type="dxa"/>
            <w:gridSpan w:val="2"/>
          </w:tcPr>
          <w:p w14:paraId="7994551C"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4A91FBFF"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4B8F471A" w14:textId="77777777" w:rsidTr="00B04C5D">
        <w:trPr>
          <w:gridBefore w:val="1"/>
          <w:wBefore w:w="34" w:type="dxa"/>
          <w:trHeight w:hRule="exact" w:val="14"/>
        </w:trPr>
        <w:tc>
          <w:tcPr>
            <w:tcW w:w="9321" w:type="dxa"/>
            <w:gridSpan w:val="4"/>
            <w:tcBorders>
              <w:top w:val="single" w:sz="8" w:space="0" w:color="000000"/>
            </w:tcBorders>
            <w:shd w:val="clear" w:color="FFFFFF" w:fill="FFFFFF"/>
            <w:tcMar>
              <w:left w:w="4" w:type="dxa"/>
              <w:right w:w="4" w:type="dxa"/>
            </w:tcMar>
          </w:tcPr>
          <w:p w14:paraId="29A5753C"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7BD0FF55" w14:textId="77777777" w:rsidTr="00B04C5D">
        <w:trPr>
          <w:gridBefore w:val="1"/>
          <w:wBefore w:w="34" w:type="dxa"/>
          <w:trHeight w:hRule="exact" w:val="13"/>
        </w:trPr>
        <w:tc>
          <w:tcPr>
            <w:tcW w:w="3098" w:type="dxa"/>
            <w:gridSpan w:val="2"/>
          </w:tcPr>
          <w:p w14:paraId="52A79526"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0211B171"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0A79A6CE" w14:textId="77777777" w:rsidTr="00B04C5D">
        <w:trPr>
          <w:gridBefore w:val="1"/>
          <w:wBefore w:w="34" w:type="dxa"/>
          <w:trHeight w:hRule="exact" w:val="14"/>
        </w:trPr>
        <w:tc>
          <w:tcPr>
            <w:tcW w:w="9321" w:type="dxa"/>
            <w:gridSpan w:val="4"/>
            <w:tcBorders>
              <w:top w:val="single" w:sz="8" w:space="0" w:color="000000"/>
            </w:tcBorders>
            <w:shd w:val="clear" w:color="FFFFFF" w:fill="FFFFFF"/>
            <w:tcMar>
              <w:left w:w="4" w:type="dxa"/>
              <w:right w:w="4" w:type="dxa"/>
            </w:tcMar>
          </w:tcPr>
          <w:p w14:paraId="1BE0646F"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23402C92" w14:textId="77777777" w:rsidTr="00B04C5D">
        <w:trPr>
          <w:gridBefore w:val="1"/>
          <w:wBefore w:w="34" w:type="dxa"/>
          <w:trHeight w:hRule="exact" w:val="96"/>
        </w:trPr>
        <w:tc>
          <w:tcPr>
            <w:tcW w:w="3098" w:type="dxa"/>
            <w:gridSpan w:val="2"/>
          </w:tcPr>
          <w:p w14:paraId="7800F450"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57A9AC34"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7D52A96B" w14:textId="77777777" w:rsidTr="00B04C5D">
        <w:trPr>
          <w:gridBefore w:val="1"/>
          <w:wBefore w:w="34" w:type="dxa"/>
          <w:trHeight w:hRule="exact" w:val="555"/>
        </w:trPr>
        <w:tc>
          <w:tcPr>
            <w:tcW w:w="9321" w:type="dxa"/>
            <w:gridSpan w:val="4"/>
            <w:shd w:val="clear" w:color="000000" w:fill="FFFFFF"/>
            <w:tcMar>
              <w:left w:w="34" w:type="dxa"/>
              <w:right w:w="34" w:type="dxa"/>
            </w:tcMar>
          </w:tcPr>
          <w:p w14:paraId="6FFAA32B" w14:textId="158A4779"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Рабочая программа пересмотрена, обсуждена и одобрена для реализации в 2024 - 2025 уче</w:t>
            </w:r>
            <w:r>
              <w:rPr>
                <w:rFonts w:ascii="Times New Roman" w:eastAsia="Times New Roman" w:hAnsi="Times New Roman" w:cs="Times New Roman"/>
                <w:color w:val="000000"/>
                <w:sz w:val="24"/>
                <w:szCs w:val="24"/>
                <w:lang w:val="ru-RU" w:eastAsia="ru-RU"/>
              </w:rPr>
              <w:t xml:space="preserve">бном году на заседании кафедры </w:t>
            </w:r>
            <w:r w:rsidRPr="00B04C5D">
              <w:rPr>
                <w:rFonts w:ascii="Times New Roman" w:eastAsia="Times New Roman" w:hAnsi="Times New Roman" w:cs="Times New Roman"/>
                <w:color w:val="000000"/>
                <w:sz w:val="24"/>
                <w:szCs w:val="24"/>
                <w:lang w:val="ru-RU" w:eastAsia="ru-RU"/>
              </w:rPr>
              <w:t>Бизнес-информатики и информационных технологий</w:t>
            </w:r>
          </w:p>
        </w:tc>
      </w:tr>
      <w:tr w:rsidR="00B04C5D" w:rsidRPr="00BC1EB6" w14:paraId="6F442B1A" w14:textId="77777777" w:rsidTr="00B04C5D">
        <w:trPr>
          <w:gridBefore w:val="1"/>
          <w:wBefore w:w="34" w:type="dxa"/>
          <w:trHeight w:hRule="exact" w:val="138"/>
        </w:trPr>
        <w:tc>
          <w:tcPr>
            <w:tcW w:w="3098" w:type="dxa"/>
            <w:gridSpan w:val="2"/>
          </w:tcPr>
          <w:p w14:paraId="673A775D"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4902109D"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628FF80D" w14:textId="77777777" w:rsidTr="00B04C5D">
        <w:trPr>
          <w:gridBefore w:val="1"/>
          <w:wBefore w:w="34" w:type="dxa"/>
          <w:trHeight w:hRule="exact" w:val="555"/>
        </w:trPr>
        <w:tc>
          <w:tcPr>
            <w:tcW w:w="3098" w:type="dxa"/>
            <w:gridSpan w:val="2"/>
          </w:tcPr>
          <w:p w14:paraId="25367D02"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shd w:val="clear" w:color="000000" w:fill="FFFFFF"/>
            <w:tcMar>
              <w:left w:w="34" w:type="dxa"/>
              <w:right w:w="34" w:type="dxa"/>
            </w:tcMar>
          </w:tcPr>
          <w:p w14:paraId="3666733E" w14:textId="77777777"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Протокол от  __ __________ 20__ г.  №  __</w:t>
            </w:r>
          </w:p>
          <w:p w14:paraId="7C2AAD09" w14:textId="77777777" w:rsid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Зав. кафедрой </w:t>
            </w:r>
            <w:r w:rsidRPr="00B04C5D">
              <w:rPr>
                <w:rFonts w:ascii="Times New Roman" w:eastAsia="Times New Roman" w:hAnsi="Times New Roman" w:cs="Times New Roman"/>
                <w:color w:val="000000"/>
                <w:sz w:val="24"/>
                <w:szCs w:val="24"/>
                <w:lang w:val="ru-RU" w:eastAsia="ru-RU"/>
              </w:rPr>
              <w:t>_________________  Г.Н. Чусавитина</w:t>
            </w:r>
          </w:p>
          <w:p w14:paraId="0C3D25D0" w14:textId="77777777" w:rsid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14:paraId="20E053A3" w14:textId="77777777" w:rsid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14:paraId="58F55B19" w14:textId="77777777" w:rsid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14:paraId="57B4A17A" w14:textId="77777777" w:rsid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14:paraId="47A3A587" w14:textId="77777777" w:rsid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14:paraId="135FF03C" w14:textId="2744C5C9" w:rsidR="00B04C5D" w:rsidRPr="00B04C5D" w:rsidRDefault="00B04C5D" w:rsidP="00B04C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3B47DFA0" w14:textId="77777777" w:rsidTr="003F64AB">
        <w:trPr>
          <w:gridBefore w:val="1"/>
          <w:wBefore w:w="34" w:type="dxa"/>
          <w:trHeight w:hRule="exact" w:val="14"/>
        </w:trPr>
        <w:tc>
          <w:tcPr>
            <w:tcW w:w="9321" w:type="dxa"/>
            <w:gridSpan w:val="4"/>
            <w:tcBorders>
              <w:top w:val="single" w:sz="8" w:space="0" w:color="000000"/>
            </w:tcBorders>
            <w:shd w:val="clear" w:color="FFFFFF" w:fill="FFFFFF"/>
            <w:tcMar>
              <w:left w:w="4" w:type="dxa"/>
              <w:right w:w="4" w:type="dxa"/>
            </w:tcMar>
          </w:tcPr>
          <w:p w14:paraId="7AB2DFFD"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17588A90" w14:textId="77777777" w:rsidTr="003F64AB">
        <w:trPr>
          <w:gridBefore w:val="1"/>
          <w:wBefore w:w="34" w:type="dxa"/>
          <w:trHeight w:hRule="exact" w:val="96"/>
        </w:trPr>
        <w:tc>
          <w:tcPr>
            <w:tcW w:w="3098" w:type="dxa"/>
            <w:gridSpan w:val="2"/>
          </w:tcPr>
          <w:p w14:paraId="4F5ADA8F"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6B7F8D31"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368670EF" w14:textId="77777777" w:rsidTr="003F64AB">
        <w:trPr>
          <w:gridBefore w:val="1"/>
          <w:wBefore w:w="34" w:type="dxa"/>
          <w:trHeight w:hRule="exact" w:val="555"/>
        </w:trPr>
        <w:tc>
          <w:tcPr>
            <w:tcW w:w="9321" w:type="dxa"/>
            <w:gridSpan w:val="4"/>
            <w:shd w:val="clear" w:color="000000" w:fill="FFFFFF"/>
            <w:tcMar>
              <w:left w:w="34" w:type="dxa"/>
              <w:right w:w="34" w:type="dxa"/>
            </w:tcMar>
          </w:tcPr>
          <w:p w14:paraId="3AC8703C" w14:textId="568004FF"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 xml:space="preserve">Рабочая программа пересмотрена, обсуждена </w:t>
            </w:r>
            <w:r>
              <w:rPr>
                <w:rFonts w:ascii="Times New Roman" w:eastAsia="Times New Roman" w:hAnsi="Times New Roman" w:cs="Times New Roman"/>
                <w:color w:val="000000"/>
                <w:sz w:val="24"/>
                <w:szCs w:val="24"/>
                <w:lang w:val="ru-RU" w:eastAsia="ru-RU"/>
              </w:rPr>
              <w:t>и одобрена для реализации в 2025</w:t>
            </w:r>
            <w:r w:rsidRPr="00B04C5D">
              <w:rPr>
                <w:rFonts w:ascii="Times New Roman" w:eastAsia="Times New Roman" w:hAnsi="Times New Roman" w:cs="Times New Roman"/>
                <w:color w:val="000000"/>
                <w:sz w:val="24"/>
                <w:szCs w:val="24"/>
                <w:lang w:val="ru-RU" w:eastAsia="ru-RU"/>
              </w:rPr>
              <w:t xml:space="preserve"> - </w:t>
            </w:r>
            <w:r>
              <w:rPr>
                <w:rFonts w:ascii="Times New Roman" w:eastAsia="Times New Roman" w:hAnsi="Times New Roman" w:cs="Times New Roman"/>
                <w:color w:val="000000"/>
                <w:sz w:val="24"/>
                <w:szCs w:val="24"/>
                <w:lang w:val="ru-RU" w:eastAsia="ru-RU"/>
              </w:rPr>
              <w:t>2026</w:t>
            </w:r>
            <w:r w:rsidRPr="00B04C5D">
              <w:rPr>
                <w:rFonts w:ascii="Times New Roman" w:eastAsia="Times New Roman" w:hAnsi="Times New Roman" w:cs="Times New Roman"/>
                <w:color w:val="000000"/>
                <w:sz w:val="24"/>
                <w:szCs w:val="24"/>
                <w:lang w:val="ru-RU" w:eastAsia="ru-RU"/>
              </w:rPr>
              <w:t xml:space="preserve"> учебном году на заседании кафедры  Бизнес-информатики и информационных технологий</w:t>
            </w:r>
          </w:p>
        </w:tc>
      </w:tr>
      <w:tr w:rsidR="00B04C5D" w:rsidRPr="00BC1EB6" w14:paraId="08CB4C59" w14:textId="77777777" w:rsidTr="00B04C5D">
        <w:trPr>
          <w:gridBefore w:val="1"/>
          <w:wBefore w:w="34" w:type="dxa"/>
          <w:trHeight w:hRule="exact" w:val="349"/>
        </w:trPr>
        <w:tc>
          <w:tcPr>
            <w:tcW w:w="3098" w:type="dxa"/>
            <w:gridSpan w:val="2"/>
          </w:tcPr>
          <w:p w14:paraId="5EA75112"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tcPr>
          <w:p w14:paraId="53DE0DFC"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r>
      <w:tr w:rsidR="00B04C5D" w:rsidRPr="00BC1EB6" w14:paraId="6BC9CEF2" w14:textId="77777777" w:rsidTr="003F64AB">
        <w:trPr>
          <w:gridBefore w:val="1"/>
          <w:wBefore w:w="34" w:type="dxa"/>
          <w:trHeight w:hRule="exact" w:val="555"/>
        </w:trPr>
        <w:tc>
          <w:tcPr>
            <w:tcW w:w="3098" w:type="dxa"/>
            <w:gridSpan w:val="2"/>
          </w:tcPr>
          <w:p w14:paraId="7A3CB6F7"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6223" w:type="dxa"/>
            <w:gridSpan w:val="2"/>
            <w:shd w:val="clear" w:color="000000" w:fill="FFFFFF"/>
            <w:tcMar>
              <w:left w:w="34" w:type="dxa"/>
              <w:right w:w="34" w:type="dxa"/>
            </w:tcMar>
          </w:tcPr>
          <w:p w14:paraId="06440A42"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04C5D">
              <w:rPr>
                <w:rFonts w:ascii="Times New Roman" w:eastAsia="Times New Roman" w:hAnsi="Times New Roman" w:cs="Times New Roman"/>
                <w:color w:val="000000"/>
                <w:sz w:val="24"/>
                <w:szCs w:val="24"/>
                <w:lang w:val="ru-RU" w:eastAsia="ru-RU"/>
              </w:rPr>
              <w:t>Протокол от  __ __________ 20__ г.  №  __</w:t>
            </w:r>
          </w:p>
          <w:p w14:paraId="7B4A486F" w14:textId="77777777" w:rsidR="00B04C5D" w:rsidRPr="00B04C5D" w:rsidRDefault="00B04C5D"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eastAsia="ru-RU"/>
              </w:rPr>
              <w:t xml:space="preserve">Зав. кафедрой </w:t>
            </w:r>
            <w:r w:rsidRPr="00B04C5D">
              <w:rPr>
                <w:rFonts w:ascii="Times New Roman" w:eastAsia="Times New Roman" w:hAnsi="Times New Roman" w:cs="Times New Roman"/>
                <w:color w:val="000000"/>
                <w:sz w:val="24"/>
                <w:szCs w:val="24"/>
                <w:lang w:val="ru-RU" w:eastAsia="ru-RU"/>
              </w:rPr>
              <w:t>_________________  Г.Н. Чусавитина</w:t>
            </w:r>
          </w:p>
        </w:tc>
      </w:tr>
    </w:tbl>
    <w:p w14:paraId="5E8AC57E" w14:textId="77C2D7D9" w:rsidR="00C362F2" w:rsidRPr="00244771" w:rsidRDefault="00A230DA"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62"/>
        <w:gridCol w:w="7110"/>
      </w:tblGrid>
      <w:tr w:rsidR="00C362F2" w:rsidRPr="00244771" w14:paraId="56EF5C65" w14:textId="77777777" w:rsidTr="006D66CF">
        <w:trPr>
          <w:trHeight w:hRule="exact" w:val="285"/>
        </w:trPr>
        <w:tc>
          <w:tcPr>
            <w:tcW w:w="9072" w:type="dxa"/>
            <w:gridSpan w:val="2"/>
            <w:shd w:val="clear" w:color="000000" w:fill="FFFFFF"/>
            <w:tcMar>
              <w:left w:w="34" w:type="dxa"/>
              <w:right w:w="34" w:type="dxa"/>
            </w:tcMar>
          </w:tcPr>
          <w:p w14:paraId="0CC75AB4" w14:textId="77777777"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lastRenderedPageBreak/>
              <w:t>1</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Цели</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освоения</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дисциплины</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(модуля)</w:t>
            </w:r>
            <w:r w:rsidRPr="00244771">
              <w:rPr>
                <w:rFonts w:ascii="Times New Roman" w:hAnsi="Times New Roman" w:cs="Times New Roman"/>
                <w:sz w:val="24"/>
                <w:szCs w:val="24"/>
              </w:rPr>
              <w:t xml:space="preserve"> </w:t>
            </w:r>
          </w:p>
        </w:tc>
      </w:tr>
      <w:tr w:rsidR="00C362F2" w:rsidRPr="00BC1EB6" w14:paraId="375E48CA" w14:textId="77777777" w:rsidTr="00BC1EB6">
        <w:trPr>
          <w:trHeight w:hRule="exact" w:val="5234"/>
        </w:trPr>
        <w:tc>
          <w:tcPr>
            <w:tcW w:w="9072" w:type="dxa"/>
            <w:gridSpan w:val="2"/>
            <w:shd w:val="clear" w:color="000000" w:fill="FFFFFF"/>
            <w:tcMar>
              <w:left w:w="34" w:type="dxa"/>
              <w:right w:w="34" w:type="dxa"/>
            </w:tcMar>
          </w:tcPr>
          <w:p w14:paraId="40D883A2" w14:textId="77777777" w:rsidR="00BC1EB6" w:rsidRPr="00E432D3" w:rsidRDefault="00BC1EB6" w:rsidP="00BC1EB6">
            <w:pPr>
              <w:spacing w:after="0" w:line="240" w:lineRule="auto"/>
              <w:ind w:firstLine="756"/>
              <w:jc w:val="both"/>
              <w:rPr>
                <w:rFonts w:ascii="Times New Roman" w:hAnsi="Times New Roman" w:cs="Times New Roman"/>
                <w:color w:val="000000"/>
                <w:sz w:val="24"/>
                <w:szCs w:val="24"/>
                <w:lang w:val="ru-RU"/>
              </w:rPr>
            </w:pPr>
            <w:r w:rsidRPr="00A54D3F">
              <w:rPr>
                <w:rStyle w:val="FontStyle16"/>
                <w:b w:val="0"/>
                <w:sz w:val="24"/>
                <w:szCs w:val="24"/>
                <w:lang w:val="ru-RU"/>
              </w:rPr>
              <w:t xml:space="preserve">Целью освоения дисциплины </w:t>
            </w:r>
            <w:r>
              <w:rPr>
                <w:rStyle w:val="FontStyle16"/>
                <w:b w:val="0"/>
                <w:sz w:val="24"/>
                <w:szCs w:val="24"/>
                <w:lang w:val="ru-RU"/>
              </w:rPr>
              <w:t xml:space="preserve">«Технологическое предпринимательство» является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комплексных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систематизированных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знаний,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также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привитие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практических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умений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навыков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для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решения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профессиональных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задач</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сфере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ком-мерциализации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сложных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организации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процесса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технологического</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предпринимательства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управления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инновационными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проектами.</w:t>
            </w:r>
          </w:p>
          <w:p w14:paraId="4D3EBCA3" w14:textId="77777777" w:rsidR="00BC1EB6" w:rsidRDefault="00BC1EB6" w:rsidP="00BC1EB6">
            <w:pPr>
              <w:pStyle w:val="Style11"/>
              <w:widowControl/>
              <w:ind w:firstLine="709"/>
            </w:pPr>
            <w:bookmarkStart w:id="0" w:name="_Toc271889865"/>
            <w:bookmarkStart w:id="1" w:name="_Toc271890122"/>
            <w:bookmarkStart w:id="2" w:name="_Toc271890373"/>
            <w:bookmarkStart w:id="3" w:name="_Toc271890624"/>
            <w:r w:rsidRPr="003E5BD0">
              <w:t xml:space="preserve">К </w:t>
            </w:r>
            <w:r w:rsidRPr="00AE4063">
              <w:rPr>
                <w:rStyle w:val="FontStyle16"/>
                <w:b w:val="0"/>
                <w:sz w:val="24"/>
                <w:szCs w:val="24"/>
              </w:rPr>
              <w:t>основным</w:t>
            </w:r>
            <w:r w:rsidRPr="00AE4063">
              <w:rPr>
                <w:b/>
              </w:rPr>
              <w:t xml:space="preserve"> задачам</w:t>
            </w:r>
            <w:r w:rsidRPr="003E5BD0">
              <w:t xml:space="preserve"> курса относятся: </w:t>
            </w:r>
          </w:p>
          <w:bookmarkEnd w:id="0"/>
          <w:bookmarkEnd w:id="1"/>
          <w:bookmarkEnd w:id="2"/>
          <w:bookmarkEnd w:id="3"/>
          <w:p w14:paraId="7AD78A6F" w14:textId="77777777" w:rsidR="00BC1EB6" w:rsidRPr="00A54D3F" w:rsidRDefault="00BC1EB6" w:rsidP="00BC1EB6">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теории функционирования инновационной экономики и технологического предпринимательства;</w:t>
            </w:r>
          </w:p>
          <w:p w14:paraId="39E6C0A2" w14:textId="77777777" w:rsidR="00BC1EB6" w:rsidRPr="00A54D3F" w:rsidRDefault="00BC1EB6" w:rsidP="00BC1EB6">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рассмотрение принципов организации, управления и оценки инновационно-предпринимательской деятельности;</w:t>
            </w:r>
          </w:p>
          <w:p w14:paraId="6478C783" w14:textId="77777777" w:rsidR="00BC1EB6" w:rsidRPr="00A54D3F" w:rsidRDefault="00BC1EB6" w:rsidP="00BC1EB6">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мер государственной поддержки инновационной деятельности и развития инновационной экосистемы;</w:t>
            </w:r>
          </w:p>
          <w:p w14:paraId="088AE36E" w14:textId="77777777" w:rsidR="00BC1EB6" w:rsidRPr="00A54D3F" w:rsidRDefault="00BC1EB6" w:rsidP="00BC1EB6">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основ коммерциализации инноваций и развития высокотехнологического бизнеса.</w:t>
            </w:r>
          </w:p>
          <w:p w14:paraId="5343A995" w14:textId="77777777" w:rsidR="00BC1EB6" w:rsidRPr="00A54D3F" w:rsidRDefault="00BC1EB6" w:rsidP="00BC1EB6">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формирование проектной команды;</w:t>
            </w:r>
          </w:p>
          <w:p w14:paraId="65CDA2ED" w14:textId="77777777" w:rsidR="00BC1EB6" w:rsidRPr="00A54D3F" w:rsidRDefault="00BC1EB6" w:rsidP="00BC1EB6">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выбор бизнес-модели и разработка бизнес-плана;</w:t>
            </w:r>
          </w:p>
          <w:p w14:paraId="1CF04A39" w14:textId="77777777" w:rsidR="00BC1EB6" w:rsidRPr="00A54D3F" w:rsidRDefault="00BC1EB6" w:rsidP="00BC1EB6">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рынка и прогноз продажи, анализ потребительского поведения и рисков развития компании.</w:t>
            </w:r>
          </w:p>
          <w:p w14:paraId="37B86097" w14:textId="706A80B5" w:rsidR="00C362F2" w:rsidRPr="00244771" w:rsidRDefault="00C362F2" w:rsidP="00244771">
            <w:pPr>
              <w:spacing w:after="0" w:line="240" w:lineRule="auto"/>
              <w:ind w:firstLine="756"/>
              <w:jc w:val="both"/>
              <w:rPr>
                <w:rFonts w:ascii="Times New Roman" w:hAnsi="Times New Roman" w:cs="Times New Roman"/>
                <w:sz w:val="24"/>
                <w:szCs w:val="24"/>
                <w:lang w:val="ru-RU"/>
              </w:rPr>
            </w:pPr>
          </w:p>
        </w:tc>
      </w:tr>
      <w:tr w:rsidR="00C362F2" w:rsidRPr="00BC1EB6" w14:paraId="2657309E" w14:textId="77777777" w:rsidTr="006D66CF">
        <w:trPr>
          <w:trHeight w:hRule="exact" w:val="138"/>
        </w:trPr>
        <w:tc>
          <w:tcPr>
            <w:tcW w:w="1962" w:type="dxa"/>
          </w:tcPr>
          <w:p w14:paraId="371B2F3F"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14:paraId="28F050C4"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BC1EB6" w14:paraId="29D42D28" w14:textId="77777777" w:rsidTr="006D66CF">
        <w:trPr>
          <w:trHeight w:hRule="exact" w:val="416"/>
        </w:trPr>
        <w:tc>
          <w:tcPr>
            <w:tcW w:w="9072" w:type="dxa"/>
            <w:gridSpan w:val="2"/>
            <w:shd w:val="clear" w:color="000000" w:fill="FFFFFF"/>
            <w:tcMar>
              <w:left w:w="34" w:type="dxa"/>
              <w:right w:w="34" w:type="dxa"/>
            </w:tcMar>
          </w:tcPr>
          <w:p w14:paraId="79F0E6D3"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Место</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структуре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программы</w:t>
            </w:r>
            <w:r w:rsidRPr="00244771">
              <w:rPr>
                <w:rFonts w:ascii="Times New Roman" w:hAnsi="Times New Roman" w:cs="Times New Roman"/>
                <w:sz w:val="24"/>
                <w:szCs w:val="24"/>
                <w:lang w:val="ru-RU"/>
              </w:rPr>
              <w:t xml:space="preserve"> </w:t>
            </w:r>
          </w:p>
        </w:tc>
      </w:tr>
      <w:tr w:rsidR="00C362F2" w:rsidRPr="00BC1EB6" w14:paraId="2255DE95" w14:textId="77777777" w:rsidTr="006D66CF">
        <w:trPr>
          <w:trHeight w:hRule="exact" w:val="1096"/>
        </w:trPr>
        <w:tc>
          <w:tcPr>
            <w:tcW w:w="9072" w:type="dxa"/>
            <w:gridSpan w:val="2"/>
            <w:shd w:val="clear" w:color="000000" w:fill="FFFFFF"/>
            <w:tcMar>
              <w:left w:w="34" w:type="dxa"/>
              <w:right w:w="34" w:type="dxa"/>
            </w:tcMar>
          </w:tcPr>
          <w:p w14:paraId="4BD51ECA"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Дисциплина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входит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обязательую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часть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программы.</w:t>
            </w:r>
            <w:r w:rsidRPr="00244771">
              <w:rPr>
                <w:rFonts w:ascii="Times New Roman" w:hAnsi="Times New Roman" w:cs="Times New Roman"/>
                <w:sz w:val="24"/>
                <w:szCs w:val="24"/>
                <w:lang w:val="ru-RU"/>
              </w:rPr>
              <w:t xml:space="preserve"> </w:t>
            </w:r>
          </w:p>
          <w:p w14:paraId="4A0AFB42"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сформированные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w:t>
            </w:r>
            <w:r w:rsidRPr="00244771">
              <w:rPr>
                <w:rFonts w:ascii="Times New Roman" w:hAnsi="Times New Roman" w:cs="Times New Roman"/>
                <w:sz w:val="24"/>
                <w:szCs w:val="24"/>
                <w:lang w:val="ru-RU"/>
              </w:rPr>
              <w:t xml:space="preserve"> </w:t>
            </w:r>
          </w:p>
        </w:tc>
      </w:tr>
      <w:tr w:rsidR="00C362F2" w:rsidRPr="00244771" w14:paraId="27CE32BF" w14:textId="77777777" w:rsidTr="006D66CF">
        <w:trPr>
          <w:trHeight w:hRule="exact" w:val="285"/>
        </w:trPr>
        <w:tc>
          <w:tcPr>
            <w:tcW w:w="9072" w:type="dxa"/>
            <w:gridSpan w:val="2"/>
            <w:shd w:val="clear" w:color="000000" w:fill="FFFFFF"/>
            <w:tcMar>
              <w:left w:w="34" w:type="dxa"/>
              <w:right w:w="34" w:type="dxa"/>
            </w:tcMar>
          </w:tcPr>
          <w:p w14:paraId="5348B82B" w14:textId="77777777"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color w:val="000000"/>
                <w:sz w:val="24"/>
                <w:szCs w:val="24"/>
              </w:rPr>
              <w:t>Экономика</w:t>
            </w:r>
            <w:r w:rsidRPr="00244771">
              <w:rPr>
                <w:rFonts w:ascii="Times New Roman" w:hAnsi="Times New Roman" w:cs="Times New Roman"/>
                <w:sz w:val="24"/>
                <w:szCs w:val="24"/>
              </w:rPr>
              <w:t xml:space="preserve"> </w:t>
            </w:r>
          </w:p>
        </w:tc>
      </w:tr>
      <w:tr w:rsidR="00C362F2" w:rsidRPr="00CA1969" w14:paraId="6A02E437" w14:textId="77777777" w:rsidTr="006D66CF">
        <w:trPr>
          <w:trHeight w:hRule="exact" w:val="285"/>
        </w:trPr>
        <w:tc>
          <w:tcPr>
            <w:tcW w:w="9072" w:type="dxa"/>
            <w:gridSpan w:val="2"/>
            <w:shd w:val="clear" w:color="000000" w:fill="FFFFFF"/>
            <w:tcMar>
              <w:left w:w="34" w:type="dxa"/>
              <w:right w:w="34" w:type="dxa"/>
            </w:tcMar>
          </w:tcPr>
          <w:p w14:paraId="2C7D9D28" w14:textId="38CB355C"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Продвижение научной продукции</w:t>
            </w:r>
          </w:p>
        </w:tc>
      </w:tr>
      <w:tr w:rsidR="00C362F2" w:rsidRPr="00BC1EB6" w14:paraId="7B55D1AF" w14:textId="77777777" w:rsidTr="006D66CF">
        <w:trPr>
          <w:trHeight w:hRule="exact" w:val="555"/>
        </w:trPr>
        <w:tc>
          <w:tcPr>
            <w:tcW w:w="9072" w:type="dxa"/>
            <w:gridSpan w:val="2"/>
            <w:shd w:val="clear" w:color="000000" w:fill="FFFFFF"/>
            <w:tcMar>
              <w:left w:w="34" w:type="dxa"/>
              <w:right w:w="34" w:type="dxa"/>
            </w:tcMar>
          </w:tcPr>
          <w:p w14:paraId="5751E1F1"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данной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будут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дисциплин/практик:</w:t>
            </w:r>
            <w:r w:rsidRPr="00244771">
              <w:rPr>
                <w:rFonts w:ascii="Times New Roman" w:hAnsi="Times New Roman" w:cs="Times New Roman"/>
                <w:sz w:val="24"/>
                <w:szCs w:val="24"/>
                <w:lang w:val="ru-RU"/>
              </w:rPr>
              <w:t xml:space="preserve"> </w:t>
            </w:r>
          </w:p>
        </w:tc>
      </w:tr>
      <w:tr w:rsidR="00C362F2" w:rsidRPr="00244771" w14:paraId="6C2C8B00" w14:textId="77777777" w:rsidTr="006D66CF">
        <w:trPr>
          <w:trHeight w:hRule="exact" w:val="285"/>
        </w:trPr>
        <w:tc>
          <w:tcPr>
            <w:tcW w:w="9072" w:type="dxa"/>
            <w:gridSpan w:val="2"/>
            <w:shd w:val="clear" w:color="000000" w:fill="FFFFFF"/>
            <w:tcMar>
              <w:left w:w="34" w:type="dxa"/>
              <w:right w:w="34" w:type="dxa"/>
            </w:tcMar>
          </w:tcPr>
          <w:p w14:paraId="265A2AE6" w14:textId="6475365A" w:rsidR="00C362F2" w:rsidRPr="00244771" w:rsidRDefault="00B04C5D" w:rsidP="00244771">
            <w:pPr>
              <w:spacing w:after="0" w:line="240" w:lineRule="auto"/>
              <w:ind w:firstLine="756"/>
              <w:jc w:val="both"/>
              <w:rPr>
                <w:rFonts w:ascii="Times New Roman" w:hAnsi="Times New Roman" w:cs="Times New Roman"/>
                <w:sz w:val="24"/>
                <w:szCs w:val="24"/>
              </w:rPr>
            </w:pPr>
            <w:r w:rsidRPr="00B04C5D">
              <w:rPr>
                <w:rFonts w:ascii="Times New Roman" w:hAnsi="Times New Roman" w:cs="Times New Roman"/>
                <w:color w:val="000000"/>
                <w:sz w:val="24"/>
                <w:szCs w:val="24"/>
              </w:rPr>
              <w:t>Производственная-преддипломная практика</w:t>
            </w:r>
          </w:p>
        </w:tc>
      </w:tr>
      <w:tr w:rsidR="00C362F2" w:rsidRPr="00BC1EB6" w14:paraId="41F9019F" w14:textId="77777777" w:rsidTr="006D66CF">
        <w:trPr>
          <w:trHeight w:hRule="exact" w:val="285"/>
        </w:trPr>
        <w:tc>
          <w:tcPr>
            <w:tcW w:w="9072" w:type="dxa"/>
            <w:gridSpan w:val="2"/>
            <w:shd w:val="clear" w:color="000000" w:fill="FFFFFF"/>
            <w:tcMar>
              <w:left w:w="34" w:type="dxa"/>
              <w:right w:w="34" w:type="dxa"/>
            </w:tcMar>
          </w:tcPr>
          <w:p w14:paraId="0F0806C9" w14:textId="33254328"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Подготовка к защите и защита выпускной квалификационной работы</w:t>
            </w:r>
          </w:p>
        </w:tc>
      </w:tr>
      <w:tr w:rsidR="00C362F2" w:rsidRPr="00BC1EB6" w14:paraId="4FD1B1A0" w14:textId="77777777" w:rsidTr="006D66CF">
        <w:trPr>
          <w:trHeight w:hRule="exact" w:val="138"/>
        </w:trPr>
        <w:tc>
          <w:tcPr>
            <w:tcW w:w="1962" w:type="dxa"/>
          </w:tcPr>
          <w:p w14:paraId="08C0063D"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14:paraId="49BC172B"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BC1EB6" w14:paraId="55FE5A1E" w14:textId="77777777" w:rsidTr="006D66CF">
        <w:trPr>
          <w:trHeight w:hRule="exact" w:val="555"/>
        </w:trPr>
        <w:tc>
          <w:tcPr>
            <w:tcW w:w="9072" w:type="dxa"/>
            <w:gridSpan w:val="2"/>
            <w:shd w:val="clear" w:color="000000" w:fill="FFFFFF"/>
            <w:tcMar>
              <w:left w:w="34" w:type="dxa"/>
              <w:right w:w="34" w:type="dxa"/>
            </w:tcMar>
          </w:tcPr>
          <w:p w14:paraId="3A981B45"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Компетенции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обучающегося,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формируемые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освоения</w:t>
            </w:r>
            <w:r w:rsidRPr="00244771">
              <w:rPr>
                <w:rFonts w:ascii="Times New Roman" w:hAnsi="Times New Roman" w:cs="Times New Roman"/>
                <w:sz w:val="24"/>
                <w:szCs w:val="24"/>
                <w:lang w:val="ru-RU"/>
              </w:rPr>
              <w:t xml:space="preserve"> </w:t>
            </w:r>
          </w:p>
          <w:p w14:paraId="785AFF3A"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планируемые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обучения</w:t>
            </w:r>
            <w:r w:rsidRPr="00244771">
              <w:rPr>
                <w:rFonts w:ascii="Times New Roman" w:hAnsi="Times New Roman" w:cs="Times New Roman"/>
                <w:sz w:val="24"/>
                <w:szCs w:val="24"/>
                <w:lang w:val="ru-RU"/>
              </w:rPr>
              <w:t xml:space="preserve"> </w:t>
            </w:r>
          </w:p>
        </w:tc>
      </w:tr>
      <w:tr w:rsidR="00C362F2" w:rsidRPr="00BC1EB6" w14:paraId="766D892D" w14:textId="77777777" w:rsidTr="006D66CF">
        <w:trPr>
          <w:trHeight w:hRule="exact" w:val="555"/>
        </w:trPr>
        <w:tc>
          <w:tcPr>
            <w:tcW w:w="9072" w:type="dxa"/>
            <w:gridSpan w:val="2"/>
            <w:shd w:val="clear" w:color="000000" w:fill="FFFFFF"/>
            <w:tcMar>
              <w:left w:w="34" w:type="dxa"/>
              <w:right w:w="34" w:type="dxa"/>
            </w:tcMar>
          </w:tcPr>
          <w:p w14:paraId="19D40917" w14:textId="77777777"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обучающийся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должен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обладать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следующими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компетенциями:</w:t>
            </w:r>
            <w:r w:rsidRPr="00244771">
              <w:rPr>
                <w:rFonts w:ascii="Times New Roman" w:hAnsi="Times New Roman" w:cs="Times New Roman"/>
                <w:sz w:val="24"/>
                <w:szCs w:val="24"/>
                <w:lang w:val="ru-RU"/>
              </w:rPr>
              <w:t xml:space="preserve"> </w:t>
            </w:r>
          </w:p>
        </w:tc>
      </w:tr>
      <w:tr w:rsidR="00C362F2" w:rsidRPr="00BC1EB6" w14:paraId="63137BC0" w14:textId="77777777" w:rsidTr="006D66CF">
        <w:trPr>
          <w:trHeight w:hRule="exact" w:val="277"/>
        </w:trPr>
        <w:tc>
          <w:tcPr>
            <w:tcW w:w="1962" w:type="dxa"/>
          </w:tcPr>
          <w:p w14:paraId="63346AAC" w14:textId="77777777"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14:paraId="6CED34E7" w14:textId="77777777"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244771" w14:paraId="7AFA30E6" w14:textId="77777777" w:rsidTr="006D66CF">
        <w:trPr>
          <w:trHeight w:hRule="exact" w:val="41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7F5C13"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Код</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индикатора</w:t>
            </w:r>
            <w:r w:rsidRPr="00244771">
              <w:rPr>
                <w:rFonts w:ascii="Times New Roman" w:hAnsi="Times New Roman" w:cs="Times New Roman"/>
                <w:sz w:val="24"/>
                <w:szCs w:val="24"/>
              </w:rPr>
              <w:t xml:space="preserve"> </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FC3140" w14:textId="77777777" w:rsidR="00C362F2" w:rsidRPr="00244771" w:rsidRDefault="00A230DA"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Индикатор</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достижения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компетенции</w:t>
            </w:r>
            <w:r w:rsidRPr="00244771">
              <w:rPr>
                <w:rFonts w:ascii="Times New Roman" w:hAnsi="Times New Roman" w:cs="Times New Roman"/>
                <w:sz w:val="24"/>
                <w:szCs w:val="24"/>
              </w:rPr>
              <w:t xml:space="preserve"> </w:t>
            </w:r>
          </w:p>
        </w:tc>
      </w:tr>
      <w:tr w:rsidR="00C362F2" w:rsidRPr="00BC1EB6" w14:paraId="19E67B54" w14:textId="77777777" w:rsidTr="006D66CF">
        <w:trPr>
          <w:trHeight w:hRule="exact" w:val="751"/>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32E0C9" w14:textId="6629F25E" w:rsidR="00C362F2" w:rsidRPr="00244771" w:rsidRDefault="00FA70A2" w:rsidP="00244771">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О</w:t>
            </w:r>
            <w:r w:rsidR="006D66CF">
              <w:rPr>
                <w:rFonts w:ascii="Times New Roman" w:hAnsi="Times New Roman" w:cs="Times New Roman"/>
                <w:color w:val="000000"/>
                <w:sz w:val="24"/>
                <w:szCs w:val="24"/>
                <w:lang w:val="ru-RU"/>
              </w:rPr>
              <w:t xml:space="preserve">К-2 - </w:t>
            </w:r>
            <w:r w:rsidR="006D66CF" w:rsidRPr="006D66CF">
              <w:rPr>
                <w:rFonts w:ascii="Times New Roman" w:hAnsi="Times New Roman" w:cs="Times New Roman"/>
                <w:color w:val="000000"/>
                <w:sz w:val="24"/>
                <w:szCs w:val="24"/>
                <w:lang w:val="ru-RU"/>
              </w:rPr>
              <w:t>способностью использовать основы экономических знаний в различных сферах деятельности</w:t>
            </w:r>
          </w:p>
        </w:tc>
      </w:tr>
      <w:tr w:rsidR="00B04C5D" w:rsidRPr="00BC1EB6" w14:paraId="35D35F10" w14:textId="77777777" w:rsidTr="00B04C5D">
        <w:trPr>
          <w:trHeight w:hRule="exact" w:val="127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16062E" w14:textId="0F50D402" w:rsidR="00B04C5D" w:rsidRPr="006D66CF" w:rsidRDefault="00B04C5D" w:rsidP="00B04C5D">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rPr>
              <w:t>Знать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F7E32E" w14:textId="1C5A7919" w:rsidR="00B04C5D" w:rsidRPr="00244771" w:rsidRDefault="00B04C5D" w:rsidP="00B04C5D">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B04C5D" w:rsidRPr="00BC1EB6" w14:paraId="35C66994" w14:textId="77777777" w:rsidTr="006D66CF">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F2AC54" w14:textId="2AE21A28" w:rsidR="00B04C5D" w:rsidRPr="006D66CF" w:rsidRDefault="00B04C5D" w:rsidP="00B04C5D">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rPr>
              <w:t>Уметь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AAA785" w14:textId="77777777" w:rsidR="00B04C5D" w:rsidRPr="00FE60DE" w:rsidRDefault="00B04C5D" w:rsidP="00B04C5D">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14:paraId="60C9B8E1" w14:textId="4BE95C87" w:rsidR="00B04C5D" w:rsidRPr="00244771" w:rsidRDefault="00B04C5D" w:rsidP="00B04C5D">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B04C5D" w:rsidRPr="00BC1EB6" w14:paraId="1596EC65" w14:textId="77777777" w:rsidTr="006D66CF">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9ABC5D" w14:textId="3F124AAC" w:rsidR="00B04C5D" w:rsidRPr="00244771" w:rsidRDefault="00B04C5D" w:rsidP="00B04C5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Владеть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8F7E42" w14:textId="77777777" w:rsidR="00B04C5D" w:rsidRPr="00FE60DE" w:rsidRDefault="00B04C5D" w:rsidP="00B04C5D">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14:paraId="13393AF1" w14:textId="65EB944C" w:rsidR="00B04C5D" w:rsidRPr="00244771" w:rsidRDefault="00B04C5D" w:rsidP="00B04C5D">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FA70A2" w:rsidRPr="00BC1EB6" w14:paraId="32854C15" w14:textId="77777777" w:rsidTr="00B04C5D">
        <w:trPr>
          <w:trHeight w:hRule="exact" w:val="65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83ACB5" w14:textId="5F9BD9E0" w:rsidR="00FA70A2" w:rsidRPr="00244771" w:rsidRDefault="00FA70A2" w:rsidP="00244771">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ОК-4 - </w:t>
            </w:r>
            <w:r w:rsidRPr="00FA70A2">
              <w:rPr>
                <w:rFonts w:ascii="Times New Roman" w:hAnsi="Times New Roman" w:cs="Times New Roman"/>
                <w:color w:val="000000"/>
                <w:sz w:val="24"/>
                <w:szCs w:val="24"/>
                <w:lang w:val="ru-RU"/>
              </w:rPr>
              <w:t>способностью использовать основы правовых знаний в различных сферах деятельности</w:t>
            </w:r>
          </w:p>
        </w:tc>
      </w:tr>
      <w:tr w:rsidR="00FA70A2" w:rsidRPr="00CA1969" w14:paraId="60A7941E" w14:textId="77777777" w:rsidTr="00B04C5D">
        <w:trPr>
          <w:trHeight w:hRule="exact" w:val="431"/>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6F89DD" w14:textId="159671F8" w:rsidR="00FA70A2" w:rsidRPr="00FA70A2" w:rsidRDefault="00FA70A2" w:rsidP="00FA70A2">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Знать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08DA33" w14:textId="54166E97" w:rsidR="00FA70A2" w:rsidRPr="00244771" w:rsidRDefault="00FA70A2" w:rsidP="00FA70A2">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правовые основы технологического предпринимательства;</w:t>
            </w:r>
          </w:p>
        </w:tc>
      </w:tr>
      <w:tr w:rsidR="00B04C5D" w:rsidRPr="00BC1EB6" w14:paraId="255500FF" w14:textId="77777777" w:rsidTr="00B04C5D">
        <w:trPr>
          <w:trHeight w:hRule="exact" w:val="122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A2894" w14:textId="479F040C" w:rsidR="00B04C5D" w:rsidRPr="00FA70A2" w:rsidRDefault="00B04C5D" w:rsidP="00B04C5D">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Уметь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37BE7" w14:textId="0A6D1CF2" w:rsidR="00B04C5D" w:rsidRPr="00244771" w:rsidRDefault="00B04C5D" w:rsidP="00B04C5D">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B04C5D" w:rsidRPr="00BC1EB6" w14:paraId="22C6A732" w14:textId="77777777" w:rsidTr="00B04C5D">
        <w:trPr>
          <w:trHeight w:hRule="exact" w:val="141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13F354" w14:textId="3A6B08BE" w:rsidR="00B04C5D" w:rsidRPr="00FA70A2" w:rsidRDefault="00B04C5D" w:rsidP="00B04C5D">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Владеть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6ABC4D" w14:textId="16FC274A" w:rsidR="00B04C5D" w:rsidRPr="00244771" w:rsidRDefault="00B04C5D" w:rsidP="00B04C5D">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FA70A2" w:rsidRPr="00BC1EB6" w14:paraId="6A912358" w14:textId="77777777" w:rsidTr="00B04C5D">
        <w:trPr>
          <w:trHeight w:hRule="exact" w:val="42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2F95C4" w14:textId="704B70E3" w:rsidR="00FA70A2" w:rsidRPr="00244771" w:rsidRDefault="00FA70A2" w:rsidP="00244771">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ОК-8 - </w:t>
            </w:r>
            <w:r w:rsidRPr="00FA70A2">
              <w:rPr>
                <w:rFonts w:ascii="Times New Roman" w:hAnsi="Times New Roman" w:cs="Times New Roman"/>
                <w:color w:val="000000"/>
                <w:sz w:val="24"/>
                <w:szCs w:val="24"/>
                <w:lang w:val="ru-RU"/>
              </w:rPr>
              <w:t>способностью к самоорганизации и самообразованию</w:t>
            </w:r>
          </w:p>
        </w:tc>
      </w:tr>
      <w:tr w:rsidR="00B04C5D" w:rsidRPr="00BC1EB6" w14:paraId="765AA4E3" w14:textId="77777777" w:rsidTr="00B04C5D">
        <w:trPr>
          <w:trHeight w:hRule="exact" w:val="1350"/>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50975B" w14:textId="4285648C" w:rsidR="00B04C5D" w:rsidRPr="00FA70A2" w:rsidRDefault="00B04C5D" w:rsidP="00B04C5D">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Знать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CB3270" w14:textId="77EB6A2C" w:rsidR="00B04C5D" w:rsidRPr="00244771" w:rsidRDefault="00B04C5D" w:rsidP="00B04C5D">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B04C5D" w:rsidRPr="00BC1EB6" w14:paraId="2C52D6D8" w14:textId="77777777" w:rsidTr="00B04C5D">
        <w:trPr>
          <w:trHeight w:hRule="exact" w:val="155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48D22" w14:textId="126F1871" w:rsidR="00B04C5D" w:rsidRPr="00FA70A2" w:rsidRDefault="00B04C5D" w:rsidP="00B04C5D">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Уметь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56FDC9" w14:textId="1D551EFC" w:rsidR="00B04C5D" w:rsidRPr="00244771" w:rsidRDefault="00B04C5D" w:rsidP="00B04C5D">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B04C5D" w:rsidRPr="00BC1EB6" w14:paraId="07C17718" w14:textId="77777777" w:rsidTr="00B04C5D">
        <w:trPr>
          <w:trHeight w:hRule="exact" w:val="170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08F99C" w14:textId="4B0968C3" w:rsidR="00B04C5D" w:rsidRPr="00FA70A2" w:rsidRDefault="00B04C5D" w:rsidP="00B04C5D">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Владеть</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5C80AE" w14:textId="65926CE8" w:rsidR="00B04C5D" w:rsidRPr="00244771" w:rsidRDefault="00B04C5D" w:rsidP="00B04C5D">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bl>
    <w:p w14:paraId="17CD2471" w14:textId="7FB3101B" w:rsidR="00C362F2" w:rsidRPr="00244771" w:rsidRDefault="00C362F2" w:rsidP="00244771">
      <w:pPr>
        <w:spacing w:after="0" w:line="240" w:lineRule="auto"/>
        <w:rPr>
          <w:rFonts w:ascii="Times New Roman" w:hAnsi="Times New Roman" w:cs="Times New Roman"/>
          <w:sz w:val="24"/>
          <w:szCs w:val="24"/>
          <w:lang w:val="ru-RU"/>
        </w:rPr>
      </w:pPr>
    </w:p>
    <w:p w14:paraId="3AA9AB5C" w14:textId="77777777" w:rsidR="00A55144" w:rsidRDefault="00A55144" w:rsidP="00244771">
      <w:pPr>
        <w:spacing w:after="0" w:line="240" w:lineRule="auto"/>
        <w:rPr>
          <w:rFonts w:ascii="Times New Roman" w:hAnsi="Times New Roman" w:cs="Times New Roman"/>
          <w:sz w:val="24"/>
          <w:szCs w:val="24"/>
          <w:lang w:val="ru-RU"/>
        </w:rPr>
        <w:sectPr w:rsidR="00A55144" w:rsidSect="00CA1969">
          <w:pgSz w:w="11907" w:h="16840" w:code="9"/>
          <w:pgMar w:top="1134" w:right="1134" w:bottom="1134" w:left="1701" w:header="720" w:footer="720" w:gutter="0"/>
          <w:cols w:space="720"/>
          <w:noEndnote/>
          <w:titlePg/>
          <w:docGrid w:linePitch="326"/>
        </w:sectPr>
      </w:pPr>
    </w:p>
    <w:p w14:paraId="322C6305" w14:textId="0CFF5698" w:rsidR="00C362F2" w:rsidRPr="00244771" w:rsidRDefault="00C362F2" w:rsidP="00244771">
      <w:pPr>
        <w:spacing w:after="0" w:line="240" w:lineRule="auto"/>
        <w:rPr>
          <w:rFonts w:ascii="Times New Roman" w:hAnsi="Times New Roman" w:cs="Times New Roman"/>
          <w:sz w:val="24"/>
          <w:szCs w:val="24"/>
          <w:lang w:val="ru-RU"/>
        </w:rPr>
      </w:pPr>
    </w:p>
    <w:tbl>
      <w:tblPr>
        <w:tblW w:w="16443" w:type="dxa"/>
        <w:tblLayout w:type="fixed"/>
        <w:tblCellMar>
          <w:left w:w="0" w:type="dxa"/>
          <w:right w:w="0" w:type="dxa"/>
        </w:tblCellMar>
        <w:tblLook w:val="04A0" w:firstRow="1" w:lastRow="0" w:firstColumn="1" w:lastColumn="0" w:noHBand="0" w:noVBand="1"/>
      </w:tblPr>
      <w:tblGrid>
        <w:gridCol w:w="827"/>
        <w:gridCol w:w="2008"/>
        <w:gridCol w:w="567"/>
        <w:gridCol w:w="851"/>
        <w:gridCol w:w="709"/>
        <w:gridCol w:w="708"/>
        <w:gridCol w:w="567"/>
        <w:gridCol w:w="5812"/>
        <w:gridCol w:w="2126"/>
        <w:gridCol w:w="1134"/>
        <w:gridCol w:w="1134"/>
      </w:tblGrid>
      <w:tr w:rsidR="00A55144" w:rsidRPr="00BC1EB6" w14:paraId="149D696C" w14:textId="77777777" w:rsidTr="00B00776">
        <w:trPr>
          <w:gridAfter w:val="1"/>
          <w:wAfter w:w="1134" w:type="dxa"/>
          <w:trHeight w:hRule="exact" w:val="285"/>
        </w:trPr>
        <w:tc>
          <w:tcPr>
            <w:tcW w:w="827" w:type="dxa"/>
          </w:tcPr>
          <w:p w14:paraId="04085F02" w14:textId="77777777" w:rsidR="00A55144" w:rsidRPr="00BC1EB6" w:rsidRDefault="00A55144" w:rsidP="003F64AB">
            <w:pPr>
              <w:rPr>
                <w:sz w:val="24"/>
                <w:szCs w:val="24"/>
                <w:lang w:val="ru-RU"/>
              </w:rPr>
            </w:pPr>
          </w:p>
        </w:tc>
        <w:tc>
          <w:tcPr>
            <w:tcW w:w="14482" w:type="dxa"/>
            <w:gridSpan w:val="9"/>
            <w:shd w:val="clear" w:color="000000" w:fill="FFFFFF"/>
            <w:tcMar>
              <w:left w:w="34" w:type="dxa"/>
              <w:right w:w="34" w:type="dxa"/>
            </w:tcMar>
          </w:tcPr>
          <w:p w14:paraId="5031768A"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b/>
                <w:color w:val="000000"/>
                <w:sz w:val="24"/>
                <w:szCs w:val="24"/>
                <w:lang w:val="ru-RU"/>
              </w:rPr>
              <w:t>4.</w:t>
            </w:r>
            <w:r w:rsidRPr="00A55144">
              <w:rPr>
                <w:sz w:val="24"/>
                <w:szCs w:val="24"/>
                <w:lang w:val="ru-RU"/>
              </w:rPr>
              <w:t xml:space="preserve"> </w:t>
            </w:r>
            <w:r w:rsidRPr="00A55144">
              <w:rPr>
                <w:rFonts w:ascii="Times New Roman" w:hAnsi="Times New Roman" w:cs="Times New Roman"/>
                <w:b/>
                <w:color w:val="000000"/>
                <w:sz w:val="24"/>
                <w:szCs w:val="24"/>
                <w:lang w:val="ru-RU"/>
              </w:rPr>
              <w:t>Структура,</w:t>
            </w:r>
            <w:r w:rsidRPr="00A55144">
              <w:rPr>
                <w:sz w:val="24"/>
                <w:szCs w:val="24"/>
                <w:lang w:val="ru-RU"/>
              </w:rPr>
              <w:t xml:space="preserve"> </w:t>
            </w:r>
            <w:r w:rsidRPr="00A55144">
              <w:rPr>
                <w:rFonts w:ascii="Times New Roman" w:hAnsi="Times New Roman" w:cs="Times New Roman"/>
                <w:b/>
                <w:color w:val="000000"/>
                <w:sz w:val="24"/>
                <w:szCs w:val="24"/>
                <w:lang w:val="ru-RU"/>
              </w:rPr>
              <w:t>объём</w:t>
            </w:r>
            <w:r w:rsidRPr="00A55144">
              <w:rPr>
                <w:sz w:val="24"/>
                <w:szCs w:val="24"/>
                <w:lang w:val="ru-RU"/>
              </w:rPr>
              <w:t xml:space="preserve"> </w:t>
            </w:r>
            <w:r w:rsidRPr="00A55144">
              <w:rPr>
                <w:rFonts w:ascii="Times New Roman" w:hAnsi="Times New Roman" w:cs="Times New Roman"/>
                <w:b/>
                <w:color w:val="000000"/>
                <w:sz w:val="24"/>
                <w:szCs w:val="24"/>
                <w:lang w:val="ru-RU"/>
              </w:rPr>
              <w:t>и</w:t>
            </w:r>
            <w:r w:rsidRPr="00A55144">
              <w:rPr>
                <w:sz w:val="24"/>
                <w:szCs w:val="24"/>
                <w:lang w:val="ru-RU"/>
              </w:rPr>
              <w:t xml:space="preserve"> </w:t>
            </w:r>
            <w:r w:rsidRPr="00A55144">
              <w:rPr>
                <w:rFonts w:ascii="Times New Roman" w:hAnsi="Times New Roman" w:cs="Times New Roman"/>
                <w:b/>
                <w:color w:val="000000"/>
                <w:sz w:val="24"/>
                <w:szCs w:val="24"/>
                <w:lang w:val="ru-RU"/>
              </w:rPr>
              <w:t>содержание</w:t>
            </w:r>
            <w:r w:rsidRPr="00A55144">
              <w:rPr>
                <w:sz w:val="24"/>
                <w:szCs w:val="24"/>
                <w:lang w:val="ru-RU"/>
              </w:rPr>
              <w:t xml:space="preserve"> </w:t>
            </w:r>
            <w:r w:rsidRPr="00A55144">
              <w:rPr>
                <w:rFonts w:ascii="Times New Roman" w:hAnsi="Times New Roman" w:cs="Times New Roman"/>
                <w:b/>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b/>
                <w:color w:val="000000"/>
                <w:sz w:val="24"/>
                <w:szCs w:val="24"/>
                <w:lang w:val="ru-RU"/>
              </w:rPr>
              <w:t>(модуля)</w:t>
            </w:r>
            <w:r w:rsidRPr="00A55144">
              <w:rPr>
                <w:sz w:val="24"/>
                <w:szCs w:val="24"/>
                <w:lang w:val="ru-RU"/>
              </w:rPr>
              <w:t xml:space="preserve"> </w:t>
            </w:r>
          </w:p>
        </w:tc>
      </w:tr>
      <w:tr w:rsidR="00A55144" w:rsidRPr="00A55144" w14:paraId="7D5B79FD" w14:textId="77777777" w:rsidTr="00B00776">
        <w:trPr>
          <w:gridAfter w:val="1"/>
          <w:wAfter w:w="1134" w:type="dxa"/>
          <w:trHeight w:hRule="exact" w:val="2120"/>
        </w:trPr>
        <w:tc>
          <w:tcPr>
            <w:tcW w:w="15309" w:type="dxa"/>
            <w:gridSpan w:val="10"/>
            <w:shd w:val="clear" w:color="000000" w:fill="FFFFFF"/>
            <w:tcMar>
              <w:left w:w="34" w:type="dxa"/>
              <w:right w:w="34" w:type="dxa"/>
            </w:tcMar>
          </w:tcPr>
          <w:p w14:paraId="75E20D2D"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Общая</w:t>
            </w:r>
            <w:r w:rsidRPr="00A55144">
              <w:rPr>
                <w:sz w:val="24"/>
                <w:szCs w:val="24"/>
                <w:lang w:val="ru-RU"/>
              </w:rPr>
              <w:t xml:space="preserve"> </w:t>
            </w:r>
            <w:r w:rsidRPr="00A55144">
              <w:rPr>
                <w:rFonts w:ascii="Times New Roman" w:hAnsi="Times New Roman" w:cs="Times New Roman"/>
                <w:color w:val="000000"/>
                <w:sz w:val="24"/>
                <w:szCs w:val="24"/>
                <w:lang w:val="ru-RU"/>
              </w:rPr>
              <w:t>трудоемкость</w:t>
            </w:r>
            <w:r w:rsidRPr="00A55144">
              <w:rPr>
                <w:sz w:val="24"/>
                <w:szCs w:val="24"/>
                <w:lang w:val="ru-RU"/>
              </w:rPr>
              <w:t xml:space="preserve"> </w:t>
            </w:r>
            <w:r w:rsidRPr="00A55144">
              <w:rPr>
                <w:rFonts w:ascii="Times New Roman" w:hAnsi="Times New Roman" w:cs="Times New Roman"/>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color w:val="000000"/>
                <w:sz w:val="24"/>
                <w:szCs w:val="24"/>
                <w:lang w:val="ru-RU"/>
              </w:rPr>
              <w:t>составляет</w:t>
            </w:r>
            <w:r w:rsidRPr="00A55144">
              <w:rPr>
                <w:sz w:val="24"/>
                <w:szCs w:val="24"/>
                <w:lang w:val="ru-RU"/>
              </w:rPr>
              <w:t xml:space="preserve"> </w:t>
            </w:r>
            <w:r w:rsidRPr="00A55144">
              <w:rPr>
                <w:rFonts w:ascii="Times New Roman" w:hAnsi="Times New Roman" w:cs="Times New Roman"/>
                <w:color w:val="000000"/>
                <w:sz w:val="24"/>
                <w:szCs w:val="24"/>
                <w:lang w:val="ru-RU"/>
              </w:rPr>
              <w:t>3</w:t>
            </w:r>
            <w:r w:rsidRPr="00A55144">
              <w:rPr>
                <w:sz w:val="24"/>
                <w:szCs w:val="24"/>
                <w:lang w:val="ru-RU"/>
              </w:rPr>
              <w:t xml:space="preserve"> </w:t>
            </w:r>
            <w:r w:rsidRPr="00A55144">
              <w:rPr>
                <w:rFonts w:ascii="Times New Roman" w:hAnsi="Times New Roman" w:cs="Times New Roman"/>
                <w:color w:val="000000"/>
                <w:sz w:val="24"/>
                <w:szCs w:val="24"/>
                <w:lang w:val="ru-RU"/>
              </w:rPr>
              <w:t>зачетных</w:t>
            </w:r>
            <w:r w:rsidRPr="00A55144">
              <w:rPr>
                <w:sz w:val="24"/>
                <w:szCs w:val="24"/>
                <w:lang w:val="ru-RU"/>
              </w:rPr>
              <w:t xml:space="preserve"> </w:t>
            </w:r>
            <w:r w:rsidRPr="00A55144">
              <w:rPr>
                <w:rFonts w:ascii="Times New Roman" w:hAnsi="Times New Roman" w:cs="Times New Roman"/>
                <w:color w:val="000000"/>
                <w:sz w:val="24"/>
                <w:szCs w:val="24"/>
                <w:lang w:val="ru-RU"/>
              </w:rPr>
              <w:t>единиц</w:t>
            </w:r>
            <w:r w:rsidRPr="00A55144">
              <w:rPr>
                <w:sz w:val="24"/>
                <w:szCs w:val="24"/>
                <w:lang w:val="ru-RU"/>
              </w:rPr>
              <w:t xml:space="preserve"> </w:t>
            </w:r>
            <w:r w:rsidRPr="00A55144">
              <w:rPr>
                <w:rFonts w:ascii="Times New Roman" w:hAnsi="Times New Roman" w:cs="Times New Roman"/>
                <w:color w:val="000000"/>
                <w:sz w:val="24"/>
                <w:szCs w:val="24"/>
                <w:lang w:val="ru-RU"/>
              </w:rPr>
              <w:t>108</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r w:rsidRPr="00A55144">
              <w:rPr>
                <w:rFonts w:ascii="Times New Roman" w:hAnsi="Times New Roman" w:cs="Times New Roman"/>
                <w:color w:val="000000"/>
                <w:sz w:val="24"/>
                <w:szCs w:val="24"/>
                <w:lang w:val="ru-RU"/>
              </w:rPr>
              <w:t>в</w:t>
            </w:r>
            <w:r w:rsidRPr="00A55144">
              <w:rPr>
                <w:sz w:val="24"/>
                <w:szCs w:val="24"/>
                <w:lang w:val="ru-RU"/>
              </w:rPr>
              <w:t xml:space="preserve"> </w:t>
            </w:r>
            <w:r w:rsidRPr="00A55144">
              <w:rPr>
                <w:rFonts w:ascii="Times New Roman" w:hAnsi="Times New Roman" w:cs="Times New Roman"/>
                <w:color w:val="000000"/>
                <w:sz w:val="24"/>
                <w:szCs w:val="24"/>
                <w:lang w:val="ru-RU"/>
              </w:rPr>
              <w:t>том</w:t>
            </w:r>
            <w:r w:rsidRPr="00A55144">
              <w:rPr>
                <w:sz w:val="24"/>
                <w:szCs w:val="24"/>
                <w:lang w:val="ru-RU"/>
              </w:rPr>
              <w:t xml:space="preserve"> </w:t>
            </w:r>
            <w:r w:rsidRPr="00A55144">
              <w:rPr>
                <w:rFonts w:ascii="Times New Roman" w:hAnsi="Times New Roman" w:cs="Times New Roman"/>
                <w:color w:val="000000"/>
                <w:sz w:val="24"/>
                <w:szCs w:val="24"/>
                <w:lang w:val="ru-RU"/>
              </w:rPr>
              <w:t>числе:</w:t>
            </w:r>
            <w:r w:rsidRPr="00A55144">
              <w:rPr>
                <w:sz w:val="24"/>
                <w:szCs w:val="24"/>
                <w:lang w:val="ru-RU"/>
              </w:rPr>
              <w:t xml:space="preserve"> </w:t>
            </w:r>
          </w:p>
          <w:p w14:paraId="7C207958"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контактная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34,1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4DC2ADF"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аудиторная</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34</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D6550E8"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внеаудиторная</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0,1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2DD87FC" w14:textId="77777777"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самостоятельная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73,9</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14:paraId="07B68EC4" w14:textId="77777777" w:rsidR="00A55144" w:rsidRPr="00A55144" w:rsidRDefault="00A55144" w:rsidP="003F64AB">
            <w:pPr>
              <w:spacing w:after="0" w:line="240" w:lineRule="auto"/>
              <w:jc w:val="both"/>
              <w:rPr>
                <w:sz w:val="24"/>
                <w:szCs w:val="24"/>
                <w:lang w:val="ru-RU"/>
              </w:rPr>
            </w:pPr>
          </w:p>
          <w:p w14:paraId="018F9BDF" w14:textId="77777777" w:rsidR="00A55144" w:rsidRPr="00A55144" w:rsidRDefault="00A55144" w:rsidP="003F64AB">
            <w:pPr>
              <w:spacing w:after="0" w:line="240" w:lineRule="auto"/>
              <w:jc w:val="both"/>
              <w:rPr>
                <w:sz w:val="24"/>
                <w:szCs w:val="24"/>
              </w:rPr>
            </w:pPr>
            <w:r w:rsidRPr="00A55144">
              <w:rPr>
                <w:rFonts w:ascii="Times New Roman" w:hAnsi="Times New Roman" w:cs="Times New Roman"/>
                <w:color w:val="000000"/>
                <w:sz w:val="24"/>
                <w:szCs w:val="24"/>
              </w:rPr>
              <w:t>Форма</w:t>
            </w:r>
            <w:r w:rsidRPr="00A55144">
              <w:rPr>
                <w:sz w:val="24"/>
                <w:szCs w:val="24"/>
              </w:rPr>
              <w:t xml:space="preserve"> </w:t>
            </w:r>
            <w:r w:rsidRPr="00A55144">
              <w:rPr>
                <w:rFonts w:ascii="Times New Roman" w:hAnsi="Times New Roman" w:cs="Times New Roman"/>
                <w:color w:val="000000"/>
                <w:sz w:val="24"/>
                <w:szCs w:val="24"/>
              </w:rPr>
              <w:t>аттестации</w:t>
            </w:r>
            <w:r w:rsidRPr="00A55144">
              <w:rPr>
                <w:sz w:val="24"/>
                <w:szCs w:val="24"/>
              </w:rPr>
              <w:t xml:space="preserve"> </w:t>
            </w:r>
            <w:r w:rsidRPr="00A55144">
              <w:rPr>
                <w:rFonts w:ascii="Times New Roman" w:hAnsi="Times New Roman" w:cs="Times New Roman"/>
                <w:color w:val="000000"/>
                <w:sz w:val="24"/>
                <w:szCs w:val="24"/>
              </w:rPr>
              <w:t>-</w:t>
            </w:r>
            <w:r w:rsidRPr="00A55144">
              <w:rPr>
                <w:sz w:val="24"/>
                <w:szCs w:val="24"/>
              </w:rPr>
              <w:t xml:space="preserve"> </w:t>
            </w:r>
            <w:r w:rsidRPr="00A55144">
              <w:rPr>
                <w:rFonts w:ascii="Times New Roman" w:hAnsi="Times New Roman" w:cs="Times New Roman"/>
                <w:color w:val="000000"/>
                <w:sz w:val="24"/>
                <w:szCs w:val="24"/>
              </w:rPr>
              <w:t>зачет</w:t>
            </w:r>
            <w:r w:rsidRPr="00A55144">
              <w:rPr>
                <w:sz w:val="24"/>
                <w:szCs w:val="24"/>
              </w:rPr>
              <w:t xml:space="preserve"> </w:t>
            </w:r>
          </w:p>
        </w:tc>
      </w:tr>
      <w:tr w:rsidR="00A55144" w:rsidRPr="00A55144" w14:paraId="1B4B8A3F" w14:textId="77777777" w:rsidTr="00B00776">
        <w:trPr>
          <w:gridAfter w:val="1"/>
          <w:wAfter w:w="1134" w:type="dxa"/>
          <w:trHeight w:hRule="exact" w:val="1111"/>
        </w:trPr>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3D481"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Раздел/</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тема</w:t>
            </w:r>
            <w:r w:rsidRPr="00A55144">
              <w:rPr>
                <w:rFonts w:ascii="Times New Roman" w:hAnsi="Times New Roman" w:cs="Times New Roman"/>
                <w:sz w:val="24"/>
                <w:szCs w:val="24"/>
              </w:rPr>
              <w:t xml:space="preserve"> </w:t>
            </w:r>
          </w:p>
          <w:p w14:paraId="45DC1F12"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дисциплины</w:t>
            </w:r>
            <w:r w:rsidRPr="00A55144">
              <w:rPr>
                <w:rFonts w:ascii="Times New Roman" w:hAnsi="Times New Roman" w:cs="Times New Roman"/>
                <w:sz w:val="24"/>
                <w:szCs w:val="24"/>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A0D6F3"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Семестр</w:t>
            </w:r>
            <w:r w:rsidRPr="00A55144">
              <w:rPr>
                <w:rFonts w:ascii="Times New Roman" w:hAnsi="Times New Roman" w:cs="Times New Roman"/>
                <w:sz w:val="24"/>
                <w:szCs w:val="24"/>
              </w:rPr>
              <w:t xml:space="preserve"> </w:t>
            </w:r>
          </w:p>
        </w:tc>
        <w:tc>
          <w:tcPr>
            <w:tcW w:w="22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2E0D9"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Аудиторная</w:t>
            </w:r>
            <w:r w:rsidRPr="00A55144">
              <w:rPr>
                <w:rFonts w:ascii="Times New Roman" w:hAnsi="Times New Roman" w:cs="Times New Roman"/>
                <w:sz w:val="24"/>
                <w:szCs w:val="24"/>
                <w:lang w:val="ru-RU"/>
              </w:rPr>
              <w:t xml:space="preserve"> </w:t>
            </w:r>
          </w:p>
          <w:p w14:paraId="1558C3FE"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контактная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работа</w:t>
            </w:r>
            <w:r w:rsidRPr="00A55144">
              <w:rPr>
                <w:rFonts w:ascii="Times New Roman" w:hAnsi="Times New Roman" w:cs="Times New Roman"/>
                <w:sz w:val="24"/>
                <w:szCs w:val="24"/>
                <w:lang w:val="ru-RU"/>
              </w:rPr>
              <w:t xml:space="preserve"> </w:t>
            </w:r>
          </w:p>
          <w:p w14:paraId="0963B4FA"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акад.</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часах)</w:t>
            </w:r>
            <w:r w:rsidRPr="00A55144">
              <w:rPr>
                <w:rFonts w:ascii="Times New Roman" w:hAnsi="Times New Roman" w:cs="Times New Roman"/>
                <w:sz w:val="24"/>
                <w:szCs w:val="24"/>
                <w:lang w:val="ru-RU"/>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229C28"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Самостоятельная</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работа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студента</w:t>
            </w:r>
            <w:r w:rsidRPr="00A55144">
              <w:rPr>
                <w:rFonts w:ascii="Times New Roman" w:hAnsi="Times New Roman" w:cs="Times New Roman"/>
                <w:sz w:val="24"/>
                <w:szCs w:val="24"/>
              </w:rPr>
              <w:t xml:space="preserve"> </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D935B"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Вид</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самостоятельной</w:t>
            </w:r>
            <w:r w:rsidRPr="00A55144">
              <w:rPr>
                <w:rFonts w:ascii="Times New Roman" w:hAnsi="Times New Roman" w:cs="Times New Roman"/>
                <w:sz w:val="24"/>
                <w:szCs w:val="24"/>
              </w:rPr>
              <w:t xml:space="preserve"> </w:t>
            </w:r>
          </w:p>
          <w:p w14:paraId="649AE851"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работы</w:t>
            </w:r>
            <w:r w:rsidRPr="00A55144">
              <w:rPr>
                <w:rFonts w:ascii="Times New Roman" w:hAnsi="Times New Roman" w:cs="Times New Roman"/>
                <w:sz w:val="24"/>
                <w:szCs w:val="24"/>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F5899"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Форма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текущего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контроля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успеваемости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p>
          <w:p w14:paraId="1E86B203"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промежуточной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аттестации</w:t>
            </w:r>
            <w:r w:rsidRPr="00A55144">
              <w:rPr>
                <w:rFonts w:ascii="Times New Roman" w:hAnsi="Times New Roman" w:cs="Times New Roman"/>
                <w:sz w:val="24"/>
                <w:szCs w:val="24"/>
                <w:lang w:val="ru-RU"/>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7DB0F"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Код</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компетенции</w:t>
            </w:r>
            <w:r w:rsidRPr="00A55144">
              <w:rPr>
                <w:rFonts w:ascii="Times New Roman" w:hAnsi="Times New Roman" w:cs="Times New Roman"/>
                <w:sz w:val="24"/>
                <w:szCs w:val="24"/>
              </w:rPr>
              <w:t xml:space="preserve"> </w:t>
            </w:r>
          </w:p>
        </w:tc>
      </w:tr>
      <w:tr w:rsidR="00A55144" w:rsidRPr="00A55144" w14:paraId="603192DE" w14:textId="77777777" w:rsidTr="00B00776">
        <w:trPr>
          <w:gridAfter w:val="1"/>
          <w:wAfter w:w="1134" w:type="dxa"/>
          <w:trHeight w:hRule="exact" w:val="611"/>
        </w:trPr>
        <w:tc>
          <w:tcPr>
            <w:tcW w:w="2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3446A" w14:textId="77777777" w:rsidR="00A55144" w:rsidRPr="00A55144" w:rsidRDefault="00A55144" w:rsidP="00B00776">
            <w:pPr>
              <w:spacing w:after="0"/>
              <w:rPr>
                <w:rFonts w:ascii="Times New Roman" w:hAnsi="Times New Roman" w:cs="Times New Roman"/>
                <w:sz w:val="24"/>
                <w:szCs w:val="24"/>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6472D1" w14:textId="77777777" w:rsidR="00A55144" w:rsidRPr="00A55144" w:rsidRDefault="00A55144" w:rsidP="00B00776">
            <w:pPr>
              <w:spacing w:after="0"/>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5B3B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Лек.</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D1E26"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лаб.</w:t>
            </w:r>
            <w:r w:rsidRPr="00A55144">
              <w:rPr>
                <w:rFonts w:ascii="Times New Roman" w:hAnsi="Times New Roman" w:cs="Times New Roman"/>
                <w:sz w:val="24"/>
                <w:szCs w:val="24"/>
              </w:rPr>
              <w:t xml:space="preserve"> </w:t>
            </w:r>
          </w:p>
          <w:p w14:paraId="761A4C2D"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зан.</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95946"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практ.</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зан.</w:t>
            </w:r>
            <w:r w:rsidRPr="00A55144">
              <w:rPr>
                <w:rFonts w:ascii="Times New Roman" w:hAnsi="Times New Roman" w:cs="Times New Roman"/>
                <w:sz w:val="24"/>
                <w:szCs w:val="24"/>
              </w:rPr>
              <w:t xml:space="preserve"> </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12C73E" w14:textId="77777777" w:rsidR="00A55144" w:rsidRPr="00A55144" w:rsidRDefault="00A55144" w:rsidP="00B00776">
            <w:pPr>
              <w:spacing w:after="0"/>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2762E" w14:textId="77777777" w:rsidR="00A55144" w:rsidRPr="00A55144" w:rsidRDefault="00A55144" w:rsidP="00B00776">
            <w:pPr>
              <w:spacing w:after="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CA8B1" w14:textId="77777777" w:rsidR="00A55144" w:rsidRPr="00A55144" w:rsidRDefault="00A55144" w:rsidP="00B00776">
            <w:pPr>
              <w:spacing w:after="0"/>
              <w:rPr>
                <w:rFonts w:ascii="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049F1" w14:textId="77777777" w:rsidR="00A55144" w:rsidRPr="00A55144" w:rsidRDefault="00A55144" w:rsidP="00B00776">
            <w:pPr>
              <w:spacing w:after="0"/>
              <w:rPr>
                <w:rFonts w:ascii="Times New Roman" w:hAnsi="Times New Roman" w:cs="Times New Roman"/>
                <w:sz w:val="24"/>
                <w:szCs w:val="24"/>
              </w:rPr>
            </w:pPr>
          </w:p>
        </w:tc>
      </w:tr>
      <w:tr w:rsidR="00A55144" w:rsidRPr="00BC1EB6" w14:paraId="74C37B09" w14:textId="77777777" w:rsidTr="001F6A01">
        <w:trPr>
          <w:gridAfter w:val="1"/>
          <w:wAfter w:w="1134" w:type="dxa"/>
          <w:trHeight w:hRule="exact" w:val="988"/>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3333"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1.</w:t>
            </w:r>
          </w:p>
          <w:p w14:paraId="62A52296" w14:textId="77777777"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технологическое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 xml:space="preserve">предпринимательство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CC661" w14:textId="77777777" w:rsidR="00A55144" w:rsidRPr="00A55144" w:rsidRDefault="00A55144" w:rsidP="00B00776">
            <w:pPr>
              <w:spacing w:after="0"/>
              <w:rPr>
                <w:rFonts w:ascii="Times New Roman" w:hAnsi="Times New Roman" w:cs="Times New Roman"/>
                <w:sz w:val="24"/>
                <w:szCs w:val="24"/>
                <w:lang w:val="ru-RU"/>
              </w:rPr>
            </w:pPr>
          </w:p>
        </w:tc>
      </w:tr>
      <w:tr w:rsidR="00A55144" w:rsidRPr="00A55144" w14:paraId="166D3DF5"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53F598"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1.1</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Сущность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свойства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Классификация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 Модели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Роль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предпринимателя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инновационном</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17C4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A2C4E"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264C3"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037B2"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5A3F8"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0481E" w14:textId="7D89CB22"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B9DB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FF1249" w14:textId="663DC8A3"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A55144" w:rsidRPr="00A55144">
              <w:rPr>
                <w:rFonts w:ascii="Times New Roman" w:hAnsi="Times New Roman" w:cs="Times New Roman"/>
                <w:sz w:val="24"/>
                <w:szCs w:val="24"/>
              </w:rPr>
              <w:t>К-2-з</w:t>
            </w:r>
          </w:p>
        </w:tc>
      </w:tr>
      <w:tr w:rsidR="00A55144" w:rsidRPr="00A55144" w14:paraId="7E549D94"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EA5C2"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1.2Формирование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развитие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команды</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A07C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A14E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1663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B4CE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33775"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333AF" w14:textId="5F1B0DF0"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r>
              <w:rPr>
                <w:rFonts w:ascii="Times New Roman" w:hAnsi="Times New Roman" w:cs="Times New Roman"/>
                <w:color w:val="000000"/>
                <w:sz w:val="24"/>
                <w:szCs w:val="24"/>
                <w:lang w:val="ru-RU"/>
              </w:rPr>
              <w:t>,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2928B" w14:textId="2BF29AE3"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FCD3C3" w14:textId="7FBC86D9"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К-8</w:t>
            </w:r>
            <w:r w:rsidR="00A55144" w:rsidRPr="00A55144">
              <w:rPr>
                <w:rFonts w:ascii="Times New Roman" w:hAnsi="Times New Roman" w:cs="Times New Roman"/>
                <w:sz w:val="24"/>
                <w:szCs w:val="24"/>
              </w:rPr>
              <w:t>-у</w:t>
            </w:r>
          </w:p>
        </w:tc>
      </w:tr>
      <w:tr w:rsidR="00A55144" w:rsidRPr="00A55144" w14:paraId="0EFE3E70"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E2A62"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1.3.Бизнес-идея,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бизнес-модель,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план</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CBB1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2DBEA"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B896F"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4309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9768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244F03" w14:textId="4467A02B"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8149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3B7B84" w14:textId="11653583"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A55144" w:rsidRPr="00A55144">
              <w:rPr>
                <w:rFonts w:ascii="Times New Roman" w:hAnsi="Times New Roman" w:cs="Times New Roman"/>
                <w:sz w:val="24"/>
                <w:szCs w:val="24"/>
              </w:rPr>
              <w:t>К-2-ув</w:t>
            </w:r>
          </w:p>
        </w:tc>
      </w:tr>
      <w:tr w:rsidR="00A55144" w:rsidRPr="00A55144" w14:paraId="7B06F097"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E0D1A"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lastRenderedPageBreak/>
              <w:t>1.4.</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Маркетинг.</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Оценка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рынка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9840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8BA5E3"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7D406"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DCCD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8F63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3AF4E6" w14:textId="639D0C99"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1EFA0"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E29F52" w14:textId="30A47D96"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A55144" w:rsidRPr="00A55144">
              <w:rPr>
                <w:rFonts w:ascii="Times New Roman" w:hAnsi="Times New Roman" w:cs="Times New Roman"/>
                <w:sz w:val="24"/>
                <w:szCs w:val="24"/>
              </w:rPr>
              <w:t>К-2-ув</w:t>
            </w:r>
          </w:p>
        </w:tc>
      </w:tr>
      <w:tr w:rsidR="00A55144" w:rsidRPr="00A55144" w14:paraId="0A459904"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8CEF5"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разделу</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3881D2"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90F94"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7AD1A"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8C6E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22</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2E9D3" w14:textId="77777777"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12B0D" w14:textId="77777777"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D8509" w14:textId="77777777" w:rsidR="00A55144" w:rsidRPr="00A55144" w:rsidRDefault="00A55144" w:rsidP="00B00776">
            <w:pPr>
              <w:spacing w:after="0"/>
              <w:rPr>
                <w:rFonts w:ascii="Times New Roman" w:hAnsi="Times New Roman" w:cs="Times New Roman"/>
                <w:sz w:val="24"/>
                <w:szCs w:val="24"/>
              </w:rPr>
            </w:pPr>
          </w:p>
        </w:tc>
      </w:tr>
      <w:tr w:rsidR="00A55144" w:rsidRPr="00A55144" w14:paraId="66072581" w14:textId="77777777" w:rsidTr="00B00776">
        <w:trPr>
          <w:gridAfter w:val="1"/>
          <w:wAfter w:w="1134" w:type="dxa"/>
          <w:trHeight w:hRule="exact" w:val="86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BF3C3"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2.</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w:t>
            </w:r>
            <w:r w:rsidRPr="00A55144">
              <w:rPr>
                <w:rFonts w:ascii="Times New Roman" w:hAnsi="Times New Roman" w:cs="Times New Roman"/>
                <w:sz w:val="24"/>
                <w:szCs w:val="24"/>
              </w:rPr>
              <w:t xml:space="preserve">. </w:t>
            </w:r>
          </w:p>
          <w:p w14:paraId="04935A5B"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Технологическое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предпринимательство</w:t>
            </w:r>
            <w:r w:rsidRPr="00A55144">
              <w:rPr>
                <w:rFonts w:ascii="Times New Roman" w:hAnsi="Times New Roman" w:cs="Times New Roman"/>
                <w:sz w:val="24"/>
                <w:szCs w:val="24"/>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E18B9" w14:textId="77777777" w:rsidR="00A55144" w:rsidRPr="00A55144" w:rsidRDefault="00A55144" w:rsidP="00B00776">
            <w:pPr>
              <w:spacing w:after="0"/>
              <w:rPr>
                <w:rFonts w:ascii="Times New Roman" w:hAnsi="Times New Roman" w:cs="Times New Roman"/>
                <w:sz w:val="24"/>
                <w:szCs w:val="24"/>
              </w:rPr>
            </w:pPr>
          </w:p>
        </w:tc>
      </w:tr>
      <w:tr w:rsidR="00A55144" w:rsidRPr="00A55144" w14:paraId="1E4CCC7F"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6BDD3"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lang w:val="ru-RU"/>
              </w:rPr>
              <w:t>2.1Разработка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Product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r w:rsidRPr="00A55144">
              <w:rPr>
                <w:rFonts w:ascii="Times New Roman" w:hAnsi="Times New Roman" w:cs="Times New Roman"/>
                <w:color w:val="000000"/>
                <w:sz w:val="24"/>
                <w:szCs w:val="24"/>
                <w:lang w:val="ru-RU"/>
              </w:rPr>
              <w: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Методы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разработки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Оценка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технологий.</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D1A1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E1D3F"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4EBA0"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04F2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8CEC7"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172B2" w14:textId="374D8357"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9FEAB"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B9E17" w14:textId="5B533AAB"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tc>
      </w:tr>
      <w:tr w:rsidR="00A55144" w:rsidRPr="00A55144" w14:paraId="7C3A2FC9" w14:textId="77777777" w:rsidTr="00B00776">
        <w:trPr>
          <w:gridAfter w:val="1"/>
          <w:wAfter w:w="1134" w:type="dxa"/>
          <w:trHeight w:hRule="exact" w:val="9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DEC72"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2.2</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Выведение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рынок.</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Customer</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48FC1"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BBDC1"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B490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DD9C0"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781C6"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3A7FC3" w14:textId="2D5FDDDF"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45F31" w14:textId="6B43689A"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rPr>
              <w:t>Отчет</w:t>
            </w:r>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49E4F" w14:textId="1AF2E68A"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tc>
      </w:tr>
      <w:tr w:rsidR="00A55144" w:rsidRPr="00A55144" w14:paraId="24ECF87D" w14:textId="77777777" w:rsidTr="00B00776">
        <w:trPr>
          <w:gridAfter w:val="1"/>
          <w:wAfter w:w="1134" w:type="dxa"/>
          <w:trHeight w:hRule="exact" w:val="708"/>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83238"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Нематериальные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активы.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Охрана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интеллектуальной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собственности</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B8674"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1F081"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428C2"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C4E2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FFAE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4A231F" w14:textId="224B1854"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251FA"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7FA514" w14:textId="30311810"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К-4</w:t>
            </w:r>
            <w:r w:rsidRPr="00A55144">
              <w:rPr>
                <w:rFonts w:ascii="Times New Roman" w:hAnsi="Times New Roman" w:cs="Times New Roman"/>
                <w:sz w:val="24"/>
                <w:szCs w:val="24"/>
              </w:rPr>
              <w:t>-ув</w:t>
            </w:r>
          </w:p>
        </w:tc>
      </w:tr>
      <w:tr w:rsidR="00A55144" w:rsidRPr="00A55144" w14:paraId="2A227809"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58F94"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2.4.</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Трансфер</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технологий</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лицензирование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1F52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6076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78D8D"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E59D3"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8DA61"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4E9633" w14:textId="7A115D01"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 ,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50FFF"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A391EF" w14:textId="5A2D952E"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Pr>
                <w:rFonts w:ascii="Times New Roman" w:hAnsi="Times New Roman" w:cs="Times New Roman"/>
                <w:sz w:val="24"/>
                <w:szCs w:val="24"/>
                <w:lang w:val="ru-RU"/>
              </w:rPr>
              <w:t>4</w:t>
            </w:r>
            <w:r w:rsidRPr="00A55144">
              <w:rPr>
                <w:rFonts w:ascii="Times New Roman" w:hAnsi="Times New Roman" w:cs="Times New Roman"/>
                <w:sz w:val="24"/>
                <w:szCs w:val="24"/>
              </w:rPr>
              <w:t>-ув</w:t>
            </w:r>
          </w:p>
        </w:tc>
      </w:tr>
      <w:tr w:rsidR="00A55144" w:rsidRPr="00A55144" w14:paraId="1B619CB2" w14:textId="77777777" w:rsidTr="00B00776">
        <w:trPr>
          <w:gridAfter w:val="1"/>
          <w:wAfter w:w="1134" w:type="dxa"/>
          <w:trHeight w:hRule="exact" w:val="85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3AEA4" w14:textId="77777777"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2.5</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Создание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развитие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стартапа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F73FE"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818368"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B0619"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5B458"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43D7B"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7634A"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8CBE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9DBCF2" w14:textId="77777777" w:rsid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p w14:paraId="1E0405DC" w14:textId="6FC0847E"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К-8</w:t>
            </w:r>
            <w:r w:rsidRPr="00A55144">
              <w:rPr>
                <w:rFonts w:ascii="Times New Roman" w:hAnsi="Times New Roman" w:cs="Times New Roman"/>
                <w:sz w:val="24"/>
                <w:szCs w:val="24"/>
              </w:rPr>
              <w:t>-ув</w:t>
            </w:r>
          </w:p>
        </w:tc>
      </w:tr>
      <w:tr w:rsidR="00A55144" w:rsidRPr="00A55144" w14:paraId="66B6FC51" w14:textId="77777777"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50EFE" w14:textId="77777777"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2.6</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Научно-исследовательские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опытно-конструкторские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(НИОКР)</w:t>
            </w:r>
            <w:r w:rsidRPr="00A55144">
              <w:rPr>
                <w:rFonts w:ascii="Times New Roman" w:hAnsi="Times New Roman" w:cs="Times New Roman"/>
                <w:sz w:val="24"/>
                <w:szCs w:val="24"/>
                <w:lang w:val="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CCDD6"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160F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28003"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5AC1D"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890C7"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6FDA2" w14:textId="77777777"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CF371" w14:textId="1BA36C8B"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Отчет</w:t>
            </w:r>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83E362" w14:textId="04362107"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tc>
      </w:tr>
      <w:tr w:rsidR="00A55144" w:rsidRPr="00A55144" w14:paraId="1484F8B0"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AA7D7" w14:textId="77777777"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разделу</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05929C" w14:textId="77777777"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64AA8" w14:textId="77777777"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ADCBC" w14:textId="77777777"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12</w:t>
            </w:r>
            <w:r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2D9A2" w14:textId="77777777"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404AE" w14:textId="77777777"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43F1B" w14:textId="77777777"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5DBFB" w14:textId="77777777" w:rsidR="00A55144" w:rsidRPr="00A55144" w:rsidRDefault="00A55144" w:rsidP="00B00776">
            <w:pPr>
              <w:spacing w:after="0"/>
              <w:rPr>
                <w:rFonts w:ascii="Times New Roman" w:hAnsi="Times New Roman" w:cs="Times New Roman"/>
                <w:sz w:val="24"/>
                <w:szCs w:val="24"/>
              </w:rPr>
            </w:pPr>
          </w:p>
        </w:tc>
      </w:tr>
      <w:tr w:rsidR="00A55144" w:rsidRPr="00BC1EB6" w14:paraId="1D5D45A1" w14:textId="77777777" w:rsidTr="00B00776">
        <w:trPr>
          <w:gridAfter w:val="1"/>
          <w:wAfter w:w="1134" w:type="dxa"/>
          <w:trHeight w:hRule="exact" w:val="185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53CDF" w14:textId="77777777"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lastRenderedPageBreak/>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Финансирование.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Оценка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рисков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Представление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привлекательности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D150D" w14:textId="77777777" w:rsidR="00A55144" w:rsidRPr="00A55144" w:rsidRDefault="00A55144" w:rsidP="00B00776">
            <w:pPr>
              <w:spacing w:after="0"/>
              <w:rPr>
                <w:rFonts w:ascii="Times New Roman" w:hAnsi="Times New Roman" w:cs="Times New Roman"/>
                <w:sz w:val="24"/>
                <w:szCs w:val="24"/>
                <w:lang w:val="ru-RU"/>
              </w:rPr>
            </w:pPr>
          </w:p>
        </w:tc>
      </w:tr>
      <w:tr w:rsidR="00B00776" w:rsidRPr="00A55144" w14:paraId="768C9A9F" w14:textId="77777777" w:rsidTr="00B00776">
        <w:trPr>
          <w:gridAfter w:val="1"/>
          <w:wAfter w:w="1134" w:type="dxa"/>
          <w:trHeight w:hRule="exact" w:val="863"/>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4E3EB"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3.1Инструменты</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привлечения</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финансирования</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86B36"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5E357"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F4996"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6D62E"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3A8FB"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69235"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3B9BF"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F13267" w14:textId="77777777"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p w14:paraId="46599A98" w14:textId="3527981F"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К-8</w:t>
            </w:r>
            <w:r w:rsidRPr="00A55144">
              <w:rPr>
                <w:rFonts w:ascii="Times New Roman" w:hAnsi="Times New Roman" w:cs="Times New Roman"/>
                <w:sz w:val="24"/>
                <w:szCs w:val="24"/>
              </w:rPr>
              <w:t>-ув</w:t>
            </w:r>
          </w:p>
        </w:tc>
      </w:tr>
      <w:tr w:rsidR="00B00776" w:rsidRPr="00A55144" w14:paraId="0569DC69" w14:textId="77777777" w:rsidTr="00B00776">
        <w:trPr>
          <w:gridAfter w:val="1"/>
          <w:wAfter w:w="1134" w:type="dxa"/>
          <w:trHeight w:hRule="exact" w:val="846"/>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4CB10"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3.2Оценка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 xml:space="preserve">инвестиционной привлекательности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EDDAF"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B573F"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EC91A"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5D3A5"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53BAD"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F5AC7"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A5298"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F63F0" w14:textId="697A27C5"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tc>
      </w:tr>
      <w:tr w:rsidR="00B00776" w:rsidRPr="00A55144" w14:paraId="0D7758DB" w14:textId="77777777" w:rsidTr="00B00776">
        <w:trPr>
          <w:gridAfter w:val="1"/>
          <w:wAfter w:w="1134" w:type="dxa"/>
          <w:trHeight w:hRule="exact" w:val="71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9631D"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3.3</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Риски</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проекта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C2780"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43CC8"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C91FB"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93568"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2ADD9"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43A38"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A4EC3" w14:textId="5EFFF2EB"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Отчет</w:t>
            </w:r>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A54263" w14:textId="77777777"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p w14:paraId="7FFC4F33" w14:textId="28F0AB9B"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К-8</w:t>
            </w:r>
            <w:r w:rsidRPr="00A55144">
              <w:rPr>
                <w:rFonts w:ascii="Times New Roman" w:hAnsi="Times New Roman" w:cs="Times New Roman"/>
                <w:sz w:val="24"/>
                <w:szCs w:val="24"/>
              </w:rPr>
              <w:t>-ув</w:t>
            </w:r>
          </w:p>
        </w:tc>
      </w:tr>
      <w:tr w:rsidR="00B00776" w:rsidRPr="00A55144" w14:paraId="029E9795" w14:textId="77777777" w:rsidTr="00B00776">
        <w:trPr>
          <w:gridAfter w:val="1"/>
          <w:wAfter w:w="1134" w:type="dxa"/>
          <w:trHeight w:hRule="exact" w:val="6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890D1" w14:textId="77777777"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Презентация</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проекта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871CD"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29112" w14:textId="77777777"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46A4E" w14:textId="77777777"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F1B75"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D51A3" w14:textId="77777777"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8</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1B6E6"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289D8"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5EF9B7" w14:textId="3572E2FE"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К-2-ув</w:t>
            </w:r>
          </w:p>
        </w:tc>
      </w:tr>
      <w:tr w:rsidR="00B00776" w:rsidRPr="00BC1EB6" w14:paraId="29EC4026" w14:textId="77777777" w:rsidTr="00B00776">
        <w:trPr>
          <w:gridAfter w:val="1"/>
          <w:wAfter w:w="1134" w:type="dxa"/>
          <w:trHeight w:hRule="exact" w:val="127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9E827" w14:textId="77777777" w:rsidR="00B00776" w:rsidRPr="00A55144" w:rsidRDefault="00B00776"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3.5</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экосистема.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BDC69"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39A7B"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A6815"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7A9CC"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9CB7B"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FF563" w14:textId="77777777"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 ,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5D0A7"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Тест</w:t>
            </w:r>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A84401" w14:textId="77777777" w:rsidR="00B00776" w:rsidRPr="00BC1EB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Pr="00BC1EB6">
              <w:rPr>
                <w:rFonts w:ascii="Times New Roman" w:hAnsi="Times New Roman" w:cs="Times New Roman"/>
                <w:sz w:val="24"/>
                <w:szCs w:val="24"/>
                <w:lang w:val="ru-RU"/>
              </w:rPr>
              <w:t>К-2-ув</w:t>
            </w:r>
          </w:p>
          <w:p w14:paraId="5EE0E63C" w14:textId="571559B3" w:rsidR="00B00776" w:rsidRPr="00B0077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ОК-4 - уз</w:t>
            </w:r>
          </w:p>
          <w:p w14:paraId="61A2498B" w14:textId="2945A48B" w:rsidR="00B00776" w:rsidRPr="00BC1EB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Pr="00BC1EB6">
              <w:rPr>
                <w:rFonts w:ascii="Times New Roman" w:hAnsi="Times New Roman" w:cs="Times New Roman"/>
                <w:sz w:val="24"/>
                <w:szCs w:val="24"/>
                <w:lang w:val="ru-RU"/>
              </w:rPr>
              <w:t>К-8-ув</w:t>
            </w:r>
          </w:p>
        </w:tc>
      </w:tr>
      <w:tr w:rsidR="00B00776" w:rsidRPr="00A55144" w14:paraId="373E5B2B" w14:textId="255A7DA6" w:rsidTr="00B00776">
        <w:trPr>
          <w:trHeight w:hRule="exact" w:val="446"/>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5C5CC" w14:textId="77777777" w:rsidR="00B00776" w:rsidRPr="00A55144" w:rsidRDefault="00B00776"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разделу</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214B3"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0FEF4"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1AE01"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D54A0"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25,9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44622"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34F2F" w14:textId="77777777"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186D5" w14:textId="77777777" w:rsidR="00B00776" w:rsidRPr="00A55144" w:rsidRDefault="00B00776" w:rsidP="00B00776">
            <w:pPr>
              <w:rPr>
                <w:rFonts w:ascii="Times New Roman" w:hAnsi="Times New Roman" w:cs="Times New Roman"/>
                <w:sz w:val="24"/>
                <w:szCs w:val="24"/>
              </w:rPr>
            </w:pPr>
          </w:p>
        </w:tc>
        <w:tc>
          <w:tcPr>
            <w:tcW w:w="1134" w:type="dxa"/>
          </w:tcPr>
          <w:p w14:paraId="1B931BF4" w14:textId="32E7F541" w:rsidR="00B00776" w:rsidRPr="00A55144" w:rsidRDefault="00B00776" w:rsidP="00B00776">
            <w:pPr>
              <w:rPr>
                <w:sz w:val="24"/>
                <w:szCs w:val="24"/>
              </w:rPr>
            </w:pPr>
          </w:p>
        </w:tc>
      </w:tr>
      <w:tr w:rsidR="00B00776" w:rsidRPr="00A55144" w14:paraId="1AD55249" w14:textId="77777777"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C4687" w14:textId="77777777" w:rsidR="00B00776" w:rsidRPr="00A55144" w:rsidRDefault="00B00776"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за</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семестр</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A94F1"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0AA9C"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DD9F8"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FDAE2"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73,9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CD721"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614B0" w14:textId="77777777"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4559E" w14:textId="77777777" w:rsidR="00B00776" w:rsidRPr="00A55144" w:rsidRDefault="00B00776" w:rsidP="00B00776">
            <w:pPr>
              <w:rPr>
                <w:rFonts w:ascii="Times New Roman" w:hAnsi="Times New Roman" w:cs="Times New Roman"/>
                <w:sz w:val="24"/>
                <w:szCs w:val="24"/>
              </w:rPr>
            </w:pPr>
          </w:p>
        </w:tc>
      </w:tr>
      <w:tr w:rsidR="00B00776" w:rsidRPr="00A55144" w14:paraId="31046B2B" w14:textId="77777777" w:rsidTr="00B00776">
        <w:trPr>
          <w:gridAfter w:val="1"/>
          <w:wAfter w:w="1134" w:type="dxa"/>
          <w:trHeight w:hRule="exact" w:val="1012"/>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283BA" w14:textId="77777777" w:rsidR="00B00776" w:rsidRPr="00A55144" w:rsidRDefault="00B00776"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Итого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по</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дисциплине</w:t>
            </w:r>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43BCE" w14:textId="77777777"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72162" w14:textId="77777777"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87462"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5ADE3" w14:textId="77777777"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73,9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CD8F3" w14:textId="77777777"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BA2F0" w14:textId="77777777"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зачет</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6C807" w14:textId="77777777" w:rsidR="00B00776" w:rsidRPr="00A55144" w:rsidRDefault="00B00776" w:rsidP="00B00776">
            <w:pPr>
              <w:spacing w:after="0" w:line="240" w:lineRule="auto"/>
              <w:jc w:val="both"/>
              <w:rPr>
                <w:rFonts w:ascii="Times New Roman" w:hAnsi="Times New Roman" w:cs="Times New Roman"/>
                <w:sz w:val="24"/>
                <w:szCs w:val="24"/>
              </w:rPr>
            </w:pPr>
          </w:p>
        </w:tc>
      </w:tr>
    </w:tbl>
    <w:p w14:paraId="4C4A5A18" w14:textId="77777777" w:rsidR="00A55144" w:rsidRDefault="00A230DA" w:rsidP="00244771">
      <w:pPr>
        <w:spacing w:after="0" w:line="240" w:lineRule="auto"/>
        <w:rPr>
          <w:rFonts w:ascii="Times New Roman" w:hAnsi="Times New Roman" w:cs="Times New Roman"/>
          <w:sz w:val="24"/>
          <w:szCs w:val="24"/>
        </w:rPr>
        <w:sectPr w:rsidR="00A55144" w:rsidSect="00A55144">
          <w:pgSz w:w="16840" w:h="11907" w:orient="landscape" w:code="9"/>
          <w:pgMar w:top="1134" w:right="1134" w:bottom="1701" w:left="1134" w:header="720" w:footer="720" w:gutter="0"/>
          <w:cols w:space="720"/>
          <w:noEndnote/>
          <w:titlePg/>
          <w:docGrid w:linePitch="326"/>
        </w:sectPr>
      </w:pPr>
      <w:r w:rsidRPr="00244771">
        <w:rPr>
          <w:rFonts w:ascii="Times New Roman" w:hAnsi="Times New Roman" w:cs="Times New Roman"/>
          <w:sz w:val="24"/>
          <w:szCs w:val="24"/>
        </w:rPr>
        <w:br w:type="page"/>
      </w:r>
    </w:p>
    <w:p w14:paraId="5CAFFEB2" w14:textId="1A1FAD5C" w:rsidR="00C362F2" w:rsidRPr="00244771" w:rsidRDefault="00C362F2" w:rsidP="00244771">
      <w:pPr>
        <w:spacing w:after="0" w:line="240" w:lineRule="auto"/>
        <w:rPr>
          <w:rFonts w:ascii="Times New Roman" w:hAnsi="Times New Roman" w:cs="Times New Roman"/>
          <w:sz w:val="24"/>
          <w:szCs w:val="24"/>
        </w:rPr>
      </w:pPr>
    </w:p>
    <w:p w14:paraId="514F80AC" w14:textId="77777777" w:rsidR="00BC1EB6" w:rsidRPr="00940CC9" w:rsidRDefault="00BC1EB6" w:rsidP="00BC1EB6">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5</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Образовательные</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технологии</w:t>
      </w:r>
      <w:r w:rsidRPr="00940CC9">
        <w:rPr>
          <w:rFonts w:ascii="Times New Roman" w:hAnsi="Times New Roman" w:cs="Times New Roman"/>
          <w:sz w:val="24"/>
          <w:szCs w:val="24"/>
          <w:lang w:val="ru-RU"/>
        </w:rPr>
        <w:t xml:space="preserve"> </w:t>
      </w:r>
    </w:p>
    <w:p w14:paraId="72082ABC" w14:textId="77777777" w:rsidR="00BC1EB6" w:rsidRPr="00244771" w:rsidRDefault="00BC1EB6" w:rsidP="00BC1EB6">
      <w:pPr>
        <w:spacing w:after="0"/>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Реализация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компетентностного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подхода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ориентированных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закрепление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применять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совершенствование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информацией,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анализировать,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обобщать,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принимать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обосновывать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аргументировано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защищать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взгляды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дискуссии,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взаимодействовать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другими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членами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конфликтных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ситуаций,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традиционных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беседа,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посвященное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конкретных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навыков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предложенному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алгоритму),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проблемного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кейс-метода),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интерактивных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(семинар-дискуссия),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информационно-коммуникационных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презентации).</w:t>
      </w:r>
      <w:r w:rsidRPr="00244771">
        <w:rPr>
          <w:rFonts w:ascii="Times New Roman" w:hAnsi="Times New Roman" w:cs="Times New Roman"/>
          <w:sz w:val="24"/>
          <w:szCs w:val="24"/>
          <w:lang w:val="ru-RU"/>
        </w:rPr>
        <w:t xml:space="preserve"> </w:t>
      </w:r>
    </w:p>
    <w:p w14:paraId="3E5C6FD9" w14:textId="77777777" w:rsidR="00BC1EB6" w:rsidRPr="00244771" w:rsidRDefault="00BC1EB6" w:rsidP="00BC1EB6">
      <w:pPr>
        <w:spacing w:after="0"/>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Самостоятельная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использование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дидактических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материалов,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размещенных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портале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ФГБОУ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«МГТУ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Носова»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newlms</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magtu</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ru</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платформе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«Открытое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https</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openedu</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ru</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p w14:paraId="7B3BB3EA" w14:textId="77777777" w:rsidR="00BC1EB6" w:rsidRPr="00244771" w:rsidRDefault="00BC1EB6" w:rsidP="00BC1EB6">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6</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работы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обучающихся</w:t>
      </w:r>
      <w:r w:rsidRPr="00244771">
        <w:rPr>
          <w:rFonts w:ascii="Times New Roman" w:hAnsi="Times New Roman" w:cs="Times New Roman"/>
          <w:sz w:val="24"/>
          <w:szCs w:val="24"/>
          <w:lang w:val="ru-RU"/>
        </w:rPr>
        <w:t xml:space="preserve"> </w:t>
      </w:r>
    </w:p>
    <w:p w14:paraId="3C722147" w14:textId="77777777" w:rsidR="00BC1EB6" w:rsidRPr="00CC43DE" w:rsidRDefault="00BC1EB6" w:rsidP="00BC1EB6">
      <w:pPr>
        <w:spacing w:after="0"/>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Представлено в приложении 1.</w:t>
      </w:r>
      <w:r w:rsidRPr="00CC43DE">
        <w:rPr>
          <w:rFonts w:ascii="Times New Roman" w:hAnsi="Times New Roman" w:cs="Times New Roman"/>
          <w:sz w:val="24"/>
          <w:szCs w:val="24"/>
          <w:lang w:val="ru-RU"/>
        </w:rPr>
        <w:t xml:space="preserve"> </w:t>
      </w:r>
    </w:p>
    <w:p w14:paraId="017371A5" w14:textId="77777777" w:rsidR="00BC1EB6" w:rsidRPr="00244771" w:rsidRDefault="00BC1EB6" w:rsidP="00BC1EB6">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7</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Оценочные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аттестации</w:t>
      </w:r>
      <w:r w:rsidRPr="00244771">
        <w:rPr>
          <w:rFonts w:ascii="Times New Roman" w:hAnsi="Times New Roman" w:cs="Times New Roman"/>
          <w:sz w:val="24"/>
          <w:szCs w:val="24"/>
          <w:lang w:val="ru-RU"/>
        </w:rPr>
        <w:t xml:space="preserve"> </w:t>
      </w:r>
    </w:p>
    <w:p w14:paraId="44DB7A0B" w14:textId="77777777" w:rsidR="00BC1EB6" w:rsidRPr="00CC43DE" w:rsidRDefault="00BC1EB6" w:rsidP="00BC1EB6">
      <w:pPr>
        <w:spacing w:after="0"/>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Представлены</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в</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приложении</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2.</w:t>
      </w:r>
      <w:r w:rsidRPr="00CC43DE">
        <w:rPr>
          <w:rFonts w:ascii="Times New Roman" w:hAnsi="Times New Roman" w:cs="Times New Roman"/>
          <w:sz w:val="24"/>
          <w:szCs w:val="24"/>
          <w:lang w:val="ru-RU"/>
        </w:rPr>
        <w:t xml:space="preserve"> </w:t>
      </w:r>
    </w:p>
    <w:p w14:paraId="32E5CD31" w14:textId="77777777" w:rsidR="00BC1EB6" w:rsidRPr="00244771" w:rsidRDefault="00BC1EB6" w:rsidP="00BC1EB6">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8</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p w14:paraId="34FDA3E6" w14:textId="77777777" w:rsidR="00BC1EB6" w:rsidRPr="00940CC9" w:rsidRDefault="00BC1EB6" w:rsidP="00BC1EB6">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а)</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Основная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14:paraId="018572E5" w14:textId="77777777" w:rsidR="00BC1EB6" w:rsidRPr="00CC43DE" w:rsidRDefault="00BC1EB6" w:rsidP="00BC1EB6">
      <w:pPr>
        <w:spacing w:after="0" w:line="240" w:lineRule="auto"/>
        <w:ind w:firstLine="756"/>
        <w:jc w:val="both"/>
        <w:rPr>
          <w:sz w:val="24"/>
          <w:szCs w:val="24"/>
          <w:lang w:val="ru-RU"/>
        </w:rPr>
      </w:pPr>
      <w:r w:rsidRPr="00CC43DE">
        <w:rPr>
          <w:rFonts w:ascii="Times New Roman" w:hAnsi="Times New Roman" w:cs="Times New Roman"/>
          <w:sz w:val="24"/>
          <w:szCs w:val="24"/>
          <w:lang w:val="ru-RU"/>
        </w:rPr>
        <w:t>1.</w:t>
      </w:r>
      <w:r w:rsidRPr="00CC43DE">
        <w:rPr>
          <w:lang w:val="ru-RU"/>
        </w:rPr>
        <w:t xml:space="preserve"> </w:t>
      </w:r>
      <w:r w:rsidRPr="00CC43DE">
        <w:rPr>
          <w:rFonts w:ascii="Times New Roman" w:hAnsi="Times New Roman" w:cs="Times New Roman"/>
          <w:sz w:val="24"/>
          <w:szCs w:val="24"/>
          <w:lang w:val="ru-RU"/>
        </w:rPr>
        <w:t>Предпринимательство</w:t>
      </w:r>
      <w:r w:rsidRPr="00CC43DE">
        <w:rPr>
          <w:lang w:val="ru-RU"/>
        </w:rPr>
        <w:t xml:space="preserve"> </w:t>
      </w:r>
      <w:r w:rsidRPr="00CC43DE">
        <w:rPr>
          <w:rFonts w:ascii="Times New Roman" w:hAnsi="Times New Roman" w:cs="Times New Roman"/>
          <w:sz w:val="24"/>
          <w:szCs w:val="24"/>
          <w:lang w:val="ru-RU"/>
        </w:rPr>
        <w:t>в</w:t>
      </w:r>
      <w:r w:rsidRPr="00CC43DE">
        <w:rPr>
          <w:lang w:val="ru-RU"/>
        </w:rPr>
        <w:t xml:space="preserve"> </w:t>
      </w:r>
      <w:r w:rsidRPr="00CC43DE">
        <w:rPr>
          <w:rFonts w:ascii="Times New Roman" w:hAnsi="Times New Roman" w:cs="Times New Roman"/>
          <w:sz w:val="24"/>
          <w:szCs w:val="24"/>
          <w:lang w:val="ru-RU"/>
        </w:rPr>
        <w:t>информационной</w:t>
      </w:r>
      <w:r w:rsidRPr="00CC43DE">
        <w:rPr>
          <w:lang w:val="ru-RU"/>
        </w:rPr>
        <w:t xml:space="preserve"> </w:t>
      </w:r>
      <w:r w:rsidRPr="00CC43DE">
        <w:rPr>
          <w:rFonts w:ascii="Times New Roman" w:hAnsi="Times New Roman" w:cs="Times New Roman"/>
          <w:sz w:val="24"/>
          <w:szCs w:val="24"/>
          <w:lang w:val="ru-RU"/>
        </w:rPr>
        <w:t>сфере</w:t>
      </w:r>
      <w:r w:rsidRPr="00CC43DE">
        <w:rPr>
          <w:lang w:val="ru-RU"/>
        </w:rPr>
        <w:t xml:space="preserve"> </w:t>
      </w:r>
      <w:r w:rsidRPr="00CC43DE">
        <w:rPr>
          <w:rFonts w:ascii="Times New Roman" w:hAnsi="Times New Roman" w:cs="Times New Roman"/>
          <w:sz w:val="24"/>
          <w:szCs w:val="24"/>
          <w:lang w:val="ru-RU"/>
        </w:rPr>
        <w:t>[Электронный</w:t>
      </w:r>
      <w:r w:rsidRPr="00CC43DE">
        <w:rPr>
          <w:lang w:val="ru-RU"/>
        </w:rPr>
        <w:t xml:space="preserve"> </w:t>
      </w:r>
      <w:r w:rsidRPr="00CC43DE">
        <w:rPr>
          <w:rFonts w:ascii="Times New Roman" w:hAnsi="Times New Roman" w:cs="Times New Roman"/>
          <w:sz w:val="24"/>
          <w:szCs w:val="24"/>
          <w:lang w:val="ru-RU"/>
        </w:rPr>
        <w:t>ресурс]:</w:t>
      </w:r>
      <w:r w:rsidRPr="00CC43DE">
        <w:rPr>
          <w:lang w:val="ru-RU"/>
        </w:rPr>
        <w:t xml:space="preserve"> </w:t>
      </w:r>
      <w:r w:rsidRPr="00CC43DE">
        <w:rPr>
          <w:rFonts w:ascii="Times New Roman" w:hAnsi="Times New Roman" w:cs="Times New Roman"/>
          <w:sz w:val="24"/>
          <w:szCs w:val="24"/>
          <w:lang w:val="ru-RU"/>
        </w:rPr>
        <w:t>Учебное</w:t>
      </w:r>
      <w:r w:rsidRPr="00CC43DE">
        <w:rPr>
          <w:lang w:val="ru-RU"/>
        </w:rPr>
        <w:t xml:space="preserve"> </w:t>
      </w:r>
      <w:r w:rsidRPr="00CC43DE">
        <w:rPr>
          <w:rFonts w:ascii="Times New Roman" w:hAnsi="Times New Roman" w:cs="Times New Roman"/>
          <w:sz w:val="24"/>
          <w:szCs w:val="24"/>
          <w:lang w:val="ru-RU"/>
        </w:rPr>
        <w:t>пособие</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Г.Н.</w:t>
      </w:r>
      <w:r w:rsidRPr="00CC43DE">
        <w:rPr>
          <w:lang w:val="ru-RU"/>
        </w:rPr>
        <w:t xml:space="preserve"> </w:t>
      </w:r>
      <w:r w:rsidRPr="00CC43DE">
        <w:rPr>
          <w:rFonts w:ascii="Times New Roman" w:hAnsi="Times New Roman" w:cs="Times New Roman"/>
          <w:sz w:val="24"/>
          <w:szCs w:val="24"/>
          <w:lang w:val="ru-RU"/>
        </w:rPr>
        <w:t>Исаев.</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М.:</w:t>
      </w:r>
      <w:r w:rsidRPr="00CC43DE">
        <w:rPr>
          <w:lang w:val="ru-RU"/>
        </w:rPr>
        <w:t xml:space="preserve"> </w:t>
      </w:r>
      <w:r w:rsidRPr="00CC43DE">
        <w:rPr>
          <w:rFonts w:ascii="Times New Roman" w:hAnsi="Times New Roman" w:cs="Times New Roman"/>
          <w:sz w:val="24"/>
          <w:szCs w:val="24"/>
          <w:lang w:val="ru-RU"/>
        </w:rPr>
        <w:t>Альфа-М:</w:t>
      </w:r>
      <w:r w:rsidRPr="00CC43DE">
        <w:rPr>
          <w:lang w:val="ru-RU"/>
        </w:rPr>
        <w:t xml:space="preserve"> </w:t>
      </w:r>
      <w:r w:rsidRPr="00CC43DE">
        <w:rPr>
          <w:rFonts w:ascii="Times New Roman" w:hAnsi="Times New Roman" w:cs="Times New Roman"/>
          <w:sz w:val="24"/>
          <w:szCs w:val="24"/>
          <w:lang w:val="ru-RU"/>
        </w:rPr>
        <w:t>ИНФРА-М,</w:t>
      </w:r>
      <w:r w:rsidRPr="00CC43DE">
        <w:rPr>
          <w:lang w:val="ru-RU"/>
        </w:rPr>
        <w:t xml:space="preserve"> </w:t>
      </w:r>
      <w:r w:rsidRPr="00CC43DE">
        <w:rPr>
          <w:rFonts w:ascii="Times New Roman" w:hAnsi="Times New Roman" w:cs="Times New Roman"/>
          <w:sz w:val="24"/>
          <w:szCs w:val="24"/>
          <w:lang w:val="ru-RU"/>
        </w:rPr>
        <w:t>2011.</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288</w:t>
      </w:r>
      <w:r w:rsidRPr="00CC43DE">
        <w:rPr>
          <w:lang w:val="ru-RU"/>
        </w:rPr>
        <w:t xml:space="preserve"> </w:t>
      </w:r>
      <w:r w:rsidRPr="00CC43DE">
        <w:rPr>
          <w:rFonts w:ascii="Times New Roman" w:hAnsi="Times New Roman" w:cs="Times New Roman"/>
          <w:sz w:val="24"/>
          <w:szCs w:val="24"/>
          <w:lang w:val="ru-RU"/>
        </w:rPr>
        <w:t>с.</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Режим</w:t>
      </w:r>
      <w:r w:rsidRPr="00CC43DE">
        <w:rPr>
          <w:lang w:val="ru-RU"/>
        </w:rPr>
        <w:t xml:space="preserve"> </w:t>
      </w:r>
      <w:r w:rsidRPr="00CC43DE">
        <w:rPr>
          <w:rFonts w:ascii="Times New Roman" w:hAnsi="Times New Roman" w:cs="Times New Roman"/>
          <w:sz w:val="24"/>
          <w:szCs w:val="24"/>
          <w:lang w:val="ru-RU"/>
        </w:rPr>
        <w:t>доступа:</w:t>
      </w:r>
      <w:r w:rsidRPr="00CC43DE">
        <w:rPr>
          <w:lang w:val="ru-RU"/>
        </w:rPr>
        <w:t xml:space="preserve"> </w:t>
      </w:r>
      <w:hyperlink r:id="rId8" w:history="1">
        <w:r w:rsidRPr="00842ED2">
          <w:rPr>
            <w:rStyle w:val="afb"/>
            <w:rFonts w:ascii="Times New Roman" w:hAnsi="Times New Roman" w:cs="Times New Roman"/>
            <w:sz w:val="24"/>
            <w:szCs w:val="24"/>
          </w:rPr>
          <w:t>http</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znanium</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com</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bookread</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php</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=210462</w:t>
        </w:r>
      </w:hyperlink>
      <w:r w:rsidRPr="00CC43DE">
        <w:rPr>
          <w:rFonts w:ascii="Times New Roman" w:hAnsi="Times New Roman" w:cs="Times New Roman"/>
          <w:sz w:val="24"/>
          <w:szCs w:val="24"/>
          <w:lang w:val="ru-RU"/>
        </w:rPr>
        <w:t xml:space="preserve"> </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012DA9">
        <w:rPr>
          <w:rFonts w:ascii="Times New Roman" w:hAnsi="Times New Roman" w:cs="Times New Roman"/>
          <w:sz w:val="24"/>
          <w:szCs w:val="24"/>
        </w:rPr>
        <w:t>ISBN</w:t>
      </w:r>
      <w:r w:rsidRPr="00CC43DE">
        <w:rPr>
          <w:lang w:val="ru-RU"/>
        </w:rPr>
        <w:t xml:space="preserve"> </w:t>
      </w:r>
      <w:r w:rsidRPr="00CC43DE">
        <w:rPr>
          <w:rFonts w:ascii="Times New Roman" w:hAnsi="Times New Roman" w:cs="Times New Roman"/>
          <w:sz w:val="24"/>
          <w:szCs w:val="24"/>
          <w:lang w:val="ru-RU"/>
        </w:rPr>
        <w:t>978-5-98281-235-3.</w:t>
      </w:r>
      <w:r w:rsidRPr="00CC43DE">
        <w:rPr>
          <w:lang w:val="ru-RU"/>
        </w:rPr>
        <w:t xml:space="preserve"> </w:t>
      </w:r>
    </w:p>
    <w:p w14:paraId="7795617A" w14:textId="77777777" w:rsidR="00BC1EB6" w:rsidRPr="00CC43DE" w:rsidRDefault="00BC1EB6" w:rsidP="00BC1EB6">
      <w:pPr>
        <w:spacing w:after="0"/>
        <w:rPr>
          <w:sz w:val="0"/>
          <w:szCs w:val="0"/>
          <w:lang w:val="ru-RU"/>
        </w:rPr>
      </w:pPr>
    </w:p>
    <w:p w14:paraId="38C97E8E" w14:textId="77777777" w:rsidR="00BC1EB6" w:rsidRPr="00CC43DE" w:rsidRDefault="00BC1EB6" w:rsidP="00BC1EB6">
      <w:pPr>
        <w:spacing w:after="0" w:line="240" w:lineRule="auto"/>
        <w:ind w:firstLine="756"/>
        <w:jc w:val="both"/>
        <w:rPr>
          <w:rFonts w:ascii="Times New Roman" w:hAnsi="Times New Roman" w:cs="Times New Roman"/>
          <w:color w:val="000000"/>
          <w:sz w:val="24"/>
          <w:szCs w:val="24"/>
          <w:lang w:val="ru-RU"/>
        </w:rPr>
      </w:pPr>
      <w:r w:rsidRPr="00CC43DE">
        <w:rPr>
          <w:rFonts w:ascii="Times New Roman" w:hAnsi="Times New Roman" w:cs="Times New Roman"/>
          <w:color w:val="000000"/>
          <w:sz w:val="24"/>
          <w:szCs w:val="24"/>
          <w:lang w:val="ru-RU"/>
        </w:rPr>
        <w:t>2. Самарина, В.П.</w:t>
      </w:r>
      <w:r w:rsidRPr="00BA5FC1">
        <w:rPr>
          <w:rFonts w:ascii="Times New Roman" w:hAnsi="Times New Roman" w:cs="Times New Roman"/>
          <w:color w:val="000000"/>
          <w:sz w:val="24"/>
          <w:szCs w:val="24"/>
        </w:rPr>
        <w:t> </w:t>
      </w:r>
      <w:r w:rsidRPr="00CC43DE">
        <w:rPr>
          <w:rFonts w:ascii="Times New Roman" w:hAnsi="Times New Roman" w:cs="Times New Roman"/>
          <w:color w:val="000000"/>
          <w:sz w:val="24"/>
          <w:szCs w:val="24"/>
          <w:lang w:val="ru-RU"/>
        </w:rPr>
        <w:t xml:space="preserve">Основы предпринимательства : учебное пособие / Самарина В.П. — Москва : КноРус, 2019. — 222 с. — (бакалавриат). — </w:t>
      </w:r>
      <w:r w:rsidRPr="00BA5FC1">
        <w:rPr>
          <w:rFonts w:ascii="Times New Roman" w:hAnsi="Times New Roman" w:cs="Times New Roman"/>
          <w:color w:val="000000"/>
          <w:sz w:val="24"/>
          <w:szCs w:val="24"/>
        </w:rPr>
        <w:t>ISBN</w:t>
      </w:r>
      <w:r w:rsidRPr="00CC43DE">
        <w:rPr>
          <w:rFonts w:ascii="Times New Roman" w:hAnsi="Times New Roman" w:cs="Times New Roman"/>
          <w:color w:val="000000"/>
          <w:sz w:val="24"/>
          <w:szCs w:val="24"/>
          <w:lang w:val="ru-RU"/>
        </w:rPr>
        <w:t xml:space="preserve"> 978-5-406-07059-8. — </w:t>
      </w:r>
      <w:r w:rsidRPr="00BA5FC1">
        <w:rPr>
          <w:rFonts w:ascii="Times New Roman" w:hAnsi="Times New Roman" w:cs="Times New Roman"/>
          <w:color w:val="000000"/>
          <w:sz w:val="24"/>
          <w:szCs w:val="24"/>
        </w:rPr>
        <w:t>URL</w:t>
      </w:r>
      <w:r w:rsidRPr="00CC43DE">
        <w:rPr>
          <w:rFonts w:ascii="Times New Roman" w:hAnsi="Times New Roman" w:cs="Times New Roman"/>
          <w:color w:val="000000"/>
          <w:sz w:val="24"/>
          <w:szCs w:val="24"/>
          <w:lang w:val="ru-RU"/>
        </w:rPr>
        <w:t xml:space="preserve">: </w:t>
      </w:r>
      <w:hyperlink r:id="rId9" w:history="1">
        <w:r w:rsidRPr="00842ED2">
          <w:rPr>
            <w:rStyle w:val="afb"/>
            <w:rFonts w:ascii="Times New Roman" w:hAnsi="Times New Roman" w:cs="Times New Roman"/>
            <w:sz w:val="24"/>
            <w:szCs w:val="24"/>
          </w:rPr>
          <w:t>https</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/931832</w:t>
        </w:r>
      </w:hyperlink>
      <w:r w:rsidRPr="00CC43DE">
        <w:rPr>
          <w:rFonts w:ascii="Times New Roman" w:hAnsi="Times New Roman" w:cs="Times New Roman"/>
          <w:color w:val="000000"/>
          <w:sz w:val="24"/>
          <w:szCs w:val="24"/>
          <w:lang w:val="ru-RU"/>
        </w:rPr>
        <w:t xml:space="preserve"> (дата обращения: 26.10.2020). — Текст : электронный.</w:t>
      </w:r>
    </w:p>
    <w:p w14:paraId="2508EEEB" w14:textId="77777777" w:rsidR="00BC1EB6" w:rsidRPr="00940CC9" w:rsidRDefault="00BC1EB6" w:rsidP="00BC1EB6">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б)</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Дополнительная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14:paraId="62C28556" w14:textId="77777777" w:rsidR="00BC1EB6" w:rsidRPr="0000676E" w:rsidRDefault="00BC1EB6" w:rsidP="00BC1EB6">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1. Безпалов, В.В.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Основы бизнес-планирования в организации : учебное пособие / Безпалов В.В., Жариков В.В. — Москва : КноРус, 2016. — 200 с. — (для бакалавров).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978-5-406-05045-3.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0"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/917605</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5B821785" w14:textId="77777777" w:rsidR="00BC1EB6" w:rsidRPr="0000676E" w:rsidRDefault="00BC1EB6" w:rsidP="00BC1EB6">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2. Вайс Е.С., Васильцова В.М. Планирование на предприятии. Учебное пособие. [Электронный ресурс] // Режим доступа: </w:t>
      </w:r>
      <w:r w:rsidRPr="009D10EB">
        <w:rPr>
          <w:rFonts w:ascii="Times New Roman" w:hAnsi="Times New Roman" w:cs="Times New Roman"/>
          <w:color w:val="000000"/>
          <w:sz w:val="24"/>
          <w:szCs w:val="24"/>
        </w:rPr>
        <w:t>https</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www</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ru</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 xml:space="preserve">/920696 5. Горбу-нов В.Л. Бизнес-планирование: Учебное пособие. [Электронный ресурс] // Режим доступа: </w:t>
      </w:r>
      <w:hyperlink r:id="rId11" w:history="1">
        <w:r w:rsidRPr="009D10EB">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www</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p>
    <w:p w14:paraId="28CD3D02" w14:textId="77777777" w:rsidR="00BC1EB6" w:rsidRPr="0000676E" w:rsidRDefault="00BC1EB6" w:rsidP="00BC1EB6">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3.Горбунов, В.Л.</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Бизнес-планирование : учебное пособие / Горбунов В.Л. — Москва : Интуит НОУ, 2016. — 422 с.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2"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64AA3A95" w14:textId="77777777" w:rsidR="00BC1EB6" w:rsidRPr="0000676E" w:rsidRDefault="00BC1EB6" w:rsidP="00BC1EB6">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4. Еремеева, Н.В.</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Планирование и анализ бизнес-процессов на основе построения моделей управления конкурентоспособности продукции : монография / Еремеева Н.В. и </w:t>
      </w:r>
      <w:r w:rsidRPr="0000676E">
        <w:rPr>
          <w:rFonts w:ascii="Times New Roman" w:hAnsi="Times New Roman" w:cs="Times New Roman"/>
          <w:color w:val="000000"/>
          <w:sz w:val="24"/>
          <w:szCs w:val="24"/>
          <w:lang w:val="ru-RU"/>
        </w:rPr>
        <w:lastRenderedPageBreak/>
        <w:t xml:space="preserve">др. — Москва : Русайнс, 2016. — 104 с. — </w:t>
      </w:r>
      <w:r w:rsidRPr="009D10EB">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978-5-4365-0749-1.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3"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/920045</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7196638E" w14:textId="77777777" w:rsidR="00BC1EB6" w:rsidRPr="0000676E" w:rsidRDefault="00BC1EB6" w:rsidP="00BC1EB6">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5. Литовская, Ю. В. Теория и практика бизнес-планирования : учебное пособие / Ю. В. Литовская, О. Г. Трубицына ; МГТУ. - Магнитогорск : МГТУ, 2017. - 1 электрон. опт. диск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 xml:space="preserve">). - Загл. с титул. экрана.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4"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magtu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informsystema</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uploader</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fileUpload</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name</w:t>
        </w:r>
        <w:r w:rsidRPr="0000676E">
          <w:rPr>
            <w:rStyle w:val="afb"/>
            <w:rFonts w:ascii="Times New Roman" w:hAnsi="Times New Roman" w:cs="Times New Roman"/>
            <w:sz w:val="24"/>
            <w:szCs w:val="24"/>
            <w:lang w:val="ru-RU"/>
          </w:rPr>
          <w:t>=3249.</w:t>
        </w:r>
        <w:r w:rsidRPr="00842ED2">
          <w:rPr>
            <w:rStyle w:val="afb"/>
            <w:rFonts w:ascii="Times New Roman" w:hAnsi="Times New Roman" w:cs="Times New Roman"/>
            <w:sz w:val="24"/>
            <w:szCs w:val="24"/>
          </w:rPr>
          <w:t>pdf</w:t>
        </w:r>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show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dcatalogues</w:t>
        </w:r>
        <w:r w:rsidRPr="0000676E">
          <w:rPr>
            <w:rStyle w:val="afb"/>
            <w:rFonts w:ascii="Times New Roman" w:hAnsi="Times New Roman" w:cs="Times New Roman"/>
            <w:sz w:val="24"/>
            <w:szCs w:val="24"/>
            <w:lang w:val="ru-RU"/>
          </w:rPr>
          <w:t>/1/1137071/3249.</w:t>
        </w:r>
        <w:r w:rsidRPr="00842ED2">
          <w:rPr>
            <w:rStyle w:val="afb"/>
            <w:rFonts w:ascii="Times New Roman" w:hAnsi="Times New Roman" w:cs="Times New Roman"/>
            <w:sz w:val="24"/>
            <w:szCs w:val="24"/>
          </w:rPr>
          <w:t>pdf</w:t>
        </w:r>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view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true</w:t>
        </w:r>
      </w:hyperlink>
      <w:r w:rsidRPr="0000676E">
        <w:rPr>
          <w:rFonts w:ascii="Times New Roman" w:hAnsi="Times New Roman" w:cs="Times New Roman"/>
          <w:color w:val="000000"/>
          <w:sz w:val="24"/>
          <w:szCs w:val="24"/>
          <w:lang w:val="ru-RU"/>
        </w:rPr>
        <w:t xml:space="preserve"> (дата обращения: 25.09.2020). - Макрообъект. - Текст : электронный. - Сведения доступны также на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w:t>
      </w:r>
    </w:p>
    <w:p w14:paraId="31764156" w14:textId="77777777" w:rsidR="00BC1EB6" w:rsidRPr="0000676E" w:rsidRDefault="00BC1EB6" w:rsidP="00BC1EB6">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6. Ляндау, Ю.В.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Инновационное и социальное предпринимательство (сборник) : сборник статей / Ляндау Ю.В. — Москва : Русайнс, 2020. — 173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978-5-4365-4170-9.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5"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/935616</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20B558BC" w14:textId="77777777" w:rsidR="00BC1EB6" w:rsidRPr="0000676E" w:rsidRDefault="00BC1EB6" w:rsidP="00BC1EB6">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7. Тактаров, Г.А.</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 xml:space="preserve">Финансовая среда предпринимательства и предпринимательские риски : учебное пособие / Тактаров Г.А., Григорьева Е.М. — Москва : КноРус, 2015. — 255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978-5-406-04244-1.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6"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ru</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/918919</w:t>
        </w:r>
      </w:hyperlink>
      <w:r w:rsidRPr="0000676E">
        <w:rPr>
          <w:rFonts w:ascii="Times New Roman" w:hAnsi="Times New Roman" w:cs="Times New Roman"/>
          <w:color w:val="000000"/>
          <w:sz w:val="24"/>
          <w:szCs w:val="24"/>
          <w:lang w:val="ru-RU"/>
        </w:rPr>
        <w:t xml:space="preserve"> (дата обращения: 26.10.2020). — Текст : электронный.</w:t>
      </w:r>
    </w:p>
    <w:p w14:paraId="6819EBA0" w14:textId="77777777" w:rsidR="00BC1EB6" w:rsidRPr="00782B63" w:rsidRDefault="00BC1EB6" w:rsidP="00BC1EB6">
      <w:pPr>
        <w:spacing w:after="0" w:line="240" w:lineRule="auto"/>
        <w:ind w:firstLine="756"/>
        <w:jc w:val="both"/>
        <w:rPr>
          <w:rFonts w:ascii="Times New Roman" w:hAnsi="Times New Roman" w:cs="Times New Roman"/>
          <w:sz w:val="24"/>
          <w:szCs w:val="24"/>
          <w:lang w:val="ru-RU"/>
        </w:rPr>
      </w:pPr>
      <w:r w:rsidRPr="00782B63">
        <w:rPr>
          <w:rFonts w:ascii="Times New Roman" w:hAnsi="Times New Roman" w:cs="Times New Roman"/>
          <w:b/>
          <w:color w:val="000000"/>
          <w:sz w:val="24"/>
          <w:szCs w:val="24"/>
          <w:lang w:val="ru-RU"/>
        </w:rPr>
        <w:t>в)</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Методические</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указания:</w:t>
      </w:r>
      <w:r w:rsidRPr="00782B63">
        <w:rPr>
          <w:rFonts w:ascii="Times New Roman" w:hAnsi="Times New Roman" w:cs="Times New Roman"/>
          <w:sz w:val="24"/>
          <w:szCs w:val="24"/>
          <w:lang w:val="ru-RU"/>
        </w:rPr>
        <w:t xml:space="preserve"> </w:t>
      </w:r>
    </w:p>
    <w:p w14:paraId="45715655" w14:textId="77777777" w:rsidR="00BC1EB6" w:rsidRPr="00244771" w:rsidRDefault="00BC1EB6" w:rsidP="00BC1EB6">
      <w:pPr>
        <w:spacing w:after="0" w:line="240" w:lineRule="auto"/>
        <w:ind w:firstLine="756"/>
        <w:jc w:val="both"/>
        <w:rPr>
          <w:rFonts w:ascii="Times New Roman" w:hAnsi="Times New Roman" w:cs="Times New Roman"/>
          <w:sz w:val="24"/>
          <w:szCs w:val="24"/>
          <w:lang w:val="ru-RU"/>
        </w:rPr>
      </w:pPr>
      <w:r w:rsidRPr="00771C30">
        <w:rPr>
          <w:rFonts w:ascii="Times New Roman" w:hAnsi="Times New Roman" w:cs="Times New Roman"/>
          <w:sz w:val="24"/>
          <w:szCs w:val="24"/>
          <w:lang w:val="ru-RU"/>
        </w:rPr>
        <w:t>Представлены в Приложении 3.</w:t>
      </w:r>
    </w:p>
    <w:p w14:paraId="2809C25D" w14:textId="77777777" w:rsidR="00BC1EB6" w:rsidRPr="00244771" w:rsidRDefault="00BC1EB6" w:rsidP="00BC1EB6">
      <w:pPr>
        <w:spacing w:after="0" w:line="240" w:lineRule="auto"/>
        <w:rPr>
          <w:rFonts w:ascii="Times New Roman" w:hAnsi="Times New Roman" w:cs="Times New Roman"/>
          <w:sz w:val="24"/>
          <w:szCs w:val="24"/>
          <w:lang w:val="ru-RU"/>
        </w:rPr>
      </w:pPr>
    </w:p>
    <w:p w14:paraId="19722834" w14:textId="77777777" w:rsidR="00BC1EB6" w:rsidRPr="00244771" w:rsidRDefault="00BC1EB6" w:rsidP="00BC1EB6">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г)</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Интернет-ресурсы:</w:t>
      </w:r>
      <w:r w:rsidRPr="00244771">
        <w:rPr>
          <w:rFonts w:ascii="Times New Roman" w:hAnsi="Times New Roman" w:cs="Times New Roman"/>
          <w:sz w:val="24"/>
          <w:szCs w:val="24"/>
          <w:lang w:val="ru-RU"/>
        </w:rPr>
        <w:t xml:space="preserve"> </w:t>
      </w:r>
    </w:p>
    <w:tbl>
      <w:tblPr>
        <w:tblW w:w="0" w:type="auto"/>
        <w:tblCellMar>
          <w:left w:w="0" w:type="dxa"/>
          <w:right w:w="0" w:type="dxa"/>
        </w:tblCellMar>
        <w:tblLook w:val="04A0" w:firstRow="1" w:lastRow="0" w:firstColumn="1" w:lastColumn="0" w:noHBand="0" w:noVBand="1"/>
      </w:tblPr>
      <w:tblGrid>
        <w:gridCol w:w="345"/>
        <w:gridCol w:w="1937"/>
        <w:gridCol w:w="3351"/>
        <w:gridCol w:w="3321"/>
        <w:gridCol w:w="118"/>
      </w:tblGrid>
      <w:tr w:rsidR="00BC1EB6" w:rsidRPr="0000676E" w14:paraId="182D6185" w14:textId="77777777" w:rsidTr="00FF6FA8">
        <w:trPr>
          <w:trHeight w:hRule="exact" w:val="285"/>
        </w:trPr>
        <w:tc>
          <w:tcPr>
            <w:tcW w:w="9355" w:type="dxa"/>
            <w:gridSpan w:val="5"/>
            <w:shd w:val="clear" w:color="000000" w:fill="FFFFFF"/>
            <w:tcMar>
              <w:left w:w="34" w:type="dxa"/>
              <w:right w:w="34" w:type="dxa"/>
            </w:tcMar>
          </w:tcPr>
          <w:p w14:paraId="4B7D1221" w14:textId="77777777" w:rsidR="00BC1EB6" w:rsidRPr="0000676E" w:rsidRDefault="00BC1EB6" w:rsidP="00FF6FA8">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w:t>
            </w:r>
            <w:r w:rsidRPr="00244771">
              <w:rPr>
                <w:rFonts w:ascii="Times New Roman" w:hAnsi="Times New Roman" w:cs="Times New Roman"/>
                <w:b/>
                <w:color w:val="000000"/>
                <w:sz w:val="24"/>
                <w:szCs w:val="24"/>
              </w:rPr>
              <w:t>рограммное</w:t>
            </w:r>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обеспечение</w:t>
            </w:r>
            <w:r w:rsidRPr="00244771">
              <w:rPr>
                <w:rFonts w:ascii="Times New Roman" w:hAnsi="Times New Roman" w:cs="Times New Roman"/>
                <w:sz w:val="24"/>
                <w:szCs w:val="24"/>
              </w:rPr>
              <w:t xml:space="preserve"> </w:t>
            </w:r>
          </w:p>
        </w:tc>
      </w:tr>
      <w:tr w:rsidR="00BC1EB6" w:rsidRPr="00244771" w14:paraId="65C5C20B" w14:textId="77777777" w:rsidTr="00FF6FA8">
        <w:trPr>
          <w:trHeight w:hRule="exact" w:val="555"/>
        </w:trPr>
        <w:tc>
          <w:tcPr>
            <w:tcW w:w="389" w:type="dxa"/>
          </w:tcPr>
          <w:p w14:paraId="2002E384" w14:textId="77777777" w:rsidR="00BC1EB6" w:rsidRPr="0000676E" w:rsidRDefault="00BC1EB6" w:rsidP="00FF6FA8">
            <w:pPr>
              <w:spacing w:after="0" w:line="240" w:lineRule="auto"/>
              <w:rPr>
                <w:rFonts w:ascii="Times New Roman" w:hAnsi="Times New Roman" w:cs="Times New Roman"/>
                <w:sz w:val="24"/>
                <w:szCs w:val="24"/>
                <w:lang w:val="ru-RU"/>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EFB46"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Наименование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A685F"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договора</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2EA57"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Срок</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действия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лицензии</w:t>
            </w:r>
            <w:r w:rsidRPr="00244771">
              <w:rPr>
                <w:rFonts w:ascii="Times New Roman" w:hAnsi="Times New Roman" w:cs="Times New Roman"/>
                <w:sz w:val="24"/>
                <w:szCs w:val="24"/>
              </w:rPr>
              <w:t xml:space="preserve"> </w:t>
            </w:r>
          </w:p>
        </w:tc>
        <w:tc>
          <w:tcPr>
            <w:tcW w:w="132" w:type="dxa"/>
          </w:tcPr>
          <w:p w14:paraId="52C4DFAD"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517A7AE1" w14:textId="77777777" w:rsidTr="00FF6FA8">
        <w:trPr>
          <w:trHeight w:hRule="exact" w:val="818"/>
        </w:trPr>
        <w:tc>
          <w:tcPr>
            <w:tcW w:w="389" w:type="dxa"/>
          </w:tcPr>
          <w:p w14:paraId="6EB203CC" w14:textId="77777777" w:rsidR="00BC1EB6" w:rsidRPr="00244771" w:rsidRDefault="00BC1EB6" w:rsidP="00FF6FA8">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8A737" w14:textId="77777777" w:rsidR="00BC1EB6" w:rsidRPr="00244771" w:rsidRDefault="00BC1EB6" w:rsidP="00FF6FA8">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Professional(для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классов)</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3B76F"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Д-1227-18</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от</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08.10.2018</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0D79F"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11.10.2021</w:t>
            </w:r>
            <w:r w:rsidRPr="00244771">
              <w:rPr>
                <w:rFonts w:ascii="Times New Roman" w:hAnsi="Times New Roman" w:cs="Times New Roman"/>
                <w:sz w:val="24"/>
                <w:szCs w:val="24"/>
              </w:rPr>
              <w:t xml:space="preserve"> </w:t>
            </w:r>
          </w:p>
        </w:tc>
        <w:tc>
          <w:tcPr>
            <w:tcW w:w="132" w:type="dxa"/>
          </w:tcPr>
          <w:p w14:paraId="30BCAE61"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72E5BCF3" w14:textId="77777777" w:rsidTr="00FF6FA8">
        <w:trPr>
          <w:trHeight w:hRule="exact" w:val="826"/>
        </w:trPr>
        <w:tc>
          <w:tcPr>
            <w:tcW w:w="389" w:type="dxa"/>
          </w:tcPr>
          <w:p w14:paraId="62C8FA0E" w14:textId="77777777" w:rsidR="00BC1EB6" w:rsidRPr="00244771" w:rsidRDefault="00BC1EB6" w:rsidP="00FF6FA8">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DCFA4" w14:textId="77777777" w:rsidR="00BC1EB6" w:rsidRPr="00244771" w:rsidRDefault="00BC1EB6" w:rsidP="00FF6FA8">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(для</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классов)</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39747"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Д-757-17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от</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27.06.2017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F4A53"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27.07.2018</w:t>
            </w:r>
            <w:r w:rsidRPr="00244771">
              <w:rPr>
                <w:rFonts w:ascii="Times New Roman" w:hAnsi="Times New Roman" w:cs="Times New Roman"/>
                <w:sz w:val="24"/>
                <w:szCs w:val="24"/>
              </w:rPr>
              <w:t xml:space="preserve"> </w:t>
            </w:r>
          </w:p>
        </w:tc>
        <w:tc>
          <w:tcPr>
            <w:tcW w:w="132" w:type="dxa"/>
          </w:tcPr>
          <w:p w14:paraId="7AE30939"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4476834F" w14:textId="77777777" w:rsidTr="00FF6FA8">
        <w:trPr>
          <w:trHeight w:hRule="exact" w:val="555"/>
        </w:trPr>
        <w:tc>
          <w:tcPr>
            <w:tcW w:w="389" w:type="dxa"/>
          </w:tcPr>
          <w:p w14:paraId="728EB02F" w14:textId="77777777" w:rsidR="00BC1EB6" w:rsidRPr="00244771" w:rsidRDefault="00BC1EB6" w:rsidP="00FF6FA8">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9E94B" w14:textId="77777777" w:rsidR="00BC1EB6" w:rsidRPr="00244771" w:rsidRDefault="00BC1EB6" w:rsidP="00FF6FA8">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2007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7C395"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135</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от</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17.09.2007</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6DCBC"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бессрочно</w:t>
            </w:r>
            <w:r w:rsidRPr="00244771">
              <w:rPr>
                <w:rFonts w:ascii="Times New Roman" w:hAnsi="Times New Roman" w:cs="Times New Roman"/>
                <w:sz w:val="24"/>
                <w:szCs w:val="24"/>
              </w:rPr>
              <w:t xml:space="preserve"> </w:t>
            </w:r>
          </w:p>
        </w:tc>
        <w:tc>
          <w:tcPr>
            <w:tcW w:w="132" w:type="dxa"/>
          </w:tcPr>
          <w:p w14:paraId="6BEED537"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5268CD48" w14:textId="77777777" w:rsidTr="00FF6FA8">
        <w:trPr>
          <w:trHeight w:hRule="exact" w:val="285"/>
        </w:trPr>
        <w:tc>
          <w:tcPr>
            <w:tcW w:w="389" w:type="dxa"/>
          </w:tcPr>
          <w:p w14:paraId="11984FEF" w14:textId="77777777" w:rsidR="00BC1EB6" w:rsidRPr="00244771" w:rsidRDefault="00BC1EB6" w:rsidP="00FF6FA8">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F3C53" w14:textId="77777777" w:rsidR="00BC1EB6" w:rsidRPr="00244771" w:rsidRDefault="00BC1EB6" w:rsidP="00FF6FA8">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7Zip</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9EDFA"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свободно</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распространяемое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B8802"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бессрочно</w:t>
            </w:r>
            <w:r w:rsidRPr="00244771">
              <w:rPr>
                <w:rFonts w:ascii="Times New Roman" w:hAnsi="Times New Roman" w:cs="Times New Roman"/>
                <w:sz w:val="24"/>
                <w:szCs w:val="24"/>
              </w:rPr>
              <w:t xml:space="preserve"> </w:t>
            </w:r>
          </w:p>
        </w:tc>
        <w:tc>
          <w:tcPr>
            <w:tcW w:w="132" w:type="dxa"/>
          </w:tcPr>
          <w:p w14:paraId="4F0D75B0"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1C7DC5B9" w14:textId="77777777" w:rsidTr="00FF6FA8">
        <w:trPr>
          <w:trHeight w:hRule="exact" w:val="285"/>
        </w:trPr>
        <w:tc>
          <w:tcPr>
            <w:tcW w:w="389" w:type="dxa"/>
          </w:tcPr>
          <w:p w14:paraId="19983606" w14:textId="77777777" w:rsidR="00BC1EB6" w:rsidRPr="00244771" w:rsidRDefault="00BC1EB6" w:rsidP="00FF6FA8">
            <w:pPr>
              <w:spacing w:after="0" w:line="240" w:lineRule="auto"/>
              <w:rPr>
                <w:rFonts w:ascii="Times New Roman" w:hAnsi="Times New Roman" w:cs="Times New Roman"/>
                <w:sz w:val="24"/>
                <w:szCs w:val="24"/>
              </w:rPr>
            </w:pPr>
          </w:p>
        </w:tc>
        <w:tc>
          <w:tcPr>
            <w:tcW w:w="19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D491C" w14:textId="77777777" w:rsidR="00BC1EB6" w:rsidRPr="00244771" w:rsidRDefault="00BC1EB6" w:rsidP="00FF6FA8">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FAR</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Manager</w:t>
            </w:r>
            <w:r w:rsidRPr="00244771">
              <w:rPr>
                <w:rFonts w:ascii="Times New Roman" w:hAnsi="Times New Roman" w:cs="Times New Roman"/>
                <w:sz w:val="24"/>
                <w:szCs w:val="24"/>
              </w:rPr>
              <w:t xml:space="preserve"> </w:t>
            </w:r>
          </w:p>
        </w:tc>
        <w:tc>
          <w:tcPr>
            <w:tcW w:w="3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ABB92"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свободно</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распространяемое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AA861"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бессрочно</w:t>
            </w:r>
            <w:r w:rsidRPr="00244771">
              <w:rPr>
                <w:rFonts w:ascii="Times New Roman" w:hAnsi="Times New Roman" w:cs="Times New Roman"/>
                <w:sz w:val="24"/>
                <w:szCs w:val="24"/>
              </w:rPr>
              <w:t xml:space="preserve"> </w:t>
            </w:r>
          </w:p>
        </w:tc>
        <w:tc>
          <w:tcPr>
            <w:tcW w:w="132" w:type="dxa"/>
          </w:tcPr>
          <w:p w14:paraId="666A70FF"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7F8C7EF8" w14:textId="77777777" w:rsidTr="00FF6FA8">
        <w:trPr>
          <w:trHeight w:hRule="exact" w:val="161"/>
        </w:trPr>
        <w:tc>
          <w:tcPr>
            <w:tcW w:w="389" w:type="dxa"/>
          </w:tcPr>
          <w:p w14:paraId="201710F1" w14:textId="77777777" w:rsidR="00BC1EB6" w:rsidRPr="00244771" w:rsidRDefault="00BC1EB6" w:rsidP="00FF6FA8">
            <w:pPr>
              <w:spacing w:after="0" w:line="240" w:lineRule="auto"/>
              <w:rPr>
                <w:rFonts w:ascii="Times New Roman" w:hAnsi="Times New Roman" w:cs="Times New Roman"/>
                <w:sz w:val="24"/>
                <w:szCs w:val="24"/>
              </w:rPr>
            </w:pPr>
          </w:p>
        </w:tc>
        <w:tc>
          <w:tcPr>
            <w:tcW w:w="1971" w:type="dxa"/>
          </w:tcPr>
          <w:p w14:paraId="2FF1B303" w14:textId="77777777" w:rsidR="00BC1EB6" w:rsidRPr="00244771" w:rsidRDefault="00BC1EB6" w:rsidP="00FF6FA8">
            <w:pPr>
              <w:spacing w:after="0" w:line="240" w:lineRule="auto"/>
              <w:rPr>
                <w:rFonts w:ascii="Times New Roman" w:hAnsi="Times New Roman" w:cs="Times New Roman"/>
                <w:sz w:val="24"/>
                <w:szCs w:val="24"/>
              </w:rPr>
            </w:pPr>
          </w:p>
        </w:tc>
        <w:tc>
          <w:tcPr>
            <w:tcW w:w="3542" w:type="dxa"/>
          </w:tcPr>
          <w:p w14:paraId="666D3C2D" w14:textId="77777777" w:rsidR="00BC1EB6" w:rsidRPr="00244771" w:rsidRDefault="00BC1EB6" w:rsidP="00FF6FA8">
            <w:pPr>
              <w:spacing w:after="0" w:line="240" w:lineRule="auto"/>
              <w:rPr>
                <w:rFonts w:ascii="Times New Roman" w:hAnsi="Times New Roman" w:cs="Times New Roman"/>
                <w:sz w:val="24"/>
                <w:szCs w:val="24"/>
              </w:rPr>
            </w:pPr>
          </w:p>
        </w:tc>
        <w:tc>
          <w:tcPr>
            <w:tcW w:w="3321" w:type="dxa"/>
          </w:tcPr>
          <w:p w14:paraId="07AA6C22" w14:textId="77777777" w:rsidR="00BC1EB6" w:rsidRPr="00244771" w:rsidRDefault="00BC1EB6" w:rsidP="00FF6FA8">
            <w:pPr>
              <w:spacing w:after="0" w:line="240" w:lineRule="auto"/>
              <w:rPr>
                <w:rFonts w:ascii="Times New Roman" w:hAnsi="Times New Roman" w:cs="Times New Roman"/>
                <w:sz w:val="24"/>
                <w:szCs w:val="24"/>
              </w:rPr>
            </w:pPr>
          </w:p>
        </w:tc>
        <w:tc>
          <w:tcPr>
            <w:tcW w:w="132" w:type="dxa"/>
          </w:tcPr>
          <w:p w14:paraId="30030967"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940CC9" w14:paraId="4D589726" w14:textId="77777777" w:rsidTr="00FF6FA8">
        <w:trPr>
          <w:trHeight w:hRule="exact" w:val="285"/>
        </w:trPr>
        <w:tc>
          <w:tcPr>
            <w:tcW w:w="9355" w:type="dxa"/>
            <w:gridSpan w:val="5"/>
            <w:shd w:val="clear" w:color="000000" w:fill="FFFFFF"/>
            <w:tcMar>
              <w:left w:w="34" w:type="dxa"/>
              <w:right w:w="34" w:type="dxa"/>
            </w:tcMar>
          </w:tcPr>
          <w:p w14:paraId="4BEFE608" w14:textId="77777777" w:rsidR="00BC1EB6" w:rsidRPr="00244771" w:rsidRDefault="00BC1EB6" w:rsidP="00FF6FA8">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Профессиональные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базы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данных</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справочные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системы</w:t>
            </w:r>
            <w:r w:rsidRPr="00244771">
              <w:rPr>
                <w:rFonts w:ascii="Times New Roman" w:hAnsi="Times New Roman" w:cs="Times New Roman"/>
                <w:sz w:val="24"/>
                <w:szCs w:val="24"/>
                <w:lang w:val="ru-RU"/>
              </w:rPr>
              <w:t xml:space="preserve"> </w:t>
            </w:r>
          </w:p>
        </w:tc>
      </w:tr>
      <w:tr w:rsidR="00BC1EB6" w:rsidRPr="00244771" w14:paraId="23ACF066" w14:textId="77777777" w:rsidTr="00FF6FA8">
        <w:trPr>
          <w:trHeight w:hRule="exact" w:val="270"/>
        </w:trPr>
        <w:tc>
          <w:tcPr>
            <w:tcW w:w="389" w:type="dxa"/>
          </w:tcPr>
          <w:p w14:paraId="5AAB6944" w14:textId="77777777" w:rsidR="00BC1EB6" w:rsidRPr="00244771" w:rsidRDefault="00BC1EB6" w:rsidP="00FF6FA8">
            <w:pPr>
              <w:spacing w:after="0" w:line="240" w:lineRule="auto"/>
              <w:rPr>
                <w:rFonts w:ascii="Times New Roman" w:hAnsi="Times New Roman" w:cs="Times New Roman"/>
                <w:sz w:val="24"/>
                <w:szCs w:val="24"/>
                <w:lang w:val="ru-RU"/>
              </w:rPr>
            </w:pPr>
          </w:p>
        </w:tc>
        <w:tc>
          <w:tcPr>
            <w:tcW w:w="551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CF23515"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Название</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курса</w:t>
            </w:r>
            <w:r w:rsidRPr="00244771">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2EB6F98" w14:textId="77777777" w:rsidR="00BC1EB6" w:rsidRPr="00244771" w:rsidRDefault="00BC1EB6" w:rsidP="00FF6FA8">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Ссылка</w:t>
            </w:r>
            <w:r w:rsidRPr="00244771">
              <w:rPr>
                <w:rFonts w:ascii="Times New Roman" w:hAnsi="Times New Roman" w:cs="Times New Roman"/>
                <w:sz w:val="24"/>
                <w:szCs w:val="24"/>
              </w:rPr>
              <w:t xml:space="preserve"> </w:t>
            </w:r>
          </w:p>
        </w:tc>
        <w:tc>
          <w:tcPr>
            <w:tcW w:w="132" w:type="dxa"/>
          </w:tcPr>
          <w:p w14:paraId="4D251BEB"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0A0BA2CB" w14:textId="77777777" w:rsidTr="00FF6FA8">
        <w:trPr>
          <w:trHeight w:hRule="exact" w:val="14"/>
        </w:trPr>
        <w:tc>
          <w:tcPr>
            <w:tcW w:w="389" w:type="dxa"/>
          </w:tcPr>
          <w:p w14:paraId="3C8F2D5B" w14:textId="77777777" w:rsidR="00BC1EB6" w:rsidRPr="00244771" w:rsidRDefault="00BC1EB6" w:rsidP="00FF6FA8">
            <w:pPr>
              <w:spacing w:after="0" w:line="240" w:lineRule="auto"/>
              <w:rPr>
                <w:rFonts w:ascii="Times New Roman" w:hAnsi="Times New Roman" w:cs="Times New Roman"/>
                <w:sz w:val="24"/>
                <w:szCs w:val="24"/>
              </w:rPr>
            </w:pPr>
          </w:p>
        </w:tc>
        <w:tc>
          <w:tcPr>
            <w:tcW w:w="551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BCDA7" w14:textId="77777777" w:rsidR="00BC1EB6" w:rsidRPr="00244771" w:rsidRDefault="00BC1EB6" w:rsidP="00FF6FA8">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Электронная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база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периодических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East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View</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Information</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Services</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ООО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«ИВИС»</w:t>
            </w:r>
            <w:r w:rsidRPr="00244771">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D7874"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https://dlib.eastview.com/</w:t>
            </w:r>
            <w:r w:rsidRPr="00244771">
              <w:rPr>
                <w:rFonts w:ascii="Times New Roman" w:hAnsi="Times New Roman" w:cs="Times New Roman"/>
                <w:sz w:val="24"/>
                <w:szCs w:val="24"/>
              </w:rPr>
              <w:t xml:space="preserve"> </w:t>
            </w:r>
          </w:p>
        </w:tc>
        <w:tc>
          <w:tcPr>
            <w:tcW w:w="132" w:type="dxa"/>
          </w:tcPr>
          <w:p w14:paraId="1822CC7D"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64C19C4F" w14:textId="77777777" w:rsidTr="00FF6FA8">
        <w:trPr>
          <w:trHeight w:hRule="exact" w:val="540"/>
        </w:trPr>
        <w:tc>
          <w:tcPr>
            <w:tcW w:w="389" w:type="dxa"/>
          </w:tcPr>
          <w:p w14:paraId="7B70EEE1" w14:textId="77777777" w:rsidR="00BC1EB6" w:rsidRPr="00244771" w:rsidRDefault="00BC1EB6" w:rsidP="00FF6FA8">
            <w:pPr>
              <w:spacing w:after="0" w:line="240" w:lineRule="auto"/>
              <w:rPr>
                <w:rFonts w:ascii="Times New Roman" w:hAnsi="Times New Roman" w:cs="Times New Roman"/>
                <w:sz w:val="24"/>
                <w:szCs w:val="24"/>
              </w:rPr>
            </w:pPr>
          </w:p>
        </w:tc>
        <w:tc>
          <w:tcPr>
            <w:tcW w:w="551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9233A" w14:textId="77777777" w:rsidR="00BC1EB6" w:rsidRPr="00244771" w:rsidRDefault="00BC1EB6" w:rsidP="00FF6FA8">
            <w:pPr>
              <w:spacing w:after="0" w:line="240" w:lineRule="auto"/>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93AB7" w14:textId="77777777" w:rsidR="00BC1EB6" w:rsidRPr="00244771" w:rsidRDefault="00BC1EB6" w:rsidP="00FF6FA8">
            <w:pPr>
              <w:spacing w:after="0" w:line="240" w:lineRule="auto"/>
              <w:rPr>
                <w:rFonts w:ascii="Times New Roman" w:hAnsi="Times New Roman" w:cs="Times New Roman"/>
                <w:sz w:val="24"/>
                <w:szCs w:val="24"/>
              </w:rPr>
            </w:pPr>
          </w:p>
        </w:tc>
        <w:tc>
          <w:tcPr>
            <w:tcW w:w="132" w:type="dxa"/>
          </w:tcPr>
          <w:p w14:paraId="50EE65BB"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733F0DCA" w14:textId="77777777" w:rsidTr="00FF6FA8">
        <w:trPr>
          <w:trHeight w:hRule="exact" w:val="826"/>
        </w:trPr>
        <w:tc>
          <w:tcPr>
            <w:tcW w:w="389" w:type="dxa"/>
          </w:tcPr>
          <w:p w14:paraId="729679AF" w14:textId="77777777" w:rsidR="00BC1EB6" w:rsidRPr="00244771" w:rsidRDefault="00BC1EB6" w:rsidP="00FF6FA8">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71980" w14:textId="77777777" w:rsidR="00BC1EB6" w:rsidRPr="00244771" w:rsidRDefault="00BC1EB6" w:rsidP="00FF6FA8">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Национальная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информационно-аналитическая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Российский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научного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цитирования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(РИНЦ)</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9FEC5"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https://elibrary.ru/project_risc.asp</w:t>
            </w:r>
            <w:r w:rsidRPr="00244771">
              <w:rPr>
                <w:rFonts w:ascii="Times New Roman" w:hAnsi="Times New Roman" w:cs="Times New Roman"/>
                <w:sz w:val="24"/>
                <w:szCs w:val="24"/>
              </w:rPr>
              <w:t xml:space="preserve"> </w:t>
            </w:r>
          </w:p>
        </w:tc>
        <w:tc>
          <w:tcPr>
            <w:tcW w:w="132" w:type="dxa"/>
          </w:tcPr>
          <w:p w14:paraId="4C1F990B"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4BF6D5EA" w14:textId="77777777" w:rsidTr="00FF6FA8">
        <w:trPr>
          <w:trHeight w:hRule="exact" w:val="555"/>
        </w:trPr>
        <w:tc>
          <w:tcPr>
            <w:tcW w:w="389" w:type="dxa"/>
          </w:tcPr>
          <w:p w14:paraId="5500F392" w14:textId="77777777" w:rsidR="00BC1EB6" w:rsidRPr="00244771" w:rsidRDefault="00BC1EB6" w:rsidP="00FF6FA8">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D052D" w14:textId="77777777" w:rsidR="00BC1EB6" w:rsidRPr="00244771" w:rsidRDefault="00BC1EB6" w:rsidP="00FF6FA8">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Поисковая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Академия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Scholar</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C60B8"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https://scholar.google.ru/</w:t>
            </w:r>
            <w:r w:rsidRPr="00244771">
              <w:rPr>
                <w:rFonts w:ascii="Times New Roman" w:hAnsi="Times New Roman" w:cs="Times New Roman"/>
                <w:sz w:val="24"/>
                <w:szCs w:val="24"/>
              </w:rPr>
              <w:t xml:space="preserve"> </w:t>
            </w:r>
          </w:p>
        </w:tc>
        <w:tc>
          <w:tcPr>
            <w:tcW w:w="132" w:type="dxa"/>
          </w:tcPr>
          <w:p w14:paraId="3EE756B9"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767F4A08" w14:textId="77777777" w:rsidTr="00FF6FA8">
        <w:trPr>
          <w:trHeight w:hRule="exact" w:val="555"/>
        </w:trPr>
        <w:tc>
          <w:tcPr>
            <w:tcW w:w="389" w:type="dxa"/>
          </w:tcPr>
          <w:p w14:paraId="577962A0" w14:textId="77777777" w:rsidR="00BC1EB6" w:rsidRPr="00244771" w:rsidRDefault="00BC1EB6" w:rsidP="00FF6FA8">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96E30" w14:textId="77777777" w:rsidR="00BC1EB6" w:rsidRPr="00244771" w:rsidRDefault="00BC1EB6" w:rsidP="00FF6FA8">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Информационная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Единое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окно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информационным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ресурсам</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50E03"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http://window.edu.ru/</w:t>
            </w:r>
            <w:r w:rsidRPr="00244771">
              <w:rPr>
                <w:rFonts w:ascii="Times New Roman" w:hAnsi="Times New Roman" w:cs="Times New Roman"/>
                <w:sz w:val="24"/>
                <w:szCs w:val="24"/>
              </w:rPr>
              <w:t xml:space="preserve"> </w:t>
            </w:r>
          </w:p>
        </w:tc>
        <w:tc>
          <w:tcPr>
            <w:tcW w:w="132" w:type="dxa"/>
          </w:tcPr>
          <w:p w14:paraId="69477C7A"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244771" w14:paraId="7B0FA68F" w14:textId="77777777" w:rsidTr="00FF6FA8">
        <w:trPr>
          <w:trHeight w:hRule="exact" w:val="826"/>
        </w:trPr>
        <w:tc>
          <w:tcPr>
            <w:tcW w:w="389" w:type="dxa"/>
          </w:tcPr>
          <w:p w14:paraId="0C47FC76" w14:textId="77777777" w:rsidR="00BC1EB6" w:rsidRPr="00244771" w:rsidRDefault="00BC1EB6" w:rsidP="00FF6FA8">
            <w:pPr>
              <w:spacing w:after="0" w:line="240" w:lineRule="auto"/>
              <w:rPr>
                <w:rFonts w:ascii="Times New Roman" w:hAnsi="Times New Roman" w:cs="Times New Roman"/>
                <w:sz w:val="24"/>
                <w:szCs w:val="24"/>
              </w:rPr>
            </w:pPr>
          </w:p>
        </w:tc>
        <w:tc>
          <w:tcPr>
            <w:tcW w:w="55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CEF8B" w14:textId="77777777" w:rsidR="00BC1EB6" w:rsidRPr="00244771" w:rsidRDefault="00BC1EB6" w:rsidP="00FF6FA8">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Федеральное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государственное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бюджетное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учреждение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«Федеральный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институт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промышленной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собственности»</w:t>
            </w:r>
            <w:r w:rsidRPr="00244771">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E7592" w14:textId="77777777" w:rsidR="00BC1EB6" w:rsidRPr="00244771" w:rsidRDefault="00BC1EB6" w:rsidP="00FF6FA8">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http://www1.fips.ru/</w:t>
            </w:r>
            <w:r w:rsidRPr="00244771">
              <w:rPr>
                <w:rFonts w:ascii="Times New Roman" w:hAnsi="Times New Roman" w:cs="Times New Roman"/>
                <w:sz w:val="24"/>
                <w:szCs w:val="24"/>
              </w:rPr>
              <w:t xml:space="preserve"> </w:t>
            </w:r>
          </w:p>
        </w:tc>
        <w:tc>
          <w:tcPr>
            <w:tcW w:w="132" w:type="dxa"/>
          </w:tcPr>
          <w:p w14:paraId="39A14638" w14:textId="77777777" w:rsidR="00BC1EB6" w:rsidRPr="00244771" w:rsidRDefault="00BC1EB6" w:rsidP="00FF6FA8">
            <w:pPr>
              <w:spacing w:after="0" w:line="240" w:lineRule="auto"/>
              <w:rPr>
                <w:rFonts w:ascii="Times New Roman" w:hAnsi="Times New Roman" w:cs="Times New Roman"/>
                <w:sz w:val="24"/>
                <w:szCs w:val="24"/>
              </w:rPr>
            </w:pPr>
          </w:p>
        </w:tc>
      </w:tr>
      <w:tr w:rsidR="00BC1EB6" w:rsidRPr="00940CC9" w14:paraId="1AB16B0E" w14:textId="77777777" w:rsidTr="00FF6FA8">
        <w:trPr>
          <w:trHeight w:hRule="exact" w:val="285"/>
        </w:trPr>
        <w:tc>
          <w:tcPr>
            <w:tcW w:w="9355" w:type="dxa"/>
            <w:gridSpan w:val="5"/>
            <w:shd w:val="clear" w:color="000000" w:fill="FFFFFF"/>
            <w:tcMar>
              <w:left w:w="34" w:type="dxa"/>
              <w:right w:w="34" w:type="dxa"/>
            </w:tcMar>
          </w:tcPr>
          <w:p w14:paraId="2275C273" w14:textId="77777777" w:rsidR="00BC1EB6" w:rsidRPr="00244771" w:rsidRDefault="00BC1EB6" w:rsidP="00FF6FA8">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9</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BC1EB6" w:rsidRPr="00940CC9" w14:paraId="7162234C" w14:textId="77777777" w:rsidTr="00FF6FA8">
        <w:trPr>
          <w:trHeight w:hRule="exact" w:val="80"/>
        </w:trPr>
        <w:tc>
          <w:tcPr>
            <w:tcW w:w="389" w:type="dxa"/>
          </w:tcPr>
          <w:p w14:paraId="2364B12F" w14:textId="77777777" w:rsidR="00BC1EB6" w:rsidRPr="00244771" w:rsidRDefault="00BC1EB6" w:rsidP="00FF6FA8">
            <w:pPr>
              <w:spacing w:after="0" w:line="240" w:lineRule="auto"/>
              <w:rPr>
                <w:rFonts w:ascii="Times New Roman" w:hAnsi="Times New Roman" w:cs="Times New Roman"/>
                <w:sz w:val="24"/>
                <w:szCs w:val="24"/>
                <w:lang w:val="ru-RU"/>
              </w:rPr>
            </w:pPr>
          </w:p>
        </w:tc>
        <w:tc>
          <w:tcPr>
            <w:tcW w:w="1971" w:type="dxa"/>
          </w:tcPr>
          <w:p w14:paraId="68EE1B48" w14:textId="77777777" w:rsidR="00BC1EB6" w:rsidRPr="00244771" w:rsidRDefault="00BC1EB6" w:rsidP="00FF6FA8">
            <w:pPr>
              <w:spacing w:after="0" w:line="240" w:lineRule="auto"/>
              <w:rPr>
                <w:rFonts w:ascii="Times New Roman" w:hAnsi="Times New Roman" w:cs="Times New Roman"/>
                <w:sz w:val="24"/>
                <w:szCs w:val="24"/>
                <w:lang w:val="ru-RU"/>
              </w:rPr>
            </w:pPr>
          </w:p>
        </w:tc>
        <w:tc>
          <w:tcPr>
            <w:tcW w:w="3542" w:type="dxa"/>
          </w:tcPr>
          <w:p w14:paraId="119996BD" w14:textId="77777777" w:rsidR="00BC1EB6" w:rsidRPr="00244771" w:rsidRDefault="00BC1EB6" w:rsidP="00FF6FA8">
            <w:pPr>
              <w:spacing w:after="0" w:line="240" w:lineRule="auto"/>
              <w:rPr>
                <w:rFonts w:ascii="Times New Roman" w:hAnsi="Times New Roman" w:cs="Times New Roman"/>
                <w:sz w:val="24"/>
                <w:szCs w:val="24"/>
                <w:lang w:val="ru-RU"/>
              </w:rPr>
            </w:pPr>
          </w:p>
        </w:tc>
        <w:tc>
          <w:tcPr>
            <w:tcW w:w="3321" w:type="dxa"/>
          </w:tcPr>
          <w:p w14:paraId="4C38949F" w14:textId="77777777" w:rsidR="00BC1EB6" w:rsidRPr="00244771" w:rsidRDefault="00BC1EB6" w:rsidP="00FF6FA8">
            <w:pPr>
              <w:spacing w:after="0" w:line="240" w:lineRule="auto"/>
              <w:rPr>
                <w:rFonts w:ascii="Times New Roman" w:hAnsi="Times New Roman" w:cs="Times New Roman"/>
                <w:sz w:val="24"/>
                <w:szCs w:val="24"/>
                <w:lang w:val="ru-RU"/>
              </w:rPr>
            </w:pPr>
          </w:p>
        </w:tc>
        <w:tc>
          <w:tcPr>
            <w:tcW w:w="132" w:type="dxa"/>
          </w:tcPr>
          <w:p w14:paraId="31AA67F0" w14:textId="77777777" w:rsidR="00BC1EB6" w:rsidRPr="00244771" w:rsidRDefault="00BC1EB6" w:rsidP="00FF6FA8">
            <w:pPr>
              <w:spacing w:after="0" w:line="240" w:lineRule="auto"/>
              <w:rPr>
                <w:rFonts w:ascii="Times New Roman" w:hAnsi="Times New Roman" w:cs="Times New Roman"/>
                <w:sz w:val="24"/>
                <w:szCs w:val="24"/>
                <w:lang w:val="ru-RU"/>
              </w:rPr>
            </w:pPr>
          </w:p>
        </w:tc>
      </w:tr>
      <w:tr w:rsidR="00BC1EB6" w:rsidRPr="00940CC9" w14:paraId="27BB5974" w14:textId="77777777" w:rsidTr="00BC1EB6">
        <w:trPr>
          <w:trHeight w:hRule="exact" w:val="3970"/>
        </w:trPr>
        <w:tc>
          <w:tcPr>
            <w:tcW w:w="9355" w:type="dxa"/>
            <w:gridSpan w:val="5"/>
            <w:shd w:val="clear" w:color="000000" w:fill="FFFFFF"/>
            <w:tcMar>
              <w:left w:w="34" w:type="dxa"/>
              <w:right w:w="34" w:type="dxa"/>
            </w:tcMar>
          </w:tcPr>
          <w:p w14:paraId="5DC21BFB" w14:textId="77777777" w:rsidR="00BC1EB6" w:rsidRDefault="00BC1EB6" w:rsidP="00FF6FA8">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lastRenderedPageBreak/>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включает:</w:t>
            </w:r>
            <w:r w:rsidRPr="00244771">
              <w:rPr>
                <w:rFonts w:ascii="Times New Roman" w:hAnsi="Times New Roman" w:cs="Times New Roman"/>
                <w:sz w:val="24"/>
                <w:szCs w:val="24"/>
                <w:lang w:val="ru-RU"/>
              </w:rPr>
              <w:t xml:space="preserve"> </w:t>
            </w:r>
          </w:p>
          <w:p w14:paraId="7AB85382" w14:textId="77777777" w:rsidR="00BC1EB6" w:rsidRPr="00244771" w:rsidRDefault="00BC1EB6" w:rsidP="00BC1EB6">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1.</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лекционного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типа: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14:paraId="0C688E94" w14:textId="77777777" w:rsidR="00BC1EB6" w:rsidRPr="00244771" w:rsidRDefault="00BC1EB6" w:rsidP="00BC1EB6">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индивидуальных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консультаций,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текущего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аттестации: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Мультимедийные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14:paraId="22326A0E" w14:textId="77777777" w:rsidR="00BC1EB6" w:rsidRPr="00244771" w:rsidRDefault="00BC1EB6" w:rsidP="00BC1EB6">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Комплекс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тестовых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рубежных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контролей.</w:t>
            </w:r>
            <w:r w:rsidRPr="00244771">
              <w:rPr>
                <w:rFonts w:ascii="Times New Roman" w:hAnsi="Times New Roman" w:cs="Times New Roman"/>
                <w:sz w:val="24"/>
                <w:szCs w:val="24"/>
                <w:lang w:val="ru-RU"/>
              </w:rPr>
              <w:t xml:space="preserve"> </w:t>
            </w:r>
          </w:p>
          <w:p w14:paraId="031B6DF6" w14:textId="77777777" w:rsidR="00BC1EB6" w:rsidRPr="00244771" w:rsidRDefault="00BC1EB6" w:rsidP="00BC1EB6">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Персональные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компьютеры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пакетом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MS</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выходом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Интернет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электронную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информационно-образовательную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университета</w:t>
            </w:r>
            <w:r w:rsidRPr="00244771">
              <w:rPr>
                <w:rFonts w:ascii="Times New Roman" w:hAnsi="Times New Roman" w:cs="Times New Roman"/>
                <w:sz w:val="24"/>
                <w:szCs w:val="24"/>
                <w:lang w:val="ru-RU"/>
              </w:rPr>
              <w:t xml:space="preserve"> </w:t>
            </w:r>
          </w:p>
          <w:p w14:paraId="5CF114E4" w14:textId="4E5625CC" w:rsidR="00BC1EB6" w:rsidRPr="00244771" w:rsidRDefault="00BC1EB6" w:rsidP="00BC1EB6">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4.</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профилактического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обслуживания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Шкафы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учебно-методической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документации,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учебно-наглядных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пособий.</w:t>
            </w:r>
          </w:p>
        </w:tc>
      </w:tr>
    </w:tbl>
    <w:p w14:paraId="7A8B47BA" w14:textId="4DF13735" w:rsidR="00C362F2" w:rsidRPr="00244771" w:rsidRDefault="00C362F2" w:rsidP="00244771">
      <w:pPr>
        <w:spacing w:after="0" w:line="240" w:lineRule="auto"/>
        <w:rPr>
          <w:rFonts w:ascii="Times New Roman" w:hAnsi="Times New Roman" w:cs="Times New Roman"/>
          <w:sz w:val="24"/>
          <w:szCs w:val="24"/>
          <w:lang w:val="ru-RU"/>
        </w:rPr>
      </w:pPr>
    </w:p>
    <w:p w14:paraId="2665ABE1" w14:textId="77777777" w:rsidR="00A55144" w:rsidRDefault="00A55144" w:rsidP="00244771">
      <w:pPr>
        <w:pStyle w:val="1"/>
        <w:spacing w:before="0" w:after="0"/>
        <w:jc w:val="right"/>
        <w:rPr>
          <w:rStyle w:val="FontStyle31"/>
          <w:rFonts w:ascii="Times New Roman" w:hAnsi="Times New Roman" w:cs="Times New Roman"/>
          <w:sz w:val="24"/>
          <w:szCs w:val="24"/>
        </w:rPr>
      </w:pPr>
    </w:p>
    <w:p w14:paraId="29256ECF" w14:textId="77777777" w:rsidR="00A55144" w:rsidRDefault="00A55144">
      <w:pPr>
        <w:rPr>
          <w:rStyle w:val="FontStyle31"/>
          <w:rFonts w:ascii="Times New Roman" w:eastAsia="Times New Roman" w:hAnsi="Times New Roman" w:cs="Times New Roman"/>
          <w:b/>
          <w:iCs/>
          <w:sz w:val="24"/>
          <w:szCs w:val="24"/>
          <w:lang w:val="ru-RU" w:eastAsia="ru-RU"/>
        </w:rPr>
      </w:pPr>
      <w:r w:rsidRPr="00BC1EB6">
        <w:rPr>
          <w:rStyle w:val="FontStyle31"/>
          <w:rFonts w:ascii="Times New Roman" w:hAnsi="Times New Roman" w:cs="Times New Roman"/>
          <w:sz w:val="24"/>
          <w:szCs w:val="24"/>
          <w:lang w:val="ru-RU"/>
        </w:rPr>
        <w:br w:type="page"/>
      </w:r>
    </w:p>
    <w:p w14:paraId="259F576B" w14:textId="257F8BDD" w:rsidR="00244771" w:rsidRPr="00244771" w:rsidRDefault="00244771" w:rsidP="00244771">
      <w:pPr>
        <w:pStyle w:val="1"/>
        <w:spacing w:before="0" w:after="0"/>
        <w:jc w:val="right"/>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lastRenderedPageBreak/>
        <w:t>Приложение 1</w:t>
      </w:r>
    </w:p>
    <w:p w14:paraId="6CE95E03" w14:textId="77777777" w:rsidR="00244771" w:rsidRPr="00244771" w:rsidRDefault="00244771" w:rsidP="00244771">
      <w:pPr>
        <w:pStyle w:val="1"/>
        <w:spacing w:before="0" w:after="0"/>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t>Учебно-методическое обеспечение самостоятельной работы обучающихся</w:t>
      </w:r>
    </w:p>
    <w:p w14:paraId="0C8AB33E" w14:textId="77777777" w:rsidR="00BC1EB6" w:rsidRPr="0046439D" w:rsidRDefault="00BC1EB6" w:rsidP="00BC1EB6">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
    <w:p w14:paraId="400B1BDA" w14:textId="77777777" w:rsidR="00BC1EB6" w:rsidRPr="00DE7D4D" w:rsidRDefault="00BC1EB6" w:rsidP="00BC1EB6">
      <w:pPr>
        <w:shd w:val="clear" w:color="auto" w:fill="FFFFFF"/>
        <w:spacing w:after="0" w:line="240" w:lineRule="auto"/>
        <w:ind w:firstLine="710"/>
        <w:jc w:val="both"/>
        <w:rPr>
          <w:rFonts w:ascii="Calibri" w:eastAsia="Times New Roman" w:hAnsi="Calibri" w:cs="Calibri"/>
          <w:color w:val="000000"/>
        </w:rPr>
      </w:pPr>
      <w:r>
        <w:rPr>
          <w:rFonts w:ascii="Times New Roman" w:eastAsia="Times New Roman" w:hAnsi="Times New Roman" w:cs="Times New Roman"/>
          <w:color w:val="000000"/>
          <w:sz w:val="24"/>
          <w:szCs w:val="24"/>
          <w:lang w:val="ru-RU"/>
        </w:rPr>
        <w:t xml:space="preserve">Цель </w:t>
      </w:r>
      <w:r w:rsidRPr="00DE7D4D">
        <w:rPr>
          <w:rFonts w:ascii="Times New Roman" w:eastAsia="Times New Roman" w:hAnsi="Times New Roman" w:cs="Times New Roman"/>
          <w:color w:val="000000"/>
          <w:sz w:val="24"/>
          <w:szCs w:val="24"/>
        </w:rPr>
        <w:t>практических работ:</w:t>
      </w:r>
    </w:p>
    <w:p w14:paraId="05385B3B" w14:textId="77777777" w:rsidR="00BC1EB6" w:rsidRPr="0046439D" w:rsidRDefault="00BC1EB6" w:rsidP="00BC1EB6">
      <w:pPr>
        <w:numPr>
          <w:ilvl w:val="0"/>
          <w:numId w:val="4"/>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проведение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работ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призвано помочь обучающимся глубже освоить основные понятии предпринимательства, научиться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применять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полученные знания при решении практических задач в повседневной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жизни,</w:t>
      </w:r>
    </w:p>
    <w:p w14:paraId="5E10A286" w14:textId="77777777" w:rsidR="00BC1EB6" w:rsidRPr="0046439D" w:rsidRDefault="00BC1EB6" w:rsidP="00BC1EB6">
      <w:pPr>
        <w:numPr>
          <w:ilvl w:val="0"/>
          <w:numId w:val="4"/>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выполнение заданий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работ помогает обучающимся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легче овладеть предпринимательской терминологией;</w:t>
      </w:r>
    </w:p>
    <w:p w14:paraId="3F37E272" w14:textId="77777777" w:rsidR="00BC1EB6" w:rsidRPr="0046439D" w:rsidRDefault="00BC1EB6" w:rsidP="00BC1EB6">
      <w:pPr>
        <w:shd w:val="clear" w:color="auto" w:fill="FFFFFF"/>
        <w:spacing w:after="0" w:line="240" w:lineRule="auto"/>
        <w:ind w:firstLine="708"/>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Методические указания включают в себя 17 практических работ.</w:t>
      </w:r>
    </w:p>
    <w:p w14:paraId="5DF6FB3D" w14:textId="77777777" w:rsidR="00BC1EB6" w:rsidRPr="0046439D" w:rsidRDefault="00BC1EB6" w:rsidP="00BC1EB6">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 xml:space="preserve">Каждая практическая работа </w:t>
      </w:r>
      <w:r w:rsidRPr="00DE7D4D">
        <w:rPr>
          <w:rFonts w:ascii="Times New Roman" w:eastAsia="Times New Roman" w:hAnsi="Times New Roman" w:cs="Times New Roman"/>
          <w:iCs/>
          <w:color w:val="000000"/>
          <w:sz w:val="24"/>
          <w:szCs w:val="24"/>
        </w:rPr>
        <w:t> </w:t>
      </w:r>
      <w:r w:rsidRPr="0046439D">
        <w:rPr>
          <w:rFonts w:ascii="Times New Roman" w:eastAsia="Times New Roman" w:hAnsi="Times New Roman" w:cs="Times New Roman"/>
          <w:iCs/>
          <w:color w:val="000000"/>
          <w:sz w:val="24"/>
          <w:szCs w:val="24"/>
          <w:lang w:val="ru-RU"/>
        </w:rPr>
        <w:t xml:space="preserve"> содержит следующие части</w:t>
      </w:r>
      <w:r w:rsidRPr="0046439D">
        <w:rPr>
          <w:rFonts w:ascii="Times New Roman" w:eastAsia="Times New Roman" w:hAnsi="Times New Roman" w:cs="Times New Roman"/>
          <w:color w:val="000000"/>
          <w:sz w:val="24"/>
          <w:szCs w:val="24"/>
          <w:lang w:val="ru-RU"/>
        </w:rPr>
        <w:t>:</w:t>
      </w:r>
    </w:p>
    <w:p w14:paraId="67114C78" w14:textId="77777777" w:rsidR="00BC1EB6" w:rsidRPr="00DE7D4D" w:rsidRDefault="00BC1EB6" w:rsidP="00BC1EB6">
      <w:pPr>
        <w:numPr>
          <w:ilvl w:val="0"/>
          <w:numId w:val="5"/>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название практической работы,</w:t>
      </w:r>
    </w:p>
    <w:p w14:paraId="1DAF745B" w14:textId="77777777" w:rsidR="00BC1EB6" w:rsidRPr="0046439D" w:rsidRDefault="00BC1EB6" w:rsidP="00BC1EB6">
      <w:pPr>
        <w:numPr>
          <w:ilvl w:val="0"/>
          <w:numId w:val="5"/>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раздел 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тему рабочей программы, которые необходимо знать при выполнении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практической работы,</w:t>
      </w:r>
    </w:p>
    <w:p w14:paraId="6F0F9BF3" w14:textId="77777777" w:rsidR="00BC1EB6" w:rsidRPr="0046439D" w:rsidRDefault="00BC1EB6" w:rsidP="00BC1EB6">
      <w:pPr>
        <w:numPr>
          <w:ilvl w:val="0"/>
          <w:numId w:val="5"/>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по конкретной теме,</w:t>
      </w:r>
    </w:p>
    <w:p w14:paraId="44DEB1C3" w14:textId="77777777" w:rsidR="00BC1EB6" w:rsidRPr="00DE7D4D" w:rsidRDefault="00BC1EB6" w:rsidP="00BC1EB6">
      <w:pPr>
        <w:numPr>
          <w:ilvl w:val="0"/>
          <w:numId w:val="5"/>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контрольные вопросы,</w:t>
      </w:r>
    </w:p>
    <w:p w14:paraId="2E5662AD" w14:textId="77777777" w:rsidR="00BC1EB6" w:rsidRPr="00DE7D4D" w:rsidRDefault="00BC1EB6" w:rsidP="00BC1EB6">
      <w:pPr>
        <w:numPr>
          <w:ilvl w:val="0"/>
          <w:numId w:val="5"/>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задания,</w:t>
      </w:r>
    </w:p>
    <w:p w14:paraId="431462B6" w14:textId="77777777" w:rsidR="00BC1EB6" w:rsidRPr="00DE7D4D" w:rsidRDefault="00BC1EB6" w:rsidP="00BC1EB6">
      <w:pPr>
        <w:numPr>
          <w:ilvl w:val="0"/>
          <w:numId w:val="6"/>
        </w:numPr>
        <w:shd w:val="clear" w:color="auto" w:fill="FFFFFF"/>
        <w:spacing w:after="0" w:line="240" w:lineRule="auto"/>
        <w:jc w:val="both"/>
        <w:rPr>
          <w:rFonts w:ascii="Calibri" w:eastAsia="Times New Roman" w:hAnsi="Calibri" w:cs="Calibri"/>
          <w:color w:val="000000"/>
        </w:rPr>
      </w:pPr>
      <w:r w:rsidRPr="00DE7D4D">
        <w:rPr>
          <w:rFonts w:ascii="Times New Roman" w:eastAsia="Times New Roman" w:hAnsi="Times New Roman" w:cs="Times New Roman"/>
          <w:color w:val="000000"/>
          <w:sz w:val="24"/>
          <w:szCs w:val="24"/>
        </w:rPr>
        <w:t>структуру отчета практической работы.</w:t>
      </w:r>
    </w:p>
    <w:p w14:paraId="001BAE1F" w14:textId="77777777" w:rsidR="00BC1EB6" w:rsidRPr="0046439D" w:rsidRDefault="00BC1EB6" w:rsidP="00BC1EB6">
      <w:pPr>
        <w:shd w:val="clear" w:color="auto" w:fill="FFFFFF"/>
        <w:spacing w:after="0" w:line="240" w:lineRule="auto"/>
        <w:ind w:left="36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Материалы по практическим заданиям, 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 конкретной теме, контрольные вопросы и тесты представлены на образовательном портале </w:t>
      </w:r>
      <w:r w:rsidRPr="00DE7D4D">
        <w:rPr>
          <w:rFonts w:ascii="Times New Roman" w:eastAsia="Times New Roman" w:hAnsi="Times New Roman" w:cs="Times New Roman"/>
          <w:color w:val="000000"/>
          <w:sz w:val="24"/>
          <w:szCs w:val="24"/>
        </w:rPr>
        <w:t>open</w:t>
      </w:r>
      <w:r w:rsidRPr="00DE7D4D">
        <w:rPr>
          <w:rFonts w:ascii="Times New Roman" w:eastAsia="Times New Roman" w:hAnsi="Times New Roman" w:cs="Times New Roman"/>
          <w:sz w:val="24"/>
          <w:szCs w:val="24"/>
        </w:rPr>
        <w:t>ed</w:t>
      </w:r>
      <w:r w:rsidRPr="0046439D">
        <w:rPr>
          <w:rFonts w:ascii="Times New Roman" w:eastAsia="Times New Roman" w:hAnsi="Times New Roman" w:cs="Times New Roman"/>
          <w:sz w:val="24"/>
          <w:szCs w:val="24"/>
          <w:lang w:val="ru-RU"/>
        </w:rPr>
        <w:t>.</w:t>
      </w:r>
      <w:r w:rsidRPr="00DE7D4D">
        <w:rPr>
          <w:rFonts w:ascii="Times New Roman" w:eastAsia="Times New Roman" w:hAnsi="Times New Roman" w:cs="Times New Roman"/>
          <w:sz w:val="24"/>
          <w:szCs w:val="24"/>
        </w:rPr>
        <w:t>ru</w:t>
      </w:r>
      <w:r w:rsidRPr="0046439D">
        <w:rPr>
          <w:rFonts w:ascii="Times New Roman" w:eastAsia="Times New Roman" w:hAnsi="Times New Roman" w:cs="Times New Roman"/>
          <w:sz w:val="24"/>
          <w:szCs w:val="24"/>
          <w:lang w:val="ru-RU"/>
        </w:rPr>
        <w:t xml:space="preserve"> по ссылке </w:t>
      </w:r>
      <w:hyperlink r:id="rId17" w:history="1">
        <w:r w:rsidRPr="00970C0D">
          <w:rPr>
            <w:rStyle w:val="afb"/>
          </w:rPr>
          <w:t>https</w:t>
        </w:r>
        <w:r w:rsidRPr="0046439D">
          <w:rPr>
            <w:rStyle w:val="afb"/>
            <w:lang w:val="ru-RU"/>
          </w:rPr>
          <w:t>://</w:t>
        </w:r>
        <w:r w:rsidRPr="00970C0D">
          <w:rPr>
            <w:rStyle w:val="afb"/>
          </w:rPr>
          <w:t>openedu</w:t>
        </w:r>
        <w:r w:rsidRPr="0046439D">
          <w:rPr>
            <w:rStyle w:val="afb"/>
            <w:lang w:val="ru-RU"/>
          </w:rPr>
          <w:t>.</w:t>
        </w:r>
        <w:r w:rsidRPr="00970C0D">
          <w:rPr>
            <w:rStyle w:val="afb"/>
          </w:rPr>
          <w:t>ru</w:t>
        </w:r>
        <w:r w:rsidRPr="0046439D">
          <w:rPr>
            <w:rStyle w:val="afb"/>
            <w:lang w:val="ru-RU"/>
          </w:rPr>
          <w:t>/</w:t>
        </w:r>
        <w:r w:rsidRPr="00970C0D">
          <w:rPr>
            <w:rStyle w:val="afb"/>
          </w:rPr>
          <w:t>course</w:t>
        </w:r>
        <w:r w:rsidRPr="0046439D">
          <w:rPr>
            <w:rStyle w:val="afb"/>
            <w:lang w:val="ru-RU"/>
          </w:rPr>
          <w:t>/</w:t>
        </w:r>
        <w:r w:rsidRPr="00970C0D">
          <w:rPr>
            <w:rStyle w:val="afb"/>
          </w:rPr>
          <w:t>ITMOUniversity</w:t>
        </w:r>
        <w:r w:rsidRPr="0046439D">
          <w:rPr>
            <w:rStyle w:val="afb"/>
            <w:lang w:val="ru-RU"/>
          </w:rPr>
          <w:t>/</w:t>
        </w:r>
        <w:r w:rsidRPr="00970C0D">
          <w:rPr>
            <w:rStyle w:val="afb"/>
          </w:rPr>
          <w:t>INNOEC</w:t>
        </w:r>
        <w:r w:rsidRPr="0046439D">
          <w:rPr>
            <w:rStyle w:val="afb"/>
            <w:lang w:val="ru-RU"/>
          </w:rPr>
          <w:t>/</w:t>
        </w:r>
      </w:hyperlink>
    </w:p>
    <w:p w14:paraId="40F3921C" w14:textId="77777777" w:rsidR="00BC1EB6" w:rsidRPr="00CC43DE" w:rsidRDefault="00BC1EB6" w:rsidP="00BC1EB6">
      <w:pPr>
        <w:spacing w:after="0" w:line="240" w:lineRule="auto"/>
        <w:ind w:firstLine="360"/>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Pr="00CC43DE">
        <w:rPr>
          <w:rFonts w:ascii="Times New Roman" w:hAnsi="Times New Roman" w:cs="Times New Roman"/>
          <w:sz w:val="24"/>
          <w:szCs w:val="24"/>
          <w:lang w:val="ru-RU"/>
        </w:rPr>
        <w:t>работа предполагает решение тестовых заданий на практических занятиях (аудиторные контрольные работы АКР).</w:t>
      </w:r>
    </w:p>
    <w:p w14:paraId="12DF3A4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аудиторные контрольные работы (АКР):</w:t>
      </w:r>
    </w:p>
    <w:p w14:paraId="18CAB71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14:paraId="33DEC14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14:paraId="03A985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новых продуктов;</w:t>
      </w:r>
    </w:p>
    <w:p w14:paraId="19622F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нового технологического процесса;</w:t>
      </w:r>
    </w:p>
    <w:p w14:paraId="66CF6F8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нового способа организации производства;</w:t>
      </w:r>
    </w:p>
    <w:p w14:paraId="3EF7965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нового дизайна упаковки продукта.</w:t>
      </w:r>
    </w:p>
    <w:p w14:paraId="3B5070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 обязательным свойствам инноваций не относится:</w:t>
      </w:r>
    </w:p>
    <w:p w14:paraId="17FFCF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научно-техническая новизна;</w:t>
      </w:r>
    </w:p>
    <w:p w14:paraId="4BD895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производственная применимость;</w:t>
      </w:r>
    </w:p>
    <w:p w14:paraId="4EEF50D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коммерческий потенциал;</w:t>
      </w:r>
    </w:p>
    <w:p w14:paraId="4DFD2E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усовершенствованный дизайн.</w:t>
      </w:r>
    </w:p>
    <w:p w14:paraId="04EEFCD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можно отнести к инновационным продуктам и услугам:</w:t>
      </w:r>
    </w:p>
    <w:p w14:paraId="5F675B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схема нового вида летательного аппарата;</w:t>
      </w:r>
    </w:p>
    <w:p w14:paraId="1B2E97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новый цвет (красный) зубных щеток от известной российской компании;</w:t>
      </w:r>
    </w:p>
    <w:p w14:paraId="6572B9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r w:rsidRPr="00244771">
        <w:rPr>
          <w:rFonts w:ascii="Times New Roman" w:hAnsi="Times New Roman" w:cs="Times New Roman"/>
          <w:sz w:val="24"/>
          <w:szCs w:val="24"/>
        </w:rPr>
        <w:t>Chlorophyta</w:t>
      </w:r>
      <w:r w:rsidRPr="00244771">
        <w:rPr>
          <w:rFonts w:ascii="Times New Roman" w:hAnsi="Times New Roman" w:cs="Times New Roman"/>
          <w:sz w:val="24"/>
          <w:szCs w:val="24"/>
          <w:lang w:val="ru-RU"/>
        </w:rPr>
        <w:t>;</w:t>
      </w:r>
    </w:p>
    <w:p w14:paraId="7D3A025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выпущенный на рынок новый процессор </w:t>
      </w:r>
      <w:r w:rsidRPr="00244771">
        <w:rPr>
          <w:rFonts w:ascii="Times New Roman" w:hAnsi="Times New Roman" w:cs="Times New Roman"/>
          <w:sz w:val="24"/>
          <w:szCs w:val="24"/>
        </w:rPr>
        <w:t>Intel</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Core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i</w:t>
      </w:r>
      <w:r w:rsidRPr="00244771">
        <w:rPr>
          <w:rFonts w:ascii="Times New Roman" w:hAnsi="Times New Roman" w:cs="Times New Roman"/>
          <w:sz w:val="24"/>
          <w:szCs w:val="24"/>
          <w:lang w:val="ru-RU"/>
        </w:rPr>
        <w:t>7 7-го поколения.</w:t>
      </w:r>
    </w:p>
    <w:p w14:paraId="357812D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14:paraId="5A771F6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этап прототипа;</w:t>
      </w:r>
    </w:p>
    <w:p w14:paraId="26FCFB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этап патентования;</w:t>
      </w:r>
    </w:p>
    <w:p w14:paraId="524A31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этап производства;</w:t>
      </w:r>
    </w:p>
    <w:p w14:paraId="035DA65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этап первых продаж.</w:t>
      </w:r>
    </w:p>
    <w:p w14:paraId="3AC2C5F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эпохальным инновациям можно отнести:</w:t>
      </w:r>
    </w:p>
    <w:p w14:paraId="5D32AD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освоение скотоводства;</w:t>
      </w:r>
    </w:p>
    <w:p w14:paraId="7C38622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выпуск новой модели мобильных телефонов с функцией </w:t>
      </w:r>
      <w:r w:rsidRPr="00244771">
        <w:rPr>
          <w:rFonts w:ascii="Times New Roman" w:hAnsi="Times New Roman" w:cs="Times New Roman"/>
          <w:sz w:val="24"/>
          <w:szCs w:val="24"/>
        </w:rPr>
        <w:t>LTE</w:t>
      </w:r>
      <w:r w:rsidRPr="00244771">
        <w:rPr>
          <w:rFonts w:ascii="Times New Roman" w:hAnsi="Times New Roman" w:cs="Times New Roman"/>
          <w:sz w:val="24"/>
          <w:szCs w:val="24"/>
          <w:lang w:val="ru-RU"/>
        </w:rPr>
        <w:t>;</w:t>
      </w:r>
    </w:p>
    <w:p w14:paraId="1A1B00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новый формат упаковки крема для лица </w:t>
      </w:r>
      <w:r w:rsidRPr="00244771">
        <w:rPr>
          <w:rFonts w:ascii="Times New Roman" w:hAnsi="Times New Roman" w:cs="Times New Roman"/>
          <w:sz w:val="24"/>
          <w:szCs w:val="24"/>
        </w:rPr>
        <w:t>Revitalift</w:t>
      </w:r>
      <w:r w:rsidRPr="00244771">
        <w:rPr>
          <w:rFonts w:ascii="Times New Roman" w:hAnsi="Times New Roman" w:cs="Times New Roman"/>
          <w:sz w:val="24"/>
          <w:szCs w:val="24"/>
          <w:lang w:val="ru-RU"/>
        </w:rPr>
        <w:t xml:space="preserve"> (50 мл, ранее - 100 мл);</w:t>
      </w:r>
    </w:p>
    <w:p w14:paraId="18DE23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смарт-часы </w:t>
      </w:r>
      <w:r w:rsidRPr="00244771">
        <w:rPr>
          <w:rFonts w:ascii="Times New Roman" w:hAnsi="Times New Roman" w:cs="Times New Roman"/>
          <w:sz w:val="24"/>
          <w:szCs w:val="24"/>
        </w:rPr>
        <w:t>Pebble</w:t>
      </w:r>
      <w:r w:rsidRPr="00244771">
        <w:rPr>
          <w:rFonts w:ascii="Times New Roman" w:hAnsi="Times New Roman" w:cs="Times New Roman"/>
          <w:sz w:val="24"/>
          <w:szCs w:val="24"/>
          <w:lang w:val="ru-RU"/>
        </w:rPr>
        <w:t>.</w:t>
      </w:r>
    </w:p>
    <w:p w14:paraId="1D0F6B74"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№2 «Формирование и развитие команды»</w:t>
      </w:r>
    </w:p>
    <w:p w14:paraId="7399F2A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из нижеперечисленного не относится к малой группе:</w:t>
      </w:r>
    </w:p>
    <w:p w14:paraId="73FF666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пассажиры поезда;</w:t>
      </w:r>
    </w:p>
    <w:p w14:paraId="280981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работники парикмахерской;</w:t>
      </w:r>
    </w:p>
    <w:p w14:paraId="0FC44D7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рабочие строительной бригады;</w:t>
      </w:r>
    </w:p>
    <w:p w14:paraId="78DD95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7CF11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нижеперечисленного характеризует командного лидера:</w:t>
      </w:r>
    </w:p>
    <w:p w14:paraId="0DE317F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харизма;</w:t>
      </w:r>
    </w:p>
    <w:p w14:paraId="5C1A27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умение правильно распределять роли;</w:t>
      </w:r>
    </w:p>
    <w:p w14:paraId="726E41D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либерализм;</w:t>
      </w:r>
    </w:p>
    <w:p w14:paraId="0AE0E1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04413E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14:paraId="7EBD2E6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однозначно, да;</w:t>
      </w:r>
    </w:p>
    <w:p w14:paraId="3AA943F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Да, если время и место было согласовано со всеми заранее;</w:t>
      </w:r>
    </w:p>
    <w:p w14:paraId="0AA01C0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это объективные причины.</w:t>
      </w:r>
    </w:p>
    <w:p w14:paraId="3B607A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группе низкая экспансивность, это:</w:t>
      </w:r>
    </w:p>
    <w:p w14:paraId="7F57F6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мешает сформировать команду;</w:t>
      </w:r>
    </w:p>
    <w:p w14:paraId="6CA65B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помогает сформировать команду;</w:t>
      </w:r>
    </w:p>
    <w:p w14:paraId="450932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никак не скажется на формировании команды.</w:t>
      </w:r>
    </w:p>
    <w:p w14:paraId="0CDE56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Работа в команде имеет следующее преимущество:</w:t>
      </w:r>
    </w:p>
    <w:p w14:paraId="48AA68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снижает время на принятие решений;</w:t>
      </w:r>
    </w:p>
    <w:p w14:paraId="4C67F52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упрощает процесс распределения прибыли;</w:t>
      </w:r>
    </w:p>
    <w:p w14:paraId="4B3589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повышает креативность;</w:t>
      </w:r>
    </w:p>
    <w:p w14:paraId="5FE413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BC8FCA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№3 «Бизнес-идея, бизнес-модель, бизнес-план»</w:t>
      </w:r>
    </w:p>
    <w:p w14:paraId="78909E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является основой возникновения бизнес-идеи?</w:t>
      </w:r>
    </w:p>
    <w:p w14:paraId="5F272C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возможности;</w:t>
      </w:r>
    </w:p>
    <w:p w14:paraId="7CD0E12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ценности;</w:t>
      </w:r>
    </w:p>
    <w:p w14:paraId="745B9D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получение прибыли;</w:t>
      </w:r>
    </w:p>
    <w:p w14:paraId="79B007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124F41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Бизнес-модель – это:</w:t>
      </w:r>
    </w:p>
    <w:p w14:paraId="31B4CC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бизнес-идея, оформленная в виде бизнес-плана;</w:t>
      </w:r>
    </w:p>
    <w:p w14:paraId="00173D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14:paraId="169E0A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спроса и предложения на ценностное предложение на рынке;</w:t>
      </w:r>
    </w:p>
    <w:p w14:paraId="47F445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12C6FB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Эффективная бизнес-модель определяется следующими параметрами: </w:t>
      </w:r>
    </w:p>
    <w:p w14:paraId="20C75B9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14:paraId="1B1241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эффективное взаимодействие с рынком, поставщиками и конкурентами;</w:t>
      </w:r>
    </w:p>
    <w:p w14:paraId="2659124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эффективное управление, организация операционной деятельности, отличная идея, которую можно кому-нибудь продать;</w:t>
      </w:r>
    </w:p>
    <w:p w14:paraId="421DE4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FC56A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Шаблон бизнес-модели А. Остервальдера и И. Пенье включает в себя следующие блоки:</w:t>
      </w:r>
    </w:p>
    <w:p w14:paraId="2399E56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14:paraId="6202A4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14:paraId="1A7F7DE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
    <w:p w14:paraId="280F0A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40DC27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Стадии бизнес-планирования включают в себя следующие:</w:t>
      </w:r>
    </w:p>
    <w:p w14:paraId="7EEA34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14:paraId="79FC94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14:paraId="69E470B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14:paraId="7BC599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68DE09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№4 «Маркетинг. Оценка рынка»</w:t>
      </w:r>
    </w:p>
    <w:p w14:paraId="6BECE7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Какие факторы не входят в маркетинговую среду фирмы:</w:t>
      </w:r>
    </w:p>
    <w:p w14:paraId="7A8A535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макрофакторы и микрофакторы;</w:t>
      </w:r>
    </w:p>
    <w:p w14:paraId="27AC7F0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микрофакторы и мезофакторы;</w:t>
      </w:r>
    </w:p>
    <w:p w14:paraId="1F923FE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мезофакторы и мегафакторы;</w:t>
      </w:r>
    </w:p>
    <w:p w14:paraId="48AB68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макрофакторы и мегофакторы.</w:t>
      </w:r>
    </w:p>
    <w:p w14:paraId="72C6653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такое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рынок?</w:t>
      </w:r>
    </w:p>
    <w:p w14:paraId="40260E2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14:paraId="0EF8DA5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14:paraId="7BDCE0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14:paraId="63A203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рынок покупатель-покупателю.</w:t>
      </w:r>
    </w:p>
    <w:p w14:paraId="5963F0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14:paraId="6A0FB7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глубинное интервью;</w:t>
      </w:r>
    </w:p>
    <w:p w14:paraId="7808FD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анализ протокола;</w:t>
      </w:r>
    </w:p>
    <w:p w14:paraId="0BF296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холл-тест;</w:t>
      </w:r>
    </w:p>
    <w:p w14:paraId="748C6B0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фокус-группа.</w:t>
      </w:r>
    </w:p>
    <w:p w14:paraId="49F1E9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Что такое </w:t>
      </w:r>
      <w:r w:rsidRPr="00244771">
        <w:rPr>
          <w:rFonts w:ascii="Times New Roman" w:hAnsi="Times New Roman" w:cs="Times New Roman"/>
          <w:sz w:val="24"/>
          <w:szCs w:val="24"/>
        </w:rPr>
        <w:t>time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to</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w:t>
      </w:r>
    </w:p>
    <w:p w14:paraId="609C2DB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время, необходимое для выведения продукта на рынок;</w:t>
      </w:r>
    </w:p>
    <w:p w14:paraId="62936F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время на развитие рынка;</w:t>
      </w:r>
    </w:p>
    <w:p w14:paraId="4D1F97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время на поиск сегмента;</w:t>
      </w:r>
    </w:p>
    <w:p w14:paraId="500704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время для проезда до рынка.</w:t>
      </w:r>
    </w:p>
    <w:p w14:paraId="3851CA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Что такое маркетинг-микс?</w:t>
      </w:r>
    </w:p>
    <w:p w14:paraId="34E0EF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набор поддающихся контролю переменных факторов маркетинга;</w:t>
      </w:r>
    </w:p>
    <w:p w14:paraId="3454ED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набор факторов, влияющих на маркетинг;</w:t>
      </w:r>
    </w:p>
    <w:p w14:paraId="392023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комплекс стратегических партнеров;</w:t>
      </w:r>
    </w:p>
    <w:p w14:paraId="210D02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секретная формула продукта.</w:t>
      </w:r>
    </w:p>
    <w:p w14:paraId="0B2F1FF9"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№5 «Разработка продукта. </w:t>
      </w:r>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 Методы разработки продукта. Оценка технологий»</w:t>
      </w:r>
    </w:p>
    <w:p w14:paraId="29EA4AF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Стадии жизненного цикла товара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ненужное):</w:t>
      </w:r>
    </w:p>
    <w:p w14:paraId="1C4B49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выход на рынок;</w:t>
      </w:r>
    </w:p>
    <w:p w14:paraId="0F5007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спад;</w:t>
      </w:r>
    </w:p>
    <w:p w14:paraId="0C4141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рост;</w:t>
      </w:r>
    </w:p>
    <w:p w14:paraId="3E6FCE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зрелость;</w:t>
      </w:r>
    </w:p>
    <w:p w14:paraId="625B41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обзвон клиентов.</w:t>
      </w:r>
    </w:p>
    <w:p w14:paraId="61E1AD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Преимуществами модели водопада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29DA39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очень подробное документирование процесса на каждой стадии;</w:t>
      </w:r>
    </w:p>
    <w:p w14:paraId="33EA81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требования к продукту четко определены;</w:t>
      </w:r>
    </w:p>
    <w:p w14:paraId="468301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снижение требований к квалификации разработчиков;</w:t>
      </w:r>
    </w:p>
    <w:p w14:paraId="2ACC06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страховка от дефектов разработки благодаря жесткому планированию;</w:t>
      </w:r>
    </w:p>
    <w:p w14:paraId="7016880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легко измеримые результаты каждой стадии;</w:t>
      </w:r>
    </w:p>
    <w:p w14:paraId="2B6D428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гибкий учет изменяющихся требований клиента на каждой фазе итераций.</w:t>
      </w:r>
    </w:p>
    <w:p w14:paraId="199EABC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Недостатками метода гибкой разработки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7730F6F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 выглядит так «солидно», как жесткая каскадная схема;</w:t>
      </w:r>
    </w:p>
    <w:p w14:paraId="2C7F3D5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14:paraId="28621E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продукт для демонстрации появляется только на поздних стадиях;</w:t>
      </w:r>
    </w:p>
    <w:p w14:paraId="573FE9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менее подробная документация и стандартизация продукта.</w:t>
      </w:r>
    </w:p>
    <w:p w14:paraId="49F764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Основным принципом Теории ограничений является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правильный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14:paraId="32CC2F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нужно учиться работать в условиях ограниченных ресурсов;</w:t>
      </w:r>
    </w:p>
    <w:p w14:paraId="5E58704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14:paraId="01D8C0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14:paraId="734F14B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прибыль предприятия ограничена соотношением выручки и издержек.</w:t>
      </w:r>
    </w:p>
    <w:p w14:paraId="3BD9A3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14:paraId="275B434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rPr>
        <w:t>A</w:t>
      </w:r>
      <w:r w:rsidRPr="00244771">
        <w:rPr>
          <w:rFonts w:ascii="Times New Roman" w:hAnsi="Times New Roman" w:cs="Times New Roman"/>
          <w:sz w:val="24"/>
          <w:szCs w:val="24"/>
          <w:lang w:val="ru-RU"/>
        </w:rPr>
        <w:t>) изучение рынка;</w:t>
      </w:r>
    </w:p>
    <w:p w14:paraId="732FCC8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разработка продукта;</w:t>
      </w:r>
    </w:p>
    <w:p w14:paraId="0BC5846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обслуживание и поддержка;</w:t>
      </w:r>
    </w:p>
    <w:p w14:paraId="3375098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вывод на рынок;</w:t>
      </w:r>
    </w:p>
    <w:p w14:paraId="2BFC77E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продажи;</w:t>
      </w:r>
    </w:p>
    <w:p w14:paraId="0F8FF7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утилизация.</w:t>
      </w:r>
    </w:p>
    <w:p w14:paraId="2108D1FC"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14:paraId="6A6C62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Расположите формы потребности в порядке ее развития:</w:t>
      </w:r>
    </w:p>
    <w:p w14:paraId="5B1DCDA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нужда – желание – запрос;</w:t>
      </w:r>
    </w:p>
    <w:p w14:paraId="2167B9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желание – нужда – запрос;</w:t>
      </w:r>
    </w:p>
    <w:p w14:paraId="23357C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запрос – нужда – желание.</w:t>
      </w:r>
    </w:p>
    <w:p w14:paraId="56049A6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Какой из этих барьеров на пути осуществления запроса относится к внутренним?</w:t>
      </w:r>
    </w:p>
    <w:p w14:paraId="09A54D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14:paraId="25A92AA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накладываемые семьей;</w:t>
      </w:r>
    </w:p>
    <w:p w14:paraId="65D6C6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отсутствие товара;</w:t>
      </w:r>
    </w:p>
    <w:p w14:paraId="7B9C2B0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12B8CF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такое функциональная ценность товара в соответствии с подходом Шета, Ньюмана и Гросса?</w:t>
      </w:r>
    </w:p>
    <w:p w14:paraId="6ECB25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14:paraId="025F67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воспринимаемая полезность блага, обусловленная его способностью возбуждать чувства;</w:t>
      </w:r>
    </w:p>
    <w:p w14:paraId="211D0B2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воспринимаемая полезность блага, обусловленная его способностью играть утилитарную роль;</w:t>
      </w:r>
    </w:p>
    <w:p w14:paraId="724159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01BB91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14:paraId="529797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поиск информации – осознание потребности – оценка альтернатив – покупка – потребление – постпокупочное поведение;</w:t>
      </w:r>
    </w:p>
    <w:p w14:paraId="1C8D40D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осознание потребности – поиск информации – оценка альтернатив – покупка – потребление – постпокупочное поведение;</w:t>
      </w:r>
    </w:p>
    <w:p w14:paraId="71FDB4B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альтернатив – поиск информации – осознание потребности – покупка – потребление – постпокупочное поведение.</w:t>
      </w:r>
    </w:p>
    <w:p w14:paraId="2D0A182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В какой ситуации наиболее сильно влияние референтных групп на выбор индивидуальным потребителем товарной группы и товарной марки?</w:t>
      </w:r>
    </w:p>
    <w:p w14:paraId="774CB9C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публичных товаров первой необходимости (открытое потребление);</w:t>
      </w:r>
    </w:p>
    <w:p w14:paraId="557FD09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личных товаров первой необходимости (скрытое потребление);</w:t>
      </w:r>
    </w:p>
    <w:p w14:paraId="237163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личных товаров роскоши (скрытое потребление);</w:t>
      </w:r>
    </w:p>
    <w:p w14:paraId="500CC0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публичных товаров роскоши (открытое потребление).</w:t>
      </w:r>
    </w:p>
    <w:p w14:paraId="1440C83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№7 «Нематериальные активы. Охрана интеллектуальной собственности»</w:t>
      </w:r>
    </w:p>
    <w:p w14:paraId="144E7D5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222A45E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4AC848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00885B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0A2B035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охраноспособные результаты интеллектуальной деятельности:</w:t>
      </w:r>
    </w:p>
    <w:p w14:paraId="2F2BB8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14:paraId="3B5DB5E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новое вещество (изобретение), научная статья (произведение науки);</w:t>
      </w:r>
    </w:p>
    <w:p w14:paraId="15173E5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новое вещество (изобретение) при условии его патентования, научная статья (произведение науки) при условии ее опубликования.</w:t>
      </w:r>
    </w:p>
    <w:p w14:paraId="37BE3C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непатентоспособности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14:paraId="1822339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7321EE9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14:paraId="77CADC5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3C72D19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Апу»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Апа» разъяснил руководству фирмы, что, по его мнению, в России это невозможно. Прав ли он:</w:t>
      </w:r>
    </w:p>
    <w:p w14:paraId="1BDF50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14:paraId="611911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19C853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54192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Без каких условий лицензионный договор не будет считаться заключенным?</w:t>
      </w:r>
    </w:p>
    <w:p w14:paraId="2FAA19E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2BB021F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1F14987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14:paraId="7428DCF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№8 «Трансфер технологий и лицензирование»</w:t>
      </w:r>
    </w:p>
    <w:p w14:paraId="5EB31A7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понимают под трансфером технологий?</w:t>
      </w:r>
    </w:p>
    <w:p w14:paraId="180A72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формальную передачу прав на использование и коммерциализацию новых изобретений и инноваций от субъекта, выполняющего научные исследования, третьей стороне;</w:t>
      </w:r>
    </w:p>
    <w:p w14:paraId="63D12EC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6AFD34F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0EE658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5CEABE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Можно ли назвать компанию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14:paraId="54A550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w:t>
      </w:r>
    </w:p>
    <w:p w14:paraId="651B7A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w:t>
      </w:r>
    </w:p>
    <w:p w14:paraId="6A4339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да, но только в случае, если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14:paraId="2FF670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1C3B85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патентная лицензия;</w:t>
      </w:r>
    </w:p>
    <w:p w14:paraId="328926E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бесплатная лицензия;</w:t>
      </w:r>
    </w:p>
    <w:p w14:paraId="52A6111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гибридная лицензия;</w:t>
      </w:r>
    </w:p>
    <w:p w14:paraId="47EA30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E42C3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244771">
        <w:rPr>
          <w:rFonts w:ascii="Times New Roman" w:hAnsi="Times New Roman" w:cs="Times New Roman"/>
          <w:sz w:val="24"/>
          <w:szCs w:val="24"/>
        </w:rPr>
        <w:t>PCT</w:t>
      </w:r>
      <w:r w:rsidRPr="00244771">
        <w:rPr>
          <w:rFonts w:ascii="Times New Roman" w:hAnsi="Times New Roman" w:cs="Times New Roman"/>
          <w:sz w:val="24"/>
          <w:szCs w:val="24"/>
          <w:lang w:val="ru-RU"/>
        </w:rPr>
        <w:t>?</w:t>
      </w:r>
    </w:p>
    <w:p w14:paraId="6241E9D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14:paraId="15B4E3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14:paraId="5792263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информация о сроке действия договора.</w:t>
      </w:r>
    </w:p>
    <w:p w14:paraId="1CD235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14:paraId="475B37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14:paraId="11701E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155F551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14:paraId="0550623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№9 «Создание и развитие стартапа»</w:t>
      </w:r>
    </w:p>
    <w:p w14:paraId="77D5CD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Стартап – это:</w:t>
      </w:r>
    </w:p>
    <w:p w14:paraId="6030CDB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недавно появившаяся компания;</w:t>
      </w:r>
    </w:p>
    <w:p w14:paraId="4B50FD3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маленькая компания;</w:t>
      </w:r>
    </w:p>
    <w:p w14:paraId="7D0ED3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новая компания в сфере </w:t>
      </w:r>
      <w:r w:rsidRPr="00244771">
        <w:rPr>
          <w:rFonts w:ascii="Times New Roman" w:hAnsi="Times New Roman" w:cs="Times New Roman"/>
          <w:sz w:val="24"/>
          <w:szCs w:val="24"/>
        </w:rPr>
        <w:t>IT</w:t>
      </w:r>
      <w:r w:rsidRPr="00244771">
        <w:rPr>
          <w:rFonts w:ascii="Times New Roman" w:hAnsi="Times New Roman" w:cs="Times New Roman"/>
          <w:sz w:val="24"/>
          <w:szCs w:val="24"/>
          <w:lang w:val="ru-RU"/>
        </w:rPr>
        <w:t>;</w:t>
      </w:r>
    </w:p>
    <w:p w14:paraId="3CD9F7F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временная организация, созданная для поиска бизнес-модели;</w:t>
      </w:r>
    </w:p>
    <w:p w14:paraId="1109CFC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4074454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Основные характеристики стартапа:</w:t>
      </w:r>
    </w:p>
    <w:p w14:paraId="479396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гибкость и оперативность принятия решений;</w:t>
      </w:r>
    </w:p>
    <w:p w14:paraId="0402A70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проектная, а не продуктовая составляющая;</w:t>
      </w:r>
    </w:p>
    <w:p w14:paraId="74CEF6F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воспроизводимая бизнес-модель</w:t>
      </w:r>
    </w:p>
    <w:p w14:paraId="42E5FE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масштабируемость;</w:t>
      </w:r>
    </w:p>
    <w:p w14:paraId="0C70F0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63CF35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Суть методики </w:t>
      </w:r>
      <w:r w:rsidRPr="00244771">
        <w:rPr>
          <w:rFonts w:ascii="Times New Roman" w:hAnsi="Times New Roman" w:cs="Times New Roman"/>
          <w:sz w:val="24"/>
          <w:szCs w:val="24"/>
        </w:rPr>
        <w:t>HADI</w:t>
      </w:r>
      <w:r w:rsidRPr="00244771">
        <w:rPr>
          <w:rFonts w:ascii="Times New Roman" w:hAnsi="Times New Roman" w:cs="Times New Roman"/>
          <w:sz w:val="24"/>
          <w:szCs w:val="24"/>
          <w:lang w:val="ru-RU"/>
        </w:rPr>
        <w:t>-циклов состоит из:</w:t>
      </w:r>
    </w:p>
    <w:p w14:paraId="1F3909D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гипотеза – действие – данные – выводы;</w:t>
      </w:r>
    </w:p>
    <w:p w14:paraId="6A3B8A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14:paraId="09345B0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информирование, «шум» – активное привлечение потребителей – динамичное взаимодействие – возврат отказавшихся потребителей;</w:t>
      </w:r>
    </w:p>
    <w:p w14:paraId="3893D1F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создание продукта – поиск потребителей – тестирование каналов – построение бизнес-модели;</w:t>
      </w:r>
    </w:p>
    <w:p w14:paraId="19EB99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14:paraId="7E61F0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Модель </w:t>
      </w:r>
      <w:r w:rsidRPr="00244771">
        <w:rPr>
          <w:rFonts w:ascii="Times New Roman" w:hAnsi="Times New Roman" w:cs="Times New Roman"/>
          <w:sz w:val="24"/>
          <w:szCs w:val="24"/>
        </w:rPr>
        <w:t>SPACE</w:t>
      </w:r>
      <w:r w:rsidRPr="00244771">
        <w:rPr>
          <w:rFonts w:ascii="Times New Roman" w:hAnsi="Times New Roman" w:cs="Times New Roman"/>
          <w:sz w:val="24"/>
          <w:szCs w:val="24"/>
          <w:lang w:val="ru-RU"/>
        </w:rPr>
        <w:t xml:space="preserve"> описывает:</w:t>
      </w:r>
    </w:p>
    <w:p w14:paraId="0E4231F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5 параметров, характеризующих стартап;</w:t>
      </w:r>
    </w:p>
    <w:p w14:paraId="1C834F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3 «орбиты», одну из которых необходимо выбрать стартапу для устойчивого развития;</w:t>
      </w:r>
    </w:p>
    <w:p w14:paraId="749791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14:paraId="75B3F00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130BEAC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14:paraId="4B3A8A9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Стадии развития стартапа:</w:t>
      </w:r>
    </w:p>
    <w:p w14:paraId="1FE49D5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w:t>
      </w:r>
      <w:r w:rsidRPr="00244771">
        <w:rPr>
          <w:rFonts w:ascii="Times New Roman" w:hAnsi="Times New Roman" w:cs="Times New Roman"/>
          <w:sz w:val="24"/>
          <w:szCs w:val="24"/>
        </w:rPr>
        <w:t>PRODUCT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FIT</w:t>
      </w:r>
      <w:r w:rsidRPr="00244771">
        <w:rPr>
          <w:rFonts w:ascii="Times New Roman" w:hAnsi="Times New Roman" w:cs="Times New Roman"/>
          <w:sz w:val="24"/>
          <w:szCs w:val="24"/>
          <w:lang w:val="ru-RU"/>
        </w:rPr>
        <w:t xml:space="preserve"> (идея – </w:t>
      </w:r>
      <w:r w:rsidRPr="00244771">
        <w:rPr>
          <w:rFonts w:ascii="Times New Roman" w:hAnsi="Times New Roman" w:cs="Times New Roman"/>
          <w:sz w:val="24"/>
          <w:szCs w:val="24"/>
        </w:rPr>
        <w:t>MVP</w:t>
      </w:r>
      <w:r w:rsidRPr="00244771">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14:paraId="20744F6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идея – </w:t>
      </w:r>
      <w:r w:rsidRPr="00244771">
        <w:rPr>
          <w:rFonts w:ascii="Times New Roman" w:hAnsi="Times New Roman" w:cs="Times New Roman"/>
          <w:sz w:val="24"/>
          <w:szCs w:val="24"/>
        </w:rPr>
        <w:t>PRESEED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SEED</w:t>
      </w:r>
      <w:r w:rsidRPr="00244771">
        <w:rPr>
          <w:rFonts w:ascii="Times New Roman" w:hAnsi="Times New Roman" w:cs="Times New Roman"/>
          <w:sz w:val="24"/>
          <w:szCs w:val="24"/>
          <w:lang w:val="ru-RU"/>
        </w:rPr>
        <w:t xml:space="preserve"> – раунд А – раунд В – раунд С – раунд </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14:paraId="2916B2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идея – стартап – разработка – тестирование – стабилизация – масштабирование;</w:t>
      </w:r>
    </w:p>
    <w:p w14:paraId="66BD618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14:paraId="0A5440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14:paraId="5D47E05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все ответы верные.</w:t>
      </w:r>
    </w:p>
    <w:p w14:paraId="2976C6A5"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№10 «Коммерческий НИОКР»</w:t>
      </w:r>
    </w:p>
    <w:p w14:paraId="4CAF7BA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Наибольшая доля открытых инноваций в разработке присутствует в секторе:</w:t>
      </w:r>
    </w:p>
    <w:p w14:paraId="0326F1F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информационно-коммуникационной;</w:t>
      </w:r>
    </w:p>
    <w:p w14:paraId="081C2FE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финансов;</w:t>
      </w:r>
    </w:p>
    <w:p w14:paraId="3C6553E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энергетики и ЖКХ;</w:t>
      </w:r>
    </w:p>
    <w:p w14:paraId="164FD5B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передовых производств;</w:t>
      </w:r>
    </w:p>
    <w:p w14:paraId="0FC6A91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товаров повседневного спроса.</w:t>
      </w:r>
    </w:p>
    <w:p w14:paraId="5352C35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При расчете расходов по контракту не нужно учитывать расходы на:</w:t>
      </w:r>
    </w:p>
    <w:p w14:paraId="291D63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подготовку отчета;</w:t>
      </w:r>
    </w:p>
    <w:p w14:paraId="6784151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патентование;</w:t>
      </w:r>
    </w:p>
    <w:p w14:paraId="512917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ведение бухгалтерии;</w:t>
      </w:r>
    </w:p>
    <w:p w14:paraId="307759A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защиту диссертаций и публикацию статей;</w:t>
      </w:r>
    </w:p>
    <w:p w14:paraId="6DB802F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сопровождение проекта после контракта.</w:t>
      </w:r>
    </w:p>
    <w:p w14:paraId="47566B4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 являются ключевыми ресурсами для коммерческого НИОКР:</w:t>
      </w:r>
    </w:p>
    <w:p w14:paraId="595EBA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компетенции команды;</w:t>
      </w:r>
    </w:p>
    <w:p w14:paraId="2217E32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ученые степени, звания и должности членов команды;</w:t>
      </w:r>
    </w:p>
    <w:p w14:paraId="0971199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14:paraId="52F097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история успешных НИОКР-контрактов команды.</w:t>
      </w:r>
    </w:p>
    <w:p w14:paraId="72FD09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Ценностное предложение – это:</w:t>
      </w:r>
    </w:p>
    <w:p w14:paraId="7060DA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предложение, решающее важную проблему клиента;</w:t>
      </w:r>
    </w:p>
    <w:p w14:paraId="4EA074F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стоимость контракта в одной из мировых резервных валют;</w:t>
      </w:r>
    </w:p>
    <w:p w14:paraId="7CB484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14:paraId="344DADA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30B9B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14:paraId="0F5AB5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мгновенное реагирование на контакт;</w:t>
      </w:r>
    </w:p>
    <w:p w14:paraId="25F6B9A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максимально быстрое подключение к переговорам ректора, генерального директора и других высших должностных лиц;</w:t>
      </w:r>
    </w:p>
    <w:p w14:paraId="053E1A0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открытость при обсуждении технических деталей;</w:t>
      </w:r>
    </w:p>
    <w:p w14:paraId="3A798C3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личное общение с клиентом.</w:t>
      </w:r>
    </w:p>
    <w:p w14:paraId="64059FC7"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 АКР №11 «Инструменты привлечения финансирования»</w:t>
      </w:r>
    </w:p>
    <w:p w14:paraId="46CF88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Венчурное финансирование относится к:</w:t>
      </w:r>
    </w:p>
    <w:p w14:paraId="22A751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собственным финансовым средствам;</w:t>
      </w:r>
    </w:p>
    <w:p w14:paraId="07FB10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заемным финансовым средствам;</w:t>
      </w:r>
    </w:p>
    <w:p w14:paraId="45A39AF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привлеченным финансовым средствам;</w:t>
      </w:r>
    </w:p>
    <w:p w14:paraId="307DB4B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внутренним финансовым средствам.</w:t>
      </w:r>
    </w:p>
    <w:p w14:paraId="618A1A3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перечисленного не является особенностью бизнес-ангельского финансирования инновационной деятельности?</w:t>
      </w:r>
    </w:p>
    <w:p w14:paraId="0A1D36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требование доли в собственности компании;</w:t>
      </w:r>
    </w:p>
    <w:p w14:paraId="1DB3658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вера в команду и идею;</w:t>
      </w:r>
    </w:p>
    <w:p w14:paraId="064A294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использование собственных средств инвестора;</w:t>
      </w:r>
    </w:p>
    <w:p w14:paraId="661E8F1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предоставление денежных средств на безвозмездной основе.</w:t>
      </w:r>
    </w:p>
    <w:p w14:paraId="3D6345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не является особенностью краудфандинга как источника финансирования?</w:t>
      </w:r>
    </w:p>
    <w:p w14:paraId="247AE13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отсутствие географических ограничений;</w:t>
      </w:r>
    </w:p>
    <w:p w14:paraId="191F810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контрольный пакет всегда остается за предпринимателем;</w:t>
      </w:r>
    </w:p>
    <w:p w14:paraId="68A4E4C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эффективность на ранних стадиях развития проекта;</w:t>
      </w:r>
    </w:p>
    <w:p w14:paraId="18E938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62965A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14:paraId="3D2DD2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финансируют только компании на стадии </w:t>
      </w:r>
      <w:r w:rsidRPr="00244771">
        <w:rPr>
          <w:rFonts w:ascii="Times New Roman" w:hAnsi="Times New Roman" w:cs="Times New Roman"/>
          <w:sz w:val="24"/>
          <w:szCs w:val="24"/>
        </w:rPr>
        <w:t>start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up</w:t>
      </w:r>
      <w:r w:rsidRPr="00244771">
        <w:rPr>
          <w:rFonts w:ascii="Times New Roman" w:hAnsi="Times New Roman" w:cs="Times New Roman"/>
          <w:sz w:val="24"/>
          <w:szCs w:val="24"/>
          <w:lang w:val="ru-RU"/>
        </w:rPr>
        <w:t>;</w:t>
      </w:r>
    </w:p>
    <w:p w14:paraId="21E1CA6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являются элементом привлеченных финансовых ресурсов компании;</w:t>
      </w:r>
    </w:p>
    <w:p w14:paraId="6E1F53B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денежные средства предоставляются на безвозмездной основе;</w:t>
      </w:r>
    </w:p>
    <w:p w14:paraId="42DAB1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AE8980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14:paraId="281E2B7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фондовые рынки;</w:t>
      </w:r>
    </w:p>
    <w:p w14:paraId="2875B6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личные сбережения;</w:t>
      </w:r>
    </w:p>
    <w:p w14:paraId="46F51F3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венчурные фонды;</w:t>
      </w:r>
    </w:p>
    <w:p w14:paraId="44BA6BA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EC098C5"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№12 «Оценка инвестиционной привлекательности проекта»</w:t>
      </w:r>
    </w:p>
    <w:p w14:paraId="7DB192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14:paraId="20580A7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выручка;</w:t>
      </w:r>
    </w:p>
    <w:p w14:paraId="6C96904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прибыль;</w:t>
      </w:r>
    </w:p>
    <w:p w14:paraId="672B040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дивиденды;</w:t>
      </w:r>
    </w:p>
    <w:p w14:paraId="784799E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DE70B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понимается под нормой дохода, приемлемой для инвестора?</w:t>
      </w:r>
    </w:p>
    <w:p w14:paraId="53BD9BC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соотношение прибыли и средств, инвестируемых в проект;</w:t>
      </w:r>
    </w:p>
    <w:p w14:paraId="2C0D2F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соотношение инвестиционных затрат и прибыли по проекту;</w:t>
      </w:r>
    </w:p>
    <w:p w14:paraId="10F477C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14:paraId="0DA30D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33A0D5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Метод анализа точки безубыточности используется для определения:</w:t>
      </w:r>
    </w:p>
    <w:p w14:paraId="251F72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величины реального среднегодового спроса на продукцию проекта;</w:t>
      </w:r>
    </w:p>
    <w:p w14:paraId="4281A1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критического объема производства продукции;</w:t>
      </w:r>
    </w:p>
    <w:p w14:paraId="02128BA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величины производственно-сбытовых издержек предприятия;</w:t>
      </w:r>
    </w:p>
    <w:p w14:paraId="1C855D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4369F91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№4. Рентабельность инвестиций определяется как отношение:</w:t>
      </w:r>
    </w:p>
    <w:p w14:paraId="538611F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выручки к величине инвестиционных затрат;</w:t>
      </w:r>
    </w:p>
    <w:p w14:paraId="596C216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среднегодовой прибыли к сумме вложений в инвестиции;</w:t>
      </w:r>
    </w:p>
    <w:p w14:paraId="244B0D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14:paraId="6E48CC2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9CD0E4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Дисконтирование представляет собой:</w:t>
      </w:r>
    </w:p>
    <w:p w14:paraId="4AAA45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процесс расчета будущей стоимости денежных средств инвестируемых сегодня;</w:t>
      </w:r>
    </w:p>
    <w:p w14:paraId="01398C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определение текущей стоимости денежных средств, планируемых к получению в будущих периодах;</w:t>
      </w:r>
    </w:p>
    <w:p w14:paraId="17D2E96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финансовая операция, предполагающая регулярный взнос денежных средств для накопления определенной суммы в будущем;</w:t>
      </w:r>
    </w:p>
    <w:p w14:paraId="114FD90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3F4595A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№13 «Риски проекта»</w:t>
      </w:r>
    </w:p>
    <w:p w14:paraId="6B8B216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Анализ рисков инновационного проекта представляет собой:</w:t>
      </w:r>
    </w:p>
    <w:p w14:paraId="538CC2E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часть маркетинговой стратегии компании;</w:t>
      </w:r>
    </w:p>
    <w:p w14:paraId="5A1E268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блок стратегического позиционирования будущего бизнеса;</w:t>
      </w:r>
    </w:p>
    <w:p w14:paraId="51B8161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14:paraId="1E34CB3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A65132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Риски забастовок персонала предприятия следует отнести к:</w:t>
      </w:r>
    </w:p>
    <w:p w14:paraId="429BFFD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рыночным рискам;</w:t>
      </w:r>
    </w:p>
    <w:p w14:paraId="75B33BB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технологическим рискам проекта;</w:t>
      </w:r>
    </w:p>
    <w:p w14:paraId="7807B0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управленческим и социальным рискам проекта;</w:t>
      </w:r>
    </w:p>
    <w:p w14:paraId="5A1B6A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8C851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Неправильное определение целевой аудитории, неудачная рекламная компания, неправильный прогноз спроса на услуги следует отнести к:</w:t>
      </w:r>
    </w:p>
    <w:p w14:paraId="67DA28D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375E17D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рискам НИОРК;</w:t>
      </w:r>
    </w:p>
    <w:p w14:paraId="2FC4D15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рыночным рискам проекта;</w:t>
      </w:r>
    </w:p>
    <w:p w14:paraId="2C9EFE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A8AA1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Технические неполадки используемого на производстве электрооборудования, бытовых приборов, сантехнического оборудования следует отнести к:</w:t>
      </w:r>
    </w:p>
    <w:p w14:paraId="6374B72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0FA444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14:paraId="2BF2B45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рискам НИОКР;</w:t>
      </w:r>
    </w:p>
    <w:p w14:paraId="18FE4B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E92D1F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Возникновение недовольства среди жителей района расположением гостиницы, которую Вы построили, следует отнести к:</w:t>
      </w:r>
    </w:p>
    <w:p w14:paraId="118E0E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14:paraId="11D03F9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14:paraId="7D234E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технологическим рискам;</w:t>
      </w:r>
    </w:p>
    <w:p w14:paraId="4E773C2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управленческим и социальным рискам проекта.</w:t>
      </w:r>
    </w:p>
    <w:p w14:paraId="4F4B1A0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№14 «Презентация предпринимательского проекта»</w:t>
      </w:r>
    </w:p>
    <w:p w14:paraId="0F3350E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14:paraId="3EB42C4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временем, в течение которого делается презентация;</w:t>
      </w:r>
    </w:p>
    <w:p w14:paraId="2114532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14:paraId="23C6B6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структурой слайдов;</w:t>
      </w:r>
    </w:p>
    <w:p w14:paraId="19446F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17CA86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Какие главные критерии используют инвесторы для оценки проектов?</w:t>
      </w:r>
    </w:p>
    <w:p w14:paraId="56550A2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А) объем рынка, количество конкурентов;</w:t>
      </w:r>
    </w:p>
    <w:p w14:paraId="17733D8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объем инвестиций, доходность инвестиций, риски при реализации проекта;</w:t>
      </w:r>
    </w:p>
    <w:p w14:paraId="3B0C493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опыта команды;</w:t>
      </w:r>
    </w:p>
    <w:p w14:paraId="6160E53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5D4772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14:paraId="190C4FA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14:paraId="0857CA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14:paraId="2B10AE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14:paraId="39F40AA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6248FE5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 чего начинать построение структуры презентации?</w:t>
      </w:r>
    </w:p>
    <w:p w14:paraId="2551EB0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цель;</w:t>
      </w:r>
    </w:p>
    <w:p w14:paraId="52B257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доказательство;</w:t>
      </w:r>
    </w:p>
    <w:p w14:paraId="1EDFB2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w:t>
      </w:r>
    </w:p>
    <w:p w14:paraId="06CE21E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потребность.</w:t>
      </w:r>
    </w:p>
    <w:p w14:paraId="2CF8386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Наиболее сильные акценты необходимо расставить при представлении:</w:t>
      </w:r>
    </w:p>
    <w:p w14:paraId="4998567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выводов;</w:t>
      </w:r>
    </w:p>
    <w:p w14:paraId="743A73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цели;</w:t>
      </w:r>
    </w:p>
    <w:p w14:paraId="017614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аргументов;</w:t>
      </w:r>
    </w:p>
    <w:p w14:paraId="2A09479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потребностей.</w:t>
      </w:r>
    </w:p>
    <w:p w14:paraId="410CC93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№15 «Инновационная экосистема. Государственная инновационная политика»</w:t>
      </w:r>
    </w:p>
    <w:p w14:paraId="228F57D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 внутренней среде субъектов инновационного процесса относится:</w:t>
      </w:r>
    </w:p>
    <w:p w14:paraId="702AD9E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14:paraId="36F76A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инновационный потенциал;</w:t>
      </w:r>
    </w:p>
    <w:p w14:paraId="4CAD93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бизнес-инкубаторы;</w:t>
      </w:r>
    </w:p>
    <w:p w14:paraId="3A0A0AB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E49B96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Одним из элементов инновационного потенциала является:</w:t>
      </w:r>
    </w:p>
    <w:p w14:paraId="5D5AF46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стратегический план социально-экономического развития;</w:t>
      </w:r>
    </w:p>
    <w:p w14:paraId="055F8FB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14:paraId="3E18B6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арендная плата;</w:t>
      </w:r>
    </w:p>
    <w:p w14:paraId="551552A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2E10A57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блок «Источники идей» национальной инновационной системы входят:</w:t>
      </w:r>
    </w:p>
    <w:p w14:paraId="4FA9779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14:paraId="335CB04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университеты, лаборатории, научные отделы корпораций;</w:t>
      </w:r>
    </w:p>
    <w:p w14:paraId="05E3228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человеческие ресурсы;</w:t>
      </w:r>
    </w:p>
    <w:p w14:paraId="75B1731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технопарки.</w:t>
      </w:r>
    </w:p>
    <w:p w14:paraId="3399C4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СИР 2020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заложены следующие приоритеты:</w:t>
      </w:r>
    </w:p>
    <w:p w14:paraId="2D1904A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14:paraId="33D4E61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энергоэффективность и развитие энергетики как ключевой приоритет инновационной политики государства;</w:t>
      </w:r>
    </w:p>
    <w:p w14:paraId="098BF59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14:paraId="595A928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02B32C1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государственным институтам развития</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относятся:</w:t>
      </w:r>
    </w:p>
    <w:p w14:paraId="2EB038C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А) ГК «Российская корпорация нанотехнологий»;</w:t>
      </w:r>
    </w:p>
    <w:p w14:paraId="397F789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Фонд содействия развитию малых форм предприятий в научно-технической сфере;</w:t>
      </w:r>
    </w:p>
    <w:p w14:paraId="6A416C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ГК «Росатом»;</w:t>
      </w:r>
    </w:p>
    <w:p w14:paraId="6ADB27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14:paraId="7498B7CB" w14:textId="77777777" w:rsidR="00244771" w:rsidRPr="00244771" w:rsidRDefault="00244771" w:rsidP="00244771">
      <w:pPr>
        <w:spacing w:after="0" w:line="240" w:lineRule="auto"/>
        <w:rPr>
          <w:rFonts w:ascii="Times New Roman" w:hAnsi="Times New Roman" w:cs="Times New Roman"/>
          <w:sz w:val="24"/>
          <w:szCs w:val="24"/>
          <w:lang w:val="ru-RU"/>
        </w:rPr>
      </w:pPr>
    </w:p>
    <w:p w14:paraId="21CFE6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244771">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244771">
        <w:rPr>
          <w:rFonts w:ascii="Times New Roman" w:hAnsi="Times New Roman" w:cs="Times New Roman"/>
          <w:sz w:val="24"/>
          <w:szCs w:val="24"/>
          <w:lang w:val="ru-RU"/>
        </w:rPr>
        <w:t>.</w:t>
      </w:r>
    </w:p>
    <w:p w14:paraId="3FBF0B51"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индивидуальные домашние задания (ИДЗ):</w:t>
      </w:r>
    </w:p>
    <w:p w14:paraId="1F2205A2"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ИДЗ№1 «Сущность и свойства инноваций. Модели инновационного процесса. Роль предпринимателя в инновационном  процессе. Классификация инноваций»</w:t>
      </w:r>
    </w:p>
    <w:p w14:paraId="773EDE3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41DF869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Приведите примеры новых или усовершенствованных:</w:t>
      </w:r>
    </w:p>
    <w:p w14:paraId="373B726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технологических процессов;</w:t>
      </w:r>
    </w:p>
    <w:p w14:paraId="7EA1871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инновационных продуктов - товаров и услуг;</w:t>
      </w:r>
    </w:p>
    <w:p w14:paraId="15C7EF0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14:paraId="322A5EA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14:paraId="1E7ED8FC"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№2 «Формирование и развитие команды»</w:t>
      </w:r>
    </w:p>
    <w:p w14:paraId="0356EFA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393389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14:paraId="093AF5B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1992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14:paraId="35F1185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На какой тип лидерства ориентирована данная компания? </w:t>
      </w:r>
    </w:p>
    <w:p w14:paraId="7D3F978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сказать, что в компании сформирован командный дух? </w:t>
      </w:r>
    </w:p>
    <w:p w14:paraId="0BA5BC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эту компанию назвать проектно-ориентированной? </w:t>
      </w:r>
    </w:p>
    <w:p w14:paraId="7049413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Соответствует ли истине объявление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найме сотрудников - этой компании действительно нужны креативные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инициативные сотрудники?</w:t>
      </w:r>
    </w:p>
    <w:p w14:paraId="4557CA06"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№3 «Бизнес-идея, бизнес-модель, бизнес-план»</w:t>
      </w:r>
    </w:p>
    <w:p w14:paraId="53EE298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72BB5E8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№1. Компания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prank</w:t>
      </w:r>
      <w:r w:rsidRPr="00244771">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бизнес-модели  в соответствии с концепцией М. Джонсона, К. Кристенсена и  Х. Кагерманна:</w:t>
      </w:r>
    </w:p>
    <w:p w14:paraId="192750D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ценностное предложение;</w:t>
      </w:r>
    </w:p>
    <w:p w14:paraId="1456220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формула прибыли;</w:t>
      </w:r>
    </w:p>
    <w:p w14:paraId="4765188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ресурсы;</w:t>
      </w:r>
    </w:p>
    <w:p w14:paraId="0C6BAC2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процессы.</w:t>
      </w:r>
    </w:p>
    <w:p w14:paraId="19B8CA6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Компания </w:t>
      </w:r>
      <w:r w:rsidRPr="00244771">
        <w:rPr>
          <w:rFonts w:ascii="Times New Roman" w:hAnsi="Times New Roman" w:cs="Times New Roman"/>
          <w:sz w:val="24"/>
          <w:szCs w:val="24"/>
        </w:rPr>
        <w:t>WonderMe</w:t>
      </w:r>
      <w:r w:rsidRPr="00244771">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-принтинга позволяет создать практически любой дизайн любого небольшого технического устройства. Компания хочет выйти на новый уровень развития,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том числе на международный рынок. Определите: </w:t>
      </w:r>
    </w:p>
    <w:p w14:paraId="6138E67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основной вид деятельности компании </w:t>
      </w:r>
      <w:r w:rsidRPr="00244771">
        <w:rPr>
          <w:rFonts w:ascii="Times New Roman" w:hAnsi="Times New Roman" w:cs="Times New Roman"/>
          <w:sz w:val="24"/>
          <w:szCs w:val="24"/>
        </w:rPr>
        <w:t>WonderMe</w:t>
      </w:r>
      <w:r w:rsidRPr="00244771">
        <w:rPr>
          <w:rFonts w:ascii="Times New Roman" w:hAnsi="Times New Roman" w:cs="Times New Roman"/>
          <w:sz w:val="24"/>
          <w:szCs w:val="24"/>
          <w:lang w:val="ru-RU"/>
        </w:rPr>
        <w:t>;</w:t>
      </w:r>
    </w:p>
    <w:p w14:paraId="5EEF684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ценностное предложение компании </w:t>
      </w:r>
      <w:r w:rsidRPr="00244771">
        <w:rPr>
          <w:rFonts w:ascii="Times New Roman" w:hAnsi="Times New Roman" w:cs="Times New Roman"/>
          <w:sz w:val="24"/>
          <w:szCs w:val="24"/>
        </w:rPr>
        <w:t>WonderMe</w:t>
      </w:r>
      <w:r w:rsidRPr="00244771">
        <w:rPr>
          <w:rFonts w:ascii="Times New Roman" w:hAnsi="Times New Roman" w:cs="Times New Roman"/>
          <w:sz w:val="24"/>
          <w:szCs w:val="24"/>
          <w:lang w:val="ru-RU"/>
        </w:rPr>
        <w:t>;</w:t>
      </w:r>
    </w:p>
    <w:p w14:paraId="217F88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краткосрочные и долгосрочные цели компании;</w:t>
      </w:r>
    </w:p>
    <w:p w14:paraId="34B06F6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состав ресурсов для достижения долгосрочных целей;</w:t>
      </w:r>
    </w:p>
    <w:p w14:paraId="6FAF769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основные риски при реализации целей.</w:t>
      </w:r>
    </w:p>
    <w:p w14:paraId="3965A8CB"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№4 «Маркетинг. Оценка рынка»</w:t>
      </w:r>
    </w:p>
    <w:p w14:paraId="0C094C1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5BB8C7C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14:paraId="5AD3EFD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разработала прототип робота для помощи мамам грудных детей,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14:paraId="0FA4AB7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14:paraId="3B532C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14:paraId="00E9B6B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и В2В одновременно;</w:t>
      </w:r>
    </w:p>
    <w:p w14:paraId="211478C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 xml:space="preserve">2В и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G</w:t>
      </w:r>
      <w:r w:rsidRPr="00244771">
        <w:rPr>
          <w:rFonts w:ascii="Times New Roman" w:hAnsi="Times New Roman" w:cs="Times New Roman"/>
          <w:sz w:val="24"/>
          <w:szCs w:val="24"/>
          <w:lang w:val="ru-RU"/>
        </w:rPr>
        <w:t xml:space="preserve"> одновременно. </w:t>
      </w:r>
    </w:p>
    <w:p w14:paraId="296B524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рынок Р2Р, В2С и международный рынок одновременно.</w:t>
      </w:r>
    </w:p>
    <w:p w14:paraId="153F374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Аргументируйте ответ.</w:t>
      </w:r>
    </w:p>
    <w:p w14:paraId="3539898F"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№5 «Разработка продукта. </w:t>
      </w:r>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 Методы разработки продукта. Оценка технологий»</w:t>
      </w:r>
    </w:p>
    <w:p w14:paraId="7B5F09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07FA88D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мире пока не решена. Санкт-Петербургская компания «Роботикум» разработала сложные </w:t>
      </w:r>
      <w:r w:rsidRPr="00244771">
        <w:rPr>
          <w:rFonts w:ascii="Times New Roman" w:hAnsi="Times New Roman" w:cs="Times New Roman"/>
          <w:sz w:val="24"/>
          <w:szCs w:val="24"/>
          <w:lang w:val="ru-RU"/>
        </w:rPr>
        <w:lastRenderedPageBreak/>
        <w:t xml:space="preserve">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14:paraId="315F516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какой из способов разработки продукта предпочтителен для компании «Роботикум». Аргументируйте ответ.</w:t>
      </w:r>
    </w:p>
    <w:p w14:paraId="30C1CA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 рамках описанного выше в кейсе «Роботикум» проекта сформулируйте ограничение производственной или бизнес-системы клиента, которое снимается с помощью продукта проекта.</w:t>
      </w:r>
    </w:p>
    <w:p w14:paraId="1580CAA4"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14:paraId="08EAAAC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2DA66CC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14:paraId="64A8225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Продумайте коммуникационные действия (реклама, </w:t>
      </w:r>
      <w:r w:rsidRPr="00244771">
        <w:rPr>
          <w:rFonts w:ascii="Times New Roman" w:hAnsi="Times New Roman" w:cs="Times New Roman"/>
          <w:sz w:val="24"/>
          <w:szCs w:val="24"/>
        </w:rPr>
        <w:t>PR</w:t>
      </w:r>
      <w:r w:rsidRPr="00244771">
        <w:rPr>
          <w:rFonts w:ascii="Times New Roman" w:hAnsi="Times New Roman" w:cs="Times New Roman"/>
          <w:sz w:val="24"/>
          <w:szCs w:val="24"/>
          <w:lang w:val="ru-RU"/>
        </w:rPr>
        <w:t>, стимулирующие программы), активизирующие осознание потребности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подобном товаре.</w:t>
      </w:r>
    </w:p>
    <w:p w14:paraId="213AAD8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шоу-румы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14:paraId="63204E9D"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14:paraId="6974C1D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№7 «Нематериальные активы. Охрана интеллектуальной собственности»</w:t>
      </w:r>
    </w:p>
    <w:p w14:paraId="3F3C2E2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14:paraId="02C3E6C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14:paraId="30798B9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Выясните, права ли налоговая инспекция. Аргументируйте ответ.</w:t>
      </w:r>
    </w:p>
    <w:p w14:paraId="41EC8F7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w:t>
      </w:r>
      <w:r w:rsidRPr="00244771">
        <w:rPr>
          <w:rFonts w:ascii="Times New Roman" w:hAnsi="Times New Roman" w:cs="Times New Roman"/>
          <w:sz w:val="24"/>
          <w:szCs w:val="24"/>
          <w:lang w:val="ru-RU"/>
        </w:rPr>
        <w:lastRenderedPageBreak/>
        <w:t xml:space="preserve">бухгалтерскому учету и предоставил право ее использования своему партнеру, который начал производство таких устройств. </w:t>
      </w:r>
    </w:p>
    <w:p w14:paraId="2B4801B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w:t>
      </w:r>
    </w:p>
    <w:p w14:paraId="0476F2F9"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вправе ли инженер оспаривать выдачу патента;</w:t>
      </w:r>
    </w:p>
    <w:p w14:paraId="6253E8F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14:paraId="481E0408"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№8 «Трансфер технологий и лицензирование»</w:t>
      </w:r>
    </w:p>
    <w:p w14:paraId="428D83B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14:paraId="4A03EBE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Продумайте, какую схему целесообразно избрать предприятию «Полимер» для работы с потенциальным заказчиком. Аргументируйте ответ.</w:t>
      </w:r>
    </w:p>
    <w:p w14:paraId="137D317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14:paraId="44DF7F71"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№9 «Создание и развитие стартапа»</w:t>
      </w:r>
    </w:p>
    <w:p w14:paraId="4D28EA6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Приведите примеры компаний / успешных стартапов, созданных их основателями во время учебы в университете.</w:t>
      </w:r>
    </w:p>
    <w:p w14:paraId="35B4DE1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Сформулируйте несколько гипотез для проекта создания открытого СМИ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потребностях целевого сегмента аудитории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14:paraId="76B8D113"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№10 «Коммерческий НИОКР»</w:t>
      </w:r>
    </w:p>
    <w:p w14:paraId="2B39B300"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Компания Х при крупном университете в России разработала и коммерциализует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также резко уменьшается трение поверхностей.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качестве стартового компания выбрала рынок автомобильных запчастей - один из наиболее массовых рынков.</w:t>
      </w:r>
    </w:p>
    <w:p w14:paraId="5F94CC7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14:paraId="6A748C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Для компании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 кратко охарактеризованной выше, сформулируйте гипотезу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14:paraId="14504E6D"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№11 «Инструменты привлечения финансирования»</w:t>
      </w:r>
    </w:p>
    <w:p w14:paraId="67DD60A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14:paraId="32D18ADC"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под простую процентную ставку 18% годовых;</w:t>
      </w:r>
    </w:p>
    <w:p w14:paraId="2BC8E97F"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под сложную процентную ставку 15% годовых.</w:t>
      </w:r>
    </w:p>
    <w:p w14:paraId="55B2833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w:t>
      </w:r>
      <w:r w:rsidRPr="00244771">
        <w:rPr>
          <w:rFonts w:ascii="Times New Roman" w:hAnsi="Times New Roman" w:cs="Times New Roman"/>
          <w:sz w:val="24"/>
          <w:szCs w:val="24"/>
          <w:lang w:val="ru-RU"/>
        </w:rPr>
        <w:lastRenderedPageBreak/>
        <w:t>на весь период жизни проекта. Ежемесячный расход сырья и материалов составляет 1</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200 тыс. руб.; ежемесячные продажи готовой продукции – 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400 тыс. руб.</w:t>
      </w:r>
    </w:p>
    <w:p w14:paraId="3C613CF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14:paraId="796C6AA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№12 «Оценка инвестиционной привлекательности проекта»</w:t>
      </w:r>
    </w:p>
    <w:p w14:paraId="4F438458" w14:textId="77777777"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244771">
        <w:rPr>
          <w:rFonts w:ascii="Times New Roman" w:hAnsi="Times New Roman" w:cs="Times New Roman"/>
          <w:spacing w:val="-6"/>
          <w:sz w:val="24"/>
          <w:szCs w:val="24"/>
        </w:rPr>
        <w:t>NPV</w:t>
      </w:r>
      <w:r w:rsidRPr="00244771">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14:paraId="6C39067F" w14:textId="77777777"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№2. </w:t>
      </w:r>
      <w:r w:rsidRPr="00244771">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2983"/>
        <w:gridCol w:w="2984"/>
      </w:tblGrid>
      <w:tr w:rsidR="00244771" w:rsidRPr="00BC1EB6" w14:paraId="4FC83847" w14:textId="77777777" w:rsidTr="00CA1969">
        <w:trPr>
          <w:jc w:val="center"/>
        </w:trPr>
        <w:tc>
          <w:tcPr>
            <w:tcW w:w="3124" w:type="dxa"/>
            <w:vAlign w:val="center"/>
          </w:tcPr>
          <w:p w14:paraId="62BB30DE"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Наименование источника средств</w:t>
            </w:r>
          </w:p>
        </w:tc>
        <w:tc>
          <w:tcPr>
            <w:tcW w:w="3045" w:type="dxa"/>
            <w:vAlign w:val="center"/>
          </w:tcPr>
          <w:p w14:paraId="424EA2DE"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Средняя стоимость источника средств, %</w:t>
            </w:r>
          </w:p>
        </w:tc>
        <w:tc>
          <w:tcPr>
            <w:tcW w:w="3046" w:type="dxa"/>
            <w:vAlign w:val="center"/>
          </w:tcPr>
          <w:p w14:paraId="5DCAFFE7" w14:textId="77777777" w:rsidR="00244771" w:rsidRPr="00244771" w:rsidRDefault="00244771" w:rsidP="00244771">
            <w:pPr>
              <w:spacing w:after="0" w:line="240" w:lineRule="auto"/>
              <w:jc w:val="center"/>
              <w:rPr>
                <w:rFonts w:ascii="Times New Roman" w:hAnsi="Times New Roman" w:cs="Times New Roman"/>
                <w:sz w:val="24"/>
                <w:szCs w:val="24"/>
                <w:lang w:val="ru-RU"/>
              </w:rPr>
            </w:pPr>
            <w:r w:rsidRPr="00244771">
              <w:rPr>
                <w:rFonts w:ascii="Times New Roman" w:hAnsi="Times New Roman" w:cs="Times New Roman"/>
                <w:sz w:val="24"/>
                <w:szCs w:val="24"/>
                <w:lang w:val="ru-RU"/>
              </w:rPr>
              <w:t>Удельный вес данного источника средств в пассиве</w:t>
            </w:r>
          </w:p>
        </w:tc>
      </w:tr>
      <w:tr w:rsidR="00244771" w:rsidRPr="00244771" w14:paraId="6241AC77" w14:textId="77777777" w:rsidTr="00CA1969">
        <w:trPr>
          <w:jc w:val="center"/>
        </w:trPr>
        <w:tc>
          <w:tcPr>
            <w:tcW w:w="3124" w:type="dxa"/>
          </w:tcPr>
          <w:p w14:paraId="4F23E332" w14:textId="77777777" w:rsidR="00244771" w:rsidRPr="00244771" w:rsidRDefault="00244771" w:rsidP="00244771">
            <w:pPr>
              <w:spacing w:after="0" w:line="240" w:lineRule="auto"/>
              <w:rPr>
                <w:rFonts w:ascii="Times New Roman" w:hAnsi="Times New Roman" w:cs="Times New Roman"/>
                <w:sz w:val="24"/>
                <w:szCs w:val="24"/>
              </w:rPr>
            </w:pPr>
            <w:r w:rsidRPr="00244771">
              <w:rPr>
                <w:rFonts w:ascii="Times New Roman" w:hAnsi="Times New Roman" w:cs="Times New Roman"/>
                <w:sz w:val="24"/>
                <w:szCs w:val="24"/>
              </w:rPr>
              <w:t>Привилегированные акции</w:t>
            </w:r>
          </w:p>
        </w:tc>
        <w:tc>
          <w:tcPr>
            <w:tcW w:w="3045" w:type="dxa"/>
          </w:tcPr>
          <w:p w14:paraId="2ECFC21E"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10,0</w:t>
            </w:r>
          </w:p>
        </w:tc>
        <w:tc>
          <w:tcPr>
            <w:tcW w:w="3046" w:type="dxa"/>
          </w:tcPr>
          <w:p w14:paraId="7356C147"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0,4</w:t>
            </w:r>
          </w:p>
        </w:tc>
      </w:tr>
      <w:tr w:rsidR="00244771" w:rsidRPr="00244771" w14:paraId="3F2F450E" w14:textId="77777777" w:rsidTr="00CA1969">
        <w:trPr>
          <w:jc w:val="center"/>
        </w:trPr>
        <w:tc>
          <w:tcPr>
            <w:tcW w:w="3124" w:type="dxa"/>
          </w:tcPr>
          <w:p w14:paraId="0C822BD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Обыкновенные акции и нераспределенная прибыль</w:t>
            </w:r>
          </w:p>
        </w:tc>
        <w:tc>
          <w:tcPr>
            <w:tcW w:w="3045" w:type="dxa"/>
          </w:tcPr>
          <w:p w14:paraId="78D7E1EA"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25,0</w:t>
            </w:r>
          </w:p>
        </w:tc>
        <w:tc>
          <w:tcPr>
            <w:tcW w:w="3046" w:type="dxa"/>
          </w:tcPr>
          <w:p w14:paraId="0D02CAEB"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0,1</w:t>
            </w:r>
          </w:p>
        </w:tc>
      </w:tr>
      <w:tr w:rsidR="00244771" w:rsidRPr="00244771" w14:paraId="6C25DC7B" w14:textId="77777777" w:rsidTr="00CA1969">
        <w:trPr>
          <w:jc w:val="center"/>
        </w:trPr>
        <w:tc>
          <w:tcPr>
            <w:tcW w:w="3124" w:type="dxa"/>
          </w:tcPr>
          <w:p w14:paraId="1378FFF5" w14:textId="77777777" w:rsidR="00244771" w:rsidRPr="00244771" w:rsidRDefault="00244771" w:rsidP="00244771">
            <w:pPr>
              <w:spacing w:after="0" w:line="240" w:lineRule="auto"/>
              <w:rPr>
                <w:rFonts w:ascii="Times New Roman" w:hAnsi="Times New Roman" w:cs="Times New Roman"/>
                <w:sz w:val="24"/>
                <w:szCs w:val="24"/>
              </w:rPr>
            </w:pPr>
            <w:r w:rsidRPr="00244771">
              <w:rPr>
                <w:rFonts w:ascii="Times New Roman" w:hAnsi="Times New Roman" w:cs="Times New Roman"/>
                <w:sz w:val="24"/>
                <w:szCs w:val="24"/>
              </w:rPr>
              <w:t>Заемные средства</w:t>
            </w:r>
          </w:p>
        </w:tc>
        <w:tc>
          <w:tcPr>
            <w:tcW w:w="3045" w:type="dxa"/>
          </w:tcPr>
          <w:p w14:paraId="240013A0"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30,0</w:t>
            </w:r>
          </w:p>
        </w:tc>
        <w:tc>
          <w:tcPr>
            <w:tcW w:w="3046" w:type="dxa"/>
          </w:tcPr>
          <w:p w14:paraId="31FDAEC0" w14:textId="77777777"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0,5</w:t>
            </w:r>
          </w:p>
        </w:tc>
      </w:tr>
    </w:tbl>
    <w:p w14:paraId="038847A2" w14:textId="77777777" w:rsidR="00244771" w:rsidRPr="00244771" w:rsidRDefault="00244771" w:rsidP="00244771">
      <w:pPr>
        <w:spacing w:after="0" w:line="240" w:lineRule="auto"/>
        <w:rPr>
          <w:rFonts w:ascii="Times New Roman" w:hAnsi="Times New Roman" w:cs="Times New Roman"/>
          <w:b/>
          <w:sz w:val="24"/>
          <w:szCs w:val="24"/>
        </w:rPr>
      </w:pPr>
    </w:p>
    <w:p w14:paraId="1E30C987" w14:textId="77777777" w:rsidR="00244771" w:rsidRPr="00244771" w:rsidRDefault="00244771" w:rsidP="00244771">
      <w:pPr>
        <w:spacing w:after="0" w:line="240" w:lineRule="auto"/>
        <w:rPr>
          <w:rFonts w:ascii="Times New Roman" w:hAnsi="Times New Roman" w:cs="Times New Roman"/>
          <w:b/>
          <w:sz w:val="24"/>
          <w:szCs w:val="24"/>
        </w:rPr>
      </w:pPr>
      <w:r w:rsidRPr="00244771">
        <w:rPr>
          <w:rFonts w:ascii="Times New Roman" w:hAnsi="Times New Roman" w:cs="Times New Roman"/>
          <w:b/>
          <w:sz w:val="24"/>
          <w:szCs w:val="24"/>
        </w:rPr>
        <w:t>ИДЗ №13 «Риски проекта»</w:t>
      </w:r>
    </w:p>
    <w:p w14:paraId="50AFF1F2"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Имеются следующие данные по проекту. Вероятность того, что реальная цена продажи продукта инновационного проекта «Бельвита»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 с вероятностью 10%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-20 до -30%. Аналогичным образом анализируем отклонения в положительную сторону: с вероятностью 60% отклонение будет не более +10%, с</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вероятностью 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составляет 709 тыс. руб. Кроме того, известно, что изменение цены реализации на -30% приведет к</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5585</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тыс. руб., изменение цены реализации на –10%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2941 тыс. руб. Рост цены проекта на 30%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7430 тыс. руб., рост цены проекта на 20%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4631 тыс. руб., рост цены проекта на 10%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2906 тыс. руб. </w:t>
      </w:r>
    </w:p>
    <w:p w14:paraId="08E1A9B5"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по инновационному проекту «Бельвита», а также ожидаемую величину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скорректированную на риск, связанный с изменением цены реализации.</w:t>
      </w:r>
    </w:p>
    <w:p w14:paraId="54384198"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Определите, к какому типу рисков относятся:</w:t>
      </w:r>
    </w:p>
    <w:p w14:paraId="0D3950F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14:paraId="6AE2F687"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14:paraId="2018961A"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14:paraId="6A431D1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№14 «Презентация предпринимательского проекта»</w:t>
      </w:r>
    </w:p>
    <w:p w14:paraId="2BBEE2CE"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sidRPr="00244771">
        <w:rPr>
          <w:rFonts w:ascii="Times New Roman" w:hAnsi="Times New Roman" w:cs="Times New Roman"/>
          <w:sz w:val="24"/>
          <w:szCs w:val="24"/>
        </w:rPr>
        <w:t>https</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www</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youtube</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com</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watch</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v</w:t>
      </w:r>
      <w:r w:rsidRPr="00244771">
        <w:rPr>
          <w:rFonts w:ascii="Times New Roman" w:hAnsi="Times New Roman" w:cs="Times New Roman"/>
          <w:sz w:val="24"/>
          <w:szCs w:val="24"/>
          <w:lang w:val="ru-RU"/>
        </w:rPr>
        <w:t>=5</w:t>
      </w:r>
      <w:r w:rsidRPr="00244771">
        <w:rPr>
          <w:rFonts w:ascii="Times New Roman" w:hAnsi="Times New Roman" w:cs="Times New Roman"/>
          <w:sz w:val="24"/>
          <w:szCs w:val="24"/>
        </w:rPr>
        <w:t>XFzn</w:t>
      </w:r>
      <w:r w:rsidRPr="00244771">
        <w:rPr>
          <w:rFonts w:ascii="Times New Roman" w:hAnsi="Times New Roman" w:cs="Times New Roman"/>
          <w:sz w:val="24"/>
          <w:szCs w:val="24"/>
          <w:lang w:val="ru-RU"/>
        </w:rPr>
        <w:t>6</w:t>
      </w:r>
      <w:r w:rsidRPr="00244771">
        <w:rPr>
          <w:rFonts w:ascii="Times New Roman" w:hAnsi="Times New Roman" w:cs="Times New Roman"/>
          <w:sz w:val="24"/>
          <w:szCs w:val="24"/>
        </w:rPr>
        <w:t>LVg</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w:t>
      </w:r>
    </w:p>
    <w:p w14:paraId="550FB33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Определите, что в этой презентации удерживает внимание слушателей. Аргументируйте ответ.</w:t>
      </w:r>
    </w:p>
    <w:p w14:paraId="565ABED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14:paraId="7257F5A0"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№15 «Инновационная экосистема. Государственная инновационная политика»</w:t>
      </w:r>
    </w:p>
    <w:p w14:paraId="3376EBD1"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14:paraId="744191F4"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14:paraId="12894676"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14:paraId="3760EA6B"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есть ли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этого бизнес-инкубатора специализация;</w:t>
      </w:r>
    </w:p>
    <w:p w14:paraId="1C0DE4A3" w14:textId="77777777"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14:paraId="5C090BEB" w14:textId="77777777"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sz w:val="24"/>
          <w:szCs w:val="24"/>
          <w:lang w:val="ru-RU"/>
        </w:rPr>
        <w:t>- какие требования предъявляются к резидентам.</w:t>
      </w:r>
      <w:r w:rsidRPr="00244771">
        <w:rPr>
          <w:rFonts w:ascii="Times New Roman" w:hAnsi="Times New Roman" w:cs="Times New Roman"/>
          <w:b/>
          <w:sz w:val="24"/>
          <w:szCs w:val="24"/>
          <w:lang w:val="ru-RU"/>
        </w:rPr>
        <w:t xml:space="preserve"> </w:t>
      </w:r>
    </w:p>
    <w:p w14:paraId="621B13E1" w14:textId="738813A0" w:rsidR="00443252" w:rsidRDefault="00443252">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4A5A69AD" w14:textId="77777777" w:rsidR="00443252" w:rsidRPr="00D50718" w:rsidRDefault="00443252" w:rsidP="00443252">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 xml:space="preserve">Приложение 2 </w:t>
      </w:r>
    </w:p>
    <w:p w14:paraId="0995004C" w14:textId="77777777" w:rsidR="00443252" w:rsidRPr="00D50718" w:rsidRDefault="00443252" w:rsidP="00443252">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34390D0C" w14:textId="77777777" w:rsidR="00443252" w:rsidRPr="00D50718" w:rsidRDefault="00443252" w:rsidP="00443252">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524"/>
        <w:gridCol w:w="4973"/>
      </w:tblGrid>
      <w:tr w:rsidR="00443252" w:rsidRPr="00D50718" w14:paraId="6EB43F16" w14:textId="77777777" w:rsidTr="003F64AB">
        <w:trPr>
          <w:trHeight w:val="753"/>
        </w:trPr>
        <w:tc>
          <w:tcPr>
            <w:tcW w:w="858" w:type="pct"/>
            <w:hideMark/>
          </w:tcPr>
          <w:p w14:paraId="0BB649FF"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14:paraId="6B417DCC"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14:paraId="4A83E3DC" w14:textId="77777777"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кoмпетенции</w:t>
            </w:r>
          </w:p>
        </w:tc>
        <w:tc>
          <w:tcPr>
            <w:tcW w:w="1378" w:type="pct"/>
            <w:hideMark/>
          </w:tcPr>
          <w:p w14:paraId="40C9465D"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14:paraId="049D36A7"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14:paraId="1E46687B"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oбучения</w:t>
            </w:r>
          </w:p>
        </w:tc>
        <w:tc>
          <w:tcPr>
            <w:tcW w:w="2764" w:type="pct"/>
            <w:hideMark/>
          </w:tcPr>
          <w:p w14:paraId="0E22F8EC" w14:textId="77777777"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Oценoчные средства</w:t>
            </w:r>
          </w:p>
        </w:tc>
      </w:tr>
      <w:tr w:rsidR="00443252" w:rsidRPr="00BC1EB6" w14:paraId="59508E7F" w14:textId="77777777" w:rsidTr="003F64AB">
        <w:trPr>
          <w:trHeight w:val="324"/>
        </w:trPr>
        <w:tc>
          <w:tcPr>
            <w:tcW w:w="5000" w:type="pct"/>
            <w:gridSpan w:val="3"/>
            <w:hideMark/>
          </w:tcPr>
          <w:p w14:paraId="13E52887" w14:textId="2A7514C5" w:rsidR="00443252" w:rsidRPr="00D50718" w:rsidRDefault="00443252" w:rsidP="0044325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shd w:val="clear" w:color="auto" w:fill="F9F9FC"/>
                <w:lang w:val="ru-RU" w:eastAsia="ru-RU"/>
              </w:rPr>
              <w:t xml:space="preserve">ОК-2 </w:t>
            </w:r>
            <w:r w:rsidRPr="00D50718">
              <w:rPr>
                <w:rFonts w:ascii="Times New Roman" w:eastAsia="Times New Roman" w:hAnsi="Times New Roman" w:cs="Times New Roman"/>
                <w:b/>
                <w:sz w:val="24"/>
                <w:szCs w:val="24"/>
                <w:shd w:val="clear" w:color="auto" w:fill="F9F9FC"/>
                <w:lang w:val="ru-RU" w:eastAsia="ru-RU"/>
              </w:rPr>
              <w:t>способностью использовать основы экономических знаний в различных сферах деятельности</w:t>
            </w:r>
          </w:p>
        </w:tc>
      </w:tr>
      <w:tr w:rsidR="00443252" w:rsidRPr="00BC1EB6" w14:paraId="63FE3D61" w14:textId="77777777" w:rsidTr="003F64AB">
        <w:trPr>
          <w:trHeight w:val="753"/>
        </w:trPr>
        <w:tc>
          <w:tcPr>
            <w:tcW w:w="858" w:type="pct"/>
            <w:hideMark/>
          </w:tcPr>
          <w:p w14:paraId="0277749C"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78" w:type="pct"/>
            <w:hideMark/>
          </w:tcPr>
          <w:p w14:paraId="3BC12950"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764" w:type="pct"/>
            <w:vAlign w:val="center"/>
            <w:hideMark/>
          </w:tcPr>
          <w:p w14:paraId="7C5AB515"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14:paraId="3EE1E15D"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14:paraId="7A8F74A3"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14:paraId="6C7A98D5"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14:paraId="36461AE4"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14:paraId="3A826BE1"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14:paraId="3871626B"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14:paraId="70D967E1"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14:paraId="5F7307BD"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 модель, элементы бизнес-модели.</w:t>
            </w:r>
          </w:p>
          <w:p w14:paraId="5AFCD82B"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14:paraId="30FDC2C9"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14:paraId="122678B5"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особенности питч-сессии. Сущность и основные разделы бизнес-плана.</w:t>
            </w:r>
          </w:p>
          <w:p w14:paraId="68F16981"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14:paraId="10696B15"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14:paraId="373DC9B7" w14:textId="77777777" w:rsidR="00443252" w:rsidRPr="00D50718" w:rsidRDefault="00443252" w:rsidP="00BC1EB6">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14:paraId="58703716" w14:textId="77777777" w:rsidR="00443252" w:rsidRPr="00D50718" w:rsidRDefault="00443252" w:rsidP="003F64AB">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443252" w:rsidRPr="00D50718" w14:paraId="3D8B218B" w14:textId="77777777" w:rsidTr="003F64AB">
        <w:trPr>
          <w:trHeight w:val="753"/>
        </w:trPr>
        <w:tc>
          <w:tcPr>
            <w:tcW w:w="858" w:type="pct"/>
          </w:tcPr>
          <w:p w14:paraId="2B858BC7"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Уметь</w:t>
            </w:r>
          </w:p>
        </w:tc>
        <w:tc>
          <w:tcPr>
            <w:tcW w:w="1378" w:type="pct"/>
          </w:tcPr>
          <w:p w14:paraId="3D502D7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14:paraId="47ECA504"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использовать основы экономических знаний, составляющих категориальный аппарат технологического предпринимательства </w:t>
            </w:r>
            <w:r w:rsidRPr="00D50718">
              <w:rPr>
                <w:rFonts w:ascii="Times New Roman" w:eastAsia="Calibri" w:hAnsi="Times New Roman" w:cs="Times New Roman"/>
                <w:color w:val="000000"/>
                <w:sz w:val="24"/>
                <w:szCs w:val="24"/>
                <w:lang w:val="ru-RU"/>
              </w:rPr>
              <w:lastRenderedPageBreak/>
              <w:t>в различных сферах профессиональной деятельности;</w:t>
            </w:r>
          </w:p>
        </w:tc>
        <w:tc>
          <w:tcPr>
            <w:tcW w:w="2764" w:type="pct"/>
            <w:vAlign w:val="center"/>
          </w:tcPr>
          <w:p w14:paraId="5C83572E"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lastRenderedPageBreak/>
              <w:t>Перечень теоретических вопросов к зачету:</w:t>
            </w:r>
          </w:p>
          <w:p w14:paraId="35B4598D" w14:textId="77777777" w:rsidR="00443252" w:rsidRPr="00D50718" w:rsidRDefault="00443252" w:rsidP="00BC1EB6">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14:paraId="62DC47E5"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14:paraId="37BEF595"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14:paraId="33E0235B"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14:paraId="38B925D0"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методики и этапы развития стартапа.</w:t>
            </w:r>
          </w:p>
          <w:p w14:paraId="31EC688A"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особенности коммерческого НИОКР.</w:t>
            </w:r>
          </w:p>
          <w:p w14:paraId="55735704"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Источники и инструменты финансирования предпринимательских проектов.</w:t>
            </w:r>
          </w:p>
          <w:p w14:paraId="44DE08F9"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критерии оценки инвестиционной привлекательности предпринимательских проектов.</w:t>
            </w:r>
          </w:p>
          <w:p w14:paraId="150B0E1A"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Денежные потоки </w:t>
            </w:r>
            <w:r w:rsidRPr="00D50718">
              <w:rPr>
                <w:rFonts w:ascii="Times New Roman" w:eastAsia="Calibri" w:hAnsi="Times New Roman" w:cs="Times New Roman"/>
                <w:sz w:val="24"/>
                <w:lang w:val="ru-RU"/>
              </w:rPr>
              <w:lastRenderedPageBreak/>
              <w:t>предпринимательского проекта.</w:t>
            </w:r>
          </w:p>
          <w:p w14:paraId="6428C686"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14:paraId="0B54DCAC"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14:paraId="51A26BBB"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14:paraId="5F0BB614"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14:paraId="5F55129A"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14:paraId="5DB78904"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14:paraId="65104DF2" w14:textId="77777777" w:rsidR="00443252" w:rsidRPr="00D50718" w:rsidRDefault="00443252" w:rsidP="00BC1EB6">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443252" w:rsidRPr="00BC1EB6" w14:paraId="0AD62757" w14:textId="77777777" w:rsidTr="003F64AB">
        <w:trPr>
          <w:trHeight w:val="753"/>
        </w:trPr>
        <w:tc>
          <w:tcPr>
            <w:tcW w:w="858" w:type="pct"/>
          </w:tcPr>
          <w:p w14:paraId="1D92A92A"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78" w:type="pct"/>
          </w:tcPr>
          <w:p w14:paraId="1E7077AB"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14:paraId="5BAB929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764" w:type="pct"/>
            <w:vAlign w:val="center"/>
          </w:tcPr>
          <w:p w14:paraId="6022AE66"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Разработанный и защищенный групповой и, или индивидуальный проект, выполненный в соответствии со всеми  требованиями.</w:t>
            </w:r>
          </w:p>
          <w:p w14:paraId="2D896436" w14:textId="77777777"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443252" w:rsidRPr="00BC1EB6" w14:paraId="7A112EB0" w14:textId="77777777" w:rsidTr="003F64AB">
        <w:trPr>
          <w:trHeight w:val="753"/>
        </w:trPr>
        <w:tc>
          <w:tcPr>
            <w:tcW w:w="5000" w:type="pct"/>
            <w:gridSpan w:val="3"/>
          </w:tcPr>
          <w:p w14:paraId="54AFDF2A" w14:textId="70EA90E3"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Pr>
                <w:rFonts w:ascii="Times New Roman" w:eastAsia="Calibri" w:hAnsi="Times New Roman" w:cs="Times New Roman"/>
                <w:b/>
                <w:sz w:val="24"/>
                <w:lang w:val="ru-RU"/>
              </w:rPr>
              <w:t xml:space="preserve">ОК-4 </w:t>
            </w:r>
            <w:r w:rsidRPr="00D50718">
              <w:rPr>
                <w:rFonts w:ascii="Times New Roman" w:eastAsia="Calibri" w:hAnsi="Times New Roman" w:cs="Times New Roman"/>
                <w:b/>
                <w:sz w:val="24"/>
                <w:lang w:val="ru-RU"/>
              </w:rPr>
              <w:t>способностью использовать основы правовых знаний в различных сферах деятельности</w:t>
            </w:r>
          </w:p>
        </w:tc>
      </w:tr>
      <w:tr w:rsidR="00443252" w:rsidRPr="00BC1EB6" w14:paraId="7469C7E1" w14:textId="77777777" w:rsidTr="003F64AB">
        <w:trPr>
          <w:trHeight w:val="753"/>
        </w:trPr>
        <w:tc>
          <w:tcPr>
            <w:tcW w:w="858" w:type="pct"/>
          </w:tcPr>
          <w:p w14:paraId="00390D6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78" w:type="pct"/>
          </w:tcPr>
          <w:p w14:paraId="27C2E408"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764" w:type="pct"/>
          </w:tcPr>
          <w:p w14:paraId="7AB2DDAC" w14:textId="7D8F73B4"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w:t>
            </w:r>
            <w:r w:rsidR="00CD2E0C">
              <w:rPr>
                <w:rFonts w:ascii="Times New Roman" w:eastAsia="Times New Roman" w:hAnsi="Times New Roman" w:cs="Times New Roman"/>
                <w:i/>
                <w:sz w:val="24"/>
                <w:szCs w:val="24"/>
                <w:lang w:val="ru-RU" w:eastAsia="ru-RU"/>
              </w:rPr>
              <w:t>интеллектуальной собственности»</w:t>
            </w:r>
          </w:p>
          <w:p w14:paraId="3AEF04B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w:t>
            </w:r>
            <w:r w:rsidRPr="00D50718">
              <w:rPr>
                <w:rFonts w:ascii="Times New Roman" w:eastAsia="Times New Roman" w:hAnsi="Times New Roman" w:cs="Times New Roman"/>
                <w:sz w:val="24"/>
                <w:szCs w:val="24"/>
                <w:lang w:val="ru-RU" w:eastAsia="ru-RU"/>
              </w:rPr>
              <w:lastRenderedPageBreak/>
              <w:t>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7E95F79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5A4749E5"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7BEAB65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766169B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охраноспособные результаты интеллектуальной деятельности:</w:t>
            </w:r>
          </w:p>
          <w:p w14:paraId="12216A2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14:paraId="26F0FC9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14:paraId="06179BE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14:paraId="52C3CAD9"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непатентоспособности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w:t>
            </w:r>
            <w:r w:rsidRPr="00D50718">
              <w:rPr>
                <w:rFonts w:ascii="Times New Roman" w:eastAsia="Times New Roman" w:hAnsi="Times New Roman" w:cs="Times New Roman"/>
                <w:sz w:val="24"/>
                <w:szCs w:val="24"/>
                <w:lang w:val="ru-RU" w:eastAsia="ru-RU"/>
              </w:rPr>
              <w:lastRenderedPageBreak/>
              <w:t>ст. 1350 ГК РФ:</w:t>
            </w:r>
          </w:p>
          <w:p w14:paraId="3C49C4F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751530C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14:paraId="48FD63B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3BE63AA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Апу»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Апа» разъяснил руководству фирмы, что, по его мнению, в России это невозможно. Прав ли он:</w:t>
            </w:r>
          </w:p>
          <w:p w14:paraId="0A6582E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14:paraId="735B5DA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1326024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34313ED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14:paraId="6045C0E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6F059011"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4374C094"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14:paraId="710CD6E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№8 «Трансфер технологий и лицензирование»</w:t>
            </w:r>
          </w:p>
          <w:p w14:paraId="149CBC9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14:paraId="5BFC166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формальную передачу прав на использование и коммерциализацию новых изобретений и инноваций от субъекта, выполняющего научные исследования, третьей стороне;</w:t>
            </w:r>
          </w:p>
          <w:p w14:paraId="70F4E2B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7DAB144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273684E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7195249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14:paraId="01A8FE0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14:paraId="4B256E1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14:paraId="75FC45C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14:paraId="6A0D28FF"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15EAB2D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патентная лицензия;</w:t>
            </w:r>
          </w:p>
          <w:p w14:paraId="67DC247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Б) бесплатная лицензия;</w:t>
            </w:r>
          </w:p>
          <w:p w14:paraId="036FF02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гибридная лицензия;</w:t>
            </w:r>
          </w:p>
          <w:p w14:paraId="785DCD5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419C023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Какой раздел не является обязательным в лицензионном договоре на использование изобретения, охраняемого патентом в режиме PCT?</w:t>
            </w:r>
          </w:p>
          <w:p w14:paraId="190CB51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14:paraId="178C226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14:paraId="7610843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14:paraId="72ADE23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14:paraId="13CB36F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14:paraId="76084804"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36BFBAB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443252" w:rsidRPr="00D50718" w14:paraId="59C554B6" w14:textId="77777777" w:rsidTr="003F64AB">
        <w:trPr>
          <w:trHeight w:val="753"/>
        </w:trPr>
        <w:tc>
          <w:tcPr>
            <w:tcW w:w="858" w:type="pct"/>
          </w:tcPr>
          <w:p w14:paraId="1925E9B1"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78" w:type="pct"/>
          </w:tcPr>
          <w:p w14:paraId="5E82F4F4"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764" w:type="pct"/>
          </w:tcPr>
          <w:p w14:paraId="60FC23AF" w14:textId="1D3F19CF"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w:t>
            </w:r>
          </w:p>
          <w:p w14:paraId="43F1D1C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Поясните, к какой гипотезе и к какой модели инновационного процесса – «push» или «pull» относятся процессы, связанные с созданием:</w:t>
            </w:r>
          </w:p>
          <w:p w14:paraId="2F08C98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14:paraId="7F274562"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14:paraId="209DB38B"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14:paraId="5CFDA78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14:paraId="0A118DB7"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5E764F8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14:paraId="7BD550F8"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14:paraId="4190280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14:paraId="525BE6E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14:paraId="2AB6611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-отношение к организационной структуре.</w:t>
            </w:r>
          </w:p>
          <w:p w14:paraId="31B7B780"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700784E9"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14:anchorId="1167CD4D" wp14:editId="563BB626">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14:paraId="6B82CF8F"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14:paraId="146196F7"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14:paraId="7EE93880"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14:paraId="54297E3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новая операционная система Windows 10, расширяющая возможности пользователя, в том числе сетевые, развитие технологий защиты и безопасности.;</w:t>
            </w:r>
          </w:p>
          <w:p w14:paraId="56DCA7D3"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криптовалюта,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14:paraId="6A1F364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4A72E9FC"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14:paraId="3587435C"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14:paraId="212FFFF5"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14:paraId="497B242F"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1427F22C"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сохранится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lastRenderedPageBreak/>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14:paraId="5B824651"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FD08471"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14:paraId="6D75B5EB"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14:paraId="57D0F487"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0641B823"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(Idea Pitch)» для компании Х, которая разработала технологию управления скутером без участия человека.</w:t>
            </w:r>
          </w:p>
          <w:p w14:paraId="2241C912"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0CB6D69"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PPT-презентации предпринимательского проекта нарушают правила питч-сессии. Аргументируйте ответ.</w:t>
            </w:r>
          </w:p>
          <w:p w14:paraId="273145FD" w14:textId="77777777" w:rsidR="00443252" w:rsidRPr="00D50718" w:rsidRDefault="00443252" w:rsidP="003F64A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4BC7ABF7" wp14:editId="461D0C9B">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14:paraId="2856C384"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14:paraId="2397792B" w14:textId="77777777"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63796309" wp14:editId="42D92A1C">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14:paraId="051034C6"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14:anchorId="203145D9" wp14:editId="1D5148DC">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443252" w:rsidRPr="00BC1EB6" w14:paraId="66E493F8" w14:textId="77777777" w:rsidTr="003F64AB">
        <w:trPr>
          <w:trHeight w:val="753"/>
        </w:trPr>
        <w:tc>
          <w:tcPr>
            <w:tcW w:w="858" w:type="pct"/>
          </w:tcPr>
          <w:p w14:paraId="024FC09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78" w:type="pct"/>
          </w:tcPr>
          <w:p w14:paraId="489BCE46"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764" w:type="pct"/>
          </w:tcPr>
          <w:p w14:paraId="1C452B7A"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Разработанный и защищенный групповой и, или индивидуальный проект, выполненный в соответствии со всеми  требованиями.</w:t>
            </w:r>
          </w:p>
          <w:p w14:paraId="24A19BD9" w14:textId="77777777"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443252" w:rsidRPr="00BC1EB6" w14:paraId="2295046D" w14:textId="77777777" w:rsidTr="003F64AB">
        <w:trPr>
          <w:trHeight w:val="753"/>
        </w:trPr>
        <w:tc>
          <w:tcPr>
            <w:tcW w:w="5000" w:type="pct"/>
            <w:gridSpan w:val="3"/>
          </w:tcPr>
          <w:p w14:paraId="6A0D7D83" w14:textId="035D54A5"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ОК-8 </w:t>
            </w:r>
            <w:r w:rsidRPr="00D50718">
              <w:rPr>
                <w:rFonts w:ascii="Times New Roman" w:eastAsia="Times New Roman" w:hAnsi="Times New Roman" w:cs="Times New Roman"/>
                <w:b/>
                <w:sz w:val="24"/>
                <w:szCs w:val="24"/>
                <w:lang w:val="ru-RU" w:eastAsia="ru-RU"/>
              </w:rPr>
              <w:t>способностью к самоорганизации и самообразованию</w:t>
            </w:r>
          </w:p>
        </w:tc>
      </w:tr>
      <w:tr w:rsidR="00443252" w:rsidRPr="00BC1EB6" w14:paraId="2BD5BB5A" w14:textId="77777777" w:rsidTr="003F64AB">
        <w:trPr>
          <w:trHeight w:val="561"/>
        </w:trPr>
        <w:tc>
          <w:tcPr>
            <w:tcW w:w="858" w:type="pct"/>
          </w:tcPr>
          <w:p w14:paraId="49D78A69"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78" w:type="pct"/>
          </w:tcPr>
          <w:p w14:paraId="6CE5BC8D"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c>
          <w:tcPr>
            <w:tcW w:w="2764" w:type="pct"/>
          </w:tcPr>
          <w:p w14:paraId="447F6854" w14:textId="7228AB43" w:rsidR="00443252" w:rsidRPr="00D50718" w:rsidRDefault="003F64AB"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«Создание и развитие стартапа»</w:t>
            </w:r>
          </w:p>
          <w:p w14:paraId="66D2492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Стартап – это:</w:t>
            </w:r>
          </w:p>
          <w:p w14:paraId="2C4CAFC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14:paraId="14FFA2D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14:paraId="2E169AC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14:paraId="343D60A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временная организация, созданная для поиска бизнес-модели;</w:t>
            </w:r>
          </w:p>
          <w:p w14:paraId="31B1804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01939BB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Основные характеристики стартапа:</w:t>
            </w:r>
          </w:p>
          <w:p w14:paraId="16CA30A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гибкость и оперативность принятия решений;</w:t>
            </w:r>
          </w:p>
          <w:p w14:paraId="65B9105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14:paraId="07B5D71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воспроизводимая бизнес-модель</w:t>
            </w:r>
          </w:p>
          <w:p w14:paraId="6609E6A5"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14:paraId="24E23ED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1692152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Суть методики HADI-циклов состоит из:</w:t>
            </w:r>
          </w:p>
          <w:p w14:paraId="7D42387B"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14:paraId="707DB32D"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14:paraId="214FC62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14:paraId="0C7182F0"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создание продукта – поиск потребителей – тестирование каналов – построение бизнес-модели;</w:t>
            </w:r>
          </w:p>
          <w:p w14:paraId="79B8F09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14:paraId="46F22ADE"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14:paraId="53635D0A"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5 параметров, характеризующих стартап;</w:t>
            </w:r>
          </w:p>
          <w:p w14:paraId="25F5330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3 «орбиты», одну из которых необходимо выбрать стартапу для устойчивого развития;</w:t>
            </w:r>
          </w:p>
          <w:p w14:paraId="4AB3910C"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14:paraId="65D05CB6"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14:paraId="0581ACC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14:paraId="5ACE0F08"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Стадии развития стартапа:</w:t>
            </w:r>
          </w:p>
          <w:p w14:paraId="2E237D59"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14:paraId="228C9833"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 А – раунд В – раунд С – раунд D – IPO;</w:t>
            </w:r>
          </w:p>
          <w:p w14:paraId="06B7A05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идея – стартап – разработка – тестирование – стабилизация – масштабирование;</w:t>
            </w:r>
          </w:p>
          <w:p w14:paraId="4D8EEBD7"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14:paraId="7EFA86D2" w14:textId="77777777"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14:paraId="34B8AD1B" w14:textId="0989BFAE"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tc>
      </w:tr>
      <w:tr w:rsidR="00443252" w:rsidRPr="00BC1EB6" w14:paraId="0B332653" w14:textId="77777777" w:rsidTr="003F64AB">
        <w:trPr>
          <w:trHeight w:val="561"/>
        </w:trPr>
        <w:tc>
          <w:tcPr>
            <w:tcW w:w="858" w:type="pct"/>
          </w:tcPr>
          <w:p w14:paraId="41813DAB"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78" w:type="pct"/>
          </w:tcPr>
          <w:p w14:paraId="16279806"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764" w:type="pct"/>
          </w:tcPr>
          <w:p w14:paraId="07FFDBED" w14:textId="374B916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p>
          <w:p w14:paraId="7DA4B9FB"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14:paraId="337FDCCD"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14:paraId="4B467FCF"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14:paraId="6AA21225"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«product development, разработка продукта» (традиционные аналоги, новизна, преимущества, инвестиционные затраты, производственная себестоимость);</w:t>
            </w:r>
          </w:p>
          <w:p w14:paraId="669F0F7F"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«сustomer development, выведение продукта на рынок» (перечень мероприятий по выводу продукта на рынок, их стоимость);</w:t>
            </w:r>
          </w:p>
          <w:p w14:paraId="7F227737"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14:paraId="68447163" w14:textId="77777777"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14:paraId="49884105" w14:textId="6915EF49"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r w:rsidRPr="00D50718">
              <w:rPr>
                <w:rFonts w:ascii="Times New Roman" w:eastAsia="Times New Roman" w:hAnsi="Times New Roman" w:cs="Times New Roman"/>
                <w:spacing w:val="-6"/>
                <w:sz w:val="24"/>
                <w:szCs w:val="24"/>
                <w:lang w:val="ru-RU" w:eastAsia="ru-RU"/>
              </w:rPr>
              <w:lastRenderedPageBreak/>
              <w:t>- «риски проекта» (основные риски и инструменты их преодоления).</w:t>
            </w:r>
          </w:p>
        </w:tc>
      </w:tr>
      <w:tr w:rsidR="00443252" w:rsidRPr="00BC1EB6" w14:paraId="7F03F4EE" w14:textId="77777777" w:rsidTr="003F64AB">
        <w:trPr>
          <w:trHeight w:val="561"/>
        </w:trPr>
        <w:tc>
          <w:tcPr>
            <w:tcW w:w="858" w:type="pct"/>
          </w:tcPr>
          <w:p w14:paraId="4451F8E5"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78" w:type="pct"/>
          </w:tcPr>
          <w:p w14:paraId="17C6529E" w14:textId="77777777"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профессионально-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764" w:type="pct"/>
          </w:tcPr>
          <w:p w14:paraId="2E5C40AE" w14:textId="77777777"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Разработанный и защищенный групповой и, или индивидуальный проект, выполненный в соответствии со всеми  требованиями.</w:t>
            </w:r>
          </w:p>
          <w:p w14:paraId="242A1F6A" w14:textId="77777777"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14:paraId="1A48C9D7"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14:paraId="7C966DA6"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14:paraId="31F9820D"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4BFEF33B"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индивидуальный проект, выполненный в соответствии со всеми  требованиями.</w:t>
      </w:r>
    </w:p>
    <w:p w14:paraId="0EC5F55B"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14:paraId="5B624C25" w14:textId="77777777"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14:paraId="65100819" w14:textId="37D4D3BC" w:rsidR="00BC1EB6"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«незачтено»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знания не более 20%</w:t>
      </w:r>
      <w:r w:rsidR="00BC1EB6">
        <w:rPr>
          <w:rFonts w:ascii="Times New Roman" w:eastAsia="Times New Roman" w:hAnsi="Times New Roman" w:cs="Times New Roman"/>
          <w:color w:val="000000"/>
          <w:sz w:val="24"/>
          <w:szCs w:val="24"/>
          <w:lang w:val="ru-RU" w:eastAsia="ru-RU"/>
        </w:rPr>
        <w:br w:type="page"/>
      </w:r>
    </w:p>
    <w:p w14:paraId="49A046FD" w14:textId="77777777" w:rsidR="00BC1EB6" w:rsidRPr="00B96064" w:rsidRDefault="00BC1EB6" w:rsidP="00BC1EB6">
      <w:pPr>
        <w:pageBreakBefore/>
        <w:spacing w:after="0" w:line="240" w:lineRule="auto"/>
        <w:jc w:val="right"/>
        <w:rPr>
          <w:rFonts w:ascii="Times New Roman" w:hAnsi="Times New Roman" w:cs="Times New Roman"/>
          <w:b/>
          <w:sz w:val="24"/>
          <w:szCs w:val="24"/>
          <w:lang w:val="ru-RU"/>
        </w:rPr>
      </w:pPr>
      <w:r w:rsidRPr="00B96064">
        <w:rPr>
          <w:rFonts w:ascii="Times New Roman" w:hAnsi="Times New Roman" w:cs="Times New Roman"/>
          <w:b/>
          <w:sz w:val="24"/>
          <w:szCs w:val="24"/>
          <w:lang w:val="ru-RU"/>
        </w:rPr>
        <w:lastRenderedPageBreak/>
        <w:t>Приложение 3.</w:t>
      </w:r>
    </w:p>
    <w:p w14:paraId="24D034C0" w14:textId="77777777" w:rsidR="00BC1EB6" w:rsidRPr="00B96064" w:rsidRDefault="00BC1EB6" w:rsidP="00BC1EB6">
      <w:pPr>
        <w:spacing w:after="0" w:line="240" w:lineRule="auto"/>
        <w:jc w:val="center"/>
        <w:rPr>
          <w:rFonts w:ascii="Times New Roman" w:hAnsi="Times New Roman" w:cs="Times New Roman"/>
          <w:b/>
          <w:sz w:val="24"/>
          <w:szCs w:val="24"/>
          <w:lang w:val="ru-RU"/>
        </w:rPr>
      </w:pPr>
    </w:p>
    <w:p w14:paraId="62845F3F" w14:textId="77777777" w:rsidR="00BC1EB6" w:rsidRPr="00B96064" w:rsidRDefault="00BC1EB6" w:rsidP="00BC1EB6">
      <w:pPr>
        <w:spacing w:after="0" w:line="240" w:lineRule="auto"/>
        <w:jc w:val="center"/>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Методические указания для обучающихся по освоению дисциплины </w:t>
      </w:r>
    </w:p>
    <w:p w14:paraId="0B46E841" w14:textId="77777777" w:rsidR="00BC1EB6" w:rsidRPr="00B96064" w:rsidRDefault="00BC1EB6" w:rsidP="00BC1EB6">
      <w:pPr>
        <w:pStyle w:val="ReportHead0"/>
        <w:suppressAutoHyphens/>
        <w:rPr>
          <w:sz w:val="24"/>
          <w:szCs w:val="24"/>
          <w:lang w:val="ru-RU"/>
        </w:rPr>
      </w:pPr>
      <w:r w:rsidRPr="00B96064">
        <w:rPr>
          <w:sz w:val="24"/>
          <w:szCs w:val="24"/>
          <w:lang w:val="ru-RU"/>
        </w:rPr>
        <w:t>«Технологическое предпринимательство»</w:t>
      </w:r>
    </w:p>
    <w:p w14:paraId="3A48BC76" w14:textId="77777777" w:rsidR="00BC1EB6" w:rsidRPr="00B96064" w:rsidRDefault="00BC1EB6" w:rsidP="00BC1EB6">
      <w:pPr>
        <w:spacing w:after="0" w:line="240" w:lineRule="auto"/>
        <w:rPr>
          <w:rFonts w:ascii="Times New Roman" w:hAnsi="Times New Roman" w:cs="Times New Roman"/>
          <w:b/>
          <w:sz w:val="24"/>
          <w:szCs w:val="24"/>
          <w:lang w:val="ru-RU"/>
        </w:rPr>
      </w:pPr>
      <w:r w:rsidRPr="00B96064">
        <w:rPr>
          <w:rFonts w:ascii="Times New Roman" w:hAnsi="Times New Roman" w:cs="Times New Roman"/>
          <w:b/>
          <w:sz w:val="24"/>
          <w:szCs w:val="24"/>
          <w:lang w:val="ru-RU"/>
        </w:rPr>
        <w:t>Введение</w:t>
      </w:r>
    </w:p>
    <w:p w14:paraId="1372D336" w14:textId="77777777" w:rsidR="00BC1EB6" w:rsidRPr="00B96064" w:rsidRDefault="00BC1EB6" w:rsidP="00BC1EB6">
      <w:pPr>
        <w:spacing w:after="0" w:line="240" w:lineRule="auto"/>
        <w:jc w:val="center"/>
        <w:rPr>
          <w:rFonts w:ascii="Times New Roman" w:hAnsi="Times New Roman" w:cs="Times New Roman"/>
          <w:b/>
          <w:sz w:val="24"/>
          <w:szCs w:val="24"/>
          <w:lang w:val="ru-RU"/>
        </w:rPr>
      </w:pPr>
    </w:p>
    <w:p w14:paraId="371D7803" w14:textId="77777777" w:rsidR="00BC1EB6" w:rsidRPr="00B96064" w:rsidRDefault="00BC1EB6" w:rsidP="00BC1EB6">
      <w:pPr>
        <w:suppressAutoHyphens/>
        <w:spacing w:after="0" w:line="240" w:lineRule="auto"/>
        <w:ind w:firstLine="708"/>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С середины </w:t>
      </w:r>
      <w:r w:rsidRPr="00B96064">
        <w:rPr>
          <w:rFonts w:ascii="Times New Roman" w:hAnsi="Times New Roman" w:cs="Times New Roman"/>
          <w:sz w:val="24"/>
          <w:szCs w:val="24"/>
        </w:rPr>
        <w:t>XX</w:t>
      </w:r>
      <w:r w:rsidRPr="00B96064">
        <w:rPr>
          <w:rFonts w:ascii="Times New Roman" w:hAnsi="Times New Roman" w:cs="Times New Roman"/>
          <w:sz w:val="24"/>
          <w:szCs w:val="24"/>
          <w:lang w:val="ru-RU"/>
        </w:rPr>
        <w:t xml:space="preserve"> века мировое сообщество ведет отчет качественно новому этапу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развитии, получившему название научно-техническая революция (НТР).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основе этого явления лежит перефокусизация внимания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научную составляющую, рассматриваемую как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главная движущая сила прогресса. Важным следствием НТР</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стала трансформация индустриального общества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постиндустриальное, характеризующееся высокой долей продукции высокотехнологичных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наукоемких отраслей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валовом внутреннем продукте (ВВП) стран, 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также увеличивающейся ролью сферы услуг. Открытость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нанотехнологии, инновационный путь развития экономики являются неотъемлемыми особенностями современности. Ввиду этого 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субъектам, функционирующим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бизнес-моделей компаний, основанное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принципе клиентоориентированности. Ведущие компании обязательно придерживаются стратегии управления взаимоотношениями с</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клиентами (</w:t>
      </w:r>
      <w:r w:rsidRPr="00B96064">
        <w:rPr>
          <w:rFonts w:ascii="Times New Roman" w:hAnsi="Times New Roman" w:cs="Times New Roman"/>
          <w:sz w:val="24"/>
          <w:szCs w:val="24"/>
        </w:rPr>
        <w:t>Customer</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Relationship</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Management</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CRM</w:t>
      </w:r>
      <w:r w:rsidRPr="00B96064">
        <w:rPr>
          <w:rFonts w:ascii="Times New Roman" w:hAnsi="Times New Roman" w:cs="Times New Roman"/>
          <w:sz w:val="24"/>
          <w:szCs w:val="24"/>
          <w:lang w:val="ru-RU"/>
        </w:rPr>
        <w:t>).</w:t>
      </w:r>
    </w:p>
    <w:p w14:paraId="0091EA2E" w14:textId="77777777" w:rsidR="00BC1EB6" w:rsidRPr="00B96064" w:rsidRDefault="00BC1EB6" w:rsidP="00BC1EB6">
      <w:pPr>
        <w:pStyle w:val="aff1"/>
        <w:spacing w:before="0" w:beforeAutospacing="0" w:after="0" w:afterAutospacing="0"/>
        <w:ind w:firstLine="708"/>
        <w:jc w:val="both"/>
      </w:pPr>
      <w:r w:rsidRPr="00B96064">
        <w:rPr>
          <w:b/>
          <w:bCs/>
        </w:rPr>
        <w:t>Технологическое предпринимательство</w:t>
      </w:r>
      <w:r w:rsidRPr="00B96064">
        <w:t xml:space="preserve"> — создание нового бизнеса, в основу устойчивого конкурентного преимущества которого положена инновационная </w:t>
      </w:r>
      <w:hyperlink r:id="rId22" w:tooltip="Высокие технологии" w:history="1">
        <w:r w:rsidRPr="00B96064">
          <w:rPr>
            <w:rStyle w:val="afb"/>
          </w:rPr>
          <w:t>высокотехнологичная</w:t>
        </w:r>
      </w:hyperlink>
      <w:r w:rsidRPr="00B96064">
        <w:t xml:space="preserve"> (</w:t>
      </w:r>
      <w:hyperlink r:id="rId23" w:tooltip="Наукоёмкие технологии" w:history="1">
        <w:r w:rsidRPr="00B96064">
          <w:rPr>
            <w:rStyle w:val="afb"/>
          </w:rPr>
          <w:t>наукоёмкая</w:t>
        </w:r>
      </w:hyperlink>
      <w:r w:rsidRPr="00B96064">
        <w:t>) идея. От других форм предпринимательства (</w:t>
      </w:r>
      <w:hyperlink r:id="rId24" w:tooltip="Социальное предпринимательство" w:history="1">
        <w:r w:rsidRPr="00B96064">
          <w:rPr>
            <w:rStyle w:val="afb"/>
          </w:rPr>
          <w:t>социального</w:t>
        </w:r>
      </w:hyperlink>
      <w:r w:rsidRPr="00B96064">
        <w:t xml:space="preserve"> или </w:t>
      </w:r>
      <w:hyperlink r:id="rId25" w:tooltip="Индивидуальный предприниматель" w:history="1">
        <w:r w:rsidRPr="00B96064">
          <w:rPr>
            <w:rStyle w:val="afb"/>
          </w:rPr>
          <w:t>индивидуального</w:t>
        </w:r>
      </w:hyperlink>
      <w:r w:rsidRPr="00B96064">
        <w:t xml:space="preserve">) технологическое предпринимательство отличается тем, что создание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высокоспециализированных знаний в различной форме, — а также используемых наукоемкими фирмами ресурсов — интеллектуального капитала — «производственные процессы» в них серьезно отличаются от процессов производства материальных продуктов и строятся по принципам </w:t>
      </w:r>
      <w:hyperlink r:id="rId26" w:tooltip="Стартап" w:history="1">
        <w:r w:rsidRPr="00B96064">
          <w:rPr>
            <w:rStyle w:val="afb"/>
          </w:rPr>
          <w:t>стартапа</w:t>
        </w:r>
      </w:hyperlink>
      <w:r w:rsidRPr="00B96064">
        <w:t xml:space="preserve">. </w:t>
      </w:r>
    </w:p>
    <w:p w14:paraId="78D18714" w14:textId="77777777" w:rsidR="00BC1EB6" w:rsidRPr="00B96064" w:rsidRDefault="00BC1EB6" w:rsidP="00BC1EB6">
      <w:pPr>
        <w:pStyle w:val="aff1"/>
        <w:spacing w:before="0" w:beforeAutospacing="0" w:after="0" w:afterAutospacing="0"/>
        <w:jc w:val="both"/>
      </w:pPr>
      <w:r w:rsidRPr="00B96064">
        <w:t xml:space="preserve">Выделение технологического предпринимательства в отдельную группу «основанных на новых технологиях фирм» произошло сравнительно недавно, в середине 1990-х, когда стали знаменитыми </w:t>
      </w:r>
      <w:hyperlink r:id="rId27" w:tooltip="Кремниевая долина" w:history="1">
        <w:r w:rsidRPr="00B96064">
          <w:rPr>
            <w:rStyle w:val="afb"/>
          </w:rPr>
          <w:t>Кремниевая долина</w:t>
        </w:r>
      </w:hyperlink>
      <w:r w:rsidRPr="00B96064">
        <w:t xml:space="preserve"> </w:t>
      </w:r>
      <w:hyperlink r:id="rId28" w:tooltip="Стэнфордский университет" w:history="1">
        <w:r w:rsidRPr="00B96064">
          <w:rPr>
            <w:rStyle w:val="afb"/>
          </w:rPr>
          <w:t>Стэнфордского университета</w:t>
        </w:r>
      </w:hyperlink>
      <w:r w:rsidRPr="00B96064">
        <w:t xml:space="preserve"> и Дорога 128 </w:t>
      </w:r>
      <w:hyperlink r:id="rId29" w:tooltip="Массачусетский технологический институт" w:history="1">
        <w:r w:rsidRPr="00B96064">
          <w:rPr>
            <w:rStyle w:val="afb"/>
          </w:rPr>
          <w:t>MIT</w:t>
        </w:r>
      </w:hyperlink>
      <w:r w:rsidRPr="00B96064">
        <w:t xml:space="preserve">, </w:t>
      </w:r>
      <w:hyperlink r:id="rId30" w:tooltip="Бостон" w:history="1">
        <w:r w:rsidRPr="00B96064">
          <w:rPr>
            <w:rStyle w:val="afb"/>
          </w:rPr>
          <w:t>Бостон</w:t>
        </w:r>
      </w:hyperlink>
      <w:r w:rsidRPr="00B96064">
        <w:t xml:space="preserve">, в </w:t>
      </w:r>
      <w:hyperlink r:id="rId31" w:tooltip="Соединённые Штаты Америки" w:history="1">
        <w:r w:rsidRPr="00B96064">
          <w:rPr>
            <w:rStyle w:val="afb"/>
          </w:rPr>
          <w:t>США</w:t>
        </w:r>
      </w:hyperlink>
      <w:r w:rsidRPr="00B96064">
        <w:t xml:space="preserve">, где быстро росло число высокотехнологичных стартапов. </w:t>
      </w:r>
    </w:p>
    <w:p w14:paraId="1937F617" w14:textId="77777777" w:rsidR="00BC1EB6" w:rsidRPr="00B96064" w:rsidRDefault="00BC1EB6" w:rsidP="00BC1EB6">
      <w:pPr>
        <w:pStyle w:val="aff1"/>
        <w:spacing w:before="0" w:beforeAutospacing="0" w:after="0" w:afterAutospacing="0"/>
        <w:jc w:val="both"/>
      </w:pPr>
      <w:r w:rsidRPr="00B96064">
        <w:t>На сегодняшний день</w:t>
      </w:r>
      <w:r w:rsidRPr="00B96064">
        <w:rPr>
          <w:vertAlign w:val="superscript"/>
        </w:rPr>
        <w:t xml:space="preserve"> </w:t>
      </w:r>
      <w:r w:rsidRPr="00B96064">
        <w:t xml:space="preserve">технологическое предпринимательство распространено, главным образом, в Интернет-индустрии и индустрии разработки программного обеспечения – областях, где новые разработки можно особенно быстро коммерциализировать. </w:t>
      </w:r>
    </w:p>
    <w:p w14:paraId="12E89E0F" w14:textId="77777777" w:rsidR="00BC1EB6" w:rsidRPr="00B96064" w:rsidRDefault="00BC1EB6" w:rsidP="00BC1EB6">
      <w:pPr>
        <w:suppressAutoHyphens/>
        <w:spacing w:after="0" w:line="240" w:lineRule="auto"/>
        <w:ind w:firstLine="708"/>
        <w:jc w:val="both"/>
        <w:rPr>
          <w:rFonts w:ascii="Times New Roman" w:hAnsi="Times New Roman" w:cs="Times New Roman"/>
          <w:sz w:val="24"/>
          <w:szCs w:val="24"/>
          <w:lang w:val="ru-RU"/>
        </w:rPr>
      </w:pPr>
    </w:p>
    <w:p w14:paraId="010466CA" w14:textId="77777777" w:rsidR="00BC1EB6" w:rsidRPr="00B96064" w:rsidRDefault="00BC1EB6" w:rsidP="00BC1EB6">
      <w:pPr>
        <w:pStyle w:val="ReportMain0"/>
        <w:suppressAutoHyphens/>
        <w:ind w:firstLine="709"/>
        <w:jc w:val="both"/>
        <w:rPr>
          <w:szCs w:val="24"/>
          <w:lang w:val="ru-RU"/>
        </w:rPr>
      </w:pPr>
      <w:r w:rsidRPr="00B96064">
        <w:rPr>
          <w:b/>
          <w:szCs w:val="24"/>
          <w:lang w:val="ru-RU"/>
        </w:rPr>
        <w:t xml:space="preserve">Цель (цели) </w:t>
      </w:r>
      <w:r w:rsidRPr="00B96064">
        <w:rPr>
          <w:szCs w:val="24"/>
          <w:lang w:val="ru-RU"/>
        </w:rPr>
        <w:t>освоения дисциплины:</w:t>
      </w:r>
    </w:p>
    <w:p w14:paraId="20E815D9" w14:textId="77777777" w:rsidR="00BC1EB6" w:rsidRPr="00B96064" w:rsidRDefault="00BC1EB6" w:rsidP="00BC1EB6">
      <w:pPr>
        <w:pStyle w:val="ReportMain0"/>
        <w:suppressAutoHyphens/>
        <w:ind w:firstLine="709"/>
        <w:jc w:val="both"/>
        <w:rPr>
          <w:szCs w:val="24"/>
          <w:lang w:val="ru-RU"/>
        </w:rPr>
      </w:pPr>
      <w:r w:rsidRPr="00B96064">
        <w:rPr>
          <w:szCs w:val="24"/>
          <w:lang w:val="ru-RU"/>
        </w:rPr>
        <w:t>- усвоение обучающимися теоретических и практических основ организации и ведения бизнеса, разработки и представления бизнес-идей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14:paraId="029ADDBC" w14:textId="77777777" w:rsidR="00BC1EB6" w:rsidRPr="00B96064" w:rsidRDefault="00BC1EB6" w:rsidP="00BC1EB6">
      <w:pPr>
        <w:pStyle w:val="ReportMain0"/>
        <w:suppressAutoHyphens/>
        <w:ind w:firstLine="709"/>
        <w:jc w:val="both"/>
        <w:rPr>
          <w:b/>
          <w:szCs w:val="24"/>
          <w:lang w:val="ru-RU"/>
        </w:rPr>
      </w:pPr>
      <w:r w:rsidRPr="00B96064">
        <w:rPr>
          <w:b/>
          <w:szCs w:val="24"/>
          <w:lang w:val="ru-RU"/>
        </w:rPr>
        <w:t xml:space="preserve">Задачи: </w:t>
      </w:r>
    </w:p>
    <w:p w14:paraId="0A39213F"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сформировать у обучающихся навыки овладения основами технологического предпринимательства;</w:t>
      </w:r>
    </w:p>
    <w:p w14:paraId="4CBD229A"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показать возможности формирования бизнес-идеи в виде стартапа;</w:t>
      </w:r>
    </w:p>
    <w:p w14:paraId="0EE54352"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14:paraId="0C54576A"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научить анализировать эффективность использования ресурсов машиностроительного предприятия и управлять инновациями;</w:t>
      </w:r>
    </w:p>
    <w:p w14:paraId="1AAA40F2"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разработки и реализации управленческих решений в контексте актуальной рыночной ситуации;</w:t>
      </w:r>
    </w:p>
    <w:p w14:paraId="108A49AD"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составления бизнес-плана и процессом реализации бизнес-проектов на промышленных предприятиях;</w:t>
      </w:r>
    </w:p>
    <w:p w14:paraId="24392972"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воспитать у студентов предпринимательский образ мышления.</w:t>
      </w:r>
    </w:p>
    <w:p w14:paraId="3FF7CBB6" w14:textId="77777777" w:rsidR="00BC1EB6" w:rsidRPr="00B96064" w:rsidRDefault="00BC1EB6" w:rsidP="00BC1EB6">
      <w:pPr>
        <w:suppressAutoHyphens/>
        <w:spacing w:after="0" w:line="240" w:lineRule="auto"/>
        <w:jc w:val="both"/>
        <w:rPr>
          <w:rFonts w:ascii="Times New Roman" w:eastAsia="Times New Roman" w:hAnsi="Times New Roman" w:cs="Times New Roman"/>
          <w:b/>
          <w:sz w:val="24"/>
          <w:szCs w:val="24"/>
          <w:lang w:val="ru-RU" w:eastAsia="ru-RU"/>
        </w:rPr>
      </w:pPr>
    </w:p>
    <w:p w14:paraId="204EE208" w14:textId="77777777" w:rsidR="00BC1EB6" w:rsidRPr="00B96064" w:rsidRDefault="00BC1EB6" w:rsidP="00BC1EB6">
      <w:pPr>
        <w:numPr>
          <w:ilvl w:val="0"/>
          <w:numId w:val="8"/>
        </w:numPr>
        <w:spacing w:after="0" w:line="240" w:lineRule="auto"/>
        <w:ind w:left="0" w:firstLine="709"/>
        <w:contextualSpacing/>
        <w:jc w:val="both"/>
        <w:rPr>
          <w:rFonts w:ascii="Times New Roman" w:hAnsi="Times New Roman" w:cs="Times New Roman"/>
          <w:b/>
          <w:caps/>
          <w:sz w:val="24"/>
          <w:szCs w:val="24"/>
          <w:lang w:val="ru-RU"/>
        </w:rPr>
      </w:pPr>
      <w:r w:rsidRPr="00B96064">
        <w:rPr>
          <w:rFonts w:ascii="Times New Roman" w:eastAsia="Times New Roman" w:hAnsi="Times New Roman" w:cs="Times New Roman"/>
          <w:b/>
          <w:caps/>
          <w:sz w:val="24"/>
          <w:szCs w:val="24"/>
          <w:lang w:val="ru-RU" w:eastAsia="ru-RU"/>
        </w:rPr>
        <w:t xml:space="preserve">Методические указания, рекомендации </w:t>
      </w:r>
      <w:r w:rsidRPr="00B96064">
        <w:rPr>
          <w:rFonts w:ascii="Times New Roman" w:hAnsi="Times New Roman" w:cs="Times New Roman"/>
          <w:b/>
          <w:caps/>
          <w:sz w:val="24"/>
          <w:szCs w:val="24"/>
          <w:lang w:val="ru-RU"/>
        </w:rPr>
        <w:t>по изучению разделов дисциплины</w:t>
      </w:r>
    </w:p>
    <w:p w14:paraId="0D420960" w14:textId="77777777" w:rsidR="00BC1EB6" w:rsidRPr="00B96064" w:rsidRDefault="00BC1EB6" w:rsidP="00BC1EB6">
      <w:pPr>
        <w:tabs>
          <w:tab w:val="left" w:pos="1134"/>
          <w:tab w:val="right" w:leader="underscore" w:pos="8505"/>
        </w:tabs>
        <w:spacing w:after="0" w:line="240" w:lineRule="auto"/>
        <w:jc w:val="both"/>
        <w:rPr>
          <w:rFonts w:ascii="Times New Roman" w:eastAsia="Times New Roman" w:hAnsi="Times New Roman" w:cs="Times New Roman"/>
          <w:b/>
          <w:sz w:val="24"/>
          <w:szCs w:val="24"/>
          <w:lang w:val="ru-RU" w:eastAsia="ru-RU"/>
        </w:rPr>
      </w:pPr>
    </w:p>
    <w:p w14:paraId="396E71C1"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Освоение дисциплины подразумевает усвоение знаний, сгруппированных по разделам. </w:t>
      </w:r>
    </w:p>
    <w:p w14:paraId="5D0ED6B3" w14:textId="77777777" w:rsidR="00BC1EB6" w:rsidRPr="00B96064" w:rsidRDefault="00BC1EB6" w:rsidP="00BC1EB6">
      <w:pPr>
        <w:spacing w:after="0" w:line="240" w:lineRule="auto"/>
        <w:jc w:val="both"/>
        <w:rPr>
          <w:rFonts w:ascii="Times New Roman" w:eastAsia="Times New Roman" w:hAnsi="Times New Roman" w:cs="Times New Roman"/>
          <w:b/>
          <w:sz w:val="24"/>
          <w:szCs w:val="24"/>
          <w:lang w:val="ru-RU" w:eastAsia="ru-RU"/>
        </w:rPr>
      </w:pPr>
    </w:p>
    <w:p w14:paraId="1D4F65D9" w14:textId="77777777" w:rsidR="00BC1EB6" w:rsidRPr="00B96064" w:rsidRDefault="00BC1EB6" w:rsidP="00BC1EB6">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Раздел 1. </w:t>
      </w:r>
      <w:r w:rsidRPr="00B96064">
        <w:rPr>
          <w:rFonts w:ascii="Times New Roman" w:hAnsi="Times New Roman" w:cs="Times New Roman"/>
          <w:color w:val="000000"/>
          <w:sz w:val="24"/>
          <w:szCs w:val="24"/>
          <w:lang w:val="ru-RU"/>
        </w:rPr>
        <w:t>Введение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r w:rsidRPr="00B96064">
        <w:rPr>
          <w:rFonts w:ascii="Times New Roman" w:hAnsi="Times New Roman" w:cs="Times New Roman"/>
          <w:b/>
          <w:sz w:val="24"/>
          <w:szCs w:val="24"/>
          <w:lang w:val="ru-RU"/>
        </w:rPr>
        <w:t>.</w:t>
      </w:r>
    </w:p>
    <w:p w14:paraId="0A0300FD" w14:textId="77777777" w:rsidR="00BC1EB6" w:rsidRPr="00B96064" w:rsidRDefault="00BC1EB6" w:rsidP="00BC1EB6">
      <w:pPr>
        <w:suppressAutoHyphens/>
        <w:spacing w:after="0" w:line="240" w:lineRule="auto"/>
        <w:jc w:val="both"/>
        <w:rPr>
          <w:rFonts w:ascii="Times New Roman" w:hAnsi="Times New Roman" w:cs="Times New Roman"/>
          <w:b/>
          <w:sz w:val="24"/>
          <w:szCs w:val="24"/>
          <w:lang w:val="ru-RU"/>
        </w:rPr>
      </w:pPr>
      <w:r w:rsidRPr="00B96064">
        <w:rPr>
          <w:rFonts w:ascii="Times New Roman" w:eastAsia="Times New Roman" w:hAnsi="Times New Roman" w:cs="Times New Roman"/>
          <w:b/>
          <w:sz w:val="24"/>
          <w:szCs w:val="24"/>
          <w:lang w:val="ru-RU" w:eastAsia="ru-RU"/>
        </w:rPr>
        <w:t xml:space="preserve">Цель: </w:t>
      </w:r>
      <w:r w:rsidRPr="00B96064">
        <w:rPr>
          <w:rFonts w:ascii="Times New Roman" w:eastAsia="Times New Roman" w:hAnsi="Times New Roman" w:cs="Times New Roman"/>
          <w:sz w:val="24"/>
          <w:szCs w:val="24"/>
          <w:lang w:val="ru-RU" w:eastAsia="ru-RU"/>
        </w:rPr>
        <w:t>изучить основные понятия, цели и задачи курса, сущность технологического предпринимательства.</w:t>
      </w:r>
    </w:p>
    <w:p w14:paraId="3049A481" w14:textId="77777777" w:rsidR="00BC1EB6" w:rsidRPr="00B96064" w:rsidRDefault="00BC1EB6" w:rsidP="00BC1EB6">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14:paraId="1438C45B" w14:textId="77777777" w:rsidR="00BC1EB6" w:rsidRPr="00B96064" w:rsidRDefault="00BC1EB6" w:rsidP="00BC1EB6">
      <w:pPr>
        <w:spacing w:after="0" w:line="240" w:lineRule="auto"/>
        <w:ind w:firstLine="709"/>
        <w:jc w:val="both"/>
        <w:rPr>
          <w:rFonts w:ascii="Times New Roman" w:hAnsi="Times New Roman" w:cs="Times New Roman"/>
          <w:b/>
          <w:sz w:val="24"/>
          <w:szCs w:val="24"/>
          <w:lang w:val="ru-RU"/>
        </w:rPr>
      </w:pPr>
    </w:p>
    <w:p w14:paraId="60D18237" w14:textId="77777777" w:rsidR="00BC1EB6" w:rsidRPr="00B96064" w:rsidRDefault="00BC1EB6" w:rsidP="00BC1EB6">
      <w:pPr>
        <w:pStyle w:val="ReportMain0"/>
        <w:suppressAutoHyphens/>
        <w:ind w:left="567"/>
        <w:jc w:val="both"/>
        <w:rPr>
          <w:rFonts w:eastAsia="Times New Roman"/>
          <w:szCs w:val="24"/>
          <w:lang w:val="ru-RU" w:eastAsia="ru-RU"/>
        </w:rPr>
      </w:pPr>
      <w:r w:rsidRPr="00B96064">
        <w:rPr>
          <w:rFonts w:eastAsia="Times New Roman"/>
          <w:szCs w:val="24"/>
          <w:lang w:val="ru-RU" w:eastAsia="ru-RU"/>
        </w:rPr>
        <w:t xml:space="preserve">1. </w:t>
      </w:r>
      <w:r w:rsidRPr="00B96064">
        <w:rPr>
          <w:color w:val="000000"/>
          <w:szCs w:val="24"/>
          <w:lang w:val="ru-RU"/>
        </w:rPr>
        <w:t>Сущность</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свойства инноваций.</w:t>
      </w:r>
      <w:r w:rsidRPr="00B96064">
        <w:rPr>
          <w:szCs w:val="24"/>
          <w:lang w:val="ru-RU"/>
        </w:rPr>
        <w:t xml:space="preserve"> </w:t>
      </w:r>
      <w:r w:rsidRPr="00B96064">
        <w:rPr>
          <w:color w:val="000000"/>
          <w:szCs w:val="24"/>
          <w:lang w:val="ru-RU"/>
        </w:rPr>
        <w:t>Классификация</w:t>
      </w:r>
      <w:r w:rsidRPr="00B96064">
        <w:rPr>
          <w:szCs w:val="24"/>
          <w:lang w:val="ru-RU"/>
        </w:rPr>
        <w:t xml:space="preserve"> </w:t>
      </w:r>
      <w:r w:rsidRPr="00B96064">
        <w:rPr>
          <w:color w:val="000000"/>
          <w:szCs w:val="24"/>
          <w:lang w:val="ru-RU"/>
        </w:rPr>
        <w:t>инноваций</w:t>
      </w:r>
      <w:r w:rsidRPr="00B96064">
        <w:rPr>
          <w:szCs w:val="24"/>
          <w:lang w:val="ru-RU"/>
        </w:rPr>
        <w:t xml:space="preserve"> </w:t>
      </w:r>
      <w:r w:rsidRPr="00B96064">
        <w:rPr>
          <w:color w:val="000000"/>
          <w:szCs w:val="24"/>
          <w:lang w:val="ru-RU"/>
        </w:rPr>
        <w:t>Модели</w:t>
      </w:r>
      <w:r w:rsidRPr="00B96064">
        <w:rPr>
          <w:szCs w:val="24"/>
          <w:lang w:val="ru-RU"/>
        </w:rPr>
        <w:t xml:space="preserve"> </w:t>
      </w:r>
      <w:r w:rsidRPr="00B96064">
        <w:rPr>
          <w:color w:val="000000"/>
          <w:szCs w:val="24"/>
          <w:lang w:val="ru-RU"/>
        </w:rPr>
        <w:t>инновационного</w:t>
      </w:r>
      <w:r w:rsidRPr="00B96064">
        <w:rPr>
          <w:szCs w:val="24"/>
          <w:lang w:val="ru-RU"/>
        </w:rPr>
        <w:t xml:space="preserve"> </w:t>
      </w:r>
      <w:r w:rsidRPr="00B96064">
        <w:rPr>
          <w:color w:val="000000"/>
          <w:szCs w:val="24"/>
          <w:lang w:val="ru-RU"/>
        </w:rPr>
        <w:t>процесса.</w:t>
      </w:r>
      <w:r w:rsidRPr="00B96064">
        <w:rPr>
          <w:szCs w:val="24"/>
          <w:lang w:val="ru-RU"/>
        </w:rPr>
        <w:t xml:space="preserve"> </w:t>
      </w:r>
      <w:r w:rsidRPr="00B96064">
        <w:rPr>
          <w:color w:val="000000"/>
          <w:szCs w:val="24"/>
          <w:lang w:val="ru-RU"/>
        </w:rPr>
        <w:t>Роль</w:t>
      </w:r>
      <w:r w:rsidRPr="00B96064">
        <w:rPr>
          <w:szCs w:val="24"/>
          <w:lang w:val="ru-RU"/>
        </w:rPr>
        <w:t xml:space="preserve"> </w:t>
      </w:r>
      <w:r w:rsidRPr="00B96064">
        <w:rPr>
          <w:color w:val="000000"/>
          <w:szCs w:val="24"/>
          <w:lang w:val="ru-RU"/>
        </w:rPr>
        <w:t>предпринимателя</w:t>
      </w:r>
      <w:r w:rsidRPr="00B96064">
        <w:rPr>
          <w:szCs w:val="24"/>
          <w:lang w:val="ru-RU"/>
        </w:rPr>
        <w:t xml:space="preserve"> </w:t>
      </w:r>
      <w:r w:rsidRPr="00B96064">
        <w:rPr>
          <w:color w:val="000000"/>
          <w:szCs w:val="24"/>
          <w:lang w:val="ru-RU"/>
        </w:rPr>
        <w:t>в</w:t>
      </w:r>
      <w:r w:rsidRPr="00B96064">
        <w:rPr>
          <w:szCs w:val="24"/>
          <w:lang w:val="ru-RU"/>
        </w:rPr>
        <w:t xml:space="preserve"> </w:t>
      </w:r>
      <w:r w:rsidRPr="00B96064">
        <w:rPr>
          <w:color w:val="000000"/>
          <w:szCs w:val="24"/>
          <w:lang w:val="ru-RU"/>
        </w:rPr>
        <w:t>инновационном</w:t>
      </w:r>
      <w:r w:rsidRPr="00B96064">
        <w:rPr>
          <w:szCs w:val="24"/>
          <w:lang w:val="ru-RU"/>
        </w:rPr>
        <w:t xml:space="preserve"> </w:t>
      </w:r>
      <w:r w:rsidRPr="00B96064">
        <w:rPr>
          <w:color w:val="000000"/>
          <w:szCs w:val="24"/>
          <w:lang w:val="ru-RU"/>
        </w:rPr>
        <w:t>процессе.</w:t>
      </w:r>
      <w:r w:rsidRPr="00B96064">
        <w:rPr>
          <w:szCs w:val="24"/>
          <w:lang w:val="ru-RU"/>
        </w:rPr>
        <w:t xml:space="preserve"> </w:t>
      </w:r>
      <w:r w:rsidRPr="00B96064">
        <w:rPr>
          <w:color w:val="000000"/>
          <w:szCs w:val="24"/>
          <w:lang w:val="ru-RU"/>
        </w:rPr>
        <w:t>Правовые</w:t>
      </w:r>
      <w:r w:rsidRPr="00B96064">
        <w:rPr>
          <w:szCs w:val="24"/>
          <w:lang w:val="ru-RU"/>
        </w:rPr>
        <w:t xml:space="preserve"> </w:t>
      </w:r>
      <w:r w:rsidRPr="00B96064">
        <w:rPr>
          <w:color w:val="000000"/>
          <w:szCs w:val="24"/>
          <w:lang w:val="ru-RU"/>
        </w:rPr>
        <w:t>основы</w:t>
      </w:r>
      <w:r w:rsidRPr="00B96064">
        <w:rPr>
          <w:szCs w:val="24"/>
          <w:lang w:val="ru-RU"/>
        </w:rPr>
        <w:t xml:space="preserve"> </w:t>
      </w:r>
      <w:r w:rsidRPr="00B96064">
        <w:rPr>
          <w:color w:val="000000"/>
          <w:szCs w:val="24"/>
          <w:lang w:val="ru-RU"/>
        </w:rPr>
        <w:t>предпринимательской</w:t>
      </w:r>
      <w:r w:rsidRPr="00B96064">
        <w:rPr>
          <w:szCs w:val="24"/>
          <w:lang w:val="ru-RU"/>
        </w:rPr>
        <w:t xml:space="preserve"> </w:t>
      </w:r>
      <w:r w:rsidRPr="00B96064">
        <w:rPr>
          <w:color w:val="000000"/>
          <w:szCs w:val="24"/>
          <w:lang w:val="ru-RU"/>
        </w:rPr>
        <w:t>деятельности</w:t>
      </w:r>
      <w:r w:rsidRPr="00B96064">
        <w:rPr>
          <w:szCs w:val="24"/>
          <w:lang w:val="ru-RU"/>
        </w:rPr>
        <w:t xml:space="preserve"> </w:t>
      </w:r>
    </w:p>
    <w:p w14:paraId="607D69CB" w14:textId="77777777" w:rsidR="00BC1EB6" w:rsidRPr="00B96064" w:rsidRDefault="00BC1EB6" w:rsidP="00BC1EB6">
      <w:pPr>
        <w:pStyle w:val="ReportMain0"/>
        <w:suppressAutoHyphens/>
        <w:ind w:left="567"/>
        <w:jc w:val="both"/>
        <w:rPr>
          <w:szCs w:val="24"/>
          <w:lang w:val="ru-RU"/>
        </w:rPr>
      </w:pPr>
      <w:r w:rsidRPr="00B96064">
        <w:rPr>
          <w:rFonts w:eastAsia="Times New Roman"/>
          <w:szCs w:val="24"/>
          <w:lang w:val="ru-RU" w:eastAsia="ru-RU"/>
        </w:rPr>
        <w:t xml:space="preserve">2. </w:t>
      </w:r>
      <w:r w:rsidRPr="00B96064">
        <w:rPr>
          <w:color w:val="000000"/>
          <w:szCs w:val="24"/>
          <w:lang w:val="ru-RU"/>
        </w:rPr>
        <w:t>Формирование</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развитие команды</w:t>
      </w:r>
      <w:r w:rsidRPr="00B96064">
        <w:rPr>
          <w:szCs w:val="24"/>
          <w:lang w:val="ru-RU"/>
        </w:rPr>
        <w:t xml:space="preserve"> </w:t>
      </w:r>
    </w:p>
    <w:p w14:paraId="46508D94" w14:textId="77777777" w:rsidR="00BC1EB6" w:rsidRPr="00B96064" w:rsidRDefault="00BC1EB6" w:rsidP="00BC1EB6">
      <w:pPr>
        <w:pStyle w:val="ReportMain0"/>
        <w:suppressAutoHyphens/>
        <w:ind w:left="567"/>
        <w:jc w:val="both"/>
        <w:rPr>
          <w:szCs w:val="24"/>
          <w:lang w:val="ru-RU"/>
        </w:rPr>
      </w:pPr>
      <w:r w:rsidRPr="00B96064">
        <w:rPr>
          <w:szCs w:val="24"/>
          <w:lang w:val="ru-RU"/>
        </w:rPr>
        <w:t>3.</w:t>
      </w:r>
      <w:r w:rsidRPr="00B96064">
        <w:rPr>
          <w:color w:val="000000"/>
          <w:szCs w:val="24"/>
          <w:lang w:val="ru-RU"/>
        </w:rPr>
        <w:t xml:space="preserve"> Бизнес-идея,бизнес-модель,бизнес-план</w:t>
      </w:r>
    </w:p>
    <w:p w14:paraId="1B5431C5" w14:textId="77777777" w:rsidR="00BC1EB6" w:rsidRPr="00B96064" w:rsidRDefault="00BC1EB6" w:rsidP="00BC1EB6">
      <w:pPr>
        <w:pStyle w:val="ReportMain0"/>
        <w:suppressAutoHyphens/>
        <w:ind w:left="567"/>
        <w:jc w:val="both"/>
        <w:rPr>
          <w:b/>
          <w:szCs w:val="24"/>
          <w:lang w:val="ru-RU"/>
        </w:rPr>
      </w:pPr>
      <w:r w:rsidRPr="00B96064">
        <w:rPr>
          <w:szCs w:val="24"/>
          <w:lang w:val="ru-RU"/>
        </w:rPr>
        <w:t xml:space="preserve">4. </w:t>
      </w:r>
      <w:r w:rsidRPr="00B96064">
        <w:rPr>
          <w:color w:val="000000"/>
          <w:szCs w:val="24"/>
          <w:lang w:val="ru-RU"/>
        </w:rPr>
        <w:t>Маркетинг. Оценка рынка</w:t>
      </w:r>
    </w:p>
    <w:p w14:paraId="08062597" w14:textId="77777777" w:rsidR="00BC1EB6" w:rsidRPr="00B96064" w:rsidRDefault="00BC1EB6" w:rsidP="00BC1EB6">
      <w:pPr>
        <w:spacing w:after="0" w:line="240" w:lineRule="auto"/>
        <w:jc w:val="both"/>
        <w:rPr>
          <w:rFonts w:ascii="Times New Roman" w:hAnsi="Times New Roman" w:cs="Times New Roman"/>
          <w:sz w:val="24"/>
          <w:szCs w:val="24"/>
          <w:lang w:val="ru-RU"/>
        </w:rPr>
      </w:pPr>
    </w:p>
    <w:p w14:paraId="6EDCCF38" w14:textId="77777777" w:rsidR="00BC1EB6" w:rsidRPr="00B96064" w:rsidRDefault="00BC1EB6" w:rsidP="00BC1EB6">
      <w:pPr>
        <w:spacing w:after="0" w:line="240" w:lineRule="auto"/>
        <w:contextualSpacing/>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color w:val="000000"/>
          <w:sz w:val="24"/>
          <w:szCs w:val="24"/>
          <w:shd w:val="clear" w:color="auto" w:fill="FFFFFF"/>
          <w:lang w:val="ru-RU"/>
        </w:rPr>
        <w:t xml:space="preserve">Раздел 2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p>
    <w:p w14:paraId="28068E7B" w14:textId="77777777" w:rsidR="00BC1EB6" w:rsidRPr="00B96064" w:rsidRDefault="00BC1EB6" w:rsidP="00BC1EB6">
      <w:pPr>
        <w:spacing w:after="0" w:line="240" w:lineRule="auto"/>
        <w:contextualSpacing/>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основные этапы предпринимательской деятельности, активы, трансфер технологий, охрана интеллектуальной собственности</w:t>
      </w:r>
    </w:p>
    <w:p w14:paraId="1E94D755" w14:textId="77777777" w:rsidR="00BC1EB6" w:rsidRPr="00B96064" w:rsidRDefault="00BC1EB6" w:rsidP="00BC1EB6">
      <w:pPr>
        <w:spacing w:after="0" w:line="240" w:lineRule="auto"/>
        <w:jc w:val="both"/>
        <w:rPr>
          <w:rFonts w:ascii="Times New Roman" w:hAnsi="Times New Roman" w:cs="Times New Roman"/>
          <w:b/>
          <w:sz w:val="24"/>
          <w:szCs w:val="24"/>
        </w:rPr>
      </w:pPr>
      <w:r w:rsidRPr="00B96064">
        <w:rPr>
          <w:rFonts w:ascii="Times New Roman" w:hAnsi="Times New Roman" w:cs="Times New Roman"/>
          <w:b/>
          <w:sz w:val="24"/>
          <w:szCs w:val="24"/>
        </w:rPr>
        <w:t>План занятий:</w:t>
      </w:r>
    </w:p>
    <w:p w14:paraId="4F1598C4" w14:textId="77777777" w:rsidR="00BC1EB6" w:rsidRPr="00B96064" w:rsidRDefault="00BC1EB6" w:rsidP="00BC1EB6">
      <w:pPr>
        <w:spacing w:after="0" w:line="240" w:lineRule="auto"/>
        <w:jc w:val="both"/>
        <w:rPr>
          <w:rFonts w:ascii="Times New Roman" w:hAnsi="Times New Roman" w:cs="Times New Roman"/>
          <w:b/>
          <w:sz w:val="24"/>
          <w:szCs w:val="24"/>
        </w:rPr>
      </w:pPr>
    </w:p>
    <w:p w14:paraId="0A927C96" w14:textId="77777777" w:rsidR="00BC1EB6" w:rsidRPr="00B96064" w:rsidRDefault="00BC1EB6" w:rsidP="00BC1EB6">
      <w:pPr>
        <w:pStyle w:val="Default"/>
        <w:numPr>
          <w:ilvl w:val="0"/>
          <w:numId w:val="7"/>
        </w:numPr>
      </w:pPr>
      <w:r w:rsidRPr="00B96064">
        <w:t xml:space="preserve">Разработка продукта. Product Development. Методы разработки продукта. Оценка технологий </w:t>
      </w:r>
    </w:p>
    <w:p w14:paraId="30C230C1" w14:textId="77777777" w:rsidR="00BC1EB6" w:rsidRPr="00B96064" w:rsidRDefault="00BC1EB6" w:rsidP="00BC1EB6">
      <w:pPr>
        <w:pStyle w:val="Default"/>
        <w:numPr>
          <w:ilvl w:val="0"/>
          <w:numId w:val="7"/>
        </w:numPr>
      </w:pPr>
      <w:r w:rsidRPr="00B96064">
        <w:t xml:space="preserve"> Выведение продукта на рынок. Customer Development</w:t>
      </w:r>
    </w:p>
    <w:p w14:paraId="24D520AD" w14:textId="77777777" w:rsidR="00BC1EB6" w:rsidRPr="00B96064" w:rsidRDefault="00BC1EB6" w:rsidP="00BC1EB6">
      <w:pPr>
        <w:pStyle w:val="Default"/>
        <w:numPr>
          <w:ilvl w:val="0"/>
          <w:numId w:val="7"/>
        </w:numPr>
      </w:pPr>
      <w:r w:rsidRPr="00B96064">
        <w:t xml:space="preserve"> Нематериальные активы. Охрана интеллектуальной собственности</w:t>
      </w:r>
    </w:p>
    <w:p w14:paraId="1F53480B" w14:textId="77777777" w:rsidR="00BC1EB6" w:rsidRPr="00B96064" w:rsidRDefault="00BC1EB6" w:rsidP="00BC1EB6">
      <w:pPr>
        <w:pStyle w:val="Default"/>
        <w:numPr>
          <w:ilvl w:val="0"/>
          <w:numId w:val="7"/>
        </w:numPr>
      </w:pPr>
      <w:r w:rsidRPr="00B96064">
        <w:t>Трансфер технологий и лицензирование</w:t>
      </w:r>
    </w:p>
    <w:p w14:paraId="58FF9481" w14:textId="77777777" w:rsidR="00BC1EB6" w:rsidRPr="00B96064" w:rsidRDefault="00BC1EB6" w:rsidP="00BC1EB6">
      <w:pPr>
        <w:pStyle w:val="Default"/>
        <w:numPr>
          <w:ilvl w:val="0"/>
          <w:numId w:val="7"/>
        </w:numPr>
      </w:pPr>
      <w:r w:rsidRPr="00B96064">
        <w:t>Понятие «стартап» .Создание и развитие стартапа. Примеры современных стартапов Характеристики стартапа. Этапы развития стартапа. Инвестиции в стартапы и государственная помощь.</w:t>
      </w:r>
    </w:p>
    <w:p w14:paraId="5FF0EFC7" w14:textId="77777777" w:rsidR="00BC1EB6" w:rsidRPr="00B96064" w:rsidRDefault="00BC1EB6" w:rsidP="00BC1EB6">
      <w:pPr>
        <w:pStyle w:val="Default"/>
        <w:numPr>
          <w:ilvl w:val="0"/>
          <w:numId w:val="7"/>
        </w:numPr>
      </w:pPr>
      <w:r w:rsidRPr="00B96064">
        <w:t>Научно-исследовательские и опытно-конструкторские работы (НИОКР)</w:t>
      </w:r>
    </w:p>
    <w:p w14:paraId="392B9A1B" w14:textId="77777777" w:rsidR="00BC1EB6" w:rsidRPr="00B96064" w:rsidRDefault="00BC1EB6" w:rsidP="00BC1EB6">
      <w:pPr>
        <w:spacing w:after="0" w:line="240" w:lineRule="auto"/>
        <w:jc w:val="both"/>
        <w:rPr>
          <w:rFonts w:ascii="Times New Roman" w:hAnsi="Times New Roman" w:cs="Times New Roman"/>
          <w:b/>
          <w:sz w:val="24"/>
          <w:szCs w:val="24"/>
          <w:lang w:val="ru-RU"/>
        </w:rPr>
      </w:pPr>
    </w:p>
    <w:p w14:paraId="58C3DE77" w14:textId="77777777" w:rsidR="00BC1EB6" w:rsidRPr="00B96064" w:rsidRDefault="00BC1EB6" w:rsidP="00BC1EB6">
      <w:pPr>
        <w:spacing w:after="0" w:line="240" w:lineRule="auto"/>
        <w:jc w:val="both"/>
        <w:rPr>
          <w:rFonts w:ascii="Times New Roman" w:hAnsi="Times New Roman" w:cs="Times New Roman"/>
          <w:sz w:val="24"/>
          <w:szCs w:val="24"/>
          <w:lang w:val="ru-RU"/>
        </w:rPr>
      </w:pPr>
      <w:r w:rsidRPr="00B96064">
        <w:rPr>
          <w:rFonts w:ascii="Times New Roman" w:eastAsia="Times New Roman" w:hAnsi="Times New Roman" w:cs="Times New Roman"/>
          <w:b/>
          <w:sz w:val="24"/>
          <w:szCs w:val="24"/>
          <w:lang w:val="ru-RU" w:eastAsia="ru-RU"/>
        </w:rPr>
        <w:t>Раздел  3.</w:t>
      </w:r>
      <w:r w:rsidRPr="00B96064">
        <w:rPr>
          <w:rFonts w:ascii="Times New Roman" w:hAnsi="Times New Roman" w:cs="Times New Roman"/>
          <w:b/>
          <w:sz w:val="24"/>
          <w:szCs w:val="24"/>
          <w:lang w:val="ru-RU"/>
        </w:rPr>
        <w:t xml:space="preserve"> </w:t>
      </w:r>
      <w:r w:rsidRPr="00B96064">
        <w:rPr>
          <w:rFonts w:ascii="Times New Roman" w:hAnsi="Times New Roman" w:cs="Times New Roman"/>
          <w:color w:val="000000"/>
          <w:sz w:val="24"/>
          <w:szCs w:val="24"/>
          <w:lang w:val="ru-RU"/>
        </w:rPr>
        <w:t>Финансирование.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Оценка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рисков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Представление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Государственная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инновационная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политика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привлекательности</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p>
    <w:p w14:paraId="6D3A6135" w14:textId="77777777" w:rsidR="00BC1EB6" w:rsidRPr="00B96064" w:rsidRDefault="00BC1EB6" w:rsidP="00BC1EB6">
      <w:pPr>
        <w:spacing w:after="0" w:line="240" w:lineRule="auto"/>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способы финансирования собственного дела, оценки привлекательности проекта с точки зрения инвесторов, оценки рисков проекта</w:t>
      </w:r>
    </w:p>
    <w:p w14:paraId="73B01042" w14:textId="77777777" w:rsidR="00BC1EB6" w:rsidRPr="00B96064" w:rsidRDefault="00BC1EB6" w:rsidP="00BC1EB6">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14:paraId="446CA44B" w14:textId="77777777" w:rsidR="00BC1EB6" w:rsidRPr="00B96064" w:rsidRDefault="00BC1EB6" w:rsidP="00BC1EB6">
      <w:pPr>
        <w:spacing w:after="0" w:line="240" w:lineRule="auto"/>
        <w:jc w:val="both"/>
        <w:rPr>
          <w:rFonts w:ascii="Times New Roman" w:hAnsi="Times New Roman" w:cs="Times New Roman"/>
          <w:b/>
          <w:sz w:val="24"/>
          <w:szCs w:val="24"/>
          <w:lang w:val="ru-RU"/>
        </w:rPr>
      </w:pPr>
    </w:p>
    <w:p w14:paraId="16E7B5E1" w14:textId="77777777" w:rsidR="00BC1EB6" w:rsidRPr="00B96064" w:rsidRDefault="00BC1EB6" w:rsidP="00BC1EB6">
      <w:pPr>
        <w:pStyle w:val="ReportMain0"/>
        <w:suppressAutoHyphens/>
        <w:ind w:left="567"/>
        <w:jc w:val="both"/>
        <w:rPr>
          <w:szCs w:val="24"/>
          <w:lang w:val="ru-RU"/>
        </w:rPr>
      </w:pPr>
      <w:r w:rsidRPr="00B96064">
        <w:rPr>
          <w:rFonts w:eastAsia="Times New Roman"/>
          <w:szCs w:val="24"/>
          <w:lang w:val="ru-RU" w:eastAsia="ru-RU"/>
        </w:rPr>
        <w:t>1.</w:t>
      </w:r>
      <w:r w:rsidRPr="00B96064">
        <w:rPr>
          <w:color w:val="000000"/>
          <w:szCs w:val="24"/>
          <w:lang w:val="ru-RU"/>
        </w:rPr>
        <w:t xml:space="preserve"> Инструменты</w:t>
      </w:r>
      <w:r w:rsidRPr="00B96064">
        <w:rPr>
          <w:szCs w:val="24"/>
          <w:lang w:val="ru-RU"/>
        </w:rPr>
        <w:t xml:space="preserve"> </w:t>
      </w:r>
      <w:r w:rsidRPr="00B96064">
        <w:rPr>
          <w:color w:val="000000"/>
          <w:szCs w:val="24"/>
          <w:lang w:val="ru-RU"/>
        </w:rPr>
        <w:t>привлечения</w:t>
      </w:r>
      <w:r w:rsidRPr="00B96064">
        <w:rPr>
          <w:szCs w:val="24"/>
          <w:lang w:val="ru-RU"/>
        </w:rPr>
        <w:t xml:space="preserve"> </w:t>
      </w:r>
      <w:r w:rsidRPr="00B96064">
        <w:rPr>
          <w:color w:val="000000"/>
          <w:szCs w:val="24"/>
          <w:lang w:val="ru-RU"/>
        </w:rPr>
        <w:t>финансирования</w:t>
      </w:r>
    </w:p>
    <w:p w14:paraId="52392A0A" w14:textId="77777777" w:rsidR="00BC1EB6" w:rsidRPr="00B96064" w:rsidRDefault="00BC1EB6" w:rsidP="00BC1EB6">
      <w:pPr>
        <w:pStyle w:val="ReportMain0"/>
        <w:suppressAutoHyphens/>
        <w:ind w:left="567"/>
        <w:jc w:val="both"/>
        <w:rPr>
          <w:szCs w:val="24"/>
          <w:lang w:val="ru-RU"/>
        </w:rPr>
      </w:pPr>
      <w:r w:rsidRPr="00B96064">
        <w:rPr>
          <w:szCs w:val="24"/>
          <w:lang w:val="ru-RU"/>
        </w:rPr>
        <w:lastRenderedPageBreak/>
        <w:t>2.</w:t>
      </w:r>
      <w:r w:rsidRPr="00B96064">
        <w:rPr>
          <w:color w:val="000000"/>
          <w:szCs w:val="24"/>
          <w:lang w:val="ru-RU"/>
        </w:rPr>
        <w:t xml:space="preserve"> </w:t>
      </w:r>
      <w:r w:rsidRPr="00B96064">
        <w:rPr>
          <w:rFonts w:eastAsia="Times New Roman"/>
          <w:szCs w:val="24"/>
          <w:lang w:val="ru-RU" w:eastAsia="ru-RU"/>
        </w:rPr>
        <w:t xml:space="preserve">Обзор методов прогнозирования. Риски и управления ими. Почему стартапу нужен </w:t>
      </w:r>
      <w:r w:rsidRPr="00B96064">
        <w:rPr>
          <w:rFonts w:eastAsia="Times New Roman"/>
          <w:szCs w:val="24"/>
          <w:lang w:eastAsia="ru-RU"/>
        </w:rPr>
        <w:t>MVP</w:t>
      </w:r>
      <w:r w:rsidRPr="00B96064">
        <w:rPr>
          <w:rFonts w:eastAsia="Times New Roman"/>
          <w:szCs w:val="24"/>
          <w:lang w:val="ru-RU" w:eastAsia="ru-RU"/>
        </w:rPr>
        <w:t xml:space="preserve">. </w:t>
      </w:r>
      <w:r w:rsidRPr="00B96064">
        <w:rPr>
          <w:szCs w:val="24"/>
          <w:lang w:val="ru-RU"/>
        </w:rPr>
        <w:t>Бизнес-план как основа реализации предпринимательской идеи. Основные разделы бизнес-плана. Содержание разделов бизнес-плана.</w:t>
      </w:r>
    </w:p>
    <w:p w14:paraId="760EAF66" w14:textId="77777777" w:rsidR="00BC1EB6" w:rsidRPr="00B96064" w:rsidRDefault="00BC1EB6" w:rsidP="00BC1EB6">
      <w:pPr>
        <w:pStyle w:val="ReportMain0"/>
        <w:suppressAutoHyphens/>
        <w:ind w:left="567"/>
        <w:jc w:val="both"/>
        <w:rPr>
          <w:szCs w:val="24"/>
          <w:lang w:val="ru-RU"/>
        </w:rPr>
      </w:pPr>
      <w:r w:rsidRPr="00B96064">
        <w:rPr>
          <w:szCs w:val="24"/>
          <w:lang w:val="ru-RU"/>
        </w:rPr>
        <w:t xml:space="preserve"> 3.</w:t>
      </w:r>
      <w:r w:rsidRPr="00B96064">
        <w:rPr>
          <w:color w:val="000000"/>
          <w:szCs w:val="24"/>
          <w:lang w:val="ru-RU"/>
        </w:rPr>
        <w:t xml:space="preserve"> </w:t>
      </w:r>
      <w:r w:rsidRPr="00B96064">
        <w:rPr>
          <w:szCs w:val="24"/>
          <w:lang w:val="ru-RU"/>
        </w:rPr>
        <w:t>Расчет эффективности</w:t>
      </w:r>
      <w:r w:rsidRPr="00B96064">
        <w:rPr>
          <w:color w:val="000000"/>
          <w:szCs w:val="24"/>
          <w:lang w:val="ru-RU"/>
        </w:rPr>
        <w:t>Оценка инвестиционной</w:t>
      </w:r>
      <w:r w:rsidRPr="00B96064">
        <w:rPr>
          <w:szCs w:val="24"/>
          <w:lang w:val="ru-RU"/>
        </w:rPr>
        <w:t xml:space="preserve"> </w:t>
      </w:r>
      <w:r w:rsidRPr="00B96064">
        <w:rPr>
          <w:color w:val="000000"/>
          <w:szCs w:val="24"/>
          <w:lang w:val="ru-RU"/>
        </w:rPr>
        <w:t>привлекательности</w:t>
      </w:r>
      <w:r w:rsidRPr="00B96064">
        <w:rPr>
          <w:szCs w:val="24"/>
          <w:lang w:val="ru-RU"/>
        </w:rPr>
        <w:t xml:space="preserve"> </w:t>
      </w:r>
      <w:r w:rsidRPr="00B96064">
        <w:rPr>
          <w:color w:val="000000"/>
          <w:szCs w:val="24"/>
          <w:lang w:val="ru-RU"/>
        </w:rPr>
        <w:t>проекта</w:t>
      </w:r>
      <w:r w:rsidRPr="00B96064">
        <w:rPr>
          <w:szCs w:val="24"/>
          <w:lang w:val="ru-RU"/>
        </w:rPr>
        <w:t xml:space="preserve">. </w:t>
      </w:r>
    </w:p>
    <w:p w14:paraId="2C6BE03B" w14:textId="77777777" w:rsidR="00BC1EB6" w:rsidRPr="00B96064" w:rsidRDefault="00BC1EB6" w:rsidP="00BC1EB6">
      <w:pPr>
        <w:pStyle w:val="ReportMain0"/>
        <w:suppressAutoHyphens/>
        <w:ind w:left="567"/>
        <w:jc w:val="both"/>
        <w:rPr>
          <w:szCs w:val="24"/>
          <w:lang w:val="ru-RU"/>
        </w:rPr>
      </w:pPr>
      <w:r w:rsidRPr="00B96064">
        <w:rPr>
          <w:szCs w:val="24"/>
          <w:lang w:val="ru-RU"/>
        </w:rPr>
        <w:t>4.</w:t>
      </w:r>
      <w:r w:rsidRPr="00B96064">
        <w:rPr>
          <w:color w:val="000000"/>
          <w:szCs w:val="24"/>
          <w:lang w:val="ru-RU"/>
        </w:rPr>
        <w:t xml:space="preserve"> Презентация</w:t>
      </w:r>
      <w:r w:rsidRPr="00B96064">
        <w:rPr>
          <w:szCs w:val="24"/>
          <w:lang w:val="ru-RU"/>
        </w:rPr>
        <w:t xml:space="preserve"> </w:t>
      </w:r>
      <w:r w:rsidRPr="00B96064">
        <w:rPr>
          <w:color w:val="000000"/>
          <w:szCs w:val="24"/>
          <w:lang w:val="ru-RU"/>
        </w:rPr>
        <w:t>проекта</w:t>
      </w:r>
    </w:p>
    <w:p w14:paraId="4185FACB" w14:textId="77777777" w:rsidR="00BC1EB6" w:rsidRPr="00B96064" w:rsidRDefault="00BC1EB6" w:rsidP="00BC1EB6">
      <w:pPr>
        <w:pStyle w:val="ReportMain0"/>
        <w:suppressAutoHyphens/>
        <w:ind w:left="567"/>
        <w:jc w:val="both"/>
        <w:rPr>
          <w:szCs w:val="24"/>
          <w:lang w:val="ru-RU"/>
        </w:rPr>
      </w:pPr>
      <w:r w:rsidRPr="00B96064">
        <w:rPr>
          <w:szCs w:val="24"/>
          <w:lang w:val="ru-RU"/>
        </w:rPr>
        <w:t xml:space="preserve">5. </w:t>
      </w:r>
      <w:r w:rsidRPr="00B96064">
        <w:rPr>
          <w:color w:val="000000"/>
          <w:szCs w:val="24"/>
          <w:lang w:val="ru-RU"/>
        </w:rPr>
        <w:t>Инновационная</w:t>
      </w:r>
      <w:r w:rsidRPr="00B96064">
        <w:rPr>
          <w:szCs w:val="24"/>
          <w:lang w:val="ru-RU"/>
        </w:rPr>
        <w:t xml:space="preserve"> </w:t>
      </w:r>
      <w:r w:rsidRPr="00B96064">
        <w:rPr>
          <w:color w:val="000000"/>
          <w:szCs w:val="24"/>
          <w:lang w:val="ru-RU"/>
        </w:rPr>
        <w:t>экосистема.</w:t>
      </w:r>
      <w:r w:rsidRPr="00B96064">
        <w:rPr>
          <w:szCs w:val="24"/>
          <w:lang w:val="ru-RU"/>
        </w:rPr>
        <w:t xml:space="preserve"> </w:t>
      </w:r>
      <w:r w:rsidRPr="00B96064">
        <w:rPr>
          <w:color w:val="000000"/>
          <w:szCs w:val="24"/>
          <w:lang w:val="ru-RU"/>
        </w:rPr>
        <w:t>Государственная</w:t>
      </w:r>
      <w:r w:rsidRPr="00B96064">
        <w:rPr>
          <w:szCs w:val="24"/>
          <w:lang w:val="ru-RU"/>
        </w:rPr>
        <w:t xml:space="preserve"> </w:t>
      </w:r>
      <w:r w:rsidRPr="00B96064">
        <w:rPr>
          <w:color w:val="000000"/>
          <w:szCs w:val="24"/>
          <w:lang w:val="ru-RU"/>
        </w:rPr>
        <w:t>инновационная</w:t>
      </w:r>
      <w:r w:rsidRPr="00B96064">
        <w:rPr>
          <w:szCs w:val="24"/>
          <w:lang w:val="ru-RU"/>
        </w:rPr>
        <w:t xml:space="preserve"> </w:t>
      </w:r>
      <w:r w:rsidRPr="00B96064">
        <w:rPr>
          <w:color w:val="000000"/>
          <w:szCs w:val="24"/>
          <w:lang w:val="ru-RU"/>
        </w:rPr>
        <w:t>политика</w:t>
      </w:r>
    </w:p>
    <w:p w14:paraId="4BF322E6" w14:textId="77777777" w:rsidR="00BC1EB6" w:rsidRPr="00B96064" w:rsidRDefault="00BC1EB6" w:rsidP="00BC1EB6">
      <w:pPr>
        <w:spacing w:after="0" w:line="240" w:lineRule="auto"/>
        <w:jc w:val="both"/>
        <w:rPr>
          <w:rFonts w:ascii="Times New Roman" w:hAnsi="Times New Roman" w:cs="Times New Roman"/>
          <w:b/>
          <w:sz w:val="24"/>
          <w:szCs w:val="24"/>
          <w:lang w:val="ru-RU"/>
        </w:rPr>
      </w:pPr>
    </w:p>
    <w:p w14:paraId="498EB3A3"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hAnsi="Times New Roman" w:cs="Times New Roman"/>
          <w:b/>
          <w:caps/>
          <w:sz w:val="24"/>
          <w:szCs w:val="24"/>
          <w:lang w:val="ru-RU"/>
        </w:rPr>
        <w:t xml:space="preserve">2 </w:t>
      </w:r>
      <w:r w:rsidRPr="00B96064">
        <w:rPr>
          <w:rFonts w:ascii="Times New Roman" w:eastAsia="Times New Roman" w:hAnsi="Times New Roman" w:cs="Times New Roman"/>
          <w:b/>
          <w:sz w:val="24"/>
          <w:szCs w:val="24"/>
          <w:lang w:val="ru-RU" w:eastAsia="ru-RU"/>
        </w:rPr>
        <w:t>Методические указания по организации и проведению практических занятий</w:t>
      </w:r>
    </w:p>
    <w:p w14:paraId="028E4524"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Эффективность занятий зависит в значительной степени от того, как проинструктированы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познавательной задачи, а также инструктаж, в процессе которого студенты осмысливают сущность задания, последовательность выполнения его отдельных элементов. Преподаватель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работы, ориентировать студентов на самоконтроль. Потребность в руководстве преподавателя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промежуточных результатов. Опытные преподаватель не спешат подсказывать учащемуся готовые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вспомогательные вопросы.</w:t>
      </w:r>
    </w:p>
    <w:p w14:paraId="26FF3026"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требования к самостоятельности обучаемых при выполнении практических работ.</w:t>
      </w:r>
    </w:p>
    <w:p w14:paraId="26E6F2E2"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сводится к следующему:</w:t>
      </w:r>
    </w:p>
    <w:p w14:paraId="050080C0"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сообщение темы и цели работы;</w:t>
      </w:r>
    </w:p>
    <w:p w14:paraId="7F580583"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актуализация теоретических знаний, которые необходимы для рациональной работы;</w:t>
      </w:r>
    </w:p>
    <w:p w14:paraId="6ED86288"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инструктаж по технике безопасности (по необходимости);</w:t>
      </w:r>
    </w:p>
    <w:p w14:paraId="7E48E3A1"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ознакомление со способами фиксации полученных результатов;</w:t>
      </w:r>
    </w:p>
    <w:p w14:paraId="4D518ACD"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обобщение и систематизация полученных результатов (в виде таблиц, графиков и т.д.);</w:t>
      </w:r>
    </w:p>
    <w:p w14:paraId="4C46C94B" w14:textId="77777777" w:rsidR="00BC1EB6" w:rsidRPr="00B96064" w:rsidRDefault="00BC1EB6" w:rsidP="00BC1EB6">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подведение итогов занятия.</w:t>
      </w:r>
    </w:p>
    <w:p w14:paraId="52A50E86"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Последовательность проведения практических работ и их тематика представлена в рабочей программе.</w:t>
      </w:r>
    </w:p>
    <w:p w14:paraId="212B0113"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При подготовке к практическим занятиям следует обращать внимание на теоретический материал, представленный в списке источников, рекомендуемых преподавателем для изучения.</w:t>
      </w:r>
    </w:p>
    <w:p w14:paraId="09D4F9F1" w14:textId="77777777" w:rsidR="00BC1EB6" w:rsidRPr="00B96064" w:rsidRDefault="00BC1EB6" w:rsidP="00BC1EB6">
      <w:pPr>
        <w:spacing w:after="0" w:line="240" w:lineRule="auto"/>
        <w:jc w:val="both"/>
        <w:rPr>
          <w:rFonts w:ascii="Times New Roman" w:eastAsia="Times New Roman" w:hAnsi="Times New Roman" w:cs="Times New Roman"/>
          <w:b/>
          <w:sz w:val="24"/>
          <w:szCs w:val="24"/>
          <w:lang w:val="ru-RU" w:eastAsia="ru-RU"/>
        </w:rPr>
      </w:pPr>
    </w:p>
    <w:p w14:paraId="4A854354" w14:textId="77777777" w:rsidR="00BC1EB6" w:rsidRPr="00B96064" w:rsidRDefault="00BC1EB6" w:rsidP="00BC1EB6">
      <w:pPr>
        <w:pStyle w:val="af6"/>
        <w:numPr>
          <w:ilvl w:val="1"/>
          <w:numId w:val="9"/>
        </w:numPr>
        <w:spacing w:line="240" w:lineRule="auto"/>
        <w:rPr>
          <w:b/>
          <w:szCs w:val="24"/>
          <w:lang w:val="ru-RU"/>
        </w:rPr>
      </w:pPr>
      <w:r w:rsidRPr="00B96064">
        <w:rPr>
          <w:b/>
          <w:szCs w:val="24"/>
          <w:lang w:val="ru-RU"/>
        </w:rPr>
        <w:t xml:space="preserve">Методические рекомендации по подготовке к тестированию </w:t>
      </w:r>
    </w:p>
    <w:p w14:paraId="7574D0DE"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Тесты – это вопросы или задания, предусматривающие конкретный, краткий, четкий ответ на имеющиеся эталоны ответов. </w:t>
      </w:r>
    </w:p>
    <w:p w14:paraId="1D7DCF4F"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При самостоятельной подготовке к тестированию студенту необходимо: </w:t>
      </w:r>
    </w:p>
    <w:p w14:paraId="7E86CA82"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а) готовясь к тестированию, проработайте информационный материал по дисциплине. Проконсультируйтесь с преподавателем по вопросу выбора учебной литературы; </w:t>
      </w:r>
    </w:p>
    <w:p w14:paraId="1413E201"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система оценки результатов и т.д. </w:t>
      </w:r>
    </w:p>
    <w:p w14:paraId="59D1EEBE"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правильным ответам;</w:t>
      </w:r>
    </w:p>
    <w:p w14:paraId="65C0D992"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14:paraId="32679B1E"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14:paraId="4BB6A903"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е) обязательно оставьте время для проверки ответов, чтобы избежать механических ошибок.</w:t>
      </w:r>
    </w:p>
    <w:p w14:paraId="397EAD22" w14:textId="77777777" w:rsidR="00BC1EB6" w:rsidRPr="00B96064" w:rsidRDefault="00BC1EB6" w:rsidP="00BC1EB6">
      <w:pPr>
        <w:spacing w:after="0" w:line="240" w:lineRule="auto"/>
        <w:ind w:firstLine="709"/>
        <w:jc w:val="both"/>
        <w:rPr>
          <w:rFonts w:ascii="Times New Roman" w:eastAsia="Times New Roman" w:hAnsi="Times New Roman" w:cs="Times New Roman"/>
          <w:b/>
          <w:sz w:val="24"/>
          <w:szCs w:val="24"/>
          <w:lang w:val="ru-RU" w:eastAsia="ru-RU"/>
        </w:rPr>
      </w:pPr>
    </w:p>
    <w:p w14:paraId="4BC4D169" w14:textId="77777777" w:rsidR="00BC1EB6" w:rsidRPr="00B96064" w:rsidRDefault="00BC1EB6" w:rsidP="00BC1EB6">
      <w:pPr>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sz w:val="24"/>
          <w:szCs w:val="24"/>
          <w:lang w:val="ru-RU" w:eastAsia="ru-RU"/>
        </w:rPr>
        <w:t>2.2 Методические рекомендации по проведению устного опроса</w:t>
      </w:r>
    </w:p>
    <w:p w14:paraId="58A27DBD"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14:paraId="6CBE9845"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Основные качества устного ответа подлежащего оценке.</w:t>
      </w:r>
    </w:p>
    <w:p w14:paraId="66E47C62"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1. Правильность ответа по содержанию (учитывается количество и характер</w:t>
      </w:r>
    </w:p>
    <w:p w14:paraId="6684BC67"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ошибок при ответе).</w:t>
      </w:r>
    </w:p>
    <w:p w14:paraId="0D3C9E7A"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2. Полнота и глубина ответа (учитывается количество усвоенных лексических</w:t>
      </w:r>
    </w:p>
    <w:p w14:paraId="699866BD"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единиц, грамматических правил и т. п.).</w:t>
      </w:r>
    </w:p>
    <w:p w14:paraId="16AA5840"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3. Сознательность ответа (учитывается понимание излагаемого материала).</w:t>
      </w:r>
    </w:p>
    <w:p w14:paraId="20083ED5"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4. Логика изложения материала (учитывается умение строить целостный, последовательный рассказ, грамотно пользоваться специальной</w:t>
      </w:r>
    </w:p>
    <w:p w14:paraId="775F31F7"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терминологией).</w:t>
      </w:r>
    </w:p>
    <w:p w14:paraId="1A0CC09A"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эффективные способы достижения цели).</w:t>
      </w:r>
    </w:p>
    <w:p w14:paraId="76458EC3"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6. Своевременность и эффективность использования наглядных пособий и</w:t>
      </w:r>
    </w:p>
    <w:p w14:paraId="6582BF3B"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технических средств при ответе (учитывается грамотно и с пользой применять</w:t>
      </w:r>
    </w:p>
    <w:p w14:paraId="63EF25F4"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наглядность и демонстрационный опыт при устном ответе).</w:t>
      </w:r>
    </w:p>
    <w:p w14:paraId="688FF494"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7. Использование дополнительного материала (приветствуется, но не обязательно для всех студентов).</w:t>
      </w:r>
    </w:p>
    <w:p w14:paraId="75A6C407"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8. Рациональность использования времени, отведенного на задание (не одобряется</w:t>
      </w:r>
    </w:p>
    <w:p w14:paraId="19BB40D3"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затянутость выполнения задания, устного ответа во времени, с учетом</w:t>
      </w:r>
    </w:p>
    <w:p w14:paraId="3FB290EE"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индивидуальных особенностей студентов).</w:t>
      </w:r>
    </w:p>
    <w:p w14:paraId="406ECFBB" w14:textId="77777777" w:rsidR="00BC1EB6" w:rsidRPr="00B96064" w:rsidRDefault="00BC1EB6" w:rsidP="00BC1EB6">
      <w:pPr>
        <w:spacing w:after="0" w:line="240" w:lineRule="auto"/>
        <w:ind w:firstLine="709"/>
        <w:jc w:val="both"/>
        <w:rPr>
          <w:rFonts w:ascii="Times New Roman" w:eastAsia="Times New Roman" w:hAnsi="Times New Roman" w:cs="Times New Roman"/>
          <w:sz w:val="24"/>
          <w:szCs w:val="24"/>
          <w:lang w:val="ru-RU" w:eastAsia="ru-RU"/>
        </w:rPr>
      </w:pPr>
    </w:p>
    <w:p w14:paraId="76240788" w14:textId="77777777" w:rsidR="00BC1EB6" w:rsidRPr="00B96064" w:rsidRDefault="00BC1EB6" w:rsidP="00BC1EB6">
      <w:pPr>
        <w:spacing w:after="0" w:line="240" w:lineRule="auto"/>
        <w:ind w:firstLine="709"/>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b/>
          <w:bCs/>
          <w:color w:val="000000"/>
          <w:sz w:val="24"/>
          <w:szCs w:val="24"/>
          <w:shd w:val="clear" w:color="auto" w:fill="FFFFFF"/>
          <w:lang w:val="ru-RU" w:eastAsia="ru-RU"/>
        </w:rPr>
        <w:t xml:space="preserve">2.3  Методические указания по решению задач - ситуаций </w:t>
      </w:r>
      <w:r w:rsidRPr="00B96064">
        <w:rPr>
          <w:rFonts w:ascii="Times New Roman" w:eastAsia="Times New Roman" w:hAnsi="Times New Roman" w:cs="Times New Roman"/>
          <w:color w:val="000000"/>
          <w:sz w:val="24"/>
          <w:szCs w:val="24"/>
          <w:lang w:val="ru-RU" w:eastAsia="ru-RU"/>
        </w:rPr>
        <w:br/>
      </w:r>
      <w:r w:rsidRPr="00B96064">
        <w:rPr>
          <w:rFonts w:ascii="Times New Roman" w:eastAsia="Times New Roman" w:hAnsi="Times New Roman" w:cs="Times New Roman"/>
          <w:sz w:val="24"/>
          <w:szCs w:val="24"/>
          <w:lang w:val="ru-RU" w:eastAsia="ru-RU"/>
        </w:rPr>
        <w:t xml:space="preserve"> Задачи –ситуации или кейс (от англ. с</w:t>
      </w:r>
      <w:r w:rsidRPr="00B96064">
        <w:rPr>
          <w:rFonts w:ascii="Times New Roman" w:eastAsia="Times New Roman" w:hAnsi="Times New Roman" w:cs="Times New Roman"/>
          <w:sz w:val="24"/>
          <w:szCs w:val="24"/>
          <w:lang w:eastAsia="ru-RU"/>
        </w:rPr>
        <w:t>ase</w:t>
      </w:r>
      <w:r w:rsidRPr="00B96064">
        <w:rPr>
          <w:rFonts w:ascii="Times New Roman" w:eastAsia="Times New Roman" w:hAnsi="Times New Roman" w:cs="Times New Roman"/>
          <w:sz w:val="24"/>
          <w:szCs w:val="24"/>
          <w:lang w:val="ru-RU" w:eastAsia="ru-RU"/>
        </w:rPr>
        <w:t xml:space="preserve">) —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14:paraId="5F41DB00" w14:textId="77777777" w:rsidR="00BC1EB6" w:rsidRPr="00B96064" w:rsidRDefault="00BC1EB6" w:rsidP="00BC1EB6">
      <w:pPr>
        <w:spacing w:after="0" w:line="240" w:lineRule="auto"/>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Соответственно, решить такие задачи — это значит проанализировать предложенную ситуацию и найти оптимальное решение. </w:t>
      </w:r>
    </w:p>
    <w:p w14:paraId="7C7B6CBB" w14:textId="77777777" w:rsidR="00BC1EB6" w:rsidRPr="00B96064" w:rsidRDefault="00BC1EB6" w:rsidP="00BC1EB6">
      <w:pPr>
        <w:spacing w:after="0" w:line="240" w:lineRule="auto"/>
        <w:rPr>
          <w:rFonts w:ascii="Times New Roman" w:eastAsia="Times New Roman" w:hAnsi="Times New Roman" w:cs="Times New Roman"/>
          <w:sz w:val="24"/>
          <w:szCs w:val="24"/>
          <w:lang w:eastAsia="ru-RU"/>
        </w:rPr>
      </w:pPr>
      <w:r w:rsidRPr="00B96064">
        <w:rPr>
          <w:rFonts w:ascii="Times New Roman" w:eastAsia="Times New Roman" w:hAnsi="Times New Roman" w:cs="Times New Roman"/>
          <w:sz w:val="24"/>
          <w:szCs w:val="24"/>
          <w:lang w:val="ru-RU" w:eastAsia="ru-RU"/>
        </w:rPr>
        <w:t xml:space="preserve">Сравнительно недавно метод решения кейсов получил широкое распространение в образовании, став одной из самых эффективных технологий обучения. В чем </w:t>
      </w:r>
      <w:r w:rsidRPr="00B96064">
        <w:rPr>
          <w:rFonts w:ascii="Times New Roman" w:eastAsia="Times New Roman" w:hAnsi="Times New Roman" w:cs="Times New Roman"/>
          <w:sz w:val="24"/>
          <w:szCs w:val="24"/>
          <w:lang w:val="ru-RU" w:eastAsia="ru-RU"/>
        </w:rPr>
        <w:lastRenderedPageBreak/>
        <w:t xml:space="preserve">преимущества кейс-метода по сравнению с традиционными методами обучения? </w:t>
      </w:r>
      <w:r w:rsidRPr="00B96064">
        <w:rPr>
          <w:rFonts w:ascii="Times New Roman" w:eastAsia="Times New Roman" w:hAnsi="Times New Roman" w:cs="Times New Roman"/>
          <w:sz w:val="24"/>
          <w:szCs w:val="24"/>
          <w:lang w:eastAsia="ru-RU"/>
        </w:rPr>
        <w:t xml:space="preserve">Назовем три самых главных: </w:t>
      </w:r>
    </w:p>
    <w:p w14:paraId="26074B0E" w14:textId="77777777" w:rsidR="00BC1EB6" w:rsidRPr="00B96064" w:rsidRDefault="00BC1EB6" w:rsidP="00BC1EB6">
      <w:pPr>
        <w:pStyle w:val="aff1"/>
        <w:numPr>
          <w:ilvl w:val="0"/>
          <w:numId w:val="10"/>
        </w:numPr>
        <w:spacing w:before="0" w:beforeAutospacing="0" w:after="0" w:afterAutospacing="0"/>
      </w:pPr>
      <w:r w:rsidRPr="00B96064">
        <w:rPr>
          <w:b/>
          <w:bCs/>
        </w:rPr>
        <w:t>Решение задач – ситуаций (кейсов) состоит из нескольких шагов:</w:t>
      </w:r>
      <w:r w:rsidRPr="00B96064">
        <w:t xml:space="preserve"> </w:t>
      </w:r>
    </w:p>
    <w:p w14:paraId="00D71B27" w14:textId="77777777" w:rsidR="00BC1EB6" w:rsidRPr="00B96064" w:rsidRDefault="00BC1EB6" w:rsidP="00BC1EB6">
      <w:pPr>
        <w:pStyle w:val="aff1"/>
        <w:numPr>
          <w:ilvl w:val="0"/>
          <w:numId w:val="10"/>
        </w:numPr>
        <w:spacing w:before="0" w:beforeAutospacing="0" w:after="0" w:afterAutospacing="0"/>
      </w:pPr>
      <w:r w:rsidRPr="00B96064">
        <w:t xml:space="preserve">1) исследования предложенной ситуации; </w:t>
      </w:r>
    </w:p>
    <w:p w14:paraId="57394A15" w14:textId="77777777" w:rsidR="00BC1EB6" w:rsidRPr="00B96064" w:rsidRDefault="00BC1EB6" w:rsidP="00BC1EB6">
      <w:pPr>
        <w:pStyle w:val="aff1"/>
        <w:numPr>
          <w:ilvl w:val="0"/>
          <w:numId w:val="10"/>
        </w:numPr>
        <w:spacing w:before="0" w:beforeAutospacing="0" w:after="0" w:afterAutospacing="0"/>
      </w:pPr>
      <w:r w:rsidRPr="00B96064">
        <w:t xml:space="preserve">2) сбора и анализа недостающей информации; </w:t>
      </w:r>
    </w:p>
    <w:p w14:paraId="4BDBFA32" w14:textId="77777777" w:rsidR="00BC1EB6" w:rsidRPr="00B96064" w:rsidRDefault="00BC1EB6" w:rsidP="00BC1EB6">
      <w:pPr>
        <w:pStyle w:val="aff1"/>
        <w:numPr>
          <w:ilvl w:val="0"/>
          <w:numId w:val="10"/>
        </w:numPr>
        <w:spacing w:before="0" w:beforeAutospacing="0" w:after="0" w:afterAutospacing="0"/>
      </w:pPr>
      <w:r w:rsidRPr="00B96064">
        <w:t xml:space="preserve">3) обсуждения возможных вариантов решения проблемы; </w:t>
      </w:r>
    </w:p>
    <w:p w14:paraId="511A2B0D" w14:textId="77777777" w:rsidR="00BC1EB6" w:rsidRPr="00B96064" w:rsidRDefault="00BC1EB6" w:rsidP="00BC1EB6">
      <w:pPr>
        <w:pStyle w:val="aff1"/>
        <w:numPr>
          <w:ilvl w:val="0"/>
          <w:numId w:val="10"/>
        </w:numPr>
        <w:spacing w:before="0" w:beforeAutospacing="0" w:after="0" w:afterAutospacing="0"/>
      </w:pPr>
      <w:r w:rsidRPr="00B96064">
        <w:t xml:space="preserve">4) выработки наилучшего решения. </w:t>
      </w:r>
    </w:p>
    <w:p w14:paraId="73F27839" w14:textId="77777777" w:rsidR="00BC1EB6" w:rsidRPr="00B96064" w:rsidRDefault="00BC1EB6" w:rsidP="00BC1EB6">
      <w:pPr>
        <w:pStyle w:val="aff1"/>
        <w:numPr>
          <w:ilvl w:val="0"/>
          <w:numId w:val="10"/>
        </w:numPr>
        <w:spacing w:before="0" w:beforeAutospacing="0" w:after="0" w:afterAutospacing="0"/>
      </w:pPr>
      <w:r w:rsidRPr="00B96064">
        <w:t xml:space="preserve">Казалось бы, все просто. На самом деле существует несколько подводных камней, способных озадачить участников, впервые имеющих дело с задачами-ситуациями. </w:t>
      </w:r>
    </w:p>
    <w:p w14:paraId="37FB0F21" w14:textId="77777777" w:rsidR="00BC1EB6" w:rsidRPr="00B96064" w:rsidRDefault="00BC1EB6" w:rsidP="00BC1EB6">
      <w:pPr>
        <w:pStyle w:val="aff1"/>
        <w:numPr>
          <w:ilvl w:val="0"/>
          <w:numId w:val="10"/>
        </w:numPr>
        <w:spacing w:before="0" w:beforeAutospacing="0" w:after="0" w:afterAutospacing="0"/>
      </w:pPr>
      <w:r w:rsidRPr="00B96064">
        <w:rPr>
          <w:b/>
          <w:bCs/>
        </w:rPr>
        <w:t>Во-первых</w:t>
      </w:r>
      <w:r w:rsidRPr="00B96064">
        <w:t xml:space="preserve">, они не имеет правильного ответа. Оптимальное решение может быть одно (при этом оно не всегда может быть реализовано в реальной ситуации), а вот эффективных решений — несколько. </w:t>
      </w:r>
    </w:p>
    <w:p w14:paraId="35803889" w14:textId="77777777" w:rsidR="00BC1EB6" w:rsidRPr="00B96064" w:rsidRDefault="00BC1EB6" w:rsidP="00BC1EB6">
      <w:pPr>
        <w:pStyle w:val="aff1"/>
        <w:numPr>
          <w:ilvl w:val="0"/>
          <w:numId w:val="10"/>
        </w:numPr>
        <w:tabs>
          <w:tab w:val="clear" w:pos="720"/>
        </w:tabs>
        <w:spacing w:before="0" w:beforeAutospacing="0" w:after="0" w:afterAutospacing="0"/>
      </w:pPr>
      <w:r w:rsidRPr="00B96064">
        <w:rPr>
          <w:b/>
          <w:bCs/>
        </w:rPr>
        <w:t>Во-вторых</w:t>
      </w:r>
      <w:r w:rsidRPr="00B96064">
        <w:t xml:space="preserve">, вводные задачи могут противоречить друг другу или постоянно меняться. Задачи - ситуации строится на реальных фактах и имитирует настоящую жизненную ситуацию, а в жизни не раз приходится сталкиваться с подобными проблемами. </w:t>
      </w:r>
    </w:p>
    <w:p w14:paraId="1305A78E" w14:textId="77777777" w:rsidR="00BC1EB6" w:rsidRPr="00B96064" w:rsidRDefault="00BC1EB6" w:rsidP="00BC1EB6">
      <w:pPr>
        <w:pStyle w:val="aff1"/>
        <w:numPr>
          <w:ilvl w:val="0"/>
          <w:numId w:val="10"/>
        </w:numPr>
        <w:spacing w:before="0" w:beforeAutospacing="0" w:after="0" w:afterAutospacing="0"/>
      </w:pPr>
      <w:r w:rsidRPr="00B96064">
        <w:rPr>
          <w:b/>
          <w:bCs/>
        </w:rPr>
        <w:t>В-третьих</w:t>
      </w:r>
      <w:r w:rsidRPr="00B96064">
        <w:t>, как правило, такие задачи  решаются в условиях ограниченного времени. В бизнесе редко есть возможность выяснить все детали и иметь перед глазами полную картину</w:t>
      </w:r>
    </w:p>
    <w:p w14:paraId="5AF9A683" w14:textId="77777777" w:rsidR="00BC1EB6" w:rsidRPr="00B96064" w:rsidRDefault="00BC1EB6" w:rsidP="00BC1EB6">
      <w:pPr>
        <w:pStyle w:val="aff1"/>
        <w:spacing w:before="0" w:beforeAutospacing="0" w:after="0" w:afterAutospacing="0"/>
        <w:ind w:left="720"/>
      </w:pPr>
      <w:r w:rsidRPr="00B96064">
        <w:t xml:space="preserve">Этапы решения: </w:t>
      </w:r>
    </w:p>
    <w:p w14:paraId="3675C4B6" w14:textId="77777777" w:rsidR="00BC1EB6" w:rsidRPr="00B96064" w:rsidRDefault="00BC1EB6" w:rsidP="00BC1EB6">
      <w:pPr>
        <w:pStyle w:val="3"/>
        <w:spacing w:before="0" w:line="240" w:lineRule="auto"/>
        <w:rPr>
          <w:rFonts w:ascii="Times New Roman" w:hAnsi="Times New Roman" w:cs="Times New Roman"/>
          <w:b/>
        </w:rPr>
      </w:pPr>
      <w:r w:rsidRPr="00B96064">
        <w:rPr>
          <w:rFonts w:ascii="Times New Roman" w:hAnsi="Times New Roman" w:cs="Times New Roman"/>
        </w:rPr>
        <w:t>Подготовительный этап</w:t>
      </w:r>
    </w:p>
    <w:p w14:paraId="5F083AC7" w14:textId="77777777" w:rsidR="00BC1EB6" w:rsidRPr="00B96064" w:rsidRDefault="00BC1EB6" w:rsidP="00BC1EB6">
      <w:pPr>
        <w:pStyle w:val="aff1"/>
        <w:spacing w:before="0" w:beforeAutospacing="0" w:after="0" w:afterAutospacing="0"/>
      </w:pPr>
      <w:r w:rsidRPr="00B96064">
        <w:t>Задача преподавателя на этом этапе состоит в том, чтобы произвести соответствующую подготовку, что означает:</w:t>
      </w:r>
    </w:p>
    <w:p w14:paraId="59C3DB21" w14:textId="77777777" w:rsidR="00BC1EB6" w:rsidRPr="00B96064" w:rsidRDefault="00BC1EB6" w:rsidP="00BC1EB6">
      <w:pPr>
        <w:numPr>
          <w:ilvl w:val="0"/>
          <w:numId w:val="11"/>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Выявление фактов и определение характера взаимоотношений участников в процессе применения метода – в ходе реализации проблемы задачи</w:t>
      </w:r>
    </w:p>
    <w:p w14:paraId="49BA5DF9" w14:textId="77777777" w:rsidR="00BC1EB6" w:rsidRPr="00B96064" w:rsidRDefault="00BC1EB6" w:rsidP="00BC1EB6">
      <w:pPr>
        <w:numPr>
          <w:ilvl w:val="0"/>
          <w:numId w:val="11"/>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Моделирование ситуации, её начала, развития и завершения</w:t>
      </w:r>
    </w:p>
    <w:p w14:paraId="0DB40342" w14:textId="77777777" w:rsidR="00BC1EB6" w:rsidRPr="00B96064" w:rsidRDefault="00BC1EB6" w:rsidP="00BC1EB6">
      <w:pPr>
        <w:numPr>
          <w:ilvl w:val="0"/>
          <w:numId w:val="11"/>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Определение вопросов, аргументов и контраргументов, которые могут появиться у участников (вопросы должны служить указателями для учащихся в движении в верном направлении)</w:t>
      </w:r>
    </w:p>
    <w:p w14:paraId="4DEDC0BC" w14:textId="77777777" w:rsidR="00BC1EB6" w:rsidRPr="00B96064" w:rsidRDefault="00BC1EB6" w:rsidP="00BC1EB6">
      <w:pPr>
        <w:numPr>
          <w:ilvl w:val="0"/>
          <w:numId w:val="11"/>
        </w:numPr>
        <w:spacing w:after="0" w:line="240" w:lineRule="auto"/>
        <w:ind w:left="0" w:firstLine="720"/>
        <w:rPr>
          <w:rFonts w:ascii="Times New Roman" w:hAnsi="Times New Roman" w:cs="Times New Roman"/>
          <w:sz w:val="24"/>
          <w:szCs w:val="24"/>
        </w:rPr>
      </w:pPr>
      <w:r w:rsidRPr="00B96064">
        <w:rPr>
          <w:rFonts w:ascii="Times New Roman" w:hAnsi="Times New Roman" w:cs="Times New Roman"/>
          <w:sz w:val="24"/>
          <w:szCs w:val="24"/>
        </w:rPr>
        <w:t>Составления домашнего задания</w:t>
      </w:r>
    </w:p>
    <w:p w14:paraId="3507CA42" w14:textId="77777777" w:rsidR="00BC1EB6" w:rsidRPr="00B96064" w:rsidRDefault="00BC1EB6" w:rsidP="00BC1EB6">
      <w:pPr>
        <w:numPr>
          <w:ilvl w:val="0"/>
          <w:numId w:val="11"/>
        </w:numPr>
        <w:spacing w:after="0" w:line="240" w:lineRule="auto"/>
        <w:ind w:left="0" w:firstLine="720"/>
        <w:rPr>
          <w:rFonts w:ascii="Times New Roman" w:hAnsi="Times New Roman" w:cs="Times New Roman"/>
          <w:sz w:val="24"/>
          <w:szCs w:val="24"/>
        </w:rPr>
      </w:pPr>
      <w:r w:rsidRPr="00B96064">
        <w:rPr>
          <w:rFonts w:ascii="Times New Roman" w:hAnsi="Times New Roman" w:cs="Times New Roman"/>
          <w:sz w:val="24"/>
          <w:szCs w:val="24"/>
        </w:rPr>
        <w:t>Разработка системы оценок решения задачи</w:t>
      </w:r>
    </w:p>
    <w:p w14:paraId="06E71747" w14:textId="77777777" w:rsidR="00BC1EB6" w:rsidRPr="00B96064" w:rsidRDefault="00BC1EB6" w:rsidP="00BC1EB6">
      <w:pPr>
        <w:pStyle w:val="aff1"/>
        <w:spacing w:before="0" w:beforeAutospacing="0" w:after="0" w:afterAutospacing="0"/>
      </w:pPr>
      <w:r w:rsidRPr="00B96064">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14:paraId="6A74B557" w14:textId="77777777" w:rsidR="00BC1EB6" w:rsidRPr="00B96064" w:rsidRDefault="00BC1EB6" w:rsidP="00BC1EB6">
      <w:pPr>
        <w:pStyle w:val="3"/>
        <w:spacing w:before="0" w:line="240" w:lineRule="auto"/>
        <w:rPr>
          <w:rFonts w:ascii="Times New Roman" w:hAnsi="Times New Roman" w:cs="Times New Roman"/>
          <w:b/>
        </w:rPr>
      </w:pPr>
      <w:r w:rsidRPr="00B96064">
        <w:rPr>
          <w:rFonts w:ascii="Times New Roman" w:hAnsi="Times New Roman" w:cs="Times New Roman"/>
        </w:rPr>
        <w:t>Реализация задачи - ситуации</w:t>
      </w:r>
    </w:p>
    <w:p w14:paraId="1A5DAD70" w14:textId="77777777" w:rsidR="00BC1EB6" w:rsidRPr="00B96064" w:rsidRDefault="00BC1EB6" w:rsidP="00BC1EB6">
      <w:pPr>
        <w:pStyle w:val="aff1"/>
        <w:spacing w:before="0" w:beforeAutospacing="0" w:after="0" w:afterAutospacing="0"/>
        <w:jc w:val="both"/>
      </w:pPr>
      <w:r w:rsidRPr="00B96064">
        <w:t>Само название метода говорит о том, что для разбора будет представлена какая-то ситуация. Интересно то, что контекст кейса (деятельный, эмоциональный, социальный,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результат работы зависит от того, насколько качественно и грамотно будут устранены отвлекающие моменты.</w:t>
      </w:r>
    </w:p>
    <w:p w14:paraId="16D36B92" w14:textId="77777777" w:rsidR="00BC1EB6" w:rsidRPr="00B96064" w:rsidRDefault="00BC1EB6" w:rsidP="00BC1EB6">
      <w:pPr>
        <w:pStyle w:val="3"/>
        <w:spacing w:before="0" w:line="240" w:lineRule="auto"/>
        <w:rPr>
          <w:rFonts w:ascii="Times New Roman" w:hAnsi="Times New Roman" w:cs="Times New Roman"/>
          <w:b/>
        </w:rPr>
      </w:pPr>
      <w:r w:rsidRPr="00B96064">
        <w:rPr>
          <w:rFonts w:ascii="Times New Roman" w:hAnsi="Times New Roman" w:cs="Times New Roman"/>
        </w:rPr>
        <w:t>Диагностика ситуации</w:t>
      </w:r>
    </w:p>
    <w:p w14:paraId="47D27743" w14:textId="77777777" w:rsidR="00BC1EB6" w:rsidRPr="00B96064" w:rsidRDefault="00BC1EB6" w:rsidP="00BC1EB6">
      <w:pPr>
        <w:pStyle w:val="aff1"/>
        <w:spacing w:before="0" w:beforeAutospacing="0" w:after="0" w:afterAutospacing="0"/>
      </w:pPr>
      <w:r w:rsidRPr="00B96064">
        <w:t>С целью анализа ситуации метод кейсов включает в себя и этап диагностики ситуаций, который состоит из трёх частей:</w:t>
      </w:r>
    </w:p>
    <w:p w14:paraId="70361A28" w14:textId="77777777" w:rsidR="00BC1EB6" w:rsidRPr="00B96064" w:rsidRDefault="00BC1EB6" w:rsidP="00BC1EB6">
      <w:pPr>
        <w:numPr>
          <w:ilvl w:val="0"/>
          <w:numId w:val="12"/>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Первая часть – описывается реальное состояние объекта с учётом конкретных параметров</w:t>
      </w:r>
    </w:p>
    <w:p w14:paraId="6696620C" w14:textId="77777777" w:rsidR="00BC1EB6" w:rsidRPr="00B96064" w:rsidRDefault="00BC1EB6" w:rsidP="00BC1EB6">
      <w:pPr>
        <w:numPr>
          <w:ilvl w:val="0"/>
          <w:numId w:val="12"/>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Вторая часть – определяется должное быть состояние объекта с учётом конкретных параметров</w:t>
      </w:r>
    </w:p>
    <w:p w14:paraId="323C4765" w14:textId="77777777" w:rsidR="00BC1EB6" w:rsidRPr="00B96064" w:rsidRDefault="00BC1EB6" w:rsidP="00BC1EB6">
      <w:pPr>
        <w:numPr>
          <w:ilvl w:val="0"/>
          <w:numId w:val="12"/>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Третья часть – сравниваются реальное и должное быть состояние объекта</w:t>
      </w:r>
    </w:p>
    <w:p w14:paraId="4D8BA9C9" w14:textId="77777777" w:rsidR="00BC1EB6" w:rsidRPr="00B96064" w:rsidRDefault="00BC1EB6" w:rsidP="00BC1EB6">
      <w:pPr>
        <w:pStyle w:val="aff1"/>
        <w:spacing w:before="0" w:beforeAutospacing="0" w:after="0" w:afterAutospacing="0"/>
      </w:pPr>
      <w:r w:rsidRPr="00B96064">
        <w:lastRenderedPageBreak/>
        <w:t>В том случае, если различий не найдено, то практическая деятельность с объектом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14:paraId="01FD516D" w14:textId="77777777" w:rsidR="00BC1EB6" w:rsidRPr="00B96064" w:rsidRDefault="00BC1EB6" w:rsidP="00BC1EB6">
      <w:pPr>
        <w:pStyle w:val="3"/>
        <w:spacing w:before="0" w:line="240" w:lineRule="auto"/>
        <w:rPr>
          <w:rFonts w:ascii="Times New Roman" w:hAnsi="Times New Roman" w:cs="Times New Roman"/>
          <w:b/>
        </w:rPr>
      </w:pPr>
      <w:r w:rsidRPr="00B96064">
        <w:rPr>
          <w:rFonts w:ascii="Times New Roman" w:hAnsi="Times New Roman" w:cs="Times New Roman"/>
        </w:rPr>
        <w:t>Выработка альтернатив</w:t>
      </w:r>
    </w:p>
    <w:p w14:paraId="6E29680F" w14:textId="77777777" w:rsidR="00BC1EB6" w:rsidRPr="00B96064" w:rsidRDefault="00BC1EB6" w:rsidP="00BC1EB6">
      <w:pPr>
        <w:pStyle w:val="aff1"/>
        <w:spacing w:before="0" w:beforeAutospacing="0" w:after="0" w:afterAutospacing="0"/>
        <w:jc w:val="both"/>
      </w:pPr>
      <w:r w:rsidRPr="00B96064">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14:paraId="458A00C3" w14:textId="77777777" w:rsidR="00BC1EB6" w:rsidRPr="00B96064" w:rsidRDefault="00BC1EB6" w:rsidP="00BC1EB6">
      <w:pPr>
        <w:pStyle w:val="aff1"/>
        <w:spacing w:before="0" w:beforeAutospacing="0" w:after="0" w:afterAutospacing="0"/>
        <w:jc w:val="both"/>
      </w:pPr>
      <w:r w:rsidRPr="00B96064">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нескольких вариантов, детальный разбор которых задаст темп дальнейшей работе.</w:t>
      </w:r>
    </w:p>
    <w:p w14:paraId="5A4C063D" w14:textId="77777777" w:rsidR="00BC1EB6" w:rsidRPr="00B96064" w:rsidRDefault="00BC1EB6" w:rsidP="00BC1EB6">
      <w:pPr>
        <w:pStyle w:val="aff1"/>
        <w:spacing w:before="0" w:beforeAutospacing="0" w:after="0" w:afterAutospacing="0"/>
        <w:jc w:val="both"/>
      </w:pPr>
      <w:r w:rsidRPr="00B96064">
        <w:t>Одновременно с развитием познавательной деятельности учащихся в процессе обсуждения, преподаватель может решать и ряд других задач, например:</w:t>
      </w:r>
    </w:p>
    <w:p w14:paraId="3198445A"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lang w:val="ru-RU"/>
        </w:rPr>
      </w:pPr>
      <w:hyperlink r:id="rId32" w:history="1">
        <w:r w:rsidRPr="00B96064">
          <w:rPr>
            <w:rStyle w:val="afb"/>
            <w:rFonts w:ascii="Times New Roman" w:hAnsi="Times New Roman" w:cs="Times New Roman"/>
            <w:sz w:val="24"/>
            <w:szCs w:val="24"/>
            <w:lang w:val="ru-RU"/>
          </w:rPr>
          <w:t>Мотивировать учащихся на работу</w:t>
        </w:r>
      </w:hyperlink>
      <w:r w:rsidRPr="00B96064">
        <w:rPr>
          <w:rFonts w:ascii="Times New Roman" w:hAnsi="Times New Roman" w:cs="Times New Roman"/>
          <w:sz w:val="24"/>
          <w:szCs w:val="24"/>
          <w:lang w:val="ru-RU"/>
        </w:rPr>
        <w:t xml:space="preserve"> в группе</w:t>
      </w:r>
    </w:p>
    <w:p w14:paraId="398303A4"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Создавать в аудитории атмосферу, способствующую высказыванию и защите учащимися своих позиций</w:t>
      </w:r>
    </w:p>
    <w:p w14:paraId="722F8756"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Производить оценку уровня знаний учащихся и их точек зрения по различным вопросам</w:t>
      </w:r>
    </w:p>
    <w:p w14:paraId="2467E980"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rPr>
      </w:pPr>
      <w:r w:rsidRPr="00B96064">
        <w:rPr>
          <w:rFonts w:ascii="Times New Roman" w:hAnsi="Times New Roman" w:cs="Times New Roman"/>
          <w:sz w:val="24"/>
          <w:szCs w:val="24"/>
        </w:rPr>
        <w:t>Стимулировать умственную работу учащихся</w:t>
      </w:r>
    </w:p>
    <w:p w14:paraId="4175A5B2"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Поддерживать энтузиазм учащихся по поводу разных учебных тем</w:t>
      </w:r>
    </w:p>
    <w:p w14:paraId="59628178"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Анализировать выполнение учащимися рабочих заданий и упражнений</w:t>
      </w:r>
    </w:p>
    <w:p w14:paraId="330DB056"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Проверять усвоенный учащимися материал на практике</w:t>
      </w:r>
    </w:p>
    <w:p w14:paraId="2F32A19E" w14:textId="77777777" w:rsidR="00BC1EB6" w:rsidRPr="00B96064" w:rsidRDefault="00BC1EB6" w:rsidP="00BC1EB6">
      <w:pPr>
        <w:numPr>
          <w:ilvl w:val="0"/>
          <w:numId w:val="13"/>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Формировать у учащихся креативное отношение к изучаемому материалу и </w:t>
      </w:r>
      <w:hyperlink r:id="rId33" w:history="1">
        <w:r w:rsidRPr="00B96064">
          <w:rPr>
            <w:rStyle w:val="afb"/>
            <w:rFonts w:ascii="Times New Roman" w:hAnsi="Times New Roman" w:cs="Times New Roman"/>
            <w:sz w:val="24"/>
            <w:szCs w:val="24"/>
            <w:lang w:val="ru-RU"/>
          </w:rPr>
          <w:t>навыки дедукции</w:t>
        </w:r>
      </w:hyperlink>
    </w:p>
    <w:p w14:paraId="446F0416" w14:textId="77777777" w:rsidR="00BC1EB6" w:rsidRPr="00B96064" w:rsidRDefault="00BC1EB6" w:rsidP="00BC1EB6">
      <w:pPr>
        <w:pStyle w:val="3"/>
        <w:spacing w:before="0" w:line="240" w:lineRule="auto"/>
        <w:rPr>
          <w:rFonts w:ascii="Times New Roman" w:hAnsi="Times New Roman" w:cs="Times New Roman"/>
          <w:b/>
        </w:rPr>
      </w:pPr>
      <w:r w:rsidRPr="00B96064">
        <w:rPr>
          <w:rFonts w:ascii="Times New Roman" w:hAnsi="Times New Roman" w:cs="Times New Roman"/>
        </w:rPr>
        <w:t>Обсуждение выводов</w:t>
      </w:r>
    </w:p>
    <w:p w14:paraId="71FCAA17" w14:textId="77777777" w:rsidR="00BC1EB6" w:rsidRPr="00B96064" w:rsidRDefault="00BC1EB6" w:rsidP="00BC1EB6">
      <w:pPr>
        <w:pStyle w:val="aff1"/>
        <w:spacing w:before="0" w:beforeAutospacing="0" w:after="0" w:afterAutospacing="0"/>
      </w:pPr>
      <w:r w:rsidRPr="00B96064">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14:paraId="051615FE" w14:textId="77777777" w:rsidR="00BC1EB6" w:rsidRPr="00B96064" w:rsidRDefault="00BC1EB6" w:rsidP="00BC1EB6">
      <w:pPr>
        <w:pStyle w:val="aff1"/>
        <w:spacing w:before="0" w:beforeAutospacing="0" w:after="0" w:afterAutospacing="0"/>
      </w:pPr>
      <w:r w:rsidRPr="00B96064">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14:paraId="3B565876" w14:textId="77777777" w:rsidR="00BC1EB6" w:rsidRPr="00B96064" w:rsidRDefault="00BC1EB6" w:rsidP="00BC1EB6">
      <w:pPr>
        <w:pStyle w:val="aff1"/>
        <w:spacing w:before="0" w:beforeAutospacing="0" w:after="0" w:afterAutospacing="0"/>
      </w:pPr>
      <w:r w:rsidRPr="00B96064">
        <w:t xml:space="preserve">Не менее важно учитывать эмоциональный и проблемный аспекты. Эмоциональный аспект подразумевает управление эмоциональными состояниями учащихся, а проблемный – вычленение наиболее важных вопросов и </w:t>
      </w:r>
      <w:hyperlink r:id="rId34" w:history="1">
        <w:r w:rsidRPr="00B96064">
          <w:rPr>
            <w:rStyle w:val="afb"/>
          </w:rPr>
          <w:t>концентрацию внимания</w:t>
        </w:r>
      </w:hyperlink>
      <w:r w:rsidRPr="00B96064">
        <w:t xml:space="preserve"> участников именно на них.</w:t>
      </w:r>
    </w:p>
    <w:p w14:paraId="7A8C80A1" w14:textId="77777777" w:rsidR="00BC1EB6" w:rsidRPr="00B96064" w:rsidRDefault="00BC1EB6" w:rsidP="00BC1EB6">
      <w:pPr>
        <w:pStyle w:val="aff1"/>
        <w:spacing w:before="0" w:beforeAutospacing="0" w:after="0" w:afterAutospacing="0"/>
      </w:pPr>
      <w:r w:rsidRPr="00B96064">
        <w:t>Следует отметить, что завершающий этап меньше поддаётся контролю, чем начальный, ведь необходимо «сбавить обороты» обсуждения, что может оказаться нелегко.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14:paraId="7B2F918D" w14:textId="77777777" w:rsidR="00BC1EB6" w:rsidRPr="00B96064" w:rsidRDefault="00BC1EB6" w:rsidP="00BC1EB6">
      <w:pPr>
        <w:pStyle w:val="aff1"/>
        <w:spacing w:before="0" w:beforeAutospacing="0" w:after="0" w:afterAutospacing="0"/>
      </w:pPr>
      <w:r w:rsidRPr="00B96064">
        <w:t>В качестве завершения можно использовать такие варианты:</w:t>
      </w:r>
    </w:p>
    <w:p w14:paraId="6AEFD22B" w14:textId="77777777" w:rsidR="00BC1EB6" w:rsidRPr="00B96064" w:rsidRDefault="00BC1EB6" w:rsidP="00BC1EB6">
      <w:pPr>
        <w:numPr>
          <w:ilvl w:val="0"/>
          <w:numId w:val="14"/>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Представить краткое резюме, основанное на выводах, сделанных в течение занятия</w:t>
      </w:r>
    </w:p>
    <w:p w14:paraId="0D5EB6E2" w14:textId="77777777" w:rsidR="00BC1EB6" w:rsidRPr="00B96064" w:rsidRDefault="00BC1EB6" w:rsidP="00BC1EB6">
      <w:pPr>
        <w:numPr>
          <w:ilvl w:val="0"/>
          <w:numId w:val="14"/>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Задать дополнительные вопросы, которые в процессе не были затронуты</w:t>
      </w:r>
    </w:p>
    <w:p w14:paraId="059AA7F0" w14:textId="77777777" w:rsidR="00BC1EB6" w:rsidRPr="00B96064" w:rsidRDefault="00BC1EB6" w:rsidP="00BC1EB6">
      <w:pPr>
        <w:numPr>
          <w:ilvl w:val="0"/>
          <w:numId w:val="14"/>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Предоставить новые данные (если диагностика кейса не позволила решить проблему, модно предложить дополнительные данные на тему дальнейшего развития событий, реализованных в кейсе)</w:t>
      </w:r>
    </w:p>
    <w:p w14:paraId="19295FA2" w14:textId="77777777" w:rsidR="00BC1EB6" w:rsidRPr="00B96064" w:rsidRDefault="00BC1EB6" w:rsidP="00BC1EB6">
      <w:pPr>
        <w:numPr>
          <w:ilvl w:val="0"/>
          <w:numId w:val="14"/>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Позволить учащимся подвести итоги (резюме могут быть как индивидуальными, так и групповыми, их подача может быть устной или письменной, а озвучены они могут быть либо в конце текущего занятия, либо в начале следующего)</w:t>
      </w:r>
    </w:p>
    <w:p w14:paraId="63467B3A" w14:textId="77777777" w:rsidR="00BC1EB6" w:rsidRPr="00B96064" w:rsidRDefault="00BC1EB6" w:rsidP="00BC1EB6">
      <w:pPr>
        <w:pStyle w:val="aff1"/>
        <w:spacing w:before="0" w:beforeAutospacing="0" w:after="0" w:afterAutospacing="0"/>
      </w:pPr>
      <w:r w:rsidRPr="00B96064">
        <w:lastRenderedPageBreak/>
        <w:t>Опыт, полученный в процессе применения метода кейсов различными организациями, преподавателями и другими людьми, чья деятельность связана с обучением, показал, что кейс-метод многократно повышает результативность образовательного процесса, т.к. позволяет моделировать будущую деятельность участников кейса и формировать положительную мотивацию к освоению материала и получению новой информации в дальнейш</w:t>
      </w:r>
    </w:p>
    <w:p w14:paraId="21F254D0" w14:textId="77777777" w:rsidR="00BC1EB6" w:rsidRPr="00B96064" w:rsidRDefault="00BC1EB6" w:rsidP="00BC1EB6">
      <w:pPr>
        <w:pStyle w:val="aff1"/>
        <w:shd w:val="clear" w:color="auto" w:fill="FFFFFF"/>
        <w:spacing w:before="0" w:beforeAutospacing="0" w:after="0" w:afterAutospacing="0"/>
        <w:rPr>
          <w:color w:val="000000"/>
        </w:rPr>
      </w:pPr>
    </w:p>
    <w:p w14:paraId="68AC62E3" w14:textId="77777777" w:rsidR="00BC1EB6" w:rsidRPr="00B96064" w:rsidRDefault="00BC1EB6" w:rsidP="00BC1EB6">
      <w:pPr>
        <w:pStyle w:val="aff1"/>
        <w:shd w:val="clear" w:color="auto" w:fill="FFFFFF"/>
        <w:spacing w:before="0" w:beforeAutospacing="0" w:after="0" w:afterAutospacing="0"/>
        <w:ind w:left="1069" w:hanging="1069"/>
        <w:jc w:val="both"/>
        <w:rPr>
          <w:b/>
          <w:color w:val="000000"/>
        </w:rPr>
      </w:pPr>
      <w:r w:rsidRPr="00B96064">
        <w:rPr>
          <w:b/>
          <w:color w:val="000000"/>
        </w:rPr>
        <w:t>3. Методические рекомендации по организации самостоятельной работы студентов</w:t>
      </w:r>
    </w:p>
    <w:p w14:paraId="385A8890"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 это вид учебной деятельности, которую студент совершает в установленное время и в установленном объеме индивидуально или в группе,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действий.</w:t>
      </w:r>
    </w:p>
    <w:p w14:paraId="0435DDF3"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Введение модульной системы организации учебного процесса в филиале приводит к сокращению аудиторной нагрузки студентов и увеличению объема часов на самостоятельную работу, что увеличивает значимость текущего контроля знаний студентов в том числе с использованием письменных работ, эссе, рефератов, тестов, домашних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14:paraId="21905A64"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проводится с целью:</w:t>
      </w:r>
    </w:p>
    <w:p w14:paraId="39E88120"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 систематизации и закрепления полученных теоретических знаний и практических умений студентов;</w:t>
      </w:r>
    </w:p>
    <w:p w14:paraId="27AE7774"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 углубления и расширения теоретических знаний;</w:t>
      </w:r>
    </w:p>
    <w:p w14:paraId="6B2953E9"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 формирования умений использовать нормативную, правовую, справочную документацию и специальную литературу;</w:t>
      </w:r>
    </w:p>
    <w:p w14:paraId="2B850962"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14:paraId="29C5B245"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 формирование самостоятельности мышления, способностей к саморазвитию, совершенствованию и самоорганизации;</w:t>
      </w:r>
    </w:p>
    <w:p w14:paraId="2054C75A"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 формирования общих и профессиональных компетенций;</w:t>
      </w:r>
    </w:p>
    <w:p w14:paraId="6F7089B4"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 развитию исследовательских умений.</w:t>
      </w:r>
    </w:p>
    <w:p w14:paraId="4B5FBF91"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В учебном процессе образовательного учреждения выделяются два вида самостоятельной работы:</w:t>
      </w:r>
    </w:p>
    <w:p w14:paraId="3344FD36"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-аудиторная по дисциплине, междисциплинарному курсу (выполняется на учебных занятиях, под непосредственным руководством преподавателя и по его заданию)</w:t>
      </w:r>
    </w:p>
    <w:p w14:paraId="78B2CACB"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-внеаудиторная по дисциплине, междисциплинарному курсу (выполняется по заданию преподавателя, но без его непосредственного участия).</w:t>
      </w:r>
    </w:p>
    <w:p w14:paraId="7E1AC734"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u w:val="single"/>
        </w:rPr>
        <w:t>Формы и виды самостоятельной работы студентов:</w:t>
      </w:r>
    </w:p>
    <w:p w14:paraId="645900A9"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 Чтение основной и дополнительной литературы. Самостоятельное изучение материала по литературным источникам.</w:t>
      </w:r>
    </w:p>
    <w:p w14:paraId="457B4D74"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 Работа с библиотечным каталогом, самостоятельный подбор необходимой литературы.</w:t>
      </w:r>
    </w:p>
    <w:p w14:paraId="265730DC"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3. Работа со словарем, справочником.</w:t>
      </w:r>
    </w:p>
    <w:p w14:paraId="79FA39F7"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4. Поиск необходимой информации в сети Интернет.</w:t>
      </w:r>
    </w:p>
    <w:p w14:paraId="0F8EB4F7"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5. Конспектирование источников.</w:t>
      </w:r>
    </w:p>
    <w:p w14:paraId="70C1217F"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6. Реферирование источников.</w:t>
      </w:r>
    </w:p>
    <w:p w14:paraId="3C2F0710"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7. Составление аннотаций к литературным источникам.</w:t>
      </w:r>
    </w:p>
    <w:p w14:paraId="732EC973"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8. Составление рецензий и отзывов на прочитанный материал.</w:t>
      </w:r>
    </w:p>
    <w:p w14:paraId="64F33C68"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lastRenderedPageBreak/>
        <w:t>9. Составление обзора публикаций по теме.</w:t>
      </w:r>
    </w:p>
    <w:p w14:paraId="626156E4"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10. Составление и разработка словаря (глоссария).</w:t>
      </w:r>
    </w:p>
    <w:p w14:paraId="4B4F655C"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11. Составление или заполнение таблиц.</w:t>
      </w:r>
    </w:p>
    <w:p w14:paraId="3FF04FEA"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12. Работа по трансформации учебного материала, перевод его из одной формы в другую.</w:t>
      </w:r>
    </w:p>
    <w:p w14:paraId="0136A784"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13. Ведение дневника (дневник практики, дневник наблюдений, дневник самоподготовки и т.д.)</w:t>
      </w:r>
    </w:p>
    <w:p w14:paraId="28C52ED3"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14. Прослушивание учебных аудиозаписей, просмотр видеоматериала.</w:t>
      </w:r>
    </w:p>
    <w:p w14:paraId="2FA20D27"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15. Выполнение аудио - и видеозаписей по заданной теме.</w:t>
      </w:r>
    </w:p>
    <w:p w14:paraId="76DF4E7E"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16. Подготовка к различным формам промежуточной и итоговой аттестации (к тестированию, контрольной работе, зачету, экзамену).</w:t>
      </w:r>
    </w:p>
    <w:p w14:paraId="6FD33E9B"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17. Выполнение домашних работ.</w:t>
      </w:r>
    </w:p>
    <w:p w14:paraId="1615A816"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18. Самостоятельное выполнение практических заданий репродуктивного типа (ответы на вопросы, тренировочные упражнения, опыты, задачи, тесты).</w:t>
      </w:r>
    </w:p>
    <w:p w14:paraId="57DE1D7F"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19. Выполнение творческих заданий.</w:t>
      </w:r>
    </w:p>
    <w:p w14:paraId="7F1E723E"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20. Подготовка устного сообщения для выступления на занятии.</w:t>
      </w:r>
    </w:p>
    <w:p w14:paraId="4E119DF2"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21. Написание реферата. Подготовка к защите (представлению) реферата на занятии.</w:t>
      </w:r>
    </w:p>
    <w:p w14:paraId="14E53CA3"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22. Подготовка доклада и написание тезисов доклада.</w:t>
      </w:r>
    </w:p>
    <w:p w14:paraId="3953E606"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23. Выполнение комплексного задания или учебного проекта по учебной дисциплине. Подготовка к его защите на семинарском или практическом занятии.</w:t>
      </w:r>
    </w:p>
    <w:p w14:paraId="62AC3F7B"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24. Подготовка к участию в деловой игре, конкурсе, творческом соревновании.</w:t>
      </w:r>
    </w:p>
    <w:p w14:paraId="050C4095"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25. Подготовка к выступлению на конференции.</w:t>
      </w:r>
    </w:p>
    <w:p w14:paraId="42164103"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26. Выполнение расчетов.</w:t>
      </w:r>
    </w:p>
    <w:p w14:paraId="6AC8E25C" w14:textId="77777777" w:rsidR="00BC1EB6" w:rsidRPr="00B96064" w:rsidRDefault="00BC1EB6" w:rsidP="00BC1EB6">
      <w:pPr>
        <w:pStyle w:val="aff1"/>
        <w:shd w:val="clear" w:color="auto" w:fill="FFFFFF"/>
        <w:spacing w:before="0" w:beforeAutospacing="0" w:after="0" w:afterAutospacing="0"/>
        <w:ind w:firstLine="709"/>
        <w:jc w:val="both"/>
        <w:rPr>
          <w:color w:val="000000"/>
        </w:rPr>
      </w:pPr>
      <w:r w:rsidRPr="00B96064">
        <w:rPr>
          <w:color w:val="000000"/>
        </w:rPr>
        <w:t>27. Изучение инструкционной и технологической карты.</w:t>
      </w:r>
    </w:p>
    <w:p w14:paraId="37A0CE32" w14:textId="77777777" w:rsidR="00BC1EB6" w:rsidRPr="00B96064" w:rsidRDefault="00BC1EB6" w:rsidP="00BC1EB6">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p>
    <w:p w14:paraId="2F1327DC" w14:textId="77777777" w:rsidR="00BC1EB6" w:rsidRPr="00B96064" w:rsidRDefault="00BC1EB6" w:rsidP="00BC1EB6">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r w:rsidRPr="00B96064">
        <w:rPr>
          <w:rFonts w:ascii="Times New Roman" w:hAnsi="Times New Roman" w:cs="Times New Roman"/>
          <w:b/>
          <w:bCs/>
          <w:sz w:val="24"/>
          <w:szCs w:val="24"/>
          <w:lang w:val="ru-RU"/>
        </w:rPr>
        <w:t>3.1 Методические рекомендации по выполнению индивидуального задания</w:t>
      </w:r>
    </w:p>
    <w:p w14:paraId="0CECF8A5" w14:textId="77777777" w:rsidR="00BC1EB6" w:rsidRPr="00B96064" w:rsidRDefault="00BC1EB6" w:rsidP="00BC1EB6">
      <w:pPr>
        <w:spacing w:after="0" w:line="240" w:lineRule="auto"/>
        <w:contextualSpacing/>
        <w:jc w:val="both"/>
        <w:rPr>
          <w:rFonts w:ascii="Times New Roman" w:eastAsia="Times New Roman" w:hAnsi="Times New Roman" w:cs="Times New Roman"/>
          <w:sz w:val="24"/>
          <w:szCs w:val="24"/>
          <w:lang w:val="ru-RU"/>
        </w:rPr>
      </w:pPr>
    </w:p>
    <w:p w14:paraId="7A0B7D9F"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исследования: </w:t>
      </w:r>
    </w:p>
    <w:p w14:paraId="25DF38FF"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1. Цель исследования и ее актуальность, основные задачи исследования и период исследования. </w:t>
      </w:r>
    </w:p>
    <w:p w14:paraId="7F9A4867"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2. Описание предмета и объекта исследования. </w:t>
      </w:r>
    </w:p>
    <w:p w14:paraId="5CD89958"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3. Описание используемой в практике системы показателей с пояснением подхода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14:paraId="7C7F9D9B"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4. Основные показатели в форме обобщённых таблиц, пригодных для визуального анализа, а также описание методологии их построения и использования в практике. </w:t>
      </w:r>
    </w:p>
    <w:p w14:paraId="46CE3EF1"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5. Необходимый графический материал в виде рисунков (графиков различного вида). </w:t>
      </w:r>
    </w:p>
    <w:p w14:paraId="7151724C"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6. Интерпретация собранной по теме информации на основе нормативных теоретических знаний, полученных обучающимся в результате всего предшествующего обучения. </w:t>
      </w:r>
    </w:p>
    <w:p w14:paraId="5C9ACA24"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7. Обобщающее заключение по теме творческого задания в целом с выделением основных полученных выводов. </w:t>
      </w:r>
    </w:p>
    <w:p w14:paraId="39499CB9" w14:textId="77777777" w:rsidR="00BC1EB6" w:rsidRPr="00B96064" w:rsidRDefault="00BC1EB6" w:rsidP="00BC1EB6">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8. Список использованной литературы. </w:t>
      </w:r>
    </w:p>
    <w:p w14:paraId="580E3049" w14:textId="77777777" w:rsidR="00BC1EB6" w:rsidRPr="00B96064" w:rsidRDefault="00BC1EB6" w:rsidP="00BC1EB6">
      <w:pPr>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              Объём основного текста работы должен составлять 20 – 30 страниц.</w:t>
      </w:r>
    </w:p>
    <w:p w14:paraId="335F3A82" w14:textId="77777777" w:rsidR="00BC1EB6" w:rsidRPr="00B96064" w:rsidRDefault="00BC1EB6" w:rsidP="00BC1EB6">
      <w:pPr>
        <w:spacing w:after="0" w:line="240" w:lineRule="auto"/>
        <w:jc w:val="both"/>
        <w:rPr>
          <w:rFonts w:ascii="Times New Roman" w:eastAsia="Times New Roman" w:hAnsi="Times New Roman" w:cs="Times New Roman"/>
          <w:sz w:val="24"/>
          <w:szCs w:val="24"/>
          <w:lang w:val="ru-RU"/>
        </w:rPr>
      </w:pPr>
    </w:p>
    <w:p w14:paraId="67546CD5"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В процессе обучения для достижения планируемых результатов освоения дисциплины используются следующие методы образовательных технологий: работа в команде – совместная деятельность группы студентов с индивидуальной работой членов команды под руководством лидера; опережающая самостоятельная работа – самостоятельное освоение студентами нового материала до его изложения </w:t>
      </w:r>
      <w:r w:rsidRPr="00B96064">
        <w:rPr>
          <w:rFonts w:ascii="Times New Roman" w:hAnsi="Times New Roman" w:cs="Times New Roman"/>
          <w:sz w:val="24"/>
          <w:szCs w:val="24"/>
          <w:lang w:val="ru-RU"/>
        </w:rPr>
        <w:lastRenderedPageBreak/>
        <w:t xml:space="preserve">преподавателем во время аудиторных занятий; методы </w:t>
      </w:r>
      <w:r w:rsidRPr="00B96064">
        <w:rPr>
          <w:rFonts w:ascii="Times New Roman" w:hAnsi="Times New Roman" w:cs="Times New Roman"/>
          <w:sz w:val="24"/>
          <w:szCs w:val="24"/>
        </w:rPr>
        <w:t>IT</w:t>
      </w:r>
      <w:r w:rsidRPr="00B96064">
        <w:rPr>
          <w:rFonts w:ascii="Times New Roman" w:hAnsi="Times New Roman" w:cs="Times New Roman"/>
          <w:sz w:val="24"/>
          <w:szCs w:val="24"/>
          <w:lang w:val="ru-RU"/>
        </w:rPr>
        <w:t xml:space="preserve"> – использование </w:t>
      </w:r>
      <w:r w:rsidRPr="00B96064">
        <w:rPr>
          <w:rFonts w:ascii="Times New Roman" w:hAnsi="Times New Roman" w:cs="Times New Roman"/>
          <w:sz w:val="24"/>
          <w:szCs w:val="24"/>
        </w:rPr>
        <w:t>Internet</w:t>
      </w:r>
      <w:r w:rsidRPr="00B96064">
        <w:rPr>
          <w:rFonts w:ascii="Times New Roman" w:hAnsi="Times New Roman" w:cs="Times New Roman"/>
          <w:sz w:val="24"/>
          <w:szCs w:val="24"/>
          <w:lang w:val="ru-RU"/>
        </w:rPr>
        <w:t>-ресурсов для расширения информационного поля и получения информации, в том числе и профессиональной;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обучение – стимулирование студентов к самостоятельному приобретению знаний для решения конкретной поставленной задачи; обучение на основе опыта – активизация познавательной деятельности студента за счет ассоциации их собственного опыта с предметом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14:paraId="2CE01EE4"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Индивидуальное творческое задание представляет собой разработку бизнес плана или стартап-проекта на основе инновационной идеи, сгенерированной группой студентов (не более 4-х) или отдельным обучаемым.</w:t>
      </w:r>
    </w:p>
    <w:p w14:paraId="2D0DDFCE"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Задание выдается каждому студенту или проектной команде. Выполнение самостоятельной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14:paraId="084FA68D" w14:textId="77777777" w:rsidR="00BC1EB6" w:rsidRPr="00B96064" w:rsidRDefault="00BC1EB6" w:rsidP="00BC1EB6">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машиностроительной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14:paraId="72B511FD" w14:textId="77777777" w:rsidR="00BC1EB6" w:rsidRPr="00B96064" w:rsidRDefault="00BC1EB6" w:rsidP="00BC1EB6">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1. Экономическое обоснование совершенствования технологического процесса изготовления узла изделия.</w:t>
      </w:r>
    </w:p>
    <w:p w14:paraId="277FFB8A"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2. Экономическое обоснование выбора организационно-управленческой структуры предприятия…</w:t>
      </w:r>
    </w:p>
    <w:p w14:paraId="73E1B4DF"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3. Экономическая эффективность повышения износостойкости цилиндропоршневой группы ДВС.</w:t>
      </w:r>
    </w:p>
    <w:p w14:paraId="34E4C3C0"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4. Модернизация рентгеновского оборудования.</w:t>
      </w:r>
    </w:p>
    <w:p w14:paraId="47367697" w14:textId="77777777" w:rsidR="00BC1EB6" w:rsidRPr="00B96064" w:rsidRDefault="00BC1EB6" w:rsidP="00BC1EB6">
      <w:pPr>
        <w:autoSpaceDE w:val="0"/>
        <w:autoSpaceDN w:val="0"/>
        <w:adjustRightInd w:val="0"/>
        <w:spacing w:after="0" w:line="240" w:lineRule="auto"/>
        <w:ind w:firstLine="709"/>
        <w:jc w:val="both"/>
        <w:rPr>
          <w:rFonts w:ascii="Times New Roman" w:hAnsi="Times New Roman" w:cs="Times New Roman"/>
          <w:bCs/>
          <w:sz w:val="24"/>
          <w:szCs w:val="24"/>
          <w:lang w:val="ru-RU"/>
        </w:rPr>
      </w:pPr>
      <w:r w:rsidRPr="00B96064">
        <w:rPr>
          <w:rFonts w:ascii="Times New Roman" w:hAnsi="Times New Roman" w:cs="Times New Roman"/>
          <w:bCs/>
          <w:sz w:val="24"/>
          <w:szCs w:val="24"/>
          <w:lang w:val="ru-RU"/>
        </w:rPr>
        <w:t>5. Экономическая эффективность восстановления деталей методом лазерной наплавки.</w:t>
      </w:r>
    </w:p>
    <w:p w14:paraId="0F705088"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color w:val="000000"/>
          <w:sz w:val="24"/>
          <w:szCs w:val="24"/>
          <w:lang w:val="ru-RU"/>
        </w:rPr>
        <w:t>6. Обоснование экономической эффективности упрочняющих технологий в ремонтном производстве.</w:t>
      </w:r>
    </w:p>
    <w:p w14:paraId="62CE246E"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Защита бизнес идей выполняется как коллективный проект, который надо спланировать,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(круглый стол) по защите бизнес идей и/или мини-конференция являются не только эффективными методами активного изучения нового материала. Полученный в них опыт будет очень полезен для организации и проведения реальных конференций, конкурсов, семинаров и других мероприятий. </w:t>
      </w:r>
    </w:p>
    <w:p w14:paraId="1958848D"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Презентации в обязательном порядке обсуждаются по форме, содержанию, логике подачи материала, по оформлению, по тому, как докладчик умеет заинтересовать аудиторию.</w:t>
      </w:r>
    </w:p>
    <w:p w14:paraId="73E1E0F9" w14:textId="77777777" w:rsidR="00BC1EB6" w:rsidRPr="00B96064" w:rsidRDefault="00BC1EB6" w:rsidP="00BC1EB6">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hAnsi="Times New Roman" w:cs="Times New Roman"/>
          <w:sz w:val="24"/>
          <w:szCs w:val="24"/>
          <w:lang w:val="ru-RU"/>
        </w:rPr>
        <w:t>Критериями оценки результатов самостоятельной работы являются: уровень освоения учебного материала; обоснованность и четкость изложения материала, его инновационность; умение использовать приобретенные теоретические знания при выполнении практических знаний; оформление материала презентаций в соответствии с требованиями.</w:t>
      </w:r>
    </w:p>
    <w:p w14:paraId="3B80A2CC" w14:textId="77777777" w:rsidR="00BC1EB6" w:rsidRPr="00B96064" w:rsidRDefault="00BC1EB6" w:rsidP="00BC1EB6">
      <w:pPr>
        <w:spacing w:after="0" w:line="240" w:lineRule="auto"/>
        <w:jc w:val="both"/>
        <w:rPr>
          <w:rFonts w:ascii="Times New Roman" w:eastAsia="Times New Roman" w:hAnsi="Times New Roman" w:cs="Times New Roman"/>
          <w:b/>
          <w:sz w:val="24"/>
          <w:szCs w:val="24"/>
          <w:lang w:val="ru-RU"/>
        </w:rPr>
      </w:pPr>
    </w:p>
    <w:p w14:paraId="50F24D24" w14:textId="77777777" w:rsidR="00BC1EB6" w:rsidRPr="00B96064" w:rsidRDefault="00BC1EB6" w:rsidP="00BC1EB6">
      <w:pPr>
        <w:spacing w:after="0" w:line="240" w:lineRule="auto"/>
        <w:ind w:left="360"/>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4. Методические рекомендации по подготовке к зачету </w:t>
      </w:r>
    </w:p>
    <w:p w14:paraId="7A864088"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Готовиться к зачету необходимо последовательно, с учетом контрольных вопросов,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программы, а затем внимательно прочитать и осмыслить рекомендованные научные работы,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завершенной, если вы сможете ответить на все контрольные вопросы и дать определение понятий по изучаемой теме. </w:t>
      </w:r>
    </w:p>
    <w:p w14:paraId="0B66952D"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Для обеспечения полноты ответа на контрольные вопросы и лучшего запоминания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зачетом за счет обращения не к литературе, а к своим записям.</w:t>
      </w:r>
    </w:p>
    <w:p w14:paraId="797584E2"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При подготовке необходимо выявлять наиболее сложные, дискуссионные вопросы, с тем, чтобы обсудить их с преподавателем на обзорных лекциях и консультациях.</w:t>
      </w:r>
    </w:p>
    <w:p w14:paraId="2C77D261"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Нельзя ограничивать подготовку к зачету простым повторением изученного материала.</w:t>
      </w:r>
    </w:p>
    <w:p w14:paraId="0BCEABE2"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Необходимо углубить и расширить ранее приобретенные знания за счет новых идей и положений. </w:t>
      </w:r>
    </w:p>
    <w:p w14:paraId="12A4AC03"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Результат по сдаче зачета объявляется студентам, вносится в экзаменационную ведомость. </w:t>
      </w:r>
    </w:p>
    <w:p w14:paraId="52679753"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Незачет проставляется только в ведомости. После чего студент освобождается от дальнейшего присутствия на зачете. </w:t>
      </w:r>
      <w:bookmarkStart w:id="4" w:name="_GoBack"/>
      <w:bookmarkEnd w:id="4"/>
    </w:p>
    <w:p w14:paraId="6B2539BF" w14:textId="77777777" w:rsidR="00BC1EB6" w:rsidRPr="00B96064" w:rsidRDefault="00BC1EB6" w:rsidP="00BC1EB6">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При получении незачета повторная сдача осуществляется в другие дни, установленные дирекцией. 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14:paraId="0E253220" w14:textId="77777777" w:rsidR="00BC1EB6" w:rsidRPr="00B96064" w:rsidRDefault="00BC1EB6" w:rsidP="00BC1EB6">
      <w:pPr>
        <w:spacing w:after="0" w:line="240" w:lineRule="auto"/>
        <w:ind w:firstLine="709"/>
        <w:jc w:val="both"/>
        <w:rPr>
          <w:rFonts w:ascii="Times New Roman" w:eastAsia="Times New Roman" w:hAnsi="Times New Roman" w:cs="Times New Roman"/>
          <w:b/>
          <w:sz w:val="24"/>
          <w:szCs w:val="24"/>
          <w:lang w:val="ru-RU"/>
        </w:rPr>
      </w:pPr>
    </w:p>
    <w:p w14:paraId="4400B218" w14:textId="77777777" w:rsidR="00BC1EB6" w:rsidRPr="00B96064" w:rsidRDefault="00BC1EB6" w:rsidP="00BC1EB6">
      <w:pPr>
        <w:keepNext/>
        <w:suppressAutoHyphens/>
        <w:spacing w:after="0" w:line="240" w:lineRule="auto"/>
        <w:outlineLvl w:val="1"/>
        <w:rPr>
          <w:rFonts w:ascii="Times New Roman" w:hAnsi="Times New Roman" w:cs="Times New Roman"/>
          <w:b/>
          <w:sz w:val="24"/>
          <w:szCs w:val="24"/>
          <w:lang w:val="ru-RU"/>
        </w:rPr>
      </w:pPr>
      <w:r w:rsidRPr="00B96064">
        <w:rPr>
          <w:rFonts w:ascii="Times New Roman" w:hAnsi="Times New Roman" w:cs="Times New Roman"/>
          <w:b/>
          <w:sz w:val="24"/>
          <w:szCs w:val="24"/>
          <w:lang w:val="ru-RU"/>
        </w:rPr>
        <w:t>Список рекомендованной литературы</w:t>
      </w:r>
    </w:p>
    <w:p w14:paraId="69BD0C99" w14:textId="77777777" w:rsidR="00BC1EB6" w:rsidRPr="00B96064" w:rsidRDefault="00BC1EB6" w:rsidP="00BC1EB6">
      <w:p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Представлен в рабочей программе к курсу.</w:t>
      </w:r>
    </w:p>
    <w:p w14:paraId="1499272C" w14:textId="77777777" w:rsidR="00BC1EB6" w:rsidRPr="00CC43DE" w:rsidRDefault="00BC1EB6" w:rsidP="00BC1EB6">
      <w:pPr>
        <w:rPr>
          <w:sz w:val="24"/>
          <w:szCs w:val="24"/>
          <w:lang w:val="ru-RU"/>
        </w:rPr>
      </w:pPr>
    </w:p>
    <w:p w14:paraId="7ACBAD95" w14:textId="77777777" w:rsidR="00443252" w:rsidRPr="00D50718"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sectPr w:rsidR="00443252" w:rsidRPr="00D50718" w:rsidSect="00443252">
      <w:pgSz w:w="11907" w:h="16840" w:code="9"/>
      <w:pgMar w:top="1134" w:right="1134" w:bottom="1134" w:left="1701"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15:restartNumberingAfterBreak="0">
    <w:nsid w:val="17F015BC"/>
    <w:multiLevelType w:val="hybridMultilevel"/>
    <w:tmpl w:val="11347C1A"/>
    <w:lvl w:ilvl="0" w:tplc="8C9E2C22">
      <w:start w:val="1"/>
      <w:numFmt w:val="bullet"/>
      <w:lvlText w:val="-"/>
      <w:lvlJc w:val="left"/>
      <w:pPr>
        <w:ind w:left="360" w:hanging="360"/>
      </w:pPr>
      <w:rPr>
        <w:rFonts w:ascii="Sitka Small" w:hAnsi="Sitka Smal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4" w15:restartNumberingAfterBreak="0">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2"/>
  </w:num>
  <w:num w:numId="5">
    <w:abstractNumId w:val="12"/>
  </w:num>
  <w:num w:numId="6">
    <w:abstractNumId w:val="8"/>
  </w:num>
  <w:num w:numId="7">
    <w:abstractNumId w:val="3"/>
  </w:num>
  <w:num w:numId="8">
    <w:abstractNumId w:val="5"/>
  </w:num>
  <w:num w:numId="9">
    <w:abstractNumId w:val="0"/>
  </w:num>
  <w:num w:numId="10">
    <w:abstractNumId w:val="11"/>
  </w:num>
  <w:num w:numId="11">
    <w:abstractNumId w:val="10"/>
  </w:num>
  <w:num w:numId="12">
    <w:abstractNumId w:val="9"/>
  </w:num>
  <w:num w:numId="13">
    <w:abstractNumId w:val="4"/>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3490"/>
    <w:rsid w:val="0002418B"/>
    <w:rsid w:val="000821A1"/>
    <w:rsid w:val="001D2DF4"/>
    <w:rsid w:val="001F0BC7"/>
    <w:rsid w:val="001F6A01"/>
    <w:rsid w:val="00244771"/>
    <w:rsid w:val="002D4A5E"/>
    <w:rsid w:val="003F64AB"/>
    <w:rsid w:val="00422FC2"/>
    <w:rsid w:val="00443252"/>
    <w:rsid w:val="00487A7A"/>
    <w:rsid w:val="0060678F"/>
    <w:rsid w:val="00675225"/>
    <w:rsid w:val="006853E3"/>
    <w:rsid w:val="006D66CF"/>
    <w:rsid w:val="00982690"/>
    <w:rsid w:val="00A230DA"/>
    <w:rsid w:val="00A55144"/>
    <w:rsid w:val="00B00776"/>
    <w:rsid w:val="00B04C5D"/>
    <w:rsid w:val="00BC1EB6"/>
    <w:rsid w:val="00C362F2"/>
    <w:rsid w:val="00CA1969"/>
    <w:rsid w:val="00CD2E0C"/>
    <w:rsid w:val="00D31453"/>
    <w:rsid w:val="00E209E2"/>
    <w:rsid w:val="00FA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F5D0BF"/>
  <w15:docId w15:val="{54B5B704-DD9C-4132-B891-5E142304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BC1EB6"/>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af7">
    <w:name w:val="Абзац списка Знак"/>
    <w:aliases w:val="Надпись к иллюстрации Знак,Подпункты Знак"/>
    <w:link w:val="af6"/>
    <w:uiPriority w:val="34"/>
    <w:rsid w:val="00BC1EB6"/>
    <w:rPr>
      <w:rFonts w:ascii="Times New Roman" w:eastAsia="Calibri" w:hAnsi="Times New Roman" w:cs="Times New Roman"/>
      <w:sz w:val="24"/>
    </w:rPr>
  </w:style>
  <w:style w:type="character" w:customStyle="1" w:styleId="30">
    <w:name w:val="Заголовок 3 Знак"/>
    <w:basedOn w:val="a0"/>
    <w:link w:val="3"/>
    <w:uiPriority w:val="9"/>
    <w:semiHidden/>
    <w:rsid w:val="00BC1EB6"/>
    <w:rPr>
      <w:rFonts w:asciiTheme="majorHAnsi" w:eastAsiaTheme="majorEastAsia" w:hAnsiTheme="majorHAnsi" w:cstheme="majorBidi"/>
      <w:color w:val="1F3763" w:themeColor="accent1" w:themeShade="7F"/>
      <w:sz w:val="24"/>
      <w:szCs w:val="24"/>
      <w:lang w:val="ru-RU" w:eastAsia="ru-RU"/>
    </w:rPr>
  </w:style>
  <w:style w:type="character" w:customStyle="1" w:styleId="ReportMain">
    <w:name w:val="Report_Main Знак"/>
    <w:basedOn w:val="a0"/>
    <w:link w:val="ReportMain0"/>
    <w:locked/>
    <w:rsid w:val="00BC1EB6"/>
    <w:rPr>
      <w:rFonts w:ascii="Times New Roman" w:hAnsi="Times New Roman" w:cs="Times New Roman"/>
      <w:sz w:val="24"/>
    </w:rPr>
  </w:style>
  <w:style w:type="paragraph" w:customStyle="1" w:styleId="ReportMain0">
    <w:name w:val="Report_Main"/>
    <w:basedOn w:val="a"/>
    <w:link w:val="ReportMain"/>
    <w:rsid w:val="00BC1EB6"/>
    <w:pPr>
      <w:spacing w:after="0" w:line="240" w:lineRule="auto"/>
    </w:pPr>
    <w:rPr>
      <w:rFonts w:ascii="Times New Roman" w:hAnsi="Times New Roman" w:cs="Times New Roman"/>
      <w:sz w:val="24"/>
    </w:rPr>
  </w:style>
  <w:style w:type="character" w:customStyle="1" w:styleId="ReportHead">
    <w:name w:val="Report_Head Знак"/>
    <w:link w:val="ReportHead0"/>
    <w:locked/>
    <w:rsid w:val="00BC1EB6"/>
    <w:rPr>
      <w:rFonts w:ascii="Times New Roman" w:eastAsia="Times New Roman" w:hAnsi="Times New Roman" w:cs="Times New Roman"/>
      <w:sz w:val="28"/>
    </w:rPr>
  </w:style>
  <w:style w:type="paragraph" w:customStyle="1" w:styleId="ReportHead0">
    <w:name w:val="Report_Head"/>
    <w:basedOn w:val="a"/>
    <w:link w:val="ReportHead"/>
    <w:rsid w:val="00BC1EB6"/>
    <w:pPr>
      <w:spacing w:after="0" w:line="240" w:lineRule="auto"/>
      <w:jc w:val="center"/>
    </w:pPr>
    <w:rPr>
      <w:rFonts w:ascii="Times New Roman" w:eastAsia="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k.ru/book/920045" TargetMode="External"/><Relationship Id="rId18" Type="http://schemas.openxmlformats.org/officeDocument/2006/relationships/image" Target="media/image3.png"/><Relationship Id="rId26" Type="http://schemas.openxmlformats.org/officeDocument/2006/relationships/hyperlink" Target="https://ru.wikipedia.org/wiki/%D0%A1%D1%82%D0%B0%D1%80%D1%82%D0%B0%D0%BF"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4brain.ru/blog/%D0%BA%D0%BE%D0%BD%D1%86%D0%B5%D0%BD%D1%82%D1%80%D0%B0%D1%86%D0%B8%D1%8F-%D0%BA%D0%BE%D0%B3%D0%B4%D0%B0-%D0%BD%D1%83%D0%B6%D0%BD%D0%BE/" TargetMode="External"/><Relationship Id="rId7" Type="http://schemas.microsoft.com/office/2007/relationships/hdphoto" Target="media/hdphoto1.wdp"/><Relationship Id="rId12" Type="http://schemas.openxmlformats.org/officeDocument/2006/relationships/hyperlink" Target="https://book.ru/book/917579" TargetMode="External"/><Relationship Id="rId17" Type="http://schemas.openxmlformats.org/officeDocument/2006/relationships/hyperlink" Target="https://openedu.ru/course/ITMOUniversity/INNOEC/" TargetMode="External"/><Relationship Id="rId25" Type="http://schemas.openxmlformats.org/officeDocument/2006/relationships/hyperlink" Target="https://ru.wikipedia.org/wiki/%D0%98%D0%BD%D0%B4%D0%B8%D0%B2%D0%B8%D0%B4%D1%83%D0%B0%D0%BB%D1%8C%D0%BD%D1%8B%D0%B9_%D0%BF%D1%80%D0%B5%D0%B4%D0%BF%D1%80%D0%B8%D0%BD%D0%B8%D0%BC%D0%B0%D1%82%D0%B5%D0%BB%D1%8C" TargetMode="External"/><Relationship Id="rId33" Type="http://schemas.openxmlformats.org/officeDocument/2006/relationships/hyperlink" Target="http://4brain.ru/blog/%D0%B4%D0%B5%D0%B4%D1%83%D0%BA%D1%86%D0%B8%D1%8F-%D1%88%D0%B5%D1%80%D0%BB%D0%BE%D0%BA%D0%B0-%D1%85%D0%BE%D0%BB%D0%BC%D1%81%D0%B0/" TargetMode="External"/><Relationship Id="rId2" Type="http://schemas.openxmlformats.org/officeDocument/2006/relationships/styles" Target="styles.xml"/><Relationship Id="rId16" Type="http://schemas.openxmlformats.org/officeDocument/2006/relationships/hyperlink" Target="https://book.ru/book/918919" TargetMode="External"/><Relationship Id="rId20" Type="http://schemas.openxmlformats.org/officeDocument/2006/relationships/image" Target="media/image5.jpeg"/><Relationship Id="rId29"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ook.ru/book/917579" TargetMode="External"/><Relationship Id="rId24" Type="http://schemas.openxmlformats.org/officeDocument/2006/relationships/hyperlink" Target="https://ru.wikipedia.org/wiki/%D0%A1%D0%BE%D1%86%D0%B8%D0%B0%D0%BB%D1%8C%D0%BD%D0%BE%D0%B5_%D0%BF%D1%80%D0%B5%D0%B4%D0%BF%D1%80%D0%B8%D0%BD%D0%B8%D0%BC%D0%B0%D1%82%D0%B5%D0%BB%D1%8C%D1%81%D1%82%D0%B2%D0%BE" TargetMode="External"/><Relationship Id="rId32" Type="http://schemas.openxmlformats.org/officeDocument/2006/relationships/hyperlink" Target="http://4brain.ru/psy/psihologija-motivacii.php?ici_source=ba&amp;ici_medium=link" TargetMode="External"/><Relationship Id="rId5" Type="http://schemas.openxmlformats.org/officeDocument/2006/relationships/image" Target="media/image1.jpeg"/><Relationship Id="rId15" Type="http://schemas.openxmlformats.org/officeDocument/2006/relationships/hyperlink" Target="https://book.ru/book/935616" TargetMode="External"/><Relationship Id="rId23" Type="http://schemas.openxmlformats.org/officeDocument/2006/relationships/hyperlink" Target="https://ru.wikipedia.org/wiki/%D0%9D%D0%B0%D1%83%D0%BA%D0%BE%D1%91%D0%BC%D0%BA%D0%B8%D0%B5_%D1%82%D0%B5%D1%85%D0%BD%D0%BE%D0%BB%D0%BE%D0%B3%D0%B8%D0%B8" TargetMode="External"/><Relationship Id="rId28" Type="http://schemas.openxmlformats.org/officeDocument/2006/relationships/hyperlink" Target="https://ru.wikipedia.org/wiki/%D0%A1%D1%82%D1%8D%D0%BD%D1%84%D0%BE%D1%80%D0%B4%D1%81%D0%BA%D0%B8%D0%B9_%D1%83%D0%BD%D0%B8%D0%B2%D0%B5%D1%80%D1%81%D0%B8%D1%82%D0%B5%D1%82" TargetMode="External"/><Relationship Id="rId36" Type="http://schemas.openxmlformats.org/officeDocument/2006/relationships/theme" Target="theme/theme1.xml"/><Relationship Id="rId10" Type="http://schemas.openxmlformats.org/officeDocument/2006/relationships/hyperlink" Target="https://book.ru/book/917605" TargetMode="External"/><Relationship Id="rId19" Type="http://schemas.openxmlformats.org/officeDocument/2006/relationships/image" Target="media/image4.jpeg"/><Relationship Id="rId31" Type="http://schemas.openxmlformats.org/officeDocument/2006/relationships/hyperlink" Target="https://ru.wikipedia.org/wiki/%D0%A1%D0%BE%D0%B5%D0%B4%D0%B8%D0%BD%D1%91%D0%BD%D0%BD%D1%8B%D0%B5_%D0%A8%D1%82%D0%B0%D1%82%D1%8B_%D0%90%D0%BC%D0%B5%D1%80%D0%B8%D0%BA%D0%B8" TargetMode="External"/><Relationship Id="rId4" Type="http://schemas.openxmlformats.org/officeDocument/2006/relationships/webSettings" Target="webSettings.xml"/><Relationship Id="rId9" Type="http://schemas.openxmlformats.org/officeDocument/2006/relationships/hyperlink" Target="https://book.ru/book/931832" TargetMode="External"/><Relationship Id="rId14" Type="http://schemas.openxmlformats.org/officeDocument/2006/relationships/hyperlink" Target="https://magtu.informsystema.ru/uploader/fileUpload?name=3249.pdf&amp;show=dcatalogues/1/1137071/3249.pdf&amp;view=true" TargetMode="External"/><Relationship Id="rId22" Type="http://schemas.openxmlformats.org/officeDocument/2006/relationships/hyperlink" Target="https://ru.wikipedia.org/wiki/%D0%92%D1%8B%D1%81%D0%BE%D0%BA%D0%B8%D0%B5_%D1%82%D0%B5%D1%85%D0%BD%D0%BE%D0%BB%D0%BE%D0%B3%D0%B8%D0%B8" TargetMode="External"/><Relationship Id="rId27" Type="http://schemas.openxmlformats.org/officeDocument/2006/relationships/hyperlink" Target="https://ru.wikipedia.org/wiki/%D0%9A%D1%80%D0%B5%D0%BC%D0%BD%D0%B8%D0%B5%D0%B2%D0%B0%D1%8F_%D0%B4%D0%BE%D0%BB%D0%B8%D0%BD%D0%B0" TargetMode="External"/><Relationship Id="rId30" Type="http://schemas.openxmlformats.org/officeDocument/2006/relationships/hyperlink" Target="https://ru.wikipedia.org/wiki/%D0%91%D0%BE%D1%81%D1%82%D0%BE%D0%BD" TargetMode="External"/><Relationship Id="rId35" Type="http://schemas.openxmlformats.org/officeDocument/2006/relationships/fontTable" Target="fontTable.xml"/><Relationship Id="rId8" Type="http://schemas.openxmlformats.org/officeDocument/2006/relationships/hyperlink" Target="http://znanium.com/bookread.php?book=2104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16436</Words>
  <Characters>93686</Characters>
  <Application>Microsoft Office Word</Application>
  <DocSecurity>0</DocSecurity>
  <Lines>780</Lines>
  <Paragraphs>219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2020-2021_b07_03_01-САРб-20_5_plx_Технологическое предпринимательство</vt:lpstr>
      <vt:lpstr>2020-2021_b07_03_01-САРб-20_5_plx_Технологическое предпринимательство</vt:lpstr>
    </vt:vector>
  </TitlesOfParts>
  <Company/>
  <LinksUpToDate>false</LinksUpToDate>
  <CharactersWithSpaces>109903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2020-2021_b07_03_01-САРб-20_5_plx_Технологическое предпринимательство</dc:title>
  <dc:creator>FastReport.NET</dc:creator>
  <cp:lastModifiedBy>Liliya</cp:lastModifiedBy>
  <cp:revision>2</cp:revision>
  <dcterms:created xsi:type="dcterms:W3CDTF">2020-10-28T06:27:00Z</dcterms:created>
  <dcterms:modified xsi:type="dcterms:W3CDTF">2020-10-28T06:27:00Z</dcterms:modified>
</cp:coreProperties>
</file>