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6AE5" w:rsidRDefault="00B432D1" w:rsidP="00AB6746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839520" cy="7496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174" cy="7498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060F">
        <w:br w:type="page"/>
      </w:r>
    </w:p>
    <w:p w:rsidR="00B96AE5" w:rsidRPr="0021060F" w:rsidRDefault="001D29FF" w:rsidP="001D29FF">
      <w:pPr>
        <w:spacing w:after="0" w:line="240" w:lineRule="auto"/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 wp14:anchorId="1F01E097" wp14:editId="2611BB3A">
            <wp:extent cx="5940425" cy="816737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060F" w:rsidRPr="0021060F">
        <w:rPr>
          <w:lang w:val="ru-RU"/>
        </w:rPr>
        <w:br w:type="page"/>
      </w:r>
    </w:p>
    <w:p w:rsidR="00B96AE5" w:rsidRPr="0021060F" w:rsidRDefault="00462336" w:rsidP="00AB6746">
      <w:pPr>
        <w:rPr>
          <w:sz w:val="0"/>
          <w:szCs w:val="0"/>
          <w:lang w:val="ru-RU"/>
        </w:rPr>
      </w:pPr>
      <w:bookmarkStart w:id="0" w:name="_GoBack"/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w:lastRenderedPageBreak/>
        <w:drawing>
          <wp:inline distT="0" distB="0" distL="0" distR="0" wp14:anchorId="56C63EE3" wp14:editId="0E677B9C">
            <wp:extent cx="5867400" cy="713491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9997" cy="71380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  <w:r w:rsidR="0021060F" w:rsidRPr="0021060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B96AE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B96AE5" w:rsidRPr="00AB6746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21060F">
              <w:rPr>
                <w:lang w:val="ru-RU"/>
              </w:rPr>
              <w:t xml:space="preserve"> 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дике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изображения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чертежах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залегания;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свойствах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веществ,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заполняющих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процессах,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проходящих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драх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Земли.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AB6746">
        <w:trPr>
          <w:trHeight w:hRule="exact" w:val="138"/>
        </w:trPr>
        <w:tc>
          <w:tcPr>
            <w:tcW w:w="1985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</w:tr>
      <w:tr w:rsidR="00B96AE5" w:rsidRPr="00AB6746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AB6746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вариативную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  <w:r>
              <w:t xml:space="preserve"> </w:t>
            </w:r>
          </w:p>
        </w:tc>
      </w:tr>
      <w:tr w:rsidR="00B96AE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  <w:r>
              <w:t xml:space="preserve"> </w:t>
            </w:r>
          </w:p>
        </w:tc>
      </w:tr>
      <w:tr w:rsidR="00B96AE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t xml:space="preserve"> </w:t>
            </w:r>
          </w:p>
        </w:tc>
      </w:tr>
      <w:tr w:rsidR="00B96AE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proofErr w:type="spellEnd"/>
            <w:r>
              <w:t xml:space="preserve"> </w:t>
            </w:r>
          </w:p>
        </w:tc>
      </w:tr>
      <w:tr w:rsidR="00B96AE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Рудничная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proofErr w:type="spellEnd"/>
            <w:r>
              <w:t xml:space="preserve"> </w:t>
            </w:r>
          </w:p>
        </w:tc>
      </w:tr>
      <w:tr w:rsidR="00B96AE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Геодезия</w:t>
            </w:r>
            <w:proofErr w:type="spellEnd"/>
            <w:r>
              <w:t xml:space="preserve"> </w:t>
            </w:r>
          </w:p>
        </w:tc>
      </w:tr>
      <w:tr w:rsidR="00B96AE5" w:rsidRPr="00AB674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Начертательная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графика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AB674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Рациональное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ресурсов</w:t>
            </w:r>
            <w:proofErr w:type="spellEnd"/>
            <w:r>
              <w:t xml:space="preserve"> </w:t>
            </w:r>
          </w:p>
        </w:tc>
      </w:tr>
      <w:tr w:rsidR="00B96AE5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Геометризация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месторождений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полезных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ископаемых</w:t>
            </w:r>
            <w:proofErr w:type="spellEnd"/>
            <w:r>
              <w:t xml:space="preserve"> </w:t>
            </w:r>
          </w:p>
        </w:tc>
      </w:tr>
      <w:tr w:rsidR="00B96AE5">
        <w:trPr>
          <w:trHeight w:hRule="exact" w:val="138"/>
        </w:trPr>
        <w:tc>
          <w:tcPr>
            <w:tcW w:w="1985" w:type="dxa"/>
          </w:tcPr>
          <w:p w:rsidR="00B96AE5" w:rsidRDefault="00B96AE5"/>
        </w:tc>
        <w:tc>
          <w:tcPr>
            <w:tcW w:w="7372" w:type="dxa"/>
          </w:tcPr>
          <w:p w:rsidR="00B96AE5" w:rsidRDefault="00B96AE5"/>
        </w:tc>
      </w:tr>
      <w:tr w:rsidR="00B96AE5" w:rsidRPr="00AB674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21060F">
              <w:rPr>
                <w:lang w:val="ru-RU"/>
              </w:rPr>
              <w:t xml:space="preserve"> </w:t>
            </w:r>
            <w:proofErr w:type="gramEnd"/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AB674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«Горная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геометрия»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AB6746">
        <w:trPr>
          <w:trHeight w:hRule="exact" w:val="277"/>
        </w:trPr>
        <w:tc>
          <w:tcPr>
            <w:tcW w:w="1985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</w:tr>
      <w:tr w:rsidR="00B96AE5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B96AE5" w:rsidRDefault="00210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B96AE5" w:rsidRDefault="00210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B96AE5" w:rsidRPr="00AB6746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ОПК-4 готовностью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 </w:t>
            </w:r>
            <w:proofErr w:type="spell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георесурсного</w:t>
            </w:r>
            <w:proofErr w:type="spell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потенциала недр</w:t>
            </w:r>
          </w:p>
        </w:tc>
      </w:tr>
      <w:tr w:rsidR="00B96AE5" w:rsidRPr="00AB6746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Минеральный состав месторождений полезных ископаемых;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геологические процессы;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Пространственные характеристики рудн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ых тел, условия залегания полез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ных ископаемых</w:t>
            </w:r>
          </w:p>
        </w:tc>
      </w:tr>
      <w:tr w:rsidR="00B96AE5" w:rsidRPr="00AB6746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Работать с геологической документацией;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Работать с текстовой и графической геологической документацией;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горнотехнические и гидрогеологические условия залегания МПИ</w:t>
            </w:r>
          </w:p>
        </w:tc>
      </w:tr>
      <w:tr w:rsidR="00B96AE5" w:rsidRPr="00AB6746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работы с геологической документацией;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определения рациональных с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хем развития горных работ на ос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нове изучения геологических условий залегания МПИ</w:t>
            </w:r>
          </w:p>
        </w:tc>
      </w:tr>
      <w:tr w:rsidR="00B96AE5" w:rsidRPr="00AB6746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ОПК-5 готовностью использовать научные законы и методы при геолог</w:t>
            </w:r>
            <w:proofErr w:type="gram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промышленной оценке месторождений твердых полезных ископаемых и горных отводов</w:t>
            </w:r>
          </w:p>
        </w:tc>
      </w:tr>
    </w:tbl>
    <w:p w:rsidR="00B96AE5" w:rsidRPr="0021060F" w:rsidRDefault="0021060F">
      <w:pPr>
        <w:rPr>
          <w:sz w:val="0"/>
          <w:szCs w:val="0"/>
          <w:lang w:val="ru-RU"/>
        </w:rPr>
      </w:pPr>
      <w:r w:rsidRPr="0021060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B96AE5" w:rsidRPr="00AB6746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Этапы и стадии геологоразведочных работ;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Нормативные правовые акты в области геологического изучения;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Нормативные правовые акты в области использования недр и окружающей среды</w:t>
            </w:r>
          </w:p>
        </w:tc>
      </w:tr>
      <w:tr w:rsidR="00B96AE5" w:rsidRPr="00AB6746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горно-геологические условия месторождений</w:t>
            </w:r>
          </w:p>
        </w:tc>
      </w:tr>
      <w:tr w:rsidR="00B96AE5" w:rsidRPr="00AB6746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определения рациональных 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эффективных схем развития гор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ных работ на основе законов и иных 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нормативных правовых актов в об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ласти геологического изучения недр;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определения рациональных 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 эффективных схем развития гор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ных работ на основе законов и иных 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нормативных правовых актов в об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ласти геологического изучения недр и 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гидрогеологических условий зале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гания МПИ</w:t>
            </w:r>
          </w:p>
        </w:tc>
      </w:tr>
      <w:tr w:rsidR="00B96AE5" w:rsidRPr="00AB6746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 владением навыками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</w:t>
            </w:r>
          </w:p>
        </w:tc>
      </w:tr>
      <w:tr w:rsidR="00B96AE5" w:rsidRPr="00AB6746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измерения и опробования;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измерения и опробования, методы количественного выражения изменчивости показателей залежи</w:t>
            </w:r>
          </w:p>
        </w:tc>
      </w:tr>
      <w:tr w:rsidR="00B96AE5" w:rsidRPr="00AB6746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горно-геометрические гр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афики размещения полезных компо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нентов;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Выявлять пространственные закономерности размещения показателей</w:t>
            </w:r>
          </w:p>
        </w:tc>
      </w:tr>
      <w:tr w:rsidR="00B96AE5" w:rsidRPr="00AB6746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анализа горно-геологических условий при эксплуатационной разведке и добыче твердых полезных ископаемых</w:t>
            </w:r>
          </w:p>
        </w:tc>
      </w:tr>
      <w:tr w:rsidR="00B96AE5" w:rsidRPr="00AB6746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ПК-7 умением определять пространственно-геометрическое положение объектов, осуществлять необходимые геодезические и маркшейдерские измерения, обрабатывать и интерпретировать их результаты</w:t>
            </w:r>
          </w:p>
        </w:tc>
      </w:tr>
      <w:tr w:rsidR="00B96AE5" w:rsidRPr="00AB6746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маркшейдерских и геодезических измерений;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определения пространственн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о-геометрического положения руд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ных тел;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Технологию производства маркшейдерских работ; правила технической эксплуатации маркшейдерского оборудования</w:t>
            </w:r>
          </w:p>
        </w:tc>
      </w:tr>
      <w:tr w:rsidR="00B96AE5" w:rsidRPr="00AB6746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производить маркшейдерские и геодезические измерения;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интерпретировать результаты маркшейдерских съемок</w:t>
            </w:r>
          </w:p>
        </w:tc>
      </w:tr>
      <w:tr w:rsidR="00B96AE5" w:rsidRPr="00AB6746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 маркшейдерских и геодезических измерений;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 определения пространственно-геометрического положения рудных залежей;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необходимыми при обработке результатов маркшейдерско-геодезических съемок в программном обеспечении</w:t>
            </w:r>
          </w:p>
        </w:tc>
      </w:tr>
      <w:tr w:rsidR="00B96AE5" w:rsidRPr="00AB6746">
        <w:trPr>
          <w:trHeight w:hRule="exact" w:val="142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ПСК-4.1 готовностью осуществлять производство маркшейдерско-геодезических работ, определять пространственно-временные характеристики состояния земной поверхности и недр, </w:t>
            </w:r>
            <w:proofErr w:type="gram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горно-технических</w:t>
            </w:r>
            <w:proofErr w:type="gram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систем, подземных и наземных сооружений и отображать информацию в соответствии с современными нормативными требованиями</w:t>
            </w:r>
          </w:p>
        </w:tc>
      </w:tr>
    </w:tbl>
    <w:p w:rsidR="00B96AE5" w:rsidRPr="0021060F" w:rsidRDefault="0021060F">
      <w:pPr>
        <w:rPr>
          <w:sz w:val="0"/>
          <w:szCs w:val="0"/>
          <w:lang w:val="ru-RU"/>
        </w:rPr>
      </w:pPr>
      <w:r w:rsidRPr="0021060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B96AE5" w:rsidRPr="00AB6746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виды маркшейдерско-геодезических работ;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определения пространственно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-временных характеристик состоя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ния земной поверхности и недр;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определения и нахождения в пространстве подземных и наземных сооружений и отображать информацию в маркшейдерской документации</w:t>
            </w:r>
          </w:p>
        </w:tc>
      </w:tr>
      <w:tr w:rsidR="00B96AE5" w:rsidRPr="00AB6746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производить маркшейдерско-геодезические работы;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Производить необходимые съемки на поверхности и в недрах земли;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и качественно выполнять расчеты и определять пространственные характеристики состояния земной поверхности и недр</w:t>
            </w:r>
          </w:p>
        </w:tc>
      </w:tr>
      <w:tr w:rsidR="00B96AE5" w:rsidRPr="00AB6746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 выполнения всех маркшейдерско-геодезических работ;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Навыками съемки на поверхности и в 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недрах земли и отображать инфор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мацию графически;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ведения всех видов маркшейдерских работ и навыками для правильного определения пространственно-временных характеристик состояния земной поверхности и недр</w:t>
            </w:r>
          </w:p>
        </w:tc>
      </w:tr>
      <w:tr w:rsidR="00B96AE5" w:rsidRPr="00AB6746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ПСК-4.4 готовностью обосновывать и использовать методы геометризации и прогнозирования размещения показателей месторождения в пространстве</w:t>
            </w:r>
          </w:p>
        </w:tc>
      </w:tr>
      <w:tr w:rsidR="00B96AE5" w:rsidRPr="00AB6746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 методы геометризации;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геометризации недр и прогнозирования пространственного размещения показателей;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геометризации и прогнозирования качественного размещения показателей месторождения в пространстве</w:t>
            </w:r>
          </w:p>
        </w:tc>
      </w:tr>
      <w:tr w:rsidR="00B96AE5" w:rsidRPr="00AB6746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обосновывать применение методов геометризации и пр</w:t>
            </w:r>
            <w:proofErr w:type="gram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гнозирования</w:t>
            </w:r>
            <w:proofErr w:type="spell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размещения полезног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 ископаемого и применять суще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ствующие методы геометризации</w:t>
            </w:r>
          </w:p>
        </w:tc>
      </w:tr>
      <w:tr w:rsidR="00B96AE5" w:rsidRPr="00AB6746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 прогнозирования размещения полезного ископаемого в рудных телах;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и знаниями  компьютерных технологий для отображения спрогнозированных показателей размещения пи в пространстве</w:t>
            </w:r>
          </w:p>
        </w:tc>
      </w:tr>
      <w:tr w:rsidR="00B96AE5" w:rsidRPr="00AB6746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ПСК-4.5 способностью анализировать и типизировать условия разработки месторождений полезных ископаемых для их комплексного использования, выполнять различные оценки недропользования</w:t>
            </w:r>
          </w:p>
        </w:tc>
      </w:tr>
      <w:tr w:rsidR="00B96AE5" w:rsidRPr="00AB6746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оценки недропользования;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 условия разработки месторождения ПИ;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и условия комплексного использования МПИ</w:t>
            </w:r>
          </w:p>
        </w:tc>
      </w:tr>
      <w:tr w:rsidR="00B96AE5" w:rsidRPr="00AB6746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оценивать условия разработки МПИ;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Правильно типизировать условия разработки МПИ для комплексного использования</w:t>
            </w:r>
          </w:p>
        </w:tc>
      </w:tr>
      <w:tr w:rsidR="00B96AE5" w:rsidRPr="00AB6746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 анализа различной докум</w:t>
            </w:r>
            <w:r w:rsid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ентации при оценке условий раз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работки МПИ;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 создания маркшейдерской документации при разработке МПИ и его комплексного использования;</w:t>
            </w:r>
          </w:p>
          <w:p w:rsidR="00B96AE5" w:rsidRPr="0021060F" w:rsidRDefault="0021060F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Приемами и навыками при анализе условий разработки и выполнении оценок недропользования и создания маркшейдерской документации</w:t>
            </w:r>
          </w:p>
        </w:tc>
      </w:tr>
    </w:tbl>
    <w:p w:rsidR="00B96AE5" w:rsidRPr="0021060F" w:rsidRDefault="0021060F">
      <w:pPr>
        <w:rPr>
          <w:sz w:val="0"/>
          <w:szCs w:val="0"/>
          <w:lang w:val="ru-RU"/>
        </w:rPr>
      </w:pPr>
      <w:r w:rsidRPr="0021060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08"/>
        <w:gridCol w:w="399"/>
        <w:gridCol w:w="536"/>
        <w:gridCol w:w="628"/>
        <w:gridCol w:w="680"/>
        <w:gridCol w:w="530"/>
        <w:gridCol w:w="1538"/>
        <w:gridCol w:w="1615"/>
        <w:gridCol w:w="1247"/>
      </w:tblGrid>
      <w:tr w:rsidR="00B96AE5" w:rsidRPr="00AB6746">
        <w:trPr>
          <w:trHeight w:hRule="exact" w:val="285"/>
        </w:trPr>
        <w:tc>
          <w:tcPr>
            <w:tcW w:w="710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1D29FF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144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57,2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proofErr w:type="gram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54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proofErr w:type="gram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3,2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51,1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35,7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B96AE5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B96AE5" w:rsidRPr="0021060F" w:rsidRDefault="00210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1D29FF">
        <w:trPr>
          <w:trHeight w:hRule="exact" w:val="138"/>
        </w:trPr>
        <w:tc>
          <w:tcPr>
            <w:tcW w:w="710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</w:tr>
      <w:tr w:rsidR="00B96AE5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21060F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21060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B96AE5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96AE5" w:rsidRDefault="00B96AE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96AE5" w:rsidRDefault="00B96AE5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</w:tr>
      <w:tr w:rsidR="00B96AE5" w:rsidRPr="00AB6746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сведения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теории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проекций,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применяемых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геометрии</w:t>
            </w:r>
            <w:r w:rsidRPr="0021060F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B96AE5">
            <w:pPr>
              <w:rPr>
                <w:lang w:val="ru-RU"/>
              </w:rPr>
            </w:pPr>
          </w:p>
        </w:tc>
      </w:tr>
      <w:tr w:rsidR="00B96AE5" w:rsidRPr="00AB6746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Введение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ПСК-4.1,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ПСК-4.4,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ПСК-4.5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AB6746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Проекции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числовыми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отметками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Решение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задач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теме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ПСК-4.1,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ПСК-4.4,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ПСК-4.5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AB6746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Топографические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поверхности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Решение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задач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теме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ПСК-4.1,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ПСК-4.4,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ПСК-4.5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AB6746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Аффинные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B96AE5" w:rsidRDefault="0021060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Векторные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проекции</w:t>
            </w:r>
            <w:proofErr w:type="spellEnd"/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Графические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выработок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проекциях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21060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ПСК-4.1,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ПСК-4.4,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ПСК-4.5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AB6746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Аксонометрические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B96AE5" w:rsidRDefault="0021060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Стереографические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Графические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выработок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проекциях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21060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ПСК-4.1,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ПСК-4.4,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ПСК-4.5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38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</w:tr>
      <w:tr w:rsidR="00B96AE5" w:rsidRPr="00AB6746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2.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залегания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</w:t>
            </w:r>
            <w:r w:rsidRPr="0021060F">
              <w:rPr>
                <w:lang w:val="ru-RU"/>
              </w:rPr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B96AE5">
            <w:pPr>
              <w:rPr>
                <w:lang w:val="ru-RU"/>
              </w:rPr>
            </w:pPr>
          </w:p>
        </w:tc>
      </w:tr>
      <w:tr w:rsidR="00B96AE5" w:rsidRPr="00AB6746">
        <w:trPr>
          <w:trHeight w:hRule="exact" w:val="157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Геометрия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рудной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залежи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литературы по дисциплине, конспекта лекций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аналитическим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графическим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способами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</w:t>
            </w:r>
            <w:r w:rsidRPr="0021060F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ПК-7,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ПСК-4.1,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ПСК-4.4,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ПСК-4.5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13,1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</w:tr>
      <w:tr w:rsidR="00B96AE5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  <w:r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51,1</w:t>
            </w:r>
            <w:r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</w:tr>
      <w:tr w:rsidR="00B96AE5" w:rsidRPr="00AB6746">
        <w:trPr>
          <w:trHeight w:hRule="exact" w:val="111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51,1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ОПК-4,ОПК- 5,ПК-1,ПК- 7,ПСК- 4.1,ПСК- 4.4,ПСК-4.5</w:t>
            </w:r>
          </w:p>
        </w:tc>
      </w:tr>
    </w:tbl>
    <w:p w:rsidR="00B96AE5" w:rsidRPr="0021060F" w:rsidRDefault="0021060F">
      <w:pPr>
        <w:rPr>
          <w:sz w:val="0"/>
          <w:szCs w:val="0"/>
          <w:lang w:val="ru-RU"/>
        </w:rPr>
      </w:pPr>
      <w:r w:rsidRPr="0021060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B96AE5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B96AE5">
        <w:trPr>
          <w:trHeight w:hRule="exact" w:val="138"/>
        </w:trPr>
        <w:tc>
          <w:tcPr>
            <w:tcW w:w="9357" w:type="dxa"/>
          </w:tcPr>
          <w:p w:rsidR="00B96AE5" w:rsidRDefault="00B96AE5"/>
        </w:tc>
      </w:tr>
      <w:tr w:rsidR="00B96AE5" w:rsidRPr="00AB6746">
        <w:trPr>
          <w:trHeight w:hRule="exact" w:val="1385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ориентируются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организацию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предполагающую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прямую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трансляцию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студенту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(преимущественно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объяснительно-иллюстративных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обучения).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носит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репродуктивный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дисциплинарной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логике,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осуществляемое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преимущественно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вербальными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(монолог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преподавателя).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беседа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заранее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подготовленных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сообщений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каждому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вопросу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единым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перечнем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рекомендуемой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дополнительной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литературы.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посвященное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освоению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конкретных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предложенному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алгоритму.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постановку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создание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ситуаций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стимулирования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познавательной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обучения: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предполагающее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постановку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дискуссионных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освещение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подходов,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авторские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комментарии,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связанные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различными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моделями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интерпретации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изучаемого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учебно-познавательной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требующей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научно-теоретических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нелинейное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личностно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значимого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Наряду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специализированными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технологиями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прослеживается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большинстве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Интерактивность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подразумевает</w:t>
            </w:r>
            <w:r w:rsidRPr="0021060F">
              <w:rPr>
                <w:lang w:val="ru-RU"/>
              </w:rPr>
              <w:t xml:space="preserve"> </w:t>
            </w:r>
            <w:proofErr w:type="gram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субъект-субъектные</w:t>
            </w:r>
            <w:proofErr w:type="gramEnd"/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отношения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следствие,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саморазвивающейся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информационно-ресурсной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«обратной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связи»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лекция–провокация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(изложение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заранее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запланированными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ошибками),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лекция-беседа,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лекция-дискуссия,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</w:t>
            </w:r>
            <w:proofErr w:type="spell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прессконференция</w:t>
            </w:r>
            <w:proofErr w:type="spell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Семинар-дискуссия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коллективное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обсуждение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какого-либо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спорного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проблемы,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выявление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мнений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(межгрупповой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спор-диалог).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основанная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информацией.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Лекция-визуализация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презентацией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(демонстрацией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знаковых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proofErr w:type="spell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т.ч</w:t>
            </w:r>
            <w:proofErr w:type="spell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иллюстративных,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аудио-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видеоматериалов).</w:t>
            </w:r>
            <w:r w:rsidRPr="0021060F">
              <w:rPr>
                <w:lang w:val="ru-RU"/>
              </w:rPr>
              <w:t xml:space="preserve"> </w:t>
            </w:r>
            <w:proofErr w:type="gramEnd"/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результатов</w:t>
            </w:r>
            <w:r w:rsidRPr="0021060F">
              <w:rPr>
                <w:lang w:val="ru-RU"/>
              </w:rPr>
              <w:t xml:space="preserve"> </w:t>
            </w:r>
          </w:p>
        </w:tc>
      </w:tr>
    </w:tbl>
    <w:p w:rsidR="00B96AE5" w:rsidRPr="0021060F" w:rsidRDefault="0021060F">
      <w:pPr>
        <w:rPr>
          <w:sz w:val="0"/>
          <w:szCs w:val="0"/>
          <w:lang w:val="ru-RU"/>
        </w:rPr>
      </w:pPr>
      <w:r w:rsidRPr="0021060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999"/>
        <w:gridCol w:w="3700"/>
        <w:gridCol w:w="3133"/>
        <w:gridCol w:w="143"/>
      </w:tblGrid>
      <w:tr w:rsidR="00B96AE5" w:rsidRPr="00AB6746">
        <w:trPr>
          <w:trHeight w:hRule="exact" w:val="1096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проектной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исследовательской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AB6746">
        <w:trPr>
          <w:trHeight w:hRule="exact" w:val="277"/>
        </w:trPr>
        <w:tc>
          <w:tcPr>
            <w:tcW w:w="426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</w:tr>
      <w:tr w:rsidR="00B96AE5" w:rsidRPr="00AB6746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21060F">
              <w:rPr>
                <w:lang w:val="ru-RU"/>
              </w:rPr>
              <w:t xml:space="preserve"> </w:t>
            </w:r>
            <w:proofErr w:type="gramStart"/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21060F">
              <w:rPr>
                <w:lang w:val="ru-RU"/>
              </w:rPr>
              <w:t xml:space="preserve"> </w:t>
            </w:r>
          </w:p>
        </w:tc>
      </w:tr>
      <w:tr w:rsidR="00B96AE5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B96AE5">
        <w:trPr>
          <w:trHeight w:hRule="exact" w:val="138"/>
        </w:trPr>
        <w:tc>
          <w:tcPr>
            <w:tcW w:w="426" w:type="dxa"/>
          </w:tcPr>
          <w:p w:rsidR="00B96AE5" w:rsidRDefault="00B96AE5"/>
        </w:tc>
        <w:tc>
          <w:tcPr>
            <w:tcW w:w="1985" w:type="dxa"/>
          </w:tcPr>
          <w:p w:rsidR="00B96AE5" w:rsidRDefault="00B96AE5"/>
        </w:tc>
        <w:tc>
          <w:tcPr>
            <w:tcW w:w="3686" w:type="dxa"/>
          </w:tcPr>
          <w:p w:rsidR="00B96AE5" w:rsidRDefault="00B96AE5"/>
        </w:tc>
        <w:tc>
          <w:tcPr>
            <w:tcW w:w="3120" w:type="dxa"/>
          </w:tcPr>
          <w:p w:rsidR="00B96AE5" w:rsidRDefault="00B96AE5"/>
        </w:tc>
        <w:tc>
          <w:tcPr>
            <w:tcW w:w="143" w:type="dxa"/>
          </w:tcPr>
          <w:p w:rsidR="00B96AE5" w:rsidRDefault="00B96AE5"/>
        </w:tc>
      </w:tr>
      <w:tr w:rsidR="00B96AE5" w:rsidRPr="00AB6746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B96AE5">
        <w:trPr>
          <w:trHeight w:hRule="exact" w:val="138"/>
        </w:trPr>
        <w:tc>
          <w:tcPr>
            <w:tcW w:w="426" w:type="dxa"/>
          </w:tcPr>
          <w:p w:rsidR="00B96AE5" w:rsidRDefault="00B96AE5"/>
        </w:tc>
        <w:tc>
          <w:tcPr>
            <w:tcW w:w="1985" w:type="dxa"/>
          </w:tcPr>
          <w:p w:rsidR="00B96AE5" w:rsidRDefault="00B96AE5"/>
        </w:tc>
        <w:tc>
          <w:tcPr>
            <w:tcW w:w="3686" w:type="dxa"/>
          </w:tcPr>
          <w:p w:rsidR="00B96AE5" w:rsidRDefault="00B96AE5"/>
        </w:tc>
        <w:tc>
          <w:tcPr>
            <w:tcW w:w="3120" w:type="dxa"/>
          </w:tcPr>
          <w:p w:rsidR="00B96AE5" w:rsidRDefault="00B96AE5"/>
        </w:tc>
        <w:tc>
          <w:tcPr>
            <w:tcW w:w="143" w:type="dxa"/>
          </w:tcPr>
          <w:p w:rsidR="00B96AE5" w:rsidRDefault="00B96AE5"/>
        </w:tc>
      </w:tr>
      <w:tr w:rsidR="00B96AE5" w:rsidRPr="00AB6746">
        <w:trPr>
          <w:trHeight w:hRule="exact" w:val="27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>
        <w:trPr>
          <w:trHeight w:hRule="exact" w:val="27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B96AE5" w:rsidRPr="00AB6746">
        <w:trPr>
          <w:trHeight w:hRule="exact" w:val="353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Геометризация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залегания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залежи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Д.И.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Боровский,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Е.Н.</w:t>
            </w:r>
            <w:r w:rsidRPr="0021060F">
              <w:rPr>
                <w:lang w:val="ru-RU"/>
              </w:rPr>
              <w:t xml:space="preserve"> </w:t>
            </w:r>
            <w:proofErr w:type="spell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Толчкова</w:t>
            </w:r>
            <w:proofErr w:type="spell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21060F">
              <w:rPr>
                <w:lang w:val="ru-RU"/>
              </w:rPr>
              <w:t xml:space="preserve"> </w:t>
            </w:r>
            <w:proofErr w:type="gram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Москва: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21060F">
              <w:rPr>
                <w:lang w:val="ru-RU"/>
              </w:rPr>
              <w:t xml:space="preserve"> </w:t>
            </w:r>
            <w:r w:rsidR="00AC18CC">
              <w:fldChar w:fldCharType="begin"/>
            </w:r>
            <w:r w:rsidR="00AC18CC" w:rsidRPr="00AB6746">
              <w:rPr>
                <w:lang w:val="ru-RU"/>
              </w:rPr>
              <w:instrText xml:space="preserve"> </w:instrText>
            </w:r>
            <w:r w:rsidR="00AC18CC">
              <w:instrText>HYPERLINK</w:instrText>
            </w:r>
            <w:r w:rsidR="00AC18CC" w:rsidRPr="00AB6746">
              <w:rPr>
                <w:lang w:val="ru-RU"/>
              </w:rPr>
              <w:instrText xml:space="preserve"> "</w:instrText>
            </w:r>
            <w:r w:rsidR="00AC18CC">
              <w:instrText>https</w:instrText>
            </w:r>
            <w:r w:rsidR="00AC18CC" w:rsidRPr="00AB6746">
              <w:rPr>
                <w:lang w:val="ru-RU"/>
              </w:rPr>
              <w:instrText>://</w:instrText>
            </w:r>
            <w:r w:rsidR="00AC18CC">
              <w:instrText>e</w:instrText>
            </w:r>
            <w:r w:rsidR="00AC18CC" w:rsidRPr="00AB6746">
              <w:rPr>
                <w:lang w:val="ru-RU"/>
              </w:rPr>
              <w:instrText>.</w:instrText>
            </w:r>
            <w:r w:rsidR="00AC18CC">
              <w:instrText>lanbook</w:instrText>
            </w:r>
            <w:r w:rsidR="00AC18CC" w:rsidRPr="00AB6746">
              <w:rPr>
                <w:lang w:val="ru-RU"/>
              </w:rPr>
              <w:instrText>.</w:instrText>
            </w:r>
            <w:r w:rsidR="00AC18CC">
              <w:instrText>com</w:instrText>
            </w:r>
            <w:r w:rsidR="00AC18CC" w:rsidRPr="00AB6746">
              <w:rPr>
                <w:lang w:val="ru-RU"/>
              </w:rPr>
              <w:instrText>/</w:instrText>
            </w:r>
            <w:r w:rsidR="00AC18CC">
              <w:instrText>book</w:instrText>
            </w:r>
            <w:r w:rsidR="00AC18CC" w:rsidRPr="00AB6746">
              <w:rPr>
                <w:lang w:val="ru-RU"/>
              </w:rPr>
              <w:instrText xml:space="preserve">/108050%20" </w:instrText>
            </w:r>
            <w:r w:rsidR="00AC18CC">
              <w:fldChar w:fldCharType="separate"/>
            </w:r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e</w:t>
            </w:r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lanbook</w:t>
            </w:r>
            <w:proofErr w:type="spellEnd"/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book</w:t>
            </w:r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/108050</w:t>
            </w:r>
            <w:r w:rsidR="00AC18CC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методика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геометризации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Д.И.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Боровский,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Е.Н.</w:t>
            </w:r>
            <w:r w:rsidRPr="0021060F">
              <w:rPr>
                <w:lang w:val="ru-RU"/>
              </w:rPr>
              <w:t xml:space="preserve"> </w:t>
            </w:r>
            <w:proofErr w:type="spell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Толчкова</w:t>
            </w:r>
            <w:proofErr w:type="spell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1060F">
              <w:rPr>
                <w:lang w:val="ru-RU"/>
              </w:rPr>
              <w:t xml:space="preserve"> </w:t>
            </w:r>
            <w:proofErr w:type="spellStart"/>
            <w:proofErr w:type="gram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</w:t>
            </w:r>
            <w:proofErr w:type="spell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-трон</w:t>
            </w:r>
            <w:proofErr w:type="gram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Москва: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42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21060F">
              <w:rPr>
                <w:lang w:val="ru-RU"/>
              </w:rPr>
              <w:t xml:space="preserve"> </w:t>
            </w:r>
            <w:r w:rsidR="00AC18CC">
              <w:fldChar w:fldCharType="begin"/>
            </w:r>
            <w:r w:rsidR="00AC18CC" w:rsidRPr="00AB6746">
              <w:rPr>
                <w:lang w:val="ru-RU"/>
              </w:rPr>
              <w:instrText xml:space="preserve"> </w:instrText>
            </w:r>
            <w:r w:rsidR="00AC18CC">
              <w:instrText>HYPERLINK</w:instrText>
            </w:r>
            <w:r w:rsidR="00AC18CC" w:rsidRPr="00AB6746">
              <w:rPr>
                <w:lang w:val="ru-RU"/>
              </w:rPr>
              <w:instrText xml:space="preserve"> "</w:instrText>
            </w:r>
            <w:r w:rsidR="00AC18CC">
              <w:instrText>https</w:instrText>
            </w:r>
            <w:r w:rsidR="00AC18CC" w:rsidRPr="00AB6746">
              <w:rPr>
                <w:lang w:val="ru-RU"/>
              </w:rPr>
              <w:instrText>://</w:instrText>
            </w:r>
            <w:r w:rsidR="00AC18CC">
              <w:instrText>e</w:instrText>
            </w:r>
            <w:r w:rsidR="00AC18CC" w:rsidRPr="00AB6746">
              <w:rPr>
                <w:lang w:val="ru-RU"/>
              </w:rPr>
              <w:instrText>.</w:instrText>
            </w:r>
            <w:r w:rsidR="00AC18CC">
              <w:instrText>lanbook</w:instrText>
            </w:r>
            <w:r w:rsidR="00AC18CC" w:rsidRPr="00AB6746">
              <w:rPr>
                <w:lang w:val="ru-RU"/>
              </w:rPr>
              <w:instrText>.</w:instrText>
            </w:r>
            <w:r w:rsidR="00AC18CC">
              <w:instrText>com</w:instrText>
            </w:r>
            <w:r w:rsidR="00AC18CC" w:rsidRPr="00AB6746">
              <w:rPr>
                <w:lang w:val="ru-RU"/>
              </w:rPr>
              <w:instrText>/</w:instrText>
            </w:r>
            <w:r w:rsidR="00AC18CC">
              <w:instrText>book</w:instrText>
            </w:r>
            <w:r w:rsidR="00AC18CC" w:rsidRPr="00AB6746">
              <w:rPr>
                <w:lang w:val="ru-RU"/>
              </w:rPr>
              <w:instrText xml:space="preserve">/108051%20.%20" </w:instrText>
            </w:r>
            <w:r w:rsidR="00AC18CC">
              <w:fldChar w:fldCharType="separate"/>
            </w:r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e</w:t>
            </w:r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lanbook</w:t>
            </w:r>
            <w:proofErr w:type="spellEnd"/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book</w:t>
            </w:r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/108051</w:t>
            </w:r>
            <w:r w:rsidRPr="00E4575E">
              <w:rPr>
                <w:rStyle w:val="a5"/>
                <w:lang w:val="ru-RU"/>
              </w:rPr>
              <w:t xml:space="preserve"> </w:t>
            </w:r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C18CC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Подсчет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запасов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Д.И.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Боровский,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Е.Н.</w:t>
            </w:r>
            <w:r w:rsidRPr="0021060F">
              <w:rPr>
                <w:lang w:val="ru-RU"/>
              </w:rPr>
              <w:t xml:space="preserve"> </w:t>
            </w:r>
            <w:proofErr w:type="spell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Толчкова</w:t>
            </w:r>
            <w:proofErr w:type="spell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21060F">
              <w:rPr>
                <w:lang w:val="ru-RU"/>
              </w:rPr>
              <w:t xml:space="preserve"> </w:t>
            </w:r>
            <w:proofErr w:type="gramStart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Москва: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21060F">
              <w:rPr>
                <w:lang w:val="ru-RU"/>
              </w:rPr>
              <w:t xml:space="preserve"> </w:t>
            </w:r>
            <w:r w:rsidR="00AC18CC">
              <w:fldChar w:fldCharType="begin"/>
            </w:r>
            <w:r w:rsidR="00AC18CC" w:rsidRPr="00AB6746">
              <w:rPr>
                <w:lang w:val="ru-RU"/>
              </w:rPr>
              <w:instrText xml:space="preserve"> </w:instrText>
            </w:r>
            <w:r w:rsidR="00AC18CC">
              <w:instrText>HYPERLINK</w:instrText>
            </w:r>
            <w:r w:rsidR="00AC18CC" w:rsidRPr="00AB6746">
              <w:rPr>
                <w:lang w:val="ru-RU"/>
              </w:rPr>
              <w:instrText xml:space="preserve"> "</w:instrText>
            </w:r>
            <w:r w:rsidR="00AC18CC">
              <w:instrText>https</w:instrText>
            </w:r>
            <w:r w:rsidR="00AC18CC" w:rsidRPr="00AB6746">
              <w:rPr>
                <w:lang w:val="ru-RU"/>
              </w:rPr>
              <w:instrText>://</w:instrText>
            </w:r>
            <w:r w:rsidR="00AC18CC">
              <w:instrText>e</w:instrText>
            </w:r>
            <w:r w:rsidR="00AC18CC" w:rsidRPr="00AB6746">
              <w:rPr>
                <w:lang w:val="ru-RU"/>
              </w:rPr>
              <w:instrText>.</w:instrText>
            </w:r>
            <w:r w:rsidR="00AC18CC">
              <w:instrText>lanbook</w:instrText>
            </w:r>
            <w:r w:rsidR="00AC18CC" w:rsidRPr="00AB6746">
              <w:rPr>
                <w:lang w:val="ru-RU"/>
              </w:rPr>
              <w:instrText>.</w:instrText>
            </w:r>
            <w:r w:rsidR="00AC18CC">
              <w:instrText>com</w:instrText>
            </w:r>
            <w:r w:rsidR="00AC18CC" w:rsidRPr="00AB6746">
              <w:rPr>
                <w:lang w:val="ru-RU"/>
              </w:rPr>
              <w:instrText>/</w:instrText>
            </w:r>
            <w:r w:rsidR="00AC18CC">
              <w:instrText>book</w:instrText>
            </w:r>
            <w:r w:rsidR="00AC18CC" w:rsidRPr="00AB6746">
              <w:rPr>
                <w:lang w:val="ru-RU"/>
              </w:rPr>
              <w:instrText xml:space="preserve">/108049%20.%20" </w:instrText>
            </w:r>
            <w:r w:rsidR="00AC18CC">
              <w:fldChar w:fldCharType="separate"/>
            </w:r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https</w:t>
            </w:r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://</w:t>
            </w:r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e</w:t>
            </w:r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spellStart"/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lanbook</w:t>
            </w:r>
            <w:proofErr w:type="spellEnd"/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com</w:t>
            </w:r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book</w:t>
            </w:r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/108049</w:t>
            </w:r>
            <w:r w:rsidRPr="00E4575E">
              <w:rPr>
                <w:rStyle w:val="a5"/>
                <w:lang w:val="ru-RU"/>
              </w:rPr>
              <w:t xml:space="preserve"> </w:t>
            </w:r>
            <w:r w:rsidRPr="00E4575E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="00AC18CC">
              <w:rPr>
                <w:rStyle w:val="a5"/>
                <w:rFonts w:ascii="Times New Roman" w:hAnsi="Times New Roman" w:cs="Times New Roman"/>
                <w:sz w:val="24"/>
                <w:szCs w:val="24"/>
                <w:lang w:val="ru-RU"/>
              </w:rPr>
              <w:fldChar w:fldCharType="end"/>
            </w:r>
            <w:r w:rsidRPr="0021060F">
              <w:rPr>
                <w:lang w:val="ru-RU"/>
              </w:rPr>
              <w:t xml:space="preserve"> 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AB6746">
        <w:trPr>
          <w:trHeight w:hRule="exact" w:val="138"/>
        </w:trPr>
        <w:tc>
          <w:tcPr>
            <w:tcW w:w="426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</w:tr>
      <w:tr w:rsidR="00B96AE5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B96AE5" w:rsidRPr="00AB6746">
        <w:trPr>
          <w:trHeight w:hRule="exact" w:val="3530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D29FF" w:rsidRPr="00890099" w:rsidRDefault="001D29FF" w:rsidP="001D29FF">
            <w:pPr>
              <w:pStyle w:val="ac"/>
              <w:ind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890099">
              <w:rPr>
                <w:rFonts w:ascii="Times New Roman" w:hAnsi="Times New Roman"/>
                <w:sz w:val="24"/>
                <w:szCs w:val="24"/>
              </w:rPr>
              <w:t xml:space="preserve">.  </w:t>
            </w:r>
            <w:proofErr w:type="spellStart"/>
            <w:r w:rsidRPr="00890099">
              <w:rPr>
                <w:rFonts w:ascii="Times New Roman" w:hAnsi="Times New Roman"/>
                <w:sz w:val="24"/>
                <w:szCs w:val="24"/>
              </w:rPr>
              <w:t>Букринский</w:t>
            </w:r>
            <w:proofErr w:type="spellEnd"/>
            <w:r w:rsidRPr="00890099">
              <w:rPr>
                <w:rFonts w:ascii="Times New Roman" w:hAnsi="Times New Roman"/>
                <w:sz w:val="24"/>
                <w:szCs w:val="24"/>
              </w:rPr>
              <w:t xml:space="preserve"> В.А. Геометрия недр: Учебник для вузов. – 3-е изд., </w:t>
            </w:r>
            <w:proofErr w:type="spellStart"/>
            <w:r w:rsidRPr="00890099">
              <w:rPr>
                <w:rFonts w:ascii="Times New Roman" w:hAnsi="Times New Roman"/>
                <w:sz w:val="24"/>
                <w:szCs w:val="24"/>
              </w:rPr>
              <w:t>перераб</w:t>
            </w:r>
            <w:proofErr w:type="spellEnd"/>
            <w:r w:rsidRPr="00890099">
              <w:rPr>
                <w:rFonts w:ascii="Times New Roman" w:hAnsi="Times New Roman"/>
                <w:sz w:val="24"/>
                <w:szCs w:val="24"/>
              </w:rPr>
              <w:t>. и доп. – М.: Изд-во Московского государственного горного университета, 2002. – 549 с.</w:t>
            </w:r>
          </w:p>
          <w:p w:rsidR="001D29FF" w:rsidRPr="00890099" w:rsidRDefault="001D29FF" w:rsidP="001D29FF">
            <w:pPr>
              <w:pStyle w:val="21"/>
              <w:rPr>
                <w:b w:val="0"/>
              </w:rPr>
            </w:pPr>
            <w:r>
              <w:rPr>
                <w:b w:val="0"/>
              </w:rPr>
              <w:t>2</w:t>
            </w:r>
            <w:r w:rsidRPr="00890099">
              <w:rPr>
                <w:b w:val="0"/>
              </w:rPr>
              <w:t xml:space="preserve">. </w:t>
            </w:r>
            <w:proofErr w:type="spellStart"/>
            <w:r w:rsidRPr="00890099">
              <w:rPr>
                <w:b w:val="0"/>
              </w:rPr>
              <w:t>Букринский</w:t>
            </w:r>
            <w:proofErr w:type="spellEnd"/>
            <w:r w:rsidRPr="00890099">
              <w:rPr>
                <w:b w:val="0"/>
              </w:rPr>
              <w:t xml:space="preserve"> В.А. Геометризация недр. Практический курс: Учебное пособие для вузов. - М.: Издательство МГГУ, 2004. – 333с.</w:t>
            </w:r>
          </w:p>
          <w:p w:rsidR="001D29FF" w:rsidRPr="00890099" w:rsidRDefault="001D29FF" w:rsidP="001D29FF">
            <w:pPr>
              <w:pStyle w:val="ae"/>
              <w:tabs>
                <w:tab w:val="left" w:pos="3855"/>
              </w:tabs>
              <w:spacing w:line="240" w:lineRule="auto"/>
              <w:ind w:firstLine="555"/>
              <w:jc w:val="both"/>
              <w:rPr>
                <w:b/>
                <w:bCs/>
                <w:sz w:val="24"/>
                <w:szCs w:val="24"/>
              </w:rPr>
            </w:pPr>
            <w:r w:rsidRPr="0018536F">
              <w:rPr>
                <w:sz w:val="24"/>
              </w:rPr>
              <w:t>3. Рогова, Т. Б. Геометрия недр. Особенности геоме</w:t>
            </w:r>
            <w:r>
              <w:rPr>
                <w:sz w:val="24"/>
              </w:rPr>
              <w:t>тризации угольных месторождений</w:t>
            </w:r>
            <w:r w:rsidRPr="0018536F">
              <w:rPr>
                <w:sz w:val="24"/>
              </w:rPr>
              <w:t xml:space="preserve">: учебное пособие / Т. Б. Рогова, С. В. </w:t>
            </w:r>
            <w:proofErr w:type="spellStart"/>
            <w:r w:rsidRPr="0018536F">
              <w:rPr>
                <w:sz w:val="24"/>
              </w:rPr>
              <w:t>Шаклеин</w:t>
            </w:r>
            <w:proofErr w:type="spellEnd"/>
            <w:r w:rsidRPr="0018536F">
              <w:rPr>
                <w:sz w:val="24"/>
              </w:rPr>
              <w:t>. — Кемерово</w:t>
            </w:r>
            <w:proofErr w:type="gramStart"/>
            <w:r w:rsidRPr="0018536F">
              <w:rPr>
                <w:sz w:val="24"/>
              </w:rPr>
              <w:t xml:space="preserve"> :</w:t>
            </w:r>
            <w:proofErr w:type="gramEnd"/>
            <w:r w:rsidRPr="0018536F">
              <w:rPr>
                <w:sz w:val="24"/>
              </w:rPr>
              <w:t xml:space="preserve"> </w:t>
            </w:r>
            <w:proofErr w:type="spellStart"/>
            <w:r w:rsidRPr="0018536F">
              <w:rPr>
                <w:sz w:val="24"/>
              </w:rPr>
              <w:t>КузГТУ</w:t>
            </w:r>
            <w:proofErr w:type="spellEnd"/>
            <w:r w:rsidRPr="0018536F">
              <w:rPr>
                <w:sz w:val="24"/>
              </w:rPr>
              <w:t xml:space="preserve"> имени Т.Ф. Горбачева, 2018</w:t>
            </w:r>
            <w:r>
              <w:rPr>
                <w:sz w:val="24"/>
              </w:rPr>
              <w:t xml:space="preserve">. </w:t>
            </w:r>
            <w:r w:rsidRPr="0018536F">
              <w:rPr>
                <w:sz w:val="24"/>
              </w:rPr>
              <w:t xml:space="preserve"> Текст</w:t>
            </w:r>
            <w:proofErr w:type="gramStart"/>
            <w:r w:rsidRPr="0018536F">
              <w:rPr>
                <w:sz w:val="24"/>
              </w:rPr>
              <w:t> :</w:t>
            </w:r>
            <w:proofErr w:type="gramEnd"/>
            <w:r w:rsidRPr="0018536F">
              <w:rPr>
                <w:sz w:val="24"/>
              </w:rPr>
              <w:t xml:space="preserve"> электронный // Лань : эле</w:t>
            </w:r>
            <w:r>
              <w:rPr>
                <w:sz w:val="24"/>
              </w:rPr>
              <w:t xml:space="preserve">ктронно-библиотечная система. </w:t>
            </w:r>
            <w:r w:rsidRPr="0018536F">
              <w:rPr>
                <w:sz w:val="24"/>
              </w:rPr>
              <w:t xml:space="preserve">URL: </w:t>
            </w:r>
            <w:hyperlink r:id="rId10" w:history="1">
              <w:r w:rsidRPr="0079076A">
                <w:rPr>
                  <w:rStyle w:val="a5"/>
                  <w:sz w:val="24"/>
                  <w:szCs w:val="24"/>
                </w:rPr>
                <w:t>https://e.lanbook.com/book/115156</w:t>
              </w:r>
            </w:hyperlink>
            <w:r>
              <w:rPr>
                <w:sz w:val="24"/>
              </w:rPr>
              <w:t>.</w:t>
            </w:r>
          </w:p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AB6746">
        <w:trPr>
          <w:trHeight w:hRule="exact" w:val="138"/>
        </w:trPr>
        <w:tc>
          <w:tcPr>
            <w:tcW w:w="426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</w:tr>
      <w:tr w:rsidR="00B96AE5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B96AE5" w:rsidRPr="00AB6746">
        <w:trPr>
          <w:trHeight w:hRule="exact" w:val="82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1D29FF" w:rsidRPr="00890099" w:rsidRDefault="001D29FF" w:rsidP="001D29FF">
            <w:pPr>
              <w:pStyle w:val="WW-"/>
              <w:tabs>
                <w:tab w:val="left" w:pos="1134"/>
              </w:tabs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Методические указания для выполнения практических работ</w:t>
            </w:r>
            <w:r w:rsidRPr="0089009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представлены в приложении 3.</w:t>
            </w:r>
          </w:p>
          <w:p w:rsidR="00B96AE5" w:rsidRPr="001D29FF" w:rsidRDefault="00B96AE5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B96AE5" w:rsidRPr="00AB6746">
        <w:trPr>
          <w:trHeight w:hRule="exact" w:val="138"/>
        </w:trPr>
        <w:tc>
          <w:tcPr>
            <w:tcW w:w="426" w:type="dxa"/>
          </w:tcPr>
          <w:p w:rsidR="00B96AE5" w:rsidRPr="001D29FF" w:rsidRDefault="00B96AE5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B96AE5" w:rsidRPr="001D29FF" w:rsidRDefault="00B96AE5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B96AE5" w:rsidRPr="001D29FF" w:rsidRDefault="00B96AE5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B96AE5" w:rsidRPr="001D29FF" w:rsidRDefault="00B96AE5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B96AE5" w:rsidRPr="001D29FF" w:rsidRDefault="00B96AE5">
            <w:pPr>
              <w:rPr>
                <w:lang w:val="ru-RU"/>
              </w:rPr>
            </w:pPr>
          </w:p>
        </w:tc>
      </w:tr>
      <w:tr w:rsidR="00B96AE5" w:rsidRPr="00AB6746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AB6746">
        <w:trPr>
          <w:trHeight w:hRule="exact" w:val="27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lang w:val="ru-RU"/>
              </w:rPr>
              <w:t xml:space="preserve"> </w:t>
            </w:r>
          </w:p>
        </w:tc>
      </w:tr>
      <w:tr w:rsidR="00B96AE5" w:rsidRPr="00AB6746">
        <w:trPr>
          <w:trHeight w:hRule="exact" w:val="277"/>
        </w:trPr>
        <w:tc>
          <w:tcPr>
            <w:tcW w:w="426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</w:tr>
      <w:tr w:rsidR="00B96AE5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B96AE5">
        <w:trPr>
          <w:trHeight w:hRule="exact" w:val="555"/>
        </w:trPr>
        <w:tc>
          <w:tcPr>
            <w:tcW w:w="426" w:type="dxa"/>
          </w:tcPr>
          <w:p w:rsidR="00B96AE5" w:rsidRDefault="00B96AE5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B96AE5" w:rsidRDefault="00B96AE5"/>
        </w:tc>
      </w:tr>
    </w:tbl>
    <w:p w:rsidR="00B96AE5" w:rsidRDefault="0021060F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"/>
        <w:gridCol w:w="1971"/>
        <w:gridCol w:w="3542"/>
        <w:gridCol w:w="3321"/>
        <w:gridCol w:w="132"/>
      </w:tblGrid>
      <w:tr w:rsidR="00B96AE5" w:rsidTr="00E4575E">
        <w:trPr>
          <w:trHeight w:hRule="exact" w:val="826"/>
        </w:trPr>
        <w:tc>
          <w:tcPr>
            <w:tcW w:w="389" w:type="dxa"/>
          </w:tcPr>
          <w:p w:rsidR="00B96AE5" w:rsidRDefault="00B96AE5"/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32" w:type="dxa"/>
          </w:tcPr>
          <w:p w:rsidR="00B96AE5" w:rsidRDefault="00B96AE5"/>
        </w:tc>
      </w:tr>
      <w:tr w:rsidR="00B96AE5" w:rsidTr="00E4575E">
        <w:trPr>
          <w:trHeight w:hRule="exact" w:val="826"/>
        </w:trPr>
        <w:tc>
          <w:tcPr>
            <w:tcW w:w="389" w:type="dxa"/>
          </w:tcPr>
          <w:p w:rsidR="00B96AE5" w:rsidRDefault="00B96AE5"/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Д-757-17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27.06.2017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27.07.2018</w:t>
            </w:r>
            <w:r>
              <w:t xml:space="preserve"> </w:t>
            </w:r>
          </w:p>
        </w:tc>
        <w:tc>
          <w:tcPr>
            <w:tcW w:w="132" w:type="dxa"/>
          </w:tcPr>
          <w:p w:rsidR="00B96AE5" w:rsidRDefault="00B96AE5"/>
        </w:tc>
      </w:tr>
      <w:tr w:rsidR="00B96AE5" w:rsidTr="00E4575E">
        <w:trPr>
          <w:trHeight w:hRule="exact" w:val="555"/>
        </w:trPr>
        <w:tc>
          <w:tcPr>
            <w:tcW w:w="389" w:type="dxa"/>
          </w:tcPr>
          <w:p w:rsidR="00B96AE5" w:rsidRDefault="00B96AE5"/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32" w:type="dxa"/>
          </w:tcPr>
          <w:p w:rsidR="00B96AE5" w:rsidRDefault="00B96AE5"/>
        </w:tc>
      </w:tr>
      <w:tr w:rsidR="00B96AE5" w:rsidTr="00E4575E">
        <w:trPr>
          <w:trHeight w:hRule="exact" w:val="285"/>
        </w:trPr>
        <w:tc>
          <w:tcPr>
            <w:tcW w:w="389" w:type="dxa"/>
          </w:tcPr>
          <w:p w:rsidR="00B96AE5" w:rsidRDefault="00B96AE5"/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5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32" w:type="dxa"/>
          </w:tcPr>
          <w:p w:rsidR="00B96AE5" w:rsidRDefault="00B96AE5"/>
        </w:tc>
      </w:tr>
      <w:tr w:rsidR="00B96AE5" w:rsidTr="00E4575E">
        <w:trPr>
          <w:trHeight w:hRule="exact" w:val="138"/>
        </w:trPr>
        <w:tc>
          <w:tcPr>
            <w:tcW w:w="389" w:type="dxa"/>
          </w:tcPr>
          <w:p w:rsidR="00B96AE5" w:rsidRDefault="00B96AE5"/>
        </w:tc>
        <w:tc>
          <w:tcPr>
            <w:tcW w:w="1971" w:type="dxa"/>
          </w:tcPr>
          <w:p w:rsidR="00B96AE5" w:rsidRDefault="00B96AE5"/>
        </w:tc>
        <w:tc>
          <w:tcPr>
            <w:tcW w:w="3543" w:type="dxa"/>
          </w:tcPr>
          <w:p w:rsidR="00B96AE5" w:rsidRDefault="00B96AE5"/>
        </w:tc>
        <w:tc>
          <w:tcPr>
            <w:tcW w:w="3321" w:type="dxa"/>
          </w:tcPr>
          <w:p w:rsidR="00B96AE5" w:rsidRDefault="00B96AE5"/>
        </w:tc>
        <w:tc>
          <w:tcPr>
            <w:tcW w:w="132" w:type="dxa"/>
          </w:tcPr>
          <w:p w:rsidR="00B96AE5" w:rsidRDefault="00B96AE5"/>
        </w:tc>
      </w:tr>
      <w:tr w:rsidR="00B96AE5" w:rsidRPr="00AB6746" w:rsidTr="00E4575E">
        <w:trPr>
          <w:trHeight w:hRule="exact" w:val="285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Pr="0021060F" w:rsidRDefault="0021060F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21060F">
              <w:rPr>
                <w:lang w:val="ru-RU"/>
              </w:rPr>
              <w:t xml:space="preserve"> </w:t>
            </w:r>
          </w:p>
        </w:tc>
      </w:tr>
      <w:tr w:rsidR="00B96AE5" w:rsidTr="00E4575E">
        <w:trPr>
          <w:trHeight w:hRule="exact" w:val="270"/>
        </w:trPr>
        <w:tc>
          <w:tcPr>
            <w:tcW w:w="389" w:type="dxa"/>
          </w:tcPr>
          <w:p w:rsidR="00B96AE5" w:rsidRPr="0021060F" w:rsidRDefault="00B96AE5">
            <w:pPr>
              <w:rPr>
                <w:lang w:val="ru-RU"/>
              </w:rPr>
            </w:pPr>
          </w:p>
        </w:tc>
        <w:tc>
          <w:tcPr>
            <w:tcW w:w="5514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32" w:type="dxa"/>
          </w:tcPr>
          <w:p w:rsidR="00B96AE5" w:rsidRDefault="00B96AE5"/>
        </w:tc>
      </w:tr>
      <w:tr w:rsidR="00B96AE5" w:rsidTr="00E4575E">
        <w:trPr>
          <w:trHeight w:hRule="exact" w:val="14"/>
        </w:trPr>
        <w:tc>
          <w:tcPr>
            <w:tcW w:w="389" w:type="dxa"/>
          </w:tcPr>
          <w:p w:rsidR="00B96AE5" w:rsidRDefault="00B96AE5"/>
        </w:tc>
        <w:tc>
          <w:tcPr>
            <w:tcW w:w="551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21060F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132" w:type="dxa"/>
          </w:tcPr>
          <w:p w:rsidR="00B96AE5" w:rsidRDefault="00B96AE5"/>
        </w:tc>
      </w:tr>
      <w:tr w:rsidR="00B96AE5" w:rsidTr="00E4575E">
        <w:trPr>
          <w:trHeight w:hRule="exact" w:val="811"/>
        </w:trPr>
        <w:tc>
          <w:tcPr>
            <w:tcW w:w="389" w:type="dxa"/>
          </w:tcPr>
          <w:p w:rsidR="00B96AE5" w:rsidRDefault="00B96AE5"/>
        </w:tc>
        <w:tc>
          <w:tcPr>
            <w:tcW w:w="551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33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B96AE5"/>
        </w:tc>
        <w:tc>
          <w:tcPr>
            <w:tcW w:w="132" w:type="dxa"/>
          </w:tcPr>
          <w:p w:rsidR="00B96AE5" w:rsidRDefault="00B96AE5"/>
        </w:tc>
      </w:tr>
      <w:tr w:rsidR="00B96AE5" w:rsidTr="00E4575E">
        <w:trPr>
          <w:trHeight w:hRule="exact" w:val="555"/>
        </w:trPr>
        <w:tc>
          <w:tcPr>
            <w:tcW w:w="389" w:type="dxa"/>
          </w:tcPr>
          <w:p w:rsidR="00B96AE5" w:rsidRDefault="00B96AE5"/>
        </w:tc>
        <w:tc>
          <w:tcPr>
            <w:tcW w:w="5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21060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21060F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21060F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132" w:type="dxa"/>
          </w:tcPr>
          <w:p w:rsidR="00B96AE5" w:rsidRDefault="00B96AE5"/>
        </w:tc>
      </w:tr>
      <w:tr w:rsidR="00B96AE5" w:rsidTr="00E4575E">
        <w:trPr>
          <w:trHeight w:hRule="exact" w:val="555"/>
        </w:trPr>
        <w:tc>
          <w:tcPr>
            <w:tcW w:w="389" w:type="dxa"/>
          </w:tcPr>
          <w:p w:rsidR="00B96AE5" w:rsidRDefault="00B96AE5"/>
        </w:tc>
        <w:tc>
          <w:tcPr>
            <w:tcW w:w="551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Pr="0021060F" w:rsidRDefault="0021060F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21060F">
              <w:rPr>
                <w:lang w:val="ru-RU"/>
              </w:rPr>
              <w:t xml:space="preserve"> </w:t>
            </w:r>
            <w:r w:rsidRPr="0021060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21060F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96AE5" w:rsidRDefault="0021060F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http://window.edu.ru/</w:t>
            </w:r>
            <w:r>
              <w:t xml:space="preserve"> </w:t>
            </w:r>
          </w:p>
        </w:tc>
        <w:tc>
          <w:tcPr>
            <w:tcW w:w="132" w:type="dxa"/>
          </w:tcPr>
          <w:p w:rsidR="00B96AE5" w:rsidRDefault="00B96AE5"/>
        </w:tc>
      </w:tr>
      <w:tr w:rsidR="00B96AE5" w:rsidTr="00E4575E">
        <w:trPr>
          <w:trHeight w:hRule="exact" w:val="148"/>
        </w:trPr>
        <w:tc>
          <w:tcPr>
            <w:tcW w:w="935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B96AE5" w:rsidRDefault="00B96AE5"/>
        </w:tc>
      </w:tr>
    </w:tbl>
    <w:p w:rsidR="00E4575E" w:rsidRDefault="00E4575E" w:rsidP="00E4575E"/>
    <w:p w:rsidR="00E4575E" w:rsidRDefault="00E4575E" w:rsidP="00E4575E">
      <w:pPr>
        <w:spacing w:after="0" w:line="240" w:lineRule="auto"/>
        <w:ind w:firstLine="756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>
        <w:tab/>
      </w:r>
      <w:r w:rsidRPr="009852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9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Материально-техническое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обеспечение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дисциплины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(модуля)</w:t>
      </w:r>
    </w:p>
    <w:p w:rsidR="00E4575E" w:rsidRDefault="00E4575E" w:rsidP="00E4575E">
      <w:pPr>
        <w:spacing w:after="0" w:line="240" w:lineRule="auto"/>
        <w:ind w:firstLine="756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E4575E" w:rsidRDefault="00E4575E" w:rsidP="00E4575E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Материально-техническое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обеспечение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дисциплины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включает:</w:t>
      </w:r>
    </w:p>
    <w:p w:rsidR="00E4575E" w:rsidRDefault="00E4575E" w:rsidP="00E4575E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4575E" w:rsidRDefault="00E4575E" w:rsidP="00E4575E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Учебная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аудитория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занятий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лекционного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типа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E4575E" w:rsidRPr="009852C3" w:rsidRDefault="00E4575E" w:rsidP="00E4575E">
      <w:pPr>
        <w:spacing w:after="0" w:line="240" w:lineRule="auto"/>
        <w:jc w:val="both"/>
        <w:rPr>
          <w:sz w:val="24"/>
          <w:szCs w:val="24"/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средства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обучения,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служащие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большой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аудитории: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мультимедийные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средства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хранения,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передачи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информации.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Специализированная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мебель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9852C3">
        <w:rPr>
          <w:lang w:val="ru-RU"/>
        </w:rPr>
        <w:t xml:space="preserve"> </w:t>
      </w:r>
    </w:p>
    <w:p w:rsidR="00E4575E" w:rsidRDefault="00E4575E" w:rsidP="00E4575E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4575E" w:rsidRDefault="00E4575E" w:rsidP="00E4575E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Учебная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аудитория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проведения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практических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занятий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E4575E" w:rsidRPr="009852C3" w:rsidRDefault="00E4575E" w:rsidP="00E4575E">
      <w:pPr>
        <w:spacing w:after="0" w:line="240" w:lineRule="auto"/>
        <w:jc w:val="both"/>
        <w:rPr>
          <w:sz w:val="24"/>
          <w:szCs w:val="24"/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Технические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средства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обучения,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служащие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большой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аудитории: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мультимедийные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средства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хранения,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передачи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представления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информации.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Специализированная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мебель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9852C3">
        <w:rPr>
          <w:lang w:val="ru-RU"/>
        </w:rPr>
        <w:t xml:space="preserve"> </w:t>
      </w:r>
    </w:p>
    <w:p w:rsidR="00E4575E" w:rsidRDefault="00E4575E" w:rsidP="00E4575E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4575E" w:rsidRDefault="00E4575E" w:rsidP="00E4575E">
      <w:pPr>
        <w:spacing w:after="0" w:line="240" w:lineRule="auto"/>
        <w:ind w:firstLine="756"/>
        <w:jc w:val="both"/>
        <w:rPr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Учебная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аудитория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групповых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индивидуальных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консультаций,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текущего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контроля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промежуточной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аттестации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  <w:r w:rsidRPr="009852C3">
        <w:rPr>
          <w:lang w:val="ru-RU"/>
        </w:rPr>
        <w:t xml:space="preserve"> </w:t>
      </w:r>
    </w:p>
    <w:p w:rsidR="00E4575E" w:rsidRPr="009852C3" w:rsidRDefault="00E4575E" w:rsidP="00E4575E">
      <w:pPr>
        <w:spacing w:after="0" w:line="240" w:lineRule="auto"/>
        <w:jc w:val="both"/>
        <w:rPr>
          <w:sz w:val="24"/>
          <w:szCs w:val="24"/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Компьютерная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техника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пакетом</w:t>
      </w:r>
      <w:r w:rsidRPr="009852C3">
        <w:rPr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MS</w:t>
      </w:r>
      <w:r w:rsidRPr="009852C3">
        <w:rPr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Office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подключением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сети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«Интернет»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доступом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электронную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информационно-образовательную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среду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университета.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Специализированная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мебель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9852C3">
        <w:rPr>
          <w:lang w:val="ru-RU"/>
        </w:rPr>
        <w:t xml:space="preserve"> </w:t>
      </w:r>
    </w:p>
    <w:p w:rsidR="00E4575E" w:rsidRDefault="00E4575E" w:rsidP="00E4575E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4575E" w:rsidRDefault="00E4575E" w:rsidP="00E4575E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Помещение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самостоятельной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работы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E4575E" w:rsidRDefault="00E4575E" w:rsidP="00E4575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Компьютерная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техника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пакетом</w:t>
      </w:r>
      <w:r w:rsidRPr="009852C3">
        <w:rPr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MS</w:t>
      </w:r>
      <w:r w:rsidRPr="009852C3">
        <w:rPr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Office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,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подключением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к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сети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«Интернет»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доступом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в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электронную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информационно-образовательную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среду</w:t>
      </w:r>
      <w:r w:rsidRPr="009852C3">
        <w:rPr>
          <w:lang w:val="ru-RU"/>
        </w:rPr>
        <w:t xml:space="preserve"> </w:t>
      </w:r>
      <w:r w:rsidRPr="009852C3">
        <w:rPr>
          <w:rFonts w:ascii="Times New Roman" w:hAnsi="Times New Roman" w:cs="Times New Roman"/>
          <w:color w:val="000000"/>
          <w:sz w:val="24"/>
          <w:szCs w:val="24"/>
          <w:lang w:val="ru-RU"/>
        </w:rPr>
        <w:t>университета.</w:t>
      </w:r>
      <w:r w:rsidRPr="009852C3">
        <w:rPr>
          <w:lang w:val="ru-RU"/>
        </w:rPr>
        <w:t xml:space="preserve"> </w:t>
      </w:r>
      <w:r w:rsidRPr="00FD2978">
        <w:rPr>
          <w:rFonts w:ascii="Times New Roman" w:hAnsi="Times New Roman" w:cs="Times New Roman"/>
          <w:color w:val="000000"/>
          <w:sz w:val="24"/>
          <w:szCs w:val="24"/>
          <w:lang w:val="ru-RU"/>
        </w:rPr>
        <w:t>Специализированная</w:t>
      </w:r>
      <w:r w:rsidRPr="00FD2978">
        <w:rPr>
          <w:lang w:val="ru-RU"/>
        </w:rPr>
        <w:t xml:space="preserve"> </w:t>
      </w:r>
      <w:r w:rsidRPr="00FD2978">
        <w:rPr>
          <w:rFonts w:ascii="Times New Roman" w:hAnsi="Times New Roman" w:cs="Times New Roman"/>
          <w:color w:val="000000"/>
          <w:sz w:val="24"/>
          <w:szCs w:val="24"/>
          <w:lang w:val="ru-RU"/>
        </w:rPr>
        <w:t>мебель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:rsidR="00E4575E" w:rsidRDefault="00E4575E" w:rsidP="00E4575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E4575E" w:rsidRDefault="00E4575E" w:rsidP="00E4575E">
      <w:pPr>
        <w:spacing w:after="0" w:line="240" w:lineRule="auto"/>
        <w:ind w:firstLine="756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Помещение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хранения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профилактического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обслуживания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учебного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оборудования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:rsidR="00E4575E" w:rsidRPr="005702BA" w:rsidRDefault="00E4575E" w:rsidP="00E4575E">
      <w:pPr>
        <w:spacing w:after="0" w:line="240" w:lineRule="auto"/>
        <w:jc w:val="both"/>
        <w:rPr>
          <w:sz w:val="24"/>
          <w:szCs w:val="24"/>
          <w:lang w:val="ru-RU"/>
        </w:rPr>
      </w:pP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Стеллажи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для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хранения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учебно-наглядных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пособий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учебно-методической</w:t>
      </w:r>
      <w:r w:rsidRPr="005702BA">
        <w:rPr>
          <w:lang w:val="ru-RU"/>
        </w:rPr>
        <w:t xml:space="preserve"> </w:t>
      </w:r>
      <w:r w:rsidRPr="005702B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документации.</w:t>
      </w:r>
      <w:r w:rsidRPr="005702BA">
        <w:rPr>
          <w:lang w:val="ru-RU"/>
        </w:rPr>
        <w:t xml:space="preserve"> </w:t>
      </w:r>
    </w:p>
    <w:p w:rsidR="00B96AE5" w:rsidRDefault="00B96AE5" w:rsidP="00E4575E">
      <w:pPr>
        <w:tabs>
          <w:tab w:val="left" w:pos="2676"/>
        </w:tabs>
        <w:rPr>
          <w:lang w:val="ru-RU"/>
        </w:rPr>
      </w:pPr>
    </w:p>
    <w:p w:rsidR="00E4575E" w:rsidRDefault="00E4575E" w:rsidP="00E4575E">
      <w:pPr>
        <w:tabs>
          <w:tab w:val="left" w:pos="2676"/>
        </w:tabs>
        <w:rPr>
          <w:lang w:val="ru-RU"/>
        </w:rPr>
      </w:pPr>
    </w:p>
    <w:p w:rsidR="00E4575E" w:rsidRDefault="00E4575E" w:rsidP="00E4575E">
      <w:pPr>
        <w:tabs>
          <w:tab w:val="left" w:pos="2676"/>
        </w:tabs>
        <w:rPr>
          <w:lang w:val="ru-RU"/>
        </w:rPr>
      </w:pPr>
    </w:p>
    <w:p w:rsidR="00E4575E" w:rsidRPr="00E4575E" w:rsidRDefault="00E4575E" w:rsidP="00E4575E">
      <w:pPr>
        <w:tabs>
          <w:tab w:val="left" w:pos="2676"/>
        </w:tabs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E4575E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1</w:t>
      </w:r>
    </w:p>
    <w:p w:rsidR="00E4575E" w:rsidRPr="00E4575E" w:rsidRDefault="00E4575E" w:rsidP="00E4575E">
      <w:pPr>
        <w:pStyle w:val="1"/>
        <w:rPr>
          <w:rStyle w:val="FontStyle31"/>
          <w:rFonts w:ascii="Times New Roman" w:hAnsi="Times New Roman" w:cs="Times New Roman"/>
          <w:sz w:val="24"/>
          <w:szCs w:val="24"/>
        </w:rPr>
      </w:pPr>
      <w:r w:rsidRPr="00E4575E">
        <w:rPr>
          <w:rStyle w:val="FontStyle31"/>
          <w:rFonts w:ascii="Times New Roman" w:hAnsi="Times New Roman" w:cs="Times New Roman"/>
          <w:sz w:val="24"/>
          <w:szCs w:val="24"/>
        </w:rPr>
        <w:t xml:space="preserve">6 Учебно-методическое обеспечение самостоятельной работы </w:t>
      </w:r>
      <w:proofErr w:type="gramStart"/>
      <w:r w:rsidRPr="00E4575E">
        <w:rPr>
          <w:rStyle w:val="FontStyle31"/>
          <w:rFonts w:ascii="Times New Roman" w:hAnsi="Times New Roman" w:cs="Times New Roman"/>
          <w:sz w:val="24"/>
          <w:szCs w:val="24"/>
        </w:rPr>
        <w:t>обучающихся</w:t>
      </w:r>
      <w:proofErr w:type="gramEnd"/>
    </w:p>
    <w:p w:rsidR="00E4575E" w:rsidRPr="00E4575E" w:rsidRDefault="00E4575E" w:rsidP="00E4575E">
      <w:pPr>
        <w:spacing w:line="240" w:lineRule="auto"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E4575E">
        <w:rPr>
          <w:rStyle w:val="FontStyle18"/>
          <w:sz w:val="24"/>
          <w:szCs w:val="24"/>
          <w:lang w:val="ru-RU"/>
        </w:rPr>
        <w:t>Самостоятельная работа студентов осуществляется в виде чтения литературы по соответствующему разделу с проработкой материала и выполнения домашних заданий с консультациями преподавателя.</w:t>
      </w:r>
    </w:p>
    <w:p w:rsidR="00E4575E" w:rsidRPr="00E4575E" w:rsidRDefault="00E4575E" w:rsidP="00E4575E">
      <w:pPr>
        <w:tabs>
          <w:tab w:val="left" w:pos="851"/>
        </w:tabs>
        <w:spacing w:line="240" w:lineRule="auto"/>
        <w:jc w:val="center"/>
        <w:rPr>
          <w:rStyle w:val="FontStyle20"/>
          <w:rFonts w:ascii="Times New Roman" w:hAnsi="Times New Roman" w:cs="Times New Roman"/>
          <w:sz w:val="24"/>
          <w:szCs w:val="24"/>
          <w:lang w:val="ru-RU"/>
        </w:rPr>
      </w:pPr>
    </w:p>
    <w:p w:rsidR="00E4575E" w:rsidRPr="00E4575E" w:rsidRDefault="00E4575E" w:rsidP="00E4575E">
      <w:pPr>
        <w:tabs>
          <w:tab w:val="left" w:pos="851"/>
        </w:tabs>
        <w:spacing w:after="120" w:line="240" w:lineRule="auto"/>
        <w:ind w:right="113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E4575E">
        <w:rPr>
          <w:rStyle w:val="FontStyle20"/>
          <w:rFonts w:ascii="Times New Roman" w:hAnsi="Times New Roman" w:cs="Times New Roman"/>
          <w:sz w:val="24"/>
          <w:szCs w:val="24"/>
          <w:lang w:val="ru-RU"/>
        </w:rPr>
        <w:t>Примерная структура и содержание разделов</w:t>
      </w:r>
      <w:r w:rsidRPr="00E4575E">
        <w:rPr>
          <w:rFonts w:ascii="Times New Roman" w:hAnsi="Times New Roman" w:cs="Times New Roman"/>
          <w:bCs/>
          <w:color w:val="000000"/>
          <w:kern w:val="2"/>
          <w:sz w:val="24"/>
          <w:szCs w:val="24"/>
          <w:lang w:val="ru-RU"/>
        </w:rPr>
        <w:t xml:space="preserve"> дисциплины</w:t>
      </w:r>
      <w:r w:rsidRPr="00E4575E">
        <w:rPr>
          <w:rStyle w:val="FontStyle20"/>
          <w:rFonts w:ascii="Times New Roman" w:hAnsi="Times New Roman" w:cs="Times New Roman"/>
          <w:sz w:val="24"/>
          <w:szCs w:val="24"/>
          <w:lang w:val="ru-RU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0"/>
        <w:gridCol w:w="2552"/>
        <w:gridCol w:w="5963"/>
      </w:tblGrid>
      <w:tr w:rsidR="00E4575E" w:rsidRPr="00E4575E" w:rsidTr="00004D26">
        <w:trPr>
          <w:cantSplit/>
          <w:trHeight w:val="365"/>
        </w:trPr>
        <w:tc>
          <w:tcPr>
            <w:tcW w:w="459" w:type="pct"/>
            <w:vAlign w:val="center"/>
          </w:tcPr>
          <w:p w:rsidR="00E4575E" w:rsidRPr="00E4575E" w:rsidRDefault="00E4575E" w:rsidP="00E4575E">
            <w:pPr>
              <w:pStyle w:val="Style12"/>
              <w:widowControl/>
              <w:snapToGrid w:val="0"/>
              <w:ind w:firstLine="0"/>
              <w:jc w:val="center"/>
              <w:rPr>
                <w:rStyle w:val="FontStyle31"/>
                <w:rFonts w:ascii="Times New Roman" w:hAnsi="Times New Roman" w:cs="Times New Roman"/>
                <w:sz w:val="24"/>
                <w:szCs w:val="24"/>
              </w:rPr>
            </w:pPr>
            <w:r w:rsidRPr="00E4575E">
              <w:rPr>
                <w:rStyle w:val="FontStyle31"/>
                <w:rFonts w:ascii="Times New Roman" w:hAnsi="Times New Roman" w:cs="Times New Roman"/>
                <w:sz w:val="24"/>
                <w:szCs w:val="24"/>
              </w:rPr>
              <w:t>Код темы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E4575E" w:rsidRPr="00E4575E" w:rsidRDefault="00E4575E" w:rsidP="00E4575E">
            <w:pPr>
              <w:pStyle w:val="Style12"/>
              <w:widowControl/>
              <w:snapToGrid w:val="0"/>
              <w:ind w:firstLine="0"/>
              <w:jc w:val="center"/>
            </w:pPr>
            <w:r w:rsidRPr="00E4575E">
              <w:rPr>
                <w:rStyle w:val="FontStyle31"/>
                <w:rFonts w:ascii="Times New Roman" w:hAnsi="Times New Roman" w:cs="Times New Roman"/>
                <w:sz w:val="24"/>
                <w:szCs w:val="24"/>
              </w:rPr>
              <w:t>Раздел/тема дисциплины</w:t>
            </w:r>
          </w:p>
        </w:tc>
        <w:tc>
          <w:tcPr>
            <w:tcW w:w="3180" w:type="pct"/>
            <w:vAlign w:val="center"/>
          </w:tcPr>
          <w:p w:rsidR="00E4575E" w:rsidRPr="00E4575E" w:rsidRDefault="00E4575E" w:rsidP="00E4575E">
            <w:pPr>
              <w:pStyle w:val="Style12"/>
              <w:widowControl/>
              <w:snapToGrid w:val="0"/>
              <w:ind w:firstLine="0"/>
              <w:jc w:val="center"/>
              <w:rPr>
                <w:rStyle w:val="FontStyle31"/>
                <w:rFonts w:ascii="Times New Roman" w:hAnsi="Times New Roman" w:cs="Times New Roman"/>
                <w:sz w:val="24"/>
                <w:szCs w:val="24"/>
              </w:rPr>
            </w:pPr>
            <w:r w:rsidRPr="00E4575E">
              <w:rPr>
                <w:rStyle w:val="FontStyle31"/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</w:tr>
      <w:tr w:rsidR="00E4575E" w:rsidRPr="00AB6746" w:rsidTr="00004D26">
        <w:trPr>
          <w:trHeight w:val="432"/>
        </w:trPr>
        <w:tc>
          <w:tcPr>
            <w:tcW w:w="459" w:type="pct"/>
          </w:tcPr>
          <w:p w:rsidR="00E4575E" w:rsidRPr="00E4575E" w:rsidRDefault="00E4575E" w:rsidP="00E4575E">
            <w:pPr>
              <w:pStyle w:val="Style14"/>
              <w:widowControl/>
              <w:snapToGrid w:val="0"/>
              <w:ind w:firstLine="0"/>
              <w:jc w:val="center"/>
            </w:pPr>
            <w:proofErr w:type="gramStart"/>
            <w:r w:rsidRPr="00E4575E">
              <w:t>Р</w:t>
            </w:r>
            <w:proofErr w:type="gramEnd"/>
            <w:r w:rsidRPr="00E4575E">
              <w:t xml:space="preserve"> 1</w:t>
            </w:r>
          </w:p>
        </w:tc>
        <w:tc>
          <w:tcPr>
            <w:tcW w:w="4541" w:type="pct"/>
            <w:gridSpan w:val="2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4575E" w:rsidRPr="00E4575E" w:rsidRDefault="00E4575E" w:rsidP="00E4575E">
            <w:pPr>
              <w:pStyle w:val="Style14"/>
              <w:widowControl/>
              <w:snapToGrid w:val="0"/>
              <w:ind w:firstLine="0"/>
            </w:pPr>
            <w:r w:rsidRPr="00E4575E">
              <w:t>Общие сведения по теории проекций, применяемых в горной геометрии</w:t>
            </w:r>
          </w:p>
        </w:tc>
      </w:tr>
      <w:tr w:rsidR="00E4575E" w:rsidRPr="00E4575E" w:rsidTr="00004D26">
        <w:trPr>
          <w:trHeight w:val="432"/>
        </w:trPr>
        <w:tc>
          <w:tcPr>
            <w:tcW w:w="459" w:type="pct"/>
          </w:tcPr>
          <w:p w:rsidR="00E4575E" w:rsidRPr="00E4575E" w:rsidRDefault="00E4575E" w:rsidP="00E4575E">
            <w:pPr>
              <w:pStyle w:val="Style14"/>
              <w:widowControl/>
              <w:snapToGrid w:val="0"/>
              <w:ind w:firstLine="0"/>
              <w:jc w:val="center"/>
            </w:pPr>
            <w:r w:rsidRPr="00E4575E">
              <w:t>1.1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4575E" w:rsidRPr="00E4575E" w:rsidRDefault="00E4575E" w:rsidP="00E4575E">
            <w:pPr>
              <w:pStyle w:val="Style14"/>
              <w:widowControl/>
              <w:snapToGrid w:val="0"/>
              <w:ind w:firstLine="0"/>
            </w:pPr>
            <w:r w:rsidRPr="00E4575E">
              <w:t>Введение</w:t>
            </w:r>
          </w:p>
        </w:tc>
        <w:tc>
          <w:tcPr>
            <w:tcW w:w="3180" w:type="pct"/>
          </w:tcPr>
          <w:p w:rsidR="00E4575E" w:rsidRPr="00E4575E" w:rsidRDefault="00E4575E" w:rsidP="00E4575E">
            <w:pPr>
              <w:pStyle w:val="Style14"/>
              <w:widowControl/>
              <w:snapToGrid w:val="0"/>
              <w:ind w:firstLine="0"/>
            </w:pPr>
            <w:r w:rsidRPr="00E4575E">
              <w:t>Сущность предмета и его значение на всех стадиях освоения месторождения. История возникновения и развития геометрии недр</w:t>
            </w:r>
          </w:p>
        </w:tc>
      </w:tr>
      <w:tr w:rsidR="00E4575E" w:rsidRPr="00E4575E" w:rsidTr="00004D26">
        <w:trPr>
          <w:trHeight w:val="422"/>
        </w:trPr>
        <w:tc>
          <w:tcPr>
            <w:tcW w:w="459" w:type="pct"/>
          </w:tcPr>
          <w:p w:rsidR="00E4575E" w:rsidRPr="00E4575E" w:rsidRDefault="00E4575E" w:rsidP="00E4575E">
            <w:pPr>
              <w:pStyle w:val="21"/>
              <w:ind w:firstLine="0"/>
              <w:jc w:val="center"/>
              <w:rPr>
                <w:b w:val="0"/>
              </w:rPr>
            </w:pPr>
            <w:r w:rsidRPr="00E4575E">
              <w:rPr>
                <w:b w:val="0"/>
              </w:rPr>
              <w:t>1.2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4575E" w:rsidRPr="00E4575E" w:rsidRDefault="00E4575E" w:rsidP="00E4575E">
            <w:pPr>
              <w:pStyle w:val="21"/>
              <w:ind w:firstLine="0"/>
              <w:rPr>
                <w:b w:val="0"/>
                <w:bCs w:val="0"/>
              </w:rPr>
            </w:pPr>
            <w:r w:rsidRPr="00E4575E">
              <w:rPr>
                <w:b w:val="0"/>
              </w:rPr>
              <w:t>Проекции с числовыми отметками</w:t>
            </w:r>
          </w:p>
        </w:tc>
        <w:tc>
          <w:tcPr>
            <w:tcW w:w="3180" w:type="pct"/>
          </w:tcPr>
          <w:p w:rsidR="00E4575E" w:rsidRPr="00E4575E" w:rsidRDefault="00E4575E" w:rsidP="00E4575E">
            <w:pPr>
              <w:pStyle w:val="21"/>
              <w:ind w:firstLine="0"/>
              <w:rPr>
                <w:b w:val="0"/>
              </w:rPr>
            </w:pPr>
            <w:r w:rsidRPr="00E4575E">
              <w:rPr>
                <w:b w:val="0"/>
                <w:bCs w:val="0"/>
              </w:rPr>
              <w:t xml:space="preserve">Проекция точки. Проекция </w:t>
            </w:r>
            <w:proofErr w:type="gramStart"/>
            <w:r w:rsidRPr="00E4575E">
              <w:rPr>
                <w:b w:val="0"/>
                <w:bCs w:val="0"/>
              </w:rPr>
              <w:t>прямой</w:t>
            </w:r>
            <w:proofErr w:type="gramEnd"/>
            <w:r w:rsidRPr="00E4575E">
              <w:rPr>
                <w:b w:val="0"/>
                <w:bCs w:val="0"/>
              </w:rPr>
              <w:t xml:space="preserve">. Взаимное положение прямой и точки. Взаимное положение </w:t>
            </w:r>
            <w:proofErr w:type="gramStart"/>
            <w:r w:rsidRPr="00E4575E">
              <w:rPr>
                <w:b w:val="0"/>
                <w:bCs w:val="0"/>
              </w:rPr>
              <w:t>прямых</w:t>
            </w:r>
            <w:proofErr w:type="gramEnd"/>
            <w:r w:rsidRPr="00E4575E">
              <w:rPr>
                <w:b w:val="0"/>
                <w:bCs w:val="0"/>
              </w:rPr>
              <w:t>. Проекция плоскости. Взаимное положение плоскости с точкой, прямой и плоскостью. Достоинства и недостатки проекции с числовыми отметками</w:t>
            </w:r>
          </w:p>
        </w:tc>
      </w:tr>
      <w:tr w:rsidR="00E4575E" w:rsidRPr="00AB6746" w:rsidTr="00004D26">
        <w:trPr>
          <w:trHeight w:val="499"/>
        </w:trPr>
        <w:tc>
          <w:tcPr>
            <w:tcW w:w="459" w:type="pct"/>
          </w:tcPr>
          <w:p w:rsidR="00E4575E" w:rsidRPr="00E4575E" w:rsidRDefault="00E4575E" w:rsidP="00E4575E">
            <w:pPr>
              <w:pStyle w:val="21"/>
              <w:ind w:firstLine="0"/>
              <w:jc w:val="center"/>
              <w:rPr>
                <w:b w:val="0"/>
              </w:rPr>
            </w:pPr>
            <w:r w:rsidRPr="00E4575E">
              <w:rPr>
                <w:b w:val="0"/>
              </w:rPr>
              <w:t>1.3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4575E" w:rsidRPr="00E4575E" w:rsidRDefault="00E4575E" w:rsidP="00E4575E">
            <w:pPr>
              <w:pStyle w:val="21"/>
              <w:ind w:firstLine="0"/>
              <w:rPr>
                <w:b w:val="0"/>
              </w:rPr>
            </w:pPr>
            <w:r w:rsidRPr="00E4575E">
              <w:rPr>
                <w:b w:val="0"/>
              </w:rPr>
              <w:t>Топографические поверхности</w:t>
            </w:r>
          </w:p>
        </w:tc>
        <w:tc>
          <w:tcPr>
            <w:tcW w:w="3180" w:type="pct"/>
          </w:tcPr>
          <w:p w:rsidR="00E4575E" w:rsidRPr="00E4575E" w:rsidRDefault="00E4575E" w:rsidP="00E4575E">
            <w:pPr>
              <w:pStyle w:val="21"/>
              <w:ind w:firstLine="0"/>
              <w:rPr>
                <w:b w:val="0"/>
              </w:rPr>
            </w:pPr>
            <w:r w:rsidRPr="00E4575E">
              <w:rPr>
                <w:b w:val="0"/>
                <w:bCs w:val="0"/>
              </w:rPr>
              <w:t>Общие сведения. Методы построения изолиний поверхности топографического порядка. Математические действия с топографическими поверхностями. Взаимное положение поверхности с точкой, прямой, плоскостью</w:t>
            </w:r>
          </w:p>
        </w:tc>
      </w:tr>
      <w:tr w:rsidR="00E4575E" w:rsidRPr="00E4575E" w:rsidTr="00004D26">
        <w:trPr>
          <w:trHeight w:val="499"/>
        </w:trPr>
        <w:tc>
          <w:tcPr>
            <w:tcW w:w="459" w:type="pct"/>
          </w:tcPr>
          <w:p w:rsidR="00E4575E" w:rsidRPr="00E4575E" w:rsidRDefault="00E4575E" w:rsidP="00E4575E">
            <w:pPr>
              <w:pStyle w:val="21"/>
              <w:ind w:firstLine="0"/>
              <w:jc w:val="center"/>
              <w:rPr>
                <w:b w:val="0"/>
              </w:rPr>
            </w:pPr>
            <w:r w:rsidRPr="00E4575E">
              <w:rPr>
                <w:b w:val="0"/>
              </w:rPr>
              <w:t>1.4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4575E" w:rsidRPr="00E4575E" w:rsidRDefault="00E4575E" w:rsidP="00E4575E">
            <w:pPr>
              <w:pStyle w:val="21"/>
              <w:ind w:firstLine="0"/>
              <w:rPr>
                <w:b w:val="0"/>
                <w:bCs w:val="0"/>
              </w:rPr>
            </w:pPr>
            <w:r w:rsidRPr="00E4575E">
              <w:rPr>
                <w:b w:val="0"/>
              </w:rPr>
              <w:t>Аффинные проекции.</w:t>
            </w:r>
          </w:p>
          <w:p w:rsidR="00E4575E" w:rsidRPr="00E4575E" w:rsidRDefault="00E4575E" w:rsidP="00E4575E">
            <w:pPr>
              <w:pStyle w:val="21"/>
              <w:ind w:firstLine="0"/>
              <w:rPr>
                <w:b w:val="0"/>
                <w:bCs w:val="0"/>
              </w:rPr>
            </w:pPr>
            <w:r w:rsidRPr="00E4575E">
              <w:rPr>
                <w:b w:val="0"/>
              </w:rPr>
              <w:t>Векторные проекции</w:t>
            </w:r>
          </w:p>
        </w:tc>
        <w:tc>
          <w:tcPr>
            <w:tcW w:w="3180" w:type="pct"/>
          </w:tcPr>
          <w:p w:rsidR="00E4575E" w:rsidRPr="00E4575E" w:rsidRDefault="00E4575E" w:rsidP="00E4575E">
            <w:pPr>
              <w:pStyle w:val="21"/>
              <w:ind w:firstLine="0"/>
              <w:rPr>
                <w:b w:val="0"/>
                <w:bCs w:val="0"/>
              </w:rPr>
            </w:pPr>
            <w:r w:rsidRPr="00E4575E">
              <w:rPr>
                <w:b w:val="0"/>
                <w:bCs w:val="0"/>
              </w:rPr>
              <w:t>Общие положения.  Аффинные координаты. Способы построения изображения. Достоинства и недостатки аффинных проекций.</w:t>
            </w:r>
          </w:p>
          <w:p w:rsidR="00E4575E" w:rsidRPr="00E4575E" w:rsidRDefault="00E4575E" w:rsidP="00E4575E">
            <w:pPr>
              <w:pStyle w:val="21"/>
              <w:ind w:firstLine="0"/>
              <w:rPr>
                <w:b w:val="0"/>
              </w:rPr>
            </w:pPr>
            <w:r w:rsidRPr="00E4575E">
              <w:rPr>
                <w:b w:val="0"/>
                <w:bCs w:val="0"/>
              </w:rPr>
              <w:t>Общие положения. Построение векторной проекции горных выработок. Достоинства и недостатки</w:t>
            </w:r>
          </w:p>
        </w:tc>
      </w:tr>
      <w:tr w:rsidR="00E4575E" w:rsidRPr="00AB6746" w:rsidTr="00004D26">
        <w:trPr>
          <w:trHeight w:val="499"/>
        </w:trPr>
        <w:tc>
          <w:tcPr>
            <w:tcW w:w="459" w:type="pct"/>
          </w:tcPr>
          <w:p w:rsidR="00E4575E" w:rsidRPr="00E4575E" w:rsidRDefault="00E4575E" w:rsidP="00E4575E">
            <w:pPr>
              <w:pStyle w:val="21"/>
              <w:ind w:firstLine="0"/>
              <w:jc w:val="center"/>
              <w:rPr>
                <w:b w:val="0"/>
              </w:rPr>
            </w:pPr>
            <w:r w:rsidRPr="00E4575E">
              <w:rPr>
                <w:b w:val="0"/>
              </w:rPr>
              <w:t>1.5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4575E" w:rsidRPr="00E4575E" w:rsidRDefault="00E4575E" w:rsidP="00E4575E">
            <w:pPr>
              <w:pStyle w:val="21"/>
              <w:ind w:firstLine="0"/>
              <w:rPr>
                <w:b w:val="0"/>
              </w:rPr>
            </w:pPr>
            <w:r w:rsidRPr="00E4575E">
              <w:rPr>
                <w:b w:val="0"/>
              </w:rPr>
              <w:t xml:space="preserve">Аксонометрические проекции. </w:t>
            </w:r>
          </w:p>
          <w:p w:rsidR="00E4575E" w:rsidRPr="00E4575E" w:rsidRDefault="00E4575E" w:rsidP="00E4575E">
            <w:pPr>
              <w:pStyle w:val="21"/>
              <w:ind w:firstLine="0"/>
              <w:rPr>
                <w:b w:val="0"/>
              </w:rPr>
            </w:pPr>
            <w:r w:rsidRPr="00E4575E">
              <w:rPr>
                <w:b w:val="0"/>
              </w:rPr>
              <w:t>Стереографические проекции</w:t>
            </w:r>
          </w:p>
        </w:tc>
        <w:tc>
          <w:tcPr>
            <w:tcW w:w="3180" w:type="pct"/>
          </w:tcPr>
          <w:p w:rsidR="00E4575E" w:rsidRPr="00E4575E" w:rsidRDefault="00E4575E" w:rsidP="00E4575E">
            <w:pPr>
              <w:pStyle w:val="21"/>
              <w:ind w:firstLine="0"/>
              <w:rPr>
                <w:b w:val="0"/>
                <w:bCs w:val="0"/>
              </w:rPr>
            </w:pPr>
            <w:r w:rsidRPr="00E4575E">
              <w:rPr>
                <w:b w:val="0"/>
                <w:bCs w:val="0"/>
              </w:rPr>
              <w:t>Сущность аксонометрического проектирования. Показатели искажения. Косоугольные и прямоугольные проекции. Построение аксонометрических проекций горных выработок. Решение метрических задач в аксонометрических проекциях. Достоинства и недостатки аксонометрических проекций.</w:t>
            </w:r>
          </w:p>
          <w:p w:rsidR="00E4575E" w:rsidRPr="00E4575E" w:rsidRDefault="00E4575E" w:rsidP="00E4575E">
            <w:pPr>
              <w:pStyle w:val="21"/>
              <w:ind w:firstLine="0"/>
              <w:rPr>
                <w:b w:val="0"/>
              </w:rPr>
            </w:pPr>
            <w:r w:rsidRPr="00E4575E">
              <w:rPr>
                <w:b w:val="0"/>
                <w:bCs w:val="0"/>
              </w:rPr>
              <w:t>Стереографические сетки и их применение. Построение изображений с помощью стереографической сетки.  Переход от стереографической проекции к изображению плоскости в плане. Достоинства и недостатки стереографических проекций</w:t>
            </w:r>
          </w:p>
        </w:tc>
      </w:tr>
      <w:tr w:rsidR="00E4575E" w:rsidRPr="00AB6746" w:rsidTr="00004D26">
        <w:trPr>
          <w:trHeight w:val="499"/>
        </w:trPr>
        <w:tc>
          <w:tcPr>
            <w:tcW w:w="459" w:type="pct"/>
          </w:tcPr>
          <w:p w:rsidR="00E4575E" w:rsidRPr="00E4575E" w:rsidRDefault="00E4575E" w:rsidP="00E4575E">
            <w:pPr>
              <w:pStyle w:val="21"/>
              <w:ind w:firstLine="0"/>
              <w:jc w:val="center"/>
              <w:rPr>
                <w:b w:val="0"/>
              </w:rPr>
            </w:pPr>
            <w:proofErr w:type="gramStart"/>
            <w:r w:rsidRPr="00E4575E">
              <w:rPr>
                <w:b w:val="0"/>
              </w:rPr>
              <w:t>Р</w:t>
            </w:r>
            <w:proofErr w:type="gramEnd"/>
            <w:r w:rsidRPr="00E4575E">
              <w:rPr>
                <w:b w:val="0"/>
              </w:rPr>
              <w:t xml:space="preserve"> 2</w:t>
            </w:r>
          </w:p>
        </w:tc>
        <w:tc>
          <w:tcPr>
            <w:tcW w:w="4541" w:type="pct"/>
            <w:gridSpan w:val="2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4575E" w:rsidRPr="00E4575E" w:rsidRDefault="00E4575E" w:rsidP="00E4575E">
            <w:pPr>
              <w:pStyle w:val="21"/>
              <w:ind w:firstLine="0"/>
              <w:rPr>
                <w:b w:val="0"/>
              </w:rPr>
            </w:pPr>
            <w:r w:rsidRPr="00E4575E">
              <w:rPr>
                <w:b w:val="0"/>
              </w:rPr>
              <w:t>Геометрия залегания месторождений полезных ископаемых</w:t>
            </w:r>
          </w:p>
        </w:tc>
      </w:tr>
      <w:tr w:rsidR="00E4575E" w:rsidRPr="00E4575E" w:rsidTr="00004D26">
        <w:trPr>
          <w:trHeight w:val="499"/>
        </w:trPr>
        <w:tc>
          <w:tcPr>
            <w:tcW w:w="459" w:type="pct"/>
          </w:tcPr>
          <w:p w:rsidR="00E4575E" w:rsidRPr="00E4575E" w:rsidRDefault="00E4575E" w:rsidP="00E4575E">
            <w:pPr>
              <w:pStyle w:val="21"/>
              <w:ind w:firstLine="0"/>
              <w:jc w:val="center"/>
              <w:rPr>
                <w:b w:val="0"/>
              </w:rPr>
            </w:pPr>
            <w:r w:rsidRPr="00E4575E">
              <w:rPr>
                <w:b w:val="0"/>
              </w:rPr>
              <w:t>2.1</w:t>
            </w:r>
          </w:p>
        </w:tc>
        <w:tc>
          <w:tcPr>
            <w:tcW w:w="1361" w:type="pct"/>
            <w:tcMar>
              <w:top w:w="0" w:type="dxa"/>
              <w:left w:w="40" w:type="dxa"/>
              <w:bottom w:w="0" w:type="dxa"/>
              <w:right w:w="40" w:type="dxa"/>
            </w:tcMar>
          </w:tcPr>
          <w:p w:rsidR="00E4575E" w:rsidRPr="00E4575E" w:rsidRDefault="00E4575E" w:rsidP="00E4575E">
            <w:pPr>
              <w:pStyle w:val="21"/>
              <w:ind w:firstLine="0"/>
              <w:rPr>
                <w:b w:val="0"/>
              </w:rPr>
            </w:pPr>
            <w:r w:rsidRPr="00E4575E">
              <w:rPr>
                <w:b w:val="0"/>
              </w:rPr>
              <w:t>Геометрия рудной залежи</w:t>
            </w:r>
          </w:p>
        </w:tc>
        <w:tc>
          <w:tcPr>
            <w:tcW w:w="3180" w:type="pct"/>
          </w:tcPr>
          <w:p w:rsidR="00E4575E" w:rsidRPr="00E4575E" w:rsidRDefault="00E4575E" w:rsidP="00E4575E">
            <w:pPr>
              <w:pStyle w:val="21"/>
              <w:ind w:firstLine="0"/>
              <w:rPr>
                <w:b w:val="0"/>
              </w:rPr>
            </w:pPr>
            <w:r w:rsidRPr="00E4575E">
              <w:rPr>
                <w:b w:val="0"/>
              </w:rPr>
              <w:t xml:space="preserve">Геометрические и пространственные характеристики залежи. </w:t>
            </w:r>
            <w:proofErr w:type="spellStart"/>
            <w:r w:rsidRPr="00E4575E">
              <w:rPr>
                <w:b w:val="0"/>
              </w:rPr>
              <w:t>Инклинометрическая</w:t>
            </w:r>
            <w:proofErr w:type="spellEnd"/>
            <w:r w:rsidRPr="00E4575E">
              <w:rPr>
                <w:b w:val="0"/>
              </w:rPr>
              <w:t xml:space="preserve"> съемка скважин. Графики, характеризующие форму залежи и ее пространственное положение. Складчатая форма залегания пластов. Смещения пластов</w:t>
            </w:r>
          </w:p>
        </w:tc>
      </w:tr>
    </w:tbl>
    <w:p w:rsidR="00E4575E" w:rsidRPr="00E4575E" w:rsidRDefault="00E4575E" w:rsidP="00E4575E">
      <w:pPr>
        <w:pStyle w:val="aa"/>
        <w:spacing w:line="240" w:lineRule="auto"/>
        <w:ind w:left="0" w:firstLine="0"/>
        <w:rPr>
          <w:b/>
          <w:i/>
          <w:iCs/>
          <w:szCs w:val="24"/>
          <w:lang w:val="ru-RU"/>
        </w:rPr>
      </w:pPr>
    </w:p>
    <w:p w:rsidR="00E4575E" w:rsidRPr="00E4575E" w:rsidRDefault="00E4575E" w:rsidP="00E4575E">
      <w:pPr>
        <w:pStyle w:val="Style3"/>
        <w:widowControl/>
        <w:ind w:firstLine="851"/>
        <w:rPr>
          <w:b/>
        </w:rPr>
      </w:pPr>
      <w:r w:rsidRPr="00E4575E">
        <w:rPr>
          <w:b/>
        </w:rPr>
        <w:t>Перечень практических работ:</w:t>
      </w:r>
    </w:p>
    <w:p w:rsidR="00E4575E" w:rsidRPr="00E4575E" w:rsidRDefault="00E4575E" w:rsidP="00E4575E">
      <w:pPr>
        <w:pStyle w:val="Style3"/>
        <w:widowControl/>
      </w:pPr>
      <w:r w:rsidRPr="00E4575E">
        <w:t xml:space="preserve">1. Горно-геометрические задачи в проекции с числовыми отметками. </w:t>
      </w:r>
    </w:p>
    <w:p w:rsidR="00E4575E" w:rsidRPr="00E4575E" w:rsidRDefault="00E4575E" w:rsidP="00E4575E">
      <w:pPr>
        <w:pStyle w:val="Style3"/>
        <w:widowControl/>
      </w:pPr>
      <w:r w:rsidRPr="00E4575E">
        <w:t xml:space="preserve">2. Горно-геометрические задачи на построение </w:t>
      </w:r>
      <w:proofErr w:type="spellStart"/>
      <w:r w:rsidRPr="00E4575E">
        <w:t>топоповерхностей</w:t>
      </w:r>
      <w:proofErr w:type="spellEnd"/>
      <w:r w:rsidRPr="00E4575E">
        <w:t>.</w:t>
      </w:r>
    </w:p>
    <w:p w:rsidR="00E4575E" w:rsidRPr="00E4575E" w:rsidRDefault="00E4575E" w:rsidP="00E4575E">
      <w:pPr>
        <w:pStyle w:val="Style3"/>
        <w:widowControl/>
      </w:pPr>
      <w:r w:rsidRPr="00E4575E">
        <w:lastRenderedPageBreak/>
        <w:t>3. Построение горных выработок в аффинных проекциях.</w:t>
      </w:r>
    </w:p>
    <w:p w:rsidR="00E4575E" w:rsidRPr="00E4575E" w:rsidRDefault="00E4575E" w:rsidP="00E4575E">
      <w:pPr>
        <w:pStyle w:val="Style3"/>
        <w:widowControl/>
      </w:pPr>
      <w:r w:rsidRPr="00E4575E">
        <w:t>4. Построение горных выработок в аксонометрических проекциях.</w:t>
      </w:r>
    </w:p>
    <w:p w:rsidR="00E4575E" w:rsidRPr="00E4575E" w:rsidRDefault="00E4575E" w:rsidP="00E4575E">
      <w:pPr>
        <w:pStyle w:val="Style3"/>
        <w:widowControl/>
      </w:pPr>
      <w:r w:rsidRPr="00E4575E">
        <w:t>5. Горно-геометрические задачи на определение мощностей залежи.</w:t>
      </w:r>
    </w:p>
    <w:p w:rsidR="00E4575E" w:rsidRPr="00E4575E" w:rsidRDefault="00E4575E" w:rsidP="00E4575E">
      <w:pPr>
        <w:pStyle w:val="Style3"/>
        <w:widowControl/>
      </w:pPr>
      <w:r w:rsidRPr="00E4575E">
        <w:t>6. Геометризация формы рудной залежи.</w:t>
      </w:r>
    </w:p>
    <w:p w:rsidR="00E4575E" w:rsidRPr="00E4575E" w:rsidRDefault="00E4575E" w:rsidP="00E4575E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E4575E" w:rsidRPr="00E4575E" w:rsidRDefault="00E4575E" w:rsidP="00E4575E">
      <w:pPr>
        <w:spacing w:line="240" w:lineRule="auto"/>
        <w:rPr>
          <w:rFonts w:ascii="Times New Roman" w:eastAsiaTheme="minorHAnsi" w:hAnsi="Times New Roman" w:cs="Times New Roman"/>
          <w:b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b/>
          <w:sz w:val="24"/>
          <w:szCs w:val="24"/>
          <w:lang w:val="ru-RU"/>
        </w:rPr>
        <w:t>Перечень вопросов к экзамену:</w:t>
      </w:r>
    </w:p>
    <w:p w:rsidR="00E4575E" w:rsidRPr="00E4575E" w:rsidRDefault="00E4575E" w:rsidP="00E4575E">
      <w:pPr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1. Цели и задачи геометрии недр как научной дисциплины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2. Проекция точки в проекциях с числовыми отметками.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3. Проекция </w:t>
      </w:r>
      <w:proofErr w:type="gramStart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прямой</w:t>
      </w:r>
      <w:proofErr w:type="gramEnd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в проекциях с числовыми отметками.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4. </w:t>
      </w:r>
      <w:proofErr w:type="gramStart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Взаимное положение прямых в проекциях с числовыми отметками.</w:t>
      </w:r>
      <w:proofErr w:type="gramEnd"/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5. Взаимное положение прямой и плоскости в проекциях с числовыми отметками.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6. Поверхности топографического порядка.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7. Для </w:t>
      </w:r>
      <w:proofErr w:type="gramStart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решения</w:t>
      </w:r>
      <w:proofErr w:type="gramEnd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каких вопросов горного дела используется сложение топографических поверхностей.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8. Для </w:t>
      </w:r>
      <w:proofErr w:type="gramStart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решения</w:t>
      </w:r>
      <w:proofErr w:type="gramEnd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каких вопросов горного дела используется вычитание топографических поверхностей.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9. Для </w:t>
      </w:r>
      <w:proofErr w:type="gramStart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решения</w:t>
      </w:r>
      <w:proofErr w:type="gramEnd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каких вопросов горного дела используется умножение топографических поверхностей.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10. Для </w:t>
      </w:r>
      <w:proofErr w:type="gramStart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решения</w:t>
      </w:r>
      <w:proofErr w:type="gramEnd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каких вопросов горного дела используется деление топографических поверхностей.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11. Общие сведения об аффинных проекциях.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12. Векторные проекции, их практическое назначение.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13. Аксонометрические проекции.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14. Определение координат точек пересечения вертикальной скважины с залежью.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15. Геометрические элементы и параметры залежи.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16. Гипсометрические планы залежи, методы их построения.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17. Мощность залежи и её виды.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18. Глубина залегания.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19. </w:t>
      </w:r>
      <w:proofErr w:type="spellStart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Инклинометрическая</w:t>
      </w:r>
      <w:proofErr w:type="spellEnd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 съемка скважин.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 xml:space="preserve">20. Построение гипсометрического плана </w:t>
      </w:r>
      <w:proofErr w:type="spellStart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изомощности</w:t>
      </w:r>
      <w:proofErr w:type="spellEnd"/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</w:p>
    <w:p w:rsidR="00E4575E" w:rsidRPr="00E4575E" w:rsidRDefault="00E4575E" w:rsidP="00E4575E">
      <w:pPr>
        <w:tabs>
          <w:tab w:val="left" w:pos="1335"/>
        </w:tabs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21. Взаимное положение прямой и точки в проекциях с числовыми отметками.</w:t>
      </w:r>
    </w:p>
    <w:p w:rsidR="00E4575E" w:rsidRPr="00E4575E" w:rsidRDefault="00E4575E" w:rsidP="00E4575E">
      <w:pPr>
        <w:spacing w:line="240" w:lineRule="auto"/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22. Решение горно-геометрических задач в аксонометрических проекциях.</w:t>
      </w:r>
    </w:p>
    <w:p w:rsidR="00E4575E" w:rsidRPr="00E4575E" w:rsidRDefault="00E4575E" w:rsidP="00E4575E">
      <w:pPr>
        <w:spacing w:line="240" w:lineRule="auto"/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  <w:sectPr w:rsidR="00E4575E" w:rsidRPr="00E4575E" w:rsidSect="00004D26">
          <w:pgSz w:w="11907" w:h="16840" w:code="9"/>
          <w:pgMar w:top="1134" w:right="851" w:bottom="851" w:left="1701" w:header="720" w:footer="720" w:gutter="0"/>
          <w:cols w:space="720"/>
          <w:noEndnote/>
          <w:titlePg/>
          <w:docGrid w:linePitch="326"/>
        </w:sectPr>
      </w:pPr>
      <w:r w:rsidRPr="00E4575E">
        <w:rPr>
          <w:rFonts w:ascii="Times New Roman" w:eastAsiaTheme="minorHAnsi" w:hAnsi="Times New Roman" w:cs="Times New Roman"/>
          <w:sz w:val="24"/>
          <w:szCs w:val="24"/>
          <w:lang w:val="ru-RU"/>
        </w:rPr>
        <w:t>.</w:t>
      </w:r>
    </w:p>
    <w:p w:rsidR="00E4575E" w:rsidRPr="00E4575E" w:rsidRDefault="00E4575E" w:rsidP="00E4575E">
      <w:pPr>
        <w:pStyle w:val="1"/>
        <w:rPr>
          <w:rStyle w:val="FontStyle20"/>
          <w:rFonts w:ascii="Times New Roman" w:hAnsi="Times New Roman" w:cs="Times New Roman"/>
          <w:sz w:val="24"/>
          <w:szCs w:val="24"/>
        </w:rPr>
      </w:pPr>
      <w:r w:rsidRPr="00E4575E">
        <w:rPr>
          <w:rStyle w:val="FontStyle20"/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E4575E" w:rsidRPr="00E4575E" w:rsidRDefault="00E4575E" w:rsidP="00E4575E">
      <w:pPr>
        <w:pStyle w:val="1"/>
        <w:rPr>
          <w:rStyle w:val="FontStyle20"/>
          <w:rFonts w:ascii="Times New Roman" w:hAnsi="Times New Roman" w:cs="Times New Roman"/>
          <w:sz w:val="24"/>
          <w:szCs w:val="24"/>
        </w:rPr>
      </w:pPr>
      <w:r w:rsidRPr="00E4575E">
        <w:rPr>
          <w:rStyle w:val="FontStyle20"/>
          <w:rFonts w:ascii="Times New Roman" w:hAnsi="Times New Roman" w:cs="Times New Roman"/>
          <w:sz w:val="24"/>
          <w:szCs w:val="24"/>
        </w:rPr>
        <w:t>7 Оценочные средства для проведения промежуточной аттестации</w:t>
      </w:r>
    </w:p>
    <w:p w:rsidR="00E4575E" w:rsidRPr="00E4575E" w:rsidRDefault="00E4575E" w:rsidP="00E4575E">
      <w:pPr>
        <w:spacing w:line="240" w:lineRule="auto"/>
        <w:rPr>
          <w:rFonts w:ascii="Times New Roman" w:hAnsi="Times New Roman" w:cs="Times New Roman"/>
          <w:i/>
          <w:color w:val="C00000"/>
          <w:sz w:val="24"/>
          <w:szCs w:val="24"/>
          <w:highlight w:val="yellow"/>
          <w:lang w:val="ru-RU"/>
        </w:rPr>
      </w:pPr>
    </w:p>
    <w:p w:rsidR="00E4575E" w:rsidRPr="00E4575E" w:rsidRDefault="00E4575E" w:rsidP="00E4575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575E">
        <w:rPr>
          <w:rFonts w:ascii="Times New Roman" w:hAnsi="Times New Roman" w:cs="Times New Roman"/>
          <w:b/>
          <w:sz w:val="24"/>
          <w:szCs w:val="24"/>
          <w:lang w:val="ru-RU"/>
        </w:rPr>
        <w:t>а) Планируемые результаты обучения и оценочные средства для проведения промежуточной аттестации:</w:t>
      </w:r>
    </w:p>
    <w:p w:rsidR="00E4575E" w:rsidRPr="00E4575E" w:rsidRDefault="00E4575E" w:rsidP="00E4575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E4575E" w:rsidRPr="00E4575E" w:rsidRDefault="00E4575E" w:rsidP="00E4575E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E4575E">
        <w:rPr>
          <w:rFonts w:ascii="Times New Roman" w:hAnsi="Times New Roman" w:cs="Times New Roman"/>
          <w:b/>
          <w:i/>
          <w:sz w:val="24"/>
          <w:szCs w:val="24"/>
        </w:rPr>
        <w:t>Примерное</w:t>
      </w:r>
      <w:proofErr w:type="spellEnd"/>
      <w:r w:rsidRPr="00E4575E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E4575E">
        <w:rPr>
          <w:rFonts w:ascii="Times New Roman" w:hAnsi="Times New Roman" w:cs="Times New Roman"/>
          <w:b/>
          <w:i/>
          <w:sz w:val="24"/>
          <w:szCs w:val="24"/>
        </w:rPr>
        <w:t>содержание</w:t>
      </w:r>
      <w:proofErr w:type="spellEnd"/>
      <w:r w:rsidRPr="00E4575E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E4575E" w:rsidRPr="00E4575E" w:rsidRDefault="00E4575E" w:rsidP="00E4575E">
      <w:pPr>
        <w:spacing w:line="240" w:lineRule="auto"/>
        <w:rPr>
          <w:rFonts w:ascii="Times New Roman" w:hAnsi="Times New Roman" w:cs="Times New Roman"/>
          <w:i/>
          <w:color w:val="C00000"/>
          <w:sz w:val="24"/>
          <w:szCs w:val="24"/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3"/>
        <w:gridCol w:w="5340"/>
        <w:gridCol w:w="7719"/>
      </w:tblGrid>
      <w:tr w:rsidR="00E4575E" w:rsidRPr="00E4575E" w:rsidTr="00004D26">
        <w:trPr>
          <w:tblHeader/>
        </w:trPr>
        <w:tc>
          <w:tcPr>
            <w:tcW w:w="899" w:type="pct"/>
            <w:vAlign w:val="center"/>
          </w:tcPr>
          <w:p w:rsidR="00E4575E" w:rsidRPr="00E4575E" w:rsidRDefault="00E4575E" w:rsidP="00E4575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Структурный</w:t>
            </w:r>
            <w:proofErr w:type="spellEnd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элемент</w:t>
            </w:r>
            <w:proofErr w:type="spellEnd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575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компетенции</w:t>
            </w:r>
            <w:proofErr w:type="spellEnd"/>
          </w:p>
        </w:tc>
        <w:tc>
          <w:tcPr>
            <w:tcW w:w="1677" w:type="pct"/>
            <w:vAlign w:val="center"/>
          </w:tcPr>
          <w:p w:rsidR="00E4575E" w:rsidRPr="00E4575E" w:rsidRDefault="00E4575E" w:rsidP="00E4575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bCs/>
                <w:sz w:val="24"/>
                <w:szCs w:val="24"/>
              </w:rPr>
              <w:t>Планируемые</w:t>
            </w:r>
            <w:proofErr w:type="spellEnd"/>
            <w:r w:rsidRPr="00E457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575E">
              <w:rPr>
                <w:rFonts w:ascii="Times New Roman" w:hAnsi="Times New Roman" w:cs="Times New Roman"/>
                <w:bCs/>
                <w:sz w:val="24"/>
                <w:szCs w:val="24"/>
              </w:rPr>
              <w:t>результаты</w:t>
            </w:r>
            <w:proofErr w:type="spellEnd"/>
            <w:r w:rsidRPr="00E457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4575E"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обучения</w:t>
            </w:r>
            <w:proofErr w:type="spellEnd"/>
            <w:r w:rsidRPr="00E457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423" w:type="pct"/>
            <w:vAlign w:val="center"/>
          </w:tcPr>
          <w:p w:rsidR="00E4575E" w:rsidRPr="00E4575E" w:rsidRDefault="00E4575E" w:rsidP="00E4575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Оценочные</w:t>
            </w:r>
            <w:proofErr w:type="spellEnd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</w:tr>
      <w:tr w:rsidR="00E4575E" w:rsidRPr="00AB6746" w:rsidTr="00004D26">
        <w:tc>
          <w:tcPr>
            <w:tcW w:w="5000" w:type="pct"/>
            <w:gridSpan w:val="3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ОПК-4 - готовность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</w:t>
            </w:r>
          </w:p>
        </w:tc>
      </w:tr>
      <w:tr w:rsidR="00E4575E" w:rsidRPr="00E4575E" w:rsidTr="00004D26">
        <w:trPr>
          <w:trHeight w:val="2343"/>
        </w:trPr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eastAsia="MS Mincho" w:hAnsi="Times New Roman" w:cs="Times New Roman"/>
                <w:sz w:val="24"/>
                <w:szCs w:val="24"/>
                <w:lang w:val="ru-RU" w:eastAsia="ja-JP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Минеральный состав </w:t>
            </w:r>
            <w:r w:rsidRPr="00E4575E">
              <w:rPr>
                <w:rFonts w:ascii="Times New Roman" w:eastAsia="MS Mincho" w:hAnsi="Times New Roman" w:cs="Times New Roman"/>
                <w:sz w:val="24"/>
                <w:szCs w:val="24"/>
                <w:lang w:val="ru-RU" w:eastAsia="ja-JP"/>
              </w:rPr>
              <w:t>месторождений полезных ископаемых;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eastAsia="MS Mincho" w:hAnsi="Times New Roman" w:cs="Times New Roman"/>
                <w:sz w:val="24"/>
                <w:szCs w:val="24"/>
                <w:lang w:val="ru-RU" w:eastAsia="ja-JP"/>
              </w:rPr>
              <w:t>Основные геологические процессы;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575E">
              <w:rPr>
                <w:rFonts w:ascii="Times New Roman" w:eastAsia="MS Mincho" w:hAnsi="Times New Roman" w:cs="Times New Roman"/>
                <w:sz w:val="24"/>
                <w:szCs w:val="24"/>
                <w:lang w:val="ru-RU" w:eastAsia="ja-JP"/>
              </w:rPr>
              <w:t xml:space="preserve">Пространственные характеристики рудных тел, </w:t>
            </w: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условия залегания полезных ископаемых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Геометрические параметры и элементы залегания залежей. Способы определения элементов залегания.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Инклинометрическая</w:t>
            </w:r>
            <w:proofErr w:type="spell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съемка скважин.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Геометризация плоскостных форм залегания. Построение гипсометрических планов кровли и почвы, планов </w:t>
            </w:r>
            <w:proofErr w:type="spell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изомощностей</w:t>
            </w:r>
            <w:proofErr w:type="spell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Складчатая форма залегания. Элементы складок.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5. </w:t>
            </w:r>
            <w:proofErr w:type="spell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Геометризация</w:t>
            </w:r>
            <w:proofErr w:type="spell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складок</w:t>
            </w:r>
            <w:proofErr w:type="spell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4575E" w:rsidRPr="00E4575E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Работать с геологической документацией;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Работать с текстовой и графической </w:t>
            </w: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геологической документацией;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Определять горнотехнические и гидрогеологические условия залегания МПИ 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 xml:space="preserve">Примерный перечень практических заданий 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 xml:space="preserve">1. Решение горно-геометрических задач в проекции с числовыми </w:t>
            </w:r>
            <w:r w:rsidRPr="00E4575E">
              <w:lastRenderedPageBreak/>
              <w:t xml:space="preserve">отметками. 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 xml:space="preserve">2. Решение горно-геометрических задач на построение </w:t>
            </w:r>
            <w:proofErr w:type="spellStart"/>
            <w:r w:rsidRPr="00E4575E">
              <w:t>топоповерхностей</w:t>
            </w:r>
            <w:proofErr w:type="spellEnd"/>
            <w:r w:rsidRPr="00E4575E">
              <w:t>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Геометризация</w:t>
            </w:r>
            <w:proofErr w:type="spellEnd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формы</w:t>
            </w:r>
            <w:proofErr w:type="spellEnd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рудной</w:t>
            </w:r>
            <w:proofErr w:type="spellEnd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залежи</w:t>
            </w:r>
            <w:proofErr w:type="spellEnd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4575E" w:rsidRPr="00E4575E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работы с геологической документацией;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определения рациональных схем развития горных работ на основе изучения геологических условий залегания МПИ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pStyle w:val="aa"/>
              <w:tabs>
                <w:tab w:val="left" w:pos="65"/>
              </w:tabs>
              <w:spacing w:line="240" w:lineRule="auto"/>
              <w:ind w:left="0" w:firstLine="0"/>
              <w:contextualSpacing w:val="0"/>
              <w:rPr>
                <w:b/>
                <w:szCs w:val="24"/>
                <w:lang w:val="ru-RU"/>
              </w:rPr>
            </w:pPr>
            <w:r w:rsidRPr="00E4575E">
              <w:rPr>
                <w:b/>
                <w:szCs w:val="24"/>
                <w:lang w:val="ru-RU"/>
              </w:rPr>
              <w:t xml:space="preserve">Примерный перечень практических  заданий 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1. Построение горных выработок в аффинных проекциях.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2. Построение горных выработок в аксонометрических проекциях.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Определение координат точек пересечения скважины с залежью.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Определение геометрических параметров залежи по данным разведочного бурения.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Проектирование направленных скважин.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Определение линии выхода пласта под наносы (или на поверхность). </w:t>
            </w:r>
            <w:proofErr w:type="spell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Построение</w:t>
            </w:r>
            <w:proofErr w:type="spell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</w:t>
            </w:r>
            <w:proofErr w:type="spell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изоглубин</w:t>
            </w:r>
            <w:proofErr w:type="spell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E4575E" w:rsidRPr="00AB6746" w:rsidTr="00004D26">
        <w:tc>
          <w:tcPr>
            <w:tcW w:w="5000" w:type="pct"/>
            <w:gridSpan w:val="3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  <w:highlight w:val="yellow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ОПК-5 - готовностью использовать научные законы и методы при геолого-промышленной оценке месторождений твердых полезных ископаемых и горных отводов</w:t>
            </w:r>
          </w:p>
        </w:tc>
      </w:tr>
      <w:tr w:rsidR="00E4575E" w:rsidRPr="00AB6746" w:rsidTr="00004D26">
        <w:trPr>
          <w:trHeight w:val="1380"/>
        </w:trPr>
        <w:tc>
          <w:tcPr>
            <w:tcW w:w="899" w:type="pct"/>
            <w:tcBorders>
              <w:bottom w:val="single" w:sz="4" w:space="0" w:color="auto"/>
            </w:tcBorders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  <w:tcBorders>
              <w:bottom w:val="single" w:sz="4" w:space="0" w:color="auto"/>
            </w:tcBorders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Этапы и стадии геологоразведочных работ;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Нормативные правовые акты в области геологического изучения;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Нормативные правовые акты в области использования недр и окружающей среды</w:t>
            </w:r>
          </w:p>
        </w:tc>
        <w:tc>
          <w:tcPr>
            <w:tcW w:w="2423" w:type="pct"/>
            <w:tcBorders>
              <w:bottom w:val="single" w:sz="4" w:space="0" w:color="auto"/>
            </w:tcBorders>
          </w:tcPr>
          <w:p w:rsidR="00E4575E" w:rsidRPr="00E4575E" w:rsidRDefault="00E4575E" w:rsidP="00E4575E">
            <w:pPr>
              <w:pStyle w:val="2"/>
              <w:keepLines/>
              <w:numPr>
                <w:ilvl w:val="1"/>
                <w:numId w:val="0"/>
              </w:numPr>
              <w:tabs>
                <w:tab w:val="left" w:pos="463"/>
              </w:tabs>
              <w:autoSpaceDE w:val="0"/>
              <w:autoSpaceDN w:val="0"/>
              <w:adjustRightInd w:val="0"/>
              <w:jc w:val="left"/>
              <w:rPr>
                <w:i w:val="0"/>
                <w:szCs w:val="24"/>
              </w:rPr>
            </w:pPr>
            <w:r w:rsidRPr="00E4575E">
              <w:rPr>
                <w:i w:val="0"/>
                <w:szCs w:val="24"/>
              </w:rPr>
              <w:t>Примерный перечень вопросов к экзамену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Геометризация мощности залежи полезного ископаемого.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Геометризация глубины залегания полезного ископаемого.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Инклинометрическая</w:t>
            </w:r>
            <w:proofErr w:type="spell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съемка скважин.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Азимутальная стереографическая сетка Вульфа. Решение задач при помощи сетки.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5. Полярные стереографические сетки. Их применение при обработке больших массивов плоскостных элементов.</w:t>
            </w:r>
          </w:p>
        </w:tc>
      </w:tr>
      <w:tr w:rsidR="00E4575E" w:rsidRPr="00AB6746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Анализировать горно-геологические условия месторождений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Геометризация мощности залежи полезного ископаемого.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Геометризация глубины залегания полезного ископаемого.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3. Построение горных выработок в аффинных проекциях.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4. Построение горных выработок в аксонометрических проекциях.</w:t>
            </w:r>
          </w:p>
          <w:p w:rsidR="00E4575E" w:rsidRPr="00E4575E" w:rsidRDefault="00E4575E" w:rsidP="00E4575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E4575E" w:rsidRPr="00AB6746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Навыками </w:t>
            </w:r>
            <w:r w:rsidRPr="00E4575E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определения рациональных и эффективных схем развития горных работ на основе законов и иных нормативных правовых актов в области геологического изучения недр;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Навыками </w:t>
            </w:r>
            <w:r w:rsidRPr="00E4575E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определения рациональных и эффективных схем развития горных работ на основе законов и иных нормативных правовых актов в области геологического изучения недр и гидрогеологических условий залегания МПИ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Азимутальная стереографическая сетка Вульфа. Решение задач при помощи сетки.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2. Построение горных выработок в аффинных проекциях.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Построение горных выработок в аксонометрических проекциях</w:t>
            </w:r>
          </w:p>
        </w:tc>
      </w:tr>
      <w:tr w:rsidR="00E4575E" w:rsidRPr="00AB6746" w:rsidTr="00004D26">
        <w:tc>
          <w:tcPr>
            <w:tcW w:w="5000" w:type="pct"/>
            <w:gridSpan w:val="3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ПК-1 - владением навыками анализа горно-геологических условий при эксплуатационной добычи, переработки твердых полезных ископаемых, строительства и эксплуатации подземных объектов</w:t>
            </w:r>
          </w:p>
        </w:tc>
      </w:tr>
      <w:tr w:rsidR="00E4575E" w:rsidRPr="00AB6746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измерения и опробования;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измерения и опробования, методы количественного выражения изменчивости показателей залежи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Геометрические параметры и элементы залегания залежей. Способы определения элементов залегания.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2. </w:t>
            </w:r>
            <w:proofErr w:type="spell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Инклинометрическая</w:t>
            </w:r>
            <w:proofErr w:type="spell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съемка скважин.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Методы построения блок-диаграмм участков месторождений. 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Определение координат точек пересечения скважины с залежью.</w:t>
            </w:r>
          </w:p>
        </w:tc>
      </w:tr>
      <w:tr w:rsidR="00E4575E" w:rsidRPr="00AB6746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Составлять горно-геометрические графики размещения полезных компонентов;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Выявлять пространственные закономерности размещения показателей 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практических заданий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 xml:space="preserve">1. Горно-геометрические задачи в проекции с числовыми отметками. 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 xml:space="preserve">2. Горно-геометрические задачи на построение </w:t>
            </w:r>
            <w:proofErr w:type="spellStart"/>
            <w:r w:rsidRPr="00E4575E">
              <w:t>топоповерхностей</w:t>
            </w:r>
            <w:proofErr w:type="spellEnd"/>
            <w:r w:rsidRPr="00E4575E">
              <w:t>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Горно-геометрические задачи на геометризацию складчатых нарушений</w:t>
            </w:r>
          </w:p>
        </w:tc>
      </w:tr>
      <w:tr w:rsidR="00E4575E" w:rsidRPr="00AB6746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анализа горно-геологических условий при эксплуатационной разведке и добыче твердых полезных ископаемых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Построение геологического разреза по результатам опробования.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Проекции с числовыми отметками. Проекции </w:t>
            </w:r>
            <w:proofErr w:type="gram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прямых</w:t>
            </w:r>
            <w:proofErr w:type="gram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градуирование</w:t>
            </w:r>
            <w:proofErr w:type="spell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элементы залегания.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Проекции плоскостей. Способы задания плоскостей и построение.</w:t>
            </w:r>
          </w:p>
        </w:tc>
      </w:tr>
      <w:tr w:rsidR="00E4575E" w:rsidRPr="00AB6746" w:rsidTr="00004D26">
        <w:tc>
          <w:tcPr>
            <w:tcW w:w="5000" w:type="pct"/>
            <w:gridSpan w:val="3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ПК-7 - </w:t>
            </w:r>
            <w:r w:rsidRPr="00E457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умением определять пространственно-геометрическое положение объектов, осуществлять необходимые геодезические и маркшейдерские измерения, обрабатывать и интерпретировать их результаты</w:t>
            </w:r>
          </w:p>
        </w:tc>
      </w:tr>
      <w:tr w:rsidR="00E4575E" w:rsidRPr="00AB6746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Способы маркшейдерских и геодезических измерений</w:t>
            </w: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определения пространственно-геометрического положения рудных тел;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 xml:space="preserve">Технологию производства маркшейдерских работ; правила технической эксплуатации </w:t>
            </w:r>
            <w:r w:rsidRPr="00E4575E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lastRenderedPageBreak/>
              <w:t>маркшейдерского оборудования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1. Проекции плоскостей. Способы задания плоскостей и построение. 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Инклинометрическая</w:t>
            </w:r>
            <w:proofErr w:type="spell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съемка скважин.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Построение изолиний методом многогранников.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Геометризация мощности залежи полезного ископаемого.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Геометризация глубины залегания полезного ископаемого</w:t>
            </w:r>
          </w:p>
        </w:tc>
      </w:tr>
      <w:tr w:rsidR="00E4575E" w:rsidRPr="00AB6746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производить маркшейдерские и геодезические измерения;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интерпретировать результаты маркшейдерских съемок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Решение горно-геометрических задач на определение мощностей залежи.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 xml:space="preserve">2. Решение горно-геометрических задач в проекции с числовыми отметками. 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4575E" w:rsidRPr="00AB6746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Методами маркшейдерских и геодезических измерений;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Методами определения </w:t>
            </w: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пространственно-геометрического положения рудных залежей;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необходимыми при обработке результатов маркшейдерско-геодезических съемок в программном обеспечении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Гипсометрические планы поверхностей залежи.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Определение линии выхода пласта под наносы (или на поверхность). Построение планов </w:t>
            </w:r>
            <w:proofErr w:type="spell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изоглубин</w:t>
            </w:r>
            <w:proofErr w:type="spell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Геометризация мощности залежи полезного ископаемого.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Геометризация глубины залегания полезного ископаемого.</w:t>
            </w:r>
          </w:p>
        </w:tc>
      </w:tr>
      <w:tr w:rsidR="00E4575E" w:rsidRPr="00AB6746" w:rsidTr="00004D26">
        <w:tc>
          <w:tcPr>
            <w:tcW w:w="5000" w:type="pct"/>
            <w:gridSpan w:val="3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ПСК-4.1 - </w:t>
            </w:r>
            <w:r w:rsidRPr="00E457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готовностью осуществлять производство маркшейдерско-геодезических работ, определять пространственно-временные характеристики состояния земной поверхности и недр, горнотехнических систем, подземных и наземных сооружений и отображать информацию в соответствии с нормативными требованиями</w:t>
            </w:r>
          </w:p>
        </w:tc>
      </w:tr>
      <w:tr w:rsidR="00E4575E" w:rsidRPr="00AB6746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виды маркшейдерско-геодезических работ;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 определения пространственно-временных характеристик состояния земной поверхности и недр;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определения и нахождения в пространстве подземных и наземных сооружений и отображать информацию в маркшейдерской </w:t>
            </w: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документации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Примерный перечень вопросов к экзамену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Способы определения элементов залегания пласта.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Определение мощности пласта.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Определение элементов залегания складки</w:t>
            </w:r>
          </w:p>
        </w:tc>
      </w:tr>
      <w:tr w:rsidR="00E4575E" w:rsidRPr="00AB6746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производить маркшейдерско-геодезические работы;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Производить необходимые съемки на поверхности и в недрах земли;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Правильно и качественно выполнять расчеты и </w:t>
            </w: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пространственные характеристики состояния земной поверхности и недр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Способы определения элементов залегания пласта.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Инклинометрическая</w:t>
            </w:r>
            <w:proofErr w:type="spellEnd"/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съемка скважин.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 xml:space="preserve">3. Решение горно-геометрических задач в проекции с числовыми отметками. </w:t>
            </w:r>
          </w:p>
        </w:tc>
      </w:tr>
      <w:tr w:rsidR="00E4575E" w:rsidRPr="00AB6746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Приемами выполнения всех маркшейдерско-геодезических работ;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Навыками съемки на поверхности и в недрах земли и </w:t>
            </w: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отображать информацию графически;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Навыками ведения всех видов маркшейдерских работ и навыками для правильного </w:t>
            </w: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определения пространственно-временных характеристик состояния земной поверхности и недр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Решение горно-геометрических задач в проекции с числовыми отметками.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2. Построение горных выработок в аффинных проекциях.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3. Построение горных выработок в аксонометрических проекциях.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E4575E" w:rsidRPr="00AB6746" w:rsidTr="00004D26">
        <w:tc>
          <w:tcPr>
            <w:tcW w:w="5000" w:type="pct"/>
            <w:gridSpan w:val="3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ПСК-4.4 готовностью обосновывать и использовать методы геометризации и прогнозирования размещения показателей месторождения в пространстве</w:t>
            </w:r>
          </w:p>
        </w:tc>
      </w:tr>
      <w:tr w:rsidR="00E4575E" w:rsidRPr="00AB6746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 методы геометризации;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геометризации недр и прогнозирования пространственного размещения показателей;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Методы геометризации и прогнозирования качественного размещения показателей </w:t>
            </w: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месторождения в пространстве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Примерный перечень вопросов к экзамену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Геометризация мощности залежи полезного ископаемого.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Геометризация глубины залегания полезного ископаемого.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Геометризация плоскостных форм залегания. Построение </w:t>
            </w: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гипсометрических планов кровли и почвы, планов </w:t>
            </w:r>
            <w:proofErr w:type="spellStart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изомощностей</w:t>
            </w:r>
            <w:proofErr w:type="spellEnd"/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Геометризация складок. 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Определение линии выхода пласта под наносы (или на поверхность).</w:t>
            </w:r>
          </w:p>
        </w:tc>
      </w:tr>
      <w:tr w:rsidR="00E4575E" w:rsidRPr="00AB6746" w:rsidTr="00004D26">
        <w:trPr>
          <w:trHeight w:val="1406"/>
        </w:trPr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обосновывать применение методов геометризации и прогнозирования размещения полезного ископаемого и применять существующие методы геометризации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1. Решение горно-геометрических задач на определение мощностей залежи.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2. Геометризация формы рудной залежи.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Решение горно-геометрических задач на геометризацию складчатых нарушений.</w:t>
            </w:r>
          </w:p>
        </w:tc>
      </w:tr>
      <w:tr w:rsidR="00E4575E" w:rsidRPr="00AB6746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Приемами прогнозирования размещения полезного ископаемого в рудных телах;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и знаниями  компьютерных технологий для отображения спрогнозированных показателей размещения пи в пространстве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1. Построение наглядного изображения горных выработок в аффинных проекциях.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 xml:space="preserve">2. Построение </w:t>
            </w:r>
            <w:proofErr w:type="gramStart"/>
            <w:r w:rsidRPr="00E4575E">
              <w:t>объемного</w:t>
            </w:r>
            <w:proofErr w:type="gramEnd"/>
            <w:r w:rsidRPr="00E4575E">
              <w:t xml:space="preserve"> изображении горных выработок в аксонометрических проекциях.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4575E" w:rsidRPr="00AB6746" w:rsidTr="00004D26">
        <w:tc>
          <w:tcPr>
            <w:tcW w:w="5000" w:type="pct"/>
            <w:gridSpan w:val="3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ПСК-4.5 способностью анализировать и типизировать условия разработки месторождений полезных ископаемых для их комплексного использования, выполнять различные оценки недропользования</w:t>
            </w:r>
          </w:p>
        </w:tc>
      </w:tr>
      <w:tr w:rsidR="00E4575E" w:rsidRPr="00AB6746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1677" w:type="pct"/>
          </w:tcPr>
          <w:p w:rsidR="00E4575E" w:rsidRPr="00B432D1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B432D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оценки недропользования;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и условия разработки месторождения ПИ;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и условия комплексного использования МПИ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экзамену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Структурные элементы топографической поверхности земли. Основные формы рельефа.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2.Способы определения элементов залегания пласта.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 Нахождение координат точек пересечения скважин с пластом</w:t>
            </w:r>
          </w:p>
        </w:tc>
      </w:tr>
      <w:tr w:rsidR="00E4575E" w:rsidRPr="00AB6746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Правильно оценивать условия разработки МПИ;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Правильно типизировать условия разработки </w:t>
            </w: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МПИ для комплексного использования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lastRenderedPageBreak/>
              <w:t>Примерный перечень практических заданий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 xml:space="preserve">1. Горно-геометрические задачи в проекции с числовыми отметками. 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lastRenderedPageBreak/>
              <w:t xml:space="preserve">2. Горно-геометрические задачи на построение </w:t>
            </w:r>
            <w:proofErr w:type="spellStart"/>
            <w:r w:rsidRPr="00E4575E">
              <w:t>топоповерхностей</w:t>
            </w:r>
            <w:proofErr w:type="spellEnd"/>
            <w:r w:rsidRPr="00E4575E">
              <w:t>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E4575E" w:rsidRPr="00AB6746" w:rsidTr="00004D26">
        <w:tc>
          <w:tcPr>
            <w:tcW w:w="899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7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1677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Приемами анализа различной документации при оценке условий разработки МПИ;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Приемами создания маркшейдерской документации при разработке МПИ и его комплексного использования;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Приемами и навыками при анализе условий разработки и выполнении оценок недропользования и создания маркшейдерской документации</w:t>
            </w:r>
          </w:p>
        </w:tc>
        <w:tc>
          <w:tcPr>
            <w:tcW w:w="2423" w:type="pct"/>
          </w:tcPr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практических заданий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1. Построение объемного изображения горных выработок в аффинных проекциях.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2. Построение объемного изображения горных выработок в аксонометрических проекциях.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3. Решение горно-геометрических задач на определение мощностей залежи.</w:t>
            </w:r>
          </w:p>
          <w:p w:rsidR="00E4575E" w:rsidRPr="00E4575E" w:rsidRDefault="00E4575E" w:rsidP="00E4575E">
            <w:pPr>
              <w:pStyle w:val="Style3"/>
              <w:widowControl/>
              <w:ind w:firstLine="0"/>
            </w:pPr>
            <w:r w:rsidRPr="00E4575E">
              <w:t>4. Геометризация формы рудной залежи.</w:t>
            </w:r>
          </w:p>
          <w:p w:rsidR="00E4575E" w:rsidRPr="00E4575E" w:rsidRDefault="00E4575E" w:rsidP="00E4575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4575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 Горно-геометрические задачи на геометризацию складчатых нарушений.</w:t>
            </w:r>
          </w:p>
        </w:tc>
      </w:tr>
    </w:tbl>
    <w:p w:rsidR="00E4575E" w:rsidRPr="00E4575E" w:rsidRDefault="00E4575E" w:rsidP="00E4575E">
      <w:pPr>
        <w:spacing w:line="240" w:lineRule="auto"/>
        <w:rPr>
          <w:rFonts w:ascii="Times New Roman" w:hAnsi="Times New Roman" w:cs="Times New Roman"/>
          <w:i/>
          <w:color w:val="C00000"/>
          <w:sz w:val="24"/>
          <w:szCs w:val="24"/>
          <w:lang w:val="ru-RU"/>
        </w:rPr>
      </w:pPr>
    </w:p>
    <w:p w:rsidR="00E4575E" w:rsidRPr="00E4575E" w:rsidRDefault="00E4575E" w:rsidP="00E4575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  <w:sectPr w:rsidR="00E4575E" w:rsidRPr="00E4575E" w:rsidSect="00004D26">
          <w:pgSz w:w="16840" w:h="11907" w:orient="landscape" w:code="9"/>
          <w:pgMar w:top="1701" w:right="567" w:bottom="851" w:left="567" w:header="720" w:footer="720" w:gutter="0"/>
          <w:cols w:space="720"/>
          <w:noEndnote/>
          <w:titlePg/>
          <w:docGrid w:linePitch="326"/>
        </w:sectPr>
      </w:pPr>
    </w:p>
    <w:p w:rsidR="00E4575E" w:rsidRPr="00E4575E" w:rsidRDefault="00E4575E" w:rsidP="00E4575E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575E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б) Порядок проведения промежуточной аттестации, показатели и критерии оценивания:</w:t>
      </w:r>
    </w:p>
    <w:p w:rsidR="00E4575E" w:rsidRPr="00E4575E" w:rsidRDefault="00E4575E" w:rsidP="00E4575E">
      <w:pPr>
        <w:tabs>
          <w:tab w:val="left" w:pos="851"/>
        </w:tabs>
        <w:spacing w:line="240" w:lineRule="auto"/>
        <w:ind w:firstLine="851"/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</w:pPr>
      <w:r w:rsidRPr="00E4575E">
        <w:rPr>
          <w:rStyle w:val="FontStyle20"/>
          <w:rFonts w:ascii="Times New Roman" w:hAnsi="Times New Roman" w:cs="Times New Roman"/>
          <w:b/>
          <w:sz w:val="24"/>
          <w:szCs w:val="24"/>
          <w:lang w:val="ru-RU"/>
        </w:rPr>
        <w:t>Примерная структура и содержание пункта:</w:t>
      </w:r>
    </w:p>
    <w:p w:rsidR="00E4575E" w:rsidRPr="00E4575E" w:rsidRDefault="00E4575E" w:rsidP="00E4575E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Промежуточная аттестация по дисциплине «Горная геометрия» включает теоретические вопросы, позволяющие оценить уровень усвоения </w:t>
      </w:r>
      <w:proofErr w:type="gramStart"/>
      <w:r w:rsidRPr="00E4575E">
        <w:rPr>
          <w:rFonts w:ascii="Times New Roman" w:hAnsi="Times New Roman" w:cs="Times New Roman"/>
          <w:sz w:val="24"/>
          <w:szCs w:val="24"/>
          <w:lang w:val="ru-RU"/>
        </w:rPr>
        <w:t>обучающимися</w:t>
      </w:r>
      <w:proofErr w:type="gramEnd"/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 знаний, и практические задания, выявляющие степень </w:t>
      </w:r>
      <w:proofErr w:type="spellStart"/>
      <w:r w:rsidRPr="00E4575E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 умений и владений, проводится в форме экзамена.</w:t>
      </w:r>
    </w:p>
    <w:p w:rsidR="00E4575E" w:rsidRPr="00E4575E" w:rsidRDefault="00E4575E" w:rsidP="00E4575E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Экзамен по данной дисциплине проводится в устной форме по экзаменационным билетам, каждый из которых включает 2 теоретических вопроса и одно практическое задание. </w:t>
      </w:r>
    </w:p>
    <w:p w:rsidR="00E4575E" w:rsidRPr="00E4575E" w:rsidRDefault="00E4575E" w:rsidP="00E4575E">
      <w:pPr>
        <w:spacing w:line="240" w:lineRule="auto"/>
        <w:ind w:firstLine="851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575E">
        <w:rPr>
          <w:rFonts w:ascii="Times New Roman" w:hAnsi="Times New Roman" w:cs="Times New Roman"/>
          <w:b/>
          <w:sz w:val="24"/>
          <w:szCs w:val="24"/>
          <w:lang w:val="ru-RU"/>
        </w:rPr>
        <w:t>Показатели и критерии оценивания экзамена:</w:t>
      </w:r>
    </w:p>
    <w:p w:rsidR="00E4575E" w:rsidRPr="00E4575E" w:rsidRDefault="00E4575E" w:rsidP="00E4575E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E4575E">
        <w:rPr>
          <w:rFonts w:ascii="Times New Roman" w:hAnsi="Times New Roman" w:cs="Times New Roman"/>
          <w:b/>
          <w:sz w:val="24"/>
          <w:szCs w:val="24"/>
          <w:lang w:val="ru-RU"/>
        </w:rPr>
        <w:t>«отлично»</w:t>
      </w:r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 (5 баллов) – обучающийся демонстрирует высокий уровень </w:t>
      </w:r>
      <w:proofErr w:type="spellStart"/>
      <w:r w:rsidRPr="00E4575E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E4575E" w:rsidRPr="00E4575E" w:rsidRDefault="00E4575E" w:rsidP="00E4575E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E4575E">
        <w:rPr>
          <w:rFonts w:ascii="Times New Roman" w:hAnsi="Times New Roman" w:cs="Times New Roman"/>
          <w:b/>
          <w:sz w:val="24"/>
          <w:szCs w:val="24"/>
          <w:lang w:val="ru-RU"/>
        </w:rPr>
        <w:t>«хорошо»</w:t>
      </w:r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 (4 балла) – обучающийся демонстрирует средний уровень </w:t>
      </w:r>
      <w:proofErr w:type="spellStart"/>
      <w:r w:rsidRPr="00E4575E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E4575E" w:rsidRPr="00E4575E" w:rsidRDefault="00E4575E" w:rsidP="00E4575E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E4575E">
        <w:rPr>
          <w:rFonts w:ascii="Times New Roman" w:hAnsi="Times New Roman" w:cs="Times New Roman"/>
          <w:b/>
          <w:sz w:val="24"/>
          <w:szCs w:val="24"/>
          <w:lang w:val="ru-RU"/>
        </w:rPr>
        <w:t>«удовлетворительно»</w:t>
      </w:r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 (3 балла) – обучающийся демонстрирует пороговый уровень </w:t>
      </w:r>
      <w:proofErr w:type="spellStart"/>
      <w:r w:rsidRPr="00E4575E">
        <w:rPr>
          <w:rFonts w:ascii="Times New Roman" w:hAnsi="Times New Roman" w:cs="Times New Roman"/>
          <w:sz w:val="24"/>
          <w:szCs w:val="24"/>
          <w:lang w:val="ru-RU"/>
        </w:rPr>
        <w:t>сформированности</w:t>
      </w:r>
      <w:proofErr w:type="spellEnd"/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E4575E" w:rsidRPr="00E4575E" w:rsidRDefault="00E4575E" w:rsidP="00E4575E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E4575E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 (2 балла) – </w:t>
      </w:r>
      <w:proofErr w:type="gramStart"/>
      <w:r w:rsidRPr="00E4575E">
        <w:rPr>
          <w:rFonts w:ascii="Times New Roman" w:hAnsi="Times New Roman" w:cs="Times New Roman"/>
          <w:sz w:val="24"/>
          <w:szCs w:val="24"/>
          <w:lang w:val="ru-RU"/>
        </w:rPr>
        <w:t>обучающийся</w:t>
      </w:r>
      <w:proofErr w:type="gramEnd"/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E4575E" w:rsidRPr="00E4575E" w:rsidRDefault="00E4575E" w:rsidP="00E4575E">
      <w:pPr>
        <w:spacing w:line="240" w:lineRule="auto"/>
        <w:ind w:firstLine="851"/>
        <w:rPr>
          <w:rFonts w:ascii="Times New Roman" w:hAnsi="Times New Roman" w:cs="Times New Roman"/>
          <w:sz w:val="24"/>
          <w:szCs w:val="24"/>
          <w:lang w:val="ru-RU"/>
        </w:rPr>
      </w:pPr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E4575E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E4575E">
        <w:rPr>
          <w:rFonts w:ascii="Times New Roman" w:hAnsi="Times New Roman" w:cs="Times New Roman"/>
          <w:sz w:val="24"/>
          <w:szCs w:val="24"/>
          <w:lang w:val="ru-RU"/>
        </w:rPr>
        <w:t xml:space="preserve">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1D29FF" w:rsidRDefault="001D29FF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1D29FF" w:rsidRPr="00BD455A" w:rsidRDefault="001D29FF" w:rsidP="001D29FF">
      <w:pPr>
        <w:ind w:firstLine="567"/>
        <w:rPr>
          <w:rFonts w:ascii="Times New Roman" w:hAnsi="Times New Roman" w:cs="Times New Roman"/>
          <w:b/>
          <w:sz w:val="24"/>
          <w:lang w:val="ru-RU"/>
        </w:rPr>
      </w:pPr>
      <w:r w:rsidRPr="00BD455A">
        <w:rPr>
          <w:rFonts w:ascii="Times New Roman" w:hAnsi="Times New Roman" w:cs="Times New Roman"/>
          <w:b/>
          <w:sz w:val="24"/>
          <w:lang w:val="ru-RU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24"/>
          <w:lang w:val="ru-RU"/>
        </w:rPr>
        <w:t>3</w:t>
      </w:r>
    </w:p>
    <w:p w:rsidR="001D29FF" w:rsidRPr="00BD455A" w:rsidRDefault="001D29FF" w:rsidP="001D29FF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Решение задач в проекции с числовыми отметками </w:t>
      </w:r>
    </w:p>
    <w:p w:rsidR="001D29FF" w:rsidRPr="00BD455A" w:rsidRDefault="001D29FF" w:rsidP="001D29FF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proofErr w:type="gramStart"/>
      <w:r w:rsidRPr="00E972DA">
        <w:rPr>
          <w:rFonts w:ascii="Times New Roman" w:hAnsi="Times New Roman" w:cs="Times New Roman"/>
          <w:sz w:val="24"/>
        </w:rPr>
        <w:t>I</w:t>
      </w:r>
      <w:r w:rsidRPr="00BD455A">
        <w:rPr>
          <w:rFonts w:ascii="Times New Roman" w:hAnsi="Times New Roman" w:cs="Times New Roman"/>
          <w:sz w:val="24"/>
          <w:lang w:val="ru-RU"/>
        </w:rPr>
        <w:t>. Цель работы.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Приобрести практические навыки решения горно-геометрических задач в проекции с числовыми отметками. </w:t>
      </w:r>
    </w:p>
    <w:p w:rsidR="001D29FF" w:rsidRPr="00BD455A" w:rsidRDefault="001D29FF" w:rsidP="001D29FF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E972DA">
        <w:rPr>
          <w:rFonts w:ascii="Times New Roman" w:hAnsi="Times New Roman" w:cs="Times New Roman"/>
          <w:sz w:val="24"/>
        </w:rPr>
        <w:t>II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. На основании исходных данных, выбранных в соответствии с заданным вариантом из табл. 1, решить нижеприведенные задачи. </w:t>
      </w:r>
    </w:p>
    <w:p w:rsidR="001D29FF" w:rsidRPr="00BD455A" w:rsidRDefault="001D29FF" w:rsidP="001D29FF">
      <w:pPr>
        <w:spacing w:after="120"/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В качестве стандартных обозначений в лабораторной работе используются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− угол падения плоскости или прямой и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− дирекционный угол направления простирания плоскости или падения прямой (индекс 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>при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соответствует 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>наименованию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плоскости или прямой). Координаты точек задаются в скобках, следующих за наименованием точки в последовательности: </w:t>
      </w:r>
      <w:r w:rsidRPr="00E972DA">
        <w:rPr>
          <w:rFonts w:ascii="Times New Roman" w:hAnsi="Times New Roman" w:cs="Times New Roman"/>
          <w:sz w:val="24"/>
        </w:rPr>
        <w:t>X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</w:t>
      </w:r>
      <w:r w:rsidRPr="00E972DA">
        <w:rPr>
          <w:rFonts w:ascii="Times New Roman" w:hAnsi="Times New Roman" w:cs="Times New Roman"/>
          <w:sz w:val="24"/>
        </w:rPr>
        <w:t>Y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</w:t>
      </w:r>
      <w:r w:rsidRPr="00E972DA">
        <w:rPr>
          <w:rFonts w:ascii="Times New Roman" w:hAnsi="Times New Roman" w:cs="Times New Roman"/>
          <w:sz w:val="24"/>
        </w:rPr>
        <w:t>Z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например − А (120, 250, −124). </w:t>
      </w:r>
    </w:p>
    <w:p w:rsidR="001D29FF" w:rsidRPr="00BD455A" w:rsidRDefault="001D29FF" w:rsidP="001D29FF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1. Из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(0, 0, 230), находящейся на земной поверхности, задать направление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заиловочной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 скважины так, чтобы она подсекла центр эндогенного пожара, находящийся в точке В (</w:t>
      </w:r>
      <w:r w:rsidRPr="00E972DA">
        <w:rPr>
          <w:rFonts w:ascii="Times New Roman" w:hAnsi="Times New Roman" w:cs="Times New Roman"/>
          <w:sz w:val="24"/>
        </w:rPr>
        <w:t>X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</w:t>
      </w:r>
      <w:r w:rsidRPr="00E972DA">
        <w:rPr>
          <w:rFonts w:ascii="Times New Roman" w:hAnsi="Times New Roman" w:cs="Times New Roman"/>
          <w:sz w:val="24"/>
        </w:rPr>
        <w:t>Y</w:t>
      </w:r>
      <w:r w:rsidRPr="00BD455A">
        <w:rPr>
          <w:rFonts w:ascii="Times New Roman" w:hAnsi="Times New Roman" w:cs="Times New Roman"/>
          <w:sz w:val="24"/>
          <w:lang w:val="ru-RU"/>
        </w:rPr>
        <w:t>, 150). Необходимо определить дирекционный угол (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С</w:t>
      </w:r>
      <w:r w:rsidRPr="00BD455A">
        <w:rPr>
          <w:rFonts w:ascii="Times New Roman" w:hAnsi="Times New Roman" w:cs="Times New Roman"/>
          <w:sz w:val="24"/>
          <w:lang w:val="ru-RU"/>
        </w:rPr>
        <w:t>) направления и угол наклона (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С</w:t>
      </w:r>
      <w:r w:rsidRPr="00BD455A">
        <w:rPr>
          <w:rFonts w:ascii="Times New Roman" w:hAnsi="Times New Roman" w:cs="Times New Roman"/>
          <w:sz w:val="24"/>
          <w:lang w:val="ru-RU"/>
        </w:rPr>
        <w:t>) ствола скважины, а также ее осевую глубину. Кроме того, из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должна быть пробурена контрольная скважина с дирекционным углом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К (для четных вариантов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К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С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+ 15°, для нечетных −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К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С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− 15°) и углом падения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С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С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+ 5°. Определить координаты </w:t>
      </w:r>
      <w:r w:rsidRPr="00E972DA">
        <w:rPr>
          <w:rFonts w:ascii="Times New Roman" w:hAnsi="Times New Roman" w:cs="Times New Roman"/>
          <w:sz w:val="24"/>
        </w:rPr>
        <w:t>X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</w:t>
      </w:r>
      <w:r w:rsidRPr="00E972DA">
        <w:rPr>
          <w:rFonts w:ascii="Times New Roman" w:hAnsi="Times New Roman" w:cs="Times New Roman"/>
          <w:sz w:val="24"/>
        </w:rPr>
        <w:t>Y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пересечения оси контрольной скважины с горизонтом +170 м. </w:t>
      </w:r>
    </w:p>
    <w:p w:rsidR="001D29FF" w:rsidRPr="00BD455A" w:rsidRDefault="001D29FF" w:rsidP="001D29FF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2. Из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В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(100, 100, </w:t>
      </w:r>
      <w:r w:rsidRPr="00E972DA">
        <w:rPr>
          <w:rFonts w:ascii="Times New Roman" w:hAnsi="Times New Roman" w:cs="Times New Roman"/>
          <w:sz w:val="24"/>
        </w:rPr>
        <w:t>Z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В) запроектировать наклонную выработку длиной 50 м, параллельную выработке С (100, 130, 100) − </w:t>
      </w:r>
      <w:r w:rsidRPr="00E972DA">
        <w:rPr>
          <w:rFonts w:ascii="Times New Roman" w:hAnsi="Times New Roman" w:cs="Times New Roman"/>
          <w:sz w:val="24"/>
        </w:rPr>
        <w:t>D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(20, 160, </w:t>
      </w:r>
      <w:r w:rsidRPr="00E972DA">
        <w:rPr>
          <w:rFonts w:ascii="Times New Roman" w:hAnsi="Times New Roman" w:cs="Times New Roman"/>
          <w:sz w:val="24"/>
        </w:rPr>
        <w:t>ZD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). </w:t>
      </w:r>
    </w:p>
    <w:p w:rsidR="001D29FF" w:rsidRPr="00BD455A" w:rsidRDefault="001D29FF" w:rsidP="001D29FF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3. Пласт Р подсечен тремя вертикальными скважинами в точках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(10, 10, </w:t>
      </w:r>
      <w:r w:rsidRPr="00E972DA">
        <w:rPr>
          <w:rFonts w:ascii="Times New Roman" w:hAnsi="Times New Roman" w:cs="Times New Roman"/>
          <w:sz w:val="24"/>
        </w:rPr>
        <w:t>Z</w:t>
      </w:r>
      <w:r w:rsidRPr="004E23C8">
        <w:rPr>
          <w:rFonts w:ascii="Times New Roman" w:hAnsi="Times New Roman" w:cs="Times New Roman"/>
          <w:sz w:val="24"/>
          <w:vertAlign w:val="subscript"/>
        </w:rPr>
        <w:t>A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), В (120, 15, </w:t>
      </w:r>
      <w:r w:rsidRPr="00E972DA">
        <w:rPr>
          <w:rFonts w:ascii="Times New Roman" w:hAnsi="Times New Roman" w:cs="Times New Roman"/>
          <w:sz w:val="24"/>
        </w:rPr>
        <w:t>Z</w:t>
      </w:r>
      <w:r w:rsidRPr="004E23C8">
        <w:rPr>
          <w:rFonts w:ascii="Times New Roman" w:hAnsi="Times New Roman" w:cs="Times New Roman"/>
          <w:sz w:val="24"/>
          <w:vertAlign w:val="subscript"/>
        </w:rPr>
        <w:t>B</w:t>
      </w:r>
      <w:r w:rsidRPr="00BD455A">
        <w:rPr>
          <w:rFonts w:ascii="Times New Roman" w:hAnsi="Times New Roman" w:cs="Times New Roman"/>
          <w:sz w:val="24"/>
          <w:lang w:val="ru-RU"/>
        </w:rPr>
        <w:t>) и С (100, 110, 100). Необходимо изобразить пласт в проекции с числовыми отметками, найти элементы его залегания и истинное расстояние между точками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и В. </w:t>
      </w:r>
    </w:p>
    <w:p w:rsidR="001D29FF" w:rsidRPr="00BD455A" w:rsidRDefault="001D29FF" w:rsidP="001D29FF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4. Из точки </w:t>
      </w:r>
      <w:r w:rsidRPr="00E972DA">
        <w:rPr>
          <w:rFonts w:ascii="Times New Roman" w:hAnsi="Times New Roman" w:cs="Times New Roman"/>
          <w:sz w:val="24"/>
        </w:rPr>
        <w:t>D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(Х, 70, 200) пройдены вертикальная и наклонная (зенитный угол 10</w:t>
      </w:r>
      <w:r w:rsidRPr="00BD455A">
        <w:rPr>
          <w:rFonts w:ascii="Times New Roman" w:hAnsi="Times New Roman" w:cs="Times New Roman"/>
          <w:sz w:val="24"/>
          <w:vertAlign w:val="superscript"/>
          <w:lang w:val="ru-RU"/>
        </w:rPr>
        <w:t>о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,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дирекционный угол оси 185°) скважины. Найти координаты </w:t>
      </w:r>
      <w:r w:rsidRPr="00E972DA">
        <w:rPr>
          <w:rFonts w:ascii="Times New Roman" w:hAnsi="Times New Roman" w:cs="Times New Roman"/>
          <w:sz w:val="24"/>
        </w:rPr>
        <w:t>X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</w:t>
      </w:r>
      <w:r w:rsidRPr="00E972DA">
        <w:rPr>
          <w:rFonts w:ascii="Times New Roman" w:hAnsi="Times New Roman" w:cs="Times New Roman"/>
          <w:sz w:val="24"/>
        </w:rPr>
        <w:t>Y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</w:t>
      </w:r>
      <w:r w:rsidRPr="00E972DA">
        <w:rPr>
          <w:rFonts w:ascii="Times New Roman" w:hAnsi="Times New Roman" w:cs="Times New Roman"/>
          <w:sz w:val="24"/>
        </w:rPr>
        <w:t>Z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точек встречи скважины с пластом 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>Р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>, построенным в ходе решения задачи 3.</w:t>
      </w:r>
    </w:p>
    <w:p w:rsidR="001D29FF" w:rsidRPr="00BD455A" w:rsidRDefault="001D29FF" w:rsidP="001D29FF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5. В стенках прямоугольного шурфа АВС</w:t>
      </w:r>
      <w:proofErr w:type="gramStart"/>
      <w:r w:rsidRPr="00E972DA">
        <w:rPr>
          <w:rFonts w:ascii="Times New Roman" w:hAnsi="Times New Roman" w:cs="Times New Roman"/>
          <w:sz w:val="24"/>
        </w:rPr>
        <w:t>D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измерены углы наклона обнажений пласта </w:t>
      </w:r>
      <w:proofErr w:type="spellStart"/>
      <w:r w:rsidRPr="00E972DA">
        <w:rPr>
          <w:rFonts w:ascii="Times New Roman" w:hAnsi="Times New Roman" w:cs="Times New Roman"/>
          <w:sz w:val="24"/>
        </w:rPr>
        <w:t>δ</w:t>
      </w:r>
      <w:r w:rsidRPr="004E23C8">
        <w:rPr>
          <w:rFonts w:ascii="Times New Roman" w:hAnsi="Times New Roman" w:cs="Times New Roman"/>
          <w:sz w:val="24"/>
          <w:vertAlign w:val="subscript"/>
        </w:rPr>
        <w:t>AB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 и </w:t>
      </w:r>
      <w:proofErr w:type="spellStart"/>
      <w:r w:rsidRPr="00E972DA">
        <w:rPr>
          <w:rFonts w:ascii="Times New Roman" w:hAnsi="Times New Roman" w:cs="Times New Roman"/>
          <w:sz w:val="24"/>
        </w:rPr>
        <w:t>δ</w:t>
      </w:r>
      <w:r w:rsidRPr="004E23C8">
        <w:rPr>
          <w:rFonts w:ascii="Times New Roman" w:hAnsi="Times New Roman" w:cs="Times New Roman"/>
          <w:sz w:val="24"/>
          <w:vertAlign w:val="subscript"/>
        </w:rPr>
        <w:t>BC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. Дирекционные углы направлений АВ и ВС соответственно равны 0° и 90°. Необходимо определить элементы залегания пласта. </w:t>
      </w:r>
    </w:p>
    <w:p w:rsidR="001D29FF" w:rsidRPr="00BD455A" w:rsidRDefault="001D29FF" w:rsidP="001D29FF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6. В точке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(100, 100, 146 (для четных) или 111 (для нечетных вариантов) определены элементы залегания пласта </w:t>
      </w:r>
      <w:r w:rsidRPr="00E972DA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. Изобразить пласт в проекции с числовыми отметками (отметки изогипс принять кратными 20 м). </w:t>
      </w:r>
    </w:p>
    <w:p w:rsidR="001D29FF" w:rsidRPr="00BD455A" w:rsidRDefault="001D29FF" w:rsidP="001D29FF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7. Из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, лежащей на плоскости пласта, построенного в задаче 6, провести под углом 18° наклонную выработку, оборудованную ленточным конвейером. Определить дирекционный угол оси выработки. </w:t>
      </w:r>
    </w:p>
    <w:p w:rsidR="001D29FF" w:rsidRPr="00BD455A" w:rsidRDefault="001D29FF" w:rsidP="001D29FF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8. Запроектировано проведение диагонального уклона, направление которого имеет дирекционный угол 120° для четных и 79° для нечетных вариантов и угол падения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У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. В точке А (100, 100, 126) ожидается встреча выработки со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сместителем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 разрывного </w:t>
      </w:r>
      <w:r w:rsidRPr="00BD455A">
        <w:rPr>
          <w:rFonts w:ascii="Times New Roman" w:hAnsi="Times New Roman" w:cs="Times New Roman"/>
          <w:sz w:val="24"/>
          <w:lang w:val="ru-RU"/>
        </w:rPr>
        <w:lastRenderedPageBreak/>
        <w:t xml:space="preserve">нарушения. Известно, что ширина зоны влияния данного нарушения, определяемая по нормали к плоскости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сместителя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, составляет 20 м. Определить координаты точки входа выработки в зону влияния нарушения, если элементы залегания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сместителя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 составляют: простирание 20° (для четных) или 200° (для нечетных вариантов); падение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Н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. </w:t>
      </w:r>
    </w:p>
    <w:p w:rsidR="001D29FF" w:rsidRPr="00BD455A" w:rsidRDefault="001D29FF" w:rsidP="001D29FF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9. Имеется две выработки: А (50, 0, 100) − В (50, 100, </w:t>
      </w:r>
      <w:r w:rsidRPr="00E972DA">
        <w:rPr>
          <w:rFonts w:ascii="Times New Roman" w:hAnsi="Times New Roman" w:cs="Times New Roman"/>
          <w:sz w:val="24"/>
        </w:rPr>
        <w:t>Z</w:t>
      </w:r>
      <w:r w:rsidRPr="00BD455A">
        <w:rPr>
          <w:rFonts w:ascii="Times New Roman" w:hAnsi="Times New Roman" w:cs="Times New Roman"/>
          <w:sz w:val="24"/>
          <w:lang w:val="ru-RU"/>
        </w:rPr>
        <w:t>В) 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С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(0, 50, 50) − </w:t>
      </w:r>
      <w:r w:rsidRPr="00E972DA">
        <w:rPr>
          <w:rFonts w:ascii="Times New Roman" w:hAnsi="Times New Roman" w:cs="Times New Roman"/>
          <w:sz w:val="24"/>
        </w:rPr>
        <w:t>D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(100, 50, </w:t>
      </w:r>
      <w:r w:rsidRPr="00E972DA">
        <w:rPr>
          <w:rFonts w:ascii="Times New Roman" w:hAnsi="Times New Roman" w:cs="Times New Roman"/>
          <w:sz w:val="24"/>
        </w:rPr>
        <w:t>ZD</w:t>
      </w:r>
      <w:r w:rsidRPr="00BD455A">
        <w:rPr>
          <w:rFonts w:ascii="Times New Roman" w:hAnsi="Times New Roman" w:cs="Times New Roman"/>
          <w:sz w:val="24"/>
          <w:lang w:val="ru-RU"/>
        </w:rPr>
        <w:t>), пройденные по параллельным пластам Р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1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Р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2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. Необходимо определить элементы залегания свиты пластов и величину нормальной мощности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междупластия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. </w:t>
      </w:r>
    </w:p>
    <w:p w:rsidR="001D29FF" w:rsidRPr="00BD455A" w:rsidRDefault="001D29FF" w:rsidP="001D29FF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10. Пласт 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>Р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, построенный в задаче 6, пересечен наклонной скважиной, имеющей дирекционный угол оси 0° и зенитный угол 30°. Мощность пласта, измеренная по оси скважины, равна </w:t>
      </w:r>
      <w:proofErr w:type="spellStart"/>
      <w:r w:rsidRPr="00E972DA">
        <w:rPr>
          <w:rFonts w:ascii="Times New Roman" w:hAnsi="Times New Roman" w:cs="Times New Roman"/>
          <w:sz w:val="24"/>
        </w:rPr>
        <w:t>m</w:t>
      </w:r>
      <w:r w:rsidRPr="004E23C8">
        <w:rPr>
          <w:rFonts w:ascii="Times New Roman" w:hAnsi="Times New Roman" w:cs="Times New Roman"/>
          <w:sz w:val="24"/>
          <w:vertAlign w:val="subscript"/>
        </w:rPr>
        <w:t>o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. Требуется определить вертикальную, нормальную и горизонтальную мощности пласта. </w:t>
      </w:r>
    </w:p>
    <w:p w:rsidR="001D29FF" w:rsidRPr="00BD455A" w:rsidRDefault="001D29FF" w:rsidP="001D29FF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11. По пласту Р, падающему в северном направлении под углом </w:t>
      </w:r>
      <w:r w:rsidRPr="00E972DA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>, пройден штрек, на оси которого лежат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(50, 10, 100) и В (40, 100, 100). Необходимо запроектировать уклон АС длиной 100 м. Угол ВАС, измеренный в плоскости пласта, равен </w:t>
      </w:r>
      <w:r>
        <w:rPr>
          <w:rFonts w:ascii="Times New Roman" w:hAnsi="Times New Roman" w:cs="Times New Roman"/>
          <w:sz w:val="24"/>
        </w:rPr>
        <w:t>φ</w:t>
      </w:r>
      <w:r w:rsidRPr="00BD455A">
        <w:rPr>
          <w:rFonts w:ascii="Times New Roman" w:hAnsi="Times New Roman" w:cs="Times New Roman"/>
          <w:sz w:val="24"/>
          <w:lang w:val="ru-RU"/>
        </w:rPr>
        <w:t>.</w:t>
      </w:r>
    </w:p>
    <w:p w:rsidR="001D29FF" w:rsidRPr="00BD455A" w:rsidRDefault="001D29FF" w:rsidP="001D29FF">
      <w:pPr>
        <w:ind w:firstLine="567"/>
        <w:jc w:val="both"/>
        <w:rPr>
          <w:rFonts w:ascii="Times New Roman" w:hAnsi="Times New Roman" w:cs="Times New Roman"/>
          <w:sz w:val="24"/>
          <w:lang w:val="ru-RU"/>
        </w:rPr>
        <w:sectPr w:rsidR="001D29FF" w:rsidRPr="00BD455A" w:rsidSect="00E05DD5">
          <w:pgSz w:w="11905" w:h="16837"/>
          <w:pgMar w:top="1134" w:right="851" w:bottom="1134" w:left="1701" w:header="720" w:footer="720" w:gutter="0"/>
          <w:cols w:space="720"/>
        </w:sectPr>
      </w:pPr>
    </w:p>
    <w:p w:rsidR="001D29FF" w:rsidRDefault="001D29FF" w:rsidP="001D29FF">
      <w:pPr>
        <w:ind w:firstLine="567"/>
        <w:jc w:val="right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lastRenderedPageBreak/>
        <w:t>Таблица</w:t>
      </w:r>
      <w:proofErr w:type="spellEnd"/>
      <w:r>
        <w:rPr>
          <w:rFonts w:ascii="Times New Roman" w:hAnsi="Times New Roman" w:cs="Times New Roman"/>
          <w:sz w:val="24"/>
        </w:rPr>
        <w:t xml:space="preserve"> 1</w:t>
      </w:r>
    </w:p>
    <w:p w:rsidR="001D29FF" w:rsidRDefault="001D29FF" w:rsidP="001D29FF">
      <w:pPr>
        <w:spacing w:after="120"/>
        <w:ind w:firstLine="567"/>
        <w:jc w:val="center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Изменяемые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параметры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по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вариантам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"/>
        <w:gridCol w:w="1052"/>
        <w:gridCol w:w="1053"/>
        <w:gridCol w:w="1053"/>
        <w:gridCol w:w="1052"/>
        <w:gridCol w:w="1052"/>
        <w:gridCol w:w="1052"/>
        <w:gridCol w:w="1091"/>
        <w:gridCol w:w="1052"/>
        <w:gridCol w:w="1052"/>
        <w:gridCol w:w="1052"/>
        <w:gridCol w:w="1051"/>
        <w:gridCol w:w="1051"/>
        <w:gridCol w:w="1051"/>
      </w:tblGrid>
      <w:tr w:rsidR="001D29FF" w:rsidRPr="00D44C24" w:rsidTr="00A447A4">
        <w:tc>
          <w:tcPr>
            <w:tcW w:w="1054" w:type="dxa"/>
            <w:vMerge w:val="restart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Вариант</w:t>
            </w:r>
            <w:proofErr w:type="spellEnd"/>
          </w:p>
        </w:tc>
        <w:tc>
          <w:tcPr>
            <w:tcW w:w="13731" w:type="dxa"/>
            <w:gridSpan w:val="13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Номер</w:t>
            </w:r>
            <w:proofErr w:type="spellEnd"/>
            <w:r w:rsidRPr="00D44C2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задачи</w:t>
            </w:r>
            <w:proofErr w:type="spellEnd"/>
          </w:p>
        </w:tc>
      </w:tr>
      <w:tr w:rsidR="001D29FF" w:rsidRPr="00D44C24" w:rsidTr="00A447A4">
        <w:tc>
          <w:tcPr>
            <w:tcW w:w="1054" w:type="dxa"/>
            <w:vMerge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08" w:type="dxa"/>
            <w:gridSpan w:val="2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2107" w:type="dxa"/>
            <w:gridSpan w:val="2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2106" w:type="dxa"/>
            <w:gridSpan w:val="2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2106" w:type="dxa"/>
            <w:gridSpan w:val="2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2106" w:type="dxa"/>
            <w:gridSpan w:val="2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6, 7</w:t>
            </w:r>
          </w:p>
        </w:tc>
        <w:tc>
          <w:tcPr>
            <w:tcW w:w="2106" w:type="dxa"/>
            <w:gridSpan w:val="2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</w:tr>
      <w:tr w:rsidR="001D29FF" w:rsidRPr="00D44C24" w:rsidTr="00A447A4">
        <w:tc>
          <w:tcPr>
            <w:tcW w:w="1054" w:type="dxa"/>
            <w:vMerge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Х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У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B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D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A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B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Х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АВ</w:t>
            </w:r>
            <w:proofErr w:type="spellEnd"/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ВC</w:t>
            </w:r>
            <w:proofErr w:type="spellEnd"/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α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Y</w:t>
            </w:r>
            <w:proofErr w:type="spellEnd"/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H</w:t>
            </w:r>
            <w:proofErr w:type="spellEnd"/>
          </w:p>
        </w:tc>
      </w:tr>
      <w:tr w:rsidR="001D29FF" w:rsidRPr="00D44C24" w:rsidTr="00A447A4"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200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111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</w:tr>
      <w:tr w:rsidR="001D29FF" w:rsidRPr="00D44C24" w:rsidTr="00A447A4"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43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</w:tr>
      <w:tr w:rsidR="001D29FF" w:rsidRPr="00D44C24" w:rsidTr="00A447A4"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52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64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61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49</w:t>
            </w:r>
          </w:p>
        </w:tc>
      </w:tr>
      <w:tr w:rsidR="001D29FF" w:rsidRPr="00D44C24" w:rsidTr="00A447A4"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85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</w:tr>
      <w:tr w:rsidR="001D29FF" w:rsidRPr="00D44C24" w:rsidTr="00A447A4"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160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78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200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73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269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</w:tr>
      <w:tr w:rsidR="001D29FF" w:rsidRPr="00D44C24" w:rsidTr="00A447A4"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85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84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127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103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</w:tr>
      <w:tr w:rsidR="001D29FF" w:rsidRPr="00D44C24" w:rsidTr="00A447A4"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174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130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57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-30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</w:tr>
      <w:tr w:rsidR="001D29FF" w:rsidRPr="00D44C24" w:rsidTr="00A447A4"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66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81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-45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</w:tr>
      <w:tr w:rsidR="001D29FF" w:rsidRPr="00D44C24" w:rsidTr="00A447A4"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64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59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</w:tr>
      <w:tr w:rsidR="001D29FF" w:rsidRPr="00D44C24" w:rsidTr="00A447A4"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135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92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154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-40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265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63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59</w:t>
            </w:r>
          </w:p>
        </w:tc>
      </w:tr>
      <w:tr w:rsidR="001D29FF" w:rsidRPr="00D44C24" w:rsidTr="00A447A4"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75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91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-60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303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</w:tr>
      <w:tr w:rsidR="001D29FF" w:rsidRPr="00D44C24" w:rsidTr="00A447A4"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130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79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243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143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121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-60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-40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72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57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52</w:t>
            </w:r>
          </w:p>
        </w:tc>
      </w:tr>
      <w:tr w:rsidR="001D29FF" w:rsidRPr="00D44C24" w:rsidTr="00A447A4"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lastRenderedPageBreak/>
              <w:t>13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97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121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</w:tr>
      <w:tr w:rsidR="001D29FF" w:rsidRPr="00D44C24" w:rsidTr="00A447A4"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95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230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73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-30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</w:tr>
      <w:tr w:rsidR="001D29FF" w:rsidRPr="00D44C24" w:rsidTr="00A447A4"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155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63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161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-50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-35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297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</w:tr>
      <w:tr w:rsidR="001D29FF" w:rsidRPr="00D44C24" w:rsidTr="00A447A4"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87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180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</w:tr>
      <w:tr w:rsidR="001D29FF" w:rsidRPr="00D44C24" w:rsidTr="00A447A4"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165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85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67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-30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-45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302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</w:tr>
      <w:tr w:rsidR="001D29FF" w:rsidRPr="00D44C24" w:rsidTr="00A447A4"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105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81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-45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76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59</w:t>
            </w:r>
          </w:p>
        </w:tc>
      </w:tr>
      <w:tr w:rsidR="001D29FF" w:rsidRPr="00D44C24" w:rsidTr="00A447A4"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112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66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237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121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-50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153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</w:t>
            </w:r>
          </w:p>
        </w:tc>
      </w:tr>
      <w:tr w:rsidR="001D29FF" w:rsidRPr="00D44C24" w:rsidTr="00A447A4"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184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54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190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295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</w:tr>
      <w:tr w:rsidR="001D29FF" w:rsidRPr="00D44C24" w:rsidTr="00A447A4"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137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86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-35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171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</w:tr>
      <w:tr w:rsidR="001D29FF" w:rsidRPr="00D44C24" w:rsidTr="00A447A4"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132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74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-40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-60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118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49</w:t>
            </w:r>
          </w:p>
        </w:tc>
      </w:tr>
      <w:tr w:rsidR="001D29FF" w:rsidRPr="00D44C24" w:rsidTr="00A447A4"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211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136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-30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232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</w:tr>
      <w:tr w:rsidR="001D29FF" w:rsidRPr="00D44C24" w:rsidTr="00A447A4"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84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56</w:t>
            </w:r>
          </w:p>
        </w:tc>
      </w:tr>
      <w:tr w:rsidR="001D29FF" w:rsidRPr="00D44C24" w:rsidTr="00A447A4"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170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4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249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170</w:t>
            </w:r>
          </w:p>
        </w:tc>
        <w:tc>
          <w:tcPr>
            <w:tcW w:w="109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64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155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</w:tr>
    </w:tbl>
    <w:p w:rsidR="001D29FF" w:rsidRDefault="001D29FF" w:rsidP="001D29FF">
      <w:pPr>
        <w:ind w:firstLine="567"/>
        <w:jc w:val="center"/>
        <w:rPr>
          <w:rFonts w:ascii="Times New Roman" w:hAnsi="Times New Roman" w:cs="Times New Roman"/>
          <w:sz w:val="24"/>
        </w:rPr>
      </w:pPr>
    </w:p>
    <w:p w:rsidR="001D29FF" w:rsidRDefault="001D29FF" w:rsidP="001D29FF">
      <w:pPr>
        <w:ind w:firstLine="567"/>
        <w:jc w:val="center"/>
        <w:rPr>
          <w:rFonts w:ascii="Times New Roman" w:hAnsi="Times New Roman" w:cs="Times New Roman"/>
          <w:sz w:val="24"/>
        </w:rPr>
      </w:pPr>
    </w:p>
    <w:p w:rsidR="001D29FF" w:rsidRDefault="001D29FF" w:rsidP="001D29FF">
      <w:pPr>
        <w:spacing w:after="120"/>
        <w:ind w:firstLine="567"/>
        <w:jc w:val="right"/>
        <w:rPr>
          <w:rFonts w:ascii="Times New Roman" w:hAnsi="Times New Roman" w:cs="Times New Roman"/>
          <w:sz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</w:rPr>
        <w:t>Продолжение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табл</w:t>
      </w:r>
      <w:proofErr w:type="spellEnd"/>
      <w:r>
        <w:rPr>
          <w:rFonts w:ascii="Times New Roman" w:hAnsi="Times New Roman" w:cs="Times New Roman"/>
          <w:sz w:val="24"/>
        </w:rPr>
        <w:t>.</w:t>
      </w:r>
      <w:proofErr w:type="gramEnd"/>
      <w:r>
        <w:rPr>
          <w:rFonts w:ascii="Times New Roman" w:hAnsi="Times New Roman" w:cs="Times New Roman"/>
          <w:sz w:val="24"/>
        </w:rPr>
        <w:t xml:space="preserve">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1"/>
        <w:gridCol w:w="1052"/>
        <w:gridCol w:w="1053"/>
        <w:gridCol w:w="1053"/>
        <w:gridCol w:w="1052"/>
        <w:gridCol w:w="1052"/>
        <w:gridCol w:w="1052"/>
        <w:gridCol w:w="1091"/>
        <w:gridCol w:w="1052"/>
        <w:gridCol w:w="1052"/>
        <w:gridCol w:w="1052"/>
        <w:gridCol w:w="1051"/>
        <w:gridCol w:w="1051"/>
        <w:gridCol w:w="1051"/>
      </w:tblGrid>
      <w:tr w:rsidR="001D29FF" w:rsidRPr="00D44C24" w:rsidTr="00A447A4">
        <w:tc>
          <w:tcPr>
            <w:tcW w:w="1071" w:type="dxa"/>
            <w:vMerge w:val="restart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Вариант</w:t>
            </w:r>
            <w:proofErr w:type="spellEnd"/>
          </w:p>
        </w:tc>
        <w:tc>
          <w:tcPr>
            <w:tcW w:w="13714" w:type="dxa"/>
            <w:gridSpan w:val="13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Номер</w:t>
            </w:r>
            <w:proofErr w:type="spellEnd"/>
            <w:r w:rsidRPr="00D44C24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D44C24">
              <w:rPr>
                <w:rFonts w:ascii="Times New Roman" w:hAnsi="Times New Roman" w:cs="Times New Roman"/>
                <w:sz w:val="24"/>
              </w:rPr>
              <w:t>задачи</w:t>
            </w:r>
            <w:proofErr w:type="spellEnd"/>
          </w:p>
        </w:tc>
      </w:tr>
      <w:tr w:rsidR="001D29FF" w:rsidRPr="00D44C24" w:rsidTr="00A447A4">
        <w:tc>
          <w:tcPr>
            <w:tcW w:w="1071" w:type="dxa"/>
            <w:vMerge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05" w:type="dxa"/>
            <w:gridSpan w:val="2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104" w:type="dxa"/>
            <w:gridSpan w:val="2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2143" w:type="dxa"/>
            <w:gridSpan w:val="2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12, 13</w:t>
            </w:r>
          </w:p>
        </w:tc>
        <w:tc>
          <w:tcPr>
            <w:tcW w:w="2104" w:type="dxa"/>
            <w:gridSpan w:val="2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2103" w:type="dxa"/>
            <w:gridSpan w:val="2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</w:t>
            </w:r>
          </w:p>
        </w:tc>
      </w:tr>
      <w:tr w:rsidR="001D29FF" w:rsidRPr="00D44C24" w:rsidTr="00A447A4">
        <w:tc>
          <w:tcPr>
            <w:tcW w:w="1071" w:type="dxa"/>
            <w:vMerge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B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D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m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φ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α</w:t>
            </w:r>
          </w:p>
        </w:tc>
        <w:tc>
          <w:tcPr>
            <w:tcW w:w="109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α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C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B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α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δ</w:t>
            </w:r>
            <w:r w:rsidRPr="00D44C24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  <w:vertAlign w:val="subscript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Z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Y</w:t>
            </w:r>
          </w:p>
        </w:tc>
      </w:tr>
      <w:tr w:rsidR="001D29FF" w:rsidRPr="00D44C24" w:rsidTr="00A447A4">
        <w:tc>
          <w:tcPr>
            <w:tcW w:w="107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9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78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680</w:t>
            </w:r>
          </w:p>
        </w:tc>
      </w:tr>
      <w:tr w:rsidR="001D29FF" w:rsidRPr="00D44C24" w:rsidTr="00A447A4">
        <w:tc>
          <w:tcPr>
            <w:tcW w:w="107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09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330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51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683</w:t>
            </w:r>
          </w:p>
        </w:tc>
      </w:tr>
      <w:tr w:rsidR="001D29FF" w:rsidRPr="00D44C24" w:rsidTr="00A447A4">
        <w:tc>
          <w:tcPr>
            <w:tcW w:w="107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9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72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314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64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686</w:t>
            </w:r>
          </w:p>
        </w:tc>
      </w:tr>
      <w:tr w:rsidR="001D29FF" w:rsidRPr="00D44C24" w:rsidTr="00A447A4">
        <w:tc>
          <w:tcPr>
            <w:tcW w:w="107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9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689</w:t>
            </w:r>
          </w:p>
        </w:tc>
      </w:tr>
      <w:tr w:rsidR="001D29FF" w:rsidRPr="00D44C24" w:rsidTr="00A447A4">
        <w:tc>
          <w:tcPr>
            <w:tcW w:w="107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43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9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66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154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692</w:t>
            </w:r>
          </w:p>
        </w:tc>
      </w:tr>
      <w:tr w:rsidR="001D29FF" w:rsidRPr="00D44C24" w:rsidTr="00A447A4">
        <w:tc>
          <w:tcPr>
            <w:tcW w:w="107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-10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9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63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125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57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695</w:t>
            </w:r>
          </w:p>
        </w:tc>
      </w:tr>
      <w:tr w:rsidR="001D29FF" w:rsidRPr="00D44C24" w:rsidTr="00A447A4">
        <w:tc>
          <w:tcPr>
            <w:tcW w:w="107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9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67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67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698</w:t>
            </w:r>
          </w:p>
        </w:tc>
      </w:tr>
      <w:tr w:rsidR="001D29FF" w:rsidRPr="00D44C24" w:rsidTr="00A447A4">
        <w:tc>
          <w:tcPr>
            <w:tcW w:w="107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9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57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324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701</w:t>
            </w:r>
          </w:p>
        </w:tc>
      </w:tr>
      <w:tr w:rsidR="001D29FF" w:rsidRPr="00D44C24" w:rsidTr="00A447A4">
        <w:tc>
          <w:tcPr>
            <w:tcW w:w="107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-10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9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156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54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704</w:t>
            </w:r>
          </w:p>
        </w:tc>
      </w:tr>
      <w:tr w:rsidR="001D29FF" w:rsidRPr="00D44C24" w:rsidTr="00A447A4">
        <w:tc>
          <w:tcPr>
            <w:tcW w:w="107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9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51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182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51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340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707</w:t>
            </w:r>
          </w:p>
        </w:tc>
      </w:tr>
      <w:tr w:rsidR="001D29FF" w:rsidRPr="00D44C24" w:rsidTr="00A447A4">
        <w:tc>
          <w:tcPr>
            <w:tcW w:w="107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9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61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62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711</w:t>
            </w:r>
          </w:p>
        </w:tc>
      </w:tr>
      <w:tr w:rsidR="001D29FF" w:rsidRPr="00D44C24" w:rsidTr="00A447A4">
        <w:tc>
          <w:tcPr>
            <w:tcW w:w="107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9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194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77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714</w:t>
            </w:r>
          </w:p>
        </w:tc>
      </w:tr>
      <w:tr w:rsidR="001D29FF" w:rsidRPr="00D44C24" w:rsidTr="00A447A4">
        <w:tc>
          <w:tcPr>
            <w:tcW w:w="107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-20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9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343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717</w:t>
            </w:r>
          </w:p>
        </w:tc>
      </w:tr>
      <w:tr w:rsidR="001D29FF" w:rsidRPr="00D44C24" w:rsidTr="00A447A4">
        <w:tc>
          <w:tcPr>
            <w:tcW w:w="107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9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52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132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720</w:t>
            </w:r>
          </w:p>
        </w:tc>
      </w:tr>
      <w:tr w:rsidR="001D29FF" w:rsidRPr="00D44C24" w:rsidTr="00A447A4">
        <w:tc>
          <w:tcPr>
            <w:tcW w:w="107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9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148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725</w:t>
            </w:r>
          </w:p>
        </w:tc>
      </w:tr>
      <w:tr w:rsidR="001D29FF" w:rsidRPr="00D44C24" w:rsidTr="00A447A4">
        <w:tc>
          <w:tcPr>
            <w:tcW w:w="107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lastRenderedPageBreak/>
              <w:t>16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75</w:t>
            </w:r>
          </w:p>
        </w:tc>
        <w:tc>
          <w:tcPr>
            <w:tcW w:w="109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144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310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682</w:t>
            </w:r>
          </w:p>
        </w:tc>
      </w:tr>
      <w:tr w:rsidR="001D29FF" w:rsidRPr="00D44C24" w:rsidTr="00A447A4">
        <w:tc>
          <w:tcPr>
            <w:tcW w:w="107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43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9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43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54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684</w:t>
            </w:r>
          </w:p>
        </w:tc>
      </w:tr>
      <w:tr w:rsidR="001D29FF" w:rsidRPr="00D44C24" w:rsidTr="00A447A4">
        <w:tc>
          <w:tcPr>
            <w:tcW w:w="107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85</w:t>
            </w:r>
          </w:p>
        </w:tc>
        <w:tc>
          <w:tcPr>
            <w:tcW w:w="109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59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48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687</w:t>
            </w:r>
          </w:p>
        </w:tc>
      </w:tr>
      <w:tr w:rsidR="001D29FF" w:rsidRPr="00D44C24" w:rsidTr="00A447A4">
        <w:tc>
          <w:tcPr>
            <w:tcW w:w="107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9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52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690</w:t>
            </w:r>
          </w:p>
        </w:tc>
      </w:tr>
      <w:tr w:rsidR="001D29FF" w:rsidRPr="00D44C24" w:rsidTr="00A447A4">
        <w:tc>
          <w:tcPr>
            <w:tcW w:w="107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95</w:t>
            </w:r>
          </w:p>
        </w:tc>
        <w:tc>
          <w:tcPr>
            <w:tcW w:w="109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44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158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344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49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693</w:t>
            </w:r>
          </w:p>
        </w:tc>
      </w:tr>
      <w:tr w:rsidR="001D29FF" w:rsidRPr="00D44C24" w:rsidTr="00A447A4">
        <w:tc>
          <w:tcPr>
            <w:tcW w:w="107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-10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100</w:t>
            </w:r>
          </w:p>
        </w:tc>
        <w:tc>
          <w:tcPr>
            <w:tcW w:w="109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54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166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64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33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700</w:t>
            </w:r>
          </w:p>
        </w:tc>
      </w:tr>
      <w:tr w:rsidR="001D29FF" w:rsidRPr="00D44C24" w:rsidTr="00A447A4">
        <w:tc>
          <w:tcPr>
            <w:tcW w:w="107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41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57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105</w:t>
            </w:r>
          </w:p>
        </w:tc>
        <w:tc>
          <w:tcPr>
            <w:tcW w:w="109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312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53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42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703</w:t>
            </w:r>
          </w:p>
        </w:tc>
      </w:tr>
      <w:tr w:rsidR="001D29FF" w:rsidRPr="00D44C24" w:rsidTr="00A447A4">
        <w:tc>
          <w:tcPr>
            <w:tcW w:w="107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80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110</w:t>
            </w:r>
          </w:p>
        </w:tc>
        <w:tc>
          <w:tcPr>
            <w:tcW w:w="109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46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140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705</w:t>
            </w:r>
          </w:p>
        </w:tc>
      </w:tr>
      <w:tr w:rsidR="001D29FF" w:rsidRPr="00D44C24" w:rsidTr="00A447A4">
        <w:tc>
          <w:tcPr>
            <w:tcW w:w="107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47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115</w:t>
            </w:r>
          </w:p>
        </w:tc>
        <w:tc>
          <w:tcPr>
            <w:tcW w:w="109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56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179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77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70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710</w:t>
            </w:r>
          </w:p>
        </w:tc>
      </w:tr>
      <w:tr w:rsidR="001D29FF" w:rsidRPr="00D44C24" w:rsidTr="00A447A4">
        <w:tc>
          <w:tcPr>
            <w:tcW w:w="107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1053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120</w:t>
            </w:r>
          </w:p>
        </w:tc>
        <w:tc>
          <w:tcPr>
            <w:tcW w:w="109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139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1052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315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65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1051" w:type="dxa"/>
            <w:shd w:val="clear" w:color="auto" w:fill="auto"/>
          </w:tcPr>
          <w:p w:rsidR="001D29FF" w:rsidRPr="00D44C24" w:rsidRDefault="001D29FF" w:rsidP="00A44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D44C24">
              <w:rPr>
                <w:rFonts w:ascii="Times New Roman" w:hAnsi="Times New Roman" w:cs="Times New Roman"/>
                <w:sz w:val="24"/>
              </w:rPr>
              <w:t>715</w:t>
            </w:r>
          </w:p>
        </w:tc>
      </w:tr>
    </w:tbl>
    <w:p w:rsidR="001D29FF" w:rsidRDefault="001D29FF" w:rsidP="001D29FF">
      <w:pPr>
        <w:tabs>
          <w:tab w:val="left" w:pos="8097"/>
        </w:tabs>
        <w:ind w:firstLine="567"/>
        <w:rPr>
          <w:rFonts w:ascii="Times New Roman" w:hAnsi="Times New Roman" w:cs="Times New Roman"/>
          <w:sz w:val="24"/>
        </w:rPr>
        <w:sectPr w:rsidR="001D29FF" w:rsidSect="0089053C">
          <w:pgSz w:w="16837" w:h="11905" w:orient="landscape"/>
          <w:pgMar w:top="1701" w:right="1134" w:bottom="851" w:left="1134" w:header="720" w:footer="720" w:gutter="0"/>
          <w:cols w:space="720"/>
        </w:sectPr>
      </w:pPr>
    </w:p>
    <w:p w:rsidR="001D29FF" w:rsidRPr="00BD455A" w:rsidRDefault="001D29FF" w:rsidP="001D29FF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lastRenderedPageBreak/>
        <w:t>12. В точке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(100, 100, 126), принадлежащей пласту, имеющему элементы залегания </w:t>
      </w:r>
      <w:r w:rsidRPr="00F26BA4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</w:t>
      </w:r>
      <w:r w:rsidRPr="00F26BA4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>, ожидается встреча со стволом разведочной скважины. Построить контур опасной зоны вокруг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, если в плоскости пласта он должен иметь форму круга радиусом 25 м с центром в точке А. </w:t>
      </w:r>
    </w:p>
    <w:p w:rsidR="001D29FF" w:rsidRPr="00BD455A" w:rsidRDefault="001D29FF" w:rsidP="001D29FF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13. Пласт имеет элементы залегания </w:t>
      </w:r>
      <w:r w:rsidRPr="00F26BA4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</w:t>
      </w:r>
      <w:r w:rsidRPr="00F26BA4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>, точка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(100, 100, 251) находится на линии его выхода под наносы. Со стороны почвы пласта из произвольной точки, имеющей отметку 251 м, провести под углом 18</w:t>
      </w:r>
      <w:r w:rsidRPr="00F26BA4">
        <w:rPr>
          <w:rFonts w:ascii="Times New Roman" w:hAnsi="Times New Roman" w:cs="Times New Roman"/>
          <w:sz w:val="24"/>
        </w:rPr>
        <w:t>o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полевую наклонную горную выработку, параллельную пласту и удаленную от него (по направлению нормали к нему) на 15 м. </w:t>
      </w:r>
    </w:p>
    <w:p w:rsidR="001D29FF" w:rsidRPr="00BD455A" w:rsidRDefault="001D29FF" w:rsidP="001D29FF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14. Из точки А (50, 50, 100) должна быть пробурена наклонная скважина подземного бурения с дирекционным углом оси </w:t>
      </w:r>
      <w:r w:rsidRPr="00F26BA4">
        <w:rPr>
          <w:rFonts w:ascii="Times New Roman" w:hAnsi="Times New Roman" w:cs="Times New Roman"/>
          <w:sz w:val="24"/>
        </w:rPr>
        <w:t>α</w:t>
      </w:r>
      <w:r w:rsidRPr="00F26BA4">
        <w:rPr>
          <w:rFonts w:ascii="Times New Roman" w:hAnsi="Times New Roman" w:cs="Times New Roman"/>
          <w:sz w:val="24"/>
          <w:vertAlign w:val="subscript"/>
        </w:rPr>
        <w:t>C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и углом падения 30°. Установить, не будет ли проходить данная скважина в опасной близости (для четных вариантов 10 м, для нечетных 15 м) от уклона В (0, 100, </w:t>
      </w:r>
      <w:r w:rsidRPr="00F26BA4">
        <w:rPr>
          <w:rFonts w:ascii="Times New Roman" w:hAnsi="Times New Roman" w:cs="Times New Roman"/>
          <w:sz w:val="24"/>
        </w:rPr>
        <w:t>Z</w:t>
      </w:r>
      <w:r w:rsidRPr="00F26BA4">
        <w:rPr>
          <w:rFonts w:ascii="Times New Roman" w:hAnsi="Times New Roman" w:cs="Times New Roman"/>
          <w:sz w:val="24"/>
          <w:vertAlign w:val="subscript"/>
        </w:rPr>
        <w:t>B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)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– С (10, 170, 80). </w:t>
      </w:r>
    </w:p>
    <w:p w:rsidR="001D29FF" w:rsidRPr="00BD455A" w:rsidRDefault="001D29FF" w:rsidP="001D29FF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 xml:space="preserve">15. Известно, что направления главных тектонических напряжений массива горных пород лежат в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биссекториальной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 плоскости двух скрещивающихся систем нарушений. Необходимо построить эту </w:t>
      </w:r>
      <w:proofErr w:type="spellStart"/>
      <w:r w:rsidRPr="00BD455A">
        <w:rPr>
          <w:rFonts w:ascii="Times New Roman" w:hAnsi="Times New Roman" w:cs="Times New Roman"/>
          <w:sz w:val="24"/>
          <w:lang w:val="ru-RU"/>
        </w:rPr>
        <w:t>биссекториальную</w:t>
      </w:r>
      <w:proofErr w:type="spellEnd"/>
      <w:r w:rsidRPr="00BD455A">
        <w:rPr>
          <w:rFonts w:ascii="Times New Roman" w:hAnsi="Times New Roman" w:cs="Times New Roman"/>
          <w:sz w:val="24"/>
          <w:lang w:val="ru-RU"/>
        </w:rPr>
        <w:t xml:space="preserve"> плоскость, если элементы залегания первой системы: </w:t>
      </w:r>
      <w:r w:rsidRPr="00F26BA4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1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90° , </w:t>
      </w:r>
      <w:r w:rsidRPr="00F26BA4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1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60°, а второй: </w:t>
      </w:r>
      <w:r w:rsidRPr="00F26BA4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2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</w:t>
      </w:r>
      <w:r w:rsidRPr="00F26BA4">
        <w:rPr>
          <w:rFonts w:ascii="Times New Roman" w:hAnsi="Times New Roman" w:cs="Times New Roman"/>
          <w:sz w:val="24"/>
        </w:rPr>
        <w:t>α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</w:t>
      </w:r>
      <w:r w:rsidRPr="00F26BA4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vertAlign w:val="subscript"/>
          <w:lang w:val="ru-RU"/>
        </w:rPr>
        <w:t>2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= </w:t>
      </w:r>
      <w:r w:rsidRPr="00F26BA4">
        <w:rPr>
          <w:rFonts w:ascii="Times New Roman" w:hAnsi="Times New Roman" w:cs="Times New Roman"/>
          <w:sz w:val="24"/>
        </w:rPr>
        <w:t>δ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. </w:t>
      </w:r>
    </w:p>
    <w:p w:rsidR="001D29FF" w:rsidRPr="00BD455A" w:rsidRDefault="001D29FF" w:rsidP="001D29FF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16. Из точки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(50, 50, </w:t>
      </w:r>
      <w:r w:rsidRPr="00F26BA4">
        <w:rPr>
          <w:rFonts w:ascii="Times New Roman" w:hAnsi="Times New Roman" w:cs="Times New Roman"/>
          <w:sz w:val="24"/>
        </w:rPr>
        <w:t>Z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) задать кратчайшую технологическую скважину на наклонную выработку В (100, 10, 0) − С (80, 110, −20). Определить длину скважины, ее зенитный и дирекционный углы и координаты точки встречи с выработкой. </w:t>
      </w:r>
    </w:p>
    <w:p w:rsidR="001D29FF" w:rsidRPr="00BD455A" w:rsidRDefault="001D29FF" w:rsidP="001D29FF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BD455A">
        <w:rPr>
          <w:rFonts w:ascii="Times New Roman" w:hAnsi="Times New Roman" w:cs="Times New Roman"/>
          <w:sz w:val="24"/>
          <w:lang w:val="ru-RU"/>
        </w:rPr>
        <w:t>17. Пройти кратчайшую вентиляционную выработку между двумя наклонными выработками</w:t>
      </w:r>
      <w:proofErr w:type="gramStart"/>
      <w:r w:rsidRPr="00BD455A">
        <w:rPr>
          <w:rFonts w:ascii="Times New Roman" w:hAnsi="Times New Roman" w:cs="Times New Roman"/>
          <w:sz w:val="24"/>
          <w:lang w:val="ru-RU"/>
        </w:rPr>
        <w:t xml:space="preserve"> А</w:t>
      </w:r>
      <w:proofErr w:type="gramEnd"/>
      <w:r w:rsidRPr="00BD455A">
        <w:rPr>
          <w:rFonts w:ascii="Times New Roman" w:hAnsi="Times New Roman" w:cs="Times New Roman"/>
          <w:sz w:val="24"/>
          <w:lang w:val="ru-RU"/>
        </w:rPr>
        <w:t xml:space="preserve"> (540, 560, 80) − В (470, 660, 20) и С (460, 560, 50) − </w:t>
      </w:r>
      <w:r w:rsidRPr="00F26BA4">
        <w:rPr>
          <w:rFonts w:ascii="Times New Roman" w:hAnsi="Times New Roman" w:cs="Times New Roman"/>
          <w:sz w:val="24"/>
        </w:rPr>
        <w:t>D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 (520, </w:t>
      </w:r>
      <w:r w:rsidRPr="00F26BA4">
        <w:rPr>
          <w:rFonts w:ascii="Times New Roman" w:hAnsi="Times New Roman" w:cs="Times New Roman"/>
          <w:sz w:val="24"/>
        </w:rPr>
        <w:t>Y</w:t>
      </w:r>
      <w:r w:rsidRPr="00BD455A">
        <w:rPr>
          <w:rFonts w:ascii="Times New Roman" w:hAnsi="Times New Roman" w:cs="Times New Roman"/>
          <w:sz w:val="24"/>
          <w:lang w:val="ru-RU"/>
        </w:rPr>
        <w:t xml:space="preserve">, 110), пройденными по параллельным пластам. Для решения задачи принять масштаб 1:2000. </w:t>
      </w:r>
    </w:p>
    <w:p w:rsidR="001D29FF" w:rsidRPr="00BD455A" w:rsidRDefault="001D29FF" w:rsidP="001D29FF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</w:p>
    <w:p w:rsidR="00E4575E" w:rsidRPr="001D29FF" w:rsidRDefault="001D29FF" w:rsidP="001D29FF">
      <w:pPr>
        <w:tabs>
          <w:tab w:val="left" w:pos="8097"/>
        </w:tabs>
        <w:ind w:firstLine="567"/>
        <w:jc w:val="both"/>
        <w:rPr>
          <w:rFonts w:ascii="Times New Roman" w:hAnsi="Times New Roman" w:cs="Times New Roman"/>
          <w:sz w:val="24"/>
          <w:lang w:val="ru-RU"/>
        </w:rPr>
      </w:pPr>
      <w:r w:rsidRPr="00F26BA4">
        <w:rPr>
          <w:rFonts w:ascii="Times New Roman" w:hAnsi="Times New Roman" w:cs="Times New Roman"/>
          <w:sz w:val="24"/>
        </w:rPr>
        <w:t>III</w:t>
      </w:r>
      <w:r w:rsidRPr="00BD455A">
        <w:rPr>
          <w:rFonts w:ascii="Times New Roman" w:hAnsi="Times New Roman" w:cs="Times New Roman"/>
          <w:sz w:val="24"/>
          <w:lang w:val="ru-RU"/>
        </w:rPr>
        <w:t>. Оформление работы. Работа выполняется на листах форматом 210×297 мм в цвете. Каждая задача решается на отдельном листе в масштабе 1:1000, на котором должны быть рамка, оси координат, условие задачи, чертеж, словесное описание решения.</w:t>
      </w:r>
    </w:p>
    <w:sectPr w:rsidR="00E4575E" w:rsidRPr="001D29FF" w:rsidSect="00B96AE5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18CC" w:rsidRDefault="00AC18CC" w:rsidP="00E4575E">
      <w:pPr>
        <w:spacing w:after="0" w:line="240" w:lineRule="auto"/>
      </w:pPr>
      <w:r>
        <w:separator/>
      </w:r>
    </w:p>
  </w:endnote>
  <w:endnote w:type="continuationSeparator" w:id="0">
    <w:p w:rsidR="00AC18CC" w:rsidRDefault="00AC18CC" w:rsidP="00E45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18CC" w:rsidRDefault="00AC18CC" w:rsidP="00E4575E">
      <w:pPr>
        <w:spacing w:after="0" w:line="240" w:lineRule="auto"/>
      </w:pPr>
      <w:r>
        <w:separator/>
      </w:r>
    </w:p>
  </w:footnote>
  <w:footnote w:type="continuationSeparator" w:id="0">
    <w:p w:rsidR="00AC18CC" w:rsidRDefault="00AC18CC" w:rsidP="00E457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04D26"/>
    <w:rsid w:val="0002418B"/>
    <w:rsid w:val="001D29FF"/>
    <w:rsid w:val="001F0BC7"/>
    <w:rsid w:val="0021060F"/>
    <w:rsid w:val="00462336"/>
    <w:rsid w:val="00484B9D"/>
    <w:rsid w:val="00581403"/>
    <w:rsid w:val="005B2E1C"/>
    <w:rsid w:val="008B4F0A"/>
    <w:rsid w:val="008E0A3E"/>
    <w:rsid w:val="00A50692"/>
    <w:rsid w:val="00AB6746"/>
    <w:rsid w:val="00AC18CC"/>
    <w:rsid w:val="00B432D1"/>
    <w:rsid w:val="00B96AE5"/>
    <w:rsid w:val="00D31453"/>
    <w:rsid w:val="00E209E2"/>
    <w:rsid w:val="00E4575E"/>
    <w:rsid w:val="00F21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AE5"/>
  </w:style>
  <w:style w:type="paragraph" w:styleId="1">
    <w:name w:val="heading 1"/>
    <w:basedOn w:val="a"/>
    <w:next w:val="a"/>
    <w:link w:val="10"/>
    <w:qFormat/>
    <w:rsid w:val="00E4575E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E4575E"/>
    <w:pPr>
      <w:keepNext/>
      <w:widowControl w:val="0"/>
      <w:spacing w:after="0" w:line="240" w:lineRule="auto"/>
      <w:ind w:firstLine="400"/>
      <w:jc w:val="both"/>
      <w:outlineLvl w:val="1"/>
    </w:pPr>
    <w:rPr>
      <w:rFonts w:ascii="Times New Roman" w:eastAsia="Times New Roman" w:hAnsi="Times New Roman" w:cs="Times New Roman"/>
      <w:b/>
      <w:bCs/>
      <w:i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0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060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4575E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E457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4575E"/>
  </w:style>
  <w:style w:type="paragraph" w:styleId="a8">
    <w:name w:val="footer"/>
    <w:basedOn w:val="a"/>
    <w:link w:val="a9"/>
    <w:uiPriority w:val="99"/>
    <w:unhideWhenUsed/>
    <w:rsid w:val="00E457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4575E"/>
  </w:style>
  <w:style w:type="character" w:customStyle="1" w:styleId="10">
    <w:name w:val="Заголовок 1 Знак"/>
    <w:basedOn w:val="a0"/>
    <w:link w:val="1"/>
    <w:rsid w:val="00E4575E"/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E4575E"/>
    <w:rPr>
      <w:rFonts w:ascii="Times New Roman" w:eastAsia="Times New Roman" w:hAnsi="Times New Roman" w:cs="Times New Roman"/>
      <w:b/>
      <w:bCs/>
      <w:i/>
      <w:sz w:val="24"/>
      <w:szCs w:val="20"/>
      <w:lang w:val="ru-RU" w:eastAsia="ru-RU"/>
    </w:rPr>
  </w:style>
  <w:style w:type="paragraph" w:customStyle="1" w:styleId="Style3">
    <w:name w:val="Style3"/>
    <w:basedOn w:val="a"/>
    <w:rsid w:val="00E4575E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8">
    <w:name w:val="Font Style18"/>
    <w:basedOn w:val="a0"/>
    <w:rsid w:val="00E4575E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0">
    <w:name w:val="Font Style20"/>
    <w:basedOn w:val="a0"/>
    <w:rsid w:val="00E4575E"/>
    <w:rPr>
      <w:rFonts w:ascii="Georgia" w:hAnsi="Georgia" w:cs="Georgia"/>
      <w:sz w:val="12"/>
      <w:szCs w:val="12"/>
    </w:rPr>
  </w:style>
  <w:style w:type="paragraph" w:customStyle="1" w:styleId="Style12">
    <w:name w:val="Style12"/>
    <w:basedOn w:val="a"/>
    <w:rsid w:val="00E4575E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4">
    <w:name w:val="Style14"/>
    <w:basedOn w:val="a"/>
    <w:rsid w:val="00E4575E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31">
    <w:name w:val="Font Style31"/>
    <w:basedOn w:val="a0"/>
    <w:uiPriority w:val="99"/>
    <w:rsid w:val="00E4575E"/>
    <w:rPr>
      <w:rFonts w:ascii="Georgia" w:hAnsi="Georgia" w:cs="Georgia"/>
      <w:sz w:val="12"/>
      <w:szCs w:val="12"/>
    </w:rPr>
  </w:style>
  <w:style w:type="paragraph" w:styleId="aa">
    <w:name w:val="List Paragraph"/>
    <w:basedOn w:val="a"/>
    <w:link w:val="ab"/>
    <w:uiPriority w:val="34"/>
    <w:qFormat/>
    <w:rsid w:val="00E4575E"/>
    <w:pPr>
      <w:spacing w:after="0"/>
      <w:ind w:left="720" w:firstLine="709"/>
      <w:contextualSpacing/>
      <w:jc w:val="both"/>
    </w:pPr>
    <w:rPr>
      <w:rFonts w:ascii="Times New Roman" w:eastAsia="Calibri" w:hAnsi="Times New Roman" w:cs="Times New Roman"/>
      <w:sz w:val="24"/>
    </w:rPr>
  </w:style>
  <w:style w:type="character" w:customStyle="1" w:styleId="ab">
    <w:name w:val="Абзац списка Знак"/>
    <w:link w:val="aa"/>
    <w:uiPriority w:val="34"/>
    <w:rsid w:val="00E4575E"/>
    <w:rPr>
      <w:rFonts w:ascii="Times New Roman" w:eastAsia="Calibri" w:hAnsi="Times New Roman" w:cs="Times New Roman"/>
      <w:sz w:val="24"/>
    </w:rPr>
  </w:style>
  <w:style w:type="paragraph" w:customStyle="1" w:styleId="21">
    <w:name w:val="Основной текст с отступом 21"/>
    <w:basedOn w:val="a"/>
    <w:rsid w:val="00E4575E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/>
      <w:bCs/>
      <w:sz w:val="24"/>
      <w:szCs w:val="24"/>
      <w:lang w:val="ru-RU" w:eastAsia="ar-SA"/>
    </w:rPr>
  </w:style>
  <w:style w:type="paragraph" w:styleId="ac">
    <w:name w:val="Plain Text"/>
    <w:aliases w:val=" Знак, Знак2,Знак,Знак2"/>
    <w:basedOn w:val="a"/>
    <w:link w:val="ad"/>
    <w:rsid w:val="001D29F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d">
    <w:name w:val="Текст Знак"/>
    <w:aliases w:val=" Знак Знак, Знак2 Знак,Знак Знак,Знак2 Знак"/>
    <w:basedOn w:val="a0"/>
    <w:link w:val="ac"/>
    <w:rsid w:val="001D29F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ae">
    <w:name w:val="Базовый"/>
    <w:rsid w:val="001D29FF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WW-">
    <w:name w:val="WW-Текст"/>
    <w:basedOn w:val="a"/>
    <w:rsid w:val="001D29FF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e.lanbook.com/book/115156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29</Pages>
  <Words>6274</Words>
  <Characters>35765</Characters>
  <Application>Microsoft Office Word</Application>
  <DocSecurity>0</DocSecurity>
  <Lines>298</Lines>
  <Paragraphs>83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2019-2020_s21_05_04-ГД-19-1_26_plx_Горная геометрия</vt:lpstr>
      <vt:lpstr>Лист1</vt:lpstr>
    </vt:vector>
  </TitlesOfParts>
  <Company>MGTU</Company>
  <LinksUpToDate>false</LinksUpToDate>
  <CharactersWithSpaces>41956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2019-2020_s21_05_04-ГД-19-1_26_plx_Горная геометрия</dc:title>
  <dc:creator>FastReport.NET</dc:creator>
  <cp:lastModifiedBy>1024</cp:lastModifiedBy>
  <cp:revision>9</cp:revision>
  <cp:lastPrinted>2020-10-23T07:41:00Z</cp:lastPrinted>
  <dcterms:created xsi:type="dcterms:W3CDTF">2020-10-23T07:37:00Z</dcterms:created>
  <dcterms:modified xsi:type="dcterms:W3CDTF">2020-11-02T17:53:00Z</dcterms:modified>
</cp:coreProperties>
</file>