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F1" w:rsidRDefault="003C5EE4" w:rsidP="0053104B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15951" cy="79664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139" cy="797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F8D">
        <w:br w:type="page"/>
      </w:r>
    </w:p>
    <w:p w:rsidR="006304F1" w:rsidRPr="00350F8D" w:rsidRDefault="00315557" w:rsidP="00317887">
      <w:pPr>
        <w:spacing w:after="0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093394" cy="83774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686" cy="838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F8D" w:rsidRPr="00350F8D">
        <w:rPr>
          <w:lang w:val="ru-RU"/>
        </w:rPr>
        <w:br w:type="page"/>
      </w:r>
    </w:p>
    <w:p w:rsidR="006304F1" w:rsidRPr="00350F8D" w:rsidRDefault="00350F8D" w:rsidP="0053104B">
      <w:pPr>
        <w:rPr>
          <w:sz w:val="0"/>
          <w:szCs w:val="0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2988EE71" wp14:editId="05303527">
            <wp:extent cx="5866281" cy="71335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45" cy="714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6304F1" w:rsidRPr="0053104B">
        <w:trPr>
          <w:trHeight w:hRule="exact" w:val="244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инженера-маркшейдера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Вовремя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запроектированные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предпосылок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месторождения.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маркшейдерско-геодезических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привития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вычислений.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6304F1" w:rsidRPr="0053104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6304F1" w:rsidRPr="0053104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350F8D">
              <w:rPr>
                <w:lang w:val="ru-RU"/>
              </w:rPr>
              <w:t xml:space="preserve"> </w:t>
            </w:r>
            <w:proofErr w:type="gramEnd"/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277"/>
        </w:trPr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6304F1" w:rsidRPr="0053104B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обработки информационных массивов в компьютерных программных обеспечениях</w:t>
            </w:r>
          </w:p>
        </w:tc>
      </w:tr>
      <w:tr w:rsidR="006304F1" w:rsidRPr="0053104B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использовать компьютерные технологии при расчетах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знаниями необходимыми при управлении обработки информации</w:t>
            </w:r>
          </w:p>
        </w:tc>
      </w:tr>
      <w:tr w:rsidR="006304F1" w:rsidRPr="0053104B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Нормативную документацию для написания отчета о выполнении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-ментальных и лабораторных исследований</w:t>
            </w:r>
          </w:p>
        </w:tc>
      </w:tr>
      <w:tr w:rsidR="006304F1" w:rsidRPr="0053104B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интерпретировать полученные результаты работы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составлять научные отчеты по результатам экспериментальных и лабораторных исследований</w:t>
            </w:r>
          </w:p>
        </w:tc>
      </w:tr>
      <w:tr w:rsidR="006304F1" w:rsidRPr="0053104B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04F1" w:rsidRPr="0053104B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6304F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продукты для обработки данных при моделировании месторождений полезных ископаемых; критерии по достижению качества выходящего материала на основе съемки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пространственные модели на основе результатов съемки с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-пользованием специальных программных продуктов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</w:tr>
      <w:tr w:rsidR="006304F1" w:rsidRPr="0053104B">
        <w:trPr>
          <w:trHeight w:hRule="exact" w:val="196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</w:t>
            </w:r>
          </w:p>
        </w:tc>
      </w:tr>
      <w:tr w:rsidR="006304F1" w:rsidRPr="0053104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Периоды планирование развития горных работ и их особенности, особенности маркшейдерского контроля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краткосрочное планирование развития горных работ, маркшейдерский контроль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</w:tr>
      <w:tr w:rsidR="006304F1" w:rsidRPr="0053104B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Периоды планирование развития горных работ и их особенности, особенности маркшейдерского контроля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планирования развития горных работ, маркшейдерского контроля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краткосрочное планирование развития горных работ, маркшейдерский контроль за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6304F1" w:rsidRPr="0053104B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ПСК-4.3 способностью составлять проекты маркшейдерских и геодезических работ</w:t>
            </w:r>
          </w:p>
        </w:tc>
      </w:tr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нормативных документов к проектам маркшейдерских и геодезических работ</w:t>
            </w:r>
          </w:p>
        </w:tc>
      </w:tr>
      <w:tr w:rsidR="006304F1" w:rsidRPr="0053104B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проекты маркшейдерских и геодезических работ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304F1" w:rsidRPr="0053104B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570"/>
        <w:gridCol w:w="395"/>
        <w:gridCol w:w="527"/>
        <w:gridCol w:w="610"/>
        <w:gridCol w:w="671"/>
        <w:gridCol w:w="520"/>
        <w:gridCol w:w="1531"/>
        <w:gridCol w:w="1595"/>
        <w:gridCol w:w="1259"/>
      </w:tblGrid>
      <w:tr w:rsidR="006304F1" w:rsidRPr="0053104B">
        <w:trPr>
          <w:trHeight w:hRule="exact" w:val="285"/>
        </w:trPr>
        <w:tc>
          <w:tcPr>
            <w:tcW w:w="71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131,9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5,9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12,4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6304F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71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304F1" w:rsidRDefault="006304F1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proofErr w:type="spellStart"/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коор-динат</w:t>
            </w:r>
            <w:proofErr w:type="spellEnd"/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поли-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гонометрического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зависимости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Погрешность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последней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полигонометрического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исходного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дирекционного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ошибку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Погрешность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дирекционного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угла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любой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стороны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полигонометрического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46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1.3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Средние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квадратические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наличии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конечной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СКП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имеющего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несколько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гирополигона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дирекционного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любой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наличии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последней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</w:t>
            </w:r>
            <w:proofErr w:type="spellEnd"/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СКП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любой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вершины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хода.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СКП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положения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последней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свободного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вытянутого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равностороннего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Накопление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нивелирования.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Накопление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погрешностей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ходах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светодальномерной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полигонометрии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смыкания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сбойках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обеспечении.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погршности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сбойки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несбойки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встречных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разными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шахтами.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Предрасчет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несбойки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проведении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вертикальных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выработок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сетей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штольни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наклонные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стволы.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Погрешность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один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вертикальный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ствол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ствола.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ориентирования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вертикальных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ствола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измерений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определяющие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величин.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полигонов.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спутниковыми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системами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Предрасчет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сетей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свободного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стороны.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разделенного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секции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гиросторонами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Предварительная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proofErr w:type="spellStart"/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смы-кания</w:t>
            </w:r>
            <w:proofErr w:type="spellEnd"/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забоев,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проводимых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пределах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шахт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ПСК-4.3,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ПК-22,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ОПК-7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</w:tr>
      <w:tr w:rsidR="006304F1" w:rsidRPr="0053104B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ПСК-4.2,ПСК -4.3,ПК- 14,ПК-16,ПК- 22,ОПК-7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6304F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138"/>
        </w:trPr>
        <w:tc>
          <w:tcPr>
            <w:tcW w:w="9357" w:type="dxa"/>
          </w:tcPr>
          <w:p w:rsidR="006304F1" w:rsidRDefault="006304F1"/>
        </w:tc>
      </w:tr>
      <w:tr w:rsidR="006304F1" w:rsidRPr="0053104B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диалогического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(например,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«ученого»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«практика»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базируются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воссоздания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целого.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штурма»,</w:t>
            </w:r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ре-конструкцией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сценарных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концепции,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формулировку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350F8D">
              <w:rPr>
                <w:lang w:val="ru-RU"/>
              </w:rPr>
              <w:t xml:space="preserve"> </w:t>
            </w:r>
            <w:proofErr w:type="spellStart"/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по-ставленных</w:t>
            </w:r>
            <w:proofErr w:type="spellEnd"/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оптимальных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рефлксию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50F8D">
              <w:rPr>
                <w:lang w:val="ru-RU"/>
              </w:rPr>
              <w:t xml:space="preserve"> 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6304F1" w:rsidRPr="0053104B">
        <w:trPr>
          <w:trHeight w:hRule="exact" w:val="1137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(доказательство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выдвижение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проработанной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структуры;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(газета,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за-планированными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лекция-пресс-конференция.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граммных</w:t>
            </w:r>
            <w:proofErr w:type="spellEnd"/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277"/>
        </w:trPr>
        <w:tc>
          <w:tcPr>
            <w:tcW w:w="9357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304F1">
        <w:trPr>
          <w:trHeight w:hRule="exact" w:val="138"/>
        </w:trPr>
        <w:tc>
          <w:tcPr>
            <w:tcW w:w="9357" w:type="dxa"/>
          </w:tcPr>
          <w:p w:rsidR="006304F1" w:rsidRDefault="006304F1"/>
        </w:tc>
      </w:tr>
      <w:tr w:rsidR="006304F1" w:rsidRPr="0053104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304F1">
        <w:trPr>
          <w:trHeight w:hRule="exact" w:val="138"/>
        </w:trPr>
        <w:tc>
          <w:tcPr>
            <w:tcW w:w="9357" w:type="dxa"/>
          </w:tcPr>
          <w:p w:rsidR="006304F1" w:rsidRDefault="006304F1"/>
        </w:tc>
      </w:tr>
      <w:tr w:rsidR="006304F1" w:rsidRPr="0053104B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304F1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6304F1"/>
        </w:tc>
      </w:tr>
      <w:tr w:rsidR="006304F1" w:rsidRPr="0053104B">
        <w:trPr>
          <w:trHeight w:hRule="exact" w:val="92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ре-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сурс</w:t>
            </w:r>
            <w:proofErr w:type="spell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50F8D">
              <w:rPr>
                <w:lang w:val="ru-RU"/>
              </w:rPr>
              <w:t xml:space="preserve"> </w:t>
            </w:r>
          </w:p>
        </w:tc>
      </w:tr>
    </w:tbl>
    <w:p w:rsidR="006304F1" w:rsidRPr="00350F8D" w:rsidRDefault="00350F8D">
      <w:pPr>
        <w:rPr>
          <w:sz w:val="0"/>
          <w:szCs w:val="0"/>
          <w:lang w:val="ru-RU"/>
        </w:rPr>
      </w:pPr>
      <w:r w:rsidRPr="00350F8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1979"/>
        <w:gridCol w:w="3588"/>
        <w:gridCol w:w="3321"/>
        <w:gridCol w:w="135"/>
      </w:tblGrid>
      <w:tr w:rsidR="006304F1" w:rsidRPr="0053104B">
        <w:trPr>
          <w:trHeight w:hRule="exact" w:val="190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7223E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9" w:history="1"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350F8D"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/105415.</w:t>
              </w:r>
            </w:hyperlink>
            <w:r w:rsidR="00350F8D"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Н.П.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proofErr w:type="spell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Лабо-раторный</w:t>
            </w:r>
            <w:proofErr w:type="spell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Н.П.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50F8D">
              <w:rPr>
                <w:lang w:val="ru-RU"/>
              </w:rPr>
              <w:t xml:space="preserve"> </w:t>
            </w:r>
            <w:proofErr w:type="gramStart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50F8D">
              <w:rPr>
                <w:lang w:val="ru-RU"/>
              </w:rPr>
              <w:t xml:space="preserve"> </w:t>
            </w:r>
            <w:hyperlink r:id="rId10" w:history="1"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BE365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/93604.</w:t>
              </w:r>
            </w:hyperlink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304F1" w:rsidRPr="0053104B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7887" w:rsidRPr="0033782D" w:rsidRDefault="00317887" w:rsidP="0031788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Сапронова, Н. П. Анализ точности маркшейдерских работ</w:t>
            </w:r>
            <w:proofErr w:type="gramStart"/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проектирование производства маркшейдерских работ при проведении горных выработок встречными забоями: методические указания / Н. П. Сапронова. — Москва</w:t>
            </w:r>
            <w:proofErr w:type="gramStart"/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МИСИС, 2016. — 25 с. Режим доступа: </w:t>
            </w:r>
            <w:hyperlink r:id="rId11" w:history="1"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3782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/116444</w:t>
              </w:r>
            </w:hyperlink>
            <w:r w:rsidRPr="003378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304F1" w:rsidRPr="0053104B">
        <w:trPr>
          <w:trHeight w:hRule="exact" w:val="217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17887" w:rsidRPr="00991789" w:rsidRDefault="00317887" w:rsidP="00317887">
            <w:pPr>
              <w:pStyle w:val="a6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D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Методические указания для выполнения практических работ представлены в приложении 3.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7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277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277"/>
        </w:trPr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6304F1">
        <w:trPr>
          <w:trHeight w:hRule="exact" w:val="555"/>
        </w:trPr>
        <w:tc>
          <w:tcPr>
            <w:tcW w:w="426" w:type="dxa"/>
          </w:tcPr>
          <w:p w:rsidR="006304F1" w:rsidRDefault="006304F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818"/>
        </w:trPr>
        <w:tc>
          <w:tcPr>
            <w:tcW w:w="426" w:type="dxa"/>
          </w:tcPr>
          <w:p w:rsidR="006304F1" w:rsidRDefault="006304F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826"/>
        </w:trPr>
        <w:tc>
          <w:tcPr>
            <w:tcW w:w="426" w:type="dxa"/>
          </w:tcPr>
          <w:p w:rsidR="006304F1" w:rsidRDefault="006304F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285"/>
        </w:trPr>
        <w:tc>
          <w:tcPr>
            <w:tcW w:w="426" w:type="dxa"/>
          </w:tcPr>
          <w:p w:rsidR="006304F1" w:rsidRDefault="006304F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555"/>
        </w:trPr>
        <w:tc>
          <w:tcPr>
            <w:tcW w:w="426" w:type="dxa"/>
          </w:tcPr>
          <w:p w:rsidR="006304F1" w:rsidRDefault="006304F1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138"/>
        </w:trPr>
        <w:tc>
          <w:tcPr>
            <w:tcW w:w="426" w:type="dxa"/>
          </w:tcPr>
          <w:p w:rsidR="006304F1" w:rsidRDefault="006304F1"/>
        </w:tc>
        <w:tc>
          <w:tcPr>
            <w:tcW w:w="1985" w:type="dxa"/>
          </w:tcPr>
          <w:p w:rsidR="006304F1" w:rsidRDefault="006304F1"/>
        </w:tc>
        <w:tc>
          <w:tcPr>
            <w:tcW w:w="3686" w:type="dxa"/>
          </w:tcPr>
          <w:p w:rsidR="006304F1" w:rsidRDefault="006304F1"/>
        </w:tc>
        <w:tc>
          <w:tcPr>
            <w:tcW w:w="3120" w:type="dxa"/>
          </w:tcPr>
          <w:p w:rsidR="006304F1" w:rsidRDefault="006304F1"/>
        </w:tc>
        <w:tc>
          <w:tcPr>
            <w:tcW w:w="143" w:type="dxa"/>
          </w:tcPr>
          <w:p w:rsidR="006304F1" w:rsidRDefault="006304F1"/>
        </w:tc>
      </w:tr>
      <w:tr w:rsidR="006304F1" w:rsidRPr="0053104B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270"/>
        </w:trPr>
        <w:tc>
          <w:tcPr>
            <w:tcW w:w="426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14"/>
        </w:trPr>
        <w:tc>
          <w:tcPr>
            <w:tcW w:w="426" w:type="dxa"/>
          </w:tcPr>
          <w:p w:rsidR="006304F1" w:rsidRDefault="006304F1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811"/>
        </w:trPr>
        <w:tc>
          <w:tcPr>
            <w:tcW w:w="426" w:type="dxa"/>
          </w:tcPr>
          <w:p w:rsidR="006304F1" w:rsidRDefault="006304F1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6304F1"/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555"/>
        </w:trPr>
        <w:tc>
          <w:tcPr>
            <w:tcW w:w="426" w:type="dxa"/>
          </w:tcPr>
          <w:p w:rsidR="006304F1" w:rsidRDefault="006304F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  <w:tr w:rsidR="006304F1">
        <w:trPr>
          <w:trHeight w:hRule="exact" w:val="555"/>
        </w:trPr>
        <w:tc>
          <w:tcPr>
            <w:tcW w:w="426" w:type="dxa"/>
          </w:tcPr>
          <w:p w:rsidR="006304F1" w:rsidRDefault="006304F1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Pr="00350F8D" w:rsidRDefault="00350F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350F8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04F1" w:rsidRDefault="00350F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6304F1" w:rsidRDefault="006304F1"/>
        </w:tc>
      </w:tr>
    </w:tbl>
    <w:p w:rsidR="006304F1" w:rsidRDefault="00350F8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6304F1" w:rsidRPr="0053104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 w:rsidRPr="0053104B">
        <w:trPr>
          <w:trHeight w:hRule="exact" w:val="138"/>
        </w:trPr>
        <w:tc>
          <w:tcPr>
            <w:tcW w:w="9357" w:type="dxa"/>
          </w:tcPr>
          <w:p w:rsidR="006304F1" w:rsidRPr="00350F8D" w:rsidRDefault="006304F1">
            <w:pPr>
              <w:rPr>
                <w:lang w:val="ru-RU"/>
              </w:rPr>
            </w:pPr>
          </w:p>
        </w:tc>
      </w:tr>
      <w:tr w:rsidR="006304F1" w:rsidRPr="0053104B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350F8D">
              <w:rPr>
                <w:lang w:val="ru-RU"/>
              </w:rPr>
              <w:t xml:space="preserve"> </w:t>
            </w:r>
          </w:p>
        </w:tc>
      </w:tr>
      <w:tr w:rsidR="006304F1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350F8D">
              <w:rPr>
                <w:lang w:val="ru-RU"/>
              </w:rPr>
              <w:t xml:space="preserve"> </w:t>
            </w:r>
          </w:p>
          <w:p w:rsidR="006304F1" w:rsidRPr="00350F8D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350F8D">
              <w:rPr>
                <w:lang w:val="ru-RU"/>
              </w:rPr>
              <w:t xml:space="preserve"> </w:t>
            </w:r>
          </w:p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50F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50F8D">
              <w:rPr>
                <w:lang w:val="ru-RU"/>
              </w:rPr>
              <w:t xml:space="preserve"> </w:t>
            </w:r>
            <w:r w:rsidRPr="00350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350F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Специализированная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</w:t>
            </w:r>
            <w:proofErr w:type="spellEnd"/>
            <w:r>
              <w:t xml:space="preserve"> </w:t>
            </w:r>
          </w:p>
          <w:p w:rsidR="006304F1" w:rsidRDefault="00350F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04F1">
        <w:trPr>
          <w:trHeight w:hRule="exact" w:val="459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304F1" w:rsidRDefault="006304F1"/>
        </w:tc>
      </w:tr>
    </w:tbl>
    <w:p w:rsidR="00317887" w:rsidRDefault="00317887"/>
    <w:p w:rsidR="00317887" w:rsidRDefault="00317887">
      <w:r>
        <w:br w:type="page"/>
      </w:r>
    </w:p>
    <w:p w:rsidR="00317887" w:rsidRPr="000A666E" w:rsidRDefault="00317887" w:rsidP="00317887">
      <w:pPr>
        <w:tabs>
          <w:tab w:val="left" w:pos="1512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Приложение 1 </w:t>
      </w:r>
    </w:p>
    <w:p w:rsidR="00317887" w:rsidRPr="000A666E" w:rsidRDefault="00317887" w:rsidP="00317887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0A666E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0A666E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A666E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17887" w:rsidRPr="000A666E" w:rsidRDefault="00317887" w:rsidP="00317887">
      <w:pPr>
        <w:pStyle w:val="Style2"/>
        <w:widowControl/>
        <w:spacing w:after="120"/>
        <w:jc w:val="center"/>
      </w:pPr>
      <w:r w:rsidRPr="000A666E">
        <w:rPr>
          <w:b/>
        </w:rPr>
        <w:t>Перечень вопросов для подготовки к экзамену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Угловая средняя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квадратическая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ошибка (СКО)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Вывод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формулы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Линейная средняя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квадратическая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ошибка (СКО)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Вывод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формулы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Продольная СКО полигонометрического хода.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Вывод формулы.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Поперечная 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>СКО полигонометрического хода.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Вывод формулы.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вытянутого висячего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изогнутого висячего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изогнутого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вытянутого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</w:t>
      </w:r>
      <w:r>
        <w:rPr>
          <w:rFonts w:ascii="Times New Roman" w:hAnsi="Times New Roman" w:cs="Times New Roman"/>
          <w:sz w:val="24"/>
          <w:szCs w:val="24"/>
        </w:rPr>
        <w:t>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замкнутого полигонометрического хода.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СКО положения конечной точки замкнутого полигонометрического хода.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предварительно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исправлены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невязку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Источники ошибок измерений в полигонометрии.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Расчёт точности измерения горизонтального угла в полигонометрическом ходе.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Влияние редукции на измеренный горизонтальный угол.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Влияние центрировки на измеренный горизонтальный угол.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Виды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несбоек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и расчёт допусков для построения планового обоснования.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Виды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несбоек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и расчёт допусков для построения высотного обоснования.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Влияние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ошибки ориентирования первой линии вытянутого хода подземной полигонометрии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на поперечный сдвиг конечной точки хода.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Способы уравнивания сетей подземных полигонометрических ходов.</w:t>
      </w:r>
    </w:p>
    <w:p w:rsidR="00317887" w:rsidRPr="000A666E" w:rsidRDefault="00317887" w:rsidP="003178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Погрешность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тригонометрического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нивелирования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</w:rPr>
        <w:sectPr w:rsidR="00317887" w:rsidRPr="000A666E" w:rsidSect="00634929">
          <w:pgSz w:w="11907" w:h="16840" w:code="9"/>
          <w:pgMar w:top="426" w:right="851" w:bottom="851" w:left="1701" w:header="720" w:footer="720" w:gutter="0"/>
          <w:cols w:space="720"/>
          <w:noEndnote/>
          <w:titlePg/>
          <w:docGrid w:linePitch="326"/>
        </w:sectPr>
      </w:pPr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A666E">
        <w:rPr>
          <w:rFonts w:ascii="Times New Roman" w:hAnsi="Times New Roman" w:cs="Times New Roman"/>
          <w:sz w:val="24"/>
          <w:szCs w:val="24"/>
        </w:rPr>
        <w:t>Погрешность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геометрического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sz w:val="24"/>
          <w:szCs w:val="24"/>
        </w:rPr>
        <w:t>нивелирования</w:t>
      </w:r>
      <w:proofErr w:type="spellEnd"/>
      <w:r w:rsidRPr="000A666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17887" w:rsidRPr="000A666E" w:rsidRDefault="00317887" w:rsidP="00317887">
      <w:pPr>
        <w:tabs>
          <w:tab w:val="left" w:pos="1512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Приложение 2 </w:t>
      </w:r>
    </w:p>
    <w:p w:rsidR="00317887" w:rsidRPr="000A666E" w:rsidRDefault="00317887" w:rsidP="00317887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0A666E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A666E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0A666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A666E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0A666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41"/>
        <w:gridCol w:w="6"/>
        <w:gridCol w:w="5340"/>
        <w:gridCol w:w="25"/>
        <w:gridCol w:w="7694"/>
      </w:tblGrid>
      <w:tr w:rsidR="00317887" w:rsidRPr="000A666E" w:rsidTr="00197F3A">
        <w:trPr>
          <w:tblHeader/>
        </w:trPr>
        <w:tc>
          <w:tcPr>
            <w:tcW w:w="899" w:type="pct"/>
            <w:gridSpan w:val="3"/>
            <w:vAlign w:val="center"/>
          </w:tcPr>
          <w:p w:rsidR="00317887" w:rsidRPr="000A666E" w:rsidRDefault="00317887" w:rsidP="00197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6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317887" w:rsidRPr="000A666E" w:rsidRDefault="00317887" w:rsidP="00197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0A66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gridSpan w:val="2"/>
            <w:vAlign w:val="center"/>
          </w:tcPr>
          <w:p w:rsidR="00317887" w:rsidRPr="000A666E" w:rsidRDefault="00317887" w:rsidP="00197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317887" w:rsidRPr="0053104B" w:rsidTr="00197F3A"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317887" w:rsidRPr="0053104B" w:rsidTr="00197F3A">
        <w:trPr>
          <w:trHeight w:val="1861"/>
        </w:trPr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обработки информационных массивов в компьютерных программных обеспечениях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Угловая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 Вывод формулы.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Линейная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 Вывод формулы.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Продольная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Поперечная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</w:tc>
      </w:tr>
      <w:tr w:rsidR="00317887" w:rsidRPr="000A666E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использовать компьютерные технологии при расчетах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практических работ 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 xml:space="preserve">1. </w:t>
            </w:r>
            <w:r w:rsidRPr="000A666E">
              <w:rPr>
                <w:color w:val="333333"/>
              </w:rPr>
              <w:t>Оценка точности угловых измерений.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>2. Оценка точности линейных измерений.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приемами и знаниями необходимыми при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управлении обработки информации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pStyle w:val="Style3"/>
              <w:widowControl/>
              <w:ind w:firstLine="0"/>
              <w:rPr>
                <w:b/>
              </w:rPr>
            </w:pPr>
            <w:r w:rsidRPr="000A666E">
              <w:rPr>
                <w:b/>
              </w:rPr>
              <w:lastRenderedPageBreak/>
              <w:t xml:space="preserve">Примерный перечень практических работ 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>1. Оценка точности тригонометрического нивелирования.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lastRenderedPageBreak/>
              <w:t>2. Анализ ориентирования подземной маркшейдерской сети через два вертикальных ствола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Способы уравнивания сетей подземных полигонометрических ходов.</w:t>
            </w:r>
          </w:p>
        </w:tc>
      </w:tr>
      <w:tr w:rsidR="00317887" w:rsidRPr="0053104B" w:rsidTr="00197F3A">
        <w:trPr>
          <w:trHeight w:val="419"/>
        </w:trPr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317887" w:rsidRPr="0053104B" w:rsidTr="00197F3A">
        <w:trPr>
          <w:trHeight w:val="853"/>
        </w:trPr>
        <w:tc>
          <w:tcPr>
            <w:tcW w:w="899" w:type="pct"/>
            <w:gridSpan w:val="3"/>
            <w:tcBorders>
              <w:bottom w:val="single" w:sz="4" w:space="0" w:color="auto"/>
            </w:tcBorders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 закономерности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  <w:tcBorders>
              <w:bottom w:val="single" w:sz="4" w:space="0" w:color="auto"/>
            </w:tcBorders>
          </w:tcPr>
          <w:p w:rsidR="00317887" w:rsidRPr="000A666E" w:rsidRDefault="00317887" w:rsidP="00197F3A">
            <w:pPr>
              <w:pStyle w:val="2"/>
              <w:numPr>
                <w:ilvl w:val="1"/>
                <w:numId w:val="0"/>
              </w:numPr>
              <w:tabs>
                <w:tab w:val="left" w:pos="463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Продольная 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Поперечная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 полигонометрического хода.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Вывод формулы.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Предварительная оценка точности смыкания встречных забоев, проводимых в пределах одной шахты</w:t>
            </w:r>
          </w:p>
          <w:p w:rsidR="00317887" w:rsidRPr="000A666E" w:rsidRDefault="00317887" w:rsidP="00197F3A">
            <w:pPr>
              <w:pStyle w:val="Style2"/>
              <w:widowControl/>
              <w:autoSpaceDN/>
              <w:ind w:firstLine="0"/>
              <w:rPr>
                <w:b/>
              </w:rPr>
            </w:pPr>
            <w:r w:rsidRPr="000A666E">
              <w:rPr>
                <w:color w:val="000000"/>
              </w:rPr>
              <w:t>2</w:t>
            </w:r>
            <w:r w:rsidRPr="000A666E">
              <w:t>. Способы уравнивания сетей подземных полигонометрических ходов.</w:t>
            </w:r>
          </w:p>
        </w:tc>
      </w:tr>
      <w:tr w:rsidR="00317887" w:rsidRPr="000A666E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Основными способами исследования объектов профессиональной деятельности и их структурных элементов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СКО положения конечной точки вытянутого висячего полигонометрического хода. Углы предварительно не исправлены за невязку.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СКО положения конечной точки изогнутого висячего полигонометрического хода. Углы предварительно не исправлены за невязку.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СКО положения конечной точки изогнутого полигонометрического хода. Углы предварительно исправлены за невязку.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СКО положения конечной точки вытянутого полигонометриче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ского хода. Углы предварительно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исправлены за невязку.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СКО положения конечной точки замкнутого полигонометрического хода. Углы предварительно не исправлены за невязку.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СКО положения конечной точки замкнутого полигонометрического хода.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Углы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предварительно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исправлены</w:t>
            </w:r>
            <w:proofErr w:type="spellEnd"/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невязку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7887" w:rsidRPr="0053104B" w:rsidTr="00197F3A"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ПК-16 </w:t>
            </w: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317887" w:rsidRPr="0053104B" w:rsidTr="00197F3A">
        <w:tc>
          <w:tcPr>
            <w:tcW w:w="884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00" w:type="pct"/>
            <w:gridSpan w:val="4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Нормативную документацию для написания отчета о выполнении экспериментальных и лабораторных исследований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Угловая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Линейная средняя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квадратическая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ошибка (СКО) полигонометрического хода.</w:t>
            </w:r>
          </w:p>
        </w:tc>
      </w:tr>
      <w:tr w:rsidR="00317887" w:rsidRPr="0053104B" w:rsidTr="00197F3A">
        <w:tc>
          <w:tcPr>
            <w:tcW w:w="884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00" w:type="pct"/>
            <w:gridSpan w:val="4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Корректно интерпретировать полученные результаты работы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практических работ 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 xml:space="preserve">1. </w:t>
            </w:r>
            <w:r w:rsidRPr="000A666E">
              <w:rPr>
                <w:color w:val="333333"/>
              </w:rPr>
              <w:t>Оценка точности линейных измерений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>2. Определение коэффициентов случайного и систематического влияния при линейных измерениях.</w:t>
            </w:r>
          </w:p>
        </w:tc>
      </w:tr>
      <w:tr w:rsidR="00317887" w:rsidRPr="0053104B" w:rsidTr="00197F3A">
        <w:tc>
          <w:tcPr>
            <w:tcW w:w="884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700" w:type="pct"/>
            <w:gridSpan w:val="4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Навыками составлять научные отчеты по результатам экспериментальных и лабораторных исследований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pStyle w:val="a8"/>
              <w:tabs>
                <w:tab w:val="left" w:pos="65"/>
              </w:tabs>
              <w:ind w:left="0" w:firstLine="0"/>
              <w:rPr>
                <w:b/>
                <w:sz w:val="24"/>
                <w:szCs w:val="24"/>
              </w:rPr>
            </w:pPr>
            <w:r w:rsidRPr="000A666E">
              <w:rPr>
                <w:b/>
                <w:sz w:val="24"/>
                <w:szCs w:val="24"/>
              </w:rPr>
              <w:t>Примерный перечень практических работ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>1. Анализ ориентирования через один вертикальный ствол.</w:t>
            </w:r>
          </w:p>
          <w:p w:rsidR="00317887" w:rsidRPr="000A666E" w:rsidRDefault="00317887" w:rsidP="00197F3A">
            <w:pPr>
              <w:pStyle w:val="Style3"/>
              <w:widowControl/>
              <w:ind w:firstLine="0"/>
            </w:pPr>
            <w:r w:rsidRPr="000A666E">
              <w:t>2. Оценка точности угловых измерений.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Расчёт точности измерения горизонтального угла в полигонометрическом ходе.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 Влияние редукции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центрировки на измеренный горизонтальный угол.</w:t>
            </w:r>
          </w:p>
        </w:tc>
      </w:tr>
      <w:tr w:rsidR="00317887" w:rsidRPr="0053104B" w:rsidTr="00197F3A"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ПК-22 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Программные продукты для обработки данных при моделировании месторождений полезных ископаемых; критерии по достижению качества выходящего материала на основе съемки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Способы уравнивания сетей подземных полигонометрических ходов.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пространственные модели на основе результатов съемки с использованием специальных программных продуктов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Способы уравнивания сетей подземных полигонометрических ходов.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моделирования по результатам исследований с использованием специальных программных продуктов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Способы уравнивания сетей подземных полигонометрических ходов.</w:t>
            </w:r>
          </w:p>
        </w:tc>
      </w:tr>
      <w:tr w:rsidR="00317887" w:rsidRPr="0053104B" w:rsidTr="00197F3A"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ПСК-4.2 готовностью осуществлять планирование развития горных работ и маркшейдерский контроль состояния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Периоды планирование развития горных работ и их особенности, особенности маркшейдерского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Влияние центрировки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Осуществлять краткосрочное планирование развития горных работ, маркшейдерский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Влияние центрировки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317887" w:rsidRPr="0053104B" w:rsidTr="00197F3A">
        <w:tc>
          <w:tcPr>
            <w:tcW w:w="899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Основными способами планирования развития горных работ, маркшейдерского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состоянием горных выработок, зданий, сооружений и земной поверхности на всех этапах освоения и охраны недр с обеспечением промышленной и экологической безопасности</w:t>
            </w:r>
          </w:p>
        </w:tc>
        <w:tc>
          <w:tcPr>
            <w:tcW w:w="2423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экзамену: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Источники ошибок измерений в полигонометрии.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Расчёт точности измерения горизонтального угла в полигонометрическом ходе.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Влияние редукции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 Влияние центрировки на измеренный горизонтальный угол.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Влияние </w:t>
            </w:r>
            <w:proofErr w:type="gram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ориентирования первой линии вытянутого хода подземной полигонометрии</w:t>
            </w:r>
            <w:proofErr w:type="gram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поперечный сдвиг конечной точки хода.</w:t>
            </w:r>
          </w:p>
        </w:tc>
      </w:tr>
      <w:tr w:rsidR="00317887" w:rsidRPr="0053104B" w:rsidTr="00197F3A">
        <w:tc>
          <w:tcPr>
            <w:tcW w:w="5000" w:type="pct"/>
            <w:gridSpan w:val="6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ПСК-4.3 способностью составлять проекты маркшейдерских и геодезических работ</w:t>
            </w:r>
          </w:p>
        </w:tc>
      </w:tr>
      <w:tr w:rsidR="00317887" w:rsidRPr="0053104B" w:rsidTr="00197F3A">
        <w:tc>
          <w:tcPr>
            <w:tcW w:w="897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87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нормативных документов к проектам маркшейдерских и геодезических работ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работ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Предварительная оценка точности смыкания встречных забоев, проводимых в пределах одной шахты.</w:t>
            </w:r>
          </w:p>
        </w:tc>
      </w:tr>
      <w:tr w:rsidR="00317887" w:rsidRPr="0053104B" w:rsidTr="00197F3A">
        <w:tc>
          <w:tcPr>
            <w:tcW w:w="897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87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проекты маркшейдерских и геодезических работ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СКО положения конечной точки вытянутого висячего полигонометрического хода. 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обоснования.</w:t>
            </w:r>
          </w:p>
        </w:tc>
      </w:tr>
      <w:tr w:rsidR="00317887" w:rsidRPr="0053104B" w:rsidTr="00197F3A">
        <w:tc>
          <w:tcPr>
            <w:tcW w:w="897" w:type="pct"/>
            <w:gridSpan w:val="2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87" w:type="pct"/>
            <w:gridSpan w:val="3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составления проектов маркшейдерских и геодезических работ</w:t>
            </w:r>
          </w:p>
        </w:tc>
        <w:tc>
          <w:tcPr>
            <w:tcW w:w="2416" w:type="pct"/>
          </w:tcPr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СКО положения конечной точки вытянутого висячего полигонометрического хода. 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планового обоснования.</w:t>
            </w:r>
          </w:p>
          <w:p w:rsidR="00317887" w:rsidRPr="000A666E" w:rsidRDefault="00317887" w:rsidP="00197F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Виды </w:t>
            </w:r>
            <w:proofErr w:type="spellStart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несбоек</w:t>
            </w:r>
            <w:proofErr w:type="spellEnd"/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расчёт допусков для построения высотного </w:t>
            </w:r>
            <w:r w:rsidRPr="000A66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обоснования.</w:t>
            </w:r>
          </w:p>
        </w:tc>
      </w:tr>
    </w:tbl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317887" w:rsidRPr="000A666E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317887" w:rsidRPr="000A666E" w:rsidRDefault="00317887" w:rsidP="00317887">
      <w:pPr>
        <w:tabs>
          <w:tab w:val="left" w:pos="851"/>
        </w:tabs>
        <w:spacing w:line="240" w:lineRule="auto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«Анализ и оценка результатов» включает теоретические вопросы, позволяющие оценить уровень усвоения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Экзамен по данной дисциплине проводится в устной форме по экзаменационным билетам, каждый из которых включает 3 теоретических вопроса.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0A666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Курсовая работа выполняется обучающимся самостоятельно под руководством преподавателя.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При выполнении курсовой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 начале изучения дисциплины преподаватель выдает исходные данные для выполнения курсовых работ. 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>Преподаватель формулирует задание по курсовой работе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«Интернет», что даст возможность обучающимся более полно изложить материал.</w:t>
      </w:r>
    </w:p>
    <w:p w:rsidR="00317887" w:rsidRPr="000A666E" w:rsidRDefault="00317887" w:rsidP="0031788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В процессе написания курсовой </w:t>
      </w:r>
      <w:proofErr w:type="gramStart"/>
      <w:r w:rsidRPr="000A666E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0A666E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должен разобраться в теоретических вопросах темы, самостоятельно проанализировать практический материал, разобрать и обосновать практические предложения.</w:t>
      </w:r>
    </w:p>
    <w:p w:rsidR="00317887" w:rsidRDefault="00317887" w:rsidP="00317887">
      <w:pPr>
        <w:rPr>
          <w:lang w:val="ru-RU"/>
        </w:rPr>
        <w:sectPr w:rsidR="00317887" w:rsidSect="00317887">
          <w:pgSz w:w="11907" w:h="16840" w:code="9"/>
          <w:pgMar w:top="851" w:right="1021" w:bottom="1134" w:left="1021" w:header="737" w:footer="851" w:gutter="0"/>
          <w:cols w:space="708"/>
          <w:docGrid w:linePitch="360"/>
        </w:sectPr>
      </w:pPr>
    </w:p>
    <w:p w:rsidR="00317887" w:rsidRDefault="00317887" w:rsidP="00317887">
      <w:pPr>
        <w:rPr>
          <w:lang w:val="ru-RU"/>
        </w:rPr>
      </w:pPr>
      <w:r>
        <w:rPr>
          <w:lang w:val="ru-RU"/>
        </w:rPr>
        <w:lastRenderedPageBreak/>
        <w:br w:type="page"/>
      </w:r>
    </w:p>
    <w:p w:rsidR="00317887" w:rsidRPr="0033782D" w:rsidRDefault="00317887" w:rsidP="00317887">
      <w:p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>Приложение 3</w:t>
      </w:r>
    </w:p>
    <w:p w:rsidR="00317887" w:rsidRPr="0033782D" w:rsidRDefault="00317887" w:rsidP="00317887">
      <w:pPr>
        <w:jc w:val="right"/>
        <w:rPr>
          <w:rFonts w:ascii="Times New Roman" w:hAnsi="Times New Roman" w:cs="Times New Roman"/>
          <w:sz w:val="24"/>
          <w:lang w:val="ru-RU"/>
        </w:rPr>
      </w:pPr>
    </w:p>
    <w:p w:rsidR="00317887" w:rsidRPr="0033782D" w:rsidRDefault="00317887" w:rsidP="00317887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Практическая работа № 1</w:t>
      </w:r>
    </w:p>
    <w:p w:rsidR="00317887" w:rsidRPr="0033782D" w:rsidRDefault="00317887" w:rsidP="00317887">
      <w:pPr>
        <w:mirrorIndents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b/>
          <w:sz w:val="20"/>
          <w:szCs w:val="20"/>
          <w:lang w:val="ru-RU"/>
        </w:rPr>
        <w:t>ОЦЕНКА ТОЧНОСТИ УГЛОВЫХ ИЗМЕРЕНИЙ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1.1 Цель работы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Выполнить оценку точности угловых измерений путем вычисления средних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квадратических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погрешностей измерений горизонтального и вертикального углов.</w:t>
      </w:r>
    </w:p>
    <w:p w:rsidR="00317887" w:rsidRPr="0033782D" w:rsidRDefault="00317887" w:rsidP="00317887">
      <w:pPr>
        <w:tabs>
          <w:tab w:val="center" w:pos="1751"/>
        </w:tabs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tabs>
          <w:tab w:val="center" w:pos="1751"/>
        </w:tabs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1.2 Задание и исходные данные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1. Определить общую среднюю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квадратическую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погрешность (далее СКП) горизонтального угла </w:t>
      </w:r>
      <w:r w:rsidRPr="00D55C37">
        <w:rPr>
          <w:rFonts w:ascii="Times New Roman" w:hAnsi="Times New Roman" w:cs="Times New Roman"/>
          <w:sz w:val="20"/>
          <w:szCs w:val="20"/>
        </w:rPr>
        <w:t>β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(рис. 1.1.), если измерения производились одним приемом и одним повторением с помощью оптического теодолита технической точности (согласно техническим характери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softHyphen/>
        <w:t>стикам прибора - допускаемая погрешность измерения горизонтального угла одним приемом составляет не более 30 секунд).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Исходные данные по вариантам приведены в табл. 1.1: длины горизонтальных проекций сторон </w:t>
      </w:r>
      <w:r w:rsidRPr="000D6DD9">
        <w:rPr>
          <w:rFonts w:ascii="Times New Roman" w:hAnsi="Times New Roman" w:cs="Times New Roman"/>
          <w:i/>
          <w:sz w:val="20"/>
          <w:szCs w:val="20"/>
        </w:rPr>
        <w:t>S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1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, </w:t>
      </w:r>
      <w:r w:rsidRPr="000D6DD9">
        <w:rPr>
          <w:rFonts w:ascii="Times New Roman" w:hAnsi="Times New Roman" w:cs="Times New Roman"/>
          <w:i/>
          <w:sz w:val="20"/>
          <w:szCs w:val="20"/>
        </w:rPr>
        <w:t>S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>2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их углы наклона </w:t>
      </w:r>
      <w:r w:rsidRPr="000D6DD9">
        <w:rPr>
          <w:rFonts w:ascii="Times New Roman" w:hAnsi="Times New Roman" w:cs="Times New Roman"/>
          <w:i/>
          <w:sz w:val="20"/>
          <w:szCs w:val="20"/>
        </w:rPr>
        <w:t>δ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1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, </w:t>
      </w:r>
      <w:r w:rsidRPr="000D6DD9">
        <w:rPr>
          <w:rFonts w:ascii="Times New Roman" w:hAnsi="Times New Roman" w:cs="Times New Roman"/>
          <w:i/>
          <w:sz w:val="20"/>
          <w:szCs w:val="20"/>
        </w:rPr>
        <w:t>δ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2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линейные СКП центрирования теодолита </w:t>
      </w:r>
      <w:r w:rsidRPr="000D6DD9">
        <w:rPr>
          <w:rFonts w:ascii="Times New Roman" w:hAnsi="Times New Roman" w:cs="Times New Roman"/>
          <w:i/>
          <w:sz w:val="20"/>
          <w:szCs w:val="20"/>
        </w:rPr>
        <w:t>l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Т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сигналов </w:t>
      </w:r>
      <w:r w:rsidRPr="000D6DD9">
        <w:rPr>
          <w:rFonts w:ascii="Times New Roman" w:hAnsi="Times New Roman" w:cs="Times New Roman"/>
          <w:i/>
          <w:sz w:val="20"/>
          <w:szCs w:val="20"/>
        </w:rPr>
        <w:t>l</w:t>
      </w:r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с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, угловое расстояние между нитями </w:t>
      </w:r>
      <w:proofErr w:type="spell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биссектора</w:t>
      </w:r>
      <w:proofErr w:type="spell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0D6DD9">
        <w:rPr>
          <w:rFonts w:ascii="Times New Roman" w:hAnsi="Times New Roman" w:cs="Times New Roman"/>
          <w:i/>
          <w:sz w:val="20"/>
          <w:szCs w:val="20"/>
        </w:rPr>
        <w:t>d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; инструментальная погрешность </w:t>
      </w:r>
      <w:proofErr w:type="gramStart"/>
      <w:r w:rsidRPr="000D6DD9">
        <w:rPr>
          <w:rFonts w:ascii="Times New Roman" w:hAnsi="Times New Roman" w:cs="Times New Roman"/>
          <w:i/>
          <w:sz w:val="20"/>
          <w:szCs w:val="20"/>
        </w:rPr>
        <w:t>m</w:t>
      </w:r>
      <w:proofErr w:type="spellStart"/>
      <w:proofErr w:type="gram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инстр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>;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погрешность от влияния внешних условий </w:t>
      </w:r>
      <w:r w:rsidRPr="000D6DD9">
        <w:rPr>
          <w:rFonts w:ascii="Times New Roman" w:hAnsi="Times New Roman" w:cs="Times New Roman"/>
          <w:i/>
          <w:sz w:val="20"/>
          <w:szCs w:val="20"/>
        </w:rPr>
        <w:t>m</w:t>
      </w:r>
      <w:proofErr w:type="spellStart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вн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 xml:space="preserve"> </w:t>
      </w:r>
      <w:proofErr w:type="spellStart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усл</w:t>
      </w:r>
      <w:proofErr w:type="spell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.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861CE0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ru-RU" w:eastAsia="ru-RU"/>
        </w:rPr>
        <w:lastRenderedPageBreak/>
        <w:drawing>
          <wp:inline distT="0" distB="0" distL="0" distR="0" wp14:anchorId="06EE5826" wp14:editId="00B85B7D">
            <wp:extent cx="3038475" cy="1714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5" t="19579" r="30527" b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887" w:rsidRDefault="00317887" w:rsidP="0031788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17887" w:rsidRPr="0033782D" w:rsidRDefault="00317887" w:rsidP="00317887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Рис. 1.1. Схема измерения горизонтального угла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2. Определить СКП измерения горизонтальных углов по невязкам независимых полигонов, пройденных в одинаковых условиях. Уста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softHyphen/>
        <w:t>новить, к какому классу точности маркшейдерских сетей может быть отнесена анализируемая система полигонов согласно требованиям Технической инструкции.</w:t>
      </w:r>
    </w:p>
    <w:p w:rsidR="00317887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Исходные данные по вариантам приведены в табл. </w:t>
      </w:r>
      <w:r w:rsidRPr="00D55C37">
        <w:rPr>
          <w:rFonts w:ascii="Times New Roman" w:hAnsi="Times New Roman" w:cs="Times New Roman"/>
          <w:sz w:val="20"/>
          <w:szCs w:val="20"/>
        </w:rPr>
        <w:t>1.2.</w:t>
      </w:r>
    </w:p>
    <w:p w:rsidR="00317887" w:rsidRDefault="00317887" w:rsidP="00317887">
      <w:pPr>
        <w:jc w:val="both"/>
        <w:rPr>
          <w:rFonts w:ascii="Times New Roman" w:hAnsi="Times New Roman" w:cs="Times New Roman"/>
          <w:sz w:val="20"/>
          <w:szCs w:val="20"/>
        </w:rPr>
        <w:sectPr w:rsidR="00317887" w:rsidSect="00317887">
          <w:pgSz w:w="8392" w:h="11907" w:code="11"/>
          <w:pgMar w:top="851" w:right="1021" w:bottom="1134" w:left="1021" w:header="737" w:footer="851" w:gutter="0"/>
          <w:cols w:space="708"/>
          <w:docGrid w:linePitch="360"/>
        </w:sectPr>
      </w:pPr>
    </w:p>
    <w:p w:rsidR="00317887" w:rsidRDefault="00317887" w:rsidP="00317887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1.1</w:t>
      </w:r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данные</w:t>
      </w:r>
      <w:proofErr w:type="spellEnd"/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16"/>
        <w:gridCol w:w="416"/>
        <w:gridCol w:w="416"/>
        <w:gridCol w:w="416"/>
        <w:gridCol w:w="416"/>
        <w:gridCol w:w="416"/>
        <w:gridCol w:w="416"/>
        <w:gridCol w:w="416"/>
        <w:gridCol w:w="416"/>
        <w:gridCol w:w="766"/>
        <w:gridCol w:w="766"/>
        <w:gridCol w:w="666"/>
        <w:gridCol w:w="866"/>
        <w:gridCol w:w="500"/>
        <w:gridCol w:w="891"/>
        <w:gridCol w:w="953"/>
      </w:tblGrid>
      <w:tr w:rsidR="00317887" w:rsidTr="00197F3A"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</w:t>
            </w:r>
            <w:proofErr w:type="spellEnd"/>
          </w:p>
        </w:tc>
        <w:tc>
          <w:tcPr>
            <w:tcW w:w="0" w:type="auto"/>
            <w:gridSpan w:val="3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β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δ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δ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66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1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766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2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Т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с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, м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d, "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инстр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вн</w:t>
            </w:r>
            <w:proofErr w:type="spellEnd"/>
            <w:proofErr w:type="gram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усл</w:t>
            </w:r>
            <w:proofErr w:type="spellEnd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.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, "</w:t>
            </w:r>
          </w:p>
        </w:tc>
      </w:tr>
      <w:tr w:rsidR="00317887" w:rsidTr="00197F3A"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°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'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766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22,300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68,891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20,776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91,542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73,086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85,988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38,599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20,157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76,607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51,857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25,463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48,187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89,921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37358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80,638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29,746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27,139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51,468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22,223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72,692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27,387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35,158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24,855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68,599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33,607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71,855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26,137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51,468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12,223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0,00150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23,536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60,891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40,776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95,542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75,086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82,988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45,599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60,891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40,776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95,542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75,086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82,988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317887" w:rsidTr="00197F3A"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45,599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0,002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</w:tbl>
    <w:p w:rsidR="00317887" w:rsidRDefault="00317887" w:rsidP="0031788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17887" w:rsidRDefault="00317887" w:rsidP="00317887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Таблица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1.2</w:t>
      </w:r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данные</w:t>
      </w:r>
      <w:proofErr w:type="spellEnd"/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659"/>
        <w:gridCol w:w="66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</w:tblGrid>
      <w:tr w:rsidR="00317887" w:rsidTr="00197F3A">
        <w:tc>
          <w:tcPr>
            <w:tcW w:w="10138" w:type="dxa"/>
            <w:gridSpan w:val="15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Полигоны</w:t>
            </w:r>
            <w:proofErr w:type="spellEnd"/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варианта</w:t>
            </w:r>
            <w:proofErr w:type="spellEnd"/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  <w:vertAlign w:val="subscript"/>
              </w:rPr>
              <w:t>βi</w:t>
            </w:r>
            <w:r w:rsidRPr="0088095D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"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  <w:tr w:rsidR="00317887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3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</w:tbl>
    <w:p w:rsidR="00317887" w:rsidRDefault="00317887" w:rsidP="00317887">
      <w:pPr>
        <w:rPr>
          <w:rFonts w:ascii="Times New Roman" w:hAnsi="Times New Roman" w:cs="Times New Roman"/>
          <w:sz w:val="20"/>
          <w:szCs w:val="20"/>
        </w:rPr>
      </w:pPr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  <w:sectPr w:rsidR="00317887" w:rsidSect="0033782D">
          <w:pgSz w:w="11907" w:h="8392" w:orient="landscape" w:code="11"/>
          <w:pgMar w:top="1021" w:right="851" w:bottom="1021" w:left="1134" w:header="709" w:footer="709" w:gutter="0"/>
          <w:cols w:space="708"/>
          <w:docGrid w:linePitch="360"/>
        </w:sect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3. Определить СКП измерения вертикального угла </w:t>
      </w:r>
      <w:r w:rsidRPr="00A433DF">
        <w:rPr>
          <w:rFonts w:ascii="Times New Roman" w:hAnsi="Times New Roman" w:cs="Times New Roman"/>
          <w:i/>
          <w:sz w:val="20"/>
          <w:szCs w:val="20"/>
        </w:rPr>
        <w:t>n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способом приемов теодолитом с фокусным расстоянием объектива </w:t>
      </w:r>
      <w:proofErr w:type="gramStart"/>
      <w:r w:rsidRPr="00D94F99">
        <w:rPr>
          <w:rFonts w:ascii="Times New Roman" w:hAnsi="Times New Roman" w:cs="Times New Roman"/>
          <w:i/>
          <w:sz w:val="20"/>
          <w:szCs w:val="20"/>
        </w:rPr>
        <w:t>f</w:t>
      </w:r>
      <w:proofErr w:type="gramEnd"/>
      <w:r w:rsidRPr="0033782D">
        <w:rPr>
          <w:rFonts w:ascii="Times New Roman" w:hAnsi="Times New Roman" w:cs="Times New Roman"/>
          <w:i/>
          <w:sz w:val="20"/>
          <w:szCs w:val="20"/>
          <w:vertAlign w:val="subscript"/>
          <w:lang w:val="ru-RU"/>
        </w:rPr>
        <w:t>об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толщиной горизонтальной нити трубы теодолита </w:t>
      </w:r>
      <w:r w:rsidRPr="00D94F99">
        <w:rPr>
          <w:rFonts w:ascii="Times New Roman" w:hAnsi="Times New Roman" w:cs="Times New Roman"/>
          <w:i/>
          <w:sz w:val="20"/>
          <w:szCs w:val="20"/>
        </w:rPr>
        <w:t>b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, точностью отсчитывания по вертикальному кругу </w:t>
      </w:r>
      <w:r w:rsidRPr="00D94F99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и ценой деления уровня </w:t>
      </w:r>
      <w:r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17887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7887">
        <w:rPr>
          <w:rFonts w:ascii="Times New Roman" w:hAnsi="Times New Roman" w:cs="Times New Roman"/>
          <w:sz w:val="20"/>
          <w:szCs w:val="20"/>
          <w:lang w:val="ru-RU"/>
        </w:rPr>
        <w:t>1.3 Теоретическое введение</w:t>
      </w: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Общая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СКП измерения горизонтального угла определяется по формуле:</w:t>
      </w:r>
    </w:p>
    <w:p w:rsidR="00317887" w:rsidRPr="0033782D" w:rsidRDefault="0053104B" w:rsidP="00317887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(</m:t>
                </m:r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ц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ин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вн.усл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Cs w:val="20"/>
                <w:lang w:val="ru-RU"/>
              </w:rPr>
              <m:t>)</m:t>
            </m:r>
          </m:e>
        </m:rad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ab/>
        <w:t xml:space="preserve">   (1.1)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Составляющие общей СКП определяются по следующим формулам: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а) СКП горизонтального угла при измерении способом приемов:</w:t>
      </w:r>
    </w:p>
    <w:p w:rsidR="00317887" w:rsidRPr="0033782D" w:rsidRDefault="00317887" w:rsidP="00317887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Cs w:val="20"/>
          </w:rPr>
          <m:t>m</m:t>
        </m:r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в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Pr="0033782D">
        <w:rPr>
          <w:rFonts w:ascii="Times New Roman" w:hAnsi="Times New Roman" w:cs="Times New Roman"/>
          <w:sz w:val="20"/>
          <w:szCs w:val="20"/>
          <w:lang w:val="ru-RU"/>
        </w:rPr>
        <w:tab/>
        <w:t xml:space="preserve">                                  (1.2)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СКП горизонтального угла при измерении способом повторений:</w:t>
      </w:r>
    </w:p>
    <w:p w:rsidR="00317887" w:rsidRPr="00317887" w:rsidRDefault="00317887" w:rsidP="00317887">
      <w:pPr>
        <w:mirrorIndents/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Cs w:val="20"/>
          </w:rPr>
          <m:t>m</m:t>
        </m:r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в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p>
              </m:den>
            </m:f>
          </m:e>
        </m:rad>
      </m:oMath>
      <w:r w:rsidRPr="00317887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(1.3)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 w:rsidRPr="00D17D82">
        <w:rPr>
          <w:rFonts w:ascii="Times New Roman" w:hAnsi="Times New Roman" w:cs="Times New Roman"/>
          <w:i/>
          <w:sz w:val="20"/>
          <w:szCs w:val="20"/>
        </w:rPr>
        <w:t>n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число приемов или повторений;</w:t>
      </w:r>
    </w:p>
    <w:p w:rsidR="00317887" w:rsidRPr="0033782D" w:rsidRDefault="0053104B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</m:sub>
        </m:sSub>
      </m:oMath>
      <w:r w:rsidR="00317887"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- </w:t>
      </w:r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погрешность визирования,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d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12</m:t>
            </m:r>
          </m:den>
        </m:f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или</w:t>
      </w:r>
      <w:proofErr w:type="gramStart"/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В</m:t>
            </m:r>
            <w:proofErr w:type="gramEnd"/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  <w:lang w:val="ru-RU"/>
                  </w:rPr>
                  <m:t>60</m:t>
                </m:r>
              </m:e>
              <m:sup>
                <m:r>
                  <w:rPr>
                    <w:rFonts w:ascii="Cambria Math" w:hAnsi="Cambria Math" w:cs="Times New Roman"/>
                    <w:sz w:val="20"/>
                    <w:szCs w:val="20"/>
                    <w:lang w:val="ru-RU"/>
                  </w:rPr>
                  <m:t>"</m:t>
                </m:r>
              </m:sup>
            </m:sSup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V</m:t>
            </m:r>
          </m:den>
        </m:f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317887" w:rsidRPr="0033782D" w:rsidRDefault="0053104B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О</m:t>
            </m:r>
          </m:sub>
        </m:sSub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погрешность отсчета,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О</m:t>
            </m:r>
          </m:sub>
        </m:sSub>
        <m:r>
          <w:rPr>
            <w:rFonts w:ascii="Cambria Math" w:hAnsi="Cambria Math" w:cs="Times New Roman"/>
            <w:sz w:val="20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t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3.5</m:t>
            </m:r>
          </m:den>
        </m:f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17D82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точность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отсчетного приспособления горизонтального круга теодолита, </w:t>
      </w:r>
      <w:r w:rsidRPr="00D17D82">
        <w:rPr>
          <w:rFonts w:ascii="Times New Roman" w:hAnsi="Times New Roman" w:cs="Times New Roman"/>
          <w:i/>
          <w:sz w:val="20"/>
          <w:szCs w:val="20"/>
        </w:rPr>
        <w:t>t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30";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55C37">
        <w:rPr>
          <w:rFonts w:ascii="Times New Roman" w:hAnsi="Times New Roman" w:cs="Times New Roman"/>
          <w:sz w:val="20"/>
          <w:szCs w:val="20"/>
        </w:rPr>
        <w:t>V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кратность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трубы теодолита. Например, для 2Т30 </w:t>
      </w:r>
      <w:r>
        <w:rPr>
          <w:rFonts w:ascii="Times New Roman" w:hAnsi="Times New Roman" w:cs="Times New Roman"/>
          <w:sz w:val="20"/>
          <w:szCs w:val="20"/>
        </w:rPr>
        <w:t>V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20˟.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б) </w:t>
      </w:r>
      <w:r w:rsidRPr="00D55C37">
        <w:rPr>
          <w:rFonts w:ascii="Times New Roman" w:hAnsi="Times New Roman" w:cs="Times New Roman"/>
          <w:sz w:val="20"/>
          <w:szCs w:val="20"/>
        </w:rPr>
        <w:t>CKII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центрирования:</w:t>
      </w:r>
    </w:p>
    <w:p w:rsidR="00317887" w:rsidRPr="0033782D" w:rsidRDefault="0053104B" w:rsidP="00317887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  <w:lang w:val="ru-RU"/>
              </w:rPr>
              <m:t>ц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ρ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2</m:t>
                </m:r>
              </m:e>
            </m:rad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r>
              <w:rPr>
                <w:rFonts w:ascii="Cambria Math" w:hAnsi="Cambria Math" w:cs="Times New Roman"/>
                <w:szCs w:val="20"/>
                <w:lang w:val="ru-RU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Т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den>
            </m:f>
            <m:d>
              <m:d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-2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0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β</m:t>
                    </m:r>
                  </m:e>
                </m:func>
              </m:e>
            </m:d>
          </m:e>
        </m:rad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(1.4)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>
        <w:rPr>
          <w:rFonts w:ascii="Cambria Math" w:hAnsi="Cambria Math" w:cs="Times New Roman"/>
          <w:sz w:val="20"/>
          <w:szCs w:val="20"/>
        </w:rPr>
        <w:t>ρ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=206265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в) СКП от невертикальной установки оси вращения теодолита:</w:t>
      </w:r>
    </w:p>
    <w:p w:rsidR="00317887" w:rsidRPr="00317887" w:rsidRDefault="0053104B" w:rsidP="00317887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>
          <w:rPr>
            <w:rFonts w:ascii="Cambria Math" w:hAnsi="Cambria Math" w:cs="Times New Roman"/>
            <w:szCs w:val="20"/>
          </w:rPr>
          <m:t>i</m:t>
        </m:r>
        <m:r>
          <w:rPr>
            <w:rFonts w:ascii="Cambria Math" w:hAnsi="Cambria Math" w:cs="Times New Roman"/>
            <w:szCs w:val="20"/>
            <w:lang w:val="ru-RU"/>
          </w:rPr>
          <m:t>(</m:t>
        </m:r>
        <m:func>
          <m:funcPr>
            <m:ctrlPr>
              <w:rPr>
                <w:rFonts w:ascii="Cambria Math" w:hAnsi="Cambria Math" w:cs="Times New Roman"/>
                <w:i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0"/>
              </w:rPr>
              <m:t>tan</m:t>
            </m:r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δ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0"/>
                <w:lang w:val="ru-RU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0"/>
                  </w:rPr>
                  <m:t>tan</m:t>
                </m:r>
              </m:fName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0"/>
                    <w:lang w:val="ru-RU"/>
                  </w:rPr>
                  <m:t>)</m:t>
                </m:r>
              </m:e>
            </m:func>
          </m:e>
        </m:func>
      </m:oMath>
      <w:r w:rsidR="00317887" w:rsidRPr="00317887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(1.5)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– СКП установки оси вращения теодолита в вертикальное положение,</w:t>
      </w:r>
      <w:r w:rsidRPr="0033782D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= 0,15</w:t>
      </w:r>
      <w:r>
        <w:rPr>
          <w:rFonts w:ascii="Cambria Math" w:hAnsi="Cambria Math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;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Cambria Math" w:hAnsi="Cambria Math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цена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деления уровня. Например, для 2Т30 </w:t>
      </w:r>
      <w:r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=45</w:t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СКП измерения горизонтальных углов по невязкам полигонов определяется по формуле</w:t>
      </w:r>
    </w:p>
    <w:p w:rsidR="00317887" w:rsidRPr="0033782D" w:rsidRDefault="0053104B" w:rsidP="00317887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>
          <w:rPr>
            <w:rFonts w:ascii="Cambria Math" w:hAnsi="Cambria Math" w:cs="Times New Roman"/>
            <w:szCs w:val="20"/>
            <w:lang w:val="ru-RU"/>
          </w:rPr>
          <m:t>=±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Cs w:val="20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0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βi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Cs w:val="20"/>
                                <w:lang w:val="ru-RU"/>
                              </w:rPr>
                              <m:t>2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Cs w:val="20"/>
                              </w:rPr>
                              <m:t>i</m:t>
                            </m:r>
                          </m:sub>
                        </m:sSub>
                      </m:den>
                    </m:f>
                  </m:e>
                </m:d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(1.6)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где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f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βi</m:t>
            </m:r>
          </m:sub>
          <m:sup>
            <m:r>
              <w:rPr>
                <w:rFonts w:ascii="Cambria Math" w:hAnsi="Cambria Math" w:cs="Times New Roman"/>
                <w:sz w:val="20"/>
                <w:szCs w:val="20"/>
                <w:lang w:val="ru-RU"/>
              </w:rPr>
              <m:t>2</m:t>
            </m:r>
          </m:sup>
        </m:sSubSup>
      </m:oMath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– угловая невязка </w:t>
      </w:r>
      <w:r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-го полигона;</w:t>
      </w:r>
    </w:p>
    <w:p w:rsidR="00317887" w:rsidRPr="0033782D" w:rsidRDefault="0053104B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n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- число горизонтальных углов в </w:t>
      </w:r>
      <w:r w:rsidR="00317887" w:rsidRPr="00E523BF">
        <w:rPr>
          <w:rFonts w:ascii="Times New Roman" w:hAnsi="Times New Roman" w:cs="Times New Roman"/>
          <w:i/>
          <w:sz w:val="20"/>
          <w:szCs w:val="20"/>
        </w:rPr>
        <w:t>i</w:t>
      </w:r>
      <w:r w:rsidR="00317887" w:rsidRPr="0033782D">
        <w:rPr>
          <w:rFonts w:ascii="Times New Roman" w:hAnsi="Times New Roman" w:cs="Times New Roman"/>
          <w:i/>
          <w:sz w:val="20"/>
          <w:szCs w:val="20"/>
          <w:lang w:val="ru-RU"/>
        </w:rPr>
        <w:t>-</w:t>
      </w:r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>ом полигоне;</w:t>
      </w:r>
    </w:p>
    <w:p w:rsidR="00317887" w:rsidRPr="00317887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  <m:oMath>
        <m:r>
          <w:rPr>
            <w:rFonts w:ascii="Cambria Math" w:hAnsi="Cambria Math" w:cs="Times New Roman"/>
            <w:sz w:val="20"/>
            <w:szCs w:val="20"/>
          </w:rPr>
          <m:t>N</m:t>
        </m:r>
      </m:oMath>
      <w:r w:rsidRPr="00317887">
        <w:rPr>
          <w:rFonts w:ascii="Times New Roman" w:hAnsi="Times New Roman" w:cs="Times New Roman"/>
          <w:sz w:val="20"/>
          <w:szCs w:val="20"/>
          <w:lang w:val="ru-RU"/>
        </w:rPr>
        <w:t xml:space="preserve"> - число полигонов.</w:t>
      </w:r>
    </w:p>
    <w:p w:rsidR="00317887" w:rsidRPr="00317887" w:rsidRDefault="00317887" w:rsidP="0031788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7E7CD1" w:rsidRDefault="00317887" w:rsidP="00317887">
      <w:pPr>
        <w:pStyle w:val="Style21"/>
        <w:widowControl/>
        <w:spacing w:before="90" w:line="285" w:lineRule="exact"/>
        <w:ind w:firstLine="567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В соответствии с требованиям</w:t>
      </w:r>
      <w:r>
        <w:rPr>
          <w:rStyle w:val="FontStyle369"/>
          <w:sz w:val="20"/>
          <w:szCs w:val="20"/>
        </w:rPr>
        <w:t>и Технической инструкции СКП из</w:t>
      </w:r>
      <w:r w:rsidRPr="007E7CD1">
        <w:rPr>
          <w:rStyle w:val="FontStyle369"/>
          <w:sz w:val="20"/>
          <w:szCs w:val="20"/>
        </w:rPr>
        <w:t>мерения горизонтальных углов не должны превышать:</w:t>
      </w:r>
    </w:p>
    <w:p w:rsidR="00317887" w:rsidRPr="007E7CD1" w:rsidRDefault="00317887" w:rsidP="00317887">
      <w:pPr>
        <w:pStyle w:val="Style132"/>
        <w:widowControl/>
        <w:tabs>
          <w:tab w:val="left" w:pos="465"/>
        </w:tabs>
        <w:spacing w:line="270" w:lineRule="exact"/>
        <w:ind w:left="285" w:firstLine="0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- в опорных сетях ± 20" (с учет</w:t>
      </w:r>
      <w:r>
        <w:rPr>
          <w:rStyle w:val="FontStyle369"/>
          <w:sz w:val="20"/>
          <w:szCs w:val="20"/>
        </w:rPr>
        <w:t>ом погрешности центрирования те</w:t>
      </w:r>
      <w:r w:rsidRPr="007E7CD1">
        <w:rPr>
          <w:rStyle w:val="FontStyle369"/>
          <w:sz w:val="20"/>
          <w:szCs w:val="20"/>
        </w:rPr>
        <w:t>одолита);</w:t>
      </w:r>
    </w:p>
    <w:p w:rsidR="00317887" w:rsidRPr="007E7CD1" w:rsidRDefault="00317887" w:rsidP="00317887">
      <w:pPr>
        <w:pStyle w:val="Style132"/>
        <w:widowControl/>
        <w:tabs>
          <w:tab w:val="left" w:pos="465"/>
        </w:tabs>
        <w:spacing w:line="270" w:lineRule="exact"/>
        <w:ind w:left="285" w:firstLine="0"/>
        <w:jc w:val="left"/>
        <w:rPr>
          <w:rStyle w:val="FontStyle369"/>
          <w:sz w:val="20"/>
          <w:szCs w:val="20"/>
        </w:rPr>
      </w:pPr>
      <w:r w:rsidRPr="007E7CD1">
        <w:rPr>
          <w:rStyle w:val="FontStyle369"/>
          <w:sz w:val="20"/>
          <w:szCs w:val="20"/>
        </w:rPr>
        <w:t>- в съемочных сетях ± 40".</w:t>
      </w:r>
    </w:p>
    <w:p w:rsidR="00317887" w:rsidRPr="007E7CD1" w:rsidRDefault="00317887" w:rsidP="00317887">
      <w:pPr>
        <w:pStyle w:val="Style21"/>
        <w:widowControl/>
        <w:spacing w:line="270" w:lineRule="exact"/>
        <w:ind w:left="285" w:firstLine="0"/>
        <w:jc w:val="left"/>
        <w:rPr>
          <w:rStyle w:val="FontStyle369"/>
          <w:sz w:val="20"/>
          <w:szCs w:val="20"/>
        </w:rPr>
      </w:pPr>
    </w:p>
    <w:p w:rsidR="00317887" w:rsidRPr="007E7CD1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7E7CD1">
        <w:rPr>
          <w:rStyle w:val="FontStyle369"/>
          <w:sz w:val="20"/>
          <w:szCs w:val="20"/>
        </w:rPr>
        <w:t>Общая</w:t>
      </w:r>
      <w:proofErr w:type="gramEnd"/>
      <w:r w:rsidRPr="007E7CD1">
        <w:rPr>
          <w:rStyle w:val="FontStyle369"/>
          <w:sz w:val="20"/>
          <w:szCs w:val="20"/>
        </w:rPr>
        <w:t xml:space="preserve"> СКП измерения вертикальною угла определяется по формуле</w:t>
      </w:r>
      <w:r>
        <w:rPr>
          <w:rStyle w:val="FontStyle369"/>
          <w:sz w:val="20"/>
          <w:szCs w:val="20"/>
        </w:rPr>
        <w:t>:</w:t>
      </w:r>
    </w:p>
    <w:p w:rsidR="00317887" w:rsidRPr="0033782D" w:rsidRDefault="0053104B" w:rsidP="00317887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δ</m:t>
            </m:r>
          </m:sub>
        </m:sSub>
        <m:r>
          <w:rPr>
            <w:rFonts w:ascii="Cambria Math" w:hAnsi="Times New Roman" w:cs="Times New Roman"/>
            <w:szCs w:val="20"/>
            <w:lang w:val="ru-RU"/>
          </w:rPr>
          <m:t>=</m:t>
        </m:r>
        <m:r>
          <w:rPr>
            <w:rFonts w:ascii="Cambria Math" w:hAnsi="Times New Roman" w:cs="Times New Roman"/>
            <w:szCs w:val="20"/>
            <w:lang w:val="ru-RU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o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B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+</m:t>
                </m:r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y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  <w:lang w:val="ru-RU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hAnsi="Times New Roman" w:cs="Times New Roman"/>
                    <w:szCs w:val="20"/>
                    <w:lang w:val="ru-RU"/>
                  </w:rPr>
                  <m:t>2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den>
            </m:f>
          </m:e>
        </m:rad>
      </m:oMath>
      <w:r w:rsidR="00317887"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(1.7)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lang w:val="ru-RU"/>
        </w:rPr>
      </w:pPr>
      <w:r w:rsidRPr="0033782D">
        <w:rPr>
          <w:rFonts w:ascii="Times New Roman" w:hAnsi="Times New Roman" w:cs="Times New Roman"/>
          <w:sz w:val="20"/>
          <w:lang w:val="ru-RU"/>
        </w:rPr>
        <w:t xml:space="preserve">где </w:t>
      </w:r>
      <w:r w:rsidRPr="007E7CD1">
        <w:rPr>
          <w:rFonts w:ascii="Times New Roman" w:hAnsi="Times New Roman" w:cs="Times New Roman"/>
          <w:sz w:val="20"/>
        </w:rPr>
        <w:t>n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число приемов, </w:t>
      </w:r>
      <w:r w:rsidRPr="007E7CD1">
        <w:rPr>
          <w:rFonts w:ascii="Times New Roman" w:hAnsi="Times New Roman" w:cs="Times New Roman"/>
          <w:sz w:val="20"/>
        </w:rPr>
        <w:t>n</w:t>
      </w:r>
      <w:r w:rsidRPr="0033782D">
        <w:rPr>
          <w:rFonts w:ascii="Times New Roman" w:hAnsi="Times New Roman" w:cs="Times New Roman"/>
          <w:sz w:val="20"/>
          <w:lang w:val="ru-RU"/>
        </w:rPr>
        <w:t>=2;</w:t>
      </w:r>
    </w:p>
    <w:p w:rsidR="00317887" w:rsidRPr="0033782D" w:rsidRDefault="0053104B" w:rsidP="00317887">
      <w:pPr>
        <w:rPr>
          <w:rFonts w:ascii="Times New Roman" w:hAnsi="Times New Roman" w:cs="Times New Roman"/>
          <w:sz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o</m:t>
            </m:r>
          </m:sub>
        </m:sSub>
      </m:oMath>
      <w:r w:rsidR="00317887" w:rsidRPr="0033782D">
        <w:rPr>
          <w:rFonts w:ascii="Times New Roman" w:hAnsi="Times New Roman" w:cs="Times New Roman"/>
          <w:sz w:val="20"/>
          <w:lang w:val="ru-RU"/>
        </w:rPr>
        <w:t xml:space="preserve"> – погрешность отсчета,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o</m:t>
            </m:r>
          </m:sub>
        </m:sSub>
        <m:r>
          <w:rPr>
            <w:rFonts w:ascii="Cambria Math" w:hAnsi="Cambria Math" w:cs="Times New Roman"/>
            <w:sz w:val="20"/>
            <w:lang w:val="ru-RU"/>
          </w:rPr>
          <m:t>≈</m:t>
        </m:r>
        <m:f>
          <m:fPr>
            <m:ctrlPr>
              <w:rPr>
                <w:rFonts w:ascii="Cambria Math" w:hAnsi="Cambria Math" w:cs="Times New Roman"/>
                <w:i/>
                <w:sz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</w:rPr>
              <m:t>t</m:t>
            </m:r>
          </m:num>
          <m:den>
            <m:r>
              <w:rPr>
                <w:rFonts w:ascii="Cambria Math" w:hAnsi="Cambria Math" w:cs="Times New Roman"/>
                <w:sz w:val="20"/>
                <w:lang w:val="ru-RU"/>
              </w:rPr>
              <m:t>3,5</m:t>
            </m:r>
          </m:den>
        </m:f>
      </m:oMath>
      <w:r w:rsidR="00317887"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317887" w:rsidRPr="0033782D" w:rsidRDefault="00317887" w:rsidP="00317887">
      <w:pPr>
        <w:rPr>
          <w:rFonts w:ascii="Times New Roman" w:hAnsi="Times New Roman" w:cs="Times New Roman"/>
          <w:sz w:val="20"/>
          <w:lang w:val="ru-RU"/>
        </w:rPr>
      </w:pPr>
      <w:r w:rsidRPr="007E7CD1">
        <w:rPr>
          <w:rFonts w:ascii="Times New Roman" w:hAnsi="Times New Roman" w:cs="Times New Roman"/>
          <w:i/>
          <w:sz w:val="20"/>
        </w:rPr>
        <w:t>t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lang w:val="ru-RU"/>
        </w:rPr>
        <w:t>точность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отсчитывания по вертикальному кругу, </w:t>
      </w:r>
      <w:r>
        <w:rPr>
          <w:rFonts w:ascii="Times New Roman" w:hAnsi="Times New Roman" w:cs="Times New Roman"/>
          <w:sz w:val="20"/>
        </w:rPr>
        <w:t>t</w:t>
      </w:r>
      <w:r w:rsidRPr="0033782D">
        <w:rPr>
          <w:rFonts w:ascii="Times New Roman" w:hAnsi="Times New Roman" w:cs="Times New Roman"/>
          <w:sz w:val="20"/>
          <w:lang w:val="ru-RU"/>
        </w:rPr>
        <w:t>=30</w:t>
      </w:r>
      <w:r>
        <w:rPr>
          <w:rFonts w:ascii="Times New Roman" w:hAnsi="Times New Roman" w:cs="Times New Roman"/>
          <w:sz w:val="20"/>
        </w:rPr>
        <w:sym w:font="Symbol" w:char="F0A2"/>
      </w:r>
      <w:r>
        <w:rPr>
          <w:rFonts w:ascii="Times New Roman" w:hAnsi="Times New Roman" w:cs="Times New Roman"/>
          <w:sz w:val="20"/>
        </w:rPr>
        <w:sym w:font="Symbol" w:char="F0A2"/>
      </w:r>
      <w:r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317887" w:rsidRPr="0033782D" w:rsidRDefault="0053104B" w:rsidP="00317887">
      <w:pPr>
        <w:jc w:val="both"/>
        <w:rPr>
          <w:rFonts w:ascii="Times New Roman" w:hAnsi="Times New Roman" w:cs="Times New Roman"/>
          <w:sz w:val="20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B</m:t>
            </m:r>
          </m:sub>
        </m:sSub>
      </m:oMath>
      <w:r w:rsidR="00317887" w:rsidRPr="0033782D">
        <w:rPr>
          <w:rFonts w:ascii="Times New Roman" w:hAnsi="Times New Roman" w:cs="Times New Roman"/>
          <w:sz w:val="20"/>
          <w:lang w:val="ru-RU"/>
        </w:rPr>
        <w:t xml:space="preserve"> - погрешность визирования с учетом того, что визирование производится не по биссектору, а по одной горизонтальной нити: </w:t>
      </w:r>
      <m:oMath>
        <m:sSub>
          <m:sSubPr>
            <m:ctrlPr>
              <w:rPr>
                <w:rFonts w:ascii="Cambria Math" w:hAnsi="Cambria Math" w:cs="Times New Roman"/>
                <w:i/>
                <w:sz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</w:rPr>
              <m:t>B</m:t>
            </m:r>
          </m:sub>
        </m:sSub>
        <m:r>
          <w:rPr>
            <w:rFonts w:ascii="Cambria Math" w:hAnsi="Cambria Math" w:cs="Times New Roman"/>
            <w:sz w:val="20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1</m:t>
                </m:r>
                <m:r>
                  <w:rPr>
                    <w:rFonts w:ascii="Cambria Math" w:hAnsi="Cambria Math" w:cs="Times New Roman"/>
                    <w:sz w:val="20"/>
                  </w:rPr>
                  <m:t>bρ</m:t>
                </m:r>
              </m:e>
              <m:sup>
                <m:r>
                  <w:rPr>
                    <w:rFonts w:ascii="Cambria Math" w:hAnsi="Cambria Math" w:cs="Times New Roman"/>
                    <w:i/>
                    <w:sz w:val="20"/>
                  </w:rPr>
                  <w:sym w:font="Symbol" w:char="F0A2"/>
                </m:r>
                <m:r>
                  <w:rPr>
                    <w:rFonts w:ascii="Cambria Math" w:hAnsi="Cambria Math" w:cs="Times New Roman"/>
                    <w:i/>
                    <w:sz w:val="20"/>
                  </w:rPr>
                  <w:sym w:font="Symbol" w:char="F0A2"/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2</m:t>
                </m:r>
                <m:r>
                  <w:rPr>
                    <w:rFonts w:ascii="Cambria Math" w:hAnsi="Cambria Math" w:cs="Times New Roman"/>
                    <w:sz w:val="20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0"/>
                    <w:lang w:val="ru-RU"/>
                  </w:rPr>
                  <m:t>об</m:t>
                </m:r>
              </m:sub>
            </m:sSub>
          </m:den>
        </m:f>
      </m:oMath>
      <w:r w:rsidR="00317887"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20"/>
          <w:lang w:val="ru-RU"/>
        </w:rPr>
      </w:pPr>
      <w:r w:rsidRPr="00FD2767">
        <w:rPr>
          <w:rFonts w:ascii="Times New Roman" w:hAnsi="Times New Roman" w:cs="Times New Roman"/>
          <w:i/>
          <w:sz w:val="20"/>
        </w:rPr>
        <w:t>b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lang w:val="ru-RU"/>
        </w:rPr>
        <w:t>толщина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горизонтальной нити теодолита. Для вычислений принять </w:t>
      </w:r>
      <w:r>
        <w:rPr>
          <w:rFonts w:ascii="Times New Roman" w:hAnsi="Times New Roman" w:cs="Times New Roman"/>
          <w:sz w:val="20"/>
        </w:rPr>
        <w:t>b</w:t>
      </w:r>
      <w:r w:rsidRPr="0033782D">
        <w:rPr>
          <w:rFonts w:ascii="Times New Roman" w:hAnsi="Times New Roman" w:cs="Times New Roman"/>
          <w:sz w:val="20"/>
          <w:lang w:val="ru-RU"/>
        </w:rPr>
        <w:t>=0,02 мм;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20"/>
          <w:lang w:val="ru-RU"/>
        </w:rPr>
      </w:pPr>
      <w:proofErr w:type="gramStart"/>
      <w:r w:rsidRPr="0034536B">
        <w:rPr>
          <w:rFonts w:ascii="Times New Roman" w:hAnsi="Times New Roman" w:cs="Times New Roman"/>
          <w:i/>
          <w:sz w:val="20"/>
        </w:rPr>
        <w:t>f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об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– фокусное расстояние объектива. Для вычислений принять </w:t>
      </w:r>
      <w:proofErr w:type="gramStart"/>
      <w:r w:rsidRPr="0034536B">
        <w:rPr>
          <w:rFonts w:ascii="Times New Roman" w:hAnsi="Times New Roman" w:cs="Times New Roman"/>
          <w:i/>
          <w:sz w:val="20"/>
        </w:rPr>
        <w:t>f</w:t>
      </w:r>
      <w:proofErr w:type="gramEnd"/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об</w:t>
      </w:r>
      <w:r w:rsidRPr="0033782D">
        <w:rPr>
          <w:rFonts w:ascii="Times New Roman" w:hAnsi="Times New Roman" w:cs="Times New Roman"/>
          <w:sz w:val="20"/>
          <w:lang w:val="ru-RU"/>
        </w:rPr>
        <w:t>=157 мм;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20"/>
          <w:lang w:val="ru-RU"/>
        </w:rPr>
      </w:pPr>
      <w:proofErr w:type="gramStart"/>
      <w:r w:rsidRPr="0034536B">
        <w:rPr>
          <w:rFonts w:ascii="Times New Roman" w:hAnsi="Times New Roman" w:cs="Times New Roman"/>
          <w:i/>
          <w:sz w:val="20"/>
        </w:rPr>
        <w:t>m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У</w:t>
      </w:r>
      <w:proofErr w:type="gramEnd"/>
      <w:r w:rsidRPr="0033782D">
        <w:rPr>
          <w:rFonts w:ascii="Times New Roman" w:hAnsi="Times New Roman" w:cs="Times New Roman"/>
          <w:sz w:val="20"/>
          <w:lang w:val="ru-RU"/>
        </w:rPr>
        <w:t xml:space="preserve"> – погрешность установки оси уровня в горизонтальное положение, </w:t>
      </w:r>
      <w:r w:rsidRPr="0034536B">
        <w:rPr>
          <w:rFonts w:ascii="Times New Roman" w:hAnsi="Times New Roman" w:cs="Times New Roman"/>
          <w:i/>
          <w:sz w:val="20"/>
        </w:rPr>
        <w:t>m</w:t>
      </w:r>
      <w:r w:rsidRPr="0033782D">
        <w:rPr>
          <w:rFonts w:ascii="Times New Roman" w:hAnsi="Times New Roman" w:cs="Times New Roman"/>
          <w:i/>
          <w:sz w:val="20"/>
          <w:vertAlign w:val="subscript"/>
          <w:lang w:val="ru-RU"/>
        </w:rPr>
        <w:t>У</w:t>
      </w:r>
      <w:r w:rsidRPr="0033782D">
        <w:rPr>
          <w:rFonts w:ascii="Times New Roman" w:hAnsi="Times New Roman" w:cs="Times New Roman"/>
          <w:sz w:val="20"/>
          <w:lang w:val="ru-RU"/>
        </w:rPr>
        <w:t>=0,2</w:t>
      </w:r>
      <w:r>
        <w:rPr>
          <w:rFonts w:ascii="Times New Roman" w:hAnsi="Times New Roman" w:cs="Times New Roman"/>
          <w:sz w:val="20"/>
        </w:rPr>
        <w:t>τ</w:t>
      </w:r>
      <w:r w:rsidRPr="0033782D">
        <w:rPr>
          <w:rFonts w:ascii="Times New Roman" w:hAnsi="Times New Roman" w:cs="Times New Roman"/>
          <w:sz w:val="20"/>
          <w:lang w:val="ru-RU"/>
        </w:rPr>
        <w:t>;</w:t>
      </w:r>
    </w:p>
    <w:p w:rsidR="00317887" w:rsidRPr="0033782D" w:rsidRDefault="00317887" w:rsidP="00317887">
      <w:pPr>
        <w:jc w:val="both"/>
        <w:rPr>
          <w:rStyle w:val="FontStyle369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</w:rPr>
        <w:t>τ</w:t>
      </w:r>
      <w:r w:rsidRPr="0033782D">
        <w:rPr>
          <w:rFonts w:ascii="Times New Roman" w:hAnsi="Times New Roman" w:cs="Times New Roman"/>
          <w:sz w:val="20"/>
          <w:lang w:val="ru-RU"/>
        </w:rPr>
        <w:t xml:space="preserve"> – </w:t>
      </w:r>
      <w:proofErr w:type="gramStart"/>
      <w:r w:rsidRPr="0033782D">
        <w:rPr>
          <w:rFonts w:ascii="Times New Roman" w:hAnsi="Times New Roman" w:cs="Times New Roman"/>
          <w:sz w:val="20"/>
          <w:szCs w:val="20"/>
          <w:lang w:val="ru-RU"/>
        </w:rPr>
        <w:t>цена</w:t>
      </w:r>
      <w:proofErr w:type="gramEnd"/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 деления уровня. Например, для 2Т30 </w:t>
      </w:r>
      <w:r w:rsidRPr="0034536B">
        <w:rPr>
          <w:rFonts w:ascii="Times New Roman" w:hAnsi="Times New Roman" w:cs="Times New Roman"/>
          <w:sz w:val="20"/>
          <w:szCs w:val="20"/>
        </w:rPr>
        <w:t>τ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=45</w:t>
      </w:r>
      <w:r w:rsidRPr="0034536B">
        <w:rPr>
          <w:rFonts w:ascii="Times New Roman" w:hAnsi="Times New Roman" w:cs="Times New Roman"/>
          <w:sz w:val="20"/>
          <w:szCs w:val="20"/>
        </w:rPr>
        <w:sym w:font="Symbol" w:char="F0A2"/>
      </w:r>
      <w:r w:rsidRPr="0034536B">
        <w:rPr>
          <w:rFonts w:ascii="Times New Roman" w:hAnsi="Times New Roman" w:cs="Times New Roman"/>
          <w:sz w:val="20"/>
          <w:szCs w:val="20"/>
        </w:rPr>
        <w:sym w:font="Symbol" w:char="F0A2"/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 xml:space="preserve">. Если при измерении углов наклона в крутых горных выработках применялся </w:t>
      </w:r>
      <w:r w:rsidRPr="0033782D">
        <w:rPr>
          <w:rStyle w:val="FontStyle369"/>
          <w:sz w:val="20"/>
          <w:szCs w:val="20"/>
          <w:lang w:val="ru-RU"/>
        </w:rPr>
        <w:t xml:space="preserve">накладной уровень, то необходимо принимать соответствующее значение </w:t>
      </w:r>
      <w:r w:rsidRPr="0034536B">
        <w:rPr>
          <w:rStyle w:val="FontStyle369"/>
          <w:sz w:val="20"/>
          <w:szCs w:val="20"/>
        </w:rPr>
        <w:t>τ</w:t>
      </w:r>
      <w:r w:rsidRPr="0033782D">
        <w:rPr>
          <w:rStyle w:val="FontStyle369"/>
          <w:sz w:val="20"/>
          <w:szCs w:val="20"/>
          <w:lang w:val="ru-RU"/>
        </w:rPr>
        <w:t xml:space="preserve"> согласно техническим характеристикам.</w:t>
      </w:r>
    </w:p>
    <w:p w:rsidR="00317887" w:rsidRPr="0033782D" w:rsidRDefault="00317887" w:rsidP="00317887">
      <w:pPr>
        <w:jc w:val="both"/>
        <w:rPr>
          <w:rFonts w:ascii="Times New Roman" w:hAnsi="Times New Roman" w:cs="Times New Roman"/>
          <w:sz w:val="18"/>
          <w:lang w:val="ru-RU"/>
        </w:rPr>
      </w:pPr>
    </w:p>
    <w:p w:rsidR="00317887" w:rsidRPr="00F40CD9" w:rsidRDefault="00317887" w:rsidP="00317887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</w:rPr>
      </w:pPr>
      <w:r>
        <w:rPr>
          <w:rStyle w:val="FontStyle350"/>
          <w:sz w:val="20"/>
        </w:rPr>
        <w:t xml:space="preserve">1.4 </w:t>
      </w:r>
      <w:r w:rsidRPr="00F40CD9">
        <w:rPr>
          <w:rStyle w:val="FontStyle350"/>
          <w:sz w:val="20"/>
        </w:rPr>
        <w:t>Краткие методические указания к выполнению практической работы</w:t>
      </w: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  <w:r w:rsidRPr="00F40CD9">
        <w:rPr>
          <w:rStyle w:val="FontStyle369"/>
          <w:sz w:val="20"/>
        </w:rPr>
        <w:t>При традиционном решении задачи определения СКП измерения горизонтальных углов по невязкам полигонов следует вычисления производить в формуляре следующего вида:</w:t>
      </w:r>
    </w:p>
    <w:p w:rsidR="00317887" w:rsidRPr="00F40CD9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1313"/>
        <w:gridCol w:w="1313"/>
        <w:gridCol w:w="1313"/>
        <w:gridCol w:w="1314"/>
      </w:tblGrid>
      <w:tr w:rsidR="00317887" w:rsidTr="00197F3A">
        <w:trPr>
          <w:trHeight w:val="701"/>
        </w:trPr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</w:rPr>
            </w:pPr>
            <w:r w:rsidRPr="0088095D">
              <w:rPr>
                <w:rStyle w:val="FontStyle369"/>
                <w:sz w:val="20"/>
              </w:rPr>
              <w:t>№ полигона</w:t>
            </w:r>
          </w:p>
        </w:tc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i/>
                <w:sz w:val="20"/>
                <w:vertAlign w:val="subscript"/>
                <w:lang w:val="en-US"/>
              </w:rPr>
            </w:pPr>
            <w:proofErr w:type="spellStart"/>
            <w:r w:rsidRPr="0088095D">
              <w:rPr>
                <w:rStyle w:val="FontStyle369"/>
                <w:i/>
                <w:sz w:val="20"/>
                <w:lang w:val="en-US"/>
              </w:rPr>
              <w:t>n</w:t>
            </w:r>
            <w:r w:rsidRPr="0088095D">
              <w:rPr>
                <w:rStyle w:val="FontStyle369"/>
                <w:i/>
                <w:sz w:val="20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313" w:type="dxa"/>
            <w:shd w:val="clear" w:color="auto" w:fill="auto"/>
          </w:tcPr>
          <w:p w:rsidR="00317887" w:rsidRPr="0033782D" w:rsidRDefault="0053104B" w:rsidP="00197F3A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lang w:val="en-US"/>
                      </w:rPr>
                      <m:t>βi</m:t>
                    </m:r>
                  </m:sub>
                </m:sSub>
              </m:oMath>
            </m:oMathPara>
          </w:p>
        </w:tc>
        <w:tc>
          <w:tcPr>
            <w:tcW w:w="1313" w:type="dxa"/>
            <w:shd w:val="clear" w:color="auto" w:fill="auto"/>
          </w:tcPr>
          <w:p w:rsidR="00317887" w:rsidRPr="0033782D" w:rsidRDefault="0053104B" w:rsidP="00197F3A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βi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14" w:type="dxa"/>
            <w:shd w:val="clear" w:color="auto" w:fill="auto"/>
          </w:tcPr>
          <w:p w:rsidR="00317887" w:rsidRPr="0033782D" w:rsidRDefault="0053104B" w:rsidP="00197F3A">
            <w:pPr>
              <w:pStyle w:val="Style21"/>
              <w:widowControl/>
              <w:spacing w:line="240" w:lineRule="auto"/>
              <w:ind w:firstLine="0"/>
              <w:jc w:val="center"/>
              <w:rPr>
                <w:rStyle w:val="FontStyle369"/>
                <w:sz w:val="20"/>
                <w:szCs w:val="20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βi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317887" w:rsidTr="00197F3A"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3" w:type="dxa"/>
            <w:shd w:val="clear" w:color="auto" w:fill="auto"/>
          </w:tcPr>
          <w:p w:rsidR="00317887" w:rsidRPr="0088095D" w:rsidRDefault="00317887" w:rsidP="00197F3A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</w:p>
        </w:tc>
        <w:tc>
          <w:tcPr>
            <w:tcW w:w="1314" w:type="dxa"/>
            <w:shd w:val="clear" w:color="auto" w:fill="auto"/>
          </w:tcPr>
          <w:p w:rsidR="00317887" w:rsidRPr="0033782D" w:rsidRDefault="00317887" w:rsidP="00197F3A">
            <w:pPr>
              <w:pStyle w:val="Style21"/>
              <w:widowControl/>
              <w:spacing w:line="240" w:lineRule="auto"/>
              <w:ind w:firstLine="0"/>
              <w:rPr>
                <w:rStyle w:val="FontStyle369"/>
                <w:sz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Σ</m:t>
                </m:r>
              </m:oMath>
            </m:oMathPara>
          </w:p>
        </w:tc>
      </w:tr>
    </w:tbl>
    <w:p w:rsidR="00317887" w:rsidRDefault="00317887" w:rsidP="00317887">
      <w:pPr>
        <w:pStyle w:val="Style21"/>
        <w:widowControl/>
        <w:spacing w:line="270" w:lineRule="exact"/>
        <w:ind w:firstLine="300"/>
        <w:rPr>
          <w:rStyle w:val="FontStyle369"/>
          <w:sz w:val="20"/>
        </w:rPr>
      </w:pPr>
    </w:p>
    <w:p w:rsidR="00317887" w:rsidRPr="00F40CD9" w:rsidRDefault="00317887" w:rsidP="00317887">
      <w:pPr>
        <w:pStyle w:val="Style21"/>
        <w:widowControl/>
        <w:spacing w:line="270" w:lineRule="exact"/>
        <w:ind w:firstLine="300"/>
        <w:rPr>
          <w:rStyle w:val="FontStyle369"/>
          <w:sz w:val="20"/>
        </w:rPr>
      </w:pPr>
    </w:p>
    <w:p w:rsidR="00317887" w:rsidRPr="0053142E" w:rsidRDefault="00317887" w:rsidP="00317887">
      <w:pPr>
        <w:pStyle w:val="Style167"/>
        <w:widowControl/>
        <w:spacing w:line="240" w:lineRule="auto"/>
        <w:rPr>
          <w:rStyle w:val="FontStyle350"/>
          <w:b w:val="0"/>
          <w:sz w:val="20"/>
        </w:rPr>
      </w:pPr>
      <w:r w:rsidRPr="0053142E">
        <w:rPr>
          <w:rStyle w:val="FontStyle350"/>
          <w:sz w:val="20"/>
        </w:rPr>
        <w:t>Практическая работа №2</w:t>
      </w:r>
    </w:p>
    <w:p w:rsidR="00317887" w:rsidRPr="0053142E" w:rsidRDefault="00317887" w:rsidP="00317887">
      <w:pPr>
        <w:pStyle w:val="Style167"/>
        <w:widowControl/>
        <w:spacing w:line="240" w:lineRule="auto"/>
        <w:rPr>
          <w:rStyle w:val="FontStyle350"/>
          <w:sz w:val="20"/>
        </w:rPr>
      </w:pPr>
      <w:r w:rsidRPr="0053142E">
        <w:rPr>
          <w:rStyle w:val="FontStyle350"/>
          <w:sz w:val="20"/>
        </w:rPr>
        <w:t>ОЦЕНКА ТОЧНОСТИ ЛИНЕЙНЫХ ИЗМЕРЕНИЙ</w:t>
      </w:r>
    </w:p>
    <w:p w:rsidR="00317887" w:rsidRDefault="00317887" w:rsidP="00317887">
      <w:pPr>
        <w:pStyle w:val="Style19"/>
        <w:widowControl/>
        <w:jc w:val="both"/>
        <w:rPr>
          <w:rStyle w:val="FontStyle350"/>
          <w:b w:val="0"/>
          <w:sz w:val="20"/>
          <w:szCs w:val="20"/>
        </w:rPr>
      </w:pPr>
    </w:p>
    <w:p w:rsidR="00317887" w:rsidRPr="00F12D3E" w:rsidRDefault="00317887" w:rsidP="00317887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2.1</w:t>
      </w:r>
      <w:r w:rsidRPr="00F12D3E">
        <w:rPr>
          <w:rStyle w:val="FontStyle350"/>
          <w:sz w:val="20"/>
          <w:szCs w:val="20"/>
        </w:rPr>
        <w:t xml:space="preserve"> Цель работы</w:t>
      </w:r>
    </w:p>
    <w:p w:rsidR="00317887" w:rsidRPr="00F12D3E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F12D3E">
        <w:rPr>
          <w:rStyle w:val="FontStyle369"/>
          <w:sz w:val="20"/>
          <w:szCs w:val="20"/>
        </w:rPr>
        <w:t xml:space="preserve">Выполнить оценку </w:t>
      </w:r>
      <w:proofErr w:type="gramStart"/>
      <w:r w:rsidRPr="00F12D3E">
        <w:rPr>
          <w:rStyle w:val="FontStyle369"/>
          <w:sz w:val="20"/>
          <w:szCs w:val="20"/>
        </w:rPr>
        <w:t>точности результатов измерений длин линий</w:t>
      </w:r>
      <w:proofErr w:type="gramEnd"/>
      <w:r w:rsidRPr="00F12D3E">
        <w:rPr>
          <w:rStyle w:val="FontStyle369"/>
          <w:sz w:val="20"/>
          <w:szCs w:val="20"/>
        </w:rPr>
        <w:t xml:space="preserve"> путем вычисления средних </w:t>
      </w:r>
      <w:proofErr w:type="spellStart"/>
      <w:r w:rsidRPr="00F12D3E">
        <w:rPr>
          <w:rStyle w:val="FontStyle369"/>
          <w:sz w:val="20"/>
          <w:szCs w:val="20"/>
        </w:rPr>
        <w:t>квадратических</w:t>
      </w:r>
      <w:proofErr w:type="spellEnd"/>
      <w:r w:rsidRPr="00F12D3E">
        <w:rPr>
          <w:rStyle w:val="FontStyle369"/>
          <w:sz w:val="20"/>
          <w:szCs w:val="20"/>
        </w:rPr>
        <w:t xml:space="preserve"> погрешностей.</w:t>
      </w:r>
    </w:p>
    <w:p w:rsidR="00317887" w:rsidRPr="0033782D" w:rsidRDefault="00317887" w:rsidP="00317887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17887" w:rsidRDefault="00317887" w:rsidP="00317887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17887">
        <w:rPr>
          <w:rFonts w:ascii="Times New Roman" w:hAnsi="Times New Roman" w:cs="Times New Roman"/>
          <w:sz w:val="20"/>
          <w:szCs w:val="20"/>
          <w:lang w:val="ru-RU"/>
        </w:rPr>
        <w:t>2.2 Задание и исходные данные</w:t>
      </w:r>
    </w:p>
    <w:p w:rsidR="00317887" w:rsidRPr="0033782D" w:rsidRDefault="00317887" w:rsidP="00317887">
      <w:pPr>
        <w:ind w:firstLine="567"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lastRenderedPageBreak/>
        <w:t xml:space="preserve">1. Вычислить СКП измерения длины линии </w:t>
      </w:r>
      <w:r w:rsidRPr="0033782D">
        <w:rPr>
          <w:rStyle w:val="FontStyle369"/>
          <w:i/>
          <w:sz w:val="20"/>
          <w:szCs w:val="20"/>
          <w:lang w:val="ru-RU"/>
        </w:rPr>
        <w:t>(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i/>
          <w:sz w:val="20"/>
          <w:szCs w:val="20"/>
          <w:lang w:val="ru-RU"/>
        </w:rPr>
        <w:t>,</w:t>
      </w:r>
      <w:r w:rsidRPr="0033782D">
        <w:rPr>
          <w:rStyle w:val="FontStyle369"/>
          <w:sz w:val="20"/>
          <w:szCs w:val="20"/>
          <w:lang w:val="ru-RU"/>
        </w:rPr>
        <w:t xml:space="preserve"> м)</w:t>
      </w:r>
      <w:proofErr w:type="gramStart"/>
      <w:r w:rsidRPr="0033782D">
        <w:rPr>
          <w:rStyle w:val="FontStyle369"/>
          <w:sz w:val="20"/>
          <w:szCs w:val="20"/>
          <w:lang w:val="ru-RU"/>
        </w:rPr>
        <w:t>.</w:t>
      </w:r>
      <w:proofErr w:type="gramEnd"/>
      <w:r w:rsidRPr="0033782D">
        <w:rPr>
          <w:rStyle w:val="FontStyle369"/>
          <w:sz w:val="20"/>
          <w:szCs w:val="20"/>
          <w:lang w:val="ru-RU"/>
        </w:rPr>
        <w:t xml:space="preserve"> </w:t>
      </w:r>
      <w:proofErr w:type="gramStart"/>
      <w:r w:rsidRPr="0033782D">
        <w:rPr>
          <w:rStyle w:val="FontStyle369"/>
          <w:sz w:val="20"/>
          <w:szCs w:val="20"/>
          <w:lang w:val="ru-RU"/>
        </w:rPr>
        <w:t>е</w:t>
      </w:r>
      <w:proofErr w:type="gramEnd"/>
      <w:r w:rsidRPr="0033782D">
        <w:rPr>
          <w:rStyle w:val="FontStyle369"/>
          <w:sz w:val="20"/>
          <w:szCs w:val="20"/>
          <w:lang w:val="ru-RU"/>
        </w:rPr>
        <w:t>сли измерения проводились в прямом и обратном направлениях стальной рулеткой (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sz w:val="20"/>
          <w:szCs w:val="20"/>
          <w:lang w:val="ru-RU"/>
        </w:rPr>
        <w:t>', м) с натяжением 10 кг. Исходные данные приведены в табл. 2.1: угол наклона линии (</w:t>
      </w:r>
      <w:r w:rsidRPr="00F12D3E">
        <w:rPr>
          <w:rStyle w:val="FontStyle369"/>
          <w:sz w:val="20"/>
          <w:szCs w:val="20"/>
        </w:rPr>
        <w:t>δ</w:t>
      </w:r>
      <w:r w:rsidRPr="0033782D">
        <w:rPr>
          <w:rStyle w:val="FontStyle369"/>
          <w:sz w:val="20"/>
          <w:szCs w:val="20"/>
          <w:lang w:val="ru-RU"/>
        </w:rPr>
        <w:t>, °); и площадь поперечного сечения полотна рулетки (</w:t>
      </w:r>
      <w:r w:rsidRPr="00F12D3E">
        <w:rPr>
          <w:rStyle w:val="FontStyle369"/>
          <w:sz w:val="20"/>
          <w:szCs w:val="20"/>
        </w:rPr>
        <w:t>F</w:t>
      </w:r>
      <w:r w:rsidRPr="0033782D">
        <w:rPr>
          <w:rStyle w:val="FontStyle369"/>
          <w:sz w:val="20"/>
          <w:szCs w:val="20"/>
          <w:lang w:val="ru-RU"/>
        </w:rPr>
        <w:t>, см</w:t>
      </w:r>
      <w:proofErr w:type="gramStart"/>
      <w:r w:rsidRPr="0033782D">
        <w:rPr>
          <w:rStyle w:val="FontStyle369"/>
          <w:sz w:val="20"/>
          <w:szCs w:val="20"/>
          <w:vertAlign w:val="superscript"/>
          <w:lang w:val="ru-RU"/>
        </w:rPr>
        <w:t>2</w:t>
      </w:r>
      <w:proofErr w:type="gramEnd"/>
      <w:r w:rsidRPr="0033782D">
        <w:rPr>
          <w:rStyle w:val="FontStyle369"/>
          <w:sz w:val="20"/>
          <w:szCs w:val="20"/>
          <w:lang w:val="ru-RU"/>
        </w:rPr>
        <w:t>); погрешность определения температуры воздуха (</w:t>
      </w:r>
      <w:proofErr w:type="spellStart"/>
      <w:r w:rsidRPr="00F12D3E">
        <w:rPr>
          <w:rStyle w:val="FontStyle369"/>
          <w:i/>
          <w:sz w:val="20"/>
          <w:szCs w:val="20"/>
        </w:rPr>
        <w:t>m</w:t>
      </w:r>
      <w:r w:rsidRPr="00F12D3E">
        <w:rPr>
          <w:rStyle w:val="FontStyle369"/>
          <w:i/>
          <w:sz w:val="20"/>
          <w:szCs w:val="20"/>
          <w:vertAlign w:val="subscript"/>
        </w:rPr>
        <w:t>t</w:t>
      </w:r>
      <w:proofErr w:type="spellEnd"/>
      <w:r w:rsidRPr="0033782D">
        <w:rPr>
          <w:rStyle w:val="FontStyle369"/>
          <w:i/>
          <w:sz w:val="20"/>
          <w:szCs w:val="20"/>
          <w:lang w:val="ru-RU"/>
        </w:rPr>
        <w:t>, °</w:t>
      </w:r>
      <w:r w:rsidRPr="0033782D">
        <w:rPr>
          <w:rStyle w:val="FontStyle369"/>
          <w:sz w:val="20"/>
          <w:szCs w:val="20"/>
          <w:lang w:val="ru-RU"/>
        </w:rPr>
        <w:t xml:space="preserve">); линейное смешение промежуточных точек от створа линии при провешивании </w:t>
      </w:r>
      <w:r w:rsidRPr="0033782D">
        <w:rPr>
          <w:rStyle w:val="FontStyle381"/>
          <w:spacing w:val="20"/>
          <w:lang w:val="ru-RU"/>
        </w:rPr>
        <w:t>(т,</w:t>
      </w:r>
      <w:r w:rsidRPr="0033782D">
        <w:rPr>
          <w:rStyle w:val="FontStyle381"/>
          <w:lang w:val="ru-RU"/>
        </w:rPr>
        <w:t xml:space="preserve"> </w:t>
      </w:r>
      <w:r w:rsidRPr="0033782D">
        <w:rPr>
          <w:rStyle w:val="FontStyle369"/>
          <w:sz w:val="20"/>
          <w:szCs w:val="20"/>
          <w:lang w:val="ru-RU"/>
        </w:rPr>
        <w:t xml:space="preserve">см), СКП отсчета по рулетке при измерении длины одного пролета </w:t>
      </w:r>
      <w:r w:rsidRPr="00F12D3E">
        <w:rPr>
          <w:rStyle w:val="FontStyle369"/>
          <w:i/>
          <w:sz w:val="20"/>
          <w:szCs w:val="20"/>
        </w:rPr>
        <w:t>l</w:t>
      </w:r>
      <w:r w:rsidRPr="0033782D">
        <w:rPr>
          <w:rStyle w:val="FontStyle369"/>
          <w:sz w:val="20"/>
          <w:szCs w:val="20"/>
          <w:lang w:val="ru-RU"/>
        </w:rPr>
        <w:t xml:space="preserve">' рулеткой на весу </w:t>
      </w:r>
      <w:r w:rsidRPr="0033782D">
        <w:rPr>
          <w:rStyle w:val="FontStyle381"/>
          <w:spacing w:val="20"/>
          <w:lang w:val="ru-RU"/>
        </w:rPr>
        <w:t>(т</w:t>
      </w:r>
      <w:r w:rsidRPr="0033782D">
        <w:rPr>
          <w:rStyle w:val="FontStyle381"/>
          <w:spacing w:val="20"/>
          <w:vertAlign w:val="subscript"/>
          <w:lang w:val="ru-RU"/>
        </w:rPr>
        <w:t>о</w:t>
      </w:r>
      <w:r w:rsidRPr="0033782D">
        <w:rPr>
          <w:rStyle w:val="FontStyle381"/>
          <w:spacing w:val="20"/>
          <w:lang w:val="ru-RU"/>
        </w:rPr>
        <w:t>,</w:t>
      </w:r>
      <w:r w:rsidRPr="0033782D">
        <w:rPr>
          <w:rStyle w:val="FontStyle381"/>
          <w:lang w:val="ru-RU"/>
        </w:rPr>
        <w:t xml:space="preserve"> </w:t>
      </w:r>
      <w:r w:rsidRPr="0033782D">
        <w:rPr>
          <w:rStyle w:val="FontStyle369"/>
          <w:sz w:val="20"/>
          <w:szCs w:val="20"/>
          <w:lang w:val="ru-RU"/>
        </w:rPr>
        <w:t>мм); погрешность измерения угла наклона (</w:t>
      </w:r>
      <w:proofErr w:type="spellStart"/>
      <w:r w:rsidRPr="00F12D3E">
        <w:rPr>
          <w:rStyle w:val="FontStyle369"/>
          <w:sz w:val="20"/>
          <w:szCs w:val="20"/>
        </w:rPr>
        <w:t>m</w:t>
      </w:r>
      <w:r w:rsidRPr="00F12D3E">
        <w:rPr>
          <w:rStyle w:val="FontStyle369"/>
          <w:sz w:val="20"/>
          <w:szCs w:val="20"/>
          <w:vertAlign w:val="subscript"/>
        </w:rPr>
        <w:t>δ</w:t>
      </w:r>
      <w:proofErr w:type="spellEnd"/>
      <w:r w:rsidRPr="0033782D">
        <w:rPr>
          <w:rStyle w:val="FontStyle369"/>
          <w:sz w:val="20"/>
          <w:szCs w:val="20"/>
          <w:lang w:val="ru-RU"/>
        </w:rPr>
        <w:t xml:space="preserve">, </w:t>
      </w:r>
      <w:r w:rsidRPr="0033782D">
        <w:rPr>
          <w:rFonts w:ascii="Times New Roman" w:hAnsi="Times New Roman" w:cs="Times New Roman"/>
          <w:sz w:val="20"/>
          <w:szCs w:val="20"/>
          <w:lang w:val="ru-RU"/>
        </w:rPr>
        <w:t>ʺ</w:t>
      </w:r>
      <w:r w:rsidRPr="0033782D">
        <w:rPr>
          <w:rStyle w:val="FontStyle369"/>
          <w:sz w:val="20"/>
          <w:szCs w:val="20"/>
          <w:lang w:val="ru-RU"/>
        </w:rPr>
        <w:t>).</w:t>
      </w:r>
    </w:p>
    <w:p w:rsidR="00317887" w:rsidRPr="0033782D" w:rsidRDefault="00317887" w:rsidP="00317887">
      <w:pPr>
        <w:ind w:firstLine="567"/>
        <w:jc w:val="both"/>
        <w:rPr>
          <w:rFonts w:ascii="Times New Roman" w:hAnsi="Times New Roman" w:cs="Times New Roman"/>
          <w:sz w:val="20"/>
          <w:lang w:val="ru-RU"/>
        </w:rPr>
      </w:pPr>
    </w:p>
    <w:p w:rsidR="00317887" w:rsidRDefault="00317887" w:rsidP="00317887">
      <w:pPr>
        <w:jc w:val="right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Таблица</w:t>
      </w:r>
      <w:proofErr w:type="spellEnd"/>
      <w:r>
        <w:rPr>
          <w:rFonts w:ascii="Times New Roman" w:hAnsi="Times New Roman" w:cs="Times New Roman"/>
          <w:sz w:val="20"/>
        </w:rPr>
        <w:t xml:space="preserve"> 2.1</w:t>
      </w:r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Исходные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данные</w:t>
      </w:r>
      <w:proofErr w:type="spellEnd"/>
    </w:p>
    <w:p w:rsidR="00317887" w:rsidRDefault="00317887" w:rsidP="00317887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766"/>
        <w:gridCol w:w="598"/>
        <w:gridCol w:w="599"/>
        <w:gridCol w:w="595"/>
        <w:gridCol w:w="599"/>
        <w:gridCol w:w="595"/>
        <w:gridCol w:w="590"/>
        <w:gridCol w:w="657"/>
        <w:gridCol w:w="694"/>
      </w:tblGrid>
      <w:tr w:rsidR="00317887" w:rsidRPr="00FE5436" w:rsidTr="00197F3A">
        <w:tc>
          <w:tcPr>
            <w:tcW w:w="980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варианта</w:t>
            </w:r>
            <w:proofErr w:type="spellEnd"/>
          </w:p>
        </w:tc>
        <w:tc>
          <w:tcPr>
            <w:tcW w:w="766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l,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 м</w:t>
            </w:r>
          </w:p>
        </w:tc>
        <w:tc>
          <w:tcPr>
            <w:tcW w:w="598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l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>', м</w:t>
            </w:r>
          </w:p>
        </w:tc>
        <w:tc>
          <w:tcPr>
            <w:tcW w:w="1793" w:type="dxa"/>
            <w:gridSpan w:val="3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δ</w:t>
            </w:r>
          </w:p>
        </w:tc>
        <w:tc>
          <w:tcPr>
            <w:tcW w:w="595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m</w:t>
            </w:r>
            <w:r w:rsidRPr="0088095D">
              <w:rPr>
                <w:rStyle w:val="FontStyle369"/>
                <w:rFonts w:eastAsia="Calibri"/>
                <w:i/>
                <w:sz w:val="20"/>
                <w:szCs w:val="20"/>
                <w:vertAlign w:val="subscript"/>
              </w:rPr>
              <w:t>t</w:t>
            </w:r>
            <w:proofErr w:type="spellEnd"/>
            <w:r w:rsidRPr="0088095D">
              <w:rPr>
                <w:rStyle w:val="FontStyle369"/>
                <w:rFonts w:eastAsia="Calibri"/>
                <w:i/>
                <w:sz w:val="20"/>
                <w:szCs w:val="20"/>
              </w:rPr>
              <w:t>, °</w:t>
            </w:r>
          </w:p>
        </w:tc>
        <w:tc>
          <w:tcPr>
            <w:tcW w:w="590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см</w:t>
            </w:r>
            <w:proofErr w:type="spellEnd"/>
          </w:p>
        </w:tc>
        <w:tc>
          <w:tcPr>
            <w:tcW w:w="646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proofErr w:type="spellStart"/>
            <w:r w:rsidRPr="0088095D">
              <w:rPr>
                <w:rStyle w:val="FontStyle381"/>
                <w:rFonts w:eastAsia="Calibri"/>
                <w:spacing w:val="20"/>
              </w:rPr>
              <w:t>т</w:t>
            </w:r>
            <w:r w:rsidRPr="0088095D">
              <w:rPr>
                <w:rStyle w:val="FontStyle381"/>
                <w:rFonts w:eastAsia="Calibri"/>
                <w:spacing w:val="20"/>
                <w:vertAlign w:val="subscript"/>
              </w:rPr>
              <w:t>о</w:t>
            </w:r>
            <w:proofErr w:type="spellEnd"/>
            <w:r w:rsidRPr="0088095D">
              <w:rPr>
                <w:rStyle w:val="FontStyle381"/>
                <w:rFonts w:eastAsia="Calibri"/>
                <w:spacing w:val="20"/>
              </w:rPr>
              <w:t>,</w:t>
            </w:r>
            <w:r w:rsidRPr="0088095D">
              <w:rPr>
                <w:rStyle w:val="FontStyle381"/>
                <w:rFonts w:eastAsia="Calibri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98" w:type="dxa"/>
            <w:vMerge w:val="restar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Style w:val="FontStyle369"/>
                <w:rFonts w:eastAsia="Calibri"/>
                <w:sz w:val="20"/>
                <w:szCs w:val="20"/>
              </w:rPr>
              <w:t>m</w:t>
            </w:r>
            <w:r w:rsidRPr="0088095D">
              <w:rPr>
                <w:rStyle w:val="FontStyle369"/>
                <w:rFonts w:eastAsia="Calibri"/>
                <w:sz w:val="20"/>
                <w:szCs w:val="20"/>
                <w:vertAlign w:val="subscript"/>
              </w:rPr>
              <w:t>δ</w:t>
            </w:r>
            <w:proofErr w:type="spellEnd"/>
            <w:r w:rsidRPr="0088095D">
              <w:rPr>
                <w:rStyle w:val="FontStyle369"/>
                <w:rFonts w:eastAsia="Calibri"/>
                <w:sz w:val="20"/>
                <w:szCs w:val="20"/>
              </w:rPr>
              <w:t xml:space="preserve">, </w:t>
            </w: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ʺ</w:t>
            </w:r>
          </w:p>
        </w:tc>
      </w:tr>
      <w:tr w:rsidR="00317887" w:rsidRPr="00FE5436" w:rsidTr="00197F3A">
        <w:tc>
          <w:tcPr>
            <w:tcW w:w="980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  <w:r w:rsidRPr="0088095D">
              <w:rPr>
                <w:rStyle w:val="FontStyle369"/>
                <w:rFonts w:eastAsia="Calibri"/>
                <w:sz w:val="20"/>
                <w:szCs w:val="20"/>
              </w:rPr>
              <w:t>°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tabs>
                <w:tab w:val="left" w:pos="38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…ʹ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…ʺ</w:t>
            </w:r>
          </w:p>
        </w:tc>
        <w:tc>
          <w:tcPr>
            <w:tcW w:w="595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93,018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 w:val="restart"/>
            <w:shd w:val="clear" w:color="auto" w:fill="auto"/>
            <w:textDirection w:val="btLr"/>
          </w:tcPr>
          <w:p w:rsidR="00317887" w:rsidRPr="0088095D" w:rsidRDefault="00317887" w:rsidP="00197F3A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см</w:t>
            </w:r>
            <w:proofErr w:type="spellEnd"/>
            <w:proofErr w:type="gram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Практическая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работа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№1</w:t>
            </w: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82,908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49,176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39,377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50,410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69,659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95,478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54,528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73,563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91,913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69,010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71,140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92,639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83,359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68,188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76,860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58,510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46,600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51,128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35,520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51,407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67,413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52,083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71,328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68,591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17887" w:rsidRPr="00FE5436" w:rsidTr="00197F3A">
        <w:tc>
          <w:tcPr>
            <w:tcW w:w="980" w:type="dxa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45,156</w:t>
            </w:r>
          </w:p>
        </w:tc>
        <w:tc>
          <w:tcPr>
            <w:tcW w:w="598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99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5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90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98" w:type="dxa"/>
            <w:vMerge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17887" w:rsidRDefault="00317887" w:rsidP="00317887">
      <w:pPr>
        <w:jc w:val="right"/>
        <w:rPr>
          <w:rFonts w:ascii="Times New Roman" w:hAnsi="Times New Roman" w:cs="Times New Roman"/>
          <w:sz w:val="20"/>
        </w:rPr>
      </w:pPr>
    </w:p>
    <w:p w:rsidR="00317887" w:rsidRDefault="00317887" w:rsidP="00317887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496"/>
      </w:tblGrid>
      <w:tr w:rsidR="00317887" w:rsidTr="00197F3A">
        <w:tc>
          <w:tcPr>
            <w:tcW w:w="5070" w:type="dxa"/>
            <w:shd w:val="clear" w:color="auto" w:fill="auto"/>
          </w:tcPr>
          <w:p w:rsidR="00317887" w:rsidRPr="0033782D" w:rsidRDefault="00317887" w:rsidP="00197F3A">
            <w:pPr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Е – модуль Юнга, кгс/см</w:t>
            </w:r>
            <w:proofErr w:type="gramStart"/>
            <w:r w:rsidRPr="0033782D"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2000000</w:t>
            </w:r>
          </w:p>
        </w:tc>
      </w:tr>
      <w:tr w:rsidR="00317887" w:rsidTr="00197F3A">
        <w:tc>
          <w:tcPr>
            <w:tcW w:w="5070" w:type="dxa"/>
            <w:shd w:val="clear" w:color="auto" w:fill="auto"/>
          </w:tcPr>
          <w:p w:rsidR="00317887" w:rsidRPr="0033782D" w:rsidRDefault="00317887" w:rsidP="00197F3A">
            <w:pPr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F</w:t>
            </w: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площадь поперечного сечения, см</w:t>
            </w:r>
            <w:r w:rsidRPr="0033782D">
              <w:rPr>
                <w:rFonts w:ascii="Times New Roman" w:eastAsia="Calibri" w:hAnsi="Times New Roman" w:cs="Times New Roman"/>
                <w:sz w:val="20"/>
                <w:vertAlign w:val="superscript"/>
                <w:lang w:val="ru-RU"/>
              </w:rPr>
              <w:t>2</w:t>
            </w:r>
          </w:p>
        </w:tc>
        <w:tc>
          <w:tcPr>
            <w:tcW w:w="149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0,26</w:t>
            </w:r>
          </w:p>
        </w:tc>
      </w:tr>
      <w:tr w:rsidR="00317887" w:rsidTr="00197F3A">
        <w:tc>
          <w:tcPr>
            <w:tcW w:w="5070" w:type="dxa"/>
            <w:shd w:val="clear" w:color="auto" w:fill="auto"/>
          </w:tcPr>
          <w:p w:rsidR="00317887" w:rsidRPr="0033782D" w:rsidRDefault="00317887" w:rsidP="00197F3A">
            <w:pPr>
              <w:rPr>
                <w:rFonts w:ascii="Times New Roman" w:eastAsia="Calibri" w:hAnsi="Times New Roman" w:cs="Times New Roman"/>
                <w:sz w:val="20"/>
                <w:lang w:val="ru-RU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q</w:t>
            </w: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вес 1 м рулетки, кг/м</w:t>
            </w:r>
          </w:p>
        </w:tc>
        <w:tc>
          <w:tcPr>
            <w:tcW w:w="149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0,03</w:t>
            </w:r>
          </w:p>
        </w:tc>
      </w:tr>
      <w:tr w:rsidR="00317887" w:rsidTr="00197F3A">
        <w:tc>
          <w:tcPr>
            <w:tcW w:w="5070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p –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натяжение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рулетки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кг</w:t>
            </w:r>
            <w:proofErr w:type="spellEnd"/>
          </w:p>
        </w:tc>
        <w:tc>
          <w:tcPr>
            <w:tcW w:w="149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10</w:t>
            </w:r>
          </w:p>
        </w:tc>
      </w:tr>
      <w:tr w:rsidR="00317887" w:rsidTr="00197F3A">
        <w:tc>
          <w:tcPr>
            <w:tcW w:w="5070" w:type="dxa"/>
            <w:shd w:val="clear" w:color="auto" w:fill="auto"/>
          </w:tcPr>
          <w:p w:rsidR="00317887" w:rsidRPr="0033782D" w:rsidRDefault="00317887" w:rsidP="00197F3A">
            <w:pPr>
              <w:rPr>
                <w:rFonts w:ascii="Times New Roman" w:eastAsia="Calibri" w:hAnsi="Times New Roman" w:cs="Times New Roman"/>
                <w:sz w:val="20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±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20"/>
              </w:rPr>
              <w:t>m</w:t>
            </w:r>
            <w:r w:rsidRPr="0088095D">
              <w:rPr>
                <w:rFonts w:ascii="Times New Roman" w:eastAsia="Calibri" w:hAnsi="Times New Roman" w:cs="Times New Roman"/>
                <w:sz w:val="20"/>
                <w:vertAlign w:val="subscript"/>
              </w:rPr>
              <w:t>p</w:t>
            </w:r>
            <w:proofErr w:type="spellEnd"/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 xml:space="preserve"> – СКП натяжения рулетки, </w:t>
            </w:r>
            <w:proofErr w:type="gramStart"/>
            <w:r w:rsidRPr="0033782D">
              <w:rPr>
                <w:rFonts w:ascii="Times New Roman" w:eastAsia="Calibri" w:hAnsi="Times New Roman" w:cs="Times New Roman"/>
                <w:sz w:val="20"/>
                <w:lang w:val="ru-RU"/>
              </w:rPr>
              <w:t>кг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317887" w:rsidRPr="0088095D" w:rsidRDefault="00317887" w:rsidP="00197F3A">
            <w:pPr>
              <w:jc w:val="right"/>
              <w:rPr>
                <w:rFonts w:ascii="Times New Roman" w:eastAsia="Calibri" w:hAnsi="Times New Roman" w:cs="Times New Roman"/>
                <w:sz w:val="20"/>
              </w:rPr>
            </w:pPr>
            <w:r w:rsidRPr="0088095D"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</w:tbl>
    <w:p w:rsidR="00317887" w:rsidRDefault="00317887" w:rsidP="00317887">
      <w:pPr>
        <w:jc w:val="right"/>
        <w:rPr>
          <w:rFonts w:ascii="Times New Roman" w:hAnsi="Times New Roman" w:cs="Times New Roman"/>
          <w:sz w:val="20"/>
        </w:rPr>
      </w:pPr>
    </w:p>
    <w:p w:rsidR="00317887" w:rsidRPr="00B40DA8" w:rsidRDefault="00317887" w:rsidP="00317887">
      <w:pPr>
        <w:pStyle w:val="Style185"/>
        <w:widowControl/>
        <w:tabs>
          <w:tab w:val="left" w:pos="540"/>
        </w:tabs>
        <w:spacing w:line="240" w:lineRule="auto"/>
        <w:ind w:firstLine="567"/>
        <w:rPr>
          <w:rStyle w:val="FontStyle427"/>
          <w:b w:val="0"/>
          <w:sz w:val="20"/>
          <w:szCs w:val="20"/>
        </w:rPr>
      </w:pPr>
      <w:r>
        <w:rPr>
          <w:rStyle w:val="FontStyle427"/>
          <w:sz w:val="20"/>
          <w:szCs w:val="20"/>
        </w:rPr>
        <w:t xml:space="preserve">2. </w:t>
      </w:r>
      <w:r w:rsidRPr="00B40DA8">
        <w:rPr>
          <w:rStyle w:val="FontStyle427"/>
          <w:sz w:val="20"/>
          <w:szCs w:val="20"/>
        </w:rPr>
        <w:t xml:space="preserve">Вычислить предварительное значение </w:t>
      </w:r>
      <w:r>
        <w:rPr>
          <w:rStyle w:val="FontStyle427"/>
          <w:spacing w:val="30"/>
          <w:sz w:val="20"/>
          <w:szCs w:val="20"/>
        </w:rPr>
        <w:t>СКП</w:t>
      </w:r>
      <w:r w:rsidRPr="00B40DA8">
        <w:rPr>
          <w:rStyle w:val="FontStyle427"/>
          <w:sz w:val="20"/>
          <w:szCs w:val="20"/>
        </w:rPr>
        <w:t xml:space="preserve"> измерения длины линии </w:t>
      </w:r>
      <w:r w:rsidRPr="00B40DA8">
        <w:rPr>
          <w:rStyle w:val="FontStyle381"/>
        </w:rPr>
        <w:t>(т</w:t>
      </w:r>
      <w:proofErr w:type="gramStart"/>
      <w:r w:rsidRPr="00B40DA8">
        <w:rPr>
          <w:rStyle w:val="FontStyle381"/>
          <w:vertAlign w:val="subscript"/>
          <w:lang w:val="en-US"/>
        </w:rPr>
        <w:t>D</w:t>
      </w:r>
      <w:proofErr w:type="gramEnd"/>
      <w:r w:rsidRPr="00B40DA8">
        <w:rPr>
          <w:rStyle w:val="FontStyle381"/>
        </w:rPr>
        <w:t xml:space="preserve">, </w:t>
      </w:r>
      <w:r w:rsidRPr="00B40DA8">
        <w:rPr>
          <w:rStyle w:val="FontStyle427"/>
          <w:sz w:val="20"/>
          <w:szCs w:val="20"/>
        </w:rPr>
        <w:t>мм) исходя из технических характеристик прибора, если п</w:t>
      </w:r>
      <w:r>
        <w:rPr>
          <w:rStyle w:val="FontStyle427"/>
          <w:sz w:val="20"/>
          <w:szCs w:val="20"/>
        </w:rPr>
        <w:t>роектная длина стороны в полигономе</w:t>
      </w:r>
      <w:r w:rsidRPr="00D85091">
        <w:rPr>
          <w:rStyle w:val="FontStyle427"/>
          <w:sz w:val="20"/>
          <w:szCs w:val="20"/>
        </w:rPr>
        <w:t>т</w:t>
      </w:r>
      <w:r w:rsidRPr="00B40DA8">
        <w:rPr>
          <w:rStyle w:val="FontStyle427"/>
          <w:sz w:val="20"/>
          <w:szCs w:val="20"/>
        </w:rPr>
        <w:t xml:space="preserve">рическом ходе составляет </w:t>
      </w:r>
      <w:r w:rsidRPr="00B40DA8">
        <w:rPr>
          <w:rStyle w:val="FontStyle369"/>
          <w:sz w:val="20"/>
          <w:szCs w:val="20"/>
        </w:rPr>
        <w:t>150</w:t>
      </w:r>
      <w:r w:rsidRPr="00B40DA8">
        <w:rPr>
          <w:rStyle w:val="FontStyle369"/>
          <w:b/>
          <w:sz w:val="20"/>
          <w:szCs w:val="20"/>
        </w:rPr>
        <w:t xml:space="preserve"> </w:t>
      </w:r>
      <w:r w:rsidRPr="00B40DA8">
        <w:rPr>
          <w:rStyle w:val="FontStyle427"/>
          <w:sz w:val="20"/>
          <w:szCs w:val="20"/>
        </w:rPr>
        <w:t>м, а измерения планируется выполнять с помощью электронного тахеометра. Исходные данные приведены в табл. 2.2.</w:t>
      </w:r>
    </w:p>
    <w:p w:rsidR="00317887" w:rsidRPr="0033782D" w:rsidRDefault="00317887" w:rsidP="00317887">
      <w:pPr>
        <w:ind w:firstLine="567"/>
        <w:jc w:val="both"/>
        <w:rPr>
          <w:rStyle w:val="FontStyle427"/>
          <w:b w:val="0"/>
          <w:sz w:val="20"/>
          <w:szCs w:val="20"/>
          <w:lang w:val="ru-RU"/>
        </w:rPr>
      </w:pPr>
      <w:r w:rsidRPr="0033782D">
        <w:rPr>
          <w:rStyle w:val="FontStyle427"/>
          <w:sz w:val="20"/>
          <w:szCs w:val="20"/>
          <w:lang w:val="ru-RU"/>
        </w:rPr>
        <w:t>3. Установить класс точности измеренной длины.</w:t>
      </w:r>
    </w:p>
    <w:p w:rsidR="00317887" w:rsidRPr="0033782D" w:rsidRDefault="00317887" w:rsidP="00317887">
      <w:pPr>
        <w:rPr>
          <w:rStyle w:val="FontStyle427"/>
          <w:b w:val="0"/>
          <w:sz w:val="16"/>
          <w:szCs w:val="20"/>
          <w:lang w:val="ru-RU"/>
        </w:rPr>
      </w:pPr>
    </w:p>
    <w:p w:rsidR="00317887" w:rsidRDefault="00317887" w:rsidP="00317887">
      <w:pPr>
        <w:jc w:val="right"/>
        <w:rPr>
          <w:rStyle w:val="FontStyle427"/>
          <w:b w:val="0"/>
          <w:sz w:val="20"/>
          <w:szCs w:val="20"/>
        </w:rPr>
      </w:pPr>
      <w:proofErr w:type="spellStart"/>
      <w:r>
        <w:rPr>
          <w:rStyle w:val="FontStyle427"/>
          <w:sz w:val="20"/>
          <w:szCs w:val="20"/>
        </w:rPr>
        <w:t>Таблица</w:t>
      </w:r>
      <w:proofErr w:type="spellEnd"/>
      <w:r>
        <w:rPr>
          <w:rStyle w:val="FontStyle427"/>
          <w:sz w:val="20"/>
          <w:szCs w:val="20"/>
        </w:rPr>
        <w:t xml:space="preserve"> 2.2</w:t>
      </w:r>
    </w:p>
    <w:p w:rsidR="00317887" w:rsidRDefault="00317887" w:rsidP="00317887">
      <w:pPr>
        <w:jc w:val="center"/>
        <w:rPr>
          <w:rStyle w:val="FontStyle427"/>
          <w:b w:val="0"/>
          <w:sz w:val="20"/>
          <w:szCs w:val="20"/>
        </w:rPr>
      </w:pPr>
      <w:proofErr w:type="spellStart"/>
      <w:r>
        <w:rPr>
          <w:rStyle w:val="FontStyle427"/>
          <w:sz w:val="20"/>
          <w:szCs w:val="20"/>
        </w:rPr>
        <w:t>Исходные</w:t>
      </w:r>
      <w:proofErr w:type="spellEnd"/>
      <w:r>
        <w:rPr>
          <w:rStyle w:val="FontStyle427"/>
          <w:sz w:val="20"/>
          <w:szCs w:val="20"/>
        </w:rPr>
        <w:t xml:space="preserve"> </w:t>
      </w:r>
      <w:proofErr w:type="spellStart"/>
      <w:r>
        <w:rPr>
          <w:rStyle w:val="FontStyle427"/>
          <w:sz w:val="20"/>
          <w:szCs w:val="20"/>
        </w:rPr>
        <w:t>данные</w:t>
      </w:r>
      <w:proofErr w:type="spellEnd"/>
    </w:p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1775"/>
        <w:gridCol w:w="1482"/>
        <w:gridCol w:w="1660"/>
        <w:gridCol w:w="1589"/>
        <w:gridCol w:w="1752"/>
      </w:tblGrid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№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варианта</w:t>
            </w:r>
            <w:proofErr w:type="spellEnd"/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Марка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ind w:right="-11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Страна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фирма</w:t>
            </w:r>
            <w:proofErr w:type="spellEnd"/>
          </w:p>
        </w:tc>
        <w:tc>
          <w:tcPr>
            <w:tcW w:w="867" w:type="pct"/>
            <w:shd w:val="clear" w:color="auto" w:fill="auto"/>
          </w:tcPr>
          <w:p w:rsidR="00317887" w:rsidRPr="0033782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</w:pPr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Точность измерения (гор/</w:t>
            </w:r>
            <w:proofErr w:type="spellStart"/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верт</w:t>
            </w:r>
            <w:proofErr w:type="spellEnd"/>
            <w:r w:rsidRPr="0033782D">
              <w:rPr>
                <w:rFonts w:ascii="Times New Roman" w:eastAsia="Calibri" w:hAnsi="Times New Roman" w:cs="Times New Roman"/>
                <w:sz w:val="18"/>
                <w:szCs w:val="20"/>
                <w:lang w:val="ru-RU"/>
              </w:rPr>
              <w:t>), ʺ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Дальность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действия</w:t>
            </w:r>
            <w:proofErr w:type="spellEnd"/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Точность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измерения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расстояния</w:t>
            </w:r>
            <w:proofErr w:type="spellEnd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 xml:space="preserve">, </w:t>
            </w:r>
            <w:proofErr w:type="spellStart"/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мм</w:t>
            </w:r>
            <w:proofErr w:type="spellEnd"/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427"/>
                <w:szCs w:val="20"/>
                <w:lang w:val="en-US"/>
              </w:rPr>
              <w:t>Ta3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(10÷5×10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ЗТа5С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÷3×10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SET500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Sokkia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199"/>
              <w:widowControl/>
              <w:jc w:val="both"/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</w:pPr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  <w:t>4000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÷2×10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 xml:space="preserve">С20 </w:t>
            </w:r>
            <w:r w:rsidRPr="0088095D">
              <w:rPr>
                <w:rStyle w:val="FontStyle427"/>
                <w:szCs w:val="20"/>
                <w:lang w:val="en-US" w:eastAsia="en-US"/>
              </w:rPr>
              <w:t>Move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(2÷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 xml:space="preserve">С20 </w:t>
            </w: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Sprim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(2÷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val="en-US" w:eastAsia="en-US"/>
              </w:rPr>
              <w:t xml:space="preserve">S10 </w:t>
            </w:r>
            <w:r w:rsidRPr="0088095D">
              <w:rPr>
                <w:rStyle w:val="FontStyle427"/>
                <w:szCs w:val="20"/>
                <w:lang w:val="en-US" w:eastAsia="en-US"/>
              </w:rPr>
              <w:t>Move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198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</w:rPr>
            </w:pPr>
            <w:r w:rsidRPr="0088095D">
              <w:rPr>
                <w:rStyle w:val="FontStyle376"/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(1÷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lastRenderedPageBreak/>
              <w:t>7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val="en-US" w:eastAsia="en-US"/>
              </w:rPr>
              <w:t>R45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(3÷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R55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199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</w:rPr>
              <w:t>G</w:t>
            </w:r>
            <w:proofErr w:type="spellStart"/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  <w:lang w:val="en-US"/>
              </w:rPr>
              <w:t>eodimetr</w:t>
            </w:r>
            <w:proofErr w:type="spellEnd"/>
            <w:r w:rsidRPr="0088095D">
              <w:rPr>
                <w:rStyle w:val="FontStyle367"/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600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Швеция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200"/>
              <w:widowControl/>
              <w:jc w:val="both"/>
              <w:rPr>
                <w:rStyle w:val="FontStyle368"/>
                <w:sz w:val="18"/>
                <w:szCs w:val="20"/>
              </w:rPr>
            </w:pPr>
            <w:r w:rsidRPr="0088095D">
              <w:rPr>
                <w:rStyle w:val="FontStyle427"/>
                <w:szCs w:val="20"/>
              </w:rPr>
              <w:t>5/</w:t>
            </w:r>
            <w:r w:rsidRPr="0088095D">
              <w:rPr>
                <w:rStyle w:val="FontStyle368"/>
                <w:sz w:val="18"/>
                <w:szCs w:val="20"/>
              </w:rPr>
              <w:t>10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5000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R-300N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PENTAX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2/6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4500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320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2600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  <w:lang w:eastAsia="en-US"/>
              </w:rPr>
              <w:t>350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2600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352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332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Та3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10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3Ta5C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right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Продолжение таблицы 2.2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SET500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Sokkia</w:t>
            </w:r>
          </w:p>
        </w:tc>
        <w:tc>
          <w:tcPr>
            <w:tcW w:w="867" w:type="pct"/>
            <w:shd w:val="clear" w:color="auto" w:fill="auto"/>
            <w:vAlign w:val="center"/>
          </w:tcPr>
          <w:p w:rsidR="00317887" w:rsidRPr="0088095D" w:rsidRDefault="00317887" w:rsidP="00197F3A">
            <w:pPr>
              <w:pStyle w:val="Style206"/>
              <w:widowControl/>
              <w:jc w:val="both"/>
              <w:rPr>
                <w:rStyle w:val="FontStyle366"/>
                <w:sz w:val="18"/>
                <w:vertAlign w:val="superscript"/>
                <w:lang w:val="en-US" w:eastAsia="en-US"/>
              </w:rPr>
            </w:pPr>
            <w:r w:rsidRPr="0088095D">
              <w:rPr>
                <w:rStyle w:val="FontStyle366"/>
                <w:sz w:val="18"/>
                <w:lang w:val="en-US" w:eastAsia="en-US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19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C20 Move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C20 </w:t>
            </w: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Sprim</w:t>
            </w:r>
            <w:proofErr w:type="spellEnd"/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S10 Move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1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R45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198"/>
              <w:widowControl/>
              <w:jc w:val="both"/>
              <w:rPr>
                <w:rStyle w:val="FontStyle376"/>
                <w:rFonts w:ascii="Times New Roman" w:hAnsi="Times New Roman" w:cs="Times New Roman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 xml:space="preserve">до </w:t>
            </w:r>
            <w:r w:rsidRPr="0088095D">
              <w:rPr>
                <w:rStyle w:val="FontStyle376"/>
                <w:rFonts w:ascii="Times New Roman" w:hAnsi="Times New Roman" w:cs="Times New Roman"/>
                <w:szCs w:val="20"/>
              </w:rPr>
              <w:t>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R50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24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Elta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R </w:t>
            </w:r>
            <w:r w:rsidRPr="0088095D">
              <w:rPr>
                <w:rStyle w:val="FontStyle427"/>
                <w:szCs w:val="20"/>
                <w:lang w:eastAsia="en-US"/>
              </w:rPr>
              <w:t>55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ФРГ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3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1300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proofErr w:type="spellStart"/>
            <w:r w:rsidRPr="0088095D">
              <w:rPr>
                <w:rStyle w:val="FontStyle427"/>
                <w:szCs w:val="20"/>
                <w:lang w:val="en-US" w:eastAsia="en-US"/>
              </w:rPr>
              <w:t>Geodimetr</w:t>
            </w:r>
            <w:proofErr w:type="spellEnd"/>
            <w:r w:rsidRPr="0088095D">
              <w:rPr>
                <w:rStyle w:val="FontStyle427"/>
                <w:szCs w:val="20"/>
                <w:lang w:val="en-US" w:eastAsia="en-US"/>
              </w:rPr>
              <w:t xml:space="preserve"> </w:t>
            </w:r>
            <w:r w:rsidRPr="0088095D">
              <w:rPr>
                <w:rStyle w:val="FontStyle427"/>
                <w:szCs w:val="20"/>
                <w:lang w:eastAsia="en-US"/>
              </w:rPr>
              <w:t>600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Швеция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200"/>
              <w:widowControl/>
              <w:jc w:val="both"/>
              <w:rPr>
                <w:rStyle w:val="FontStyle368"/>
                <w:b/>
                <w:sz w:val="18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  <w:r w:rsidRPr="0088095D">
              <w:rPr>
                <w:rStyle w:val="FontStyle427"/>
                <w:szCs w:val="20"/>
                <w:lang w:val="en-US"/>
              </w:rPr>
              <w:t>/</w:t>
            </w:r>
            <w:r w:rsidRPr="0088095D">
              <w:rPr>
                <w:rStyle w:val="FontStyle368"/>
                <w:sz w:val="18"/>
                <w:szCs w:val="20"/>
              </w:rPr>
              <w:t>10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5000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÷10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R-300N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PENTAX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2/6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до 4500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27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320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318"/>
                <w:sz w:val="18"/>
                <w:szCs w:val="20"/>
              </w:rPr>
              <w:t xml:space="preserve">до </w:t>
            </w:r>
            <w:r w:rsidRPr="0088095D">
              <w:rPr>
                <w:rStyle w:val="FontStyle427"/>
                <w:szCs w:val="20"/>
              </w:rPr>
              <w:t>2600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Style w:val="FontStyle427"/>
                <w:rFonts w:eastAsia="Calibri"/>
                <w:szCs w:val="20"/>
              </w:rPr>
              <w:t>(2÷2×10</w:t>
            </w:r>
            <w:r w:rsidRPr="0088095D">
              <w:rPr>
                <w:rStyle w:val="FontStyle427"/>
                <w:rFonts w:eastAsia="Calibri"/>
                <w:szCs w:val="20"/>
                <w:vertAlign w:val="superscript"/>
              </w:rPr>
              <w:t>-6</w:t>
            </w:r>
            <w:r w:rsidRPr="0088095D">
              <w:rPr>
                <w:rStyle w:val="FontStyle427"/>
                <w:rFonts w:eastAsia="Calibri"/>
                <w:szCs w:val="20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NTS </w:t>
            </w:r>
            <w:r w:rsidRPr="0088095D">
              <w:rPr>
                <w:rStyle w:val="FontStyle427"/>
                <w:szCs w:val="20"/>
                <w:lang w:eastAsia="en-US"/>
              </w:rPr>
              <w:t>350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SOUTH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200"/>
              <w:widowControl/>
              <w:jc w:val="both"/>
              <w:rPr>
                <w:rStyle w:val="FontStyle368"/>
                <w:sz w:val="18"/>
                <w:szCs w:val="20"/>
              </w:rPr>
            </w:pPr>
            <w:r w:rsidRPr="0088095D">
              <w:rPr>
                <w:rStyle w:val="FontStyle318"/>
                <w:sz w:val="18"/>
                <w:szCs w:val="20"/>
              </w:rPr>
              <w:t xml:space="preserve">до </w:t>
            </w:r>
            <w:r w:rsidRPr="0088095D">
              <w:rPr>
                <w:rStyle w:val="FontStyle368"/>
                <w:sz w:val="18"/>
                <w:szCs w:val="20"/>
              </w:rPr>
              <w:t>2000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÷2×10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/>
              </w:rPr>
            </w:pPr>
            <w:r w:rsidRPr="0088095D">
              <w:rPr>
                <w:rStyle w:val="FontStyle427"/>
                <w:szCs w:val="20"/>
                <w:lang w:val="en-US"/>
              </w:rPr>
              <w:t>DTM 352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2300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 xml:space="preserve">DTM </w:t>
            </w:r>
            <w:r w:rsidRPr="0088095D">
              <w:rPr>
                <w:rStyle w:val="FontStyle427"/>
                <w:szCs w:val="20"/>
                <w:lang w:eastAsia="en-US"/>
              </w:rPr>
              <w:t>332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  <w:lang w:val="en-US" w:eastAsia="en-US"/>
              </w:rPr>
            </w:pPr>
            <w:r w:rsidRPr="0088095D">
              <w:rPr>
                <w:rStyle w:val="FontStyle427"/>
                <w:szCs w:val="20"/>
                <w:lang w:val="en-US" w:eastAsia="en-US"/>
              </w:rPr>
              <w:t>Nikon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2500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3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2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  <w:tr w:rsidR="00317887" w:rsidRPr="00C97EA9" w:rsidTr="00197F3A">
        <w:trPr>
          <w:jc w:val="center"/>
        </w:trPr>
        <w:tc>
          <w:tcPr>
            <w:tcW w:w="687" w:type="pct"/>
            <w:shd w:val="clear" w:color="auto" w:fill="auto"/>
          </w:tcPr>
          <w:p w:rsidR="00317887" w:rsidRPr="0088095D" w:rsidRDefault="00317887" w:rsidP="00197F3A">
            <w:pPr>
              <w:jc w:val="both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88095D">
              <w:rPr>
                <w:rFonts w:ascii="Times New Roman" w:eastAsia="Calibri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92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Та 3</w:t>
            </w:r>
          </w:p>
        </w:tc>
        <w:tc>
          <w:tcPr>
            <w:tcW w:w="774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Россия</w:t>
            </w:r>
          </w:p>
        </w:tc>
        <w:tc>
          <w:tcPr>
            <w:tcW w:w="867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4/6</w:t>
            </w:r>
          </w:p>
        </w:tc>
        <w:tc>
          <w:tcPr>
            <w:tcW w:w="830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5...5000</w:t>
            </w:r>
          </w:p>
        </w:tc>
        <w:tc>
          <w:tcPr>
            <w:tcW w:w="915" w:type="pct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jc w:val="both"/>
              <w:rPr>
                <w:rStyle w:val="FontStyle427"/>
                <w:b w:val="0"/>
                <w:szCs w:val="20"/>
              </w:rPr>
            </w:pPr>
            <w:r w:rsidRPr="0088095D">
              <w:rPr>
                <w:rStyle w:val="FontStyle427"/>
                <w:szCs w:val="20"/>
              </w:rPr>
              <w:t>(</w:t>
            </w:r>
            <w:r w:rsidRPr="0088095D">
              <w:rPr>
                <w:rStyle w:val="FontStyle427"/>
                <w:szCs w:val="20"/>
                <w:lang w:val="en-US"/>
              </w:rPr>
              <w:t>10</w:t>
            </w:r>
            <w:r w:rsidRPr="0088095D">
              <w:rPr>
                <w:rStyle w:val="FontStyle427"/>
                <w:szCs w:val="20"/>
              </w:rPr>
              <w:t>÷</w:t>
            </w:r>
            <w:r w:rsidRPr="0088095D">
              <w:rPr>
                <w:rStyle w:val="FontStyle427"/>
                <w:szCs w:val="20"/>
                <w:lang w:val="en-US"/>
              </w:rPr>
              <w:t>5</w:t>
            </w:r>
            <w:r w:rsidRPr="0088095D">
              <w:rPr>
                <w:rStyle w:val="FontStyle427"/>
                <w:szCs w:val="20"/>
              </w:rPr>
              <w:t>×10</w:t>
            </w:r>
            <w:r w:rsidRPr="0088095D">
              <w:rPr>
                <w:rStyle w:val="FontStyle427"/>
                <w:szCs w:val="20"/>
                <w:vertAlign w:val="superscript"/>
                <w:lang w:val="en-US"/>
              </w:rPr>
              <w:t>-6</w:t>
            </w:r>
            <w:r w:rsidRPr="0088095D">
              <w:rPr>
                <w:rStyle w:val="FontStyle427"/>
                <w:szCs w:val="20"/>
                <w:lang w:val="en-US"/>
              </w:rPr>
              <w:t>D)</w:t>
            </w:r>
          </w:p>
        </w:tc>
      </w:tr>
    </w:tbl>
    <w:p w:rsidR="00317887" w:rsidRDefault="00317887" w:rsidP="003178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36173C" w:rsidRDefault="00317887" w:rsidP="00317887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2.3</w:t>
      </w:r>
      <w:r w:rsidRPr="0036173C">
        <w:rPr>
          <w:rStyle w:val="FontStyle350"/>
          <w:sz w:val="20"/>
          <w:szCs w:val="20"/>
        </w:rPr>
        <w:t xml:space="preserve"> Теоретическое введение</w:t>
      </w:r>
    </w:p>
    <w:p w:rsidR="00317887" w:rsidRPr="0036173C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 xml:space="preserve">1. </w:t>
      </w:r>
      <w:proofErr w:type="gramStart"/>
      <w:r w:rsidRPr="0036173C">
        <w:rPr>
          <w:rStyle w:val="FontStyle369"/>
          <w:sz w:val="20"/>
          <w:szCs w:val="20"/>
        </w:rPr>
        <w:t>Общая</w:t>
      </w:r>
      <w:proofErr w:type="gramEnd"/>
      <w:r w:rsidRPr="0036173C">
        <w:rPr>
          <w:rStyle w:val="FontStyle369"/>
          <w:sz w:val="20"/>
          <w:szCs w:val="20"/>
        </w:rPr>
        <w:t xml:space="preserve"> СКП измерения длины линии при непосредственном ее измерении стальной рулеткой определяется по формуле</w:t>
      </w:r>
      <w:r>
        <w:rPr>
          <w:rStyle w:val="FontStyle369"/>
          <w:sz w:val="20"/>
          <w:szCs w:val="20"/>
        </w:rPr>
        <w:t>:</w:t>
      </w:r>
    </w:p>
    <w:p w:rsidR="00317887" w:rsidRPr="0036173C" w:rsidRDefault="0053104B" w:rsidP="00317887">
      <w:pPr>
        <w:pStyle w:val="Style114"/>
        <w:widowControl/>
        <w:tabs>
          <w:tab w:val="left" w:pos="4995"/>
        </w:tabs>
        <w:spacing w:before="180"/>
        <w:jc w:val="right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mʹ</m:t>
                </m:r>
              </m:e>
              <m:sub>
                <m:r>
                  <w:rPr>
                    <w:rFonts w:ascii="Cambria Math" w:hAnsi="Cambria Math"/>
                  </w:rPr>
                  <m:t>lp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lt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mʹ</m:t>
                </m:r>
              </m:e>
              <m:sub>
                <m:r>
                  <w:rPr>
                    <w:rFonts w:ascii="Cambria Math" w:hAnsi="Cambria Math"/>
                  </w:rPr>
                  <m:t>l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lo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lδ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e>
        </m:rad>
      </m:oMath>
      <w:r w:rsidR="00317887" w:rsidRPr="003971FE">
        <w:rPr>
          <w:rStyle w:val="FontStyle369"/>
          <w:sz w:val="20"/>
          <w:szCs w:val="20"/>
        </w:rPr>
        <w:t xml:space="preserve">  </w:t>
      </w:r>
      <w:r w:rsidR="00317887">
        <w:rPr>
          <w:rStyle w:val="FontStyle369"/>
          <w:sz w:val="20"/>
          <w:szCs w:val="20"/>
        </w:rPr>
        <w:t xml:space="preserve">  </w:t>
      </w:r>
      <w:r w:rsidR="00317887" w:rsidRPr="003971FE">
        <w:rPr>
          <w:rStyle w:val="FontStyle369"/>
          <w:sz w:val="20"/>
          <w:szCs w:val="20"/>
        </w:rPr>
        <w:t xml:space="preserve">   </w:t>
      </w:r>
      <w:r w:rsidR="00317887" w:rsidRPr="0036173C">
        <w:rPr>
          <w:rStyle w:val="FontStyle369"/>
          <w:sz w:val="20"/>
          <w:szCs w:val="20"/>
        </w:rPr>
        <w:t>(2.1)</w:t>
      </w:r>
    </w:p>
    <w:p w:rsidR="00317887" w:rsidRPr="0036173C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>Составляющие общей ожидаемой погрешности определяются по формулам (2.2-2.7).</w:t>
      </w:r>
    </w:p>
    <w:p w:rsidR="00317887" w:rsidRPr="0036173C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36173C">
        <w:rPr>
          <w:rStyle w:val="FontStyle369"/>
          <w:sz w:val="20"/>
          <w:szCs w:val="20"/>
        </w:rPr>
        <w:t xml:space="preserve">Погрешность от </w:t>
      </w:r>
      <w:proofErr w:type="gramStart"/>
      <w:r w:rsidRPr="0036173C">
        <w:rPr>
          <w:rStyle w:val="FontStyle369"/>
          <w:sz w:val="20"/>
          <w:szCs w:val="20"/>
        </w:rPr>
        <w:t>неточного</w:t>
      </w:r>
      <w:proofErr w:type="gramEnd"/>
      <w:r w:rsidRPr="0036173C">
        <w:rPr>
          <w:rStyle w:val="FontStyle369"/>
          <w:sz w:val="20"/>
          <w:szCs w:val="20"/>
        </w:rPr>
        <w:t xml:space="preserve"> </w:t>
      </w:r>
      <w:proofErr w:type="spellStart"/>
      <w:r w:rsidRPr="0036173C">
        <w:rPr>
          <w:rStyle w:val="FontStyle369"/>
          <w:sz w:val="20"/>
          <w:szCs w:val="20"/>
        </w:rPr>
        <w:t>компариро</w:t>
      </w:r>
      <w:r>
        <w:rPr>
          <w:rStyle w:val="FontStyle369"/>
          <w:sz w:val="20"/>
          <w:szCs w:val="20"/>
        </w:rPr>
        <w:t>ван</w:t>
      </w:r>
      <w:r w:rsidRPr="0036173C">
        <w:rPr>
          <w:rStyle w:val="FontStyle369"/>
          <w:sz w:val="20"/>
          <w:szCs w:val="20"/>
        </w:rPr>
        <w:t>ия</w:t>
      </w:r>
      <w:proofErr w:type="spellEnd"/>
      <w:r w:rsidRPr="0036173C">
        <w:rPr>
          <w:rStyle w:val="FontStyle369"/>
          <w:sz w:val="20"/>
          <w:szCs w:val="20"/>
        </w:rPr>
        <w:t xml:space="preserve"> рулетки</w:t>
      </w:r>
      <w:r>
        <w:rPr>
          <w:rStyle w:val="FontStyle369"/>
          <w:sz w:val="20"/>
          <w:szCs w:val="20"/>
        </w:rPr>
        <w:t>:</w:t>
      </w:r>
    </w:p>
    <w:p w:rsidR="00317887" w:rsidRPr="0036173C" w:rsidRDefault="00317887" w:rsidP="00317887">
      <w:pPr>
        <w:pStyle w:val="Style114"/>
        <w:widowControl/>
        <w:spacing w:line="240" w:lineRule="exact"/>
        <w:jc w:val="right"/>
        <w:rPr>
          <w:rFonts w:ascii="Times New Roman" w:hAnsi="Times New Roman" w:cs="Times New Roman"/>
          <w:sz w:val="20"/>
          <w:szCs w:val="20"/>
        </w:rPr>
      </w:pPr>
    </w:p>
    <w:p w:rsidR="00317887" w:rsidRPr="0036173C" w:rsidRDefault="0053104B" w:rsidP="00317887">
      <w:pPr>
        <w:pStyle w:val="Style114"/>
        <w:widowControl/>
        <w:tabs>
          <w:tab w:val="left" w:pos="3660"/>
        </w:tabs>
        <w:jc w:val="right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Cs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0"/>
                <w:lang w:val="en-US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hAnsi="Cambria Math"/>
                <w:szCs w:val="20"/>
              </w:rPr>
              <m:t>K</m:t>
            </m:r>
          </m:sub>
        </m:sSub>
        <m:r>
          <m:rPr>
            <m:sty m:val="bi"/>
          </m:rPr>
          <w:rPr>
            <w:rFonts w:ascii="Cambria Math" w:hAnsi="Cambria Math"/>
            <w:szCs w:val="20"/>
          </w:rPr>
          <m:t>=±</m:t>
        </m:r>
        <m:sSubSup>
          <m:sSubSupPr>
            <m:ctrlPr>
              <w:rPr>
                <w:rFonts w:ascii="Cambria Math" w:hAnsi="Cambria Math"/>
                <w:szCs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Cs w:val="20"/>
              </w:rPr>
              <m:t>m</m:t>
            </m:r>
          </m:e>
          <m:sub>
            <m:r>
              <m:rPr>
                <m:sty m:val="bi"/>
              </m:rPr>
              <w:rPr>
                <w:rFonts w:ascii="Cambria Math" w:hAnsi="Cambria Math"/>
                <w:szCs w:val="20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Cs w:val="20"/>
              </w:rPr>
              <m:t>ʹ</m:t>
            </m:r>
          </m:sup>
        </m:sSubSup>
        <m:r>
          <m:rPr>
            <m:sty m:val="bi"/>
          </m:rPr>
          <w:rPr>
            <w:rFonts w:ascii="Cambria Math" w:hAnsi="Cambria Math"/>
            <w:szCs w:val="20"/>
          </w:rPr>
          <m:t>n</m:t>
        </m:r>
      </m:oMath>
      <w:r w:rsidR="00317887" w:rsidRPr="0036173C">
        <w:rPr>
          <w:rStyle w:val="FontStyle372"/>
          <w:sz w:val="20"/>
          <w:szCs w:val="20"/>
        </w:rPr>
        <w:tab/>
      </w:r>
      <w:r w:rsidR="00317887" w:rsidRPr="0036173C">
        <w:rPr>
          <w:rStyle w:val="FontStyle369"/>
          <w:sz w:val="20"/>
          <w:szCs w:val="20"/>
        </w:rPr>
        <w:t>(2.2)</w:t>
      </w:r>
    </w:p>
    <w:p w:rsidR="00317887" w:rsidRPr="0036173C" w:rsidRDefault="00317887" w:rsidP="00317887">
      <w:pPr>
        <w:pStyle w:val="Style125"/>
        <w:widowControl/>
        <w:spacing w:line="240" w:lineRule="auto"/>
        <w:ind w:firstLine="0"/>
        <w:jc w:val="both"/>
        <w:rPr>
          <w:rStyle w:val="FontStyle370"/>
        </w:rPr>
      </w:pPr>
      <w:r w:rsidRPr="0036173C">
        <w:rPr>
          <w:rStyle w:val="FontStyle369"/>
          <w:sz w:val="20"/>
          <w:szCs w:val="20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sz w:val="20"/>
                <w:szCs w:val="20"/>
              </w:rPr>
            </m:ctrlPr>
          </m:sSubSup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ʹ</m:t>
            </m:r>
          </m:sup>
        </m:sSubSup>
      </m:oMath>
      <w:r w:rsidRPr="007A31C7">
        <w:rPr>
          <w:rStyle w:val="FontStyle372"/>
          <w:sz w:val="20"/>
          <w:szCs w:val="20"/>
        </w:rPr>
        <w:t xml:space="preserve"> </w:t>
      </w:r>
      <w:r w:rsidRPr="00BC065B">
        <w:rPr>
          <w:rStyle w:val="FontStyle372"/>
          <w:sz w:val="20"/>
          <w:szCs w:val="20"/>
        </w:rPr>
        <w:t xml:space="preserve">- </w:t>
      </w:r>
      <w:r w:rsidRPr="0036173C">
        <w:rPr>
          <w:rStyle w:val="FontStyle369"/>
          <w:sz w:val="20"/>
          <w:szCs w:val="20"/>
        </w:rPr>
        <w:t xml:space="preserve">средняя </w:t>
      </w:r>
      <w:proofErr w:type="spellStart"/>
      <w:r w:rsidRPr="0036173C">
        <w:rPr>
          <w:rStyle w:val="FontStyle369"/>
          <w:sz w:val="20"/>
          <w:szCs w:val="20"/>
        </w:rPr>
        <w:t>квадрат</w:t>
      </w:r>
      <w:r>
        <w:rPr>
          <w:rStyle w:val="FontStyle369"/>
          <w:sz w:val="20"/>
          <w:szCs w:val="20"/>
        </w:rPr>
        <w:t>ическая</w:t>
      </w:r>
      <w:proofErr w:type="spellEnd"/>
      <w:r>
        <w:rPr>
          <w:rStyle w:val="FontStyle369"/>
          <w:sz w:val="20"/>
          <w:szCs w:val="20"/>
        </w:rPr>
        <w:t xml:space="preserve"> погрешность </w:t>
      </w:r>
      <w:proofErr w:type="spellStart"/>
      <w:r>
        <w:rPr>
          <w:rStyle w:val="FontStyle369"/>
          <w:sz w:val="20"/>
          <w:szCs w:val="20"/>
        </w:rPr>
        <w:t>компарирования</w:t>
      </w:r>
      <w:proofErr w:type="spellEnd"/>
      <w:r>
        <w:rPr>
          <w:rStyle w:val="FontStyle369"/>
          <w:sz w:val="20"/>
          <w:szCs w:val="20"/>
        </w:rPr>
        <w:t xml:space="preserve"> рулетки. </w:t>
      </w:r>
      <w:r w:rsidRPr="0036173C">
        <w:rPr>
          <w:rStyle w:val="FontStyle369"/>
          <w:sz w:val="20"/>
          <w:szCs w:val="20"/>
        </w:rPr>
        <w:t xml:space="preserve">Стальные рулетки </w:t>
      </w:r>
      <w:proofErr w:type="spellStart"/>
      <w:r w:rsidRPr="0036173C">
        <w:rPr>
          <w:rStyle w:val="FontStyle369"/>
          <w:sz w:val="20"/>
          <w:szCs w:val="20"/>
        </w:rPr>
        <w:t>компарируют</w:t>
      </w:r>
      <w:proofErr w:type="spellEnd"/>
      <w:r w:rsidRPr="0036173C">
        <w:rPr>
          <w:rStyle w:val="FontStyle369"/>
          <w:sz w:val="20"/>
          <w:szCs w:val="20"/>
        </w:rPr>
        <w:t xml:space="preserve"> с относительно</w:t>
      </w:r>
      <w:r>
        <w:rPr>
          <w:rStyle w:val="FontStyle369"/>
          <w:sz w:val="20"/>
          <w:szCs w:val="20"/>
        </w:rPr>
        <w:t>й погрешностью не более 1:15000</w:t>
      </w:r>
      <w:r w:rsidRPr="0036173C">
        <w:rPr>
          <w:rStyle w:val="FontStyle369"/>
          <w:sz w:val="20"/>
          <w:szCs w:val="20"/>
        </w:rPr>
        <w:t>;</w:t>
      </w:r>
    </w:p>
    <w:p w:rsidR="00317887" w:rsidRDefault="00317887" w:rsidP="00317887">
      <w:pPr>
        <w:pStyle w:val="Style21"/>
        <w:widowControl/>
        <w:spacing w:line="240" w:lineRule="auto"/>
        <w:ind w:firstLine="0"/>
        <w:rPr>
          <w:rStyle w:val="FontStyle369"/>
          <w:sz w:val="20"/>
          <w:szCs w:val="20"/>
        </w:rPr>
      </w:pPr>
      <w:proofErr w:type="gramStart"/>
      <w:r w:rsidRPr="00BC065B">
        <w:rPr>
          <w:rStyle w:val="FontStyle372"/>
          <w:sz w:val="20"/>
          <w:szCs w:val="20"/>
        </w:rPr>
        <w:t>п</w:t>
      </w:r>
      <w:proofErr w:type="gramEnd"/>
      <w:r w:rsidRPr="00BC065B">
        <w:rPr>
          <w:rStyle w:val="FontStyle372"/>
          <w:sz w:val="20"/>
          <w:szCs w:val="20"/>
        </w:rPr>
        <w:t xml:space="preserve"> </w:t>
      </w:r>
      <w:r w:rsidRPr="00BC065B">
        <w:rPr>
          <w:rStyle w:val="FontStyle369"/>
          <w:b/>
          <w:sz w:val="20"/>
          <w:szCs w:val="20"/>
        </w:rPr>
        <w:t>-</w:t>
      </w:r>
      <w:r>
        <w:rPr>
          <w:rStyle w:val="FontStyle369"/>
          <w:sz w:val="20"/>
          <w:szCs w:val="20"/>
        </w:rPr>
        <w:t xml:space="preserve"> число откладываний </w:t>
      </w:r>
      <m:oMath>
        <m:r>
          <w:rPr>
            <w:rFonts w:ascii="Cambria Math" w:hAnsi="Cambria Math"/>
            <w:sz w:val="20"/>
            <w:szCs w:val="20"/>
          </w:rPr>
          <m:t>n=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l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ʹ</m:t>
                </m:r>
              </m:sup>
            </m:sSup>
          </m:den>
        </m:f>
      </m:oMath>
      <w:r>
        <w:rPr>
          <w:rStyle w:val="FontStyle369"/>
          <w:sz w:val="20"/>
          <w:szCs w:val="20"/>
        </w:rPr>
        <w:t>.</w:t>
      </w: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lastRenderedPageBreak/>
        <w:t>Погрешность измерения одного пролета за счет неточного натяжения рулетки:</w:t>
      </w:r>
    </w:p>
    <w:p w:rsidR="00317887" w:rsidRPr="004B1852" w:rsidRDefault="0053104B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l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</w:rPr>
                  <m:t>ʹ</m:t>
                </m:r>
              </m:sup>
            </m:sSup>
            <m:r>
              <w:rPr>
                <w:rFonts w:ascii="Cambria Math" w:hAnsi="Cambria Math" w:cs="Times New Roman"/>
                <w:szCs w:val="20"/>
              </w:rPr>
              <m:t>p</m:t>
            </m:r>
          </m:sub>
        </m:sSub>
        <m:r>
          <w:rPr>
            <w:rFonts w:ascii="Cambria Math" w:hAnsi="Cambria Math" w:cs="Times New Roman"/>
            <w:szCs w:val="20"/>
          </w:rPr>
          <m:t>= ±</m:t>
        </m:r>
        <m:d>
          <m:dPr>
            <m:ctrlPr>
              <w:rPr>
                <w:rFonts w:ascii="Cambria Math" w:hAnsi="Cambria Math" w:cs="Times New Roman"/>
                <w:i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EF</m:t>
                </m:r>
              </m:den>
            </m:f>
            <m:r>
              <w:rPr>
                <w:rFonts w:ascii="Cambria Math" w:hAnsi="Cambria Math" w:cs="Times New Roman"/>
                <w:szCs w:val="20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ʹ3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12p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3</m:t>
                    </m:r>
                  </m:sup>
                </m:sSup>
              </m:den>
            </m:f>
          </m:e>
        </m:d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p</m:t>
            </m:r>
          </m:sub>
        </m:sSub>
        <m:r>
          <w:rPr>
            <w:rFonts w:ascii="Cambria Math" w:hAnsi="Cambria Math" w:cs="Times New Roman"/>
            <w:szCs w:val="20"/>
          </w:rPr>
          <m:t>;</m:t>
        </m:r>
      </m:oMath>
      <w:r w:rsidR="00317887" w:rsidRPr="004B1852">
        <w:rPr>
          <w:rFonts w:ascii="Times New Roman" w:hAnsi="Times New Roman" w:cs="Times New Roman"/>
          <w:szCs w:val="20"/>
        </w:rPr>
        <w:t xml:space="preserve">    </w:t>
      </w:r>
      <w:r w:rsidR="00317887">
        <w:rPr>
          <w:rFonts w:ascii="Times New Roman" w:hAnsi="Times New Roman" w:cs="Times New Roman"/>
          <w:sz w:val="20"/>
          <w:szCs w:val="20"/>
        </w:rPr>
        <w:t xml:space="preserve">                       (2.3)</w:t>
      </w:r>
    </w:p>
    <w:p w:rsidR="00317887" w:rsidRPr="00A4310D" w:rsidRDefault="00317887" w:rsidP="00317887">
      <w:pPr>
        <w:pStyle w:val="Style125"/>
        <w:widowControl/>
        <w:spacing w:before="15"/>
        <w:ind w:firstLine="0"/>
        <w:rPr>
          <w:rStyle w:val="FontStyle369"/>
          <w:sz w:val="20"/>
          <w:szCs w:val="20"/>
        </w:rPr>
      </w:pPr>
      <w:r w:rsidRPr="00A4310D">
        <w:rPr>
          <w:rStyle w:val="FontStyle369"/>
          <w:sz w:val="20"/>
          <w:szCs w:val="20"/>
        </w:rPr>
        <w:t>где</w:t>
      </w:r>
      <w:proofErr w:type="gramStart"/>
      <w:r w:rsidRPr="00A4310D">
        <w:rPr>
          <w:rStyle w:val="FontStyle369"/>
          <w:sz w:val="20"/>
          <w:szCs w:val="20"/>
        </w:rPr>
        <w:t xml:space="preserve"> </w:t>
      </w:r>
      <w:r w:rsidRPr="00A4310D">
        <w:rPr>
          <w:rStyle w:val="FontStyle478"/>
          <w:i w:val="0"/>
          <w:sz w:val="20"/>
          <w:szCs w:val="20"/>
        </w:rPr>
        <w:t>Е</w:t>
      </w:r>
      <w:proofErr w:type="gramEnd"/>
      <w:r w:rsidRPr="00A4310D">
        <w:rPr>
          <w:rStyle w:val="FontStyle478"/>
          <w:i w:val="0"/>
          <w:sz w:val="20"/>
          <w:szCs w:val="20"/>
        </w:rPr>
        <w:t xml:space="preserve"> - </w:t>
      </w:r>
      <w:r w:rsidRPr="00A4310D">
        <w:rPr>
          <w:rStyle w:val="FontStyle369"/>
          <w:sz w:val="20"/>
          <w:szCs w:val="20"/>
        </w:rPr>
        <w:t>модуль Юнга (Е=2*10</w:t>
      </w:r>
      <w:r w:rsidRPr="00A4310D">
        <w:rPr>
          <w:rStyle w:val="FontStyle369"/>
          <w:sz w:val="20"/>
          <w:szCs w:val="20"/>
          <w:vertAlign w:val="superscript"/>
        </w:rPr>
        <w:t>6</w:t>
      </w:r>
      <w:r w:rsidRPr="00A4310D">
        <w:rPr>
          <w:rStyle w:val="FontStyle369"/>
          <w:sz w:val="20"/>
          <w:szCs w:val="20"/>
        </w:rPr>
        <w:t xml:space="preserve"> кгс/см</w:t>
      </w:r>
      <w:r w:rsidRPr="00A4310D">
        <w:rPr>
          <w:rStyle w:val="FontStyle369"/>
          <w:sz w:val="20"/>
          <w:szCs w:val="20"/>
          <w:vertAlign w:val="superscript"/>
        </w:rPr>
        <w:t>2</w:t>
      </w:r>
      <w:r w:rsidRPr="00A4310D">
        <w:rPr>
          <w:rStyle w:val="FontStyle369"/>
          <w:sz w:val="20"/>
          <w:szCs w:val="20"/>
        </w:rPr>
        <w:t>);</w:t>
      </w: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r w:rsidRPr="00A4310D">
        <w:rPr>
          <w:rStyle w:val="FontStyle381"/>
          <w:spacing w:val="50"/>
          <w:lang w:val="en-US" w:eastAsia="en-US"/>
        </w:rPr>
        <w:t>F</w:t>
      </w:r>
      <w:r w:rsidRPr="00A4310D">
        <w:rPr>
          <w:rStyle w:val="FontStyle369"/>
          <w:sz w:val="20"/>
          <w:szCs w:val="20"/>
        </w:rPr>
        <w:t xml:space="preserve"> - </w:t>
      </w:r>
      <w:proofErr w:type="gramStart"/>
      <w:r w:rsidRPr="00A4310D">
        <w:rPr>
          <w:rStyle w:val="FontStyle369"/>
          <w:sz w:val="20"/>
          <w:szCs w:val="20"/>
          <w:lang w:eastAsia="en-US"/>
        </w:rPr>
        <w:t>площадь</w:t>
      </w:r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поперечного сечения полотна рулетки, </w:t>
      </w:r>
      <w:r w:rsidRPr="00A4310D">
        <w:rPr>
          <w:rStyle w:val="FontStyle381"/>
          <w:spacing w:val="50"/>
          <w:lang w:val="en-US" w:eastAsia="en-US"/>
        </w:rPr>
        <w:t>S</w:t>
      </w:r>
      <w:r w:rsidRPr="00A4310D">
        <w:rPr>
          <w:rStyle w:val="FontStyle381"/>
          <w:spacing w:val="50"/>
          <w:lang w:eastAsia="en-US"/>
        </w:rPr>
        <w:t>=</w:t>
      </w:r>
      <w:r w:rsidRPr="00A4310D">
        <w:rPr>
          <w:rStyle w:val="FontStyle369"/>
          <w:sz w:val="20"/>
          <w:szCs w:val="20"/>
          <w:lang w:eastAsia="en-US"/>
        </w:rPr>
        <w:t>0,26 см</w:t>
      </w:r>
      <w:r w:rsidRPr="00A4310D">
        <w:rPr>
          <w:rStyle w:val="FontStyle369"/>
          <w:sz w:val="20"/>
          <w:szCs w:val="20"/>
          <w:vertAlign w:val="superscript"/>
          <w:lang w:eastAsia="en-US"/>
        </w:rPr>
        <w:t>2</w:t>
      </w:r>
      <w:r w:rsidRPr="00A4310D">
        <w:rPr>
          <w:rStyle w:val="FontStyle369"/>
          <w:sz w:val="20"/>
          <w:szCs w:val="20"/>
          <w:lang w:eastAsia="en-US"/>
        </w:rPr>
        <w:t>;</w:t>
      </w: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72"/>
          <w:b w:val="0"/>
          <w:sz w:val="20"/>
          <w:szCs w:val="20"/>
          <w:lang w:eastAsia="en-US"/>
        </w:rPr>
      </w:pPr>
      <w:proofErr w:type="spellStart"/>
      <w:proofErr w:type="gramStart"/>
      <w:r w:rsidRPr="00A4310D">
        <w:rPr>
          <w:rStyle w:val="FontStyle369"/>
          <w:i/>
          <w:sz w:val="20"/>
          <w:szCs w:val="20"/>
          <w:lang w:val="en-US" w:eastAsia="en-US"/>
        </w:rPr>
        <w:t>m</w:t>
      </w:r>
      <w:r w:rsidRPr="00A4310D">
        <w:rPr>
          <w:rStyle w:val="FontStyle369"/>
          <w:i/>
          <w:sz w:val="20"/>
          <w:szCs w:val="20"/>
          <w:vertAlign w:val="subscript"/>
          <w:lang w:val="en-US" w:eastAsia="en-US"/>
        </w:rPr>
        <w:t>p</w:t>
      </w:r>
      <w:proofErr w:type="spellEnd"/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- погрешность определения натяжения рулетки, </w:t>
      </w:r>
      <w:proofErr w:type="spellStart"/>
      <w:r w:rsidRPr="00A4310D">
        <w:rPr>
          <w:rStyle w:val="FontStyle372"/>
          <w:spacing w:val="30"/>
          <w:sz w:val="20"/>
          <w:szCs w:val="20"/>
          <w:lang w:eastAsia="en-US"/>
        </w:rPr>
        <w:t>т</w:t>
      </w:r>
      <w:r w:rsidRPr="00A4310D">
        <w:rPr>
          <w:rStyle w:val="FontStyle372"/>
          <w:spacing w:val="30"/>
          <w:sz w:val="20"/>
          <w:szCs w:val="20"/>
          <w:vertAlign w:val="subscript"/>
          <w:lang w:eastAsia="en-US"/>
        </w:rPr>
        <w:t>р</w:t>
      </w:r>
      <w:proofErr w:type="spellEnd"/>
      <w:r w:rsidRPr="00A4310D">
        <w:rPr>
          <w:rStyle w:val="FontStyle372"/>
          <w:sz w:val="20"/>
          <w:szCs w:val="20"/>
          <w:lang w:eastAsia="en-US"/>
        </w:rPr>
        <w:t>=1 кг;</w:t>
      </w: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r w:rsidRPr="00A4310D">
        <w:rPr>
          <w:rStyle w:val="FontStyle369"/>
          <w:i/>
          <w:sz w:val="20"/>
          <w:szCs w:val="20"/>
          <w:lang w:val="en-US" w:eastAsia="en-US"/>
        </w:rPr>
        <w:t>q</w:t>
      </w:r>
      <w:r w:rsidRPr="00A4310D">
        <w:rPr>
          <w:rStyle w:val="FontStyle369"/>
          <w:i/>
          <w:sz w:val="20"/>
          <w:szCs w:val="20"/>
          <w:lang w:eastAsia="en-US"/>
        </w:rPr>
        <w:t xml:space="preserve"> </w:t>
      </w:r>
      <w:r w:rsidRPr="00A4310D">
        <w:rPr>
          <w:rStyle w:val="FontStyle369"/>
          <w:sz w:val="20"/>
          <w:szCs w:val="20"/>
          <w:lang w:eastAsia="en-US"/>
        </w:rPr>
        <w:t xml:space="preserve">- </w:t>
      </w:r>
      <w:proofErr w:type="gramStart"/>
      <w:r w:rsidRPr="00A4310D">
        <w:rPr>
          <w:rStyle w:val="FontStyle369"/>
          <w:sz w:val="20"/>
          <w:szCs w:val="20"/>
          <w:lang w:eastAsia="en-US"/>
        </w:rPr>
        <w:t>вес</w:t>
      </w:r>
      <w:proofErr w:type="gramEnd"/>
      <w:r w:rsidRPr="00A4310D">
        <w:rPr>
          <w:rStyle w:val="FontStyle369"/>
          <w:sz w:val="20"/>
          <w:szCs w:val="20"/>
          <w:lang w:eastAsia="en-US"/>
        </w:rPr>
        <w:t xml:space="preserve"> 1 погонного метра рулетки, </w:t>
      </w:r>
      <w:r w:rsidRPr="00A4310D">
        <w:rPr>
          <w:rStyle w:val="FontStyle381"/>
          <w:lang w:val="en-US" w:eastAsia="en-US"/>
        </w:rPr>
        <w:t>q</w:t>
      </w:r>
      <w:r w:rsidRPr="00A4310D">
        <w:rPr>
          <w:rStyle w:val="FontStyle381"/>
          <w:lang w:eastAsia="en-US"/>
        </w:rPr>
        <w:t>=</w:t>
      </w:r>
      <w:r w:rsidRPr="00A4310D">
        <w:rPr>
          <w:rStyle w:val="FontStyle369"/>
          <w:sz w:val="20"/>
          <w:szCs w:val="20"/>
          <w:lang w:eastAsia="en-US"/>
        </w:rPr>
        <w:t>0,03 кг/м;</w:t>
      </w: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  <w:proofErr w:type="gramStart"/>
      <w:r w:rsidRPr="00A4310D">
        <w:rPr>
          <w:rStyle w:val="FontStyle372"/>
          <w:sz w:val="20"/>
          <w:szCs w:val="20"/>
          <w:lang w:eastAsia="en-US"/>
        </w:rPr>
        <w:t>р</w:t>
      </w:r>
      <w:proofErr w:type="gramEnd"/>
      <w:r w:rsidRPr="00A4310D">
        <w:rPr>
          <w:rStyle w:val="FontStyle372"/>
          <w:sz w:val="20"/>
          <w:szCs w:val="20"/>
          <w:lang w:eastAsia="en-US"/>
        </w:rPr>
        <w:t xml:space="preserve"> - </w:t>
      </w:r>
      <w:r w:rsidRPr="00A4310D">
        <w:rPr>
          <w:rStyle w:val="FontStyle369"/>
          <w:sz w:val="20"/>
          <w:szCs w:val="20"/>
          <w:lang w:eastAsia="en-US"/>
        </w:rPr>
        <w:t xml:space="preserve">натяжение рулетки, </w:t>
      </w:r>
      <w:r w:rsidRPr="00A4310D">
        <w:rPr>
          <w:rStyle w:val="FontStyle372"/>
          <w:sz w:val="20"/>
          <w:szCs w:val="20"/>
          <w:lang w:eastAsia="en-US"/>
        </w:rPr>
        <w:t>р=</w:t>
      </w:r>
      <w:r w:rsidRPr="00A4310D">
        <w:rPr>
          <w:rStyle w:val="FontStyle369"/>
          <w:sz w:val="20"/>
          <w:szCs w:val="20"/>
          <w:lang w:eastAsia="en-US"/>
        </w:rPr>
        <w:t>10 кг.</w:t>
      </w: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69"/>
          <w:sz w:val="20"/>
          <w:szCs w:val="20"/>
          <w:lang w:eastAsia="en-US"/>
        </w:rPr>
      </w:pPr>
    </w:p>
    <w:p w:rsidR="00317887" w:rsidRPr="00A4310D" w:rsidRDefault="00317887" w:rsidP="00317887">
      <w:pPr>
        <w:pStyle w:val="Style16"/>
        <w:widowControl/>
        <w:spacing w:line="270" w:lineRule="exact"/>
        <w:rPr>
          <w:rStyle w:val="FontStyle369"/>
          <w:sz w:val="20"/>
          <w:szCs w:val="20"/>
        </w:rPr>
      </w:pPr>
      <w:r w:rsidRPr="00A4310D">
        <w:rPr>
          <w:rStyle w:val="FontStyle369"/>
          <w:sz w:val="20"/>
          <w:szCs w:val="20"/>
        </w:rPr>
        <w:t>Погрешность от неточного учета температуры</w:t>
      </w:r>
      <w:r>
        <w:rPr>
          <w:rStyle w:val="FontStyle369"/>
          <w:sz w:val="20"/>
          <w:szCs w:val="20"/>
        </w:rPr>
        <w:t>:</w:t>
      </w:r>
    </w:p>
    <w:p w:rsidR="00317887" w:rsidRPr="00A8685D" w:rsidRDefault="0053104B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lt</m:t>
            </m:r>
          </m:sub>
        </m:sSub>
        <m:r>
          <w:rPr>
            <w:rFonts w:ascii="Cambria Math" w:hAnsi="Cambria Math" w:cs="Times New Roman"/>
            <w:szCs w:val="20"/>
          </w:rPr>
          <m:t>=lα</m:t>
        </m:r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t</m:t>
            </m:r>
          </m:sub>
        </m:sSub>
        <m:r>
          <w:rPr>
            <w:rFonts w:ascii="Cambria Math" w:hAnsi="Cambria Math" w:cs="Times New Roman"/>
            <w:szCs w:val="20"/>
          </w:rPr>
          <m:t>,</m:t>
        </m:r>
      </m:oMath>
      <w:r w:rsidR="00317887" w:rsidRPr="00A8685D">
        <w:rPr>
          <w:rFonts w:ascii="Times New Roman" w:hAnsi="Times New Roman" w:cs="Times New Roman"/>
          <w:sz w:val="20"/>
          <w:szCs w:val="20"/>
        </w:rPr>
        <w:t xml:space="preserve">                                         (2.4)</w:t>
      </w:r>
    </w:p>
    <w:p w:rsidR="00317887" w:rsidRPr="00A4310D" w:rsidRDefault="00317887" w:rsidP="00317887">
      <w:pPr>
        <w:pStyle w:val="Style125"/>
        <w:widowControl/>
        <w:ind w:firstLine="0"/>
        <w:jc w:val="both"/>
        <w:rPr>
          <w:rStyle w:val="FontStyle369"/>
          <w:sz w:val="20"/>
        </w:rPr>
      </w:pPr>
      <w:r w:rsidRPr="00A4310D">
        <w:rPr>
          <w:rStyle w:val="FontStyle369"/>
          <w:sz w:val="20"/>
        </w:rPr>
        <w:t>где α - коэффициент линейного расширения полотна рулетки (для стали α = 0,0000115);</w:t>
      </w:r>
    </w:p>
    <w:p w:rsidR="00317887" w:rsidRPr="00A4310D" w:rsidRDefault="00317887" w:rsidP="00317887">
      <w:pPr>
        <w:pStyle w:val="Style125"/>
        <w:widowControl/>
        <w:ind w:firstLine="0"/>
        <w:jc w:val="both"/>
        <w:rPr>
          <w:rStyle w:val="FontStyle369"/>
          <w:sz w:val="20"/>
        </w:rPr>
      </w:pPr>
      <w:proofErr w:type="spellStart"/>
      <w:proofErr w:type="gramStart"/>
      <w:r w:rsidRPr="00A4310D">
        <w:rPr>
          <w:rStyle w:val="FontStyle372"/>
          <w:spacing w:val="30"/>
          <w:sz w:val="20"/>
          <w:lang w:val="en-US"/>
        </w:rPr>
        <w:t>m</w:t>
      </w:r>
      <w:r w:rsidRPr="00A4310D">
        <w:rPr>
          <w:rStyle w:val="FontStyle372"/>
          <w:spacing w:val="30"/>
          <w:sz w:val="20"/>
          <w:vertAlign w:val="subscript"/>
          <w:lang w:val="en-US"/>
        </w:rPr>
        <w:t>t</w:t>
      </w:r>
      <w:proofErr w:type="spellEnd"/>
      <w:proofErr w:type="gramEnd"/>
      <w:r w:rsidRPr="00A4310D">
        <w:rPr>
          <w:rStyle w:val="FontStyle372"/>
          <w:sz w:val="20"/>
        </w:rPr>
        <w:t xml:space="preserve"> </w:t>
      </w:r>
      <w:r w:rsidRPr="00A4310D">
        <w:rPr>
          <w:rStyle w:val="FontStyle372"/>
          <w:spacing w:val="30"/>
          <w:sz w:val="20"/>
        </w:rPr>
        <w:t>-</w:t>
      </w:r>
      <w:r w:rsidRPr="00A4310D">
        <w:rPr>
          <w:rStyle w:val="FontStyle372"/>
          <w:sz w:val="20"/>
        </w:rPr>
        <w:t xml:space="preserve"> </w:t>
      </w:r>
      <w:r w:rsidRPr="00A4310D">
        <w:rPr>
          <w:rStyle w:val="FontStyle369"/>
          <w:sz w:val="20"/>
        </w:rPr>
        <w:t>погрешность измерения температуры.</w:t>
      </w: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</w:p>
    <w:p w:rsidR="00317887" w:rsidRPr="00A4310D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</w:rPr>
      </w:pPr>
      <w:r w:rsidRPr="00A4310D">
        <w:rPr>
          <w:rStyle w:val="FontStyle369"/>
          <w:sz w:val="20"/>
        </w:rPr>
        <w:t>Погрешность от неточного провешивания линии</w:t>
      </w:r>
      <w:r>
        <w:rPr>
          <w:rStyle w:val="FontStyle369"/>
          <w:sz w:val="20"/>
        </w:rPr>
        <w:t>:</w:t>
      </w:r>
    </w:p>
    <w:p w:rsidR="00317887" w:rsidRPr="00A8685D" w:rsidRDefault="0053104B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lʹ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2m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Cs w:val="20"/>
              </w:rPr>
              <m:t>l</m:t>
            </m:r>
          </m:den>
        </m:f>
      </m:oMath>
      <w:r w:rsidR="00317887" w:rsidRPr="00A8685D">
        <w:rPr>
          <w:rFonts w:ascii="Times New Roman" w:hAnsi="Times New Roman" w:cs="Times New Roman"/>
          <w:i/>
          <w:szCs w:val="20"/>
        </w:rPr>
        <w:t xml:space="preserve">                                     </w:t>
      </w:r>
      <w:r w:rsidR="00317887" w:rsidRPr="00A8685D">
        <w:rPr>
          <w:rFonts w:ascii="Times New Roman" w:hAnsi="Times New Roman" w:cs="Times New Roman"/>
          <w:sz w:val="20"/>
          <w:szCs w:val="20"/>
        </w:rPr>
        <w:t>(2.5)</w:t>
      </w:r>
    </w:p>
    <w:p w:rsidR="00317887" w:rsidRDefault="00317887" w:rsidP="00317887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где </w:t>
      </w:r>
      <w:r w:rsidRPr="00CE0AB0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sz w:val="20"/>
          <w:szCs w:val="20"/>
        </w:rPr>
        <w:t xml:space="preserve"> – величина линейного смещения.</w:t>
      </w:r>
    </w:p>
    <w:p w:rsidR="00317887" w:rsidRDefault="00317887" w:rsidP="00317887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Default="00317887" w:rsidP="00317887">
      <w:pPr>
        <w:pStyle w:val="Style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Погрешность отсчета по рулетке:</w:t>
      </w:r>
    </w:p>
    <w:p w:rsidR="00317887" w:rsidRPr="0030167D" w:rsidRDefault="0053104B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18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lo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o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0"/>
                      </w:rPr>
                      <m:t>ʹ</m:t>
                    </m:r>
                  </m:sup>
                </m:sSup>
              </m:e>
            </m:rad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</m:rad>
        <m:r>
          <w:rPr>
            <w:rFonts w:ascii="Cambria Math" w:hAnsi="Cambria Math" w:cs="Times New Roman"/>
            <w:szCs w:val="20"/>
          </w:rPr>
          <m:t>.</m:t>
        </m:r>
      </m:oMath>
      <w:r w:rsidR="00317887" w:rsidRPr="0030167D">
        <w:rPr>
          <w:rFonts w:ascii="Times New Roman" w:hAnsi="Times New Roman" w:cs="Times New Roman"/>
          <w:sz w:val="18"/>
          <w:szCs w:val="20"/>
        </w:rPr>
        <w:t xml:space="preserve">                                          (2.6)</w:t>
      </w:r>
    </w:p>
    <w:p w:rsidR="00317887" w:rsidRPr="0030167D" w:rsidRDefault="00317887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18"/>
          <w:szCs w:val="20"/>
        </w:rPr>
      </w:pPr>
    </w:p>
    <w:p w:rsidR="00317887" w:rsidRDefault="00317887" w:rsidP="00317887">
      <w:pPr>
        <w:pStyle w:val="Style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30167D">
        <w:rPr>
          <w:rFonts w:ascii="Times New Roman" w:hAnsi="Times New Roman" w:cs="Times New Roman"/>
          <w:sz w:val="20"/>
          <w:szCs w:val="20"/>
        </w:rPr>
        <w:t>Погрешность от неточного определения угла наклонов линии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317887" w:rsidRDefault="0053104B" w:rsidP="00317887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lδ</m:t>
            </m:r>
          </m:sub>
        </m:sSub>
        <m:r>
          <w:rPr>
            <w:rFonts w:ascii="Cambria Math" w:hAnsi="Cambria Math" w:cs="Times New Roman"/>
            <w:szCs w:val="20"/>
          </w:rPr>
          <m:t>=l</m:t>
        </m:r>
        <m:func>
          <m:funcPr>
            <m:ctrlPr>
              <w:rPr>
                <w:rFonts w:ascii="Cambria Math" w:hAnsi="Cambria Math" w:cs="Times New Roman"/>
                <w:i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0"/>
              </w:rPr>
              <m:t>sin</m:t>
            </m:r>
          </m:fName>
          <m:e>
            <m:r>
              <w:rPr>
                <w:rFonts w:ascii="Cambria Math" w:hAnsi="Cambria Math" w:cs="Times New Roman"/>
                <w:szCs w:val="20"/>
              </w:rPr>
              <m:t>δ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δ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Cs w:val="20"/>
                  </w:rPr>
                  <m:t>p</m:t>
                </m:r>
              </m:den>
            </m:f>
          </m:e>
        </m:func>
      </m:oMath>
      <w:r w:rsidR="00317887" w:rsidRPr="00A20CF8">
        <w:rPr>
          <w:rFonts w:ascii="Times New Roman" w:hAnsi="Times New Roman" w:cs="Times New Roman"/>
          <w:sz w:val="20"/>
          <w:szCs w:val="20"/>
        </w:rPr>
        <w:t xml:space="preserve">,  </w:t>
      </w:r>
      <w:r w:rsidR="0031788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317887" w:rsidRPr="00A20CF8">
        <w:rPr>
          <w:rFonts w:ascii="Times New Roman" w:hAnsi="Times New Roman" w:cs="Times New Roman"/>
          <w:sz w:val="20"/>
          <w:szCs w:val="20"/>
        </w:rPr>
        <w:t xml:space="preserve">              (2.7)</w:t>
      </w:r>
    </w:p>
    <w:p w:rsidR="00317887" w:rsidRDefault="00317887" w:rsidP="00317887">
      <w:pPr>
        <w:pStyle w:val="Style21"/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где δ – угол наклона линии;</w:t>
      </w:r>
    </w:p>
    <w:p w:rsidR="00317887" w:rsidRDefault="00317887" w:rsidP="00317887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A20CF8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Pr="00A20CF8">
        <w:rPr>
          <w:rFonts w:ascii="Times New Roman" w:hAnsi="Times New Roman" w:cs="Times New Roman"/>
          <w:i/>
          <w:sz w:val="20"/>
          <w:szCs w:val="20"/>
          <w:vertAlign w:val="subscript"/>
          <w:lang w:val="en-US"/>
        </w:rPr>
        <w:t>δ</w:t>
      </w:r>
      <w:proofErr w:type="spellEnd"/>
      <w:proofErr w:type="gramEnd"/>
      <w:r w:rsidRPr="00A20CF8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погрешность измерения угла наклона (см. Практическая работа №1).</w:t>
      </w: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317887" w:rsidRDefault="00317887" w:rsidP="00317887">
      <w:pPr>
        <w:pStyle w:val="Style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Общая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СКП измерения длины линии при измерении в прямом и обратном направлениях определяется по формуле:</w:t>
      </w:r>
    </w:p>
    <w:p w:rsidR="00317887" w:rsidRPr="00A8685D" w:rsidRDefault="0053104B" w:rsidP="00317887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l</m:t>
            </m:r>
          </m:sub>
        </m:sSub>
        <m:r>
          <w:rPr>
            <w:rFonts w:ascii="Cambria Math" w:hAnsi="Cambria Math" w:cs="Times New Roman"/>
            <w:szCs w:val="20"/>
          </w:rPr>
          <m:t>=±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e>
            </m:rad>
          </m:den>
        </m:f>
      </m:oMath>
      <w:r w:rsidR="00317887" w:rsidRPr="00A8685D">
        <w:rPr>
          <w:rFonts w:ascii="Times New Roman" w:hAnsi="Times New Roman" w:cs="Times New Roman"/>
          <w:sz w:val="20"/>
          <w:szCs w:val="20"/>
        </w:rPr>
        <w:t>.                                               (2.8)</w:t>
      </w:r>
    </w:p>
    <w:p w:rsidR="00317887" w:rsidRPr="00A8685D" w:rsidRDefault="00317887" w:rsidP="00317887">
      <w:pPr>
        <w:pStyle w:val="Style21"/>
        <w:widowControl/>
        <w:spacing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317887" w:rsidRPr="001A1330" w:rsidRDefault="00317887" w:rsidP="00317887">
      <w:pPr>
        <w:pStyle w:val="Style21"/>
        <w:widowControl/>
        <w:spacing w:before="225" w:line="240" w:lineRule="auto"/>
        <w:ind w:firstLine="567"/>
        <w:rPr>
          <w:rStyle w:val="FontStyle369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</w:rPr>
        <w:t xml:space="preserve">2. </w:t>
      </w:r>
      <w:r w:rsidRPr="001A1330">
        <w:rPr>
          <w:rStyle w:val="FontStyle369"/>
          <w:sz w:val="20"/>
          <w:szCs w:val="20"/>
        </w:rPr>
        <w:t>Согласно нормативно-техническим требованиям при измерении длины линии с помощью электрон</w:t>
      </w:r>
      <w:r>
        <w:rPr>
          <w:rStyle w:val="FontStyle369"/>
          <w:sz w:val="20"/>
          <w:szCs w:val="20"/>
        </w:rPr>
        <w:t>ного тахеометра допускаемое значение</w:t>
      </w:r>
      <w:r w:rsidRPr="001A1330">
        <w:rPr>
          <w:rStyle w:val="FontStyle369"/>
          <w:sz w:val="20"/>
          <w:szCs w:val="20"/>
        </w:rPr>
        <w:t xml:space="preserve"> СКП измерения расстояния </w:t>
      </w:r>
      <w:r w:rsidRPr="001A1330">
        <w:rPr>
          <w:rStyle w:val="FontStyle372"/>
          <w:sz w:val="20"/>
          <w:szCs w:val="20"/>
        </w:rPr>
        <w:t>(</w:t>
      </w:r>
      <w:proofErr w:type="spellStart"/>
      <w:r w:rsidRPr="001A1330">
        <w:rPr>
          <w:rStyle w:val="FontStyle372"/>
          <w:sz w:val="20"/>
          <w:szCs w:val="20"/>
          <w:lang w:val="en-US"/>
        </w:rPr>
        <w:t>m</w:t>
      </w:r>
      <w:r w:rsidRPr="001A1330">
        <w:rPr>
          <w:rStyle w:val="FontStyle372"/>
          <w:sz w:val="20"/>
          <w:szCs w:val="20"/>
          <w:vertAlign w:val="subscript"/>
          <w:lang w:val="en-US"/>
        </w:rPr>
        <w:t>D</w:t>
      </w:r>
      <w:proofErr w:type="spellEnd"/>
      <w:r w:rsidRPr="001A1330">
        <w:rPr>
          <w:rStyle w:val="FontStyle372"/>
          <w:sz w:val="20"/>
          <w:szCs w:val="20"/>
        </w:rPr>
        <w:t xml:space="preserve">, </w:t>
      </w:r>
      <w:r>
        <w:rPr>
          <w:rStyle w:val="FontStyle369"/>
          <w:sz w:val="20"/>
          <w:szCs w:val="20"/>
        </w:rPr>
        <w:t>мм) одним приемом определя</w:t>
      </w:r>
      <w:r w:rsidRPr="001A1330">
        <w:rPr>
          <w:rStyle w:val="FontStyle369"/>
          <w:sz w:val="20"/>
          <w:szCs w:val="20"/>
        </w:rPr>
        <w:t>ют по формуле (2.9):</w:t>
      </w:r>
    </w:p>
    <w:p w:rsidR="00317887" w:rsidRPr="00A8685D" w:rsidRDefault="0053104B" w:rsidP="00317887">
      <w:pPr>
        <w:pStyle w:val="Style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D</m:t>
            </m:r>
          </m:sub>
        </m:sSub>
        <m:r>
          <w:rPr>
            <w:rFonts w:ascii="Cambria Math" w:hAnsi="Cambria Math" w:cs="Times New Roman"/>
            <w:szCs w:val="20"/>
          </w:rPr>
          <m:t>=a+b*</m:t>
        </m:r>
        <m:sSup>
          <m:sSupPr>
            <m:ctrlPr>
              <w:rPr>
                <w:rFonts w:ascii="Cambria Math" w:hAnsi="Cambria Math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10</m:t>
            </m:r>
          </m:e>
          <m:sup>
            <m:r>
              <w:rPr>
                <w:rFonts w:ascii="Cambria Math" w:hAnsi="Cambria Math" w:cs="Times New Roman"/>
                <w:szCs w:val="20"/>
              </w:rPr>
              <m:t>-6</m:t>
            </m:r>
          </m:sup>
        </m:sSup>
        <m:r>
          <w:rPr>
            <w:rFonts w:ascii="Cambria Math" w:hAnsi="Cambria Math" w:cs="Times New Roman"/>
            <w:szCs w:val="20"/>
          </w:rPr>
          <m:t>*D,</m:t>
        </m:r>
      </m:oMath>
      <w:r w:rsidR="00317887" w:rsidRPr="00A8685D">
        <w:rPr>
          <w:rFonts w:ascii="Times New Roman" w:hAnsi="Times New Roman" w:cs="Times New Roman"/>
          <w:sz w:val="20"/>
          <w:szCs w:val="20"/>
        </w:rPr>
        <w:t xml:space="preserve">                           (2.9)</w:t>
      </w:r>
    </w:p>
    <w:p w:rsidR="00317887" w:rsidRPr="001A1330" w:rsidRDefault="00317887" w:rsidP="00317887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Cambria Math" w:hAnsi="Cambria Math" w:cs="Times New Roman"/>
            <w:sz w:val="20"/>
            <w:szCs w:val="20"/>
          </w:rPr>
          <m:t>a</m:t>
        </m:r>
      </m:oMath>
      <w:r w:rsidRPr="001A1330">
        <w:rPr>
          <w:rFonts w:ascii="Times New Roman" w:hAnsi="Times New Roman" w:cs="Times New Roman"/>
          <w:sz w:val="20"/>
          <w:szCs w:val="20"/>
        </w:rPr>
        <w:t xml:space="preserve"> – параметр, характеризующий составляющие СКП измерения, не зависящие от расстояния, </w:t>
      </w:r>
      <w:proofErr w:type="gramStart"/>
      <w:r w:rsidRPr="001A1330">
        <w:rPr>
          <w:rFonts w:ascii="Times New Roman" w:hAnsi="Times New Roman" w:cs="Times New Roman"/>
          <w:sz w:val="20"/>
          <w:szCs w:val="20"/>
        </w:rPr>
        <w:t>мм</w:t>
      </w:r>
      <w:proofErr w:type="gramEnd"/>
      <w:r w:rsidRPr="001A1330">
        <w:rPr>
          <w:rFonts w:ascii="Times New Roman" w:hAnsi="Times New Roman" w:cs="Times New Roman"/>
          <w:sz w:val="20"/>
          <w:szCs w:val="20"/>
        </w:rPr>
        <w:t>;</w:t>
      </w:r>
    </w:p>
    <w:p w:rsidR="00317887" w:rsidRPr="001A1330" w:rsidRDefault="00317887" w:rsidP="00317887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r>
          <w:rPr>
            <w:rFonts w:ascii="Cambria Math" w:hAnsi="Cambria Math" w:cs="Times New Roman"/>
            <w:sz w:val="20"/>
            <w:szCs w:val="20"/>
          </w:rPr>
          <m:t>b</m:t>
        </m:r>
      </m:oMath>
      <w:r w:rsidRPr="001A1330">
        <w:rPr>
          <w:rFonts w:ascii="Times New Roman" w:hAnsi="Times New Roman" w:cs="Times New Roman"/>
          <w:sz w:val="20"/>
          <w:szCs w:val="20"/>
        </w:rPr>
        <w:t xml:space="preserve"> – параметр, характеризующий составляющие СКП измерения, зависящие от расстояния;</w:t>
      </w:r>
    </w:p>
    <w:p w:rsidR="00317887" w:rsidRDefault="00317887" w:rsidP="00317887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1A133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A8685D">
        <w:rPr>
          <w:rFonts w:ascii="Times New Roman" w:hAnsi="Times New Roman" w:cs="Times New Roman"/>
          <w:sz w:val="20"/>
          <w:szCs w:val="20"/>
        </w:rPr>
        <w:t xml:space="preserve"> </w:t>
      </w:r>
      <w:r w:rsidRPr="001A1330">
        <w:rPr>
          <w:rFonts w:ascii="Times New Roman" w:hAnsi="Times New Roman" w:cs="Times New Roman"/>
          <w:sz w:val="20"/>
          <w:szCs w:val="20"/>
        </w:rPr>
        <w:t xml:space="preserve">– </w:t>
      </w:r>
      <w:proofErr w:type="gramStart"/>
      <w:r w:rsidRPr="001A1330">
        <w:rPr>
          <w:rFonts w:ascii="Times New Roman" w:hAnsi="Times New Roman" w:cs="Times New Roman"/>
          <w:sz w:val="20"/>
          <w:szCs w:val="20"/>
        </w:rPr>
        <w:t>измеряемое</w:t>
      </w:r>
      <w:proofErr w:type="gramEnd"/>
      <w:r w:rsidRPr="001A1330">
        <w:rPr>
          <w:rFonts w:ascii="Times New Roman" w:hAnsi="Times New Roman" w:cs="Times New Roman"/>
          <w:sz w:val="20"/>
          <w:szCs w:val="20"/>
        </w:rPr>
        <w:t xml:space="preserve"> расстояние, мм.</w:t>
      </w:r>
    </w:p>
    <w:p w:rsidR="00317887" w:rsidRPr="0050208B" w:rsidRDefault="00317887" w:rsidP="00317887">
      <w:pPr>
        <w:pStyle w:val="Style21"/>
        <w:widowControl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Default="00317887" w:rsidP="00317887">
      <w:pPr>
        <w:pStyle w:val="Style2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50208B">
        <w:rPr>
          <w:rFonts w:ascii="Times New Roman" w:hAnsi="Times New Roman" w:cs="Times New Roman"/>
          <w:sz w:val="20"/>
          <w:szCs w:val="20"/>
        </w:rPr>
        <w:t xml:space="preserve">3. </w:t>
      </w:r>
      <w:r w:rsidRPr="0050208B">
        <w:rPr>
          <w:rStyle w:val="FontStyle369"/>
          <w:sz w:val="20"/>
          <w:szCs w:val="20"/>
        </w:rPr>
        <w:t xml:space="preserve">Чтобы установить, к какому классу точности относится измеренная длина, необходимо вычислить относительную погрешность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sub>
            </m:sSub>
          </m:num>
          <m:den>
            <m:r>
              <w:rPr>
                <w:rFonts w:ascii="Cambria Math" w:hAnsi="Cambria Math"/>
                <w:sz w:val="20"/>
                <w:szCs w:val="20"/>
              </w:rPr>
              <m:t>l</m:t>
            </m:r>
          </m:den>
        </m:f>
      </m:oMath>
      <w:r w:rsidRPr="0050208B">
        <w:rPr>
          <w:rStyle w:val="FontStyle369"/>
          <w:sz w:val="20"/>
          <w:szCs w:val="20"/>
        </w:rPr>
        <w:t xml:space="preserve"> и сопоставить значение с требованиями Технической инструкции. Согласно нормативно-техническим требованиям значение относительной погрешности измерения длины линии в подземных маркшейдерских сетях не должно превышать: в опорных сетях 1:3000; в съемочных сетях 1:1000.</w:t>
      </w:r>
    </w:p>
    <w:p w:rsidR="00317887" w:rsidRDefault="00317887" w:rsidP="00317887">
      <w:pPr>
        <w:pStyle w:val="Style221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317887" w:rsidRDefault="00317887" w:rsidP="00317887">
      <w:pPr>
        <w:pStyle w:val="Style221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Практическая работа №3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Style w:val="FontStyle369"/>
          <w:b/>
          <w:sz w:val="20"/>
          <w:szCs w:val="20"/>
        </w:rPr>
      </w:pPr>
      <w:r w:rsidRPr="00AB1100">
        <w:rPr>
          <w:rStyle w:val="FontStyle369"/>
          <w:b/>
          <w:sz w:val="20"/>
          <w:szCs w:val="20"/>
        </w:rPr>
        <w:t>ОЦЕНКА ТОЧНОСТИ ЛИНЕЙНЫХ ИЗМЕРЕНИЙ. ОПРЕДЕЛЕНИЕ КОЭФФИЦИЕНТОВ СЛУЧАЙНОГО И СИСТЕМАТИЧЕСКОГО ВЛИЯНИЯ ПРИ ЛИНЕЙНЫХ ИЗМЕРЕНИЯХ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</w:t>
      </w:r>
      <w:r w:rsidRPr="00AB1100">
        <w:rPr>
          <w:rFonts w:ascii="Times New Roman" w:hAnsi="Times New Roman" w:cs="Times New Roman"/>
          <w:sz w:val="20"/>
          <w:szCs w:val="20"/>
        </w:rPr>
        <w:t xml:space="preserve"> Цель работы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значения коэффициентов случайною и систематического влияния и на их основе выполнить оценку </w:t>
      </w:r>
      <w:proofErr w:type="gramStart"/>
      <w:r w:rsidRPr="00AB1100">
        <w:rPr>
          <w:rStyle w:val="FontStyle369"/>
          <w:sz w:val="20"/>
          <w:szCs w:val="20"/>
        </w:rPr>
        <w:t>точности результатов измерений длин линий</w:t>
      </w:r>
      <w:proofErr w:type="gramEnd"/>
      <w:r w:rsidRPr="00AB1100">
        <w:rPr>
          <w:rStyle w:val="FontStyle369"/>
          <w:sz w:val="20"/>
          <w:szCs w:val="20"/>
        </w:rPr>
        <w:t>.</w:t>
      </w:r>
    </w:p>
    <w:p w:rsidR="00317887" w:rsidRPr="00AB1100" w:rsidRDefault="00317887" w:rsidP="00317887">
      <w:pPr>
        <w:pStyle w:val="Style167"/>
        <w:widowControl/>
        <w:spacing w:line="240" w:lineRule="auto"/>
        <w:ind w:firstLine="567"/>
        <w:rPr>
          <w:sz w:val="20"/>
          <w:szCs w:val="20"/>
        </w:rPr>
      </w:pPr>
    </w:p>
    <w:p w:rsidR="00317887" w:rsidRPr="00AB1100" w:rsidRDefault="00317887" w:rsidP="00317887">
      <w:pPr>
        <w:pStyle w:val="Style167"/>
        <w:widowControl/>
        <w:spacing w:line="240" w:lineRule="auto"/>
        <w:ind w:firstLine="567"/>
        <w:jc w:val="left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3.2</w:t>
      </w:r>
      <w:r w:rsidRPr="00AB1100">
        <w:rPr>
          <w:rStyle w:val="FontStyle350"/>
          <w:sz w:val="20"/>
          <w:szCs w:val="20"/>
        </w:rPr>
        <w:t xml:space="preserve"> Задание и исходные данные</w:t>
      </w:r>
    </w:p>
    <w:p w:rsidR="00317887" w:rsidRPr="00AB1100" w:rsidRDefault="00317887" w:rsidP="00317887">
      <w:pPr>
        <w:pStyle w:val="Style132"/>
        <w:widowControl/>
        <w:numPr>
          <w:ilvl w:val="0"/>
          <w:numId w:val="49"/>
        </w:numPr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значения коэффициентов случайного </w:t>
      </w:r>
      <w:r w:rsidRPr="007A31C7">
        <w:rPr>
          <w:rStyle w:val="FontStyle381"/>
        </w:rPr>
        <w:t xml:space="preserve">а </w:t>
      </w:r>
      <w:r w:rsidRPr="00AB1100">
        <w:rPr>
          <w:rStyle w:val="FontStyle369"/>
          <w:sz w:val="20"/>
          <w:szCs w:val="20"/>
        </w:rPr>
        <w:t xml:space="preserve">и систематического </w:t>
      </w:r>
      <w:r>
        <w:rPr>
          <w:rStyle w:val="FontStyle369"/>
          <w:i/>
          <w:sz w:val="20"/>
          <w:szCs w:val="20"/>
          <w:lang w:val="en-US"/>
        </w:rPr>
        <w:t>b</w:t>
      </w:r>
      <w:r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>влияния.</w:t>
      </w:r>
    </w:p>
    <w:p w:rsidR="00317887" w:rsidRPr="00AB1100" w:rsidRDefault="00317887" w:rsidP="00317887">
      <w:pPr>
        <w:pStyle w:val="Style132"/>
        <w:widowControl/>
        <w:numPr>
          <w:ilvl w:val="0"/>
          <w:numId w:val="49"/>
        </w:numPr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Вычислить СКП измеренной линии с учетом коэффициентов случайного </w:t>
      </w:r>
      <w:r w:rsidRPr="007A31C7">
        <w:rPr>
          <w:rStyle w:val="FontStyle381"/>
        </w:rPr>
        <w:t>а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и систематического </w:t>
      </w:r>
      <w:r>
        <w:rPr>
          <w:rStyle w:val="FontStyle369"/>
          <w:i/>
          <w:sz w:val="20"/>
          <w:szCs w:val="20"/>
          <w:lang w:val="en-US"/>
        </w:rPr>
        <w:t>b</w:t>
      </w:r>
      <w:r w:rsidRPr="007A31C7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влияния.</w:t>
      </w:r>
    </w:p>
    <w:p w:rsidR="00317887" w:rsidRPr="007611E6" w:rsidRDefault="00317887" w:rsidP="00317887">
      <w:pPr>
        <w:pStyle w:val="Style132"/>
        <w:widowControl/>
        <w:numPr>
          <w:ilvl w:val="0"/>
          <w:numId w:val="49"/>
        </w:numPr>
        <w:autoSpaceDN/>
        <w:spacing w:after="200" w:line="276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7611E6">
        <w:rPr>
          <w:rStyle w:val="FontStyle369"/>
          <w:sz w:val="20"/>
          <w:szCs w:val="20"/>
        </w:rPr>
        <w:t>Установить, к какому классу маркшейдерских сетей по точности линейных измерений может быть отнесена анализируемая длина линии. Исходные данные приведены в табл. 3.1.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B1100">
        <w:rPr>
          <w:rFonts w:ascii="Times New Roman" w:hAnsi="Times New Roman" w:cs="Times New Roman"/>
          <w:sz w:val="20"/>
          <w:szCs w:val="20"/>
          <w:lang w:val="en-US"/>
        </w:rPr>
        <w:lastRenderedPageBreak/>
        <w:t>Таблица</w:t>
      </w:r>
      <w:proofErr w:type="spellEnd"/>
      <w:r w:rsidRPr="00AB1100">
        <w:rPr>
          <w:rFonts w:ascii="Times New Roman" w:hAnsi="Times New Roman" w:cs="Times New Roman"/>
          <w:sz w:val="20"/>
          <w:szCs w:val="20"/>
          <w:lang w:val="en-US"/>
        </w:rPr>
        <w:t xml:space="preserve"> 3.1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Исходные данные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644"/>
        <w:gridCol w:w="866"/>
        <w:gridCol w:w="778"/>
        <w:gridCol w:w="1055"/>
        <w:gridCol w:w="636"/>
        <w:gridCol w:w="766"/>
        <w:gridCol w:w="766"/>
      </w:tblGrid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 варианта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пр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обр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 варианта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r w:rsidRPr="0088095D">
              <w:rPr>
                <w:rStyle w:val="FontStyle427"/>
              </w:rPr>
              <w:t>№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пр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51"/>
              <w:widowControl/>
              <w:rPr>
                <w:rStyle w:val="FontStyle427"/>
                <w:b w:val="0"/>
              </w:rPr>
            </w:pPr>
            <w:proofErr w:type="gramStart"/>
            <w:r w:rsidRPr="0088095D">
              <w:rPr>
                <w:rStyle w:val="FontStyle427"/>
                <w:i/>
                <w:lang w:val="en-US"/>
              </w:rPr>
              <w:t>l</w:t>
            </w:r>
            <w:r w:rsidRPr="0088095D">
              <w:rPr>
                <w:rStyle w:val="FontStyle427"/>
              </w:rPr>
              <w:t>обр</w:t>
            </w:r>
            <w:proofErr w:type="gramEnd"/>
            <w:r w:rsidRPr="0088095D">
              <w:rPr>
                <w:rStyle w:val="FontStyle427"/>
              </w:rPr>
              <w:t>.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29,855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29,861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71,328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71,348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49,607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49,597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33,12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33,111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82,763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82,780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92,178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92,204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11,158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11,156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83,038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83,014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93,171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93,190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24,401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24,408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25,050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68,571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35,564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32,571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24,345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24,352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70,855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70,841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19,387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19,393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58,596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58,579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45,564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45,573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97,408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97,436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74,913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74,898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74,035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74,014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97,668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97,688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45,156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45,169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21,536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21,530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58,022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34,323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34,333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86,134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73,553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73,574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65,171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91,913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91,887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23,24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23,250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13,668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13,672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254,521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54,510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69,010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68,990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95,477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95,496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22,055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22,061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27,151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27,143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32,144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32,135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39,376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39,368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25,067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25,074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93,018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92,991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77,429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77,414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11,666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11,669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22,300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22,296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82,908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82,884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69,891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69,905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49,176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49,190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13,766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13,763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35,520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35,530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91,542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91,560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73,177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73,156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23,065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23,060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84,039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84,063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85,988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86,005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23,403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23,396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22,266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12,592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12,596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34,038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34,045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51,387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51,372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32,123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32,129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67,413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67,394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46,857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46,848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87,276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36,599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36,606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75,515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96,748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96,729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98,473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17,158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17,161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18,686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18,681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68,763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68,749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52,188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76,607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76,622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27,400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27,392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31,375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31,381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65,178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55,594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55,583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86,127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34,406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34,413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25,300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25,308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94,033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94,014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34,891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34,880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30,154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30,160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99,766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99,797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79,548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79,532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36,542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36,531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36,323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36,330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51,065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51,081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24,855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24,860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71,148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71,126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68,585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33,747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33,758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24,748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24,753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92,639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92,610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83,173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83,156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83,355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83,381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92,763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92,782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24,922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24,914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33,607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33,600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28,173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28,164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71,855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71,869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66,142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66,163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76,860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76,875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14,065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14,061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68,610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68,596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81,016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81,041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17,766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17,770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28,664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28,655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96,158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96,39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85,302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85,275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38,751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38,759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73,893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73,916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46,600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46,591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91,768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91,739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32,857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32,864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13,544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13,548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51,128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51,11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69,067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69,045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72,119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51,428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51,438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84,769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12,243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12,241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24,640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24,632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23,536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23,541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12,355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12,359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84,457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84,440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51,917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51,901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72,682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72,697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30,184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30,193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27,404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26,465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26,457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52,162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52,152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95477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95,450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18,675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18,679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98,444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98,424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69,638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39,389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39,400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87,213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77,408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25,463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25,458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48,187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48,197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89,921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89,903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37,358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37,365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95,478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95,41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80,638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80,622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29,746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29,752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98,417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30,489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30,495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18,686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18,691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51,428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51,418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52,158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12,233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12,235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27,400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27,408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23,646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23,641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65,140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84,457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84474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86,152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86,177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72,672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72,657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21,384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21,390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39,389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39,400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45,564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45,551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77,430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77,408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74,913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74,934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50,402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50,416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97,668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97,640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69,671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69,651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19,055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19,060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16,258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16,263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58,010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57,993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95,478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95,451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86,151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86,176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54,532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54,548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65,158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65,139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72,142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72,163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27,399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27,391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84,743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84,719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52,162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52,177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24,640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24,647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18,675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1,670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12,355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12,351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98,444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98,416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51,917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51,932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75,536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75,558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30,184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30,175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87,230</w:t>
            </w: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87,205</w:t>
            </w:r>
          </w:p>
        </w:tc>
      </w:tr>
      <w:tr w:rsidR="00317887" w:rsidTr="00197F3A"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26,465</w:t>
            </w:r>
          </w:p>
        </w:tc>
        <w:tc>
          <w:tcPr>
            <w:tcW w:w="77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26,473</w:t>
            </w:r>
          </w:p>
        </w:tc>
        <w:tc>
          <w:tcPr>
            <w:tcW w:w="105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7887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3.3</w:t>
      </w:r>
      <w:r w:rsidRPr="00AB1100">
        <w:rPr>
          <w:rStyle w:val="FontStyle350"/>
          <w:sz w:val="20"/>
          <w:szCs w:val="20"/>
        </w:rPr>
        <w:t xml:space="preserve"> Теоретическое введение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1. Оценка точности линейных измерений производится по разностям двойных измерений.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По линиям, измеренным в прямом и обратном направлениях, определяют их разности: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</w:t>
      </w:r>
      <w:r w:rsidRPr="007A31C7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Times New Roman" w:cs="Times New Roman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</m:t>
            </m:r>
          </m:sup>
        </m:sSubSup>
        <m:r>
          <w:rPr>
            <w:rFonts w:ascii="Times New Roman" w:hAnsi="Times New Roman" w:cs="Times New Roman"/>
            <w:szCs w:val="20"/>
          </w:rPr>
          <m:t>-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''</m:t>
            </m:r>
          </m:sup>
        </m:sSubSup>
      </m:oMath>
      <w:r w:rsidRPr="007A31C7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(3.1)</w:t>
      </w:r>
    </w:p>
    <w:p w:rsidR="00317887" w:rsidRPr="00AB1100" w:rsidRDefault="00317887" w:rsidP="00317887">
      <w:pPr>
        <w:pStyle w:val="Style221"/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Коэффициент систематического влияния вычисляют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</w:t>
      </w:r>
      <m:oMath>
        <m:r>
          <w:rPr>
            <w:rFonts w:ascii="Cambria Math" w:hAnsi="Cambria Math" w:cs="Times New Roman"/>
            <w:szCs w:val="20"/>
          </w:rPr>
          <m:t>b</m:t>
        </m:r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Cambria Math" w:hAnsi="Times New Roman" w:cs="Times New Roman"/>
                <w:szCs w:val="20"/>
              </w:rPr>
              <m:t>[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]</m:t>
            </m:r>
          </m:num>
          <m:den>
            <m:r>
              <w:rPr>
                <w:rFonts w:ascii="Cambria Math" w:hAnsi="Times New Roman" w:cs="Times New Roman"/>
                <w:szCs w:val="20"/>
              </w:rPr>
              <m:t>[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]</m:t>
            </m:r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          (3.2)</w:t>
      </w:r>
      <w:r w:rsidRPr="00AB1100">
        <w:rPr>
          <w:rFonts w:ascii="Times New Roman" w:hAnsi="Times New Roman" w:cs="Times New Roman"/>
          <w:sz w:val="20"/>
          <w:szCs w:val="20"/>
        </w:rPr>
        <w:tab/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Из каждой разности исключают систематическую составляющую: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w:r w:rsidRPr="006945C6">
        <w:rPr>
          <w:rFonts w:ascii="Times New Roman" w:hAnsi="Times New Roman" w:cs="Times New Roman"/>
          <w:szCs w:val="20"/>
        </w:rPr>
        <w:t xml:space="preserve"> </w:t>
      </w: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'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d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  <m:r>
          <w:rPr>
            <w:rFonts w:ascii="Times New Roman" w:hAnsi="Times New Roman" w:cs="Times New Roman"/>
            <w:szCs w:val="20"/>
          </w:rPr>
          <m:t>-</m:t>
        </m:r>
        <m:r>
          <w:rPr>
            <w:rFonts w:ascii="Cambria Math" w:hAnsi="Cambria Math" w:cs="Times New Roman"/>
            <w:szCs w:val="20"/>
          </w:rPr>
          <m:t>b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l</m:t>
            </m:r>
          </m:e>
          <m:sub>
            <m:r>
              <w:rPr>
                <w:rFonts w:ascii="Cambria Math" w:hAnsi="Cambria Math" w:cs="Times New Roman"/>
                <w:szCs w:val="20"/>
              </w:rPr>
              <m:t>i</m:t>
            </m:r>
          </m:sub>
        </m:sSub>
      </m:oMath>
      <w:r w:rsidRPr="006945C6">
        <w:rPr>
          <w:rFonts w:ascii="Times New Roman" w:hAnsi="Times New Roman" w:cs="Times New Roman"/>
          <w:szCs w:val="20"/>
        </w:rPr>
        <w:t xml:space="preserve">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(3.3)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Коэффициент случайного влияния определяют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</w:t>
      </w:r>
      <m:oMath>
        <m:r>
          <w:rPr>
            <w:rFonts w:ascii="Cambria Math" w:hAnsi="Cambria Math" w:cs="Times New Roman"/>
            <w:szCs w:val="20"/>
          </w:rPr>
          <m:t>a</m:t>
        </m:r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Cambria Math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Cs w:val="20"/>
                  </w:rPr>
                  <m:t>[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Cs w:val="20"/>
                          </w:rPr>
                          <m:t>'</m:t>
                        </m:r>
                        <m:r>
                          <w:rPr>
                            <w:rFonts w:ascii="Cambria Math" w:hAnsi="Times New Roman" w:cs="Times New Roman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Times New Roman" w:cs="Times New Roman"/>
                    <w:szCs w:val="20"/>
                  </w:rPr>
                  <m:t>]</m:t>
                </m:r>
              </m:num>
              <m:den>
                <m:r>
                  <w:rPr>
                    <w:rFonts w:ascii="Cambria Math" w:hAnsi="Times New Roman" w:cs="Times New Roman"/>
                    <w:szCs w:val="20"/>
                  </w:rPr>
                  <m:t>2(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  <m:r>
                  <w:rPr>
                    <w:rFonts w:ascii="Times New Roman" w:hAnsi="Times New Roman" w:cs="Times New Roman"/>
                    <w:szCs w:val="20"/>
                  </w:rPr>
                  <m:t>-</m:t>
                </m:r>
                <m:r>
                  <w:rPr>
                    <w:rFonts w:ascii="Cambria Math" w:hAnsi="Times New Roman" w:cs="Times New Roman"/>
                    <w:szCs w:val="20"/>
                  </w:rPr>
                  <m:t>1)</m:t>
                </m:r>
              </m:den>
            </m:f>
          </m:e>
        </m:rad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(3.4)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r w:rsidRPr="00AB1100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AB1100">
        <w:rPr>
          <w:rFonts w:ascii="Times New Roman" w:hAnsi="Times New Roman" w:cs="Times New Roman"/>
          <w:sz w:val="20"/>
          <w:szCs w:val="20"/>
        </w:rPr>
        <w:t xml:space="preserve"> – число разностей.</w:t>
      </w:r>
    </w:p>
    <w:p w:rsidR="00317887" w:rsidRPr="00B06C8C" w:rsidRDefault="00317887" w:rsidP="00317887">
      <w:pPr>
        <w:pStyle w:val="Style21"/>
        <w:widowControl/>
        <w:spacing w:line="270" w:lineRule="exact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lastRenderedPageBreak/>
        <w:t xml:space="preserve">2. СКП измеренной заданной линии </w:t>
      </w:r>
      <w:r w:rsidRPr="00AB1100">
        <w:rPr>
          <w:rStyle w:val="FontStyle369"/>
          <w:sz w:val="20"/>
          <w:szCs w:val="20"/>
        </w:rPr>
        <w:t>(в табл. 3.1 линия подчеркнута) вычисляют по формуле:</w:t>
      </w:r>
    </w:p>
    <w:p w:rsidR="00317887" w:rsidRPr="00B06C8C" w:rsidRDefault="00317887" w:rsidP="00317887">
      <w:pPr>
        <w:pStyle w:val="Style21"/>
        <w:widowControl/>
        <w:spacing w:line="270" w:lineRule="exact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                                       </w:t>
      </w:r>
      <w:r>
        <w:rPr>
          <w:rStyle w:val="FontStyle369"/>
          <w:sz w:val="20"/>
          <w:szCs w:val="20"/>
        </w:rPr>
        <w:t xml:space="preserve">  </w:t>
      </w:r>
      <w:r w:rsidRPr="00AB1100">
        <w:rPr>
          <w:rStyle w:val="FontStyle369"/>
          <w:sz w:val="20"/>
          <w:szCs w:val="20"/>
        </w:rPr>
        <w:t xml:space="preserve">       </w:t>
      </w:r>
      <m:oMath>
        <m:sSub>
          <m:sSubPr>
            <m:ctrlPr>
              <w:rPr>
                <w:rFonts w:ascii="Cambria Math" w:hAnsi="Cambria Math"/>
                <w:i/>
                <w:szCs w:val="20"/>
              </w:rPr>
            </m:ctrlPr>
          </m:sSubPr>
          <m:e>
            <m:r>
              <w:rPr>
                <w:rFonts w:ascii="Cambria Math" w:hAnsi="Cambria Math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Cs w:val="20"/>
              </w:rPr>
              <m:t>l</m:t>
            </m:r>
          </m:sub>
        </m:sSub>
        <m:r>
          <w:rPr>
            <w:rFonts w:ascii="Cambria Math"/>
            <w:szCs w:val="20"/>
          </w:rPr>
          <m:t>=</m:t>
        </m:r>
        <m:r>
          <w:rPr>
            <w:rFonts w:ascii="Cambria Math"/>
            <w:szCs w:val="20"/>
          </w:rPr>
          <m:t>±</m:t>
        </m:r>
        <m:rad>
          <m:radPr>
            <m:degHide m:val="1"/>
            <m:ctrlPr>
              <w:rPr>
                <w:rFonts w:ascii="Cambria Math" w:hAnsi="Cambria Math"/>
                <w:i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a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szCs w:val="20"/>
              </w:rPr>
              <m:t>l</m:t>
            </m:r>
            <m:r>
              <w:rPr>
                <w:rFonts w:ascii="Cambria Math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b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l</m:t>
                </m:r>
              </m:e>
              <m:sup>
                <m:r>
                  <w:rPr>
                    <w:rFonts w:ascii="Cambria Math"/>
                    <w:szCs w:val="20"/>
                  </w:rPr>
                  <m:t>2</m:t>
                </m:r>
              </m:sup>
            </m:sSup>
          </m:e>
        </m:rad>
      </m:oMath>
      <w:r w:rsidRPr="00B06C8C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 xml:space="preserve">        </w:t>
      </w:r>
      <w:r>
        <w:rPr>
          <w:rStyle w:val="FontStyle369"/>
          <w:sz w:val="20"/>
          <w:szCs w:val="20"/>
        </w:rPr>
        <w:t xml:space="preserve">   </w:t>
      </w:r>
      <w:r w:rsidRPr="00AB1100">
        <w:rPr>
          <w:rStyle w:val="FontStyle369"/>
          <w:sz w:val="20"/>
          <w:szCs w:val="20"/>
        </w:rPr>
        <w:t xml:space="preserve">                   </w:t>
      </w:r>
      <w:r w:rsidRPr="00B06C8C">
        <w:rPr>
          <w:rStyle w:val="FontStyle369"/>
          <w:sz w:val="20"/>
          <w:szCs w:val="20"/>
        </w:rPr>
        <w:t>(3.5)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1"/>
        <w:widowControl/>
        <w:spacing w:before="90"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Для определения класса точности маркшейдерских сетей необходимо вычислить относительную погрешность длины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l</m:t>
            </m:r>
          </m:sub>
        </m:sSub>
        <m:r>
          <w:rPr>
            <w:rFonts w:ascii="Cambria Math"/>
            <w:sz w:val="20"/>
            <w:szCs w:val="20"/>
          </w:rPr>
          <m:t>/</m:t>
        </m:r>
        <m:r>
          <w:rPr>
            <w:rFonts w:ascii="Cambria Math" w:hAnsi="Cambria Math"/>
            <w:sz w:val="20"/>
            <w:szCs w:val="20"/>
          </w:rPr>
          <m:t>l</m:t>
        </m:r>
      </m:oMath>
      <w:r w:rsidRPr="00AB1100">
        <w:rPr>
          <w:rStyle w:val="FontStyle369"/>
          <w:sz w:val="20"/>
          <w:szCs w:val="20"/>
        </w:rPr>
        <w:t xml:space="preserve"> и сравнить с допустимыми значениями согласно требованиям Технической инструкции.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3.4 Краткие методически е указания к выполнению практической работы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При традиционном решении задачи вычисления следует производить в формуляре следующего вида: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656"/>
        <w:gridCol w:w="656"/>
        <w:gridCol w:w="656"/>
        <w:gridCol w:w="657"/>
        <w:gridCol w:w="657"/>
        <w:gridCol w:w="657"/>
        <w:gridCol w:w="657"/>
        <w:gridCol w:w="657"/>
        <w:gridCol w:w="657"/>
      </w:tblGrid>
      <w:tr w:rsidR="00317887" w:rsidRPr="00AB1100" w:rsidTr="00197F3A">
        <w:tc>
          <w:tcPr>
            <w:tcW w:w="65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</w:rPr>
              <w:t>№ линии</w:t>
            </w:r>
          </w:p>
        </w:tc>
        <w:tc>
          <w:tcPr>
            <w:tcW w:w="656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656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''</m:t>
                    </m:r>
                  </m:sup>
                </m:sSubSup>
              </m:oMath>
            </m:oMathPara>
          </w:p>
        </w:tc>
        <w:tc>
          <w:tcPr>
            <w:tcW w:w="656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b</m:t>
                </m:r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b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'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'</m:t>
                        </m:r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57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a</m:t>
                </m:r>
              </m:oMath>
            </m:oMathPara>
          </w:p>
        </w:tc>
      </w:tr>
      <w:tr w:rsidR="00317887" w:rsidRPr="00AB1100" w:rsidTr="00197F3A">
        <w:tc>
          <w:tcPr>
            <w:tcW w:w="65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right" w:pos="635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788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6945C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left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>Практическая работа №4</w:t>
      </w:r>
    </w:p>
    <w:p w:rsidR="00317887" w:rsidRPr="00AB1100" w:rsidRDefault="00317887" w:rsidP="00317887">
      <w:pPr>
        <w:pStyle w:val="Style167"/>
        <w:widowControl/>
        <w:spacing w:line="240" w:lineRule="auto"/>
        <w:rPr>
          <w:rStyle w:val="FontStyle350"/>
          <w:sz w:val="20"/>
          <w:szCs w:val="20"/>
        </w:rPr>
      </w:pPr>
      <w:r w:rsidRPr="00AB1100">
        <w:rPr>
          <w:rStyle w:val="FontStyle350"/>
          <w:sz w:val="20"/>
          <w:szCs w:val="20"/>
        </w:rPr>
        <w:t>ОПРЕДЕЛЕНИЕ ПОГРЕШНОСТИ КООРДИНАТ ПОСЛЕДНЕГО ПУНКТА И ДИРЕКЦИОННОГО УГЛА ПОСЛЕДНЕЙ СТОРОНЫ СВОБОДНОГО ТЕОДОЛИТНОГО ХОДА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</w:t>
      </w:r>
      <w:r w:rsidRPr="00AB1100">
        <w:rPr>
          <w:rFonts w:ascii="Times New Roman" w:hAnsi="Times New Roman" w:cs="Times New Roman"/>
          <w:sz w:val="20"/>
          <w:szCs w:val="20"/>
        </w:rPr>
        <w:t xml:space="preserve"> Цель работы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Выполнить оценку точност</w:t>
      </w:r>
      <w:r>
        <w:rPr>
          <w:rStyle w:val="FontStyle369"/>
          <w:sz w:val="20"/>
          <w:szCs w:val="20"/>
        </w:rPr>
        <w:t>и свободного</w:t>
      </w:r>
      <w:r w:rsidRPr="00AB1100">
        <w:rPr>
          <w:rStyle w:val="FontStyle369"/>
          <w:sz w:val="20"/>
          <w:szCs w:val="20"/>
        </w:rPr>
        <w:t xml:space="preserve"> теодолитно</w:t>
      </w:r>
      <w:r>
        <w:rPr>
          <w:rStyle w:val="FontStyle369"/>
          <w:sz w:val="20"/>
          <w:szCs w:val="20"/>
        </w:rPr>
        <w:t>го</w:t>
      </w:r>
      <w:r w:rsidRPr="00AB1100">
        <w:rPr>
          <w:rStyle w:val="FontStyle369"/>
          <w:sz w:val="20"/>
          <w:szCs w:val="20"/>
        </w:rPr>
        <w:t xml:space="preserve"> хода, проложенного в подземных горных выработках путем вычисления погрешностей плановых координат и высотной отметки последнего пункта, а также погрешности дирекционного угла последней стороны.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t>4.2</w:t>
      </w:r>
      <w:r w:rsidRPr="00AB1100">
        <w:rPr>
          <w:rStyle w:val="FontStyle369"/>
          <w:sz w:val="20"/>
          <w:szCs w:val="20"/>
        </w:rPr>
        <w:t xml:space="preserve"> Задание и исходные данные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По горизонтальным горным выработкам проложен теодолитный ход. Угловые и линейные измерения выполнены с точностью, соответствующей требованиям Технической инструкции к маркшейдерским опорным сетям (погрешность измерения углов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β</m:t>
            </m:r>
          </m:sub>
        </m:sSub>
        <m:r>
          <w:rPr>
            <w:rFonts w:ascii="Cambria Math"/>
            <w:sz w:val="20"/>
            <w:szCs w:val="20"/>
          </w:rPr>
          <m:t>=</m:t>
        </m:r>
      </m:oMath>
      <w:r w:rsidRPr="00AB1100">
        <w:rPr>
          <w:rStyle w:val="FontStyle369"/>
          <w:sz w:val="20"/>
          <w:szCs w:val="20"/>
        </w:rPr>
        <w:t xml:space="preserve">20; коэффициенты влияния случайных и систематических погрешностей при измерении длин линий </w:t>
      </w:r>
      <w:r w:rsidRPr="00AB1100">
        <w:rPr>
          <w:rStyle w:val="FontStyle381"/>
        </w:rPr>
        <w:t>а=</w:t>
      </w:r>
      <w:r w:rsidRPr="00AB1100">
        <w:rPr>
          <w:rStyle w:val="FontStyle369"/>
          <w:sz w:val="20"/>
          <w:szCs w:val="20"/>
        </w:rPr>
        <w:t>0,0005 м</w:t>
      </w:r>
      <w:proofErr w:type="gramStart"/>
      <w:r w:rsidRPr="00AB1100">
        <w:rPr>
          <w:rStyle w:val="FontStyle369"/>
          <w:sz w:val="20"/>
          <w:szCs w:val="20"/>
          <w:vertAlign w:val="superscript"/>
        </w:rPr>
        <w:t>1</w:t>
      </w:r>
      <w:proofErr w:type="gramEnd"/>
      <w:r w:rsidRPr="00AB1100">
        <w:rPr>
          <w:rStyle w:val="FontStyle369"/>
          <w:sz w:val="20"/>
          <w:szCs w:val="20"/>
          <w:vertAlign w:val="superscript"/>
        </w:rPr>
        <w:t>/2</w:t>
      </w:r>
      <w:r w:rsidRPr="00AB1100">
        <w:rPr>
          <w:rStyle w:val="FontStyle369"/>
          <w:sz w:val="20"/>
          <w:szCs w:val="20"/>
        </w:rPr>
        <w:t xml:space="preserve">, </w:t>
      </w:r>
      <w:r w:rsidRPr="00AB1100">
        <w:rPr>
          <w:rStyle w:val="FontStyle381"/>
          <w:lang w:val="en-US"/>
        </w:rPr>
        <w:t>b</w:t>
      </w:r>
      <w:r w:rsidRPr="00AB1100">
        <w:rPr>
          <w:rStyle w:val="FontStyle381"/>
        </w:rPr>
        <w:t>=</w:t>
      </w:r>
      <w:r w:rsidRPr="00AB1100">
        <w:rPr>
          <w:rStyle w:val="FontStyle369"/>
          <w:sz w:val="20"/>
          <w:szCs w:val="20"/>
        </w:rPr>
        <w:t>0,00005).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Требуется определить:</w:t>
      </w:r>
    </w:p>
    <w:p w:rsidR="00317887" w:rsidRPr="00AB1100" w:rsidRDefault="00317887" w:rsidP="00317887">
      <w:pPr>
        <w:pStyle w:val="Style132"/>
        <w:widowControl/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координат и погрешность положения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76"/>
          <w:rFonts w:ascii="Times New Roman" w:hAnsi="Times New Roman" w:cs="Times New Roman"/>
          <w:i/>
          <w:sz w:val="20"/>
          <w:szCs w:val="20"/>
        </w:rPr>
        <w:t>К</w:t>
      </w:r>
      <w:proofErr w:type="gramEnd"/>
      <w:r w:rsidRPr="00AB1100">
        <w:rPr>
          <w:rStyle w:val="FontStyle376"/>
          <w:rFonts w:ascii="Times New Roman" w:hAnsi="Times New Roman" w:cs="Times New Roman"/>
          <w:sz w:val="20"/>
          <w:szCs w:val="20"/>
        </w:rPr>
        <w:t xml:space="preserve"> </w:t>
      </w:r>
      <w:r w:rsidRPr="00AB1100">
        <w:rPr>
          <w:rStyle w:val="FontStyle369"/>
          <w:sz w:val="20"/>
          <w:szCs w:val="20"/>
        </w:rPr>
        <w:t>свободного теодолитного хода;</w:t>
      </w:r>
    </w:p>
    <w:p w:rsidR="00317887" w:rsidRPr="00AB1100" w:rsidRDefault="00317887" w:rsidP="00317887">
      <w:pPr>
        <w:pStyle w:val="Style132"/>
        <w:widowControl/>
        <w:tabs>
          <w:tab w:val="left" w:pos="48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дирекционного угла последней стороны свободного теодолитного хода;</w:t>
      </w:r>
    </w:p>
    <w:p w:rsidR="00317887" w:rsidRPr="00AB1100" w:rsidRDefault="00317887" w:rsidP="00317887">
      <w:pPr>
        <w:pStyle w:val="Style132"/>
        <w:widowControl/>
        <w:tabs>
          <w:tab w:val="left" w:pos="48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определения высотной отметки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>;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- погрешность координат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свободного теодо</w:t>
      </w:r>
      <w:r w:rsidRPr="00AB1100">
        <w:rPr>
          <w:rStyle w:val="FontStyle369"/>
          <w:sz w:val="20"/>
          <w:szCs w:val="20"/>
        </w:rPr>
        <w:softHyphen/>
        <w:t>литного хода по заданному направлению.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>
        <w:rPr>
          <w:rStyle w:val="FontStyle369"/>
          <w:sz w:val="20"/>
          <w:szCs w:val="20"/>
        </w:rPr>
        <w:t>4.3</w:t>
      </w:r>
      <w:r w:rsidRPr="00AB1100">
        <w:rPr>
          <w:rStyle w:val="FontStyle369"/>
          <w:sz w:val="20"/>
          <w:szCs w:val="20"/>
        </w:rPr>
        <w:t xml:space="preserve"> Теоретическое введение</w:t>
      </w: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1. </w:t>
      </w:r>
      <w:r w:rsidRPr="00AB1100">
        <w:rPr>
          <w:rStyle w:val="FontStyle391"/>
        </w:rPr>
        <w:t xml:space="preserve">Погрешность </w:t>
      </w:r>
      <w:r w:rsidRPr="00AB1100">
        <w:rPr>
          <w:rStyle w:val="FontStyle369"/>
          <w:sz w:val="20"/>
          <w:szCs w:val="20"/>
        </w:rPr>
        <w:t>координат последнего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по осям </w:t>
      </w:r>
      <w:r w:rsidRPr="00AB1100">
        <w:rPr>
          <w:rStyle w:val="FontStyle381"/>
        </w:rPr>
        <w:t xml:space="preserve">х </w:t>
      </w:r>
      <w:r w:rsidRPr="00AB1100">
        <w:rPr>
          <w:rStyle w:val="FontStyle369"/>
          <w:sz w:val="20"/>
          <w:szCs w:val="20"/>
        </w:rPr>
        <w:t xml:space="preserve">и </w:t>
      </w:r>
      <w:r w:rsidRPr="00AB1100">
        <w:rPr>
          <w:rStyle w:val="FontStyle381"/>
        </w:rPr>
        <w:t xml:space="preserve">у </w:t>
      </w:r>
      <w:r w:rsidRPr="00AB1100">
        <w:rPr>
          <w:rStyle w:val="FontStyle369"/>
          <w:sz w:val="20"/>
          <w:szCs w:val="20"/>
        </w:rPr>
        <w:t xml:space="preserve">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определяют по формулам:</w:t>
      </w:r>
    </w:p>
    <w:p w:rsidR="00317887" w:rsidRPr="00B06C8C" w:rsidRDefault="0053104B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Times New Roman" w:cs="Times New Roman"/>
                <w:szCs w:val="20"/>
              </w:rPr>
              <m:t xml:space="preserve">                   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X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iy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  <m:r>
          <w:rPr>
            <w:rFonts w:ascii="Cambria Math" w:hAnsi="Times New Roman" w:cs="Times New Roman"/>
            <w:szCs w:val="20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a</m:t>
            </m:r>
          </m:e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p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cos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Kx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</m:oMath>
      <w:r w:rsidR="00317887">
        <w:rPr>
          <w:rFonts w:ascii="Times New Roman" w:hAnsi="Times New Roman" w:cs="Times New Roman"/>
          <w:sz w:val="20"/>
          <w:szCs w:val="20"/>
        </w:rPr>
        <w:t xml:space="preserve">         </w:t>
      </w:r>
      <w:r w:rsidR="00317887" w:rsidRPr="00AB1100">
        <w:rPr>
          <w:rFonts w:ascii="Times New Roman" w:hAnsi="Times New Roman" w:cs="Times New Roman"/>
          <w:sz w:val="20"/>
          <w:szCs w:val="20"/>
        </w:rPr>
        <w:t xml:space="preserve">   (4.1)</w:t>
      </w:r>
    </w:p>
    <w:p w:rsidR="00317887" w:rsidRPr="00B06C8C" w:rsidRDefault="0053104B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Times New Roman" w:cs="Times New Roman"/>
                <w:szCs w:val="20"/>
              </w:rPr>
              <m:t xml:space="preserve">                   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Y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ix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  <m:r>
          <w:rPr>
            <w:rFonts w:ascii="Cambria Math" w:hAnsi="Times New Roman" w:cs="Times New Roman"/>
            <w:szCs w:val="20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  <w:szCs w:val="20"/>
              </w:rPr>
            </m:ctrlPr>
          </m:sSupPr>
          <m:e>
            <m:r>
              <w:rPr>
                <w:rFonts w:ascii="Cambria Math" w:hAnsi="Cambria Math" w:cs="Times New Roman"/>
                <w:szCs w:val="20"/>
              </w:rPr>
              <m:t>a</m:t>
            </m:r>
          </m:e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p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Cs w:val="20"/>
              </w:rPr>
            </m:ctrlPr>
          </m:naryPr>
          <m:sub>
            <m:r>
              <w:rPr>
                <w:rFonts w:ascii="Cambria Math" w:hAnsi="Times New Roman" w:cs="Times New Roman"/>
                <w:szCs w:val="20"/>
              </w:rPr>
              <m:t>1</m:t>
            </m:r>
          </m:sub>
          <m:sup>
            <m:r>
              <w:rPr>
                <w:rFonts w:ascii="Cambria Math" w:hAnsi="Cambria Math" w:cs="Times New Roman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Cs w:val="20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Ky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nary>
      </m:oMath>
      <w:r w:rsidR="0031788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317887" w:rsidRPr="00B06C8C">
        <w:rPr>
          <w:rFonts w:ascii="Times New Roman" w:hAnsi="Times New Roman" w:cs="Times New Roman"/>
          <w:sz w:val="20"/>
          <w:szCs w:val="20"/>
        </w:rPr>
        <w:t xml:space="preserve">   (4.2)</w:t>
      </w:r>
    </w:p>
    <w:p w:rsidR="00317887" w:rsidRPr="00AB1100" w:rsidRDefault="00317887" w:rsidP="00317887">
      <w:pPr>
        <w:pStyle w:val="Style125"/>
        <w:widowControl/>
        <w:spacing w:line="240" w:lineRule="auto"/>
        <w:ind w:firstLine="0"/>
        <w:jc w:val="both"/>
        <w:rPr>
          <w:rStyle w:val="FontStyle381"/>
          <w:i w:val="0"/>
          <w:spacing w:val="20"/>
        </w:rPr>
      </w:pPr>
      <w:r w:rsidRPr="00AB1100">
        <w:rPr>
          <w:rStyle w:val="FontStyle369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ix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 </m:t>
        </m:r>
      </m:oMath>
      <w:r w:rsidRPr="00AB1100">
        <w:rPr>
          <w:rStyle w:val="FontStyle369"/>
          <w:sz w:val="20"/>
          <w:szCs w:val="20"/>
        </w:rPr>
        <w:t>- проекции кратчайших расстояний от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до </w:t>
      </w:r>
      <w:r w:rsidRPr="00AB1100">
        <w:rPr>
          <w:rStyle w:val="FontStyle369"/>
          <w:i/>
          <w:sz w:val="20"/>
          <w:szCs w:val="20"/>
          <w:lang w:val="en-US"/>
        </w:rPr>
        <w:t>i</w:t>
      </w:r>
      <w:r w:rsidRPr="00AB1100">
        <w:rPr>
          <w:rStyle w:val="FontStyle369"/>
          <w:sz w:val="20"/>
          <w:szCs w:val="20"/>
        </w:rPr>
        <w:t xml:space="preserve">-х пунктов хода на оси координат </w:t>
      </w:r>
      <w:r w:rsidRPr="00AB1100">
        <w:rPr>
          <w:rStyle w:val="FontStyle394"/>
        </w:rPr>
        <w:t xml:space="preserve">х </w:t>
      </w:r>
      <w:r w:rsidRPr="00AB1100">
        <w:rPr>
          <w:rStyle w:val="FontStyle369"/>
          <w:sz w:val="20"/>
          <w:szCs w:val="20"/>
        </w:rPr>
        <w:t xml:space="preserve">и </w:t>
      </w:r>
      <w:r w:rsidRPr="00AB1100">
        <w:rPr>
          <w:rStyle w:val="FontStyle381"/>
          <w:spacing w:val="20"/>
        </w:rPr>
        <w:t>у;</w:t>
      </w:r>
    </w:p>
    <w:p w:rsidR="00317887" w:rsidRPr="00AB1100" w:rsidRDefault="0053104B" w:rsidP="00317887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α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317887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317887" w:rsidRPr="00AB1100">
        <w:rPr>
          <w:rStyle w:val="FontStyle369"/>
          <w:sz w:val="20"/>
          <w:szCs w:val="20"/>
        </w:rPr>
        <w:t xml:space="preserve">дирекционные углы </w:t>
      </w:r>
      <w:r w:rsidR="00317887" w:rsidRPr="00AB1100">
        <w:rPr>
          <w:rStyle w:val="FontStyle381"/>
          <w:lang w:val="en-US"/>
        </w:rPr>
        <w:t>i</w:t>
      </w:r>
      <w:r w:rsidR="00317887" w:rsidRPr="00AB1100">
        <w:rPr>
          <w:rStyle w:val="FontStyle394"/>
        </w:rPr>
        <w:t>-</w:t>
      </w:r>
      <w:r w:rsidR="00317887" w:rsidRPr="00AB1100">
        <w:rPr>
          <w:rStyle w:val="FontStyle394"/>
          <w:lang w:val="en-US"/>
        </w:rPr>
        <w:t>x</w:t>
      </w:r>
      <w:r w:rsidR="00317887" w:rsidRPr="00AB1100">
        <w:rPr>
          <w:rStyle w:val="FontStyle394"/>
        </w:rPr>
        <w:t xml:space="preserve"> </w:t>
      </w:r>
      <w:r w:rsidR="00317887" w:rsidRPr="00AB1100">
        <w:rPr>
          <w:rStyle w:val="FontStyle369"/>
          <w:sz w:val="20"/>
          <w:szCs w:val="20"/>
        </w:rPr>
        <w:t>сторон хода;</w:t>
      </w:r>
    </w:p>
    <w:p w:rsidR="00317887" w:rsidRPr="00AB1100" w:rsidRDefault="0053104B" w:rsidP="00317887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</m:sSub>
      </m:oMath>
      <w:r w:rsidR="00317887" w:rsidRPr="00AB1100">
        <w:rPr>
          <w:rStyle w:val="FontStyle394"/>
        </w:rPr>
        <w:t xml:space="preserve"> - </w:t>
      </w:r>
      <w:r w:rsidR="00317887" w:rsidRPr="00AB1100">
        <w:rPr>
          <w:rStyle w:val="FontStyle369"/>
          <w:sz w:val="20"/>
          <w:szCs w:val="20"/>
        </w:rPr>
        <w:t xml:space="preserve">длины сторон хода (горизонтальные </w:t>
      </w:r>
      <w:proofErr w:type="spellStart"/>
      <w:r w:rsidR="00317887" w:rsidRPr="00AB1100">
        <w:rPr>
          <w:rStyle w:val="FontStyle369"/>
          <w:sz w:val="20"/>
          <w:szCs w:val="20"/>
        </w:rPr>
        <w:t>проложения</w:t>
      </w:r>
      <w:proofErr w:type="spellEnd"/>
      <w:r w:rsidR="00317887" w:rsidRPr="00AB1100">
        <w:rPr>
          <w:rStyle w:val="FontStyle369"/>
          <w:sz w:val="20"/>
          <w:szCs w:val="20"/>
        </w:rPr>
        <w:t>);</w:t>
      </w:r>
    </w:p>
    <w:p w:rsidR="00317887" w:rsidRPr="00AB1100" w:rsidRDefault="0053104B" w:rsidP="00317887">
      <w:pPr>
        <w:pStyle w:val="Style125"/>
        <w:widowControl/>
        <w:spacing w:line="240" w:lineRule="auto"/>
        <w:ind w:firstLine="0"/>
        <w:jc w:val="both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Kx</m:t>
            </m:r>
          </m:sub>
        </m:sSub>
        <m:r>
          <w:rPr>
            <w:rFonts w:ascii="Cambria Math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Ky</m:t>
            </m:r>
            <m:r>
              <w:rPr>
                <w:rFonts w:ascii="Cambria Math"/>
                <w:sz w:val="20"/>
                <w:szCs w:val="20"/>
              </w:rPr>
              <m:t xml:space="preserve"> </m:t>
            </m:r>
          </m:sub>
        </m:sSub>
      </m:oMath>
      <w:r w:rsidR="00317887" w:rsidRPr="00AB1100">
        <w:rPr>
          <w:rStyle w:val="FontStyle369"/>
          <w:sz w:val="20"/>
          <w:szCs w:val="20"/>
        </w:rPr>
        <w:t xml:space="preserve">- проекции линии, соединяющей первый и конечный </w:t>
      </w:r>
      <w:r w:rsidR="00317887" w:rsidRPr="00AB1100">
        <w:rPr>
          <w:rStyle w:val="FontStyle381"/>
          <w:spacing w:val="20"/>
        </w:rPr>
        <w:t xml:space="preserve">(К) </w:t>
      </w:r>
      <w:r w:rsidR="00317887" w:rsidRPr="00AB1100">
        <w:rPr>
          <w:rStyle w:val="FontStyle369"/>
          <w:sz w:val="20"/>
          <w:szCs w:val="20"/>
        </w:rPr>
        <w:t xml:space="preserve">пункты теодолитного хода, на оси координат </w:t>
      </w:r>
      <w:r w:rsidR="00317887" w:rsidRPr="00AB1100">
        <w:rPr>
          <w:rStyle w:val="FontStyle394"/>
        </w:rPr>
        <w:t xml:space="preserve">х </w:t>
      </w:r>
      <w:r w:rsidR="00317887" w:rsidRPr="00AB1100">
        <w:rPr>
          <w:rStyle w:val="FontStyle369"/>
          <w:sz w:val="20"/>
          <w:szCs w:val="20"/>
        </w:rPr>
        <w:t xml:space="preserve">и </w:t>
      </w:r>
      <w:proofErr w:type="gramStart"/>
      <w:r w:rsidR="00317887" w:rsidRPr="00AB1100">
        <w:rPr>
          <w:rStyle w:val="FontStyle381"/>
          <w:spacing w:val="20"/>
        </w:rPr>
        <w:t>у</w:t>
      </w:r>
      <w:proofErr w:type="gramEnd"/>
      <w:r w:rsidR="00317887" w:rsidRPr="00AB1100">
        <w:rPr>
          <w:rStyle w:val="FontStyle369"/>
          <w:sz w:val="20"/>
          <w:szCs w:val="20"/>
        </w:rPr>
        <w:t>.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A5B04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A5B04">
        <w:rPr>
          <w:rStyle w:val="FontStyle369"/>
          <w:sz w:val="20"/>
          <w:szCs w:val="20"/>
        </w:rPr>
        <w:t xml:space="preserve">Значения угловых и линейных величин определяют графически, т.е. непосредственно на плане горных выработок (рис. 4.1) с учетом его масштаба. Величины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ix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, 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Times New Roman" w:cs="Times New Roman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  <m:r>
          <w:rPr>
            <w:rFonts w:ascii="Cambria Math" w:hAnsi="Times New Roman" w:cs="Times New Roman"/>
            <w:sz w:val="20"/>
            <w:szCs w:val="20"/>
          </w:rPr>
          <m:t xml:space="preserve"> </m:t>
        </m:r>
      </m:oMath>
      <w:r w:rsidRPr="00AA5B04">
        <w:rPr>
          <w:rStyle w:val="FontStyle369"/>
          <w:sz w:val="20"/>
          <w:szCs w:val="20"/>
        </w:rPr>
        <w:t>на плане обозначают красным цветом.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</w:p>
    <w:p w:rsidR="0031788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CE60101" wp14:editId="7EC16717">
            <wp:extent cx="4086225" cy="2762250"/>
            <wp:effectExtent l="0" t="0" r="0" b="0"/>
            <wp:docPr id="3" name="Рисунок 3" descr="Описание: C:\Users\1024\Downloads\X8eAZFJrh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1024\Downloads\X8eAZFJrhP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8" t="3154" r="4082" b="1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jc w:val="center"/>
        <w:rPr>
          <w:rStyle w:val="FontStyle427"/>
          <w:b w:val="0"/>
          <w:sz w:val="20"/>
          <w:szCs w:val="20"/>
        </w:rPr>
      </w:pPr>
      <w:r>
        <w:rPr>
          <w:rStyle w:val="FontStyle369"/>
          <w:sz w:val="20"/>
          <w:szCs w:val="20"/>
        </w:rPr>
        <w:t>Рис. 4.1.</w:t>
      </w:r>
      <w:r w:rsidRPr="00AB1100">
        <w:rPr>
          <w:rStyle w:val="FontStyle369"/>
          <w:sz w:val="20"/>
          <w:szCs w:val="20"/>
        </w:rPr>
        <w:t xml:space="preserve"> Схема к </w:t>
      </w:r>
      <w:proofErr w:type="spellStart"/>
      <w:r w:rsidRPr="00AB1100">
        <w:rPr>
          <w:rStyle w:val="FontStyle369"/>
          <w:sz w:val="20"/>
          <w:szCs w:val="20"/>
        </w:rPr>
        <w:t>предрасчету</w:t>
      </w:r>
      <w:proofErr w:type="spellEnd"/>
      <w:r w:rsidRPr="00AB1100">
        <w:rPr>
          <w:rStyle w:val="FontStyle369"/>
          <w:b/>
          <w:sz w:val="20"/>
          <w:szCs w:val="20"/>
        </w:rPr>
        <w:t xml:space="preserve"> </w:t>
      </w:r>
      <w:r w:rsidRPr="00AB1100">
        <w:rPr>
          <w:rStyle w:val="FontStyle427"/>
          <w:sz w:val="20"/>
          <w:szCs w:val="20"/>
        </w:rPr>
        <w:t>точности конечного пункта свободного теодолитного хода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jc w:val="center"/>
        <w:rPr>
          <w:rStyle w:val="FontStyle427"/>
          <w:b w:val="0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2. Общую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69"/>
          <w:sz w:val="20"/>
          <w:szCs w:val="20"/>
        </w:rPr>
        <w:t xml:space="preserve"> в плане вычисляют по формуле: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m:oMath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x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  <m:r>
          <w:rPr>
            <w:rFonts w:ascii="Cambria Math" w:hAnsi="Times New Roman" w:cs="Times New Roman"/>
            <w:szCs w:val="20"/>
          </w:rPr>
          <m:t>+</m:t>
        </m:r>
        <m:sSubSup>
          <m:sSubSupPr>
            <m:ctrlPr>
              <w:rPr>
                <w:rFonts w:ascii="Cambria Math" w:hAnsi="Times New Roman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y</m:t>
            </m:r>
          </m:sub>
          <m:sup>
            <m:r>
              <w:rPr>
                <w:rFonts w:ascii="Cambria Math" w:hAnsi="Times New Roman" w:cs="Times New Roman"/>
                <w:szCs w:val="20"/>
              </w:rPr>
              <m:t>2</m:t>
            </m:r>
          </m:sup>
        </m:sSubSup>
      </m:oMath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   (4.3)</w:t>
      </w:r>
    </w:p>
    <w:p w:rsidR="0031788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</w:p>
    <w:p w:rsidR="00317887" w:rsidRPr="00EE206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С учетом того, что ходы по выработкам прокладываются дважды, среднюю погрешность вычисляют по формуле</w:t>
      </w:r>
      <w:r w:rsidRPr="00EE2066">
        <w:rPr>
          <w:rStyle w:val="FontStyle369"/>
          <w:sz w:val="20"/>
          <w:szCs w:val="20"/>
        </w:rPr>
        <w:t>:</w:t>
      </w:r>
    </w:p>
    <w:p w:rsidR="00317887" w:rsidRPr="00EE206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EE2066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1D6D81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  <m:r>
              <w:rPr>
                <w:rFonts w:ascii="Times New Roman" w:hAnsi="Times New Roman" w:cs="Times New Roman"/>
                <w:szCs w:val="20"/>
              </w:rPr>
              <m:t>ср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EE2066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EE2066">
        <w:rPr>
          <w:rFonts w:ascii="Times New Roman" w:hAnsi="Times New Roman" w:cs="Times New Roman"/>
          <w:sz w:val="20"/>
          <w:szCs w:val="20"/>
        </w:rPr>
        <w:t xml:space="preserve">     (4.4)</w:t>
      </w:r>
    </w:p>
    <w:p w:rsidR="00317887" w:rsidRPr="00EE206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3. Относительную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вычисляют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K</m:t>
            </m:r>
            <m:r>
              <w:rPr>
                <w:rFonts w:ascii="Times New Roman" w:hAnsi="Times New Roman" w:cs="Times New Roman"/>
                <w:szCs w:val="20"/>
              </w:rPr>
              <m:t>отн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K</m:t>
                </m:r>
                <m:r>
                  <w:rPr>
                    <w:rFonts w:ascii="Times New Roman" w:hAnsi="Times New Roman" w:cs="Times New Roman"/>
                    <w:szCs w:val="20"/>
                  </w:rPr>
                  <m:t>ср</m:t>
                </m:r>
              </m:sub>
            </m:sSub>
          </m:num>
          <m:den>
            <m:r>
              <w:rPr>
                <w:rFonts w:ascii="Times New Roman" w:hAnsi="Times New Roman" w:cs="Times New Roman"/>
                <w:szCs w:val="20"/>
              </w:rPr>
              <m:t>Р</m:t>
            </m:r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(4.5)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proofErr w:type="gramStart"/>
      <w:r w:rsidRPr="00AB1100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AB1100">
        <w:rPr>
          <w:rFonts w:ascii="Times New Roman" w:hAnsi="Times New Roman" w:cs="Times New Roman"/>
          <w:sz w:val="20"/>
          <w:szCs w:val="20"/>
        </w:rPr>
        <w:t xml:space="preserve"> – периметр хода.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4. Ожидаемую предельную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69"/>
          <w:i/>
          <w:sz w:val="20"/>
          <w:szCs w:val="20"/>
        </w:rPr>
        <w:t>К</w:t>
      </w:r>
      <w:proofErr w:type="gramEnd"/>
      <w:r w:rsidRPr="00AB1100">
        <w:rPr>
          <w:rStyle w:val="FontStyle369"/>
          <w:sz w:val="20"/>
          <w:szCs w:val="20"/>
        </w:rPr>
        <w:t xml:space="preserve"> в плане вычисляют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Times New Roman" w:hAnsi="Times New Roman" w:cs="Times New Roman"/>
                <w:szCs w:val="20"/>
              </w:rPr>
              <m:t>Кож</m:t>
            </m:r>
          </m:sub>
        </m:sSub>
        <m:r>
          <w:rPr>
            <w:rFonts w:ascii="Cambria Math" w:hAnsi="Times New Roman" w:cs="Times New Roman"/>
            <w:szCs w:val="20"/>
          </w:rPr>
          <m:t>=3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Times New Roman" w:hAnsi="Times New Roman" w:cs="Times New Roman"/>
                <w:szCs w:val="20"/>
              </w:rPr>
              <m:t>Кср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(4.6)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5. Погрешность дирекционного угла последней стороны теодолитного хода относительно исходной стороны, т.е. первой начальной стороны, полученной в результате ориентирования, 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определяют по формуле: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</w:t>
      </w:r>
      <w:r w:rsidRPr="009913C7">
        <w:rPr>
          <w:rFonts w:ascii="Times New Roman" w:hAnsi="Times New Roman" w:cs="Times New Roman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Times New Roman" w:hAnsi="Times New Roman" w:cs="Times New Roman"/>
                <w:szCs w:val="20"/>
              </w:rPr>
              <m:t>М</m:t>
            </m:r>
          </m:e>
          <m:sub>
            <m:r>
              <w:rPr>
                <w:rFonts w:ascii="Cambria Math" w:hAnsi="Cambria Math" w:cs="Times New Roman"/>
                <w:szCs w:val="20"/>
              </w:rPr>
              <m:t>αn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β</m:t>
            </m:r>
          </m:sub>
        </m:sSub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Cs w:val="20"/>
              </w:rPr>
              <m:t>n</m:t>
            </m:r>
          </m:e>
        </m:rad>
      </m:oMath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(4.7)</w:t>
      </w:r>
    </w:p>
    <w:p w:rsidR="00317887" w:rsidRPr="00AB1100" w:rsidRDefault="00317887" w:rsidP="00317887">
      <w:pPr>
        <w:pStyle w:val="Style125"/>
        <w:widowControl/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w:r w:rsidRPr="00AB1100">
        <w:rPr>
          <w:rFonts w:ascii="Times New Roman" w:hAnsi="Times New Roman" w:cs="Times New Roman"/>
          <w:i/>
          <w:sz w:val="20"/>
          <w:szCs w:val="20"/>
        </w:rPr>
        <w:t>n</w:t>
      </w:r>
      <w:r w:rsidRPr="00AB1100">
        <w:rPr>
          <w:rFonts w:ascii="Times New Roman" w:hAnsi="Times New Roman" w:cs="Times New Roman"/>
          <w:sz w:val="20"/>
          <w:szCs w:val="20"/>
        </w:rPr>
        <w:t xml:space="preserve"> – число углов теодолитного хода, </w:t>
      </w:r>
      <w:r w:rsidRPr="00AB1100">
        <w:rPr>
          <w:rStyle w:val="FontStyle369"/>
          <w:sz w:val="20"/>
          <w:szCs w:val="20"/>
        </w:rPr>
        <w:t>участвовавших в вычислении дирекционного угла последней стороны хода.</w:t>
      </w:r>
    </w:p>
    <w:p w:rsidR="00317887" w:rsidRPr="00AB1100" w:rsidRDefault="00317887" w:rsidP="00317887">
      <w:pPr>
        <w:pStyle w:val="Style125"/>
        <w:widowControl/>
        <w:spacing w:line="240" w:lineRule="auto"/>
        <w:ind w:firstLine="0"/>
        <w:rPr>
          <w:rStyle w:val="FontStyle369"/>
          <w:sz w:val="20"/>
          <w:szCs w:val="20"/>
        </w:rPr>
      </w:pPr>
    </w:p>
    <w:p w:rsidR="00317887" w:rsidRPr="009913C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t xml:space="preserve">С учетом погрешности дирекционного угла исходной стороны хода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α</m:t>
            </m:r>
            <m:r>
              <w:rPr>
                <w:rFonts w:ascii="Cambria Math"/>
                <w:sz w:val="20"/>
                <w:szCs w:val="20"/>
              </w:rPr>
              <m:t>0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 при </w:t>
      </w:r>
      <w:proofErr w:type="spellStart"/>
      <w:r w:rsidRPr="009913C7">
        <w:rPr>
          <w:rStyle w:val="FontStyle369"/>
          <w:sz w:val="20"/>
          <w:szCs w:val="20"/>
        </w:rPr>
        <w:t>неравноточно</w:t>
      </w:r>
      <w:proofErr w:type="spellEnd"/>
      <w:r w:rsidRPr="009913C7">
        <w:rPr>
          <w:rStyle w:val="FontStyle369"/>
          <w:sz w:val="20"/>
          <w:szCs w:val="20"/>
        </w:rPr>
        <w:t xml:space="preserve"> и </w:t>
      </w:r>
      <w:proofErr w:type="spellStart"/>
      <w:r w:rsidRPr="009913C7">
        <w:rPr>
          <w:rStyle w:val="FontStyle369"/>
          <w:sz w:val="20"/>
          <w:szCs w:val="20"/>
        </w:rPr>
        <w:t>равноточно</w:t>
      </w:r>
      <w:proofErr w:type="spellEnd"/>
      <w:r w:rsidRPr="009913C7">
        <w:rPr>
          <w:rStyle w:val="FontStyle369"/>
          <w:sz w:val="20"/>
          <w:szCs w:val="20"/>
        </w:rPr>
        <w:t xml:space="preserve"> измеренных углах погрешность дирекционного угла последней стороны теодолитного хода определяют соответственно по формулам: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α</m:t>
            </m:r>
            <m:r>
              <w:rPr>
                <w:rFonts w:ascii="Cambria Math" w:hAnsi="Times New Roman" w:cs="Times New Roman"/>
                <w:szCs w:val="20"/>
              </w:rPr>
              <m:t>0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Times New Roman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α</m:t>
                </m:r>
                <m:r>
                  <w:rPr>
                    <w:rFonts w:ascii="Cambria Math" w:hAnsi="Times New Roman" w:cs="Times New Roman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  <m:r>
                  <w:rPr>
                    <w:rFonts w:ascii="Cambria Math" w:hAnsi="Times New Roman" w:cs="Times New Roman"/>
                    <w:szCs w:val="20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0"/>
                  </w:rPr>
                  <m:t>i</m:t>
                </m:r>
                <m:r>
                  <w:rPr>
                    <w:rFonts w:ascii="Cambria Math" w:hAnsi="Times New Roman" w:cs="Times New Roman"/>
                    <w:szCs w:val="20"/>
                  </w:rPr>
                  <m:t>=</m:t>
                </m:r>
                <m:r>
                  <w:rPr>
                    <w:rFonts w:ascii="Cambria Math" w:hAnsi="Cambria Math" w:cs="Times New Roman"/>
                    <w:szCs w:val="20"/>
                  </w:rPr>
                  <m:t>n</m:t>
                </m:r>
              </m:sup>
              <m:e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β</m:t>
                    </m:r>
                  </m:sub>
                  <m:sup>
                    <m:r>
                      <w:rPr>
                        <w:rFonts w:ascii="Cambria Math" w:hAnsi="Times New Roman" w:cs="Times New Roman"/>
                        <w:szCs w:val="20"/>
                      </w:rPr>
                      <m:t>2</m:t>
                    </m:r>
                  </m:sup>
                </m:sSubSup>
              </m:e>
            </m:nary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   (4.8)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  <w:lang w:val="en-US"/>
              </w:rPr>
              <m:t>αn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>
          <w:rPr>
            <w:rFonts w:ascii="Times New Roman" w:hAnsi="Times New Roman" w:cs="Times New Roman"/>
            <w:szCs w:val="20"/>
          </w:rPr>
          <m:t>±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α</m:t>
                </m:r>
                <m:r>
                  <w:rPr>
                    <w:rFonts w:ascii="Cambria Math" w:hAnsi="Times New Roman" w:cs="Times New Roman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n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(4.9)</w:t>
      </w:r>
    </w:p>
    <w:p w:rsidR="00317887" w:rsidRPr="009913C7" w:rsidRDefault="00317887" w:rsidP="00317887">
      <w:pPr>
        <w:pStyle w:val="Style21"/>
        <w:widowControl/>
        <w:spacing w:before="240"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t xml:space="preserve">6. </w:t>
      </w:r>
      <w:proofErr w:type="spellStart"/>
      <w:r w:rsidRPr="009913C7">
        <w:rPr>
          <w:rStyle w:val="FontStyle369"/>
          <w:sz w:val="20"/>
          <w:szCs w:val="20"/>
        </w:rPr>
        <w:t>Предрасчет</w:t>
      </w:r>
      <w:proofErr w:type="spellEnd"/>
      <w:r w:rsidRPr="009913C7">
        <w:rPr>
          <w:rStyle w:val="FontStyle369"/>
          <w:sz w:val="20"/>
          <w:szCs w:val="20"/>
        </w:rPr>
        <w:t xml:space="preserve"> погрешности положения конечного пункта</w:t>
      </w:r>
      <w:proofErr w:type="gramStart"/>
      <w:r w:rsidRPr="009913C7">
        <w:rPr>
          <w:rStyle w:val="FontStyle369"/>
          <w:sz w:val="20"/>
          <w:szCs w:val="20"/>
        </w:rPr>
        <w:t xml:space="preserve"> </w:t>
      </w:r>
      <w:r w:rsidRPr="009913C7">
        <w:rPr>
          <w:rStyle w:val="FontStyle381"/>
        </w:rPr>
        <w:t>К</w:t>
      </w:r>
      <w:proofErr w:type="gramEnd"/>
      <w:r w:rsidRPr="009913C7">
        <w:rPr>
          <w:rStyle w:val="FontStyle381"/>
        </w:rPr>
        <w:t xml:space="preserve"> </w:t>
      </w:r>
      <w:r w:rsidRPr="009913C7">
        <w:rPr>
          <w:rStyle w:val="FontStyle369"/>
          <w:sz w:val="20"/>
          <w:szCs w:val="20"/>
        </w:rPr>
        <w:t>отно</w:t>
      </w:r>
      <w:r w:rsidRPr="009913C7">
        <w:rPr>
          <w:rStyle w:val="FontStyle369"/>
          <w:sz w:val="20"/>
          <w:szCs w:val="20"/>
        </w:rPr>
        <w:softHyphen/>
        <w:t>сительно исходного пункта 1 по высоте на основе результатов геометрического нивелирования по горным выработкам выполняют следующим образом.</w:t>
      </w:r>
    </w:p>
    <w:p w:rsidR="00317887" w:rsidRPr="009913C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9913C7">
        <w:rPr>
          <w:rStyle w:val="FontStyle369"/>
          <w:sz w:val="20"/>
          <w:szCs w:val="20"/>
        </w:rPr>
        <w:lastRenderedPageBreak/>
        <w:t xml:space="preserve">Как известно, средняя погрешность положения конечного пункта </w:t>
      </w:r>
      <w:r w:rsidRPr="009913C7">
        <w:rPr>
          <w:rStyle w:val="FontStyle381"/>
        </w:rPr>
        <w:t xml:space="preserve">К </w:t>
      </w:r>
      <w:r w:rsidRPr="009913C7">
        <w:rPr>
          <w:rStyle w:val="FontStyle369"/>
          <w:sz w:val="20"/>
          <w:szCs w:val="20"/>
        </w:rPr>
        <w:t xml:space="preserve">состоит из погрешностей измерения глубины шахтного ствола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ст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 и погрешностей нивелирования на поверхности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п</m:t>
            </m:r>
          </m:sub>
        </m:sSub>
      </m:oMath>
      <w:r w:rsidRPr="009913C7">
        <w:rPr>
          <w:rStyle w:val="FontStyle369"/>
          <w:sz w:val="20"/>
          <w:szCs w:val="20"/>
        </w:rPr>
        <w:t xml:space="preserve">и в шахте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/>
                <w:sz w:val="20"/>
                <w:szCs w:val="20"/>
              </w:rPr>
              <m:t>ш</m:t>
            </m:r>
          </m:sub>
        </m:sSub>
      </m:oMath>
      <w:r w:rsidRPr="009913C7">
        <w:rPr>
          <w:rStyle w:val="FontStyle369"/>
          <w:sz w:val="20"/>
          <w:szCs w:val="20"/>
        </w:rPr>
        <w:t>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ст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п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(4.10)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В данном задании погрешность нивелирования на поверхности не учитывается. Следовательно, о</w:t>
      </w:r>
      <w:r>
        <w:rPr>
          <w:rStyle w:val="FontStyle369"/>
          <w:sz w:val="20"/>
          <w:szCs w:val="20"/>
        </w:rPr>
        <w:t>бщая средняя погрешность положе</w:t>
      </w:r>
      <w:r w:rsidRPr="00AB1100">
        <w:rPr>
          <w:rStyle w:val="FontStyle369"/>
          <w:sz w:val="20"/>
          <w:szCs w:val="20"/>
        </w:rPr>
        <w:t>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по высоте: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ст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  <w:szCs w:val="20"/>
              </w:rPr>
              <m:t>+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  <m:sup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sup>
            </m:sSubSup>
          </m:e>
        </m:rad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(4.11)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 w:hAnsi="Cambria Math"/>
                <w:sz w:val="20"/>
                <w:szCs w:val="20"/>
              </w:rPr>
              <m:t>ст</m:t>
            </m:r>
          </m:sub>
        </m:sSub>
      </m:oMath>
      <w:r w:rsidRPr="00AB1100">
        <w:rPr>
          <w:rStyle w:val="FontStyle369"/>
          <w:sz w:val="20"/>
          <w:szCs w:val="20"/>
        </w:rPr>
        <w:t xml:space="preserve"> - погрешность передачи высотной отметки через шахтный ствол;</w:t>
      </w:r>
    </w:p>
    <w:p w:rsidR="00317887" w:rsidRPr="00AB1100" w:rsidRDefault="0053104B" w:rsidP="00317887">
      <w:pPr>
        <w:pStyle w:val="Style221"/>
        <w:widowControl/>
        <w:tabs>
          <w:tab w:val="right" w:pos="6350"/>
        </w:tabs>
        <w:spacing w:line="240" w:lineRule="auto"/>
        <w:ind w:firstLine="426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hAnsi="Cambria Math"/>
                <w:sz w:val="20"/>
                <w:szCs w:val="20"/>
              </w:rPr>
              <m:t>h</m:t>
            </m:r>
            <m:r>
              <w:rPr>
                <w:rFonts w:ascii="Cambria Math" w:hAnsi="Cambria Math"/>
                <w:sz w:val="20"/>
                <w:szCs w:val="20"/>
              </w:rPr>
              <m:t>ш</m:t>
            </m:r>
          </m:sub>
        </m:sSub>
      </m:oMath>
      <w:r w:rsidR="00317887" w:rsidRPr="00AB1100">
        <w:rPr>
          <w:rStyle w:val="FontStyle369"/>
          <w:sz w:val="20"/>
          <w:szCs w:val="20"/>
        </w:rPr>
        <w:t xml:space="preserve"> - погрешность геометрического нивелирования в шахте.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426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Погрешность передачи высотной отметки через шахтный ствол при двукратном измерении определяют по формуле:</w:t>
      </w:r>
    </w:p>
    <w:p w:rsidR="00317887" w:rsidRPr="00B06C8C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Times New Roman" w:hAnsi="Cambria Math" w:cs="Times New Roman"/>
                <w:szCs w:val="20"/>
              </w:rPr>
              <m:t>h</m:t>
            </m:r>
            <m:r>
              <w:rPr>
                <w:rFonts w:ascii="Times New Roman" w:hAnsi="Times New Roman" w:cs="Times New Roman"/>
                <w:szCs w:val="20"/>
              </w:rPr>
              <m:t>ст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Times New Roman" w:hAnsi="Times New Roman" w:cs="Times New Roman"/>
                <w:szCs w:val="20"/>
              </w:rPr>
              <m:t>∆</m:t>
            </m:r>
            <m:r>
              <w:rPr>
                <w:rFonts w:ascii="Times New Roman" w:hAnsi="Cambria Math" w:cs="Times New Roman"/>
                <w:szCs w:val="20"/>
              </w:rPr>
              <m:t>h</m:t>
            </m:r>
          </m:num>
          <m:den>
            <m:r>
              <w:rPr>
                <w:rFonts w:ascii="Cambria Math" w:hAnsi="Times New Roman" w:cs="Times New Roman"/>
                <w:szCs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B06C8C">
        <w:rPr>
          <w:rFonts w:ascii="Times New Roman" w:hAnsi="Times New Roman" w:cs="Times New Roman"/>
          <w:sz w:val="20"/>
          <w:szCs w:val="20"/>
        </w:rPr>
        <w:t xml:space="preserve">                                                (4.12)</w:t>
      </w:r>
    </w:p>
    <w:p w:rsidR="00317887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Times New Roman" w:hAnsi="Times New Roman" w:cs="Times New Roman"/>
            <w:sz w:val="20"/>
            <w:szCs w:val="20"/>
          </w:rPr>
          <m:t>∆</m:t>
        </m:r>
        <m:r>
          <w:rPr>
            <w:rFonts w:ascii="Times New Roman" w:hAnsi="Cambria Math" w:cs="Times New Roman"/>
            <w:sz w:val="20"/>
            <w:szCs w:val="20"/>
          </w:rPr>
          <m:t>h</m:t>
        </m:r>
      </m:oMath>
      <w:r w:rsidRPr="00AB1100">
        <w:rPr>
          <w:rFonts w:ascii="Times New Roman" w:hAnsi="Times New Roman" w:cs="Times New Roman"/>
          <w:sz w:val="20"/>
          <w:szCs w:val="20"/>
        </w:rPr>
        <w:t xml:space="preserve">=0,0003H, м - </w:t>
      </w:r>
      <w:r w:rsidRPr="00AB1100">
        <w:rPr>
          <w:rStyle w:val="FontStyle369"/>
          <w:sz w:val="20"/>
          <w:szCs w:val="20"/>
        </w:rPr>
        <w:t>допустимое расхождение между двумя независимыми передачами высот;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  <w:lang w:val="en-US"/>
        </w:rPr>
        <w:t>H</w:t>
      </w:r>
      <w:r w:rsidRPr="00AB1100">
        <w:rPr>
          <w:rStyle w:val="FontStyle369"/>
          <w:sz w:val="20"/>
          <w:szCs w:val="20"/>
        </w:rPr>
        <w:t xml:space="preserve"> - </w:t>
      </w:r>
      <w:proofErr w:type="gramStart"/>
      <w:r w:rsidRPr="00AB1100">
        <w:rPr>
          <w:rStyle w:val="FontStyle369"/>
          <w:sz w:val="20"/>
          <w:szCs w:val="20"/>
        </w:rPr>
        <w:t>глубина</w:t>
      </w:r>
      <w:proofErr w:type="gramEnd"/>
      <w:r w:rsidRPr="00AB1100">
        <w:rPr>
          <w:rStyle w:val="FontStyle369"/>
          <w:sz w:val="20"/>
          <w:szCs w:val="20"/>
        </w:rPr>
        <w:t xml:space="preserve"> шахтного ствола, м.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Среднюю погрешность геомет</w:t>
      </w:r>
      <w:r>
        <w:rPr>
          <w:rStyle w:val="FontStyle369"/>
          <w:sz w:val="20"/>
          <w:szCs w:val="20"/>
        </w:rPr>
        <w:t>рического нивелирования при дву</w:t>
      </w:r>
      <w:r w:rsidRPr="00AB1100">
        <w:rPr>
          <w:rStyle w:val="FontStyle369"/>
          <w:sz w:val="20"/>
          <w:szCs w:val="20"/>
        </w:rPr>
        <w:t>кратном выполнении работ определяют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     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Times New Roman" w:hAnsi="Cambria Math" w:cs="Times New Roman"/>
                <w:szCs w:val="20"/>
              </w:rPr>
              <m:t>h</m:t>
            </m:r>
            <m:r>
              <w:rPr>
                <w:rFonts w:ascii="Times New Roman" w:hAnsi="Times New Roman" w:cs="Times New Roman"/>
                <w:szCs w:val="20"/>
              </w:rPr>
              <m:t>ш</m:t>
            </m:r>
          </m:sub>
        </m:sSub>
        <m:r>
          <w:rPr>
            <w:rFonts w:ascii="Cambria Math" w:hAnsi="Times New Roman" w:cs="Times New Roman"/>
            <w:szCs w:val="20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Cs w:val="20"/>
              </w:rPr>
            </m:ctrlPr>
          </m:fPr>
          <m:num>
            <m:r>
              <w:rPr>
                <w:rFonts w:ascii="Times New Roman" w:hAnsi="Times New Roman" w:cs="Times New Roman"/>
                <w:szCs w:val="20"/>
              </w:rPr>
              <m:t>∆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Times New Roman" w:hAnsi="Cambria Math" w:cs="Times New Roman"/>
                    <w:szCs w:val="20"/>
                  </w:rPr>
                  <m:t>h</m:t>
                </m:r>
              </m:e>
              <m:sub>
                <m:r>
                  <w:rPr>
                    <w:rFonts w:ascii="Times New Roman" w:hAnsi="Times New Roman" w:cs="Times New Roman"/>
                    <w:szCs w:val="20"/>
                  </w:rPr>
                  <m:t>ш</m:t>
                </m:r>
              </m:sub>
            </m:sSub>
          </m:num>
          <m:den>
            <m:r>
              <w:rPr>
                <w:rFonts w:ascii="Cambria Math" w:hAnsi="Times New Roman" w:cs="Times New Roman"/>
                <w:szCs w:val="20"/>
              </w:rPr>
              <m:t>3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Cs w:val="20"/>
                  </w:rPr>
                  <m:t>2</m:t>
                </m:r>
              </m:e>
            </m:rad>
          </m:den>
        </m:f>
      </m:oMath>
      <w:r w:rsidRPr="00AB1100">
        <w:rPr>
          <w:rFonts w:ascii="Times New Roman" w:hAnsi="Times New Roman" w:cs="Times New Roman"/>
          <w:sz w:val="20"/>
          <w:szCs w:val="20"/>
        </w:rPr>
        <w:t xml:space="preserve">                                                 (4.13)</w:t>
      </w:r>
    </w:p>
    <w:p w:rsidR="00317887" w:rsidRPr="00AB1100" w:rsidRDefault="00317887" w:rsidP="00317887">
      <w:pPr>
        <w:pStyle w:val="Style209"/>
        <w:widowControl/>
        <w:spacing w:before="165" w:line="240" w:lineRule="auto"/>
        <w:ind w:firstLine="0"/>
        <w:rPr>
          <w:rStyle w:val="FontStyle369"/>
          <w:sz w:val="20"/>
          <w:szCs w:val="20"/>
        </w:rPr>
      </w:pPr>
      <w:r w:rsidRPr="00AB1100">
        <w:rPr>
          <w:rFonts w:ascii="Times New Roman" w:hAnsi="Times New Roman" w:cs="Times New Roman"/>
          <w:sz w:val="20"/>
          <w:szCs w:val="20"/>
        </w:rPr>
        <w:t xml:space="preserve">где </w:t>
      </w:r>
      <m:oMath>
        <m:r>
          <w:rPr>
            <w:rFonts w:ascii="Times New Roman" w:hAnsi="Times New Roman" w:cs="Times New Roman"/>
            <w:sz w:val="20"/>
            <w:szCs w:val="20"/>
          </w:rPr>
          <m:t>∆</m:t>
        </m:r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Times New Roman" w:hAnsi="Cambria Math" w:cs="Times New Roman"/>
                <w:sz w:val="20"/>
                <w:szCs w:val="20"/>
              </w:rPr>
              <m:t>h</m:t>
            </m:r>
          </m:e>
          <m:sub>
            <m:r>
              <w:rPr>
                <w:rFonts w:ascii="Times New Roman" w:hAnsi="Times New Roman" w:cs="Times New Roman"/>
                <w:sz w:val="20"/>
                <w:szCs w:val="20"/>
              </w:rPr>
              <m:t>ш</m:t>
            </m:r>
          </m:sub>
        </m:sSub>
      </m:oMath>
      <w:r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Pr="00AB1100">
        <w:rPr>
          <w:rStyle w:val="FontStyle369"/>
          <w:sz w:val="20"/>
          <w:szCs w:val="20"/>
        </w:rPr>
        <w:t>допустимые невязки нивелирных ходов в шахте.</w:t>
      </w:r>
    </w:p>
    <w:p w:rsidR="00317887" w:rsidRPr="00AB1100" w:rsidRDefault="00317887" w:rsidP="00317887">
      <w:pPr>
        <w:pStyle w:val="Style21"/>
        <w:widowControl/>
        <w:tabs>
          <w:tab w:val="left" w:pos="1260"/>
        </w:tabs>
        <w:spacing w:before="45" w:line="240" w:lineRule="auto"/>
        <w:ind w:firstLine="285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1"/>
        <w:widowControl/>
        <w:tabs>
          <w:tab w:val="left" w:pos="1260"/>
        </w:tabs>
        <w:spacing w:before="45"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Технической инструкцией установлено, что при геометрическом нивелировании в шахте допустимая невязка хода не должна превышать </w:t>
      </w:r>
      <m:oMath>
        <m:r>
          <w:rPr>
            <w:rFonts w:ascii="Cambria Math"/>
            <w:sz w:val="20"/>
            <w:szCs w:val="20"/>
          </w:rPr>
          <m:t>50</m:t>
        </m:r>
        <m:rad>
          <m:radPr>
            <m:deg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L</m:t>
            </m:r>
          </m:e>
        </m:rad>
        <m:r>
          <w:rPr>
            <w:rFonts w:ascii="Cambria Math"/>
            <w:sz w:val="20"/>
            <w:szCs w:val="20"/>
          </w:rPr>
          <m:t xml:space="preserve">, </m:t>
        </m:r>
      </m:oMath>
      <w:r w:rsidRPr="00AB1100">
        <w:rPr>
          <w:rStyle w:val="FontStyle369"/>
          <w:sz w:val="20"/>
          <w:szCs w:val="20"/>
        </w:rPr>
        <w:t xml:space="preserve">мм, где </w:t>
      </w:r>
      <w:r w:rsidRPr="00AB1100">
        <w:rPr>
          <w:rStyle w:val="FontStyle381"/>
          <w:lang w:val="en-US"/>
        </w:rPr>
        <w:t>L</w:t>
      </w:r>
      <w:r w:rsidRPr="00AB1100">
        <w:rPr>
          <w:rStyle w:val="FontStyle381"/>
        </w:rPr>
        <w:t xml:space="preserve"> - </w:t>
      </w:r>
      <w:r w:rsidRPr="00AB1100">
        <w:rPr>
          <w:rStyle w:val="FontStyle369"/>
          <w:sz w:val="20"/>
          <w:szCs w:val="20"/>
        </w:rPr>
        <w:t>длина хода, км.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Ожидаемая предельная погрешность положения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по высоте:</w:t>
      </w:r>
    </w:p>
    <w:p w:rsidR="00317887" w:rsidRPr="00EE206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B06C8C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06C8C">
        <w:rPr>
          <w:rFonts w:ascii="Times New Roman" w:hAnsi="Times New Roman" w:cs="Times New Roman"/>
          <w:sz w:val="20"/>
          <w:szCs w:val="20"/>
        </w:rPr>
        <w:t xml:space="preserve">         </w:t>
      </w:r>
      <m:oMath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  <m:r>
              <w:rPr>
                <w:rFonts w:ascii="Times New Roman" w:hAnsi="Times New Roman" w:cs="Times New Roman"/>
                <w:szCs w:val="20"/>
              </w:rPr>
              <m:t>ож</m:t>
            </m:r>
          </m:sub>
        </m:sSub>
        <m:r>
          <w:rPr>
            <w:rFonts w:ascii="Cambria Math" w:hAnsi="Times New Roman" w:cs="Times New Roman"/>
            <w:szCs w:val="20"/>
          </w:rPr>
          <m:t>=3</m:t>
        </m:r>
        <m:sSub>
          <m:sSubPr>
            <m:ctrlPr>
              <w:rPr>
                <w:rFonts w:ascii="Cambria Math" w:hAnsi="Times New Roman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</m:sSub>
      </m:oMath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EE2066">
        <w:rPr>
          <w:rFonts w:ascii="Times New Roman" w:hAnsi="Times New Roman" w:cs="Times New Roman"/>
          <w:sz w:val="20"/>
          <w:szCs w:val="20"/>
        </w:rPr>
        <w:t xml:space="preserve">                      (4.14)</w:t>
      </w:r>
    </w:p>
    <w:p w:rsidR="00317887" w:rsidRPr="00EE2066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>7. Погрешность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по заданному направлению (перпендикулярному оси выработки </w:t>
      </w:r>
      <w:r w:rsidRPr="00AB1100">
        <w:rPr>
          <w:rStyle w:val="FontStyle381"/>
          <w:spacing w:val="20"/>
        </w:rPr>
        <w:t>х')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при </w:t>
      </w:r>
      <w:proofErr w:type="spellStart"/>
      <w:r w:rsidRPr="00AB1100">
        <w:rPr>
          <w:rStyle w:val="FontStyle369"/>
          <w:sz w:val="20"/>
          <w:szCs w:val="20"/>
        </w:rPr>
        <w:t>равноточно</w:t>
      </w:r>
      <w:proofErr w:type="spellEnd"/>
      <w:r w:rsidRPr="00AB1100">
        <w:rPr>
          <w:rStyle w:val="FontStyle369"/>
          <w:sz w:val="20"/>
          <w:szCs w:val="20"/>
        </w:rPr>
        <w:t xml:space="preserve"> измеренных углах вычисляют по формуле: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 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</w:rPr>
                  <m:t>'</m:t>
                </m:r>
              </m:sup>
            </m:sSup>
          </m:sub>
          <m:sup>
            <m:r>
              <w:rPr>
                <w:rFonts w:ascii="Cambria Math" w:hAnsi="Times New Roman" w:cs="Times New Roman"/>
              </w:rPr>
              <m:t>2</m:t>
            </m:r>
          </m:sup>
        </m:sSubSup>
        <m:r>
          <w:rPr>
            <w:rFonts w:ascii="Cambria Math" w:hAnsi="Times New Roman" w:cs="Times New Roman"/>
          </w:rPr>
          <m:t>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bSup>
              <m:sSubSupPr>
                <m:ctrlPr>
                  <w:rPr>
                    <w:rFonts w:ascii="Cambria Math" w:hAnsi="Times New Roman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β</m:t>
                </m:r>
              </m:sub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ρ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1</m:t>
            </m:r>
          </m:sub>
          <m:sup>
            <m:r>
              <w:rPr>
                <w:rFonts w:ascii="Cambria Math" w:hAnsi="Cambria Math" w:cs="Times New Roman"/>
              </w:rPr>
              <m:t>n</m:t>
            </m:r>
          </m:sup>
          <m:e>
            <m:sSubSup>
              <m:sSubSupPr>
                <m:ctrlPr>
                  <w:rPr>
                    <w:rFonts w:ascii="Cambria Math" w:hAnsi="Times New Roman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</w:rPr>
                  <m:t>iy</m:t>
                </m:r>
                <m:r>
                  <w:rPr>
                    <w:rFonts w:ascii="Cambria Math" w:hAnsi="Times New Roman" w:cs="Times New Roman"/>
                  </w:rPr>
                  <m:t>'</m:t>
                </m:r>
              </m:sub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bSup>
            <m:r>
              <w:rPr>
                <w:rFonts w:ascii="Cambria Math" w:hAnsi="Times New Roman" w:cs="Times New Roman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</w:rPr>
                </m:ctrlPr>
              </m:naryPr>
              <m:sub>
                <m:r>
                  <w:rPr>
                    <w:rFonts w:ascii="Cambria Math" w:hAnsi="Times New Roman" w:cs="Times New Roman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cos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  <m:sup>
                    <m:r>
                      <w:rPr>
                        <w:rFonts w:ascii="Times New Roman" w:hAnsi="Times New Roman" w:cs="Times New Roman"/>
                      </w:rPr>
                      <m:t>'</m:t>
                    </m:r>
                  </m:sup>
                </m:sSubSup>
              </m:e>
            </m:nary>
          </m:e>
        </m:nary>
        <m:r>
          <w:rPr>
            <w:rFonts w:ascii="Cambria Math" w:hAnsi="Times New Roman" w:cs="Times New Roman"/>
          </w:rPr>
          <m:t>+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b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L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</w:rPr>
                  <m:t>'</m:t>
                </m:r>
              </m:sup>
            </m:sSup>
          </m:sub>
          <m:sup>
            <m:r>
              <w:rPr>
                <w:rFonts w:ascii="Cambria Math" w:hAnsi="Times New Roman" w:cs="Times New Roman"/>
              </w:rPr>
              <m:t>2</m:t>
            </m:r>
          </m:sup>
        </m:sSubSup>
      </m:oMath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B1100">
        <w:rPr>
          <w:rFonts w:ascii="Times New Roman" w:hAnsi="Times New Roman" w:cs="Times New Roman"/>
          <w:sz w:val="20"/>
          <w:szCs w:val="20"/>
        </w:rPr>
        <w:t xml:space="preserve">   (4.15)</w:t>
      </w:r>
    </w:p>
    <w:p w:rsidR="00317887" w:rsidRPr="00AB1100" w:rsidRDefault="00317887" w:rsidP="00317887">
      <w:pPr>
        <w:pStyle w:val="Style221"/>
        <w:widowControl/>
        <w:tabs>
          <w:tab w:val="right" w:pos="6350"/>
        </w:tabs>
        <w:spacing w:line="240" w:lineRule="auto"/>
        <w:ind w:firstLine="0"/>
        <w:rPr>
          <w:rStyle w:val="FontStyle381"/>
          <w:b w:val="0"/>
          <w:i w:val="0"/>
        </w:rPr>
      </w:pPr>
      <w:r w:rsidRPr="00AB1100">
        <w:rPr>
          <w:rFonts w:ascii="Times New Roman" w:hAnsi="Times New Roman" w:cs="Times New Roman"/>
          <w:sz w:val="20"/>
          <w:szCs w:val="20"/>
        </w:rPr>
        <w:t>где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iy</m:t>
            </m:r>
          </m:sub>
        </m:sSub>
      </m:oMath>
      <w:r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Pr="00AB1100">
        <w:rPr>
          <w:rStyle w:val="FontStyle369"/>
          <w:sz w:val="20"/>
          <w:szCs w:val="20"/>
        </w:rPr>
        <w:t>проекции кротчайших расстояний от конечного пункта</w:t>
      </w:r>
      <w:proofErr w:type="gramStart"/>
      <w:r w:rsidRPr="00AB1100">
        <w:rPr>
          <w:rStyle w:val="FontStyle369"/>
          <w:sz w:val="20"/>
          <w:szCs w:val="20"/>
        </w:rPr>
        <w:t xml:space="preserve"> </w:t>
      </w:r>
      <w:r w:rsidRPr="00AB1100">
        <w:rPr>
          <w:rStyle w:val="FontStyle381"/>
        </w:rPr>
        <w:t>К</w:t>
      </w:r>
      <w:proofErr w:type="gramEnd"/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 xml:space="preserve">до </w:t>
      </w:r>
      <w:r w:rsidRPr="00AB1100">
        <w:rPr>
          <w:rStyle w:val="FontStyle369"/>
          <w:i/>
          <w:sz w:val="20"/>
          <w:szCs w:val="20"/>
          <w:lang w:val="en-US"/>
        </w:rPr>
        <w:t>i</w:t>
      </w:r>
      <w:r w:rsidRPr="00AB1100">
        <w:rPr>
          <w:rStyle w:val="FontStyle369"/>
          <w:sz w:val="20"/>
          <w:szCs w:val="20"/>
        </w:rPr>
        <w:t xml:space="preserve">-х точек хода на ось координат </w:t>
      </w:r>
      <w:r w:rsidRPr="00AB1100">
        <w:rPr>
          <w:rStyle w:val="FontStyle381"/>
        </w:rPr>
        <w:t>у';</w:t>
      </w:r>
    </w:p>
    <w:p w:rsidR="00317887" w:rsidRPr="00AB1100" w:rsidRDefault="0053104B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  <w:lang w:eastAsia="en-US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L</m:t>
            </m:r>
          </m:e>
          <m:sub>
            <m:sSup>
              <m:sSupPr>
                <m:ctrlPr>
                  <w:rPr>
                    <w:rFonts w:ascii="Cambria Math" w:hAnsi="Times New Roman" w:cs="Times New Roman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Times New Roman" w:hAnsi="Times New Roman" w:cs="Times New Roman"/>
                    <w:sz w:val="20"/>
                    <w:szCs w:val="20"/>
                  </w:rPr>
                  <m:t>'</m:t>
                </m:r>
              </m:sup>
            </m:sSup>
          </m:sub>
        </m:sSub>
      </m:oMath>
      <w:r w:rsidR="00317887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317887" w:rsidRPr="00AB1100">
        <w:rPr>
          <w:rStyle w:val="FontStyle369"/>
          <w:sz w:val="20"/>
          <w:szCs w:val="20"/>
          <w:lang w:eastAsia="en-US"/>
        </w:rPr>
        <w:t>проекция замыкающей хода на заданное направление;</w:t>
      </w:r>
    </w:p>
    <w:p w:rsidR="00317887" w:rsidRPr="00AB1100" w:rsidRDefault="0053104B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  <w:lang w:eastAsia="en-US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 w:val="20"/>
                <w:szCs w:val="20"/>
              </w:rPr>
              <m:t>α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i</m:t>
            </m:r>
          </m:sub>
          <m:sup>
            <m:r>
              <w:rPr>
                <w:rFonts w:ascii="Times New Roman" w:hAnsi="Times New Roman" w:cs="Times New Roman"/>
                <w:sz w:val="20"/>
                <w:szCs w:val="20"/>
              </w:rPr>
              <m:t>'</m:t>
            </m:r>
          </m:sup>
        </m:sSubSup>
      </m:oMath>
      <w:r w:rsidR="00317887" w:rsidRPr="00AB1100">
        <w:rPr>
          <w:rFonts w:ascii="Times New Roman" w:hAnsi="Times New Roman" w:cs="Times New Roman"/>
          <w:sz w:val="20"/>
          <w:szCs w:val="20"/>
        </w:rPr>
        <w:t xml:space="preserve"> - </w:t>
      </w:r>
      <w:r w:rsidR="00317887" w:rsidRPr="00AB1100">
        <w:rPr>
          <w:rStyle w:val="FontStyle369"/>
          <w:sz w:val="20"/>
          <w:szCs w:val="20"/>
          <w:lang w:eastAsia="en-US"/>
        </w:rPr>
        <w:t xml:space="preserve">условные дирекционные углы </w:t>
      </w:r>
      <w:r w:rsidR="00317887" w:rsidRPr="00AB1100">
        <w:rPr>
          <w:rStyle w:val="FontStyle369"/>
          <w:i/>
          <w:sz w:val="20"/>
          <w:szCs w:val="20"/>
          <w:lang w:val="en-US"/>
        </w:rPr>
        <w:t>i</w:t>
      </w:r>
      <w:r w:rsidR="00317887" w:rsidRPr="00AB1100">
        <w:rPr>
          <w:rStyle w:val="FontStyle369"/>
          <w:sz w:val="20"/>
          <w:szCs w:val="20"/>
        </w:rPr>
        <w:t>-х</w:t>
      </w:r>
      <w:r w:rsidR="00317887" w:rsidRPr="00AB1100">
        <w:rPr>
          <w:rStyle w:val="FontStyle369"/>
          <w:sz w:val="20"/>
          <w:szCs w:val="20"/>
          <w:lang w:eastAsia="en-US"/>
        </w:rPr>
        <w:t xml:space="preserve"> сторон хода.</w:t>
      </w:r>
    </w:p>
    <w:p w:rsidR="00317887" w:rsidRPr="00AB1100" w:rsidRDefault="00317887" w:rsidP="00317887">
      <w:pPr>
        <w:pStyle w:val="Style21"/>
        <w:widowControl/>
        <w:spacing w:before="90" w:line="240" w:lineRule="auto"/>
        <w:ind w:firstLine="300"/>
        <w:rPr>
          <w:rStyle w:val="FontStyle369"/>
          <w:sz w:val="20"/>
          <w:szCs w:val="20"/>
        </w:rPr>
      </w:pPr>
    </w:p>
    <w:p w:rsidR="00317887" w:rsidRPr="00AB1100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B1100">
        <w:rPr>
          <w:rStyle w:val="FontStyle369"/>
          <w:sz w:val="20"/>
          <w:szCs w:val="20"/>
        </w:rPr>
        <w:t xml:space="preserve">Условная система координат </w:t>
      </w:r>
      <w:proofErr w:type="spellStart"/>
      <w:r w:rsidRPr="00AB1100">
        <w:rPr>
          <w:rStyle w:val="FontStyle381"/>
        </w:rPr>
        <w:t>х'у</w:t>
      </w:r>
      <w:proofErr w:type="spellEnd"/>
      <w:r w:rsidRPr="00AB1100">
        <w:rPr>
          <w:rStyle w:val="FontStyle381"/>
        </w:rPr>
        <w:t xml:space="preserve">' </w:t>
      </w:r>
      <w:r w:rsidRPr="00AB1100">
        <w:rPr>
          <w:rStyle w:val="FontStyle369"/>
          <w:sz w:val="20"/>
          <w:szCs w:val="20"/>
        </w:rPr>
        <w:t xml:space="preserve">строится таким образом, чтобы центр системы координат </w:t>
      </w:r>
      <w:proofErr w:type="spellStart"/>
      <w:r w:rsidRPr="00AB1100">
        <w:rPr>
          <w:rStyle w:val="FontStyle381"/>
        </w:rPr>
        <w:t>х'у</w:t>
      </w:r>
      <w:proofErr w:type="spellEnd"/>
      <w:r w:rsidRPr="00AB1100">
        <w:rPr>
          <w:rStyle w:val="FontStyle381"/>
        </w:rPr>
        <w:t xml:space="preserve">' </w:t>
      </w:r>
      <w:r w:rsidRPr="00AB1100">
        <w:rPr>
          <w:rStyle w:val="FontStyle369"/>
          <w:sz w:val="20"/>
          <w:szCs w:val="20"/>
        </w:rPr>
        <w:t>распо</w:t>
      </w:r>
      <w:r>
        <w:rPr>
          <w:rStyle w:val="FontStyle369"/>
          <w:sz w:val="20"/>
          <w:szCs w:val="20"/>
        </w:rPr>
        <w:t>лагался в конечном пункте теодо</w:t>
      </w:r>
      <w:r w:rsidRPr="00AB1100">
        <w:rPr>
          <w:rStyle w:val="FontStyle369"/>
          <w:sz w:val="20"/>
          <w:szCs w:val="20"/>
        </w:rPr>
        <w:t xml:space="preserve">литного хода </w:t>
      </w:r>
      <w:proofErr w:type="spellStart"/>
      <w:r w:rsidRPr="00AB1100">
        <w:rPr>
          <w:rStyle w:val="FontStyle381"/>
          <w:spacing w:val="50"/>
        </w:rPr>
        <w:t>К</w:t>
      </w:r>
      <w:proofErr w:type="gramStart"/>
      <w:r w:rsidRPr="00AB1100">
        <w:rPr>
          <w:rStyle w:val="FontStyle381"/>
          <w:spacing w:val="50"/>
        </w:rPr>
        <w:t>,</w:t>
      </w:r>
      <w:r w:rsidRPr="00AB1100">
        <w:rPr>
          <w:rStyle w:val="FontStyle369"/>
          <w:sz w:val="20"/>
          <w:szCs w:val="20"/>
        </w:rPr>
        <w:t>а</w:t>
      </w:r>
      <w:proofErr w:type="spellEnd"/>
      <w:proofErr w:type="gramEnd"/>
      <w:r w:rsidRPr="00AB1100">
        <w:rPr>
          <w:rStyle w:val="FontStyle369"/>
          <w:sz w:val="20"/>
          <w:szCs w:val="20"/>
        </w:rPr>
        <w:t xml:space="preserve"> ось </w:t>
      </w:r>
      <w:r w:rsidRPr="00AB1100">
        <w:rPr>
          <w:rStyle w:val="FontStyle381"/>
          <w:spacing w:val="-20"/>
        </w:rPr>
        <w:t>х'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была совмещена с заданным направлением, в данном случае - направлением, перпендикулярным оси выработки.</w:t>
      </w:r>
    </w:p>
    <w:p w:rsidR="00317887" w:rsidRPr="00AB1100" w:rsidRDefault="00317887" w:rsidP="00317887">
      <w:pPr>
        <w:pStyle w:val="Style137"/>
        <w:widowControl/>
        <w:spacing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:rsidR="00317887" w:rsidRPr="00AB1100" w:rsidRDefault="00317887" w:rsidP="00317887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  <w:szCs w:val="20"/>
        </w:rPr>
      </w:pPr>
      <w:r>
        <w:rPr>
          <w:rStyle w:val="FontStyle350"/>
          <w:sz w:val="20"/>
          <w:szCs w:val="20"/>
        </w:rPr>
        <w:t>4.4</w:t>
      </w:r>
      <w:r w:rsidRPr="00AB1100">
        <w:rPr>
          <w:rStyle w:val="FontStyle350"/>
          <w:sz w:val="20"/>
          <w:szCs w:val="20"/>
        </w:rPr>
        <w:t xml:space="preserve"> Краткие методические указания к выполнению практической работы</w:t>
      </w:r>
    </w:p>
    <w:p w:rsidR="00317887" w:rsidRPr="00AB1100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B1100">
        <w:rPr>
          <w:rStyle w:val="FontStyle369"/>
          <w:sz w:val="20"/>
          <w:szCs w:val="20"/>
        </w:rPr>
        <w:t xml:space="preserve">При традиционном решении задачи на плане горных выработок М 1:1000 выполнить проектирование теодолитного хода </w:t>
      </w:r>
      <w:r w:rsidRPr="00AB1100">
        <w:rPr>
          <w:rStyle w:val="FontStyle381"/>
          <w:spacing w:val="20"/>
        </w:rPr>
        <w:t>(1.</w:t>
      </w:r>
      <w:proofErr w:type="gramEnd"/>
      <w:r w:rsidRPr="00AB1100">
        <w:rPr>
          <w:rStyle w:val="FontStyle381"/>
          <w:spacing w:val="20"/>
        </w:rPr>
        <w:t>..К).</w:t>
      </w:r>
      <w:r w:rsidRPr="00AB1100">
        <w:rPr>
          <w:rStyle w:val="FontStyle381"/>
        </w:rPr>
        <w:t xml:space="preserve"> </w:t>
      </w:r>
      <w:r w:rsidRPr="00AB1100">
        <w:rPr>
          <w:rStyle w:val="FontStyle369"/>
          <w:sz w:val="20"/>
          <w:szCs w:val="20"/>
        </w:rPr>
        <w:t>Расстояния между пунктами в горизонтальных горных выработках рекомендуется принять от 60 до 100 м.</w:t>
      </w:r>
    </w:p>
    <w:p w:rsidR="00317887" w:rsidRPr="0033782D" w:rsidRDefault="00317887" w:rsidP="00317887">
      <w:pPr>
        <w:ind w:firstLine="567"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Значения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ix</m:t>
                </m:r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iy</m:t>
                </m:r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вычислить в формуляре следующего вида:</w:t>
      </w:r>
    </w:p>
    <w:p w:rsidR="00317887" w:rsidRPr="0033782D" w:rsidRDefault="00317887" w:rsidP="00317887">
      <w:pPr>
        <w:ind w:firstLine="567"/>
        <w:jc w:val="both"/>
        <w:rPr>
          <w:rStyle w:val="FontStyle369"/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625"/>
        <w:gridCol w:w="627"/>
        <w:gridCol w:w="633"/>
        <w:gridCol w:w="608"/>
        <w:gridCol w:w="615"/>
        <w:gridCol w:w="851"/>
        <w:gridCol w:w="822"/>
        <w:gridCol w:w="938"/>
        <w:gridCol w:w="911"/>
      </w:tblGrid>
      <w:tr w:rsidR="00317887" w:rsidRPr="00AB1100" w:rsidTr="00197F3A">
        <w:tc>
          <w:tcPr>
            <w:tcW w:w="625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ix</m:t>
                    </m:r>
                  </m:sub>
                </m:sSub>
              </m:oMath>
            </m:oMathPara>
          </w:p>
        </w:tc>
        <w:tc>
          <w:tcPr>
            <w:tcW w:w="625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ix</m:t>
                    </m:r>
                  </m:sub>
                </m:sSub>
              </m:oMath>
            </m:oMathPara>
          </w:p>
        </w:tc>
        <w:tc>
          <w:tcPr>
            <w:tcW w:w="627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iy</m:t>
                    </m:r>
                  </m:sub>
                </m:sSub>
              </m:oMath>
            </m:oMathPara>
          </w:p>
        </w:tc>
        <w:tc>
          <w:tcPr>
            <w:tcW w:w="633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iy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08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15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51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22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80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80" w:type="dxa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317887" w:rsidRPr="00AB1100" w:rsidTr="00197F3A">
        <w:tc>
          <w:tcPr>
            <w:tcW w:w="62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27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08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580" w:type="dxa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426"/>
                <w:tab w:val="right" w:pos="635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</w:tr>
    </w:tbl>
    <w:p w:rsidR="00317887" w:rsidRPr="00AB1100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  <w:lang w:val="en-US"/>
        </w:rPr>
      </w:pPr>
    </w:p>
    <w:p w:rsidR="00317887" w:rsidRPr="0033782D" w:rsidRDefault="00317887" w:rsidP="00317887">
      <w:pPr>
        <w:ind w:firstLine="567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Значения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  <w:lang w:val="ru-RU"/>
                      </w:rPr>
                      <m:t>'</m:t>
                    </m:r>
                  </m:sup>
                </m:sSup>
              </m:sub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,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  <w:lang w:val="ru-RU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0"/>
                    <w:szCs w:val="20"/>
                    <w:lang w:val="ru-RU"/>
                  </w:rPr>
                  <m:t>'</m:t>
                </m:r>
              </m:sup>
            </m:sSubSup>
          </m:e>
        </m:nary>
      </m:oMath>
      <w:r w:rsidRPr="0033782D">
        <w:rPr>
          <w:rStyle w:val="FontStyle369"/>
          <w:sz w:val="20"/>
          <w:szCs w:val="20"/>
          <w:lang w:val="ru-RU"/>
        </w:rPr>
        <w:t xml:space="preserve"> вычислить в формуляре следующего вида:</w:t>
      </w:r>
    </w:p>
    <w:p w:rsidR="00317887" w:rsidRPr="0033782D" w:rsidRDefault="00317887" w:rsidP="00317887">
      <w:pPr>
        <w:ind w:firstLine="567"/>
        <w:rPr>
          <w:rStyle w:val="FontStyle369"/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938"/>
        <w:gridCol w:w="938"/>
        <w:gridCol w:w="938"/>
        <w:gridCol w:w="938"/>
        <w:gridCol w:w="938"/>
        <w:gridCol w:w="938"/>
      </w:tblGrid>
      <w:tr w:rsidR="00317887" w:rsidRPr="00AB1100" w:rsidTr="00197F3A"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0"/>
                            <w:szCs w:val="20"/>
                          </w:rPr>
                          <m:t>'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/>
                            <w:sz w:val="20"/>
                            <w:szCs w:val="20"/>
                          </w:rPr>
                          <m:t>'</m:t>
                        </m:r>
                      </m:sup>
                    </m:sSup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38" w:type="dxa"/>
            <w:shd w:val="clear" w:color="auto" w:fill="auto"/>
          </w:tcPr>
          <w:p w:rsidR="00317887" w:rsidRPr="0033782D" w:rsidRDefault="0053104B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'</m:t>
                    </m:r>
                  </m:sup>
                </m:sSubSup>
              </m:oMath>
            </m:oMathPara>
          </w:p>
        </w:tc>
      </w:tr>
      <w:tr w:rsidR="00317887" w:rsidRPr="00AB1100" w:rsidTr="00197F3A"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shd w:val="clear" w:color="auto" w:fill="auto"/>
          </w:tcPr>
          <w:p w:rsidR="00317887" w:rsidRPr="0088095D" w:rsidRDefault="00317887" w:rsidP="00197F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17887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C59EA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317887" w:rsidRDefault="00317887" w:rsidP="00317887">
      <w:pPr>
        <w:mirrorIndents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17887">
        <w:rPr>
          <w:rFonts w:ascii="Times New Roman" w:hAnsi="Times New Roman" w:cs="Times New Roman"/>
          <w:sz w:val="20"/>
          <w:szCs w:val="20"/>
          <w:lang w:val="ru-RU"/>
        </w:rPr>
        <w:t>Практическая работа № 5</w:t>
      </w:r>
    </w:p>
    <w:p w:rsidR="00317887" w:rsidRPr="0033782D" w:rsidRDefault="00317887" w:rsidP="00317887">
      <w:pPr>
        <w:mirrorIndents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b/>
          <w:sz w:val="20"/>
          <w:szCs w:val="20"/>
          <w:lang w:val="ru-RU"/>
        </w:rPr>
        <w:t>ОЦЕНКА ТОЧНОСТИ ТРИГОНОМЕТРИЧЕСКОГО НИВЕЛИРОВАНИЯ</w:t>
      </w:r>
    </w:p>
    <w:p w:rsidR="00317887" w:rsidRPr="0033782D" w:rsidRDefault="00317887" w:rsidP="00317887">
      <w:pPr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3782D">
        <w:rPr>
          <w:rFonts w:ascii="Times New Roman" w:hAnsi="Times New Roman" w:cs="Times New Roman"/>
          <w:sz w:val="20"/>
          <w:szCs w:val="20"/>
          <w:lang w:val="ru-RU"/>
        </w:rPr>
        <w:t>5.1 Цель работы</w:t>
      </w:r>
    </w:p>
    <w:p w:rsidR="00317887" w:rsidRPr="0033782D" w:rsidRDefault="00317887" w:rsidP="00317887">
      <w:pPr>
        <w:ind w:firstLine="567"/>
        <w:mirrorIndents/>
        <w:jc w:val="both"/>
        <w:rPr>
          <w:rStyle w:val="FontStyle369"/>
          <w:sz w:val="20"/>
          <w:szCs w:val="20"/>
          <w:lang w:val="ru-RU"/>
        </w:rPr>
      </w:pPr>
      <w:r w:rsidRPr="0033782D">
        <w:rPr>
          <w:rStyle w:val="FontStyle369"/>
          <w:sz w:val="20"/>
          <w:szCs w:val="20"/>
          <w:lang w:val="ru-RU"/>
        </w:rPr>
        <w:t xml:space="preserve">Выполнить оценку точности висячего хода тригонометрического нивелирования, пройденного в </w:t>
      </w:r>
      <w:proofErr w:type="gramStart"/>
      <w:r w:rsidRPr="0033782D">
        <w:rPr>
          <w:rStyle w:val="FontStyle369"/>
          <w:sz w:val="20"/>
          <w:szCs w:val="20"/>
          <w:lang w:val="ru-RU"/>
        </w:rPr>
        <w:t>прямом</w:t>
      </w:r>
      <w:proofErr w:type="gramEnd"/>
      <w:r w:rsidRPr="0033782D">
        <w:rPr>
          <w:rStyle w:val="FontStyle369"/>
          <w:sz w:val="20"/>
          <w:szCs w:val="20"/>
          <w:lang w:val="ru-RU"/>
        </w:rPr>
        <w:t xml:space="preserve"> и обратном направлениях в подземных горных выработках, путем вычисления погрешности высоты последнею пункта.</w:t>
      </w:r>
    </w:p>
    <w:p w:rsidR="00317887" w:rsidRPr="0033782D" w:rsidRDefault="00317887" w:rsidP="00317887">
      <w:pPr>
        <w:ind w:firstLine="567"/>
        <w:mirrorIndents/>
        <w:jc w:val="both"/>
        <w:rPr>
          <w:rStyle w:val="FontStyle369"/>
          <w:sz w:val="18"/>
          <w:szCs w:val="20"/>
          <w:lang w:val="ru-RU"/>
        </w:rPr>
      </w:pPr>
    </w:p>
    <w:p w:rsidR="00317887" w:rsidRPr="0033782D" w:rsidRDefault="00317887" w:rsidP="00317887">
      <w:pPr>
        <w:ind w:firstLine="567"/>
        <w:mirrorIndents/>
        <w:jc w:val="both"/>
        <w:rPr>
          <w:rStyle w:val="FontStyle350"/>
          <w:b w:val="0"/>
          <w:bCs w:val="0"/>
          <w:sz w:val="20"/>
          <w:szCs w:val="20"/>
          <w:lang w:val="ru-RU"/>
        </w:rPr>
      </w:pPr>
      <w:r w:rsidRPr="0033782D">
        <w:rPr>
          <w:rStyle w:val="FontStyle350"/>
          <w:sz w:val="20"/>
          <w:szCs w:val="20"/>
          <w:lang w:val="ru-RU"/>
        </w:rPr>
        <w:t>5.2 Задание и исходные данные</w:t>
      </w:r>
    </w:p>
    <w:p w:rsidR="00317887" w:rsidRPr="00AC59EA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>По наклонной горной выработке проложен ход тригонометрического нивелирования в прямом и обратном направлениях.</w:t>
      </w:r>
      <w:proofErr w:type="gramEnd"/>
      <w:r w:rsidRPr="00AC59EA">
        <w:rPr>
          <w:rStyle w:val="FontStyle369"/>
          <w:sz w:val="20"/>
          <w:szCs w:val="20"/>
        </w:rPr>
        <w:t xml:space="preserve"> Погрешности измерения высоты инструмента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Pr="00AC59EA">
        <w:rPr>
          <w:rStyle w:val="FontStyle369"/>
          <w:sz w:val="20"/>
          <w:szCs w:val="20"/>
        </w:rPr>
        <w:t xml:space="preserve"> и сигналов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V</m:t>
            </m:r>
          </m:sub>
        </m:sSub>
      </m:oMath>
      <w:r w:rsidRPr="00AC59EA">
        <w:rPr>
          <w:rStyle w:val="FontStyle369"/>
          <w:sz w:val="20"/>
          <w:szCs w:val="20"/>
        </w:rPr>
        <w:t xml:space="preserve"> составили: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  <m:r>
          <w:rPr>
            <w:rFonts w:ascii="Cambria Math"/>
            <w:sz w:val="20"/>
            <w:szCs w:val="20"/>
          </w:rPr>
          <m:t>=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V</m:t>
            </m:r>
          </m:sub>
        </m:sSub>
        <m:r>
          <w:rPr>
            <w:rFonts w:ascii="Cambria Math"/>
            <w:sz w:val="20"/>
            <w:szCs w:val="20"/>
          </w:rPr>
          <m:t>=</m:t>
        </m:r>
        <m:r>
          <w:rPr>
            <w:rFonts w:ascii="Cambria Math" w:hAnsi="Cambria Math"/>
            <w:sz w:val="20"/>
            <w:szCs w:val="20"/>
          </w:rPr>
          <m:t>±</m:t>
        </m:r>
        <m:r>
          <w:rPr>
            <w:rFonts w:ascii="Cambria Math"/>
            <w:sz w:val="20"/>
            <w:szCs w:val="20"/>
          </w:rPr>
          <m:t xml:space="preserve">2 </m:t>
        </m:r>
        <m:r>
          <w:rPr>
            <w:rFonts w:ascii="Cambria Math" w:hAnsi="Cambria Math"/>
            <w:sz w:val="20"/>
            <w:szCs w:val="20"/>
          </w:rPr>
          <m:t>мм</m:t>
        </m:r>
      </m:oMath>
      <w:r w:rsidRPr="00AC59EA">
        <w:rPr>
          <w:rStyle w:val="FontStyle369"/>
          <w:sz w:val="20"/>
          <w:szCs w:val="20"/>
        </w:rPr>
        <w:t>.</w:t>
      </w:r>
    </w:p>
    <w:p w:rsidR="00317887" w:rsidRPr="00AC59EA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Коэффициенты систематического (</w:t>
      </w:r>
      <w:r w:rsidRPr="00AC59EA">
        <w:rPr>
          <w:rStyle w:val="FontStyle369"/>
          <w:i/>
          <w:sz w:val="20"/>
          <w:szCs w:val="20"/>
          <w:lang w:val="en-US"/>
        </w:rPr>
        <w:t>b</w:t>
      </w:r>
      <w:r w:rsidRPr="00AC59EA">
        <w:rPr>
          <w:rStyle w:val="FontStyle369"/>
          <w:sz w:val="20"/>
          <w:szCs w:val="20"/>
        </w:rPr>
        <w:t xml:space="preserve">) и случайного </w:t>
      </w:r>
      <w:r w:rsidRPr="00AC59EA">
        <w:rPr>
          <w:rStyle w:val="FontStyle381"/>
          <w:spacing w:val="50"/>
        </w:rPr>
        <w:t>(</w:t>
      </w:r>
      <w:r w:rsidRPr="00AC59EA">
        <w:rPr>
          <w:rStyle w:val="FontStyle381"/>
          <w:spacing w:val="50"/>
          <w:lang w:val="en-US"/>
        </w:rPr>
        <w:t>a</w:t>
      </w:r>
      <w:r w:rsidRPr="00AC59EA">
        <w:rPr>
          <w:rStyle w:val="FontStyle381"/>
          <w:spacing w:val="50"/>
        </w:rPr>
        <w:t>)</w:t>
      </w:r>
      <w:r w:rsidRPr="00AC59EA">
        <w:rPr>
          <w:rStyle w:val="FontStyle381"/>
        </w:rPr>
        <w:t xml:space="preserve"> </w:t>
      </w:r>
      <w:r w:rsidRPr="00AC59EA">
        <w:rPr>
          <w:rStyle w:val="FontStyle369"/>
          <w:sz w:val="20"/>
          <w:szCs w:val="20"/>
        </w:rPr>
        <w:t>влияния при измерении длин составляют соответственно 0,0001 и 0,0015 м</w:t>
      </w:r>
      <w:proofErr w:type="gramStart"/>
      <w:r w:rsidRPr="00AC59EA">
        <w:rPr>
          <w:rStyle w:val="FontStyle369"/>
          <w:sz w:val="20"/>
          <w:szCs w:val="20"/>
          <w:vertAlign w:val="superscript"/>
        </w:rPr>
        <w:t>1</w:t>
      </w:r>
      <w:proofErr w:type="gramEnd"/>
      <w:r w:rsidRPr="00AC59EA">
        <w:rPr>
          <w:rStyle w:val="FontStyle369"/>
          <w:sz w:val="20"/>
          <w:szCs w:val="20"/>
          <w:vertAlign w:val="superscript"/>
        </w:rPr>
        <w:t>/2</w:t>
      </w:r>
      <w:r w:rsidRPr="00AC59EA">
        <w:rPr>
          <w:rStyle w:val="FontStyle369"/>
          <w:sz w:val="20"/>
          <w:szCs w:val="20"/>
        </w:rPr>
        <w:t>. Вертикальные углы измерялись одним полным приемом.</w:t>
      </w:r>
    </w:p>
    <w:p w:rsidR="00317887" w:rsidRPr="00AC59EA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Вычислить погрешность определения высотной отметки последнего пункта хода и сравнить результат с нормативно-техническим допустимым значением согласно требованиям Технической инструкции.</w:t>
      </w:r>
    </w:p>
    <w:p w:rsidR="00317887" w:rsidRDefault="00317887" w:rsidP="00317887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</w:p>
    <w:p w:rsidR="00317887" w:rsidRPr="00AC59EA" w:rsidRDefault="00317887" w:rsidP="00317887">
      <w:pPr>
        <w:pStyle w:val="Style19"/>
        <w:widowControl/>
        <w:ind w:firstLine="567"/>
        <w:jc w:val="both"/>
        <w:rPr>
          <w:rStyle w:val="FontStyle350"/>
          <w:b w:val="0"/>
          <w:sz w:val="20"/>
          <w:szCs w:val="20"/>
        </w:rPr>
      </w:pPr>
      <w:r w:rsidRPr="00AC59EA">
        <w:rPr>
          <w:rStyle w:val="FontStyle350"/>
          <w:sz w:val="20"/>
          <w:szCs w:val="20"/>
        </w:rPr>
        <w:t>5.3 Теоретическое введение</w:t>
      </w:r>
    </w:p>
    <w:p w:rsidR="00317887" w:rsidRPr="00AC59EA" w:rsidRDefault="00317887" w:rsidP="00317887">
      <w:pPr>
        <w:pStyle w:val="Style21"/>
        <w:widowControl/>
        <w:spacing w:line="240" w:lineRule="auto"/>
        <w:ind w:firstLine="567"/>
        <w:rPr>
          <w:rStyle w:val="FontStyle369"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 xml:space="preserve">В соответствии с требованиями Технической инструкции техническое нивелирование выполняют по выработкам с углом наклона до 5°. Тригонометрическое нивелирование выполняют по наклонным выработкам с одновременным </w:t>
      </w:r>
      <w:proofErr w:type="spellStart"/>
      <w:r w:rsidRPr="00AC59EA">
        <w:rPr>
          <w:rStyle w:val="FontStyle369"/>
          <w:sz w:val="20"/>
          <w:szCs w:val="20"/>
        </w:rPr>
        <w:t>проложением</w:t>
      </w:r>
      <w:proofErr w:type="spellEnd"/>
      <w:r w:rsidRPr="00AC59EA">
        <w:rPr>
          <w:rStyle w:val="FontStyle369"/>
          <w:sz w:val="20"/>
          <w:szCs w:val="20"/>
        </w:rPr>
        <w:t xml:space="preserve"> теодолитных ходов.</w:t>
      </w:r>
      <w:proofErr w:type="gramEnd"/>
    </w:p>
    <w:p w:rsidR="00317887" w:rsidRPr="00AC59EA" w:rsidRDefault="00317887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Погрешность высотной отметки последнего пункта тригонометрического хода вычисляют по формуле:</w:t>
      </w:r>
    </w:p>
    <w:p w:rsidR="00317887" w:rsidRPr="009A37A9" w:rsidRDefault="0053104B" w:rsidP="00317887">
      <w:pPr>
        <w:pStyle w:val="Style221"/>
        <w:widowControl/>
        <w:tabs>
          <w:tab w:val="left" w:pos="426"/>
          <w:tab w:val="right" w:pos="6350"/>
        </w:tabs>
        <w:spacing w:line="240" w:lineRule="auto"/>
        <w:ind w:firstLine="0"/>
        <w:jc w:val="center"/>
        <w:rPr>
          <w:rStyle w:val="FontStyle369"/>
          <w:sz w:val="20"/>
          <w:szCs w:val="20"/>
        </w:rPr>
      </w:pPr>
      <m:oMath>
        <m:sSubSup>
          <m:sSub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Z</m:t>
            </m:r>
          </m:sub>
          <m:sup>
            <m:r>
              <w:rPr>
                <w:rFonts w:ascii="Cambria Math"/>
                <w:sz w:val="20"/>
                <w:szCs w:val="20"/>
              </w:rPr>
              <m:t>2</m:t>
            </m:r>
          </m:sup>
        </m:sSubSup>
        <m:r>
          <w:rPr>
            <w:rFonts w:ascii="Cambria Math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ρ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>
            <m:r>
              <w:rPr>
                <w:rFonts w:ascii="Cambria Math"/>
                <w:sz w:val="20"/>
                <w:szCs w:val="20"/>
              </w:rPr>
              <m:t>1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</m:sSub>
            <m:r>
              <w:rPr>
                <w:rFonts w:ascii="Cambria Math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i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/>
                <w:sz w:val="20"/>
                <w:szCs w:val="20"/>
              </w:rPr>
              <m:t>+</m:t>
            </m:r>
            <m:r>
              <w:rPr>
                <w:rFonts w:ascii="Cambria Math" w:hAnsi="Cambria Math"/>
                <w:sz w:val="20"/>
                <w:szCs w:val="20"/>
              </w:rPr>
              <m:t>n</m:t>
            </m:r>
            <m:sSubSup>
              <m:sSub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V</m:t>
                </m:r>
              </m:sub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/>
                    <w:sz w:val="20"/>
                    <w:szCs w:val="20"/>
                  </w:rPr>
                  <m:t>2</m:t>
                </m:r>
              </m:sup>
            </m:sSup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/>
                    <w:sz w:val="20"/>
                    <w:szCs w:val="20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δ</m:t>
                </m:r>
                <m:r>
                  <w:rPr>
                    <w:rFonts w:asci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/>
                            <w:sz w:val="20"/>
                            <w:szCs w:val="20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sin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δ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</m:nary>
          </m:e>
        </m:nary>
      </m:oMath>
      <w:r w:rsidR="00317887" w:rsidRPr="00AC59EA">
        <w:rPr>
          <w:rStyle w:val="FontStyle369"/>
          <w:sz w:val="20"/>
          <w:szCs w:val="20"/>
          <w:vertAlign w:val="superscript"/>
        </w:rPr>
        <w:t>2</w:t>
      </w:r>
      <w:r w:rsidR="00317887" w:rsidRPr="009A37A9">
        <w:rPr>
          <w:rStyle w:val="FontStyle369"/>
          <w:sz w:val="20"/>
          <w:szCs w:val="20"/>
        </w:rPr>
        <w:t xml:space="preserve">  (5.1)</w:t>
      </w:r>
    </w:p>
    <w:p w:rsidR="00317887" w:rsidRPr="009A37A9" w:rsidRDefault="00317887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9A37A9">
        <w:rPr>
          <w:rFonts w:ascii="Times New Roman" w:hAnsi="Times New Roman" w:cs="Times New Roman"/>
          <w:sz w:val="20"/>
          <w:szCs w:val="20"/>
        </w:rPr>
        <w:t xml:space="preserve">где </w:t>
      </w:r>
      <w:r w:rsidRPr="009A37A9">
        <w:rPr>
          <w:rFonts w:ascii="Times New Roman" w:hAnsi="Times New Roman" w:cs="Times New Roman"/>
          <w:i/>
          <w:sz w:val="20"/>
          <w:szCs w:val="20"/>
        </w:rPr>
        <w:t>n</w:t>
      </w:r>
      <w:r w:rsidRPr="009A37A9">
        <w:rPr>
          <w:rFonts w:ascii="Times New Roman" w:hAnsi="Times New Roman" w:cs="Times New Roman"/>
          <w:sz w:val="20"/>
          <w:szCs w:val="20"/>
        </w:rPr>
        <w:t xml:space="preserve"> - количество пунктов хода, на которых проводились соответствующие измерения;</w:t>
      </w:r>
    </w:p>
    <w:p w:rsidR="00317887" w:rsidRPr="009A37A9" w:rsidRDefault="0053104B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l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317887" w:rsidRPr="009A37A9">
        <w:rPr>
          <w:rStyle w:val="FontStyle369"/>
          <w:sz w:val="20"/>
          <w:szCs w:val="20"/>
        </w:rPr>
        <w:t xml:space="preserve"> - наклонная длина стороны хода;</w:t>
      </w:r>
    </w:p>
    <w:p w:rsidR="00317887" w:rsidRPr="009A37A9" w:rsidRDefault="0053104B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δ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i</m:t>
            </m:r>
          </m:sub>
        </m:sSub>
      </m:oMath>
      <w:r w:rsidR="00317887" w:rsidRPr="009A37A9">
        <w:rPr>
          <w:rStyle w:val="FontStyle369"/>
          <w:sz w:val="20"/>
          <w:szCs w:val="20"/>
        </w:rPr>
        <w:t xml:space="preserve"> - угол наклона стороны;</w:t>
      </w:r>
    </w:p>
    <w:p w:rsidR="00317887" w:rsidRPr="009A37A9" w:rsidRDefault="0053104B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Style w:val="FontStyle369"/>
          <w:sz w:val="20"/>
          <w:szCs w:val="20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</w:rPr>
              <m:t>δ</m:t>
            </m:r>
          </m:sub>
        </m:sSub>
      </m:oMath>
      <w:r w:rsidR="00317887" w:rsidRPr="009A37A9">
        <w:rPr>
          <w:rFonts w:ascii="Times New Roman" w:hAnsi="Times New Roman" w:cs="Times New Roman"/>
          <w:sz w:val="20"/>
          <w:szCs w:val="20"/>
        </w:rPr>
        <w:t xml:space="preserve"> - </w:t>
      </w:r>
      <w:r w:rsidR="00317887" w:rsidRPr="009A37A9">
        <w:rPr>
          <w:rStyle w:val="FontStyle369"/>
          <w:sz w:val="20"/>
          <w:szCs w:val="20"/>
        </w:rPr>
        <w:t xml:space="preserve">погрешность измерения вертикального угла (см. </w:t>
      </w:r>
      <w:r w:rsidR="00317887" w:rsidRPr="002E6F30">
        <w:rPr>
          <w:rStyle w:val="FontStyle369"/>
          <w:sz w:val="20"/>
          <w:szCs w:val="20"/>
        </w:rPr>
        <w:t>П</w:t>
      </w:r>
      <w:r w:rsidR="00317887" w:rsidRPr="009A37A9">
        <w:rPr>
          <w:rStyle w:val="FontStyle369"/>
          <w:sz w:val="20"/>
          <w:szCs w:val="20"/>
        </w:rPr>
        <w:t xml:space="preserve">рактическая работа </w:t>
      </w:r>
      <w:r w:rsidR="00317887" w:rsidRPr="002E6F30">
        <w:rPr>
          <w:rStyle w:val="FontStyle369"/>
          <w:sz w:val="20"/>
          <w:szCs w:val="20"/>
        </w:rPr>
        <w:t>1</w:t>
      </w:r>
      <w:r w:rsidR="00317887" w:rsidRPr="009A37A9">
        <w:rPr>
          <w:rStyle w:val="FontStyle369"/>
          <w:sz w:val="20"/>
          <w:szCs w:val="20"/>
        </w:rPr>
        <w:t>).</w:t>
      </w:r>
    </w:p>
    <w:p w:rsidR="00317887" w:rsidRDefault="00317887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317887" w:rsidRPr="00AC59EA" w:rsidRDefault="00317887" w:rsidP="00317887">
      <w:pPr>
        <w:pStyle w:val="Style221"/>
        <w:widowControl/>
        <w:spacing w:line="240" w:lineRule="auto"/>
        <w:ind w:firstLine="567"/>
        <w:rPr>
          <w:rStyle w:val="FontStyle369"/>
          <w:sz w:val="20"/>
        </w:rPr>
      </w:pPr>
      <w:proofErr w:type="gramStart"/>
      <w:r w:rsidRPr="00AC59EA">
        <w:rPr>
          <w:rStyle w:val="FontStyle369"/>
          <w:sz w:val="20"/>
        </w:rPr>
        <w:t>При нивелировании в прямом</w:t>
      </w:r>
      <w:r>
        <w:rPr>
          <w:rStyle w:val="FontStyle369"/>
          <w:sz w:val="20"/>
        </w:rPr>
        <w:t xml:space="preserve"> и обратном направлениях погреш</w:t>
      </w:r>
      <w:r w:rsidRPr="00AC59EA">
        <w:rPr>
          <w:rStyle w:val="FontStyle369"/>
          <w:sz w:val="20"/>
        </w:rPr>
        <w:t>ность определения высотной отметки:</w:t>
      </w:r>
      <w:proofErr w:type="gramEnd"/>
    </w:p>
    <w:p w:rsidR="00317887" w:rsidRPr="002E6F30" w:rsidRDefault="00317887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2E6F30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2E6F3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E6F30">
        <w:rPr>
          <w:rFonts w:ascii="Times New Roman" w:hAnsi="Times New Roman" w:cs="Times New Roman"/>
          <w:sz w:val="20"/>
          <w:szCs w:val="20"/>
        </w:rPr>
        <w:t xml:space="preserve">            </w:t>
      </w:r>
      <m:oMath>
        <m:sSubSup>
          <m:sSubSupPr>
            <m:ctrlPr>
              <w:rPr>
                <w:rFonts w:ascii="Cambria Math" w:hAnsi="Cambria Math" w:cs="Times New Roman"/>
                <w:i/>
                <w:szCs w:val="20"/>
              </w:rPr>
            </m:ctrlPr>
          </m:sSubSupPr>
          <m:e>
            <m:r>
              <w:rPr>
                <w:rFonts w:ascii="Cambria Math" w:hAnsi="Cambria Math" w:cs="Times New Roman"/>
                <w:szCs w:val="20"/>
              </w:rPr>
              <m:t xml:space="preserve"> </m:t>
            </m:r>
            <m:r>
              <w:rPr>
                <w:rFonts w:ascii="Cambria Math" w:hAnsi="Cambria Math" w:cs="Times New Roman"/>
                <w:szCs w:val="20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Cs w:val="20"/>
              </w:rPr>
              <m:t>Z</m:t>
            </m:r>
          </m:sub>
          <m:sup>
            <m:r>
              <w:rPr>
                <w:rFonts w:ascii="Cambria Math" w:hAnsi="Cambria Math" w:cs="Times New Roman"/>
                <w:szCs w:val="20"/>
              </w:rPr>
              <m:t>'</m:t>
            </m:r>
          </m:sup>
        </m:sSubSup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Z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e>
            </m:rad>
          </m:den>
        </m:f>
      </m:oMath>
      <w:r w:rsidRPr="002E6F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(5.2)</w:t>
      </w:r>
    </w:p>
    <w:p w:rsidR="00317887" w:rsidRPr="002E6F30" w:rsidRDefault="00317887" w:rsidP="00317887">
      <w:pPr>
        <w:pStyle w:val="Style221"/>
        <w:widowControl/>
        <w:tabs>
          <w:tab w:val="left" w:pos="284"/>
          <w:tab w:val="right" w:pos="6350"/>
        </w:tabs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17887" w:rsidRPr="00AC59EA" w:rsidRDefault="00317887" w:rsidP="00317887">
      <w:pPr>
        <w:pStyle w:val="Style137"/>
        <w:widowControl/>
        <w:spacing w:line="240" w:lineRule="auto"/>
        <w:ind w:firstLine="567"/>
        <w:rPr>
          <w:rStyle w:val="FontStyle350"/>
          <w:b w:val="0"/>
          <w:sz w:val="20"/>
          <w:szCs w:val="20"/>
        </w:rPr>
      </w:pPr>
      <w:r w:rsidRPr="00AC59EA">
        <w:rPr>
          <w:rStyle w:val="FontStyle350"/>
          <w:sz w:val="20"/>
          <w:szCs w:val="20"/>
        </w:rPr>
        <w:t>5</w:t>
      </w:r>
      <w:r w:rsidRPr="00AC59EA">
        <w:rPr>
          <w:rStyle w:val="FontStyle369"/>
          <w:sz w:val="20"/>
          <w:szCs w:val="20"/>
        </w:rPr>
        <w:t xml:space="preserve">.4 </w:t>
      </w:r>
      <w:r w:rsidRPr="00AC59EA">
        <w:rPr>
          <w:rStyle w:val="FontStyle350"/>
          <w:sz w:val="20"/>
          <w:szCs w:val="20"/>
        </w:rPr>
        <w:t>Краткие методические указания к выполнению лабораторной работы</w:t>
      </w:r>
    </w:p>
    <w:p w:rsidR="00317887" w:rsidRPr="00AC59EA" w:rsidRDefault="00317887" w:rsidP="00317887">
      <w:pPr>
        <w:pStyle w:val="Style137"/>
        <w:widowControl/>
        <w:spacing w:line="240" w:lineRule="auto"/>
        <w:ind w:firstLine="567"/>
        <w:rPr>
          <w:rStyle w:val="FontStyle369"/>
          <w:bCs/>
          <w:sz w:val="20"/>
          <w:szCs w:val="20"/>
        </w:rPr>
      </w:pPr>
      <w:proofErr w:type="gramStart"/>
      <w:r w:rsidRPr="00AC59EA">
        <w:rPr>
          <w:rStyle w:val="FontStyle369"/>
          <w:sz w:val="20"/>
          <w:szCs w:val="20"/>
        </w:rPr>
        <w:t>При традиционном решении задачи на плане горных выработок М 1:1000 выполнить проектирование теодолитного хода (1</w:t>
      </w:r>
      <w:r w:rsidRPr="00AC59EA">
        <w:rPr>
          <w:rStyle w:val="FontStyle381"/>
          <w:spacing w:val="20"/>
        </w:rPr>
        <w:t>.</w:t>
      </w:r>
      <w:proofErr w:type="gramEnd"/>
      <w:r w:rsidRPr="00AC59EA">
        <w:rPr>
          <w:rStyle w:val="FontStyle381"/>
          <w:spacing w:val="20"/>
        </w:rPr>
        <w:t>..К)</w:t>
      </w:r>
      <w:r w:rsidRPr="00AC59EA">
        <w:rPr>
          <w:rStyle w:val="FontStyle381"/>
        </w:rPr>
        <w:t xml:space="preserve"> </w:t>
      </w:r>
      <w:r w:rsidRPr="00AC59EA">
        <w:rPr>
          <w:rStyle w:val="FontStyle369"/>
          <w:sz w:val="20"/>
          <w:szCs w:val="20"/>
        </w:rPr>
        <w:t xml:space="preserve">по уклону с падением </w:t>
      </w:r>
      <m:oMath>
        <m:r>
          <w:rPr>
            <w:rFonts w:ascii="Cambria Math" w:hAnsi="Cambria Math"/>
            <w:sz w:val="20"/>
            <w:szCs w:val="20"/>
          </w:rPr>
          <m:t>δ</m:t>
        </m:r>
      </m:oMath>
      <w:r w:rsidRPr="00AC59EA">
        <w:rPr>
          <w:rStyle w:val="FontStyle369"/>
          <w:sz w:val="20"/>
          <w:szCs w:val="20"/>
        </w:rPr>
        <w:t>=40°. Горизонтальные расстояния между пунктами рекомендуется принять в пределах 50...70 м.</w:t>
      </w:r>
    </w:p>
    <w:p w:rsidR="00317887" w:rsidRPr="00AC59EA" w:rsidRDefault="00317887" w:rsidP="00317887">
      <w:pPr>
        <w:pStyle w:val="Style18"/>
        <w:widowControl/>
        <w:spacing w:line="240" w:lineRule="auto"/>
        <w:ind w:firstLine="567"/>
        <w:rPr>
          <w:rStyle w:val="FontStyle369"/>
          <w:sz w:val="20"/>
          <w:szCs w:val="20"/>
        </w:rPr>
      </w:pPr>
      <w:r w:rsidRPr="00AC59EA">
        <w:rPr>
          <w:rStyle w:val="FontStyle369"/>
          <w:sz w:val="20"/>
          <w:szCs w:val="20"/>
        </w:rPr>
        <w:t>Вычисления производить в формуляре следующего вида:</w:t>
      </w:r>
    </w:p>
    <w:p w:rsidR="00317887" w:rsidRPr="00AC59EA" w:rsidRDefault="00317887" w:rsidP="00317887">
      <w:pPr>
        <w:pStyle w:val="Style18"/>
        <w:widowControl/>
        <w:spacing w:line="240" w:lineRule="auto"/>
        <w:ind w:firstLine="567"/>
        <w:rPr>
          <w:rStyle w:val="FontStyle369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735"/>
        <w:gridCol w:w="766"/>
        <w:gridCol w:w="994"/>
        <w:gridCol w:w="1137"/>
        <w:gridCol w:w="1267"/>
        <w:gridCol w:w="984"/>
        <w:gridCol w:w="1168"/>
        <w:gridCol w:w="1353"/>
      </w:tblGrid>
      <w:tr w:rsidR="00317887" w:rsidRPr="00AC59EA" w:rsidTr="00197F3A">
        <w:tc>
          <w:tcPr>
            <w:tcW w:w="610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№ </w:t>
            </w:r>
            <w:proofErr w:type="spellStart"/>
            <w:r w:rsidRPr="008809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сторон</w:t>
            </w:r>
            <w:proofErr w:type="spellEnd"/>
          </w:p>
        </w:tc>
        <w:tc>
          <w:tcPr>
            <w:tcW w:w="384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00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19" w:type="pct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94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62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sin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14" w:type="pct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cos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10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cos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7" w:type="pct"/>
            <w:shd w:val="clear" w:color="auto" w:fill="auto"/>
          </w:tcPr>
          <w:p w:rsidR="00317887" w:rsidRPr="0033782D" w:rsidRDefault="0053104B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cos</m:t>
                    </m:r>
                  </m:e>
                  <m:sup>
                    <m:r>
                      <w:rPr>
                        <w:rFonts w:ascii="Cambria Math"/>
                        <w:sz w:val="20"/>
                        <w:szCs w:val="20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317887" w:rsidRPr="00AC59EA" w:rsidTr="00197F3A">
        <w:tc>
          <w:tcPr>
            <w:tcW w:w="610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pct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662" w:type="pct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  <w:tc>
          <w:tcPr>
            <w:tcW w:w="514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auto"/>
          </w:tcPr>
          <w:p w:rsidR="00317887" w:rsidRPr="0088095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shd w:val="clear" w:color="auto" w:fill="auto"/>
          </w:tcPr>
          <w:p w:rsidR="00317887" w:rsidRPr="0033782D" w:rsidRDefault="00317887" w:rsidP="00197F3A">
            <w:pPr>
              <w:pStyle w:val="Style221"/>
              <w:widowControl/>
              <w:tabs>
                <w:tab w:val="left" w:pos="284"/>
                <w:tab w:val="right" w:pos="635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m:t>Σ</m:t>
                </m:r>
              </m:oMath>
            </m:oMathPara>
          </w:p>
        </w:tc>
      </w:tr>
    </w:tbl>
    <w:p w:rsidR="00317887" w:rsidRPr="000A666E" w:rsidRDefault="00317887" w:rsidP="00317887">
      <w:pPr>
        <w:tabs>
          <w:tab w:val="left" w:pos="1512"/>
        </w:tabs>
        <w:rPr>
          <w:lang w:val="ru-RU"/>
        </w:rPr>
      </w:pPr>
    </w:p>
    <w:p w:rsidR="006304F1" w:rsidRDefault="006304F1"/>
    <w:sectPr w:rsidR="006304F1" w:rsidSect="003C5EE4">
      <w:pgSz w:w="11907" w:h="16840"/>
      <w:pgMar w:top="567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6BA4C8C"/>
    <w:lvl w:ilvl="0">
      <w:numFmt w:val="bullet"/>
      <w:lvlText w:val="*"/>
      <w:lvlJc w:val="left"/>
    </w:lvl>
  </w:abstractNum>
  <w:abstractNum w:abstractNumId="1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5550B2"/>
    <w:multiLevelType w:val="multilevel"/>
    <w:tmpl w:val="2B42E818"/>
    <w:styleLink w:val="WW8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04E74D7A"/>
    <w:multiLevelType w:val="multilevel"/>
    <w:tmpl w:val="EE8281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4">
    <w:nsid w:val="0BCF297A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25453"/>
    <w:multiLevelType w:val="hybridMultilevel"/>
    <w:tmpl w:val="717861DE"/>
    <w:lvl w:ilvl="0" w:tplc="1B9EF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25DDA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64DE1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C5C2E"/>
    <w:multiLevelType w:val="multilevel"/>
    <w:tmpl w:val="C16A8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21A334D2"/>
    <w:multiLevelType w:val="multilevel"/>
    <w:tmpl w:val="4F144C46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1707" w:hanging="360"/>
      </w:pPr>
    </w:lvl>
    <w:lvl w:ilvl="2">
      <w:start w:val="1"/>
      <w:numFmt w:val="decimal"/>
      <w:isLgl/>
      <w:lvlText w:val="%1.%2.%3"/>
      <w:lvlJc w:val="left"/>
      <w:pPr>
        <w:ind w:left="2705" w:hanging="720"/>
      </w:pPr>
    </w:lvl>
    <w:lvl w:ilvl="3">
      <w:start w:val="1"/>
      <w:numFmt w:val="decimal"/>
      <w:isLgl/>
      <w:lvlText w:val="%1.%2.%3.%4"/>
      <w:lvlJc w:val="left"/>
      <w:pPr>
        <w:ind w:left="3343" w:hanging="720"/>
      </w:pPr>
    </w:lvl>
    <w:lvl w:ilvl="4">
      <w:start w:val="1"/>
      <w:numFmt w:val="decimal"/>
      <w:isLgl/>
      <w:lvlText w:val="%1.%2.%3.%4.%5"/>
      <w:lvlJc w:val="left"/>
      <w:pPr>
        <w:ind w:left="4341" w:hanging="1080"/>
      </w:pPr>
    </w:lvl>
    <w:lvl w:ilvl="5">
      <w:start w:val="1"/>
      <w:numFmt w:val="decimal"/>
      <w:isLgl/>
      <w:lvlText w:val="%1.%2.%3.%4.%5.%6"/>
      <w:lvlJc w:val="left"/>
      <w:pPr>
        <w:ind w:left="4979" w:hanging="1080"/>
      </w:pPr>
    </w:lvl>
    <w:lvl w:ilvl="6">
      <w:start w:val="1"/>
      <w:numFmt w:val="decimal"/>
      <w:isLgl/>
      <w:lvlText w:val="%1.%2.%3.%4.%5.%6.%7"/>
      <w:lvlJc w:val="left"/>
      <w:pPr>
        <w:ind w:left="5977" w:hanging="1440"/>
      </w:pPr>
    </w:lvl>
    <w:lvl w:ilvl="7">
      <w:start w:val="1"/>
      <w:numFmt w:val="decimal"/>
      <w:isLgl/>
      <w:lvlText w:val="%1.%2.%3.%4.%5.%6.%7.%8"/>
      <w:lvlJc w:val="left"/>
      <w:pPr>
        <w:ind w:left="6615" w:hanging="1440"/>
      </w:pPr>
    </w:lvl>
    <w:lvl w:ilvl="8">
      <w:start w:val="1"/>
      <w:numFmt w:val="decimal"/>
      <w:isLgl/>
      <w:lvlText w:val="%1.%2.%3.%4.%5.%6.%7.%8.%9"/>
      <w:lvlJc w:val="left"/>
      <w:pPr>
        <w:ind w:left="7613" w:hanging="1800"/>
      </w:pPr>
    </w:lvl>
  </w:abstractNum>
  <w:abstractNum w:abstractNumId="10">
    <w:nsid w:val="21CE02F2"/>
    <w:multiLevelType w:val="hybridMultilevel"/>
    <w:tmpl w:val="3ECCA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F3F7F"/>
    <w:multiLevelType w:val="hybridMultilevel"/>
    <w:tmpl w:val="4D287E7E"/>
    <w:lvl w:ilvl="0" w:tplc="87F09BD0">
      <w:start w:val="1"/>
      <w:numFmt w:val="decimal"/>
      <w:lvlText w:val="%1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A5556"/>
    <w:multiLevelType w:val="hybridMultilevel"/>
    <w:tmpl w:val="6FF0A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D301A"/>
    <w:multiLevelType w:val="hybridMultilevel"/>
    <w:tmpl w:val="78281A1C"/>
    <w:lvl w:ilvl="0" w:tplc="20ACC95A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>
    <w:nsid w:val="29D05D80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E51F7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31272"/>
    <w:multiLevelType w:val="multilevel"/>
    <w:tmpl w:val="84925314"/>
    <w:lvl w:ilvl="0">
      <w:start w:val="7"/>
      <w:numFmt w:val="decimal"/>
      <w:lvlText w:val="%1."/>
      <w:lvlJc w:val="left"/>
      <w:rPr>
        <w:sz w:val="24"/>
        <w:szCs w:val="24"/>
      </w:rPr>
    </w:lvl>
    <w:lvl w:ilvl="1">
      <w:start w:val="10"/>
      <w:numFmt w:val="decimal"/>
      <w:lvlText w:val="%1.%2"/>
      <w:lvlJc w:val="left"/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>
    <w:nsid w:val="32F21F8F"/>
    <w:multiLevelType w:val="multilevel"/>
    <w:tmpl w:val="9EF46224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2"/>
      <w:numFmt w:val="decimal"/>
      <w:isLgl/>
      <w:lvlText w:val="%1.%2"/>
      <w:lvlJc w:val="left"/>
      <w:pPr>
        <w:ind w:left="1707" w:hanging="360"/>
      </w:pPr>
    </w:lvl>
    <w:lvl w:ilvl="2">
      <w:start w:val="1"/>
      <w:numFmt w:val="decimal"/>
      <w:isLgl/>
      <w:lvlText w:val="%1.%2.%3"/>
      <w:lvlJc w:val="left"/>
      <w:pPr>
        <w:ind w:left="2705" w:hanging="720"/>
      </w:pPr>
    </w:lvl>
    <w:lvl w:ilvl="3">
      <w:start w:val="1"/>
      <w:numFmt w:val="decimal"/>
      <w:isLgl/>
      <w:lvlText w:val="%1.%2.%3.%4"/>
      <w:lvlJc w:val="left"/>
      <w:pPr>
        <w:ind w:left="3343" w:hanging="720"/>
      </w:pPr>
    </w:lvl>
    <w:lvl w:ilvl="4">
      <w:start w:val="1"/>
      <w:numFmt w:val="decimal"/>
      <w:isLgl/>
      <w:lvlText w:val="%1.%2.%3.%4.%5"/>
      <w:lvlJc w:val="left"/>
      <w:pPr>
        <w:ind w:left="4341" w:hanging="1080"/>
      </w:pPr>
    </w:lvl>
    <w:lvl w:ilvl="5">
      <w:start w:val="1"/>
      <w:numFmt w:val="decimal"/>
      <w:isLgl/>
      <w:lvlText w:val="%1.%2.%3.%4.%5.%6"/>
      <w:lvlJc w:val="left"/>
      <w:pPr>
        <w:ind w:left="4979" w:hanging="1080"/>
      </w:pPr>
    </w:lvl>
    <w:lvl w:ilvl="6">
      <w:start w:val="1"/>
      <w:numFmt w:val="decimal"/>
      <w:isLgl/>
      <w:lvlText w:val="%1.%2.%3.%4.%5.%6.%7"/>
      <w:lvlJc w:val="left"/>
      <w:pPr>
        <w:ind w:left="5977" w:hanging="1440"/>
      </w:pPr>
    </w:lvl>
    <w:lvl w:ilvl="7">
      <w:start w:val="1"/>
      <w:numFmt w:val="decimal"/>
      <w:isLgl/>
      <w:lvlText w:val="%1.%2.%3.%4.%5.%6.%7.%8"/>
      <w:lvlJc w:val="left"/>
      <w:pPr>
        <w:ind w:left="6615" w:hanging="1440"/>
      </w:pPr>
    </w:lvl>
    <w:lvl w:ilvl="8">
      <w:start w:val="1"/>
      <w:numFmt w:val="decimal"/>
      <w:isLgl/>
      <w:lvlText w:val="%1.%2.%3.%4.%5.%6.%7.%8.%9"/>
      <w:lvlJc w:val="left"/>
      <w:pPr>
        <w:ind w:left="7613" w:hanging="1800"/>
      </w:pPr>
    </w:lvl>
  </w:abstractNum>
  <w:abstractNum w:abstractNumId="18">
    <w:nsid w:val="36285336"/>
    <w:multiLevelType w:val="hybridMultilevel"/>
    <w:tmpl w:val="40FA27CA"/>
    <w:lvl w:ilvl="0" w:tplc="15A01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835842"/>
    <w:multiLevelType w:val="hybridMultilevel"/>
    <w:tmpl w:val="37EEF9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A4517D0"/>
    <w:multiLevelType w:val="hybridMultilevel"/>
    <w:tmpl w:val="F0D2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34AC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185397"/>
    <w:multiLevelType w:val="singleLevel"/>
    <w:tmpl w:val="05025BDA"/>
    <w:lvl w:ilvl="0">
      <w:start w:val="2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3">
    <w:nsid w:val="46712F2A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E66D4"/>
    <w:multiLevelType w:val="multilevel"/>
    <w:tmpl w:val="576430E6"/>
    <w:lvl w:ilvl="0">
      <w:start w:val="7"/>
      <w:numFmt w:val="decimal"/>
      <w:lvlText w:val="%1."/>
      <w:lvlJc w:val="left"/>
      <w:rPr>
        <w:sz w:val="29"/>
        <w:szCs w:val="33"/>
      </w:rPr>
    </w:lvl>
    <w:lvl w:ilvl="1">
      <w:start w:val="3"/>
      <w:numFmt w:val="decimal"/>
      <w:lvlText w:val="%1.%2"/>
      <w:lvlJc w:val="left"/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4BD871B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618AB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7F2478"/>
    <w:multiLevelType w:val="hybridMultilevel"/>
    <w:tmpl w:val="9E1AB66A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D86AE5"/>
    <w:multiLevelType w:val="hybridMultilevel"/>
    <w:tmpl w:val="3C8896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>
    <w:nsid w:val="52DC7DB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B47270"/>
    <w:multiLevelType w:val="multilevel"/>
    <w:tmpl w:val="7F24015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5B3665D4"/>
    <w:multiLevelType w:val="singleLevel"/>
    <w:tmpl w:val="7F66F93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3">
    <w:nsid w:val="5B8D7E86"/>
    <w:multiLevelType w:val="hybridMultilevel"/>
    <w:tmpl w:val="D9682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99567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74022D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9504E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8963D9"/>
    <w:multiLevelType w:val="hybridMultilevel"/>
    <w:tmpl w:val="8E085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88365A"/>
    <w:multiLevelType w:val="multilevel"/>
    <w:tmpl w:val="DA5A2FE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>
    <w:nsid w:val="71FF0AC5"/>
    <w:multiLevelType w:val="multilevel"/>
    <w:tmpl w:val="9E76A62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sz w:val="29"/>
        <w:szCs w:val="33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>
    <w:nsid w:val="722D7FAD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D2ADA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1105F6"/>
    <w:multiLevelType w:val="hybridMultilevel"/>
    <w:tmpl w:val="E2C42D30"/>
    <w:lvl w:ilvl="0" w:tplc="075E1EC0">
      <w:start w:val="1"/>
      <w:numFmt w:val="decimal"/>
      <w:lvlText w:val="%1."/>
      <w:lvlJc w:val="left"/>
      <w:pPr>
        <w:ind w:left="703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3">
    <w:nsid w:val="78E71225"/>
    <w:multiLevelType w:val="hybridMultilevel"/>
    <w:tmpl w:val="E504552A"/>
    <w:lvl w:ilvl="0" w:tplc="EF649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1E0FA9"/>
    <w:multiLevelType w:val="hybridMultilevel"/>
    <w:tmpl w:val="4EFA505A"/>
    <w:lvl w:ilvl="0" w:tplc="DA462B30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7B205F79"/>
    <w:multiLevelType w:val="hybridMultilevel"/>
    <w:tmpl w:val="BBC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F164D"/>
    <w:multiLevelType w:val="hybridMultilevel"/>
    <w:tmpl w:val="64AEE9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F77B72"/>
    <w:multiLevelType w:val="hybridMultilevel"/>
    <w:tmpl w:val="0594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2"/>
  </w:num>
  <w:num w:numId="4">
    <w:abstractNumId w:val="24"/>
  </w:num>
  <w:num w:numId="5">
    <w:abstractNumId w:val="16"/>
  </w:num>
  <w:num w:numId="6">
    <w:abstractNumId w:val="39"/>
  </w:num>
  <w:num w:numId="7">
    <w:abstractNumId w:val="31"/>
  </w:num>
  <w:num w:numId="8">
    <w:abstractNumId w:val="8"/>
  </w:num>
  <w:num w:numId="9">
    <w:abstractNumId w:val="46"/>
  </w:num>
  <w:num w:numId="10">
    <w:abstractNumId w:val="13"/>
  </w:num>
  <w:num w:numId="11">
    <w:abstractNumId w:val="28"/>
  </w:num>
  <w:num w:numId="12">
    <w:abstractNumId w:val="4"/>
  </w:num>
  <w:num w:numId="13">
    <w:abstractNumId w:val="6"/>
  </w:num>
  <w:num w:numId="14">
    <w:abstractNumId w:val="20"/>
  </w:num>
  <w:num w:numId="15">
    <w:abstractNumId w:val="12"/>
  </w:num>
  <w:num w:numId="16">
    <w:abstractNumId w:val="5"/>
  </w:num>
  <w:num w:numId="17">
    <w:abstractNumId w:val="1"/>
  </w:num>
  <w:num w:numId="18">
    <w:abstractNumId w:val="38"/>
  </w:num>
  <w:num w:numId="19">
    <w:abstractNumId w:val="3"/>
  </w:num>
  <w:num w:numId="20">
    <w:abstractNumId w:val="18"/>
  </w:num>
  <w:num w:numId="21">
    <w:abstractNumId w:val="44"/>
  </w:num>
  <w:num w:numId="22">
    <w:abstractNumId w:val="29"/>
  </w:num>
  <w:num w:numId="23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7"/>
  </w:num>
  <w:num w:numId="28">
    <w:abstractNumId w:val="37"/>
  </w:num>
  <w:num w:numId="29">
    <w:abstractNumId w:val="30"/>
  </w:num>
  <w:num w:numId="30">
    <w:abstractNumId w:val="34"/>
  </w:num>
  <w:num w:numId="31">
    <w:abstractNumId w:val="42"/>
  </w:num>
  <w:num w:numId="32">
    <w:abstractNumId w:val="36"/>
  </w:num>
  <w:num w:numId="33">
    <w:abstractNumId w:val="40"/>
  </w:num>
  <w:num w:numId="34">
    <w:abstractNumId w:val="10"/>
  </w:num>
  <w:num w:numId="35">
    <w:abstractNumId w:val="45"/>
  </w:num>
  <w:num w:numId="36">
    <w:abstractNumId w:val="43"/>
  </w:num>
  <w:num w:numId="37">
    <w:abstractNumId w:val="33"/>
  </w:num>
  <w:num w:numId="38">
    <w:abstractNumId w:val="21"/>
  </w:num>
  <w:num w:numId="39">
    <w:abstractNumId w:val="41"/>
  </w:num>
  <w:num w:numId="40">
    <w:abstractNumId w:val="35"/>
  </w:num>
  <w:num w:numId="41">
    <w:abstractNumId w:val="7"/>
  </w:num>
  <w:num w:numId="42">
    <w:abstractNumId w:val="25"/>
  </w:num>
  <w:num w:numId="43">
    <w:abstractNumId w:val="15"/>
  </w:num>
  <w:num w:numId="44">
    <w:abstractNumId w:val="47"/>
  </w:num>
  <w:num w:numId="45">
    <w:abstractNumId w:val="23"/>
  </w:num>
  <w:num w:numId="46">
    <w:abstractNumId w:val="14"/>
  </w:num>
  <w:num w:numId="47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48">
    <w:abstractNumId w:val="22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15557"/>
    <w:rsid w:val="00317887"/>
    <w:rsid w:val="00350F8D"/>
    <w:rsid w:val="003C5EE4"/>
    <w:rsid w:val="0053104B"/>
    <w:rsid w:val="006304F1"/>
    <w:rsid w:val="007223ED"/>
    <w:rsid w:val="00BE3655"/>
    <w:rsid w:val="00D31453"/>
    <w:rsid w:val="00E209E2"/>
    <w:rsid w:val="00F7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887"/>
    <w:pPr>
      <w:keepNext/>
      <w:keepLines/>
      <w:widowControl w:val="0"/>
      <w:autoSpaceDE w:val="0"/>
      <w:autoSpaceDN w:val="0"/>
      <w:adjustRightInd w:val="0"/>
      <w:spacing w:before="480" w:after="0" w:line="240" w:lineRule="auto"/>
      <w:ind w:firstLine="567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3178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E365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887"/>
    <w:rPr>
      <w:rFonts w:ascii="Tahoma" w:hAnsi="Tahoma" w:cs="Tahoma"/>
      <w:sz w:val="16"/>
      <w:szCs w:val="16"/>
    </w:rPr>
  </w:style>
  <w:style w:type="paragraph" w:styleId="a6">
    <w:name w:val="Plain Text"/>
    <w:aliases w:val=" Знак, Знак2,Знак,Знак2"/>
    <w:basedOn w:val="a"/>
    <w:link w:val="a7"/>
    <w:rsid w:val="003178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7">
    <w:name w:val="Текст Знак"/>
    <w:aliases w:val=" Знак Знак, Знак2 Знак,Знак Знак,Знак2 Знак"/>
    <w:basedOn w:val="a0"/>
    <w:link w:val="a6"/>
    <w:rsid w:val="0031788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1788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3178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ontStyle18">
    <w:name w:val="Font Style18"/>
    <w:basedOn w:val="a0"/>
    <w:rsid w:val="00317887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uiPriority w:val="99"/>
    <w:rsid w:val="00317887"/>
    <w:rPr>
      <w:rFonts w:ascii="Georgia" w:hAnsi="Georgia" w:cs="Georgia"/>
      <w:sz w:val="12"/>
      <w:szCs w:val="12"/>
    </w:rPr>
  </w:style>
  <w:style w:type="paragraph" w:customStyle="1" w:styleId="Style2">
    <w:name w:val="Style2"/>
    <w:basedOn w:val="a"/>
    <w:rsid w:val="00317887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link w:val="a9"/>
    <w:uiPriority w:val="34"/>
    <w:qFormat/>
    <w:rsid w:val="00317887"/>
    <w:pPr>
      <w:widowControl w:val="0"/>
      <w:autoSpaceDE w:val="0"/>
      <w:autoSpaceDN w:val="0"/>
      <w:adjustRightInd w:val="0"/>
      <w:spacing w:after="0" w:line="240" w:lineRule="auto"/>
      <w:ind w:left="720" w:firstLine="44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Абзац списка Знак"/>
    <w:link w:val="a8"/>
    <w:uiPriority w:val="34"/>
    <w:rsid w:val="0031788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20">
    <w:name w:val="Font Style20"/>
    <w:basedOn w:val="a0"/>
    <w:rsid w:val="00317887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317887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317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7887"/>
  </w:style>
  <w:style w:type="paragraph" w:styleId="ac">
    <w:name w:val="footer"/>
    <w:basedOn w:val="a"/>
    <w:link w:val="ad"/>
    <w:uiPriority w:val="99"/>
    <w:unhideWhenUsed/>
    <w:rsid w:val="00317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7887"/>
  </w:style>
  <w:style w:type="paragraph" w:customStyle="1" w:styleId="Standard">
    <w:name w:val="Standard"/>
    <w:rsid w:val="0031788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styleId="ae">
    <w:name w:val="Title"/>
    <w:basedOn w:val="Standard"/>
    <w:next w:val="Textbody"/>
    <w:link w:val="af"/>
    <w:rsid w:val="00317887"/>
    <w:pPr>
      <w:keepNext/>
      <w:spacing w:before="240" w:after="120"/>
    </w:pPr>
    <w:rPr>
      <w:sz w:val="28"/>
      <w:szCs w:val="28"/>
    </w:rPr>
  </w:style>
  <w:style w:type="character" w:customStyle="1" w:styleId="af">
    <w:name w:val="Название Знак"/>
    <w:basedOn w:val="a0"/>
    <w:link w:val="ae"/>
    <w:rsid w:val="00317887"/>
    <w:rPr>
      <w:rFonts w:ascii="Arial" w:eastAsia="Lucida Sans Unicode" w:hAnsi="Arial" w:cs="Tahoma"/>
      <w:kern w:val="3"/>
      <w:sz w:val="28"/>
      <w:szCs w:val="28"/>
      <w:lang w:val="ru-RU" w:eastAsia="ru-RU"/>
    </w:rPr>
  </w:style>
  <w:style w:type="paragraph" w:customStyle="1" w:styleId="Textbody">
    <w:name w:val="Text body"/>
    <w:basedOn w:val="Standard"/>
    <w:rsid w:val="00317887"/>
    <w:pPr>
      <w:spacing w:after="120"/>
    </w:pPr>
  </w:style>
  <w:style w:type="paragraph" w:styleId="af0">
    <w:name w:val="Subtitle"/>
    <w:basedOn w:val="ae"/>
    <w:next w:val="Textbody"/>
    <w:link w:val="af1"/>
    <w:rsid w:val="00317887"/>
    <w:pPr>
      <w:jc w:val="center"/>
    </w:pPr>
    <w:rPr>
      <w:i/>
      <w:iCs/>
    </w:rPr>
  </w:style>
  <w:style w:type="character" w:customStyle="1" w:styleId="af1">
    <w:name w:val="Подзаголовок Знак"/>
    <w:basedOn w:val="a0"/>
    <w:link w:val="af0"/>
    <w:rsid w:val="00317887"/>
    <w:rPr>
      <w:rFonts w:ascii="Arial" w:eastAsia="Lucida Sans Unicode" w:hAnsi="Arial" w:cs="Tahoma"/>
      <w:i/>
      <w:iCs/>
      <w:kern w:val="3"/>
      <w:sz w:val="28"/>
      <w:szCs w:val="28"/>
      <w:lang w:val="ru-RU" w:eastAsia="ru-RU"/>
    </w:rPr>
  </w:style>
  <w:style w:type="paragraph" w:styleId="af2">
    <w:name w:val="List"/>
    <w:basedOn w:val="Textbody"/>
    <w:rsid w:val="00317887"/>
    <w:rPr>
      <w:sz w:val="24"/>
    </w:rPr>
  </w:style>
  <w:style w:type="paragraph" w:customStyle="1" w:styleId="11">
    <w:name w:val="Название объекта1"/>
    <w:basedOn w:val="Standard"/>
    <w:rsid w:val="00317887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317887"/>
    <w:pPr>
      <w:suppressLineNumbers/>
    </w:pPr>
    <w:rPr>
      <w:sz w:val="24"/>
    </w:rPr>
  </w:style>
  <w:style w:type="paragraph" w:customStyle="1" w:styleId="Style7">
    <w:name w:val="Style7"/>
    <w:basedOn w:val="Standard"/>
    <w:rsid w:val="00317887"/>
  </w:style>
  <w:style w:type="paragraph" w:customStyle="1" w:styleId="Style9">
    <w:name w:val="Style9"/>
    <w:basedOn w:val="Standard"/>
    <w:uiPriority w:val="99"/>
    <w:rsid w:val="00317887"/>
  </w:style>
  <w:style w:type="paragraph" w:customStyle="1" w:styleId="Style10">
    <w:name w:val="Style10"/>
    <w:basedOn w:val="Standard"/>
    <w:rsid w:val="00317887"/>
  </w:style>
  <w:style w:type="paragraph" w:customStyle="1" w:styleId="Style12">
    <w:name w:val="Style12"/>
    <w:basedOn w:val="Standard"/>
    <w:rsid w:val="00317887"/>
  </w:style>
  <w:style w:type="paragraph" w:customStyle="1" w:styleId="Style13">
    <w:name w:val="Style13"/>
    <w:basedOn w:val="Standard"/>
    <w:rsid w:val="00317887"/>
  </w:style>
  <w:style w:type="paragraph" w:customStyle="1" w:styleId="Style5">
    <w:name w:val="Style5"/>
    <w:basedOn w:val="Standard"/>
    <w:uiPriority w:val="99"/>
    <w:rsid w:val="00317887"/>
  </w:style>
  <w:style w:type="paragraph" w:customStyle="1" w:styleId="Style4">
    <w:name w:val="Style4"/>
    <w:basedOn w:val="Standard"/>
    <w:rsid w:val="00317887"/>
  </w:style>
  <w:style w:type="paragraph" w:customStyle="1" w:styleId="Style1">
    <w:name w:val="Style1"/>
    <w:basedOn w:val="Standard"/>
    <w:rsid w:val="00317887"/>
  </w:style>
  <w:style w:type="paragraph" w:customStyle="1" w:styleId="Style6">
    <w:name w:val="Style6"/>
    <w:basedOn w:val="Standard"/>
    <w:rsid w:val="00317887"/>
  </w:style>
  <w:style w:type="paragraph" w:customStyle="1" w:styleId="Textbodyindent">
    <w:name w:val="Text body indent"/>
    <w:basedOn w:val="Standard"/>
    <w:rsid w:val="00317887"/>
    <w:pPr>
      <w:widowControl/>
      <w:ind w:firstLine="709"/>
    </w:pPr>
    <w:rPr>
      <w:i/>
      <w:iCs/>
    </w:rPr>
  </w:style>
  <w:style w:type="paragraph" w:customStyle="1" w:styleId="TableContents">
    <w:name w:val="Table Contents"/>
    <w:basedOn w:val="Standard"/>
    <w:rsid w:val="00317887"/>
    <w:pPr>
      <w:suppressLineNumbers/>
    </w:pPr>
  </w:style>
  <w:style w:type="paragraph" w:customStyle="1" w:styleId="Style8">
    <w:name w:val="Style8"/>
    <w:basedOn w:val="Standard"/>
    <w:uiPriority w:val="99"/>
    <w:rsid w:val="00317887"/>
  </w:style>
  <w:style w:type="paragraph" w:customStyle="1" w:styleId="Style14">
    <w:name w:val="Style14"/>
    <w:basedOn w:val="Standard"/>
    <w:rsid w:val="00317887"/>
  </w:style>
  <w:style w:type="paragraph" w:customStyle="1" w:styleId="Style15">
    <w:name w:val="Style15"/>
    <w:basedOn w:val="Standard"/>
    <w:rsid w:val="00317887"/>
  </w:style>
  <w:style w:type="character" w:customStyle="1" w:styleId="FontStyle16">
    <w:name w:val="Font Style16"/>
    <w:rsid w:val="0031788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2">
    <w:name w:val="Font Style22"/>
    <w:rsid w:val="00317887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317887"/>
    <w:rPr>
      <w:rFonts w:ascii="Times New Roman" w:hAnsi="Times New Roman" w:cs="Times New Roman"/>
      <w:sz w:val="12"/>
      <w:szCs w:val="12"/>
    </w:rPr>
  </w:style>
  <w:style w:type="character" w:customStyle="1" w:styleId="FontStyle17">
    <w:name w:val="Font Style17"/>
    <w:rsid w:val="00317887"/>
    <w:rPr>
      <w:rFonts w:ascii="Times New Roman" w:hAnsi="Times New Roman" w:cs="Times New Roman"/>
      <w:b/>
      <w:bCs/>
      <w:sz w:val="16"/>
      <w:szCs w:val="16"/>
    </w:rPr>
  </w:style>
  <w:style w:type="character" w:customStyle="1" w:styleId="WW8Num2z0">
    <w:name w:val="WW8Num2z0"/>
    <w:rsid w:val="00317887"/>
    <w:rPr>
      <w:rFonts w:ascii="Symbol" w:hAnsi="Symbol"/>
    </w:rPr>
  </w:style>
  <w:style w:type="character" w:customStyle="1" w:styleId="FontStyle25">
    <w:name w:val="Font Style25"/>
    <w:rsid w:val="00317887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3">
    <w:name w:val="Font Style23"/>
    <w:rsid w:val="00317887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2">
    <w:name w:val="Font Style32"/>
    <w:rsid w:val="00317887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4">
    <w:name w:val="Font Style24"/>
    <w:rsid w:val="00317887"/>
    <w:rPr>
      <w:rFonts w:ascii="Times New Roman" w:hAnsi="Times New Roman" w:cs="Times New Roman"/>
      <w:b/>
      <w:bCs/>
      <w:sz w:val="10"/>
      <w:szCs w:val="10"/>
    </w:rPr>
  </w:style>
  <w:style w:type="character" w:customStyle="1" w:styleId="NumberingSymbols">
    <w:name w:val="Numbering Symbols"/>
    <w:rsid w:val="00317887"/>
    <w:rPr>
      <w:sz w:val="29"/>
      <w:szCs w:val="33"/>
    </w:rPr>
  </w:style>
  <w:style w:type="character" w:customStyle="1" w:styleId="FontStyle14">
    <w:name w:val="Font Style14"/>
    <w:rsid w:val="00317887"/>
    <w:rPr>
      <w:rFonts w:ascii="Times New Roman" w:hAnsi="Times New Roman" w:cs="Times New Roman"/>
      <w:b/>
      <w:bCs/>
      <w:sz w:val="14"/>
      <w:szCs w:val="14"/>
    </w:rPr>
  </w:style>
  <w:style w:type="numbering" w:customStyle="1" w:styleId="WW8Num2">
    <w:name w:val="WW8Num2"/>
    <w:basedOn w:val="a2"/>
    <w:rsid w:val="00317887"/>
    <w:pPr>
      <w:numPr>
        <w:numId w:val="2"/>
      </w:numPr>
    </w:pPr>
  </w:style>
  <w:style w:type="paragraph" w:customStyle="1" w:styleId="af3">
    <w:name w:val="Содержимое таблицы"/>
    <w:basedOn w:val="a"/>
    <w:rsid w:val="0031788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customStyle="1" w:styleId="3">
    <w:name w:val="Обычный3"/>
    <w:next w:val="a"/>
    <w:rsid w:val="003178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бычный1"/>
    <w:rsid w:val="003178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4">
    <w:name w:val="Body Text Indent"/>
    <w:basedOn w:val="a"/>
    <w:link w:val="af5"/>
    <w:rsid w:val="0031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31788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2"/>
    <w:basedOn w:val="a"/>
    <w:link w:val="22"/>
    <w:uiPriority w:val="99"/>
    <w:unhideWhenUsed/>
    <w:rsid w:val="00317887"/>
    <w:pPr>
      <w:widowControl w:val="0"/>
      <w:suppressAutoHyphens/>
      <w:autoSpaceDN w:val="0"/>
      <w:spacing w:after="120" w:line="48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character" w:customStyle="1" w:styleId="22">
    <w:name w:val="Основной текст 2 Знак"/>
    <w:basedOn w:val="a0"/>
    <w:link w:val="21"/>
    <w:uiPriority w:val="99"/>
    <w:rsid w:val="00317887"/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customStyle="1" w:styleId="210">
    <w:name w:val="Основной текст с отступом 21"/>
    <w:basedOn w:val="a"/>
    <w:rsid w:val="0031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customStyle="1" w:styleId="WW-">
    <w:name w:val="WW-Текст"/>
    <w:basedOn w:val="a"/>
    <w:rsid w:val="003178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styleId="af6">
    <w:name w:val="Body Text"/>
    <w:basedOn w:val="a"/>
    <w:link w:val="af7"/>
    <w:uiPriority w:val="99"/>
    <w:unhideWhenUsed/>
    <w:rsid w:val="00317887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character" w:customStyle="1" w:styleId="af7">
    <w:name w:val="Основной текст Знак"/>
    <w:basedOn w:val="a0"/>
    <w:link w:val="af6"/>
    <w:uiPriority w:val="99"/>
    <w:rsid w:val="00317887"/>
    <w:rPr>
      <w:rFonts w:ascii="Arial" w:eastAsia="Lucida Sans Unicode" w:hAnsi="Arial" w:cs="Tahoma"/>
      <w:kern w:val="3"/>
      <w:sz w:val="21"/>
      <w:szCs w:val="24"/>
      <w:lang w:val="ru-RU" w:eastAsia="ru-RU"/>
    </w:rPr>
  </w:style>
  <w:style w:type="paragraph" w:customStyle="1" w:styleId="4">
    <w:name w:val="_СПИСОК_4"/>
    <w:basedOn w:val="a"/>
    <w:link w:val="40"/>
    <w:rsid w:val="00317887"/>
    <w:pPr>
      <w:numPr>
        <w:numId w:val="22"/>
      </w:numPr>
      <w:tabs>
        <w:tab w:val="left" w:pos="960"/>
      </w:tabs>
      <w:spacing w:after="0" w:line="240" w:lineRule="auto"/>
      <w:jc w:val="both"/>
    </w:pPr>
    <w:rPr>
      <w:rFonts w:ascii="Times New Roman" w:eastAsia="MS Mincho" w:hAnsi="Times New Roman" w:cs="Times New Roman"/>
      <w:sz w:val="28"/>
      <w:szCs w:val="28"/>
      <w:lang w:val="ru-RU" w:eastAsia="ja-JP"/>
    </w:rPr>
  </w:style>
  <w:style w:type="character" w:customStyle="1" w:styleId="40">
    <w:name w:val="_СПИСОК_4 Знак"/>
    <w:link w:val="4"/>
    <w:rsid w:val="00317887"/>
    <w:rPr>
      <w:rFonts w:ascii="Times New Roman" w:eastAsia="MS Mincho" w:hAnsi="Times New Roman" w:cs="Times New Roman"/>
      <w:sz w:val="28"/>
      <w:szCs w:val="28"/>
      <w:lang w:val="ru-RU" w:eastAsia="ja-JP"/>
    </w:rPr>
  </w:style>
  <w:style w:type="paragraph" w:customStyle="1" w:styleId="af8">
    <w:name w:val="Базовый"/>
    <w:rsid w:val="0031788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3178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Style16">
    <w:name w:val="Style16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Normal (Web)"/>
    <w:basedOn w:val="a"/>
    <w:uiPriority w:val="99"/>
    <w:unhideWhenUsed/>
    <w:rsid w:val="00317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Indent 2"/>
    <w:basedOn w:val="a"/>
    <w:link w:val="24"/>
    <w:rsid w:val="00317887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4">
    <w:name w:val="Основной текст с отступом 2 Знак"/>
    <w:basedOn w:val="a0"/>
    <w:link w:val="23"/>
    <w:rsid w:val="00317887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table" w:styleId="afa">
    <w:name w:val="Table Grid"/>
    <w:basedOn w:val="a1"/>
    <w:uiPriority w:val="59"/>
    <w:rsid w:val="00317887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Placeholder Text"/>
    <w:uiPriority w:val="99"/>
    <w:semiHidden/>
    <w:rsid w:val="00317887"/>
    <w:rPr>
      <w:color w:val="808080"/>
    </w:rPr>
  </w:style>
  <w:style w:type="paragraph" w:customStyle="1" w:styleId="Style21">
    <w:name w:val="Style21"/>
    <w:basedOn w:val="a"/>
    <w:uiPriority w:val="99"/>
    <w:rsid w:val="00317887"/>
    <w:pPr>
      <w:widowControl w:val="0"/>
      <w:autoSpaceDE w:val="0"/>
      <w:autoSpaceDN w:val="0"/>
      <w:adjustRightInd w:val="0"/>
      <w:spacing w:after="0" w:line="274" w:lineRule="exact"/>
      <w:ind w:firstLine="31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32">
    <w:name w:val="Style132"/>
    <w:basedOn w:val="a"/>
    <w:uiPriority w:val="99"/>
    <w:rsid w:val="00317887"/>
    <w:pPr>
      <w:widowControl w:val="0"/>
      <w:autoSpaceDE w:val="0"/>
      <w:autoSpaceDN w:val="0"/>
      <w:adjustRightInd w:val="0"/>
      <w:spacing w:after="0" w:line="285" w:lineRule="exact"/>
      <w:ind w:firstLine="28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9">
    <w:name w:val="Font Style369"/>
    <w:uiPriority w:val="99"/>
    <w:rsid w:val="00317887"/>
    <w:rPr>
      <w:rFonts w:ascii="Times New Roman" w:hAnsi="Times New Roman" w:cs="Times New Roman"/>
      <w:sz w:val="22"/>
      <w:szCs w:val="22"/>
    </w:rPr>
  </w:style>
  <w:style w:type="paragraph" w:customStyle="1" w:styleId="Style137">
    <w:name w:val="Style137"/>
    <w:basedOn w:val="a"/>
    <w:uiPriority w:val="99"/>
    <w:rsid w:val="00317887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50">
    <w:name w:val="Font Style350"/>
    <w:uiPriority w:val="99"/>
    <w:rsid w:val="003178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67">
    <w:name w:val="Style167"/>
    <w:basedOn w:val="a"/>
    <w:uiPriority w:val="99"/>
    <w:rsid w:val="00317887"/>
    <w:pPr>
      <w:widowControl w:val="0"/>
      <w:autoSpaceDE w:val="0"/>
      <w:autoSpaceDN w:val="0"/>
      <w:adjustRightInd w:val="0"/>
      <w:spacing w:after="0" w:line="330" w:lineRule="exact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81">
    <w:name w:val="Font Style381"/>
    <w:uiPriority w:val="99"/>
    <w:rsid w:val="00317887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85">
    <w:name w:val="Style185"/>
    <w:basedOn w:val="a"/>
    <w:uiPriority w:val="99"/>
    <w:rsid w:val="00317887"/>
    <w:pPr>
      <w:widowControl w:val="0"/>
      <w:autoSpaceDE w:val="0"/>
      <w:autoSpaceDN w:val="0"/>
      <w:adjustRightInd w:val="0"/>
      <w:spacing w:after="0" w:line="278" w:lineRule="exact"/>
      <w:ind w:firstLine="315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427">
    <w:name w:val="Font Style427"/>
    <w:uiPriority w:val="99"/>
    <w:rsid w:val="0031788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1">
    <w:name w:val="Style51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99">
    <w:name w:val="Style199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7">
    <w:name w:val="Font Style367"/>
    <w:uiPriority w:val="99"/>
    <w:rsid w:val="00317887"/>
    <w:rPr>
      <w:rFonts w:ascii="Candara" w:hAnsi="Candara" w:cs="Candara"/>
      <w:sz w:val="12"/>
      <w:szCs w:val="12"/>
    </w:rPr>
  </w:style>
  <w:style w:type="character" w:customStyle="1" w:styleId="FontStyle376">
    <w:name w:val="Font Style376"/>
    <w:uiPriority w:val="99"/>
    <w:rsid w:val="00317887"/>
    <w:rPr>
      <w:rFonts w:ascii="Candara" w:hAnsi="Candara" w:cs="Candara"/>
      <w:b/>
      <w:bCs/>
      <w:sz w:val="18"/>
      <w:szCs w:val="18"/>
    </w:rPr>
  </w:style>
  <w:style w:type="paragraph" w:customStyle="1" w:styleId="Style198">
    <w:name w:val="Style198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8">
    <w:name w:val="Font Style368"/>
    <w:uiPriority w:val="99"/>
    <w:rsid w:val="00317887"/>
    <w:rPr>
      <w:rFonts w:ascii="Times New Roman" w:hAnsi="Times New Roman" w:cs="Times New Roman"/>
      <w:sz w:val="14"/>
      <w:szCs w:val="14"/>
    </w:rPr>
  </w:style>
  <w:style w:type="paragraph" w:customStyle="1" w:styleId="Style200">
    <w:name w:val="Style200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18">
    <w:name w:val="Font Style318"/>
    <w:uiPriority w:val="99"/>
    <w:rsid w:val="00317887"/>
    <w:rPr>
      <w:rFonts w:ascii="Times New Roman" w:hAnsi="Times New Roman" w:cs="Times New Roman"/>
      <w:sz w:val="14"/>
      <w:szCs w:val="14"/>
    </w:rPr>
  </w:style>
  <w:style w:type="paragraph" w:customStyle="1" w:styleId="Style206">
    <w:name w:val="Style206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66">
    <w:name w:val="Font Style366"/>
    <w:uiPriority w:val="99"/>
    <w:rsid w:val="00317887"/>
    <w:rPr>
      <w:rFonts w:ascii="Arial Black" w:hAnsi="Arial Black" w:cs="Arial Black"/>
      <w:sz w:val="8"/>
      <w:szCs w:val="8"/>
    </w:rPr>
  </w:style>
  <w:style w:type="paragraph" w:customStyle="1" w:styleId="Style114">
    <w:name w:val="Style114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125">
    <w:name w:val="Style125"/>
    <w:basedOn w:val="a"/>
    <w:uiPriority w:val="99"/>
    <w:rsid w:val="00317887"/>
    <w:pPr>
      <w:widowControl w:val="0"/>
      <w:autoSpaceDE w:val="0"/>
      <w:autoSpaceDN w:val="0"/>
      <w:adjustRightInd w:val="0"/>
      <w:spacing w:after="0" w:line="270" w:lineRule="exact"/>
      <w:ind w:hanging="390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211">
    <w:name w:val="Style211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70">
    <w:name w:val="Font Style370"/>
    <w:uiPriority w:val="99"/>
    <w:rsid w:val="00317887"/>
    <w:rPr>
      <w:rFonts w:ascii="Arial Black" w:hAnsi="Arial Black" w:cs="Arial Black"/>
      <w:sz w:val="20"/>
      <w:szCs w:val="20"/>
    </w:rPr>
  </w:style>
  <w:style w:type="character" w:customStyle="1" w:styleId="FontStyle372">
    <w:name w:val="Font Style372"/>
    <w:uiPriority w:val="99"/>
    <w:rsid w:val="0031788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78">
    <w:name w:val="Font Style478"/>
    <w:uiPriority w:val="99"/>
    <w:rsid w:val="00317887"/>
    <w:rPr>
      <w:rFonts w:ascii="Times New Roman" w:hAnsi="Times New Roman" w:cs="Times New Roman"/>
      <w:b/>
      <w:bCs/>
      <w:i/>
      <w:iCs/>
      <w:spacing w:val="10"/>
      <w:sz w:val="22"/>
      <w:szCs w:val="22"/>
    </w:rPr>
  </w:style>
  <w:style w:type="paragraph" w:customStyle="1" w:styleId="Style18">
    <w:name w:val="Style18"/>
    <w:basedOn w:val="a"/>
    <w:uiPriority w:val="99"/>
    <w:rsid w:val="00317887"/>
    <w:pPr>
      <w:widowControl w:val="0"/>
      <w:autoSpaceDE w:val="0"/>
      <w:autoSpaceDN w:val="0"/>
      <w:adjustRightInd w:val="0"/>
      <w:spacing w:after="0" w:line="285" w:lineRule="exact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paragraph" w:customStyle="1" w:styleId="Style221">
    <w:name w:val="Style221"/>
    <w:basedOn w:val="a"/>
    <w:uiPriority w:val="99"/>
    <w:rsid w:val="00317887"/>
    <w:pPr>
      <w:widowControl w:val="0"/>
      <w:autoSpaceDE w:val="0"/>
      <w:autoSpaceDN w:val="0"/>
      <w:adjustRightInd w:val="0"/>
      <w:spacing w:after="0" w:line="385" w:lineRule="exact"/>
      <w:ind w:firstLine="300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428">
    <w:name w:val="Font Style428"/>
    <w:uiPriority w:val="99"/>
    <w:rsid w:val="0031788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99">
    <w:name w:val="Font Style399"/>
    <w:uiPriority w:val="99"/>
    <w:rsid w:val="0031788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4">
    <w:name w:val="Style34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391">
    <w:name w:val="Font Style391"/>
    <w:uiPriority w:val="99"/>
    <w:rsid w:val="00317887"/>
    <w:rPr>
      <w:rFonts w:ascii="Candara" w:hAnsi="Candara" w:cs="Candara"/>
      <w:b/>
      <w:bCs/>
      <w:sz w:val="20"/>
      <w:szCs w:val="20"/>
    </w:rPr>
  </w:style>
  <w:style w:type="character" w:customStyle="1" w:styleId="FontStyle394">
    <w:name w:val="Font Style394"/>
    <w:uiPriority w:val="99"/>
    <w:rsid w:val="00317887"/>
    <w:rPr>
      <w:rFonts w:ascii="Georgia" w:hAnsi="Georgia" w:cs="Georgia"/>
      <w:i/>
      <w:iCs/>
      <w:sz w:val="20"/>
      <w:szCs w:val="20"/>
    </w:rPr>
  </w:style>
  <w:style w:type="paragraph" w:customStyle="1" w:styleId="Style209">
    <w:name w:val="Style209"/>
    <w:basedOn w:val="a"/>
    <w:uiPriority w:val="99"/>
    <w:rsid w:val="00317887"/>
    <w:pPr>
      <w:widowControl w:val="0"/>
      <w:autoSpaceDE w:val="0"/>
      <w:autoSpaceDN w:val="0"/>
      <w:adjustRightInd w:val="0"/>
      <w:spacing w:after="0" w:line="360" w:lineRule="exact"/>
      <w:ind w:hanging="390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286">
    <w:name w:val="Font Style286"/>
    <w:uiPriority w:val="99"/>
    <w:rsid w:val="00317887"/>
    <w:rPr>
      <w:rFonts w:ascii="Franklin Gothic Book" w:hAnsi="Franklin Gothic Book" w:cs="Franklin Gothic Book"/>
      <w:b/>
      <w:bCs/>
      <w:sz w:val="16"/>
      <w:szCs w:val="16"/>
    </w:rPr>
  </w:style>
  <w:style w:type="character" w:customStyle="1" w:styleId="FontStyle387">
    <w:name w:val="Font Style387"/>
    <w:uiPriority w:val="99"/>
    <w:rsid w:val="0031788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15">
    <w:name w:val="Font Style415"/>
    <w:uiPriority w:val="99"/>
    <w:rsid w:val="0031788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77">
    <w:name w:val="Font Style477"/>
    <w:uiPriority w:val="99"/>
    <w:rsid w:val="00317887"/>
    <w:rPr>
      <w:rFonts w:ascii="Times New Roman" w:hAnsi="Times New Roman" w:cs="Times New Roman"/>
      <w:i/>
      <w:iCs/>
      <w:sz w:val="22"/>
      <w:szCs w:val="22"/>
    </w:rPr>
  </w:style>
  <w:style w:type="paragraph" w:customStyle="1" w:styleId="Style29">
    <w:name w:val="Style29"/>
    <w:basedOn w:val="a"/>
    <w:uiPriority w:val="99"/>
    <w:rsid w:val="003178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hAnsi="Calibri" w:cs="Arial Unicode MS"/>
      <w:sz w:val="24"/>
      <w:szCs w:val="24"/>
      <w:lang w:val="ru-RU" w:eastAsia="ru-RU"/>
    </w:rPr>
  </w:style>
  <w:style w:type="character" w:customStyle="1" w:styleId="FontStyle289">
    <w:name w:val="Font Style289"/>
    <w:uiPriority w:val="99"/>
    <w:rsid w:val="00317887"/>
    <w:rPr>
      <w:rFonts w:ascii="Franklin Gothic Book" w:hAnsi="Franklin Gothic Book" w:cs="Franklin Gothic Book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.lanbook.com/book/1164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93604.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05415.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44</Pages>
  <Words>9787</Words>
  <Characters>55786</Characters>
  <Application>Microsoft Office Word</Application>
  <DocSecurity>0</DocSecurity>
  <Lines>464</Lines>
  <Paragraphs>130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65443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2020-2021_s21_05_04-ГД-20-1_26_plx_Анализ и оценка результатов_специализация N 4 Маркшейдерское дело</dc:title>
  <dc:creator>FastReport.NET</dc:creator>
  <cp:lastModifiedBy>1024</cp:lastModifiedBy>
  <cp:revision>12</cp:revision>
  <dcterms:created xsi:type="dcterms:W3CDTF">2020-11-01T15:53:00Z</dcterms:created>
  <dcterms:modified xsi:type="dcterms:W3CDTF">2020-11-02T17:46:00Z</dcterms:modified>
</cp:coreProperties>
</file>