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BA0" w:rsidRDefault="00A518B0" w:rsidP="00A518B0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32805" cy="88779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87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52C3">
        <w:br w:type="page"/>
      </w:r>
    </w:p>
    <w:p w:rsidR="00900BA0" w:rsidRPr="009852C3" w:rsidRDefault="002A0E35" w:rsidP="002A0E35">
      <w:pPr>
        <w:spacing w:after="0"/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289085A" wp14:editId="7E122D99">
            <wp:extent cx="5940425" cy="8166735"/>
            <wp:effectExtent l="0" t="0" r="0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52C3" w:rsidRPr="009852C3">
        <w:rPr>
          <w:lang w:val="ru-RU"/>
        </w:rPr>
        <w:br w:type="page"/>
      </w:r>
    </w:p>
    <w:p w:rsidR="00900BA0" w:rsidRPr="009852C3" w:rsidRDefault="00634929" w:rsidP="00A518B0">
      <w:pPr>
        <w:rPr>
          <w:sz w:val="0"/>
          <w:szCs w:val="0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4221607E" wp14:editId="157F9A91">
            <wp:extent cx="5892467" cy="716526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187" cy="7207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5"/>
      </w:tblGrid>
      <w:tr w:rsidR="00900BA0" w:rsidTr="00A518B0">
        <w:trPr>
          <w:trHeight w:hRule="exact" w:val="285"/>
        </w:trPr>
        <w:tc>
          <w:tcPr>
            <w:tcW w:w="9385" w:type="dxa"/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00B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</w:tbl>
    <w:p w:rsidR="00A518B0" w:rsidRDefault="00A518B0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900BA0" w:rsidRPr="00A518B0" w:rsidTr="00A518B0">
        <w:trPr>
          <w:trHeight w:hRule="exact" w:val="2448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4929" w:rsidRDefault="00634929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5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1</w:t>
            </w:r>
            <w:r w:rsidRPr="00475EE9">
              <w:rPr>
                <w:lang w:val="ru-RU"/>
              </w:rPr>
              <w:t xml:space="preserve"> </w:t>
            </w:r>
            <w:r w:rsidRPr="00475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Цели</w:t>
            </w:r>
            <w:r w:rsidRPr="00475EE9">
              <w:rPr>
                <w:lang w:val="ru-RU"/>
              </w:rPr>
              <w:t xml:space="preserve"> </w:t>
            </w:r>
            <w:r w:rsidRPr="00475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475EE9">
              <w:rPr>
                <w:lang w:val="ru-RU"/>
              </w:rPr>
              <w:t xml:space="preserve"> </w:t>
            </w:r>
            <w:r w:rsidRPr="00475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75EE9">
              <w:rPr>
                <w:lang w:val="ru-RU"/>
              </w:rPr>
              <w:t xml:space="preserve"> </w:t>
            </w:r>
            <w:r w:rsidRPr="00475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инженера-маркшейдера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маркшейдерско-геодезических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важнейшей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Вовремя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измерениях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запроектированные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предпосылок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месторождения.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прочных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маркшейдерско-геодезических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привития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вычислений.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 w:rsidTr="00A518B0">
        <w:trPr>
          <w:trHeight w:hRule="exact" w:val="138"/>
        </w:trPr>
        <w:tc>
          <w:tcPr>
            <w:tcW w:w="1999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</w:tr>
      <w:tr w:rsidR="00900BA0" w:rsidRPr="00A518B0" w:rsidTr="00A518B0">
        <w:trPr>
          <w:trHeight w:hRule="exact" w:val="41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 w:rsidTr="00A518B0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Tr="00A518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900BA0" w:rsidTr="00A518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</w:tr>
      <w:tr w:rsidR="00900BA0" w:rsidRPr="00A518B0" w:rsidTr="00A518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Tr="00A518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900BA0" w:rsidTr="00A518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proofErr w:type="spellEnd"/>
            <w:r>
              <w:t xml:space="preserve"> </w:t>
            </w:r>
          </w:p>
        </w:tc>
      </w:tr>
      <w:tr w:rsidR="00900BA0" w:rsidTr="00A518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маркшейдерия</w:t>
            </w:r>
            <w:proofErr w:type="spellEnd"/>
            <w:r>
              <w:t xml:space="preserve"> </w:t>
            </w:r>
          </w:p>
        </w:tc>
      </w:tr>
      <w:tr w:rsidR="00900BA0" w:rsidRPr="00A518B0" w:rsidTr="00A518B0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Tr="00A518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</w:t>
            </w:r>
            <w:proofErr w:type="spellEnd"/>
            <w:r>
              <w:t xml:space="preserve"> </w:t>
            </w:r>
          </w:p>
        </w:tc>
      </w:tr>
      <w:tr w:rsidR="00900BA0" w:rsidRPr="00A518B0" w:rsidTr="00A518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 w:rsidTr="00A518B0">
        <w:trPr>
          <w:trHeight w:hRule="exact" w:val="138"/>
        </w:trPr>
        <w:tc>
          <w:tcPr>
            <w:tcW w:w="1999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</w:tr>
      <w:tr w:rsidR="00900BA0" w:rsidRPr="00A518B0" w:rsidTr="00A518B0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9852C3">
              <w:rPr>
                <w:lang w:val="ru-RU"/>
              </w:rPr>
              <w:t xml:space="preserve"> </w:t>
            </w:r>
            <w:proofErr w:type="gramEnd"/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 w:rsidTr="00A518B0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«Анализ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результатов»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 w:rsidTr="00A518B0">
        <w:trPr>
          <w:trHeight w:hRule="exact" w:val="277"/>
        </w:trPr>
        <w:tc>
          <w:tcPr>
            <w:tcW w:w="1999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</w:tr>
      <w:tr w:rsidR="00900BA0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900BA0" w:rsidRDefault="009852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900BA0" w:rsidRDefault="009852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900BA0" w:rsidRPr="00A518B0" w:rsidTr="00A518B0">
        <w:trPr>
          <w:trHeight w:hRule="exact" w:val="1155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ПСК-4.2 готовностью осуществлять планирование развития горных работ и маркшейдерский контроль состояния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</w:tr>
      <w:tr w:rsidR="00900BA0" w:rsidRPr="00A518B0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Периоды планирование развития горных работ и их особенности</w:t>
            </w: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особенности маркшейдерского контроля за состоянием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</w:tr>
      <w:tr w:rsidR="00900BA0" w:rsidRPr="00A518B0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краткосрочное планирова</w:t>
            </w:r>
            <w:r w:rsidR="00674B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ние развития горных работ, марк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шейдерский </w:t>
            </w: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за</w:t>
            </w:r>
            <w:proofErr w:type="gramEnd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состоянием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</w:tr>
    </w:tbl>
    <w:p w:rsidR="00900BA0" w:rsidRPr="009852C3" w:rsidRDefault="009852C3">
      <w:pPr>
        <w:rPr>
          <w:sz w:val="0"/>
          <w:szCs w:val="0"/>
          <w:lang w:val="ru-RU"/>
        </w:rPr>
      </w:pPr>
      <w:r w:rsidRPr="009852C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900BA0" w:rsidRPr="00A518B0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способами планирования ра</w:t>
            </w:r>
            <w:r w:rsidR="00674B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звития горных работ, маркшейдер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ского </w:t>
            </w: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 за</w:t>
            </w:r>
            <w:proofErr w:type="gramEnd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состоянием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</w:tr>
      <w:tr w:rsidR="00900BA0" w:rsidRPr="00A518B0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ПСК-4.3 способностью составлять проекты маркшейдерских и геодезических работ</w:t>
            </w:r>
          </w:p>
        </w:tc>
      </w:tr>
      <w:tr w:rsidR="00900BA0" w:rsidRPr="00A518B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Требования нормативных документов к </w:t>
            </w:r>
            <w:r w:rsidR="00674B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проектам маркшейдерских и геоде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зических работ</w:t>
            </w:r>
          </w:p>
        </w:tc>
      </w:tr>
      <w:tr w:rsidR="00900BA0" w:rsidRPr="00A518B0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проекты маркшейдерских и геодезических работ</w:t>
            </w:r>
          </w:p>
        </w:tc>
      </w:tr>
      <w:tr w:rsidR="00900BA0" w:rsidRPr="00A518B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составления проектов маркшейдерских и геодезических работ</w:t>
            </w:r>
          </w:p>
        </w:tc>
      </w:tr>
      <w:tr w:rsidR="00900BA0" w:rsidRPr="00A518B0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ПК-14 готовностью участвовать в исследованиях объектов профессиональной деятельности и их структурных элементов</w:t>
            </w:r>
          </w:p>
        </w:tc>
      </w:tr>
      <w:tr w:rsidR="00900BA0" w:rsidRPr="00A518B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и закономерности исследования объектов профессиональной деятельности и их структурных элементов</w:t>
            </w:r>
          </w:p>
        </w:tc>
      </w:tr>
      <w:tr w:rsidR="00900BA0" w:rsidRPr="00A518B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исследования объектов профессиональной деятельности и их структурных элементов</w:t>
            </w:r>
          </w:p>
        </w:tc>
      </w:tr>
      <w:tr w:rsidR="00900BA0" w:rsidRPr="00A518B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Основными способами исследования объектов </w:t>
            </w:r>
            <w:r w:rsidR="00674B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 деятель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ности и их структурных элементов</w:t>
            </w:r>
          </w:p>
        </w:tc>
      </w:tr>
      <w:tr w:rsidR="00900BA0" w:rsidRPr="00A518B0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ПК-16 готовностью выполнять экспериментальные и лабораторные исследования, интерпретировать полученные результаты, составлять и защищать отчеты</w:t>
            </w:r>
          </w:p>
        </w:tc>
      </w:tr>
      <w:tr w:rsidR="00900BA0" w:rsidRPr="00A518B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Нормативную документацию для написания отчета </w:t>
            </w:r>
            <w:r w:rsidR="00674B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выполнении экспери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ментальных и лабораторных исследований</w:t>
            </w:r>
          </w:p>
        </w:tc>
      </w:tr>
      <w:tr w:rsidR="00900BA0" w:rsidRPr="00A518B0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Корректно интерпретировать полученные результаты работы</w:t>
            </w:r>
          </w:p>
        </w:tc>
      </w:tr>
      <w:tr w:rsidR="00900BA0" w:rsidRPr="00A518B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составлять научные отчеты по результатам экспериментальных и лабораторных исследований</w:t>
            </w:r>
          </w:p>
        </w:tc>
      </w:tr>
      <w:tr w:rsidR="00900BA0" w:rsidRPr="00A518B0">
        <w:trPr>
          <w:trHeight w:hRule="exact" w:val="196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ПК-22 готовностью работать с программными продуктами общего и специального назначения для моделирования месторождений твердых полезных ископаемых, технологий эксплуатационной разведки, добычи и переработки твердых полезных ископаемых, при строительстве и эксплуатации подземных объектов, оценке экономической эффективности горных и горно-строительных работ, производственных, технологических, организационных и финансовых рисков в рыночных условиях</w:t>
            </w:r>
          </w:p>
        </w:tc>
      </w:tr>
      <w:tr w:rsidR="00900BA0" w:rsidRPr="00A518B0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Программные продукты для обработки данных при моделировании </w:t>
            </w: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место-рождений</w:t>
            </w:r>
            <w:proofErr w:type="gramEnd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полезных ископаемых; крите</w:t>
            </w:r>
            <w:r w:rsidR="00674B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рии по достижению качества выхо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дящего материала на основе съемки</w:t>
            </w:r>
          </w:p>
        </w:tc>
      </w:tr>
      <w:tr w:rsidR="00900BA0" w:rsidRPr="00A518B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пространственные модели на</w:t>
            </w:r>
            <w:r w:rsidR="00674B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основе результатов съемки с ис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пользованием специальных программных продуктов</w:t>
            </w:r>
          </w:p>
        </w:tc>
      </w:tr>
      <w:tr w:rsidR="00900BA0" w:rsidRPr="00A518B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моделирования по результатам исследований с использованием специальных программных продуктов</w:t>
            </w:r>
          </w:p>
        </w:tc>
      </w:tr>
      <w:tr w:rsidR="00900BA0" w:rsidRPr="00A518B0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ОПК-7 умением пользоваться компьютером как средством управления и обработки информационных массивов</w:t>
            </w:r>
          </w:p>
        </w:tc>
      </w:tr>
      <w:tr w:rsidR="00900BA0" w:rsidRPr="00A518B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обработки информационных м</w:t>
            </w:r>
            <w:r w:rsidR="00674B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ассивов в компьютерных программ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 обеспечениях</w:t>
            </w:r>
          </w:p>
        </w:tc>
      </w:tr>
      <w:tr w:rsidR="00900BA0" w:rsidRPr="00A518B0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использовать компьютерные технологии при расчетах</w:t>
            </w:r>
          </w:p>
        </w:tc>
      </w:tr>
      <w:tr w:rsidR="00900BA0" w:rsidRPr="00A518B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и знаниями необходимыми при управлении обработки информации</w:t>
            </w:r>
          </w:p>
        </w:tc>
      </w:tr>
    </w:tbl>
    <w:p w:rsidR="00900BA0" w:rsidRPr="009852C3" w:rsidRDefault="009852C3">
      <w:pPr>
        <w:rPr>
          <w:sz w:val="0"/>
          <w:szCs w:val="0"/>
          <w:lang w:val="ru-RU"/>
        </w:rPr>
      </w:pPr>
      <w:r w:rsidRPr="009852C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62"/>
        <w:gridCol w:w="393"/>
        <w:gridCol w:w="525"/>
        <w:gridCol w:w="604"/>
        <w:gridCol w:w="669"/>
        <w:gridCol w:w="551"/>
        <w:gridCol w:w="1529"/>
        <w:gridCol w:w="1589"/>
        <w:gridCol w:w="1257"/>
      </w:tblGrid>
      <w:tr w:rsidR="00900BA0" w:rsidRPr="00A518B0">
        <w:trPr>
          <w:trHeight w:hRule="exact" w:val="285"/>
        </w:trPr>
        <w:tc>
          <w:tcPr>
            <w:tcW w:w="710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180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="002A0E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,9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="002A0E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="002A0E35" w:rsidRPr="002A0E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A0E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,9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="002A0E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156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,4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="002A0E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,7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00B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900BA0" w:rsidRPr="009852C3" w:rsidRDefault="009852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138"/>
        </w:trPr>
        <w:tc>
          <w:tcPr>
            <w:tcW w:w="710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</w:tr>
      <w:tr w:rsidR="00900BA0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00BA0" w:rsidRDefault="00A518B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</w:t>
            </w:r>
            <w:r w:rsidR="009852C3"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900BA0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00BA0" w:rsidRDefault="00900BA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00BA0" w:rsidRDefault="00900BA0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</w:tr>
      <w:tr w:rsidR="00900BA0" w:rsidRPr="00A518B0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опорной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сети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00BA0">
            <w:pPr>
              <w:rPr>
                <w:lang w:val="ru-RU"/>
              </w:rPr>
            </w:pPr>
          </w:p>
        </w:tc>
      </w:tr>
      <w:tr w:rsidR="00900BA0" w:rsidRPr="00A518B0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EC043A" w:rsidRDefault="009852C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9852C3">
              <w:rPr>
                <w:lang w:val="ru-RU"/>
              </w:rPr>
              <w:t xml:space="preserve"> </w:t>
            </w:r>
            <w:r w:rsidR="00EC04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коор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динат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последней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точки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свободного</w:t>
            </w:r>
            <w:r w:rsidRPr="009852C3">
              <w:rPr>
                <w:lang w:val="ru-RU"/>
              </w:rPr>
              <w:t xml:space="preserve"> </w:t>
            </w:r>
            <w:r w:rsidR="00EC04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гонометрического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зависимости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длин.</w:t>
            </w:r>
            <w:r w:rsidRPr="009852C3">
              <w:rPr>
                <w:lang w:val="ru-RU"/>
              </w:rPr>
              <w:t xml:space="preserve"> </w:t>
            </w:r>
            <w:r w:rsidR="00EC043A" w:rsidRPr="00EC04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C04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грешность</w:t>
            </w:r>
            <w:r w:rsidRPr="00EC043A">
              <w:rPr>
                <w:lang w:val="ru-RU"/>
              </w:rPr>
              <w:t xml:space="preserve"> </w:t>
            </w:r>
            <w:r w:rsidRPr="00EC04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EC043A">
              <w:rPr>
                <w:lang w:val="ru-RU"/>
              </w:rPr>
              <w:t xml:space="preserve"> </w:t>
            </w:r>
            <w:r w:rsidRPr="00EC04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последней</w:t>
            </w:r>
            <w:r w:rsidRPr="00EC043A">
              <w:rPr>
                <w:lang w:val="ru-RU"/>
              </w:rPr>
              <w:t xml:space="preserve"> </w:t>
            </w:r>
            <w:r w:rsidRPr="00EC04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точки</w:t>
            </w:r>
            <w:r w:rsidRPr="00EC043A">
              <w:rPr>
                <w:lang w:val="ru-RU"/>
              </w:rPr>
              <w:t xml:space="preserve"> </w:t>
            </w:r>
            <w:r w:rsidRPr="00EC04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свободного</w:t>
            </w:r>
            <w:r w:rsidRPr="00EC043A">
              <w:rPr>
                <w:lang w:val="ru-RU"/>
              </w:rPr>
              <w:t xml:space="preserve"> </w:t>
            </w:r>
            <w:r w:rsidRPr="00EC04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полигонометрического</w:t>
            </w:r>
            <w:r w:rsidRPr="00EC043A">
              <w:rPr>
                <w:lang w:val="ru-RU"/>
              </w:rPr>
              <w:t xml:space="preserve"> </w:t>
            </w:r>
            <w:r w:rsidRPr="00EC04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</w:t>
            </w:r>
            <w:r w:rsidRPr="00EC043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A518B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674B5F" w:rsidRDefault="00674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>0,1</w:t>
            </w:r>
            <w:r w:rsidR="009852C3"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 w:rsidP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 w:rsidR="009852C3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243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Влияние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исходного</w:t>
            </w:r>
            <w:r w:rsidRPr="009852C3">
              <w:rPr>
                <w:lang w:val="ru-RU"/>
              </w:rPr>
              <w:t xml:space="preserve"> </w:t>
            </w:r>
            <w:r w:rsidR="00EC04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рекционного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ошибку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последней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точки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свободного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хода.</w:t>
            </w:r>
            <w:r w:rsidRPr="009852C3">
              <w:rPr>
                <w:lang w:val="ru-RU"/>
              </w:rPr>
              <w:t xml:space="preserve"> </w:t>
            </w:r>
            <w:r w:rsidR="00EC04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грешность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дирекционного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любой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стороны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свободного</w:t>
            </w:r>
            <w:r w:rsidRPr="009852C3">
              <w:rPr>
                <w:lang w:val="ru-RU"/>
              </w:rPr>
              <w:t xml:space="preserve"> </w:t>
            </w:r>
            <w:r w:rsidR="00EC04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полигонометрическо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0,3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0,5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="009852C3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462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1.3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Средние</w:t>
            </w:r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квадратические</w:t>
            </w:r>
            <w:proofErr w:type="spell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координат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последнего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пункта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метрического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наличии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начальной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конечной</w:t>
            </w:r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гиросторон</w:t>
            </w:r>
            <w:proofErr w:type="spellEnd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СКП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последнего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полигонометрического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имеющего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несколько</w:t>
            </w:r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гиросторон</w:t>
            </w:r>
            <w:proofErr w:type="spellEnd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последнего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пункта</w:t>
            </w:r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гирополигона</w:t>
            </w:r>
            <w:proofErr w:type="spellEnd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Погрешность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дирекци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онного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любой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стороны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полигономет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рического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наличии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первой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следней</w:t>
            </w:r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гиросторон</w:t>
            </w:r>
            <w:proofErr w:type="spellEnd"/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0,4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  <w:r w:rsidR="009852C3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1.4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СКП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координат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любой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вершины</w:t>
            </w:r>
            <w:r w:rsidRPr="009852C3">
              <w:rPr>
                <w:lang w:val="ru-RU"/>
              </w:rPr>
              <w:t xml:space="preserve"> </w:t>
            </w:r>
            <w:proofErr w:type="spellStart"/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урав-ненного</w:t>
            </w:r>
            <w:proofErr w:type="spellEnd"/>
            <w:proofErr w:type="gram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полигонометрического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хода.</w:t>
            </w:r>
            <w:r w:rsidRPr="009852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СКП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положения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последней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точки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свободного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вытянутого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равностороннего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хода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0,3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 w:rsidP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="00674B5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199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1.5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Накопление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геометрического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тригонометрического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нивелирования.</w:t>
            </w:r>
            <w:r w:rsidRPr="009852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Накопление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погрешностей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ходах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светодальномерной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полигонометрии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0,3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0,5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="00674B5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674B5F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674B5F" w:rsidRDefault="00674B5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9852C3" w:rsidRPr="00674B5F">
              <w:rPr>
                <w:lang w:val="ru-RU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674B5F" w:rsidRDefault="00900BA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674B5F" w:rsidRDefault="00674B5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9852C3" w:rsidRPr="00674B5F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674B5F" w:rsidRDefault="00674B5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60</w:t>
            </w:r>
            <w:r w:rsidR="009852C3" w:rsidRPr="00674B5F">
              <w:rPr>
                <w:lang w:val="ru-RU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674B5F" w:rsidRDefault="00900BA0">
            <w:pPr>
              <w:rPr>
                <w:lang w:val="ru-RU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674B5F" w:rsidRDefault="00900BA0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674B5F" w:rsidRDefault="00900BA0">
            <w:pPr>
              <w:rPr>
                <w:lang w:val="ru-RU"/>
              </w:rPr>
            </w:pPr>
          </w:p>
        </w:tc>
      </w:tr>
      <w:tr w:rsidR="00900BA0" w:rsidRPr="00A518B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Предрасчет</w:t>
            </w:r>
            <w:proofErr w:type="spell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смыкания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встречных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забоев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00BA0">
            <w:pPr>
              <w:rPr>
                <w:lang w:val="ru-RU"/>
              </w:rPr>
            </w:pPr>
          </w:p>
        </w:tc>
      </w:tr>
      <w:tr w:rsidR="00900BA0" w:rsidRPr="00A518B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сбойках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шейдерском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обеспечении.</w:t>
            </w:r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Предрасчет</w:t>
            </w:r>
            <w:proofErr w:type="spellEnd"/>
            <w:r w:rsidRPr="009852C3">
              <w:rPr>
                <w:lang w:val="ru-RU"/>
              </w:rPr>
              <w:t xml:space="preserve"> </w:t>
            </w:r>
            <w:proofErr w:type="spellStart"/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гршности</w:t>
            </w:r>
            <w:proofErr w:type="spell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сбойки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встречных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забоев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боток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одной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шахты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A518B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 w:rsidP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="00674B5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3715D0" w:rsidRDefault="009852C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Предрасчет</w:t>
            </w:r>
            <w:proofErr w:type="spellEnd"/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несбойки</w:t>
            </w:r>
            <w:proofErr w:type="spell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встречных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забоев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выработки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между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разны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шахтами.</w:t>
            </w:r>
            <w:r w:rsidRPr="009852C3">
              <w:rPr>
                <w:lang w:val="ru-RU"/>
              </w:rPr>
              <w:t xml:space="preserve"> </w:t>
            </w:r>
            <w:proofErr w:type="spellStart"/>
            <w:r w:rsidRP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Предрасчет</w:t>
            </w:r>
            <w:proofErr w:type="spellEnd"/>
            <w:r w:rsidRPr="003715D0">
              <w:rPr>
                <w:lang w:val="ru-RU"/>
              </w:rPr>
              <w:t xml:space="preserve"> </w:t>
            </w:r>
            <w:proofErr w:type="spellStart"/>
            <w:r w:rsidRP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несбойки</w:t>
            </w:r>
            <w:proofErr w:type="spellEnd"/>
            <w:r w:rsidRPr="003715D0">
              <w:rPr>
                <w:lang w:val="ru-RU"/>
              </w:rPr>
              <w:t xml:space="preserve"> </w:t>
            </w:r>
            <w:r w:rsidRP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3715D0">
              <w:rPr>
                <w:lang w:val="ru-RU"/>
              </w:rPr>
              <w:t xml:space="preserve"> </w:t>
            </w:r>
            <w:r w:rsidRP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проведении</w:t>
            </w:r>
            <w:r w:rsidRPr="003715D0">
              <w:rPr>
                <w:lang w:val="ru-RU"/>
              </w:rPr>
              <w:t xml:space="preserve"> </w:t>
            </w:r>
            <w:r w:rsidRP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вертикальных</w:t>
            </w:r>
            <w:r w:rsidRPr="003715D0">
              <w:rPr>
                <w:lang w:val="ru-RU"/>
              </w:rPr>
              <w:t xml:space="preserve"> </w:t>
            </w:r>
            <w:r w:rsidRP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3715D0">
              <w:rPr>
                <w:lang w:val="ru-RU"/>
              </w:rPr>
              <w:t xml:space="preserve"> </w:t>
            </w:r>
            <w:r w:rsidRP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выработок</w:t>
            </w:r>
            <w:r w:rsidRPr="003715D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3715D0" w:rsidRDefault="00900BA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 w:rsidP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="00674B5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 w:rsidP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34</w:t>
            </w:r>
            <w:r w:rsidR="009852C3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</w:tr>
      <w:tr w:rsidR="00900BA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ориентирования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подземных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сетей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</w:tr>
      <w:tr w:rsidR="00900BA0" w:rsidRPr="00A518B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Ориентирование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через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штольни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наклонные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стволы.</w:t>
            </w:r>
            <w:r w:rsidRPr="009852C3">
              <w:rPr>
                <w:lang w:val="ru-RU"/>
              </w:rPr>
              <w:t xml:space="preserve"> </w:t>
            </w:r>
            <w:proofErr w:type="spellStart"/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грешность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геометрического</w:t>
            </w:r>
            <w:proofErr w:type="spellEnd"/>
            <w:r>
              <w:t xml:space="preserve"> </w:t>
            </w:r>
            <w:proofErr w:type="spellStart"/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ориентирова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через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один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вертикальный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ствол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A518B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 w:rsidP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="00674B5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3.2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ориентирования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через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вертикальных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ствола.</w:t>
            </w:r>
            <w:r w:rsidRPr="009852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ориентирования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подземных</w:t>
            </w:r>
            <w:proofErr w:type="spellEnd"/>
            <w:r>
              <w:t xml:space="preserve"> </w:t>
            </w:r>
            <w:proofErr w:type="spellStart"/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через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два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вертикальных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ствола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0,3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="00674B5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 w:rsidP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30</w:t>
            </w:r>
            <w:r w:rsidR="009852C3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</w:tr>
      <w:tr w:rsidR="00900BA0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Точность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измерений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</w:tr>
      <w:tr w:rsidR="00900BA0" w:rsidRPr="00A518B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3715D0" w:rsidRDefault="009852C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Факторы,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определяющие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точность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мерений.</w:t>
            </w:r>
            <w:r w:rsidRPr="009852C3">
              <w:rPr>
                <w:lang w:val="ru-RU"/>
              </w:rPr>
              <w:t xml:space="preserve"> </w:t>
            </w:r>
            <w:r w:rsidRP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Погрешность</w:t>
            </w:r>
            <w:r w:rsidRPr="003715D0">
              <w:rPr>
                <w:lang w:val="ru-RU"/>
              </w:rPr>
              <w:t xml:space="preserve"> </w:t>
            </w:r>
            <w:r w:rsidRP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</w:t>
            </w:r>
            <w:r w:rsidRPr="003715D0">
              <w:rPr>
                <w:lang w:val="ru-RU"/>
              </w:rPr>
              <w:t xml:space="preserve"> </w:t>
            </w:r>
            <w:r w:rsidRP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угловых</w:t>
            </w:r>
            <w:r w:rsidRPr="003715D0">
              <w:rPr>
                <w:lang w:val="ru-RU"/>
              </w:rPr>
              <w:t xml:space="preserve"> </w:t>
            </w:r>
            <w:r w:rsidRP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величин.</w:t>
            </w:r>
            <w:r w:rsidRPr="003715D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A518B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0,3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0,5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9852C3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сторон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полигонов.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координат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спутниковыми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системами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 w:rsidP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="009852C3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 w:rsidP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 w:rsidP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674B5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</w:t>
            </w:r>
            <w:r w:rsidR="009852C3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</w:tr>
      <w:tr w:rsidR="00900BA0" w:rsidRPr="00A518B0">
        <w:trPr>
          <w:trHeight w:hRule="exact" w:val="67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Предрасчет</w:t>
            </w:r>
            <w:proofErr w:type="spell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сетей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00BA0">
            <w:pPr>
              <w:rPr>
                <w:lang w:val="ru-RU"/>
              </w:rPr>
            </w:pPr>
          </w:p>
        </w:tc>
      </w:tr>
      <w:tr w:rsidR="00900BA0" w:rsidRPr="00A518B0">
        <w:trPr>
          <w:trHeight w:hRule="exact" w:val="353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конечного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пункта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бодного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полигонометрического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ориентирования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стороны.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конечного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пункта</w:t>
            </w:r>
            <w:r w:rsidRPr="009852C3">
              <w:rPr>
                <w:lang w:val="ru-RU"/>
              </w:rPr>
              <w:t xml:space="preserve"> </w:t>
            </w:r>
            <w:proofErr w:type="spellStart"/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</w:t>
            </w:r>
            <w:proofErr w:type="spellEnd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-метрического</w:t>
            </w:r>
            <w:proofErr w:type="gram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разделенного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секции</w:t>
            </w:r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гиросторонами</w:t>
            </w:r>
            <w:proofErr w:type="spellEnd"/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A518B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1A76C3" w:rsidP="001A76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="001A76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5.2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Предварительная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точности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смы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забоев,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проводимых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пределах</w:t>
            </w:r>
            <w:r w:rsidRPr="009852C3">
              <w:rPr>
                <w:lang w:val="ru-RU"/>
              </w:rPr>
              <w:t xml:space="preserve"> </w:t>
            </w: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од-ной</w:t>
            </w:r>
            <w:proofErr w:type="gram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шахты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шахт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1A76C3" w:rsidP="001A76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1A76C3" w:rsidP="001A76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1A76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9852C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,4</w:t>
            </w:r>
            <w:r w:rsidR="009852C3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1A76C3" w:rsidP="001A76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1A76C3" w:rsidP="001A76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</w:t>
            </w:r>
            <w:r w:rsidRPr="00674B5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t xml:space="preserve">   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="001A76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</w:tr>
      <w:tr w:rsidR="00900BA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1A76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9852C3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1A76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="009852C3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 w:rsidP="001A76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="001A76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</w:tr>
      <w:tr w:rsidR="00900BA0" w:rsidRPr="00A518B0">
        <w:trPr>
          <w:trHeight w:hRule="exact" w:val="111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1A76C3" w:rsidRDefault="001A76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1A76C3" w:rsidRDefault="001A76C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 w:rsidP="001A76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="001A76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ПСК-4.2,ПСК -4.3,ПК- 14,ПК-16,ПК- 22,ОПК-7</w:t>
            </w:r>
          </w:p>
        </w:tc>
      </w:tr>
    </w:tbl>
    <w:p w:rsidR="00900BA0" w:rsidRPr="009852C3" w:rsidRDefault="009852C3">
      <w:pPr>
        <w:rPr>
          <w:sz w:val="0"/>
          <w:szCs w:val="0"/>
          <w:lang w:val="ru-RU"/>
        </w:rPr>
      </w:pPr>
      <w:r w:rsidRPr="009852C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900BA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900BA0">
        <w:trPr>
          <w:trHeight w:hRule="exact" w:val="138"/>
        </w:trPr>
        <w:tc>
          <w:tcPr>
            <w:tcW w:w="9357" w:type="dxa"/>
          </w:tcPr>
          <w:p w:rsidR="00900BA0" w:rsidRDefault="00900BA0"/>
        </w:tc>
      </w:tr>
      <w:tr w:rsidR="00900BA0" w:rsidRPr="00A518B0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дуктивный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излагается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сопровождающийся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вопросами-ответами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выполняются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вариантам.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заключается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обучения: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предполагающее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дискуссионных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освещение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подходов,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авторские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комментарии,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интерпретации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«вдвоем»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(бинарная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лекция)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диалогического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двух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(например,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реконструкция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представителей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«ученого»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«практика»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т.п.).</w:t>
            </w:r>
            <w:r w:rsidRPr="009852C3">
              <w:rPr>
                <w:lang w:val="ru-RU"/>
              </w:rPr>
              <w:t xml:space="preserve"> </w:t>
            </w:r>
            <w:proofErr w:type="gramEnd"/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ленная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требующей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научно-теоретических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кейс-метода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моделируемой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воспроизводящей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производственной,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ситуацию,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разобраться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предложить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выбрать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лучшее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базируются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реальном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фактическом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приближены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реконструкции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сценарных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воссоздания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отношений,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целого.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нятием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«мозгового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штурма»,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Ролевая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имитация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реконструкция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ролевого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женных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сценарных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алгоритмом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поэтапного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выработку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концепции,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формулировку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ожидаемых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ставленных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оптимальных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поэтапную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осмысление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рефлксию</w:t>
            </w:r>
            <w:proofErr w:type="spellEnd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2C3">
              <w:rPr>
                <w:lang w:val="ru-RU"/>
              </w:rPr>
              <w:t xml:space="preserve"> </w:t>
            </w:r>
          </w:p>
        </w:tc>
      </w:tr>
    </w:tbl>
    <w:p w:rsidR="00900BA0" w:rsidRPr="009852C3" w:rsidRDefault="009852C3">
      <w:pPr>
        <w:rPr>
          <w:sz w:val="0"/>
          <w:szCs w:val="0"/>
          <w:lang w:val="ru-RU"/>
        </w:rPr>
      </w:pPr>
      <w:r w:rsidRPr="009852C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900BA0" w:rsidRPr="00A518B0">
        <w:trPr>
          <w:trHeight w:hRule="exact" w:val="1164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Основные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проектов: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приближена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формату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(доказательство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актуальности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темы,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екта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источников,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выдвижение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гипотезы,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выводы,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обозначение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проблем).</w:t>
            </w:r>
            <w:r w:rsidRPr="009852C3">
              <w:rPr>
                <w:lang w:val="ru-RU"/>
              </w:rPr>
              <w:t xml:space="preserve"> </w:t>
            </w:r>
            <w:proofErr w:type="gramEnd"/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детально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проработанной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структуры;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учеб-но-познавательная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осуществляется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рамочного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подчиняясь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интересам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жанру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конечного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(газета,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фильм,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издание,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экскурсия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т.п.).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ярко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выраженной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эвристической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направленностью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(поиск,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отбор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систематизация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каком-то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объекте,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широкой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аудитории).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циализированными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большинстве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9852C3">
              <w:rPr>
                <w:lang w:val="ru-RU"/>
              </w:rPr>
              <w:t xml:space="preserve"> </w:t>
            </w: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субъект-субъектные</w:t>
            </w:r>
            <w:proofErr w:type="gram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«обратной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связи»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лекция–провокация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(изложение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планированными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ошибками),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лекция-дискуссия,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лекция-пресс-конференция.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Семинар-дискуссия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какого-либо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вопроса,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блемы,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мнений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(межгрупповой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спор-диалог).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граммных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монстрацией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</w:t>
            </w:r>
            <w:proofErr w:type="spellEnd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9852C3">
              <w:rPr>
                <w:lang w:val="ru-RU"/>
              </w:rPr>
              <w:t xml:space="preserve"> </w:t>
            </w:r>
            <w:proofErr w:type="gramEnd"/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9852C3">
              <w:rPr>
                <w:lang w:val="ru-RU"/>
              </w:rPr>
              <w:t xml:space="preserve"> </w:t>
            </w:r>
            <w:r w:rsidR="003715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277"/>
        </w:trPr>
        <w:tc>
          <w:tcPr>
            <w:tcW w:w="9357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</w:tr>
      <w:tr w:rsidR="00900BA0" w:rsidRPr="00A518B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9852C3">
              <w:rPr>
                <w:lang w:val="ru-RU"/>
              </w:rPr>
              <w:t xml:space="preserve"> </w:t>
            </w:r>
            <w:proofErr w:type="gramStart"/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852C3">
              <w:rPr>
                <w:lang w:val="ru-RU"/>
              </w:rPr>
              <w:t xml:space="preserve"> </w:t>
            </w:r>
          </w:p>
        </w:tc>
      </w:tr>
      <w:tr w:rsidR="00900BA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900BA0">
        <w:trPr>
          <w:trHeight w:hRule="exact" w:val="138"/>
        </w:trPr>
        <w:tc>
          <w:tcPr>
            <w:tcW w:w="9357" w:type="dxa"/>
          </w:tcPr>
          <w:p w:rsidR="00900BA0" w:rsidRDefault="00900BA0"/>
        </w:tc>
      </w:tr>
      <w:tr w:rsidR="00900BA0" w:rsidRPr="00A518B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900BA0">
        <w:trPr>
          <w:trHeight w:hRule="exact" w:val="138"/>
        </w:trPr>
        <w:tc>
          <w:tcPr>
            <w:tcW w:w="9357" w:type="dxa"/>
          </w:tcPr>
          <w:p w:rsidR="00900BA0" w:rsidRDefault="00900BA0"/>
        </w:tc>
      </w:tr>
      <w:tr w:rsidR="00900BA0" w:rsidRPr="00A518B0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900BA0" w:rsidRPr="00A518B0">
        <w:trPr>
          <w:trHeight w:hRule="exact" w:val="66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Михайлова,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ре-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сурс</w:t>
            </w:r>
            <w:proofErr w:type="spellEnd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  <w:proofErr w:type="gramStart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Михайлова,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Т.Б.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Рогова.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852C3">
              <w:rPr>
                <w:lang w:val="ru-RU"/>
              </w:rPr>
              <w:t xml:space="preserve"> </w:t>
            </w: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852C3">
              <w:rPr>
                <w:lang w:val="ru-RU"/>
              </w:rPr>
              <w:t xml:space="preserve"> </w:t>
            </w:r>
          </w:p>
        </w:tc>
      </w:tr>
    </w:tbl>
    <w:p w:rsidR="00900BA0" w:rsidRPr="009852C3" w:rsidRDefault="009852C3">
      <w:pPr>
        <w:rPr>
          <w:sz w:val="0"/>
          <w:szCs w:val="0"/>
          <w:lang w:val="ru-RU"/>
        </w:rPr>
      </w:pPr>
      <w:r w:rsidRPr="009852C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1979"/>
        <w:gridCol w:w="3588"/>
        <w:gridCol w:w="3321"/>
        <w:gridCol w:w="135"/>
      </w:tblGrid>
      <w:tr w:rsidR="00900BA0" w:rsidRPr="00A518B0">
        <w:trPr>
          <w:trHeight w:hRule="exact" w:val="2178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Кемерово</w:t>
            </w:r>
            <w:proofErr w:type="gramStart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КузГТУ</w:t>
            </w:r>
            <w:proofErr w:type="spell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Т.Ф.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Горбачева,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109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852C3">
              <w:rPr>
                <w:lang w:val="ru-RU"/>
              </w:rPr>
              <w:t xml:space="preserve"> </w:t>
            </w:r>
            <w:hyperlink r:id="rId11" w:history="1"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/105415.</w:t>
              </w:r>
            </w:hyperlink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Сапронова,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Н.П.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proofErr w:type="gramStart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2C3">
              <w:rPr>
                <w:lang w:val="ru-RU"/>
              </w:rPr>
              <w:t xml:space="preserve"> </w:t>
            </w:r>
            <w:proofErr w:type="spell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Лабо-раторный</w:t>
            </w:r>
            <w:proofErr w:type="spell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Н.П.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Сапронова,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Ю.Н.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Новичихин.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852C3">
              <w:rPr>
                <w:lang w:val="ru-RU"/>
              </w:rPr>
              <w:t xml:space="preserve"> </w:t>
            </w:r>
            <w:proofErr w:type="gramStart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69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852C3">
              <w:rPr>
                <w:lang w:val="ru-RU"/>
              </w:rPr>
              <w:t xml:space="preserve"> </w:t>
            </w:r>
            <w:hyperlink r:id="rId12" w:history="1"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DC6E3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/93604.</w:t>
              </w:r>
            </w:hyperlink>
            <w:r w:rsidRPr="009852C3">
              <w:rPr>
                <w:lang w:val="ru-RU"/>
              </w:rPr>
              <w:t xml:space="preserve">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138"/>
        </w:trPr>
        <w:tc>
          <w:tcPr>
            <w:tcW w:w="426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</w:tr>
      <w:tr w:rsidR="00900BA0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900BA0" w:rsidRPr="00A518B0">
        <w:trPr>
          <w:trHeight w:hRule="exact" w:val="2178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A0E35" w:rsidRDefault="002A0E35" w:rsidP="002A0E35">
            <w:pPr>
              <w:pStyle w:val="21"/>
              <w:spacing w:after="0" w:line="240" w:lineRule="auto"/>
              <w:ind w:left="0" w:firstLine="567"/>
              <w:jc w:val="both"/>
            </w:pPr>
            <w:r>
              <w:t>1</w:t>
            </w:r>
            <w:r w:rsidRPr="00A14DAA">
              <w:t xml:space="preserve">. </w:t>
            </w:r>
            <w:r w:rsidRPr="00734594">
              <w:t>Сапронова, Н. П. Анализ точности маркшейдерских работ</w:t>
            </w:r>
            <w:proofErr w:type="gramStart"/>
            <w:r w:rsidRPr="00734594">
              <w:t xml:space="preserve"> :</w:t>
            </w:r>
            <w:proofErr w:type="gramEnd"/>
            <w:r w:rsidRPr="00734594">
              <w:t xml:space="preserve"> проектирование производства маркшейдерских работ при проведении горн</w:t>
            </w:r>
            <w:r>
              <w:t>ых выработок встречными забоями</w:t>
            </w:r>
            <w:r w:rsidRPr="00734594">
              <w:t>: методические указания / Н. П. Сапронова. — Москва</w:t>
            </w:r>
            <w:proofErr w:type="gramStart"/>
            <w:r w:rsidRPr="00734594">
              <w:t xml:space="preserve"> :</w:t>
            </w:r>
            <w:proofErr w:type="gramEnd"/>
            <w:r w:rsidRPr="00734594">
              <w:t xml:space="preserve"> МИСИС, 2016</w:t>
            </w:r>
            <w:r>
              <w:t>. — 25 с.</w:t>
            </w:r>
            <w:r w:rsidRPr="00734594">
              <w:t xml:space="preserve"> Режим доступа: </w:t>
            </w:r>
            <w:hyperlink r:id="rId13" w:history="1">
              <w:r w:rsidRPr="0019036B">
                <w:rPr>
                  <w:rStyle w:val="ab"/>
                </w:rPr>
                <w:t>https://e.lanbook.com/book/116444</w:t>
              </w:r>
            </w:hyperlink>
            <w:r>
              <w:t xml:space="preserve">. 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138"/>
        </w:trPr>
        <w:tc>
          <w:tcPr>
            <w:tcW w:w="426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</w:tr>
      <w:tr w:rsidR="00900BA0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900BA0" w:rsidRPr="00A518B0">
        <w:trPr>
          <w:trHeight w:hRule="exact" w:val="2178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A0E35" w:rsidRPr="00991789" w:rsidRDefault="002A0E35" w:rsidP="002A0E35">
            <w:pPr>
              <w:pStyle w:val="ac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D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Методические указания для выполнения практических работ представлены в приложении 3.</w:t>
            </w:r>
          </w:p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138"/>
        </w:trPr>
        <w:tc>
          <w:tcPr>
            <w:tcW w:w="426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</w:tr>
      <w:tr w:rsidR="00900BA0" w:rsidRPr="00A518B0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lang w:val="ru-RU"/>
              </w:rPr>
              <w:t xml:space="preserve"> </w:t>
            </w:r>
          </w:p>
        </w:tc>
      </w:tr>
      <w:tr w:rsidR="00900BA0" w:rsidRPr="00A518B0">
        <w:trPr>
          <w:trHeight w:hRule="exact" w:val="277"/>
        </w:trPr>
        <w:tc>
          <w:tcPr>
            <w:tcW w:w="426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</w:tr>
      <w:tr w:rsidR="00900BA0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00BA0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900BA0">
        <w:trPr>
          <w:trHeight w:hRule="exact" w:val="555"/>
        </w:trPr>
        <w:tc>
          <w:tcPr>
            <w:tcW w:w="426" w:type="dxa"/>
          </w:tcPr>
          <w:p w:rsidR="00900BA0" w:rsidRDefault="00900BA0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900BA0" w:rsidRDefault="00900BA0"/>
        </w:tc>
      </w:tr>
      <w:tr w:rsidR="00900BA0">
        <w:trPr>
          <w:trHeight w:hRule="exact" w:val="818"/>
        </w:trPr>
        <w:tc>
          <w:tcPr>
            <w:tcW w:w="426" w:type="dxa"/>
          </w:tcPr>
          <w:p w:rsidR="00900BA0" w:rsidRDefault="00900BA0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:rsidR="00900BA0" w:rsidRDefault="00900BA0"/>
        </w:tc>
      </w:tr>
      <w:tr w:rsidR="00900BA0">
        <w:trPr>
          <w:trHeight w:hRule="exact" w:val="826"/>
        </w:trPr>
        <w:tc>
          <w:tcPr>
            <w:tcW w:w="426" w:type="dxa"/>
          </w:tcPr>
          <w:p w:rsidR="00900BA0" w:rsidRDefault="00900BA0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>
              <w:t xml:space="preserve"> </w:t>
            </w:r>
          </w:p>
        </w:tc>
        <w:tc>
          <w:tcPr>
            <w:tcW w:w="143" w:type="dxa"/>
          </w:tcPr>
          <w:p w:rsidR="00900BA0" w:rsidRDefault="00900BA0"/>
        </w:tc>
      </w:tr>
      <w:tr w:rsidR="00900BA0">
        <w:trPr>
          <w:trHeight w:hRule="exact" w:val="555"/>
        </w:trPr>
        <w:tc>
          <w:tcPr>
            <w:tcW w:w="426" w:type="dxa"/>
          </w:tcPr>
          <w:p w:rsidR="00900BA0" w:rsidRDefault="00900BA0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900BA0" w:rsidRDefault="00900BA0"/>
        </w:tc>
      </w:tr>
      <w:tr w:rsidR="00900BA0">
        <w:trPr>
          <w:trHeight w:hRule="exact" w:val="285"/>
        </w:trPr>
        <w:tc>
          <w:tcPr>
            <w:tcW w:w="426" w:type="dxa"/>
          </w:tcPr>
          <w:p w:rsidR="00900BA0" w:rsidRDefault="00900BA0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900BA0" w:rsidRDefault="00900BA0"/>
        </w:tc>
      </w:tr>
      <w:tr w:rsidR="00900BA0">
        <w:trPr>
          <w:trHeight w:hRule="exact" w:val="138"/>
        </w:trPr>
        <w:tc>
          <w:tcPr>
            <w:tcW w:w="426" w:type="dxa"/>
          </w:tcPr>
          <w:p w:rsidR="00900BA0" w:rsidRDefault="00900BA0"/>
        </w:tc>
        <w:tc>
          <w:tcPr>
            <w:tcW w:w="1985" w:type="dxa"/>
          </w:tcPr>
          <w:p w:rsidR="00900BA0" w:rsidRDefault="00900BA0"/>
        </w:tc>
        <w:tc>
          <w:tcPr>
            <w:tcW w:w="3686" w:type="dxa"/>
          </w:tcPr>
          <w:p w:rsidR="00900BA0" w:rsidRDefault="00900BA0"/>
        </w:tc>
        <w:tc>
          <w:tcPr>
            <w:tcW w:w="3120" w:type="dxa"/>
          </w:tcPr>
          <w:p w:rsidR="00900BA0" w:rsidRDefault="00900BA0"/>
        </w:tc>
        <w:tc>
          <w:tcPr>
            <w:tcW w:w="143" w:type="dxa"/>
          </w:tcPr>
          <w:p w:rsidR="00900BA0" w:rsidRDefault="00900BA0"/>
        </w:tc>
      </w:tr>
      <w:tr w:rsidR="00900BA0" w:rsidRPr="00A518B0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00BA0" w:rsidRPr="009852C3" w:rsidRDefault="009852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9852C3">
              <w:rPr>
                <w:lang w:val="ru-RU"/>
              </w:rPr>
              <w:t xml:space="preserve"> </w:t>
            </w:r>
          </w:p>
        </w:tc>
      </w:tr>
      <w:tr w:rsidR="00900BA0">
        <w:trPr>
          <w:trHeight w:hRule="exact" w:val="270"/>
        </w:trPr>
        <w:tc>
          <w:tcPr>
            <w:tcW w:w="426" w:type="dxa"/>
          </w:tcPr>
          <w:p w:rsidR="00900BA0" w:rsidRPr="009852C3" w:rsidRDefault="00900BA0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900BA0" w:rsidRDefault="00900BA0"/>
        </w:tc>
      </w:tr>
      <w:tr w:rsidR="00900BA0">
        <w:trPr>
          <w:trHeight w:hRule="exact" w:val="14"/>
        </w:trPr>
        <w:tc>
          <w:tcPr>
            <w:tcW w:w="426" w:type="dxa"/>
          </w:tcPr>
          <w:p w:rsidR="00900BA0" w:rsidRDefault="00900BA0"/>
        </w:tc>
        <w:tc>
          <w:tcPr>
            <w:tcW w:w="56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43" w:type="dxa"/>
          </w:tcPr>
          <w:p w:rsidR="00900BA0" w:rsidRDefault="00900BA0"/>
        </w:tc>
      </w:tr>
      <w:tr w:rsidR="00900BA0">
        <w:trPr>
          <w:trHeight w:hRule="exact" w:val="811"/>
        </w:trPr>
        <w:tc>
          <w:tcPr>
            <w:tcW w:w="426" w:type="dxa"/>
          </w:tcPr>
          <w:p w:rsidR="00900BA0" w:rsidRDefault="00900BA0"/>
        </w:tc>
        <w:tc>
          <w:tcPr>
            <w:tcW w:w="56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00BA0"/>
        </w:tc>
        <w:tc>
          <w:tcPr>
            <w:tcW w:w="143" w:type="dxa"/>
          </w:tcPr>
          <w:p w:rsidR="00900BA0" w:rsidRDefault="00900BA0"/>
        </w:tc>
      </w:tr>
      <w:tr w:rsidR="00900BA0">
        <w:trPr>
          <w:trHeight w:hRule="exact" w:val="555"/>
        </w:trPr>
        <w:tc>
          <w:tcPr>
            <w:tcW w:w="426" w:type="dxa"/>
          </w:tcPr>
          <w:p w:rsidR="00900BA0" w:rsidRDefault="00900BA0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9852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9852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43" w:type="dxa"/>
          </w:tcPr>
          <w:p w:rsidR="00900BA0" w:rsidRDefault="00900BA0"/>
        </w:tc>
      </w:tr>
      <w:tr w:rsidR="00900BA0">
        <w:trPr>
          <w:trHeight w:hRule="exact" w:val="555"/>
        </w:trPr>
        <w:tc>
          <w:tcPr>
            <w:tcW w:w="426" w:type="dxa"/>
          </w:tcPr>
          <w:p w:rsidR="00900BA0" w:rsidRDefault="00900BA0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Pr="009852C3" w:rsidRDefault="009852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9852C3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0BA0" w:rsidRDefault="009852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43" w:type="dxa"/>
          </w:tcPr>
          <w:p w:rsidR="00900BA0" w:rsidRDefault="00900BA0"/>
        </w:tc>
      </w:tr>
    </w:tbl>
    <w:p w:rsidR="00900BA0" w:rsidRDefault="009852C3">
      <w:pPr>
        <w:rPr>
          <w:sz w:val="0"/>
          <w:szCs w:val="0"/>
        </w:rPr>
      </w:pPr>
      <w:r>
        <w:br w:type="page"/>
      </w:r>
    </w:p>
    <w:p w:rsidR="00FD2978" w:rsidRDefault="00FD2978" w:rsidP="00FD2978">
      <w:pPr>
        <w:spacing w:after="0" w:line="240" w:lineRule="auto"/>
        <w:ind w:firstLine="75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9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Материально-техническое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обеспечение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дисциплины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(модуля)</w:t>
      </w:r>
    </w:p>
    <w:p w:rsidR="00FD2978" w:rsidRDefault="00FD2978" w:rsidP="00FD2978">
      <w:pPr>
        <w:spacing w:after="0" w:line="240" w:lineRule="auto"/>
        <w:ind w:firstLine="75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2978" w:rsidRDefault="00FD2978" w:rsidP="00FD2978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Материально-техническое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дисциплины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включает:</w:t>
      </w:r>
    </w:p>
    <w:p w:rsidR="00FD2978" w:rsidRDefault="00FD2978" w:rsidP="00FD2978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D2978" w:rsidRDefault="00FD2978" w:rsidP="00FD2978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занятий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лекционного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D2978" w:rsidRPr="009852C3" w:rsidRDefault="00FD2978" w:rsidP="00FD2978">
      <w:pPr>
        <w:spacing w:after="0" w:line="240" w:lineRule="auto"/>
        <w:jc w:val="both"/>
        <w:rPr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служащие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большой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аудитории: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мультимедийные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хранения,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передачи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информации.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Специализированная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мебель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9852C3">
        <w:rPr>
          <w:lang w:val="ru-RU"/>
        </w:rPr>
        <w:t xml:space="preserve"> </w:t>
      </w:r>
    </w:p>
    <w:p w:rsidR="00FD2978" w:rsidRDefault="00FD2978" w:rsidP="00FD2978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D2978" w:rsidRDefault="00FD2978" w:rsidP="00FD2978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практических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занятий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D2978" w:rsidRPr="009852C3" w:rsidRDefault="00FD2978" w:rsidP="00FD2978">
      <w:pPr>
        <w:spacing w:after="0" w:line="240" w:lineRule="auto"/>
        <w:jc w:val="both"/>
        <w:rPr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служащие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большой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аудитории: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мультимедийные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хранения,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передачи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информации.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Специализированная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мебель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9852C3">
        <w:rPr>
          <w:lang w:val="ru-RU"/>
        </w:rPr>
        <w:t xml:space="preserve"> </w:t>
      </w:r>
    </w:p>
    <w:p w:rsidR="00FD2978" w:rsidRDefault="00FD2978" w:rsidP="00FD2978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D2978" w:rsidRDefault="00FD2978" w:rsidP="00FD2978">
      <w:pPr>
        <w:spacing w:after="0" w:line="240" w:lineRule="auto"/>
        <w:ind w:firstLine="756"/>
        <w:jc w:val="both"/>
        <w:rPr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групповых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индивидуальных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консультаций,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текущего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промежуточной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аттестации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r w:rsidRPr="009852C3">
        <w:rPr>
          <w:lang w:val="ru-RU"/>
        </w:rPr>
        <w:t xml:space="preserve"> </w:t>
      </w:r>
    </w:p>
    <w:p w:rsidR="00FD2978" w:rsidRPr="009852C3" w:rsidRDefault="00FD2978" w:rsidP="00FD2978">
      <w:pPr>
        <w:spacing w:after="0" w:line="240" w:lineRule="auto"/>
        <w:jc w:val="both"/>
        <w:rPr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пакетом</w:t>
      </w:r>
      <w:r w:rsidRPr="009852C3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MS</w:t>
      </w:r>
      <w:r w:rsidRPr="009852C3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Office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подключением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сети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«Интернет»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доступом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электронную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информационно-образовательную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среду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университета.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Специализированная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мебель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9852C3">
        <w:rPr>
          <w:lang w:val="ru-RU"/>
        </w:rPr>
        <w:t xml:space="preserve"> </w:t>
      </w:r>
    </w:p>
    <w:p w:rsidR="00FD2978" w:rsidRDefault="00FD2978" w:rsidP="00FD2978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D2978" w:rsidRDefault="00FD2978" w:rsidP="00FD2978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Помещение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D2978" w:rsidRDefault="00FD2978" w:rsidP="00FD297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пакетом</w:t>
      </w:r>
      <w:r w:rsidRPr="009852C3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MS</w:t>
      </w:r>
      <w:r w:rsidRPr="009852C3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Office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подключением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сети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«Интернет»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доступом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электронную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информационно-образовательную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среду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университета.</w:t>
      </w:r>
      <w:r w:rsidRPr="009852C3">
        <w:rPr>
          <w:lang w:val="ru-RU"/>
        </w:rPr>
        <w:t xml:space="preserve"> </w:t>
      </w:r>
      <w:r w:rsidRPr="00FD297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Специализированная</w:t>
      </w:r>
      <w:r w:rsidRPr="00FD2978">
        <w:rPr>
          <w:lang w:val="ru-RU"/>
        </w:rPr>
        <w:t xml:space="preserve"> </w:t>
      </w:r>
      <w:r w:rsidRPr="00FD297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мебель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FD2978" w:rsidRDefault="00FD2978" w:rsidP="00FD297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D2978" w:rsidRDefault="00FD2978" w:rsidP="00FD2978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Помещение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хранения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профилактического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обслуживания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учебного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оборудования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D2978" w:rsidRPr="005702BA" w:rsidRDefault="00FD2978" w:rsidP="00FD2978">
      <w:pPr>
        <w:spacing w:after="0" w:line="240" w:lineRule="auto"/>
        <w:jc w:val="both"/>
        <w:rPr>
          <w:sz w:val="24"/>
          <w:szCs w:val="24"/>
          <w:lang w:val="ru-RU"/>
        </w:rPr>
      </w:pP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Стеллажи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хранения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учебно-наглядных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пособий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учебно-методической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документации.</w:t>
      </w:r>
      <w:r w:rsidRPr="005702BA">
        <w:rPr>
          <w:lang w:val="ru-RU"/>
        </w:rPr>
        <w:t xml:space="preserve"> </w:t>
      </w:r>
    </w:p>
    <w:p w:rsidR="000A666E" w:rsidRDefault="000A666E">
      <w:pPr>
        <w:rPr>
          <w:lang w:val="ru-RU"/>
        </w:rPr>
      </w:pPr>
    </w:p>
    <w:p w:rsidR="000A666E" w:rsidRPr="000A666E" w:rsidRDefault="000A666E" w:rsidP="000A666E">
      <w:pPr>
        <w:rPr>
          <w:lang w:val="ru-RU"/>
        </w:rPr>
      </w:pPr>
    </w:p>
    <w:p w:rsidR="000A666E" w:rsidRPr="000A666E" w:rsidRDefault="000A666E" w:rsidP="000A666E">
      <w:pPr>
        <w:rPr>
          <w:lang w:val="ru-RU"/>
        </w:rPr>
      </w:pPr>
    </w:p>
    <w:p w:rsidR="000A666E" w:rsidRPr="000A666E" w:rsidRDefault="000A666E" w:rsidP="000A666E">
      <w:pPr>
        <w:rPr>
          <w:lang w:val="ru-RU"/>
        </w:rPr>
      </w:pPr>
    </w:p>
    <w:p w:rsidR="000A666E" w:rsidRPr="000A666E" w:rsidRDefault="000A666E" w:rsidP="000A666E">
      <w:pPr>
        <w:rPr>
          <w:lang w:val="ru-RU"/>
        </w:rPr>
      </w:pPr>
    </w:p>
    <w:p w:rsidR="000A666E" w:rsidRPr="000A666E" w:rsidRDefault="000A666E" w:rsidP="000A666E">
      <w:pPr>
        <w:rPr>
          <w:lang w:val="ru-RU"/>
        </w:rPr>
      </w:pPr>
    </w:p>
    <w:p w:rsidR="000A666E" w:rsidRDefault="000A666E" w:rsidP="000A666E">
      <w:pPr>
        <w:rPr>
          <w:lang w:val="ru-RU"/>
        </w:rPr>
      </w:pPr>
    </w:p>
    <w:p w:rsidR="00900BA0" w:rsidRDefault="000A666E" w:rsidP="000A666E">
      <w:pPr>
        <w:tabs>
          <w:tab w:val="left" w:pos="1512"/>
        </w:tabs>
        <w:rPr>
          <w:lang w:val="ru-RU"/>
        </w:rPr>
      </w:pPr>
      <w:r>
        <w:rPr>
          <w:lang w:val="ru-RU"/>
        </w:rPr>
        <w:tab/>
      </w:r>
    </w:p>
    <w:p w:rsidR="000A666E" w:rsidRDefault="000A666E" w:rsidP="000A666E">
      <w:pPr>
        <w:tabs>
          <w:tab w:val="left" w:pos="1512"/>
        </w:tabs>
        <w:rPr>
          <w:lang w:val="ru-RU"/>
        </w:rPr>
      </w:pPr>
    </w:p>
    <w:p w:rsidR="000A666E" w:rsidRDefault="000A666E" w:rsidP="000A666E">
      <w:pPr>
        <w:tabs>
          <w:tab w:val="left" w:pos="1512"/>
        </w:tabs>
        <w:rPr>
          <w:lang w:val="ru-RU"/>
        </w:rPr>
      </w:pPr>
    </w:p>
    <w:p w:rsidR="000A666E" w:rsidRDefault="000A666E" w:rsidP="000A666E">
      <w:pPr>
        <w:tabs>
          <w:tab w:val="left" w:pos="1512"/>
        </w:tabs>
        <w:rPr>
          <w:lang w:val="ru-RU"/>
        </w:rPr>
      </w:pPr>
    </w:p>
    <w:p w:rsidR="000A666E" w:rsidRDefault="000A666E" w:rsidP="000A666E">
      <w:pPr>
        <w:tabs>
          <w:tab w:val="left" w:pos="1512"/>
        </w:tabs>
        <w:rPr>
          <w:lang w:val="ru-RU"/>
        </w:rPr>
      </w:pPr>
    </w:p>
    <w:p w:rsidR="000A666E" w:rsidRDefault="000A666E" w:rsidP="000A666E">
      <w:pPr>
        <w:tabs>
          <w:tab w:val="left" w:pos="1512"/>
        </w:tabs>
        <w:rPr>
          <w:lang w:val="ru-RU"/>
        </w:rPr>
      </w:pPr>
    </w:p>
    <w:p w:rsidR="000A666E" w:rsidRDefault="000A666E" w:rsidP="000A666E">
      <w:pPr>
        <w:tabs>
          <w:tab w:val="left" w:pos="1512"/>
        </w:tabs>
        <w:rPr>
          <w:lang w:val="ru-RU"/>
        </w:rPr>
      </w:pPr>
    </w:p>
    <w:p w:rsidR="00634929" w:rsidRDefault="00634929" w:rsidP="000A666E">
      <w:pPr>
        <w:tabs>
          <w:tab w:val="left" w:pos="1512"/>
        </w:tabs>
        <w:rPr>
          <w:lang w:val="ru-RU"/>
        </w:rPr>
      </w:pPr>
    </w:p>
    <w:p w:rsidR="002A0E35" w:rsidRDefault="002A0E3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0A666E" w:rsidRPr="000A666E" w:rsidRDefault="000A666E" w:rsidP="000A666E">
      <w:pPr>
        <w:tabs>
          <w:tab w:val="left" w:pos="1512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Приложение 1 </w:t>
      </w:r>
    </w:p>
    <w:p w:rsidR="000A666E" w:rsidRPr="000A666E" w:rsidRDefault="000A666E" w:rsidP="000A666E">
      <w:pPr>
        <w:pStyle w:val="1"/>
        <w:rPr>
          <w:rStyle w:val="FontStyle31"/>
          <w:rFonts w:ascii="Times New Roman" w:hAnsi="Times New Roman" w:cs="Times New Roman"/>
          <w:sz w:val="24"/>
          <w:szCs w:val="24"/>
        </w:rPr>
      </w:pPr>
      <w:r w:rsidRPr="000A666E">
        <w:rPr>
          <w:rStyle w:val="FontStyle31"/>
          <w:rFonts w:ascii="Times New Roman" w:hAnsi="Times New Roman" w:cs="Times New Roman"/>
          <w:sz w:val="24"/>
          <w:szCs w:val="24"/>
        </w:rPr>
        <w:t xml:space="preserve">6 Учебно-методическое обеспечение самостоятельной работы </w:t>
      </w:r>
      <w:proofErr w:type="gramStart"/>
      <w:r w:rsidRPr="000A666E">
        <w:rPr>
          <w:rStyle w:val="FontStyle31"/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A666E">
        <w:rPr>
          <w:rStyle w:val="FontStyle18"/>
          <w:sz w:val="24"/>
          <w:szCs w:val="24"/>
          <w:lang w:val="ru-RU"/>
        </w:rPr>
        <w:t>Самостоятельная работа студентов осуществляется в виде чтения литературы по соответствующему разделу с проработкой материала и выполнения домашних заданий с консультациями преподавателя.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A666E" w:rsidRPr="000A666E" w:rsidRDefault="000A666E" w:rsidP="000A666E">
      <w:pPr>
        <w:pStyle w:val="Style2"/>
        <w:widowControl/>
        <w:spacing w:after="120"/>
        <w:jc w:val="center"/>
      </w:pPr>
      <w:r w:rsidRPr="000A666E">
        <w:rPr>
          <w:b/>
        </w:rPr>
        <w:t>Перечень вопросов для подготовки к экзамену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Угловая средняя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квадратическая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ошибка (СКО) полигонометрического хода.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Вывод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формулы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Линейная средняя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квадратическая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ошибка (СКО) полигонометрического хода.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Вывод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формулы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Продольная СКО полигонометрического хода.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Вывод формулы.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Поперечная </w:t>
      </w:r>
      <w:r w:rsidRPr="000A666E">
        <w:rPr>
          <w:rFonts w:ascii="Times New Roman" w:hAnsi="Times New Roman" w:cs="Times New Roman"/>
          <w:sz w:val="24"/>
          <w:szCs w:val="24"/>
          <w:lang w:val="ru-RU"/>
        </w:rPr>
        <w:t>СКО полигонометрического хода.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Вывод формулы.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СКО положения конечной точки вытянутого висячего полигонометрического хода.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Углы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предварительно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исправлены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невязку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СКО положения конечной точки изогнутого висячего полигонометрического хода.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Углы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предварительно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исправлены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невязку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СКО положения конечной точки изогнутого полигонометрического хода.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Углы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предварительно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исправлены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невязку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СКО положения конечной точки вытянутого полигонометрического хода.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Углы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предвари</w:t>
      </w:r>
      <w:r>
        <w:rPr>
          <w:rFonts w:ascii="Times New Roman" w:hAnsi="Times New Roman" w:cs="Times New Roman"/>
          <w:sz w:val="24"/>
          <w:szCs w:val="24"/>
        </w:rPr>
        <w:t>тельно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исправлены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невязку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СКО положения конечной точки замкнутого полигонометрического хода.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Углы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предварительно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исправлены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невязку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СКО положения конечной точки замкнутого полигонометрического хода.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предварительно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исправлены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невязку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>Источники ошибок измерений в полигонометрии.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>Расчёт точности измерения горизонтального угла в полигонометрическом ходе.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>Влияние редукции на измеренный горизонтальный угол.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>Влияние центрировки на измеренный горизонтальный угол.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Виды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несбоек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и расчёт допусков для построения планового обоснования.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Виды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несбоек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и расчёт допусков для построения высотного обоснования.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Влияние </w:t>
      </w:r>
      <w:proofErr w:type="gram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ошибки ориентирования первой линии вытянутого хода подземной полигонометрии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на поперечный сдвиг конечной точки хода.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Способы уравнивания сетей подземных полигонометрических ходов.</w:t>
      </w:r>
    </w:p>
    <w:p w:rsidR="000A666E" w:rsidRPr="000A666E" w:rsidRDefault="000A666E" w:rsidP="000A66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Погрешность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тригонометрического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нивелирования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</w:rPr>
        <w:sectPr w:rsidR="000A666E" w:rsidRPr="000A666E" w:rsidSect="00475EE9">
          <w:pgSz w:w="11907" w:h="16840" w:code="9"/>
          <w:pgMar w:top="284" w:right="851" w:bottom="851" w:left="1701" w:header="720" w:footer="720" w:gutter="0"/>
          <w:cols w:space="720"/>
          <w:noEndnote/>
          <w:titlePg/>
          <w:docGrid w:linePitch="326"/>
        </w:sectPr>
      </w:pPr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A666E">
        <w:rPr>
          <w:rFonts w:ascii="Times New Roman" w:hAnsi="Times New Roman" w:cs="Times New Roman"/>
          <w:sz w:val="24"/>
          <w:szCs w:val="24"/>
        </w:rPr>
        <w:t>Погрешность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геометрического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нивелирования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A666E" w:rsidRPr="000A666E" w:rsidRDefault="000A666E" w:rsidP="000A666E">
      <w:pPr>
        <w:tabs>
          <w:tab w:val="left" w:pos="1512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Приложение 2 </w:t>
      </w:r>
    </w:p>
    <w:p w:rsidR="000A666E" w:rsidRPr="000A666E" w:rsidRDefault="000A666E" w:rsidP="000A666E">
      <w:pPr>
        <w:pStyle w:val="1"/>
        <w:rPr>
          <w:rStyle w:val="FontStyle20"/>
          <w:rFonts w:ascii="Times New Roman" w:hAnsi="Times New Roman" w:cs="Times New Roman"/>
          <w:sz w:val="24"/>
          <w:szCs w:val="24"/>
        </w:rPr>
      </w:pPr>
      <w:r w:rsidRPr="000A666E">
        <w:rPr>
          <w:rStyle w:val="FontStyle20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highlight w:val="yellow"/>
          <w:lang w:val="ru-RU"/>
        </w:rPr>
      </w:pP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0A666E">
        <w:rPr>
          <w:rFonts w:ascii="Times New Roman" w:hAnsi="Times New Roman" w:cs="Times New Roman"/>
          <w:b/>
          <w:i/>
          <w:sz w:val="24"/>
          <w:szCs w:val="24"/>
        </w:rPr>
        <w:t>Примерное</w:t>
      </w:r>
      <w:proofErr w:type="spellEnd"/>
      <w:r w:rsidRPr="000A666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b/>
          <w:i/>
          <w:sz w:val="24"/>
          <w:szCs w:val="24"/>
        </w:rPr>
        <w:t>содержание</w:t>
      </w:r>
      <w:proofErr w:type="spellEnd"/>
      <w:r w:rsidRPr="000A666E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6"/>
        <w:gridCol w:w="41"/>
        <w:gridCol w:w="6"/>
        <w:gridCol w:w="5340"/>
        <w:gridCol w:w="25"/>
        <w:gridCol w:w="7694"/>
      </w:tblGrid>
      <w:tr w:rsidR="000A666E" w:rsidRPr="000A666E" w:rsidTr="00674B5F">
        <w:trPr>
          <w:tblHeader/>
        </w:trPr>
        <w:tc>
          <w:tcPr>
            <w:tcW w:w="899" w:type="pct"/>
            <w:gridSpan w:val="3"/>
            <w:vAlign w:val="center"/>
          </w:tcPr>
          <w:p w:rsidR="000A666E" w:rsidRPr="000A666E" w:rsidRDefault="000A666E" w:rsidP="000A66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Структурный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666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677" w:type="pct"/>
            <w:vAlign w:val="center"/>
          </w:tcPr>
          <w:p w:rsidR="000A666E" w:rsidRPr="000A666E" w:rsidRDefault="000A666E" w:rsidP="000A66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Планируемые</w:t>
            </w:r>
            <w:proofErr w:type="spellEnd"/>
            <w:r w:rsidRPr="000A66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A666E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</w:t>
            </w:r>
            <w:proofErr w:type="spellEnd"/>
            <w:r w:rsidRPr="000A66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A666E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обучения</w:t>
            </w:r>
            <w:proofErr w:type="spellEnd"/>
            <w:r w:rsidRPr="000A66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23" w:type="pct"/>
            <w:gridSpan w:val="2"/>
            <w:vAlign w:val="center"/>
          </w:tcPr>
          <w:p w:rsidR="000A666E" w:rsidRPr="000A666E" w:rsidRDefault="000A666E" w:rsidP="000A66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0A666E" w:rsidRPr="00A518B0" w:rsidTr="00674B5F">
        <w:tc>
          <w:tcPr>
            <w:tcW w:w="5000" w:type="pct"/>
            <w:gridSpan w:val="6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ОПК-7 умением пользоваться компьютером как средством управления и обработки информационных массивов</w:t>
            </w:r>
          </w:p>
        </w:tc>
      </w:tr>
      <w:tr w:rsidR="000A666E" w:rsidRPr="00A518B0" w:rsidTr="00674B5F">
        <w:trPr>
          <w:trHeight w:val="1861"/>
        </w:trPr>
        <w:tc>
          <w:tcPr>
            <w:tcW w:w="899" w:type="pct"/>
            <w:gridSpan w:val="3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обработки информационных массивов в компьютерных программных обеспечениях</w:t>
            </w:r>
          </w:p>
        </w:tc>
        <w:tc>
          <w:tcPr>
            <w:tcW w:w="2423" w:type="pct"/>
            <w:gridSpan w:val="2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Угловая средняя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квадратическая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ошибка (СКО) полигонометрического хода. Вывод формулы.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Линейная средняя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квадратическая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ошибка (СКО) полигонометрического хода. Вывод формулы.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Продольная СКО полигонометрического хода.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Вывод формулы.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Поперечная</w:t>
            </w: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СКО полигонометрического хода.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Вывод формулы.</w:t>
            </w:r>
          </w:p>
        </w:tc>
      </w:tr>
      <w:tr w:rsidR="000A666E" w:rsidRPr="000A666E" w:rsidTr="00674B5F">
        <w:tc>
          <w:tcPr>
            <w:tcW w:w="899" w:type="pct"/>
            <w:gridSpan w:val="3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7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использовать компьютерные технологии при расчетах</w:t>
            </w:r>
          </w:p>
        </w:tc>
        <w:tc>
          <w:tcPr>
            <w:tcW w:w="2423" w:type="pct"/>
            <w:gridSpan w:val="2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Примерный перечень практических работ </w:t>
            </w:r>
          </w:p>
          <w:p w:rsidR="000A666E" w:rsidRPr="000A666E" w:rsidRDefault="000A666E" w:rsidP="000A666E">
            <w:pPr>
              <w:pStyle w:val="Style3"/>
              <w:widowControl/>
              <w:ind w:firstLine="0"/>
            </w:pPr>
            <w:r w:rsidRPr="000A666E">
              <w:t xml:space="preserve">1. </w:t>
            </w:r>
            <w:r w:rsidRPr="000A666E">
              <w:rPr>
                <w:color w:val="333333"/>
              </w:rPr>
              <w:t>Оценка точности угловых измерений.</w:t>
            </w:r>
          </w:p>
          <w:p w:rsidR="000A666E" w:rsidRPr="000A666E" w:rsidRDefault="000A666E" w:rsidP="000A666E">
            <w:pPr>
              <w:pStyle w:val="Style3"/>
              <w:widowControl/>
              <w:ind w:firstLine="0"/>
            </w:pPr>
            <w:r w:rsidRPr="000A666E">
              <w:t>2. Оценка точности линейных измерений.</w:t>
            </w:r>
          </w:p>
        </w:tc>
      </w:tr>
      <w:tr w:rsidR="000A666E" w:rsidRPr="00A518B0" w:rsidTr="00674B5F">
        <w:tc>
          <w:tcPr>
            <w:tcW w:w="899" w:type="pct"/>
            <w:gridSpan w:val="3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приемами и знаниями необходимыми при </w:t>
            </w: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управлении обработки информации</w:t>
            </w:r>
          </w:p>
        </w:tc>
        <w:tc>
          <w:tcPr>
            <w:tcW w:w="2423" w:type="pct"/>
            <w:gridSpan w:val="2"/>
          </w:tcPr>
          <w:p w:rsidR="000A666E" w:rsidRPr="000A666E" w:rsidRDefault="000A666E" w:rsidP="000A666E">
            <w:pPr>
              <w:pStyle w:val="Style3"/>
              <w:widowControl/>
              <w:ind w:firstLine="0"/>
              <w:rPr>
                <w:b/>
              </w:rPr>
            </w:pPr>
            <w:r w:rsidRPr="000A666E">
              <w:rPr>
                <w:b/>
              </w:rPr>
              <w:lastRenderedPageBreak/>
              <w:t xml:space="preserve">Примерный перечень практических работ </w:t>
            </w:r>
          </w:p>
          <w:p w:rsidR="000A666E" w:rsidRPr="000A666E" w:rsidRDefault="000A666E" w:rsidP="000A666E">
            <w:pPr>
              <w:pStyle w:val="Style3"/>
              <w:widowControl/>
              <w:ind w:firstLine="0"/>
            </w:pPr>
            <w:r w:rsidRPr="000A666E">
              <w:t>1. Оценка точности тригонометрического нивелирования.</w:t>
            </w:r>
          </w:p>
          <w:p w:rsidR="000A666E" w:rsidRPr="000A666E" w:rsidRDefault="000A666E" w:rsidP="000A666E">
            <w:pPr>
              <w:pStyle w:val="Style3"/>
              <w:widowControl/>
              <w:ind w:firstLine="0"/>
            </w:pPr>
            <w:r w:rsidRPr="000A666E">
              <w:lastRenderedPageBreak/>
              <w:t>2. Анализ ориентирования подземной маркшейдерской сети через два вертикальных ствола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Источники ошибок измерений в полигонометрии.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Расчёт точности измерения горизонтального угла в полигонометрическом ходе.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Способы уравнивания сетей подземных полигонометрических ходов.</w:t>
            </w:r>
          </w:p>
        </w:tc>
      </w:tr>
      <w:tr w:rsidR="000A666E" w:rsidRPr="00A518B0" w:rsidTr="00674B5F">
        <w:trPr>
          <w:trHeight w:val="419"/>
        </w:trPr>
        <w:tc>
          <w:tcPr>
            <w:tcW w:w="5000" w:type="pct"/>
            <w:gridSpan w:val="6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ПК-14 готовностью участвовать в исследованиях объектов профессиональной деятельности и их структурных элементов</w:t>
            </w:r>
          </w:p>
        </w:tc>
      </w:tr>
      <w:tr w:rsidR="000A666E" w:rsidRPr="00A518B0" w:rsidTr="00674B5F">
        <w:trPr>
          <w:trHeight w:val="853"/>
        </w:trPr>
        <w:tc>
          <w:tcPr>
            <w:tcW w:w="899" w:type="pct"/>
            <w:gridSpan w:val="3"/>
            <w:tcBorders>
              <w:bottom w:val="single" w:sz="4" w:space="0" w:color="auto"/>
            </w:tcBorders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  <w:tcBorders>
              <w:bottom w:val="single" w:sz="4" w:space="0" w:color="auto"/>
            </w:tcBorders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и закономерности исследования объектов профессиональной деятельности и их структурных элементов</w:t>
            </w:r>
          </w:p>
        </w:tc>
        <w:tc>
          <w:tcPr>
            <w:tcW w:w="2423" w:type="pct"/>
            <w:gridSpan w:val="2"/>
            <w:tcBorders>
              <w:bottom w:val="single" w:sz="4" w:space="0" w:color="auto"/>
            </w:tcBorders>
          </w:tcPr>
          <w:p w:rsidR="000A666E" w:rsidRPr="000A666E" w:rsidRDefault="000A666E" w:rsidP="000A666E">
            <w:pPr>
              <w:pStyle w:val="2"/>
              <w:numPr>
                <w:ilvl w:val="1"/>
                <w:numId w:val="0"/>
              </w:numPr>
              <w:tabs>
                <w:tab w:val="left" w:pos="463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Продольная СКО полигонометрического хода.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Вывод формулы.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Поперечная </w:t>
            </w: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 полигонометрического хода.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Вывод формулы.</w:t>
            </w:r>
          </w:p>
        </w:tc>
      </w:tr>
      <w:tr w:rsidR="000A666E" w:rsidRPr="00A518B0" w:rsidTr="00674B5F">
        <w:tc>
          <w:tcPr>
            <w:tcW w:w="899" w:type="pct"/>
            <w:gridSpan w:val="3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677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Производить исследования объектов профессиональной деятельности и их структурных элементов</w:t>
            </w:r>
          </w:p>
        </w:tc>
        <w:tc>
          <w:tcPr>
            <w:tcW w:w="2423" w:type="pct"/>
            <w:gridSpan w:val="2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Предварительная оценка точности смыкания встречных забоев, проводимых в пределах одной шахты</w:t>
            </w:r>
          </w:p>
          <w:p w:rsidR="000A666E" w:rsidRPr="000A666E" w:rsidRDefault="000A666E" w:rsidP="000A666E">
            <w:pPr>
              <w:pStyle w:val="Style2"/>
              <w:widowControl/>
              <w:autoSpaceDN/>
              <w:ind w:firstLine="0"/>
              <w:rPr>
                <w:b/>
              </w:rPr>
            </w:pPr>
            <w:r w:rsidRPr="000A666E">
              <w:rPr>
                <w:color w:val="000000"/>
              </w:rPr>
              <w:t>2</w:t>
            </w:r>
            <w:r w:rsidRPr="000A666E">
              <w:t>. Способы уравнивания сетей подземных полигонометрических ходов.</w:t>
            </w:r>
          </w:p>
        </w:tc>
      </w:tr>
      <w:tr w:rsidR="000A666E" w:rsidRPr="000A666E" w:rsidTr="00674B5F">
        <w:tc>
          <w:tcPr>
            <w:tcW w:w="899" w:type="pct"/>
            <w:gridSpan w:val="3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Основными способами исследования объектов профессиональной деятельности и их структурных элементов</w:t>
            </w:r>
          </w:p>
        </w:tc>
        <w:tc>
          <w:tcPr>
            <w:tcW w:w="2423" w:type="pct"/>
            <w:gridSpan w:val="2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СКО положения конечной точки вытянутого висячего полигонометрического хода. Углы предварительно не исправлены за невязку.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СКО положения конечной точки изогнутого висячего полигонометрического хода. Углы предварительно не исправлены за невязку.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СКО положения конечной точки изогнутого полигонометрического хода. Углы предварительно исправлены за невязку.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4. СКО положения конечной точки вытянутого полигонометриче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ского хода. Углы предварительно</w:t>
            </w: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исправлены за невязку.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СКО положения конечной точки замкнутого полигонометрического хода. Углы предварительно не исправлены за невязку.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СКО положения конечной точки замкнутого полигонометрического хода.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Углы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предварительно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исправлены</w:t>
            </w:r>
            <w:proofErr w:type="spellEnd"/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невязку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666E" w:rsidRPr="00A518B0" w:rsidTr="00674B5F">
        <w:tc>
          <w:tcPr>
            <w:tcW w:w="5000" w:type="pct"/>
            <w:gridSpan w:val="6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ПК-16 </w:t>
            </w:r>
            <w:r w:rsidRPr="000A666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готовностью выполнять экспериментальные и лабораторные исследования, интерпретировать полученные результаты, составлять и защищать отчеты</w:t>
            </w:r>
          </w:p>
        </w:tc>
      </w:tr>
      <w:tr w:rsidR="000A666E" w:rsidRPr="00A518B0" w:rsidTr="00674B5F">
        <w:tc>
          <w:tcPr>
            <w:tcW w:w="884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700" w:type="pct"/>
            <w:gridSpan w:val="4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Нормативную документацию для написания отчета о выполнении экспериментальных и лабораторных исследований</w:t>
            </w:r>
          </w:p>
        </w:tc>
        <w:tc>
          <w:tcPr>
            <w:tcW w:w="2416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Угловая средняя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квадратическая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ошибка (СКО) полигонометрического хода.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Линейная средняя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квадратическая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ошибка (СКО) полигонометрического хода.</w:t>
            </w:r>
          </w:p>
        </w:tc>
      </w:tr>
      <w:tr w:rsidR="000A666E" w:rsidRPr="00A518B0" w:rsidTr="00674B5F">
        <w:tc>
          <w:tcPr>
            <w:tcW w:w="884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700" w:type="pct"/>
            <w:gridSpan w:val="4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Корректно интерпретировать полученные результаты работы</w:t>
            </w:r>
          </w:p>
        </w:tc>
        <w:tc>
          <w:tcPr>
            <w:tcW w:w="2416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Примерный перечень практических работ </w:t>
            </w:r>
          </w:p>
          <w:p w:rsidR="000A666E" w:rsidRPr="000A666E" w:rsidRDefault="000A666E" w:rsidP="000A666E">
            <w:pPr>
              <w:pStyle w:val="Style3"/>
              <w:widowControl/>
              <w:ind w:firstLine="0"/>
            </w:pPr>
            <w:r w:rsidRPr="000A666E">
              <w:t xml:space="preserve">1. </w:t>
            </w:r>
            <w:r w:rsidRPr="000A666E">
              <w:rPr>
                <w:color w:val="333333"/>
              </w:rPr>
              <w:t>Оценка точности линейных измерений</w:t>
            </w:r>
          </w:p>
          <w:p w:rsidR="000A666E" w:rsidRPr="000A666E" w:rsidRDefault="000A666E" w:rsidP="000A666E">
            <w:pPr>
              <w:pStyle w:val="Style3"/>
              <w:widowControl/>
              <w:ind w:firstLine="0"/>
            </w:pPr>
            <w:r w:rsidRPr="000A666E">
              <w:t>2. Определение коэффициентов случайного и систематического влияния при линейных измерениях.</w:t>
            </w:r>
          </w:p>
        </w:tc>
      </w:tr>
      <w:tr w:rsidR="000A666E" w:rsidRPr="00A518B0" w:rsidTr="00674B5F">
        <w:tc>
          <w:tcPr>
            <w:tcW w:w="884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700" w:type="pct"/>
            <w:gridSpan w:val="4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Навыками составлять научные отчеты по результатам экспериментальных и лабораторных исследований</w:t>
            </w:r>
          </w:p>
        </w:tc>
        <w:tc>
          <w:tcPr>
            <w:tcW w:w="2416" w:type="pct"/>
          </w:tcPr>
          <w:p w:rsidR="000A666E" w:rsidRPr="000A666E" w:rsidRDefault="000A666E" w:rsidP="000A666E">
            <w:pPr>
              <w:pStyle w:val="a5"/>
              <w:tabs>
                <w:tab w:val="left" w:pos="65"/>
              </w:tabs>
              <w:ind w:left="0" w:firstLine="0"/>
              <w:rPr>
                <w:b/>
                <w:sz w:val="24"/>
                <w:szCs w:val="24"/>
              </w:rPr>
            </w:pPr>
            <w:r w:rsidRPr="000A666E">
              <w:rPr>
                <w:b/>
                <w:sz w:val="24"/>
                <w:szCs w:val="24"/>
              </w:rPr>
              <w:t>Примерный перечень практических работ</w:t>
            </w:r>
          </w:p>
          <w:p w:rsidR="000A666E" w:rsidRPr="000A666E" w:rsidRDefault="000A666E" w:rsidP="000A666E">
            <w:pPr>
              <w:pStyle w:val="Style3"/>
              <w:widowControl/>
              <w:ind w:firstLine="0"/>
            </w:pPr>
            <w:r w:rsidRPr="000A666E">
              <w:t>1. Анализ ориентирования через один вертикальный ствол.</w:t>
            </w:r>
          </w:p>
          <w:p w:rsidR="000A666E" w:rsidRPr="000A666E" w:rsidRDefault="000A666E" w:rsidP="000A666E">
            <w:pPr>
              <w:pStyle w:val="Style3"/>
              <w:widowControl/>
              <w:ind w:firstLine="0"/>
            </w:pPr>
            <w:r w:rsidRPr="000A666E">
              <w:t>2. Оценка точности угловых измерений.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Расчёт точности измерения горизонтального угла в полигонометрическом ходе.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 Влияние редукции на измеренный горизонтальный угол.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Влияние центрировки на измеренный горизонтальный угол.</w:t>
            </w:r>
          </w:p>
        </w:tc>
      </w:tr>
      <w:tr w:rsidR="000A666E" w:rsidRPr="00A518B0" w:rsidTr="00674B5F">
        <w:tc>
          <w:tcPr>
            <w:tcW w:w="5000" w:type="pct"/>
            <w:gridSpan w:val="6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ПК-22 готовностью работать с программными продуктами общего и специального назначения для моделирования месторождений твердых полезных ископаемых, технологий эксплуатационной разведки, добычи и переработки твердых полезных ископаемых, при строительстве и эксплуатации подземных объектов, оценке экономической эффективности горных и горно-строительных работ, производственных, технологических, организационных и финансовых рисков в рыночных условиях</w:t>
            </w:r>
          </w:p>
        </w:tc>
      </w:tr>
      <w:tr w:rsidR="000A666E" w:rsidRPr="00A518B0" w:rsidTr="00674B5F">
        <w:tc>
          <w:tcPr>
            <w:tcW w:w="899" w:type="pct"/>
            <w:gridSpan w:val="3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Программные продукты для обработки данных при моделировании месторождений полезных ископаемых; критерии по достижению качества выходящего материала на основе съемки</w:t>
            </w:r>
          </w:p>
        </w:tc>
        <w:tc>
          <w:tcPr>
            <w:tcW w:w="2423" w:type="pct"/>
            <w:gridSpan w:val="2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экзамену: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обоснования.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Влияние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ошибки ориентирования первой линии вытянутого хода подземной полигонометрии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поперечный сдвиг конечной точки хода.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Способы уравнивания сетей подземных полигонометрических ходов.</w:t>
            </w:r>
          </w:p>
        </w:tc>
      </w:tr>
      <w:tr w:rsidR="000A666E" w:rsidRPr="00A518B0" w:rsidTr="00674B5F">
        <w:tc>
          <w:tcPr>
            <w:tcW w:w="899" w:type="pct"/>
            <w:gridSpan w:val="3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677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Создавать пространственные модели на основе результатов съемки с использованием специальных программных продуктов</w:t>
            </w:r>
          </w:p>
        </w:tc>
        <w:tc>
          <w:tcPr>
            <w:tcW w:w="2423" w:type="pct"/>
            <w:gridSpan w:val="2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экзамену: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обоснования.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Влияние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ошибки ориентирования первой линии вытянутого хода подземной полигонометрии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поперечный сдвиг конечной точки хода.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4. Способы уравнивания сетей подземных полигонометрических ходов.</w:t>
            </w:r>
          </w:p>
        </w:tc>
      </w:tr>
      <w:tr w:rsidR="000A666E" w:rsidRPr="00A518B0" w:rsidTr="00674B5F">
        <w:tc>
          <w:tcPr>
            <w:tcW w:w="899" w:type="pct"/>
            <w:gridSpan w:val="3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677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моделирования по результатам исследований с использованием специальных программных продуктов</w:t>
            </w:r>
          </w:p>
        </w:tc>
        <w:tc>
          <w:tcPr>
            <w:tcW w:w="2423" w:type="pct"/>
            <w:gridSpan w:val="2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экзамену: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обоснования.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Влияние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ошибки ориентирования первой линии вытянутого хода подземной полигонометрии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поперечный сдвиг конечной точки хода.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Способы уравнивания сетей подземных полигонометрических ходов.</w:t>
            </w:r>
          </w:p>
        </w:tc>
      </w:tr>
      <w:tr w:rsidR="000A666E" w:rsidRPr="00A518B0" w:rsidTr="00674B5F">
        <w:tc>
          <w:tcPr>
            <w:tcW w:w="5000" w:type="pct"/>
            <w:gridSpan w:val="6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ПСК-4.2 готовностью осуществлять планирование развития горных работ и маркшейдерский контроль состояния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</w:tr>
      <w:tr w:rsidR="000A666E" w:rsidRPr="00A518B0" w:rsidTr="00674B5F">
        <w:tc>
          <w:tcPr>
            <w:tcW w:w="899" w:type="pct"/>
            <w:gridSpan w:val="3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Периоды планирование развития горных работ и их особенности, особенности маркшейдерского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контроля за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состоянием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  <w:tc>
          <w:tcPr>
            <w:tcW w:w="2423" w:type="pct"/>
            <w:gridSpan w:val="2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экзамену: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Источники ошибок измерений в полигонометрии.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Расчёт точности измерения горизонтального угла в полигонометрическом ходе.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Влияние редукции на измеренный горизонтальный угол.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Влияние центрировки на измеренный горизонтальный угол.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</w:t>
            </w: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обоснования.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 Влияние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ошибки ориентирования первой линии вытянутого хода подземной полигонометрии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поперечный сдвиг конечной точки хода.</w:t>
            </w:r>
          </w:p>
        </w:tc>
      </w:tr>
      <w:tr w:rsidR="000A666E" w:rsidRPr="00A518B0" w:rsidTr="00674B5F">
        <w:tc>
          <w:tcPr>
            <w:tcW w:w="899" w:type="pct"/>
            <w:gridSpan w:val="3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Осуществлять краткосрочное планирование развития горных работ, маркшейдерский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за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состоянием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  <w:tc>
          <w:tcPr>
            <w:tcW w:w="2423" w:type="pct"/>
            <w:gridSpan w:val="2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экзамену: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Источники ошибок измерений в полигонометрии.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Расчёт точности измерения горизонтального угла в полигонометрическом ходе.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Влияние редукции на измеренный горизонтальный угол.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Влияние центрировки на измеренный горизонтальный угол.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обоснования.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 Влияние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ошибки ориентирования первой линии вытянутого хода подземной полигонометрии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поперечный сдвиг конечной точки хода.</w:t>
            </w:r>
          </w:p>
        </w:tc>
      </w:tr>
      <w:tr w:rsidR="000A666E" w:rsidRPr="00A518B0" w:rsidTr="00674B5F">
        <w:tc>
          <w:tcPr>
            <w:tcW w:w="899" w:type="pct"/>
            <w:gridSpan w:val="3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Основными способами планирования развития горных работ, маркшейдерского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контроля за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состоянием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  <w:tc>
          <w:tcPr>
            <w:tcW w:w="2423" w:type="pct"/>
            <w:gridSpan w:val="2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экзамену: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Источники ошибок измерений в полигонометрии.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Расчёт точности измерения горизонтального угла в полигонометрическом ходе.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Влияние редукции на измеренный горизонтальный угол.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4. Влияние центрировки на измеренный горизонтальный угол.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обоснования.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 Влияние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ошибки ориентирования первой линии вытянутого хода подземной полигонометрии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поперечный сдвиг конечной точки хода.</w:t>
            </w:r>
          </w:p>
        </w:tc>
      </w:tr>
      <w:tr w:rsidR="000A666E" w:rsidRPr="00A518B0" w:rsidTr="00674B5F">
        <w:tc>
          <w:tcPr>
            <w:tcW w:w="5000" w:type="pct"/>
            <w:gridSpan w:val="6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ПСК-4.3 способностью составлять проекты маркшейдерских и геодезических работ</w:t>
            </w:r>
          </w:p>
        </w:tc>
      </w:tr>
      <w:tr w:rsidR="000A666E" w:rsidRPr="00A518B0" w:rsidTr="00674B5F">
        <w:tc>
          <w:tcPr>
            <w:tcW w:w="897" w:type="pct"/>
            <w:gridSpan w:val="2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87" w:type="pct"/>
            <w:gridSpan w:val="3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нормативных документов к проектам маркшейдерских и геодезических работ</w:t>
            </w:r>
          </w:p>
        </w:tc>
        <w:tc>
          <w:tcPr>
            <w:tcW w:w="2416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работ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Предварительная оценка точности смыкания встречных забоев, проводимых в пределах одной шахты.</w:t>
            </w:r>
          </w:p>
        </w:tc>
      </w:tr>
      <w:tr w:rsidR="000A666E" w:rsidRPr="00A518B0" w:rsidTr="00674B5F">
        <w:tc>
          <w:tcPr>
            <w:tcW w:w="897" w:type="pct"/>
            <w:gridSpan w:val="2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687" w:type="pct"/>
            <w:gridSpan w:val="3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Составлять проекты маркшейдерских и геодезических работ</w:t>
            </w:r>
          </w:p>
        </w:tc>
        <w:tc>
          <w:tcPr>
            <w:tcW w:w="2416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СКО положения конечной точки вытянутого висячего полигонометрического хода. 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обоснования.</w:t>
            </w:r>
          </w:p>
        </w:tc>
      </w:tr>
      <w:tr w:rsidR="000A666E" w:rsidRPr="00A518B0" w:rsidTr="00674B5F">
        <w:tc>
          <w:tcPr>
            <w:tcW w:w="897" w:type="pct"/>
            <w:gridSpan w:val="2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87" w:type="pct"/>
            <w:gridSpan w:val="3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составления проектов маркшейдерских и геодезических работ</w:t>
            </w:r>
          </w:p>
        </w:tc>
        <w:tc>
          <w:tcPr>
            <w:tcW w:w="2416" w:type="pct"/>
          </w:tcPr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СКО положения конечной точки вытянутого висячего полигонометрического хода. 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0A666E" w:rsidRPr="000A666E" w:rsidRDefault="000A666E" w:rsidP="000A66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</w:t>
            </w: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обоснования.</w:t>
            </w:r>
          </w:p>
        </w:tc>
      </w:tr>
    </w:tbl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</w:pP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  <w:sectPr w:rsidR="000A666E" w:rsidRPr="000A666E" w:rsidSect="00674B5F">
          <w:pgSz w:w="16840" w:h="11907" w:orient="landscape" w:code="9"/>
          <w:pgMar w:top="1701" w:right="567" w:bottom="851" w:left="567" w:header="720" w:footer="720" w:gutter="0"/>
          <w:cols w:space="720"/>
          <w:noEndnote/>
          <w:titlePg/>
          <w:docGrid w:linePitch="326"/>
        </w:sectPr>
      </w:pP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0A666E" w:rsidRPr="000A666E" w:rsidRDefault="000A666E" w:rsidP="000A666E">
      <w:pPr>
        <w:tabs>
          <w:tab w:val="left" w:pos="851"/>
        </w:tabs>
        <w:spacing w:line="240" w:lineRule="auto"/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  <w:r w:rsidRPr="000A666E"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t>Примерная структура и содержание пункта: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Промежуточная аттестация по дисциплине «Анализ и оценка результатов» включает теоретические вопросы, позволяющие оценить уровень усвоения </w:t>
      </w:r>
      <w:proofErr w:type="gram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знаний, и практические задания, выявляющие степень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умений и владений, проводится в форме экзамена.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>Экзамен по данной дисциплине проводится в устной форме по экзаменационным билетам, каждый из которых включает 3 теоретических вопроса.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экзамена: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</w:t>
      </w:r>
      <w:proofErr w:type="gram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Курсовая работа выполняется обучающимся самостоятельно под руководством преподавателя.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При выполнении курсовой </w:t>
      </w:r>
      <w:proofErr w:type="gramStart"/>
      <w:r w:rsidRPr="000A666E">
        <w:rPr>
          <w:rFonts w:ascii="Times New Roman" w:hAnsi="Times New Roman" w:cs="Times New Roman"/>
          <w:sz w:val="24"/>
          <w:szCs w:val="24"/>
          <w:lang w:val="ru-RU"/>
        </w:rPr>
        <w:t>работы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обучающийся должен показать свое умение работать с нормативным материалом и другими литературными источниками, а также возможность систематизировать и анализировать фактический материал и самостоятельно творчески его осмысливать.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В начале изучения дисциплины преподаватель выдает исходные данные для выполнения курсовых работ. 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>Преподаватель формулирует задание по курсовой работе и рекомендует перечень литературы для ее выполнения. Исключительно важным является использование информационных источников, а именно системы «Интернет», что даст возможность обучающимся более полно изложить материал.</w:t>
      </w:r>
    </w:p>
    <w:p w:rsidR="000A666E" w:rsidRPr="000A666E" w:rsidRDefault="000A666E" w:rsidP="000A666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В процессе написания курсовой </w:t>
      </w:r>
      <w:proofErr w:type="gramStart"/>
      <w:r w:rsidRPr="000A666E">
        <w:rPr>
          <w:rFonts w:ascii="Times New Roman" w:hAnsi="Times New Roman" w:cs="Times New Roman"/>
          <w:sz w:val="24"/>
          <w:szCs w:val="24"/>
          <w:lang w:val="ru-RU"/>
        </w:rPr>
        <w:t>работы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обучающийся должен разобраться в теоретических вопросах темы, самостоятельно проанализировать практический материал, разобрать и обосновать практические предложения.</w:t>
      </w:r>
    </w:p>
    <w:p w:rsidR="002A0E35" w:rsidRDefault="002A0E35">
      <w:pPr>
        <w:rPr>
          <w:lang w:val="ru-RU"/>
        </w:rPr>
      </w:pPr>
      <w:r>
        <w:rPr>
          <w:lang w:val="ru-RU"/>
        </w:rPr>
        <w:lastRenderedPageBreak/>
        <w:br w:type="page"/>
      </w:r>
    </w:p>
    <w:p w:rsidR="002A0E35" w:rsidRDefault="002A0E35" w:rsidP="002A0E35">
      <w:pPr>
        <w:rPr>
          <w:rFonts w:ascii="Times New Roman" w:hAnsi="Times New Roman" w:cs="Times New Roman"/>
          <w:sz w:val="24"/>
          <w:lang w:val="ru-RU"/>
        </w:rPr>
        <w:sectPr w:rsidR="002A0E35" w:rsidSect="002A0E35">
          <w:pgSz w:w="11907" w:h="16840" w:code="9"/>
          <w:pgMar w:top="851" w:right="1021" w:bottom="1134" w:left="1021" w:header="737" w:footer="851" w:gutter="0"/>
          <w:cols w:space="708"/>
          <w:docGrid w:linePitch="360"/>
        </w:sectPr>
      </w:pPr>
    </w:p>
    <w:p w:rsidR="002A0E35" w:rsidRPr="0033782D" w:rsidRDefault="002A0E35" w:rsidP="002A0E35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>Приложение 3</w:t>
      </w:r>
    </w:p>
    <w:p w:rsidR="002A0E35" w:rsidRPr="0033782D" w:rsidRDefault="002A0E35" w:rsidP="002A0E35">
      <w:pPr>
        <w:mirrorIndents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0" w:name="_GoBack"/>
      <w:bookmarkEnd w:id="0"/>
      <w:r w:rsidRPr="0033782D">
        <w:rPr>
          <w:rFonts w:ascii="Times New Roman" w:hAnsi="Times New Roman" w:cs="Times New Roman"/>
          <w:sz w:val="20"/>
          <w:szCs w:val="20"/>
          <w:lang w:val="ru-RU"/>
        </w:rPr>
        <w:t>Практическая работа № 1</w:t>
      </w:r>
    </w:p>
    <w:p w:rsidR="002A0E35" w:rsidRPr="0033782D" w:rsidRDefault="002A0E35" w:rsidP="002A0E35">
      <w:pPr>
        <w:mirrorIndents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b/>
          <w:sz w:val="20"/>
          <w:szCs w:val="20"/>
          <w:lang w:val="ru-RU"/>
        </w:rPr>
        <w:t>ОЦЕНКА ТОЧНОСТИ УГЛОВЫХ ИЗМЕРЕНИЙ</w:t>
      </w:r>
    </w:p>
    <w:p w:rsidR="002A0E35" w:rsidRPr="0033782D" w:rsidRDefault="002A0E35" w:rsidP="002A0E35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A0E35" w:rsidRPr="0033782D" w:rsidRDefault="002A0E35" w:rsidP="002A0E35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1.1 Цель работы</w:t>
      </w:r>
    </w:p>
    <w:p w:rsidR="002A0E35" w:rsidRPr="0033782D" w:rsidRDefault="002A0E35" w:rsidP="002A0E35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Выполнить оценку точности угловых измерений путем вычисления средних </w:t>
      </w:r>
      <w:proofErr w:type="spellStart"/>
      <w:r w:rsidRPr="0033782D">
        <w:rPr>
          <w:rFonts w:ascii="Times New Roman" w:hAnsi="Times New Roman" w:cs="Times New Roman"/>
          <w:sz w:val="20"/>
          <w:szCs w:val="20"/>
          <w:lang w:val="ru-RU"/>
        </w:rPr>
        <w:t>квадратических</w:t>
      </w:r>
      <w:proofErr w:type="spell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погрешностей измерений горизонтального и вертикального углов.</w:t>
      </w:r>
    </w:p>
    <w:p w:rsidR="002A0E35" w:rsidRPr="0033782D" w:rsidRDefault="002A0E35" w:rsidP="002A0E35">
      <w:pPr>
        <w:tabs>
          <w:tab w:val="center" w:pos="1751"/>
        </w:tabs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A0E35" w:rsidRPr="0033782D" w:rsidRDefault="002A0E35" w:rsidP="002A0E35">
      <w:pPr>
        <w:tabs>
          <w:tab w:val="center" w:pos="1751"/>
        </w:tabs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1.2 Задание и исходные данные</w:t>
      </w:r>
    </w:p>
    <w:p w:rsidR="002A0E35" w:rsidRPr="0033782D" w:rsidRDefault="002A0E35" w:rsidP="002A0E35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1. Определить общую среднюю </w:t>
      </w:r>
      <w:proofErr w:type="spellStart"/>
      <w:r w:rsidRPr="0033782D">
        <w:rPr>
          <w:rFonts w:ascii="Times New Roman" w:hAnsi="Times New Roman" w:cs="Times New Roman"/>
          <w:sz w:val="20"/>
          <w:szCs w:val="20"/>
          <w:lang w:val="ru-RU"/>
        </w:rPr>
        <w:t>квадратическую</w:t>
      </w:r>
      <w:proofErr w:type="spell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погрешность (далее СКП) горизонтального угла </w:t>
      </w:r>
      <w:r w:rsidRPr="00D55C37">
        <w:rPr>
          <w:rFonts w:ascii="Times New Roman" w:hAnsi="Times New Roman" w:cs="Times New Roman"/>
          <w:sz w:val="20"/>
          <w:szCs w:val="20"/>
        </w:rPr>
        <w:t>β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(рис. 1.1.), если измерения производились одним приемом и одним повторением с помощью оптического теодолита технической точности (согласно техническим характери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softHyphen/>
        <w:t>стикам прибора - допускаемая погрешность измерения горизонтального угла одним приемом составляет не более 30 секунд).</w:t>
      </w:r>
    </w:p>
    <w:p w:rsidR="002A0E35" w:rsidRPr="0033782D" w:rsidRDefault="002A0E35" w:rsidP="002A0E35">
      <w:pPr>
        <w:ind w:firstLine="567"/>
        <w:mirrorIndents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Исходные данные по вариантам приведены в табл. 1.1: длины горизонтальных проекций сторон </w:t>
      </w:r>
      <w:r w:rsidRPr="000D6DD9">
        <w:rPr>
          <w:rFonts w:ascii="Times New Roman" w:hAnsi="Times New Roman" w:cs="Times New Roman"/>
          <w:i/>
          <w:sz w:val="20"/>
          <w:szCs w:val="20"/>
        </w:rPr>
        <w:t>S</w:t>
      </w:r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1</w:t>
      </w:r>
      <w:r w:rsidRPr="003378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, </w:t>
      </w:r>
      <w:r w:rsidRPr="000D6DD9">
        <w:rPr>
          <w:rFonts w:ascii="Times New Roman" w:hAnsi="Times New Roman" w:cs="Times New Roman"/>
          <w:i/>
          <w:sz w:val="20"/>
          <w:szCs w:val="20"/>
        </w:rPr>
        <w:t>S</w:t>
      </w:r>
      <w:r w:rsidRPr="0033782D">
        <w:rPr>
          <w:rFonts w:ascii="Times New Roman" w:hAnsi="Times New Roman" w:cs="Times New Roman"/>
          <w:i/>
          <w:sz w:val="20"/>
          <w:szCs w:val="20"/>
          <w:lang w:val="ru-RU"/>
        </w:rPr>
        <w:t>2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и их углы наклона </w:t>
      </w:r>
      <w:r w:rsidRPr="000D6DD9">
        <w:rPr>
          <w:rFonts w:ascii="Times New Roman" w:hAnsi="Times New Roman" w:cs="Times New Roman"/>
          <w:i/>
          <w:sz w:val="20"/>
          <w:szCs w:val="20"/>
        </w:rPr>
        <w:t>δ</w:t>
      </w:r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1</w:t>
      </w:r>
      <w:r w:rsidRPr="003378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, </w:t>
      </w:r>
      <w:r w:rsidRPr="000D6DD9">
        <w:rPr>
          <w:rFonts w:ascii="Times New Roman" w:hAnsi="Times New Roman" w:cs="Times New Roman"/>
          <w:i/>
          <w:sz w:val="20"/>
          <w:szCs w:val="20"/>
        </w:rPr>
        <w:t>δ</w:t>
      </w:r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2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линейные СКП центрирования теодолита </w:t>
      </w:r>
      <w:r w:rsidRPr="000D6DD9">
        <w:rPr>
          <w:rFonts w:ascii="Times New Roman" w:hAnsi="Times New Roman" w:cs="Times New Roman"/>
          <w:i/>
          <w:sz w:val="20"/>
          <w:szCs w:val="20"/>
        </w:rPr>
        <w:t>l</w:t>
      </w:r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Т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и сигналов </w:t>
      </w:r>
      <w:r w:rsidRPr="000D6DD9">
        <w:rPr>
          <w:rFonts w:ascii="Times New Roman" w:hAnsi="Times New Roman" w:cs="Times New Roman"/>
          <w:i/>
          <w:sz w:val="20"/>
          <w:szCs w:val="20"/>
        </w:rPr>
        <w:t>l</w:t>
      </w:r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с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, угловое расстояние между нитями </w:t>
      </w:r>
      <w:proofErr w:type="spellStart"/>
      <w:r w:rsidRPr="0033782D">
        <w:rPr>
          <w:rFonts w:ascii="Times New Roman" w:hAnsi="Times New Roman" w:cs="Times New Roman"/>
          <w:sz w:val="20"/>
          <w:szCs w:val="20"/>
          <w:lang w:val="ru-RU"/>
        </w:rPr>
        <w:t>биссектора</w:t>
      </w:r>
      <w:proofErr w:type="spell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0D6DD9">
        <w:rPr>
          <w:rFonts w:ascii="Times New Roman" w:hAnsi="Times New Roman" w:cs="Times New Roman"/>
          <w:i/>
          <w:sz w:val="20"/>
          <w:szCs w:val="20"/>
        </w:rPr>
        <w:t>d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; инструментальная погрешность </w:t>
      </w:r>
      <w:proofErr w:type="gramStart"/>
      <w:r w:rsidRPr="000D6DD9">
        <w:rPr>
          <w:rFonts w:ascii="Times New Roman" w:hAnsi="Times New Roman" w:cs="Times New Roman"/>
          <w:i/>
          <w:sz w:val="20"/>
          <w:szCs w:val="20"/>
        </w:rPr>
        <w:t>m</w:t>
      </w:r>
      <w:proofErr w:type="spellStart"/>
      <w:proofErr w:type="gramEnd"/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инстр</w:t>
      </w:r>
      <w:proofErr w:type="spellEnd"/>
      <w:r w:rsidRPr="0033782D">
        <w:rPr>
          <w:rFonts w:ascii="Times New Roman" w:hAnsi="Times New Roman" w:cs="Times New Roman"/>
          <w:i/>
          <w:sz w:val="20"/>
          <w:szCs w:val="20"/>
          <w:lang w:val="ru-RU"/>
        </w:rPr>
        <w:t>;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погрешность от влияния внешних условий </w:t>
      </w:r>
      <w:r w:rsidRPr="000D6DD9">
        <w:rPr>
          <w:rFonts w:ascii="Times New Roman" w:hAnsi="Times New Roman" w:cs="Times New Roman"/>
          <w:i/>
          <w:sz w:val="20"/>
          <w:szCs w:val="20"/>
        </w:rPr>
        <w:t>m</w:t>
      </w:r>
      <w:proofErr w:type="spellStart"/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вн</w:t>
      </w:r>
      <w:proofErr w:type="spellEnd"/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 xml:space="preserve"> </w:t>
      </w:r>
      <w:proofErr w:type="spellStart"/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усл</w:t>
      </w:r>
      <w:proofErr w:type="spellEnd"/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.</w:t>
      </w:r>
    </w:p>
    <w:p w:rsidR="002A0E35" w:rsidRPr="0033782D" w:rsidRDefault="002A0E35" w:rsidP="002A0E35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A0E35" w:rsidRPr="00861CE0" w:rsidRDefault="002A0E35" w:rsidP="002A0E35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7CA87D35" wp14:editId="66D844BA">
            <wp:extent cx="3038475" cy="1714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65" t="19579" r="30527" b="26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E35" w:rsidRDefault="002A0E35" w:rsidP="002A0E3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A0E35" w:rsidRPr="0033782D" w:rsidRDefault="002A0E35" w:rsidP="002A0E35">
      <w:pPr>
        <w:mirrorIndents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Рис. 1.1. Схема измерения горизонтального угла</w:t>
      </w:r>
    </w:p>
    <w:p w:rsidR="002A0E35" w:rsidRPr="0033782D" w:rsidRDefault="002A0E35" w:rsidP="002A0E35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A0E35" w:rsidRPr="0033782D" w:rsidRDefault="002A0E35" w:rsidP="002A0E35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2. Определить СКП измерения горизонтальных углов по невязкам независимых полигонов, пройденных в одинаковых условиях. Уста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softHyphen/>
        <w:t>новить, к какому классу точности маркшейдерских сетей может быть отнесена анализируемая система полигонов согласно требованиям Технической инструкции.</w:t>
      </w:r>
    </w:p>
    <w:p w:rsidR="002A0E35" w:rsidRDefault="002A0E35" w:rsidP="002A0E35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Исходные данные по вариантам приведены в табл. </w:t>
      </w:r>
      <w:r w:rsidRPr="00D55C37">
        <w:rPr>
          <w:rFonts w:ascii="Times New Roman" w:hAnsi="Times New Roman" w:cs="Times New Roman"/>
          <w:sz w:val="20"/>
          <w:szCs w:val="20"/>
        </w:rPr>
        <w:t>1.2.</w:t>
      </w:r>
    </w:p>
    <w:p w:rsidR="002A0E35" w:rsidRDefault="002A0E35" w:rsidP="002A0E35">
      <w:pPr>
        <w:jc w:val="both"/>
        <w:rPr>
          <w:rFonts w:ascii="Times New Roman" w:hAnsi="Times New Roman" w:cs="Times New Roman"/>
          <w:sz w:val="20"/>
          <w:szCs w:val="20"/>
        </w:rPr>
        <w:sectPr w:rsidR="002A0E35" w:rsidSect="002A0E35">
          <w:pgSz w:w="8392" w:h="11907" w:code="11"/>
          <w:pgMar w:top="851" w:right="1021" w:bottom="1134" w:left="1021" w:header="737" w:footer="851" w:gutter="0"/>
          <w:cols w:space="708"/>
          <w:docGrid w:linePitch="360"/>
        </w:sectPr>
      </w:pPr>
    </w:p>
    <w:p w:rsidR="002A0E35" w:rsidRDefault="002A0E35" w:rsidP="002A0E35">
      <w:pPr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lastRenderedPageBreak/>
        <w:t>Таблица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1.1</w:t>
      </w:r>
    </w:p>
    <w:p w:rsidR="002A0E35" w:rsidRDefault="002A0E35" w:rsidP="002A0E35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Исходные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данные</w:t>
      </w:r>
      <w:proofErr w:type="spellEnd"/>
    </w:p>
    <w:p w:rsidR="002A0E35" w:rsidRDefault="002A0E35" w:rsidP="002A0E35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16"/>
        <w:gridCol w:w="416"/>
        <w:gridCol w:w="416"/>
        <w:gridCol w:w="416"/>
        <w:gridCol w:w="416"/>
        <w:gridCol w:w="416"/>
        <w:gridCol w:w="416"/>
        <w:gridCol w:w="416"/>
        <w:gridCol w:w="416"/>
        <w:gridCol w:w="766"/>
        <w:gridCol w:w="766"/>
        <w:gridCol w:w="666"/>
        <w:gridCol w:w="866"/>
        <w:gridCol w:w="500"/>
        <w:gridCol w:w="891"/>
        <w:gridCol w:w="953"/>
      </w:tblGrid>
      <w:tr w:rsidR="002A0E35" w:rsidTr="002A0E35">
        <w:tc>
          <w:tcPr>
            <w:tcW w:w="0" w:type="auto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вар</w:t>
            </w:r>
            <w:proofErr w:type="spellEnd"/>
          </w:p>
        </w:tc>
        <w:tc>
          <w:tcPr>
            <w:tcW w:w="0" w:type="auto"/>
            <w:gridSpan w:val="3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β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δ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δ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66" w:type="dxa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S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1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м</w:t>
            </w:r>
          </w:p>
        </w:tc>
        <w:tc>
          <w:tcPr>
            <w:tcW w:w="766" w:type="dxa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S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2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м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l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Т</w:t>
            </w:r>
            <w:proofErr w:type="spellEnd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м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l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с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, м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d, "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инстр</w:t>
            </w:r>
            <w:proofErr w:type="spellEnd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вн</w:t>
            </w:r>
            <w:proofErr w:type="spellEnd"/>
            <w:proofErr w:type="gramEnd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 xml:space="preserve"> </w:t>
            </w: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усл</w:t>
            </w:r>
            <w:proofErr w:type="spellEnd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.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, "</w:t>
            </w:r>
          </w:p>
        </w:tc>
      </w:tr>
      <w:tr w:rsidR="002A0E35" w:rsidTr="002A0E35">
        <w:tc>
          <w:tcPr>
            <w:tcW w:w="0" w:type="auto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°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'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°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'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°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'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766" w:type="dxa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22,300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68,891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20,776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91,542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73,086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85,988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32,123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46,857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38,599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96,748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20,157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68,763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68,763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76,607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51,857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25,463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48,187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89,921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37358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80,638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29,746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27,139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30,489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51,468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22,223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25,335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84,457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72,692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27,387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35,158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24,855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68,599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33,607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71,855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26,137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30,489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51,468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12,223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0,00150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23,536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84,457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25,300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60,891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40,776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95,542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75,086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82,988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32,123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46,857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45,599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96,748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25,300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60,891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40,776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95,542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75,086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82,988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32,123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46,857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2A0E35" w:rsidTr="002A0E35"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45,599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96,748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</w:tbl>
    <w:p w:rsidR="002A0E35" w:rsidRDefault="002A0E35" w:rsidP="002A0E3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2A0E35" w:rsidRDefault="002A0E35" w:rsidP="002A0E35">
      <w:pPr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Таблица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1.2</w:t>
      </w:r>
    </w:p>
    <w:p w:rsidR="002A0E35" w:rsidRDefault="002A0E35" w:rsidP="002A0E35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Исходные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данные</w:t>
      </w:r>
      <w:proofErr w:type="spellEnd"/>
    </w:p>
    <w:p w:rsidR="002A0E35" w:rsidRDefault="002A0E35" w:rsidP="002A0E35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659"/>
        <w:gridCol w:w="663"/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</w:tblGrid>
      <w:tr w:rsidR="002A0E35" w:rsidTr="002A0E35">
        <w:tc>
          <w:tcPr>
            <w:tcW w:w="10138" w:type="dxa"/>
            <w:gridSpan w:val="15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Полигоны</w:t>
            </w:r>
            <w:proofErr w:type="spellEnd"/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варианта</w:t>
            </w:r>
            <w:proofErr w:type="spellEnd"/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βi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βi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βi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βi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βi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βi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βi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2A0E35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5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</w:tbl>
    <w:p w:rsidR="002A0E35" w:rsidRDefault="002A0E35" w:rsidP="002A0E35">
      <w:pPr>
        <w:rPr>
          <w:rFonts w:ascii="Times New Roman" w:hAnsi="Times New Roman" w:cs="Times New Roman"/>
          <w:sz w:val="20"/>
          <w:szCs w:val="20"/>
        </w:rPr>
      </w:pPr>
    </w:p>
    <w:p w:rsidR="002A0E35" w:rsidRDefault="002A0E35" w:rsidP="002A0E35">
      <w:pPr>
        <w:jc w:val="center"/>
        <w:rPr>
          <w:rFonts w:ascii="Times New Roman" w:hAnsi="Times New Roman" w:cs="Times New Roman"/>
          <w:sz w:val="20"/>
          <w:szCs w:val="20"/>
        </w:rPr>
        <w:sectPr w:rsidR="002A0E35" w:rsidSect="002A0E35">
          <w:pgSz w:w="11907" w:h="8392" w:orient="landscape" w:code="11"/>
          <w:pgMar w:top="1021" w:right="851" w:bottom="1021" w:left="1134" w:header="709" w:footer="709" w:gutter="0"/>
          <w:cols w:space="708"/>
          <w:docGrid w:linePitch="360"/>
        </w:sectPr>
      </w:pPr>
    </w:p>
    <w:p w:rsidR="002A0E35" w:rsidRPr="0033782D" w:rsidRDefault="002A0E35" w:rsidP="002A0E35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3. Определить СКП измерения вертикального угла </w:t>
      </w:r>
      <w:r w:rsidRPr="00A433DF">
        <w:rPr>
          <w:rFonts w:ascii="Times New Roman" w:hAnsi="Times New Roman" w:cs="Times New Roman"/>
          <w:i/>
          <w:sz w:val="20"/>
          <w:szCs w:val="20"/>
        </w:rPr>
        <w:t>n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способом приемов теодолитом с фокусным расстоянием объектива </w:t>
      </w:r>
      <w:proofErr w:type="gramStart"/>
      <w:r w:rsidRPr="00D94F99">
        <w:rPr>
          <w:rFonts w:ascii="Times New Roman" w:hAnsi="Times New Roman" w:cs="Times New Roman"/>
          <w:i/>
          <w:sz w:val="20"/>
          <w:szCs w:val="20"/>
        </w:rPr>
        <w:t>f</w:t>
      </w:r>
      <w:proofErr w:type="gramEnd"/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об</w:t>
      </w:r>
      <w:r w:rsidRPr="003378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толщиной горизонтальной нити трубы теодолита </w:t>
      </w:r>
      <w:r w:rsidRPr="00D94F99">
        <w:rPr>
          <w:rFonts w:ascii="Times New Roman" w:hAnsi="Times New Roman" w:cs="Times New Roman"/>
          <w:i/>
          <w:sz w:val="20"/>
          <w:szCs w:val="20"/>
        </w:rPr>
        <w:t>b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, точностью отсчитывания по вертикальному кругу </w:t>
      </w:r>
      <w:r w:rsidRPr="00D94F99">
        <w:rPr>
          <w:rFonts w:ascii="Times New Roman" w:hAnsi="Times New Roman" w:cs="Times New Roman"/>
          <w:i/>
          <w:sz w:val="20"/>
          <w:szCs w:val="20"/>
        </w:rPr>
        <w:t>t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и ценой деления уровня </w:t>
      </w:r>
      <w:r>
        <w:rPr>
          <w:rFonts w:ascii="Times New Roman" w:hAnsi="Times New Roman" w:cs="Times New Roman"/>
          <w:sz w:val="20"/>
          <w:szCs w:val="20"/>
        </w:rPr>
        <w:t>τ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2A0E35" w:rsidRPr="0033782D" w:rsidRDefault="002A0E35" w:rsidP="002A0E35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A0E35" w:rsidRPr="002A0E35" w:rsidRDefault="002A0E35" w:rsidP="002A0E35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A0E35">
        <w:rPr>
          <w:rFonts w:ascii="Times New Roman" w:hAnsi="Times New Roman" w:cs="Times New Roman"/>
          <w:sz w:val="20"/>
          <w:szCs w:val="20"/>
          <w:lang w:val="ru-RU"/>
        </w:rPr>
        <w:t>1.3 Теоретическое введение</w:t>
      </w:r>
    </w:p>
    <w:p w:rsidR="002A0E35" w:rsidRPr="0033782D" w:rsidRDefault="002A0E35" w:rsidP="002A0E35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gramStart"/>
      <w:r w:rsidRPr="0033782D">
        <w:rPr>
          <w:rFonts w:ascii="Times New Roman" w:hAnsi="Times New Roman" w:cs="Times New Roman"/>
          <w:sz w:val="20"/>
          <w:szCs w:val="20"/>
          <w:lang w:val="ru-RU"/>
        </w:rPr>
        <w:t>Общая</w:t>
      </w:r>
      <w:proofErr w:type="gram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СКП измерения горизонтального угла определяется по формуле:</w:t>
      </w:r>
    </w:p>
    <w:p w:rsidR="002A0E35" w:rsidRPr="0033782D" w:rsidRDefault="004B17CE" w:rsidP="002A0E35">
      <w:pPr>
        <w:mirrorIndents/>
        <w:jc w:val="right"/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β</m:t>
            </m:r>
          </m:sub>
        </m:sSub>
        <m:r>
          <w:rPr>
            <w:rFonts w:ascii="Cambria Math" w:hAnsi="Cambria Math" w:cs="Times New Roman"/>
            <w:szCs w:val="20"/>
            <w:lang w:val="ru-RU"/>
          </w:rPr>
          <m:t>=±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(</m:t>
                </m:r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ц</m:t>
                </m:r>
              </m:sub>
              <m:sup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</m:sub>
              <m:sup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ин</m:t>
                </m:r>
              </m:sub>
              <m:sup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вн.усл</m:t>
                </m:r>
              </m:sub>
              <m:sup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Cs w:val="20"/>
                <w:lang w:val="ru-RU"/>
              </w:rPr>
              <m:t>)</m:t>
            </m:r>
          </m:e>
        </m:rad>
      </m:oMath>
      <w:r w:rsidR="002A0E35" w:rsidRPr="0033782D">
        <w:rPr>
          <w:rFonts w:ascii="Times New Roman" w:hAnsi="Times New Roman" w:cs="Times New Roman"/>
          <w:sz w:val="20"/>
          <w:szCs w:val="20"/>
          <w:lang w:val="ru-RU"/>
        </w:rPr>
        <w:tab/>
        <w:t xml:space="preserve">   (1.1)</w:t>
      </w:r>
    </w:p>
    <w:p w:rsidR="002A0E35" w:rsidRPr="0033782D" w:rsidRDefault="002A0E35" w:rsidP="002A0E35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A0E35" w:rsidRPr="0033782D" w:rsidRDefault="002A0E35" w:rsidP="002A0E35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Составляющие общей СКП определяются по следующим формулам:</w:t>
      </w:r>
    </w:p>
    <w:p w:rsidR="002A0E35" w:rsidRPr="0033782D" w:rsidRDefault="002A0E35" w:rsidP="002A0E35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а) СКП горизонтального угла при измерении способом приемов:</w:t>
      </w:r>
    </w:p>
    <w:p w:rsidR="002A0E35" w:rsidRPr="0033782D" w:rsidRDefault="002A0E35" w:rsidP="002A0E35">
      <w:pPr>
        <w:mirrorIndents/>
        <w:jc w:val="right"/>
        <w:rPr>
          <w:rFonts w:ascii="Times New Roman" w:hAnsi="Times New Roman" w:cs="Times New Roman"/>
          <w:sz w:val="20"/>
          <w:szCs w:val="20"/>
          <w:lang w:val="ru-RU"/>
        </w:rPr>
      </w:pPr>
      <m:oMath>
        <m:r>
          <w:rPr>
            <w:rFonts w:ascii="Cambria Math" w:hAnsi="Cambria Math" w:cs="Times New Roman"/>
            <w:szCs w:val="20"/>
          </w:rPr>
          <m:t>m</m:t>
        </m:r>
        <m:r>
          <w:rPr>
            <w:rFonts w:ascii="Cambria Math" w:hAnsi="Cambria Math" w:cs="Times New Roman"/>
            <w:szCs w:val="20"/>
            <w:lang w:val="ru-RU"/>
          </w:rPr>
          <m:t>=±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0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в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hAnsi="Cambria Math" w:cs="Times New Roman"/>
                    <w:szCs w:val="20"/>
                  </w:rPr>
                  <m:t>n</m:t>
                </m:r>
              </m:den>
            </m:f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o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hAnsi="Cambria Math" w:cs="Times New Roman"/>
                    <w:szCs w:val="20"/>
                  </w:rPr>
                  <m:t>n</m:t>
                </m:r>
              </m:den>
            </m:f>
          </m:e>
        </m:rad>
      </m:oMath>
      <w:r w:rsidRPr="0033782D">
        <w:rPr>
          <w:rFonts w:ascii="Times New Roman" w:hAnsi="Times New Roman" w:cs="Times New Roman"/>
          <w:sz w:val="20"/>
          <w:szCs w:val="20"/>
          <w:lang w:val="ru-RU"/>
        </w:rPr>
        <w:tab/>
        <w:t xml:space="preserve">                                  (1.2)</w:t>
      </w:r>
    </w:p>
    <w:p w:rsidR="002A0E35" w:rsidRPr="0033782D" w:rsidRDefault="002A0E35" w:rsidP="002A0E35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A0E35" w:rsidRPr="0033782D" w:rsidRDefault="002A0E35" w:rsidP="002A0E35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СКП горизонтального угла при измерении способом повторений:</w:t>
      </w:r>
    </w:p>
    <w:p w:rsidR="002A0E35" w:rsidRPr="002A0E35" w:rsidRDefault="002A0E35" w:rsidP="002A0E35">
      <w:pPr>
        <w:mirrorIndents/>
        <w:jc w:val="right"/>
        <w:rPr>
          <w:rFonts w:ascii="Times New Roman" w:hAnsi="Times New Roman" w:cs="Times New Roman"/>
          <w:sz w:val="20"/>
          <w:szCs w:val="20"/>
          <w:lang w:val="ru-RU"/>
        </w:rPr>
      </w:pPr>
      <m:oMath>
        <m:r>
          <w:rPr>
            <w:rFonts w:ascii="Cambria Math" w:hAnsi="Cambria Math" w:cs="Times New Roman"/>
            <w:szCs w:val="20"/>
          </w:rPr>
          <m:t>m</m:t>
        </m:r>
        <m:r>
          <w:rPr>
            <w:rFonts w:ascii="Cambria Math" w:hAnsi="Cambria Math" w:cs="Times New Roman"/>
            <w:szCs w:val="20"/>
            <w:lang w:val="ru-RU"/>
          </w:rPr>
          <m:t>=±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0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в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hAnsi="Cambria Math" w:cs="Times New Roman"/>
                    <w:szCs w:val="20"/>
                  </w:rPr>
                  <m:t>n</m:t>
                </m:r>
              </m:den>
            </m:f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o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p>
              </m:den>
            </m:f>
          </m:e>
        </m:rad>
      </m:oMath>
      <w:r w:rsidRPr="002A0E35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(1.3)</w:t>
      </w:r>
    </w:p>
    <w:p w:rsidR="002A0E35" w:rsidRPr="0033782D" w:rsidRDefault="002A0E35" w:rsidP="002A0E35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где </w:t>
      </w:r>
      <w:r w:rsidRPr="00D17D82">
        <w:rPr>
          <w:rFonts w:ascii="Times New Roman" w:hAnsi="Times New Roman" w:cs="Times New Roman"/>
          <w:i/>
          <w:sz w:val="20"/>
          <w:szCs w:val="20"/>
        </w:rPr>
        <w:t>n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- число приемов или повторений;</w:t>
      </w:r>
    </w:p>
    <w:p w:rsidR="002A0E35" w:rsidRPr="0033782D" w:rsidRDefault="004B17CE" w:rsidP="002A0E35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В</m:t>
            </m:r>
          </m:sub>
        </m:sSub>
      </m:oMath>
      <w:r w:rsidR="002A0E35" w:rsidRPr="003378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 - </w:t>
      </w:r>
      <w:r w:rsidR="002A0E35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погрешность визирования,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В</m:t>
            </m:r>
          </m:sub>
        </m:sSub>
        <m:r>
          <w:rPr>
            <w:rFonts w:ascii="Cambria Math" w:hAnsi="Cambria Math" w:cs="Times New Roman"/>
            <w:sz w:val="20"/>
            <w:szCs w:val="20"/>
            <w:lang w:val="ru-RU"/>
          </w:rPr>
          <m:t>=±</m:t>
        </m:r>
        <m:f>
          <m:f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 w:val="20"/>
                <w:szCs w:val="20"/>
              </w:rPr>
              <m:t>d</m:t>
            </m:r>
          </m:num>
          <m:den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12</m:t>
            </m:r>
          </m:den>
        </m:f>
      </m:oMath>
      <w:r w:rsidR="002A0E35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 или</w:t>
      </w:r>
      <w:proofErr w:type="gramStart"/>
      <w:r w:rsidR="002A0E35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В</m:t>
            </m:r>
            <w:proofErr w:type="gramEnd"/>
          </m:sub>
        </m:sSub>
        <m:r>
          <w:rPr>
            <w:rFonts w:ascii="Cambria Math" w:hAnsi="Cambria Math" w:cs="Times New Roman"/>
            <w:sz w:val="20"/>
            <w:szCs w:val="20"/>
            <w:lang w:val="ru-RU"/>
          </w:rPr>
          <m:t>=±</m:t>
        </m:r>
        <m:f>
          <m:f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  <w:lang w:val="ru-RU"/>
                  </w:rPr>
                  <m:t>60</m:t>
                </m:r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  <w:lang w:val="ru-RU"/>
                  </w:rPr>
                  <m:t>"</m:t>
                </m:r>
              </m:sup>
            </m:sSup>
          </m:num>
          <m:den>
            <m:r>
              <w:rPr>
                <w:rFonts w:ascii="Cambria Math" w:hAnsi="Cambria Math" w:cs="Times New Roman"/>
                <w:sz w:val="20"/>
                <w:szCs w:val="20"/>
              </w:rPr>
              <m:t>V</m:t>
            </m:r>
          </m:den>
        </m:f>
      </m:oMath>
      <w:r w:rsidR="002A0E35" w:rsidRPr="0033782D">
        <w:rPr>
          <w:rFonts w:ascii="Times New Roman" w:hAnsi="Times New Roman" w:cs="Times New Roman"/>
          <w:sz w:val="20"/>
          <w:szCs w:val="20"/>
          <w:lang w:val="ru-RU"/>
        </w:rPr>
        <w:t>;</w:t>
      </w:r>
    </w:p>
    <w:p w:rsidR="002A0E35" w:rsidRPr="0033782D" w:rsidRDefault="004B17CE" w:rsidP="002A0E35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О</m:t>
            </m:r>
          </m:sub>
        </m:sSub>
      </m:oMath>
      <w:r w:rsidR="002A0E35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- погрешность отсчета,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О</m:t>
            </m:r>
          </m:sub>
        </m:sSub>
        <m:r>
          <w:rPr>
            <w:rFonts w:ascii="Cambria Math" w:hAnsi="Cambria Math" w:cs="Times New Roman"/>
            <w:sz w:val="20"/>
            <w:szCs w:val="20"/>
            <w:lang w:val="ru-RU"/>
          </w:rPr>
          <m:t>=±</m:t>
        </m:r>
        <m:f>
          <m:f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 w:val="20"/>
                <w:szCs w:val="20"/>
              </w:rPr>
              <m:t>t</m:t>
            </m:r>
          </m:num>
          <m:den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3.5</m:t>
            </m:r>
          </m:den>
        </m:f>
      </m:oMath>
      <w:r w:rsidR="002A0E35" w:rsidRPr="0033782D">
        <w:rPr>
          <w:rFonts w:ascii="Times New Roman" w:hAnsi="Times New Roman" w:cs="Times New Roman"/>
          <w:sz w:val="20"/>
          <w:szCs w:val="20"/>
          <w:lang w:val="ru-RU"/>
        </w:rPr>
        <w:t>;</w:t>
      </w:r>
    </w:p>
    <w:p w:rsidR="002A0E35" w:rsidRPr="0033782D" w:rsidRDefault="002A0E35" w:rsidP="002A0E35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17D82">
        <w:rPr>
          <w:rFonts w:ascii="Times New Roman" w:hAnsi="Times New Roman" w:cs="Times New Roman"/>
          <w:i/>
          <w:sz w:val="20"/>
          <w:szCs w:val="20"/>
        </w:rPr>
        <w:t>t</w:t>
      </w:r>
      <w:r w:rsidRPr="003378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- </w:t>
      </w:r>
      <w:proofErr w:type="gramStart"/>
      <w:r w:rsidRPr="0033782D">
        <w:rPr>
          <w:rFonts w:ascii="Times New Roman" w:hAnsi="Times New Roman" w:cs="Times New Roman"/>
          <w:sz w:val="20"/>
          <w:szCs w:val="20"/>
          <w:lang w:val="ru-RU"/>
        </w:rPr>
        <w:t>точность</w:t>
      </w:r>
      <w:proofErr w:type="gram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отсчетного приспособления горизонтального круга теодолита, </w:t>
      </w:r>
      <w:r w:rsidRPr="00D17D82">
        <w:rPr>
          <w:rFonts w:ascii="Times New Roman" w:hAnsi="Times New Roman" w:cs="Times New Roman"/>
          <w:i/>
          <w:sz w:val="20"/>
          <w:szCs w:val="20"/>
        </w:rPr>
        <w:t>t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= 30";</w:t>
      </w:r>
    </w:p>
    <w:p w:rsidR="002A0E35" w:rsidRPr="0033782D" w:rsidRDefault="002A0E35" w:rsidP="002A0E35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55C37">
        <w:rPr>
          <w:rFonts w:ascii="Times New Roman" w:hAnsi="Times New Roman" w:cs="Times New Roman"/>
          <w:sz w:val="20"/>
          <w:szCs w:val="20"/>
        </w:rPr>
        <w:t>V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- </w:t>
      </w:r>
      <w:proofErr w:type="gramStart"/>
      <w:r w:rsidRPr="0033782D">
        <w:rPr>
          <w:rFonts w:ascii="Times New Roman" w:hAnsi="Times New Roman" w:cs="Times New Roman"/>
          <w:sz w:val="20"/>
          <w:szCs w:val="20"/>
          <w:lang w:val="ru-RU"/>
        </w:rPr>
        <w:t>кратность</w:t>
      </w:r>
      <w:proofErr w:type="gram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трубы теодолита. Например, для 2Т30 </w:t>
      </w:r>
      <w:r>
        <w:rPr>
          <w:rFonts w:ascii="Times New Roman" w:hAnsi="Times New Roman" w:cs="Times New Roman"/>
          <w:sz w:val="20"/>
          <w:szCs w:val="20"/>
        </w:rPr>
        <w:t>V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= 20˟.</w:t>
      </w:r>
    </w:p>
    <w:p w:rsidR="002A0E35" w:rsidRPr="0033782D" w:rsidRDefault="002A0E35" w:rsidP="002A0E35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A0E35" w:rsidRPr="0033782D" w:rsidRDefault="002A0E35" w:rsidP="002A0E35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б) </w:t>
      </w:r>
      <w:r w:rsidRPr="00D55C37">
        <w:rPr>
          <w:rFonts w:ascii="Times New Roman" w:hAnsi="Times New Roman" w:cs="Times New Roman"/>
          <w:sz w:val="20"/>
          <w:szCs w:val="20"/>
        </w:rPr>
        <w:t>CKII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центрирования:</w:t>
      </w:r>
    </w:p>
    <w:p w:rsidR="002A0E35" w:rsidRPr="0033782D" w:rsidRDefault="004B17CE" w:rsidP="002A0E35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  <w:lang w:val="ru-RU"/>
              </w:rPr>
              <m:t>ц</m:t>
            </m:r>
          </m:sub>
        </m:sSub>
        <m:r>
          <w:rPr>
            <w:rFonts w:ascii="Cambria Math" w:hAnsi="Cambria Math" w:cs="Times New Roman"/>
            <w:szCs w:val="20"/>
            <w:lang w:val="ru-RU"/>
          </w:rPr>
          <m:t>=±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Cs w:val="20"/>
              </w:rPr>
              <m:t>ρ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2</m:t>
                </m:r>
              </m:e>
            </m:rad>
          </m:den>
        </m:f>
        <m:rad>
          <m:radPr>
            <m:degHide m:val="1"/>
            <m:ctrlPr>
              <w:rPr>
                <w:rFonts w:ascii="Cambria Math" w:hAnsi="Cambria Math" w:cs="Times New Roman"/>
                <w:i/>
                <w:szCs w:val="20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C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den>
            </m:f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C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den>
            </m:f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Т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den>
            </m:f>
            <m:d>
              <m:d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-2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0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β</m:t>
                    </m:r>
                  </m:e>
                </m:func>
              </m:e>
            </m:d>
          </m:e>
        </m:rad>
      </m:oMath>
      <w:r w:rsidR="002A0E35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 (1.4)</w:t>
      </w:r>
    </w:p>
    <w:p w:rsidR="002A0E35" w:rsidRPr="0033782D" w:rsidRDefault="002A0E35" w:rsidP="002A0E35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где </w:t>
      </w:r>
      <w:r>
        <w:rPr>
          <w:rFonts w:ascii="Cambria Math" w:hAnsi="Cambria Math" w:cs="Times New Roman"/>
          <w:sz w:val="20"/>
          <w:szCs w:val="20"/>
        </w:rPr>
        <w:t>ρ</w:t>
      </w:r>
      <w:r>
        <w:rPr>
          <w:rFonts w:ascii="Times New Roman" w:hAnsi="Times New Roman" w:cs="Times New Roman"/>
          <w:sz w:val="20"/>
          <w:szCs w:val="20"/>
        </w:rPr>
        <w:sym w:font="Symbol" w:char="F0A2"/>
      </w:r>
      <w:r>
        <w:rPr>
          <w:rFonts w:ascii="Times New Roman" w:hAnsi="Times New Roman" w:cs="Times New Roman"/>
          <w:sz w:val="20"/>
          <w:szCs w:val="20"/>
        </w:rPr>
        <w:sym w:font="Symbol" w:char="F0A2"/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=206265</w:t>
      </w:r>
      <w:r>
        <w:rPr>
          <w:rFonts w:ascii="Times New Roman" w:hAnsi="Times New Roman" w:cs="Times New Roman"/>
          <w:sz w:val="20"/>
          <w:szCs w:val="20"/>
        </w:rPr>
        <w:sym w:font="Symbol" w:char="F0A2"/>
      </w:r>
      <w:r>
        <w:rPr>
          <w:rFonts w:ascii="Times New Roman" w:hAnsi="Times New Roman" w:cs="Times New Roman"/>
          <w:sz w:val="20"/>
          <w:szCs w:val="20"/>
        </w:rPr>
        <w:sym w:font="Symbol" w:char="F0A2"/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2A0E35" w:rsidRPr="0033782D" w:rsidRDefault="002A0E35" w:rsidP="002A0E35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2A0E35" w:rsidRPr="0033782D" w:rsidRDefault="002A0E35" w:rsidP="002A0E35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в) СКП от невертикальной установки оси вращения теодолита:</w:t>
      </w:r>
    </w:p>
    <w:p w:rsidR="002A0E35" w:rsidRPr="002A0E35" w:rsidRDefault="004B17CE" w:rsidP="002A0E35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i</m:t>
            </m:r>
          </m:sub>
        </m:sSub>
        <m:r>
          <w:rPr>
            <w:rFonts w:ascii="Cambria Math" w:hAnsi="Cambria Math" w:cs="Times New Roman"/>
            <w:szCs w:val="20"/>
            <w:lang w:val="ru-RU"/>
          </w:rPr>
          <m:t>=±</m:t>
        </m:r>
        <m:r>
          <w:rPr>
            <w:rFonts w:ascii="Cambria Math" w:hAnsi="Cambria Math" w:cs="Times New Roman"/>
            <w:szCs w:val="20"/>
          </w:rPr>
          <m:t>i</m:t>
        </m:r>
        <m:r>
          <w:rPr>
            <w:rFonts w:ascii="Cambria Math" w:hAnsi="Cambria Math" w:cs="Times New Roman"/>
            <w:szCs w:val="20"/>
            <w:lang w:val="ru-RU"/>
          </w:rPr>
          <m:t>(</m:t>
        </m:r>
        <m:func>
          <m:funcPr>
            <m:ctrlPr>
              <w:rPr>
                <w:rFonts w:ascii="Cambria Math" w:hAnsi="Cambria Math" w:cs="Times New Roman"/>
                <w:i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Cs w:val="20"/>
              </w:rPr>
              <m:t>tan</m:t>
            </m:r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δ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Cs w:val="20"/>
                <w:lang w:val="ru-RU"/>
              </w:rPr>
              <m:t>-</m:t>
            </m:r>
            <m:func>
              <m:func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0"/>
                  </w:rPr>
                  <m:t>tan</m:t>
                </m:r>
              </m:fName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)</m:t>
                </m:r>
              </m:e>
            </m:func>
          </m:e>
        </m:func>
      </m:oMath>
      <w:r w:rsidR="002A0E35" w:rsidRPr="002A0E35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(1.5)</w:t>
      </w:r>
    </w:p>
    <w:p w:rsidR="002A0E35" w:rsidRPr="0033782D" w:rsidRDefault="002A0E35" w:rsidP="002A0E35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где </w:t>
      </w:r>
      <w:r w:rsidRPr="00E523BF">
        <w:rPr>
          <w:rFonts w:ascii="Times New Roman" w:hAnsi="Times New Roman" w:cs="Times New Roman"/>
          <w:i/>
          <w:sz w:val="20"/>
          <w:szCs w:val="20"/>
        </w:rPr>
        <w:t>i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– СКП установки оси вращения теодолита в вертикальное положение,</w:t>
      </w:r>
      <w:r w:rsidRPr="003378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 w:rsidRPr="00E523BF">
        <w:rPr>
          <w:rFonts w:ascii="Times New Roman" w:hAnsi="Times New Roman" w:cs="Times New Roman"/>
          <w:i/>
          <w:sz w:val="20"/>
          <w:szCs w:val="20"/>
        </w:rPr>
        <w:t>i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= 0,15</w:t>
      </w:r>
      <w:r>
        <w:rPr>
          <w:rFonts w:ascii="Cambria Math" w:hAnsi="Cambria Math" w:cs="Times New Roman"/>
          <w:sz w:val="20"/>
          <w:szCs w:val="20"/>
        </w:rPr>
        <w:t>τ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;</w:t>
      </w:r>
    </w:p>
    <w:p w:rsidR="002A0E35" w:rsidRPr="0033782D" w:rsidRDefault="002A0E35" w:rsidP="002A0E35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Cambria Math" w:hAnsi="Cambria Math" w:cs="Times New Roman"/>
          <w:sz w:val="20"/>
          <w:szCs w:val="20"/>
        </w:rPr>
        <w:t>τ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- </w:t>
      </w:r>
      <w:proofErr w:type="gramStart"/>
      <w:r w:rsidRPr="0033782D">
        <w:rPr>
          <w:rFonts w:ascii="Times New Roman" w:hAnsi="Times New Roman" w:cs="Times New Roman"/>
          <w:sz w:val="20"/>
          <w:szCs w:val="20"/>
          <w:lang w:val="ru-RU"/>
        </w:rPr>
        <w:t>цена</w:t>
      </w:r>
      <w:proofErr w:type="gram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деления уровня. Например, для 2Т30 </w:t>
      </w:r>
      <w:r>
        <w:rPr>
          <w:rFonts w:ascii="Times New Roman" w:hAnsi="Times New Roman" w:cs="Times New Roman"/>
          <w:sz w:val="20"/>
          <w:szCs w:val="20"/>
        </w:rPr>
        <w:t>τ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=45</w:t>
      </w:r>
      <w:r>
        <w:rPr>
          <w:rFonts w:ascii="Times New Roman" w:hAnsi="Times New Roman" w:cs="Times New Roman"/>
          <w:sz w:val="20"/>
          <w:szCs w:val="20"/>
        </w:rPr>
        <w:sym w:font="Symbol" w:char="F0A2"/>
      </w:r>
      <w:r>
        <w:rPr>
          <w:rFonts w:ascii="Times New Roman" w:hAnsi="Times New Roman" w:cs="Times New Roman"/>
          <w:sz w:val="20"/>
          <w:szCs w:val="20"/>
        </w:rPr>
        <w:sym w:font="Symbol" w:char="F0A2"/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2A0E35" w:rsidRPr="0033782D" w:rsidRDefault="002A0E35" w:rsidP="002A0E35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2A0E35" w:rsidRPr="0033782D" w:rsidRDefault="002A0E35" w:rsidP="002A0E35">
      <w:pPr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СКП измерения горизонтальных углов по невязкам полигонов определяется по формуле</w:t>
      </w:r>
    </w:p>
    <w:p w:rsidR="002A0E35" w:rsidRPr="0033782D" w:rsidRDefault="004B17CE" w:rsidP="002A0E35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β</m:t>
            </m:r>
          </m:sub>
        </m:sSub>
        <m:r>
          <w:rPr>
            <w:rFonts w:ascii="Cambria Math" w:hAnsi="Cambria Math" w:cs="Times New Roman"/>
            <w:szCs w:val="20"/>
            <w:lang w:val="ru-RU"/>
          </w:rPr>
          <m:t>=±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0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Cs w:val="20"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0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  <w:szCs w:val="20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0"/>
                              </w:rPr>
                              <m:t>βi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  <w:szCs w:val="20"/>
                                <w:lang w:val="ru-RU"/>
                              </w:rPr>
                              <m:t>2</m:t>
                            </m:r>
                          </m:sup>
                        </m:sSubSup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0"/>
                              </w:rPr>
                              <m:t>n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0"/>
                              </w:rPr>
                              <m:t>i</m:t>
                            </m:r>
                          </m:sub>
                        </m:sSub>
                      </m:den>
                    </m:f>
                  </m:e>
                </m:d>
              </m:num>
              <m:den>
                <m:r>
                  <w:rPr>
                    <w:rFonts w:ascii="Cambria Math" w:hAnsi="Cambria Math" w:cs="Times New Roman"/>
                    <w:szCs w:val="20"/>
                  </w:rPr>
                  <m:t>N</m:t>
                </m:r>
              </m:den>
            </m:f>
          </m:e>
        </m:rad>
      </m:oMath>
      <w:r w:rsidR="002A0E35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(1.6)</w:t>
      </w:r>
    </w:p>
    <w:p w:rsidR="002A0E35" w:rsidRPr="0033782D" w:rsidRDefault="002A0E35" w:rsidP="002A0E35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где </w:t>
      </w:r>
      <m:oMath>
        <m:sSubSup>
          <m:sSubSup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 w:val="20"/>
                <w:szCs w:val="20"/>
              </w:rPr>
              <m:t>f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βi</m:t>
            </m:r>
          </m:sub>
          <m:sup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2</m:t>
            </m:r>
          </m:sup>
        </m:sSubSup>
      </m:oMath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– угловая невязка </w:t>
      </w:r>
      <w:r w:rsidRPr="00E523BF">
        <w:rPr>
          <w:rFonts w:ascii="Times New Roman" w:hAnsi="Times New Roman" w:cs="Times New Roman"/>
          <w:i/>
          <w:sz w:val="20"/>
          <w:szCs w:val="20"/>
        </w:rPr>
        <w:t>i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-го полигона;</w:t>
      </w:r>
    </w:p>
    <w:p w:rsidR="002A0E35" w:rsidRPr="0033782D" w:rsidRDefault="004B17CE" w:rsidP="002A0E35">
      <w:pPr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n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</m:sub>
        </m:sSub>
      </m:oMath>
      <w:r w:rsidR="002A0E35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- число горизонтальных углов в </w:t>
      </w:r>
      <w:r w:rsidR="002A0E35" w:rsidRPr="00E523BF">
        <w:rPr>
          <w:rFonts w:ascii="Times New Roman" w:hAnsi="Times New Roman" w:cs="Times New Roman"/>
          <w:i/>
          <w:sz w:val="20"/>
          <w:szCs w:val="20"/>
        </w:rPr>
        <w:t>i</w:t>
      </w:r>
      <w:r w:rsidR="002A0E35" w:rsidRPr="0033782D">
        <w:rPr>
          <w:rFonts w:ascii="Times New Roman" w:hAnsi="Times New Roman" w:cs="Times New Roman"/>
          <w:i/>
          <w:sz w:val="20"/>
          <w:szCs w:val="20"/>
          <w:lang w:val="ru-RU"/>
        </w:rPr>
        <w:t>-</w:t>
      </w:r>
      <w:r w:rsidR="002A0E35" w:rsidRPr="0033782D">
        <w:rPr>
          <w:rFonts w:ascii="Times New Roman" w:hAnsi="Times New Roman" w:cs="Times New Roman"/>
          <w:sz w:val="20"/>
          <w:szCs w:val="20"/>
          <w:lang w:val="ru-RU"/>
        </w:rPr>
        <w:t>ом полигоне;</w:t>
      </w:r>
    </w:p>
    <w:p w:rsidR="002A0E35" w:rsidRPr="002A0E35" w:rsidRDefault="002A0E35" w:rsidP="002A0E35">
      <w:pPr>
        <w:rPr>
          <w:rFonts w:ascii="Times New Roman" w:hAnsi="Times New Roman" w:cs="Times New Roman"/>
          <w:sz w:val="20"/>
          <w:szCs w:val="20"/>
          <w:lang w:val="ru-RU"/>
        </w:rPr>
      </w:pPr>
      <m:oMath>
        <m:r>
          <w:rPr>
            <w:rFonts w:ascii="Cambria Math" w:hAnsi="Cambria Math" w:cs="Times New Roman"/>
            <w:sz w:val="20"/>
            <w:szCs w:val="20"/>
          </w:rPr>
          <m:t>N</m:t>
        </m:r>
      </m:oMath>
      <w:r w:rsidRPr="002A0E35">
        <w:rPr>
          <w:rFonts w:ascii="Times New Roman" w:hAnsi="Times New Roman" w:cs="Times New Roman"/>
          <w:sz w:val="20"/>
          <w:szCs w:val="20"/>
          <w:lang w:val="ru-RU"/>
        </w:rPr>
        <w:t xml:space="preserve"> - число полигонов.</w:t>
      </w:r>
    </w:p>
    <w:p w:rsidR="002A0E35" w:rsidRPr="002A0E35" w:rsidRDefault="002A0E35" w:rsidP="002A0E35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2A0E35" w:rsidRPr="007E7CD1" w:rsidRDefault="002A0E35" w:rsidP="002A0E35">
      <w:pPr>
        <w:pStyle w:val="Style21"/>
        <w:widowControl/>
        <w:spacing w:before="90" w:line="285" w:lineRule="exact"/>
        <w:ind w:firstLine="567"/>
        <w:rPr>
          <w:rStyle w:val="FontStyle369"/>
          <w:sz w:val="20"/>
          <w:szCs w:val="20"/>
        </w:rPr>
      </w:pPr>
      <w:r w:rsidRPr="007E7CD1">
        <w:rPr>
          <w:rStyle w:val="FontStyle369"/>
          <w:sz w:val="20"/>
          <w:szCs w:val="20"/>
        </w:rPr>
        <w:t>В соответствии с требованиям</w:t>
      </w:r>
      <w:r>
        <w:rPr>
          <w:rStyle w:val="FontStyle369"/>
          <w:sz w:val="20"/>
          <w:szCs w:val="20"/>
        </w:rPr>
        <w:t>и Технической инструкции СКП из</w:t>
      </w:r>
      <w:r w:rsidRPr="007E7CD1">
        <w:rPr>
          <w:rStyle w:val="FontStyle369"/>
          <w:sz w:val="20"/>
          <w:szCs w:val="20"/>
        </w:rPr>
        <w:t>мерения горизонтальных углов не должны превышать:</w:t>
      </w:r>
    </w:p>
    <w:p w:rsidR="002A0E35" w:rsidRPr="007E7CD1" w:rsidRDefault="002A0E35" w:rsidP="002A0E35">
      <w:pPr>
        <w:pStyle w:val="Style132"/>
        <w:widowControl/>
        <w:tabs>
          <w:tab w:val="left" w:pos="465"/>
        </w:tabs>
        <w:spacing w:line="270" w:lineRule="exact"/>
        <w:ind w:left="285" w:firstLine="0"/>
        <w:rPr>
          <w:rStyle w:val="FontStyle369"/>
          <w:sz w:val="20"/>
          <w:szCs w:val="20"/>
        </w:rPr>
      </w:pPr>
      <w:r w:rsidRPr="007E7CD1">
        <w:rPr>
          <w:rStyle w:val="FontStyle369"/>
          <w:sz w:val="20"/>
          <w:szCs w:val="20"/>
        </w:rPr>
        <w:t>- в опорных сетях ± 20" (с учет</w:t>
      </w:r>
      <w:r>
        <w:rPr>
          <w:rStyle w:val="FontStyle369"/>
          <w:sz w:val="20"/>
          <w:szCs w:val="20"/>
        </w:rPr>
        <w:t>ом погрешности центрирования те</w:t>
      </w:r>
      <w:r w:rsidRPr="007E7CD1">
        <w:rPr>
          <w:rStyle w:val="FontStyle369"/>
          <w:sz w:val="20"/>
          <w:szCs w:val="20"/>
        </w:rPr>
        <w:t>одолита);</w:t>
      </w:r>
    </w:p>
    <w:p w:rsidR="002A0E35" w:rsidRPr="007E7CD1" w:rsidRDefault="002A0E35" w:rsidP="002A0E35">
      <w:pPr>
        <w:pStyle w:val="Style132"/>
        <w:widowControl/>
        <w:tabs>
          <w:tab w:val="left" w:pos="465"/>
        </w:tabs>
        <w:spacing w:line="270" w:lineRule="exact"/>
        <w:ind w:left="285" w:firstLine="0"/>
        <w:jc w:val="left"/>
        <w:rPr>
          <w:rStyle w:val="FontStyle369"/>
          <w:sz w:val="20"/>
          <w:szCs w:val="20"/>
        </w:rPr>
      </w:pPr>
      <w:r w:rsidRPr="007E7CD1">
        <w:rPr>
          <w:rStyle w:val="FontStyle369"/>
          <w:sz w:val="20"/>
          <w:szCs w:val="20"/>
        </w:rPr>
        <w:t>- в съемочных сетях ± 40".</w:t>
      </w:r>
    </w:p>
    <w:p w:rsidR="002A0E35" w:rsidRPr="007E7CD1" w:rsidRDefault="002A0E35" w:rsidP="002A0E35">
      <w:pPr>
        <w:pStyle w:val="Style21"/>
        <w:widowControl/>
        <w:spacing w:line="270" w:lineRule="exact"/>
        <w:ind w:left="285" w:firstLine="0"/>
        <w:jc w:val="left"/>
        <w:rPr>
          <w:rStyle w:val="FontStyle369"/>
          <w:sz w:val="20"/>
          <w:szCs w:val="20"/>
        </w:rPr>
      </w:pPr>
    </w:p>
    <w:p w:rsidR="002A0E35" w:rsidRPr="007E7CD1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proofErr w:type="gramStart"/>
      <w:r w:rsidRPr="007E7CD1">
        <w:rPr>
          <w:rStyle w:val="FontStyle369"/>
          <w:sz w:val="20"/>
          <w:szCs w:val="20"/>
        </w:rPr>
        <w:t>Общая</w:t>
      </w:r>
      <w:proofErr w:type="gramEnd"/>
      <w:r w:rsidRPr="007E7CD1">
        <w:rPr>
          <w:rStyle w:val="FontStyle369"/>
          <w:sz w:val="20"/>
          <w:szCs w:val="20"/>
        </w:rPr>
        <w:t xml:space="preserve"> СКП измерения вертикальною угла определяется по формуле</w:t>
      </w:r>
      <w:r>
        <w:rPr>
          <w:rStyle w:val="FontStyle369"/>
          <w:sz w:val="20"/>
          <w:szCs w:val="20"/>
        </w:rPr>
        <w:t>:</w:t>
      </w:r>
    </w:p>
    <w:p w:rsidR="002A0E35" w:rsidRPr="0033782D" w:rsidRDefault="004B17CE" w:rsidP="002A0E35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δ</m:t>
            </m:r>
          </m:sub>
        </m:sSub>
        <m:r>
          <w:rPr>
            <w:rFonts w:ascii="Cambria Math" w:hAnsi="Times New Roman" w:cs="Times New Roman"/>
            <w:szCs w:val="20"/>
            <w:lang w:val="ru-RU"/>
          </w:rPr>
          <m:t>=</m:t>
        </m:r>
        <m:r>
          <w:rPr>
            <w:rFonts w:ascii="Cambria Math" w:hAnsi="Times New Roman" w:cs="Times New Roman"/>
            <w:szCs w:val="20"/>
            <w:lang w:val="ru-RU"/>
          </w:rPr>
          <m:t>±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Cs w:val="20"/>
              </w:rPr>
            </m:ctrlPr>
          </m:radPr>
          <m:deg/>
          <m:e>
            <m:f>
              <m:f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o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  <m:r>
                  <w:rPr>
                    <w:rFonts w:ascii="Cambria Math" w:hAnsi="Times New Roman" w:cs="Times New Roman"/>
                    <w:szCs w:val="20"/>
                    <w:lang w:val="ru-RU"/>
                  </w:rPr>
                  <m:t>+</m:t>
                </m:r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B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  <m:r>
                  <w:rPr>
                    <w:rFonts w:ascii="Cambria Math" w:hAnsi="Times New Roman" w:cs="Times New Roman"/>
                    <w:szCs w:val="20"/>
                    <w:lang w:val="ru-RU"/>
                  </w:rPr>
                  <m:t>+</m:t>
                </m:r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y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hAnsi="Times New Roman" w:cs="Times New Roman"/>
                    <w:szCs w:val="20"/>
                    <w:lang w:val="ru-RU"/>
                  </w:rPr>
                  <m:t>2</m:t>
                </m:r>
                <m:r>
                  <w:rPr>
                    <w:rFonts w:ascii="Cambria Math" w:hAnsi="Cambria Math" w:cs="Times New Roman"/>
                    <w:szCs w:val="20"/>
                  </w:rPr>
                  <m:t>n</m:t>
                </m:r>
              </m:den>
            </m:f>
          </m:e>
        </m:rad>
      </m:oMath>
      <w:r w:rsidR="002A0E35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(1.7)</w:t>
      </w:r>
    </w:p>
    <w:p w:rsidR="002A0E35" w:rsidRPr="0033782D" w:rsidRDefault="002A0E35" w:rsidP="002A0E35">
      <w:pPr>
        <w:rPr>
          <w:rFonts w:ascii="Times New Roman" w:hAnsi="Times New Roman" w:cs="Times New Roman"/>
          <w:sz w:val="20"/>
          <w:lang w:val="ru-RU"/>
        </w:rPr>
      </w:pPr>
      <w:r w:rsidRPr="0033782D">
        <w:rPr>
          <w:rFonts w:ascii="Times New Roman" w:hAnsi="Times New Roman" w:cs="Times New Roman"/>
          <w:sz w:val="20"/>
          <w:lang w:val="ru-RU"/>
        </w:rPr>
        <w:t xml:space="preserve">где </w:t>
      </w:r>
      <w:r w:rsidRPr="007E7CD1">
        <w:rPr>
          <w:rFonts w:ascii="Times New Roman" w:hAnsi="Times New Roman" w:cs="Times New Roman"/>
          <w:sz w:val="20"/>
        </w:rPr>
        <w:t>n</w:t>
      </w:r>
      <w:r w:rsidRPr="0033782D">
        <w:rPr>
          <w:rFonts w:ascii="Times New Roman" w:hAnsi="Times New Roman" w:cs="Times New Roman"/>
          <w:sz w:val="20"/>
          <w:lang w:val="ru-RU"/>
        </w:rPr>
        <w:t xml:space="preserve"> – число приемов, </w:t>
      </w:r>
      <w:r w:rsidRPr="007E7CD1">
        <w:rPr>
          <w:rFonts w:ascii="Times New Roman" w:hAnsi="Times New Roman" w:cs="Times New Roman"/>
          <w:sz w:val="20"/>
        </w:rPr>
        <w:t>n</w:t>
      </w:r>
      <w:r w:rsidRPr="0033782D">
        <w:rPr>
          <w:rFonts w:ascii="Times New Roman" w:hAnsi="Times New Roman" w:cs="Times New Roman"/>
          <w:sz w:val="20"/>
          <w:lang w:val="ru-RU"/>
        </w:rPr>
        <w:t>=2;</w:t>
      </w:r>
    </w:p>
    <w:p w:rsidR="002A0E35" w:rsidRPr="0033782D" w:rsidRDefault="004B17CE" w:rsidP="002A0E35">
      <w:pPr>
        <w:rPr>
          <w:rFonts w:ascii="Times New Roman" w:hAnsi="Times New Roman" w:cs="Times New Roman"/>
          <w:sz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</w:rPr>
              <m:t>o</m:t>
            </m:r>
          </m:sub>
        </m:sSub>
      </m:oMath>
      <w:r w:rsidR="002A0E35" w:rsidRPr="0033782D">
        <w:rPr>
          <w:rFonts w:ascii="Times New Roman" w:hAnsi="Times New Roman" w:cs="Times New Roman"/>
          <w:sz w:val="20"/>
          <w:lang w:val="ru-RU"/>
        </w:rPr>
        <w:t xml:space="preserve"> – погрешность отсчета,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</w:rPr>
              <m:t>o</m:t>
            </m:r>
          </m:sub>
        </m:sSub>
        <m:r>
          <w:rPr>
            <w:rFonts w:ascii="Cambria Math" w:hAnsi="Cambria Math" w:cs="Times New Roman"/>
            <w:sz w:val="20"/>
            <w:lang w:val="ru-RU"/>
          </w:rPr>
          <m:t>≈</m:t>
        </m:r>
        <m:f>
          <m:fPr>
            <m:ctrlPr>
              <w:rPr>
                <w:rFonts w:ascii="Cambria Math" w:hAnsi="Cambria Math" w:cs="Times New Roman"/>
                <w:i/>
                <w:sz w:val="20"/>
              </w:rPr>
            </m:ctrlPr>
          </m:fPr>
          <m:num>
            <m:r>
              <w:rPr>
                <w:rFonts w:ascii="Cambria Math" w:hAnsi="Cambria Math" w:cs="Times New Roman"/>
                <w:sz w:val="20"/>
              </w:rPr>
              <m:t>t</m:t>
            </m:r>
          </m:num>
          <m:den>
            <m:r>
              <w:rPr>
                <w:rFonts w:ascii="Cambria Math" w:hAnsi="Cambria Math" w:cs="Times New Roman"/>
                <w:sz w:val="20"/>
                <w:lang w:val="ru-RU"/>
              </w:rPr>
              <m:t>3,5</m:t>
            </m:r>
          </m:den>
        </m:f>
      </m:oMath>
      <w:r w:rsidR="002A0E35" w:rsidRPr="0033782D">
        <w:rPr>
          <w:rFonts w:ascii="Times New Roman" w:hAnsi="Times New Roman" w:cs="Times New Roman"/>
          <w:sz w:val="20"/>
          <w:lang w:val="ru-RU"/>
        </w:rPr>
        <w:t>;</w:t>
      </w:r>
    </w:p>
    <w:p w:rsidR="002A0E35" w:rsidRPr="0033782D" w:rsidRDefault="002A0E35" w:rsidP="002A0E35">
      <w:pPr>
        <w:rPr>
          <w:rFonts w:ascii="Times New Roman" w:hAnsi="Times New Roman" w:cs="Times New Roman"/>
          <w:sz w:val="20"/>
          <w:lang w:val="ru-RU"/>
        </w:rPr>
      </w:pPr>
      <w:r w:rsidRPr="007E7CD1">
        <w:rPr>
          <w:rFonts w:ascii="Times New Roman" w:hAnsi="Times New Roman" w:cs="Times New Roman"/>
          <w:i/>
          <w:sz w:val="20"/>
        </w:rPr>
        <w:t>t</w:t>
      </w:r>
      <w:r w:rsidRPr="0033782D">
        <w:rPr>
          <w:rFonts w:ascii="Times New Roman" w:hAnsi="Times New Roman" w:cs="Times New Roman"/>
          <w:sz w:val="20"/>
          <w:lang w:val="ru-RU"/>
        </w:rPr>
        <w:t xml:space="preserve"> – </w:t>
      </w:r>
      <w:proofErr w:type="gramStart"/>
      <w:r w:rsidRPr="0033782D">
        <w:rPr>
          <w:rFonts w:ascii="Times New Roman" w:hAnsi="Times New Roman" w:cs="Times New Roman"/>
          <w:sz w:val="20"/>
          <w:lang w:val="ru-RU"/>
        </w:rPr>
        <w:t>точность</w:t>
      </w:r>
      <w:proofErr w:type="gramEnd"/>
      <w:r w:rsidRPr="0033782D">
        <w:rPr>
          <w:rFonts w:ascii="Times New Roman" w:hAnsi="Times New Roman" w:cs="Times New Roman"/>
          <w:sz w:val="20"/>
          <w:lang w:val="ru-RU"/>
        </w:rPr>
        <w:t xml:space="preserve"> отсчитывания по вертикальному кругу, </w:t>
      </w:r>
      <w:r>
        <w:rPr>
          <w:rFonts w:ascii="Times New Roman" w:hAnsi="Times New Roman" w:cs="Times New Roman"/>
          <w:sz w:val="20"/>
        </w:rPr>
        <w:t>t</w:t>
      </w:r>
      <w:r w:rsidRPr="0033782D">
        <w:rPr>
          <w:rFonts w:ascii="Times New Roman" w:hAnsi="Times New Roman" w:cs="Times New Roman"/>
          <w:sz w:val="20"/>
          <w:lang w:val="ru-RU"/>
        </w:rPr>
        <w:t>=30</w:t>
      </w:r>
      <w:r>
        <w:rPr>
          <w:rFonts w:ascii="Times New Roman" w:hAnsi="Times New Roman" w:cs="Times New Roman"/>
          <w:sz w:val="20"/>
        </w:rPr>
        <w:sym w:font="Symbol" w:char="F0A2"/>
      </w:r>
      <w:r>
        <w:rPr>
          <w:rFonts w:ascii="Times New Roman" w:hAnsi="Times New Roman" w:cs="Times New Roman"/>
          <w:sz w:val="20"/>
        </w:rPr>
        <w:sym w:font="Symbol" w:char="F0A2"/>
      </w:r>
      <w:r w:rsidRPr="0033782D">
        <w:rPr>
          <w:rFonts w:ascii="Times New Roman" w:hAnsi="Times New Roman" w:cs="Times New Roman"/>
          <w:sz w:val="20"/>
          <w:lang w:val="ru-RU"/>
        </w:rPr>
        <w:t>;</w:t>
      </w:r>
    </w:p>
    <w:p w:rsidR="002A0E35" w:rsidRPr="0033782D" w:rsidRDefault="004B17CE" w:rsidP="002A0E35">
      <w:pPr>
        <w:jc w:val="both"/>
        <w:rPr>
          <w:rFonts w:ascii="Times New Roman" w:hAnsi="Times New Roman" w:cs="Times New Roman"/>
          <w:sz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</w:rPr>
              <m:t>B</m:t>
            </m:r>
          </m:sub>
        </m:sSub>
      </m:oMath>
      <w:r w:rsidR="002A0E35" w:rsidRPr="0033782D">
        <w:rPr>
          <w:rFonts w:ascii="Times New Roman" w:hAnsi="Times New Roman" w:cs="Times New Roman"/>
          <w:sz w:val="20"/>
          <w:lang w:val="ru-RU"/>
        </w:rPr>
        <w:t xml:space="preserve"> - погрешность визирования с учетом того, что визирование производится не по биссектору, а по одной горизонтальной нити: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</w:rPr>
              <m:t>B</m:t>
            </m:r>
          </m:sub>
        </m:sSub>
        <m:r>
          <w:rPr>
            <w:rFonts w:ascii="Cambria Math" w:hAnsi="Cambria Math" w:cs="Times New Roman"/>
            <w:sz w:val="20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0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lang w:val="ru-RU"/>
                  </w:rPr>
                  <m:t>1</m:t>
                </m:r>
                <m:r>
                  <w:rPr>
                    <w:rFonts w:ascii="Cambria Math" w:hAnsi="Cambria Math" w:cs="Times New Roman"/>
                    <w:sz w:val="20"/>
                  </w:rPr>
                  <m:t>bρ</m:t>
                </m:r>
              </m:e>
              <m:sup>
                <m:r>
                  <w:rPr>
                    <w:rFonts w:ascii="Cambria Math" w:hAnsi="Cambria Math" w:cs="Times New Roman"/>
                    <w:i/>
                    <w:sz w:val="20"/>
                  </w:rPr>
                  <w:sym w:font="Symbol" w:char="F0A2"/>
                </m:r>
                <m:r>
                  <w:rPr>
                    <w:rFonts w:ascii="Cambria Math" w:hAnsi="Cambria Math" w:cs="Times New Roman"/>
                    <w:i/>
                    <w:sz w:val="20"/>
                  </w:rPr>
                  <w:sym w:font="Symbol" w:char="F0A2"/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lang w:val="ru-RU"/>
                  </w:rPr>
                  <m:t>2</m:t>
                </m:r>
                <m:r>
                  <w:rPr>
                    <w:rFonts w:ascii="Cambria Math" w:hAnsi="Cambria Math" w:cs="Times New Roman"/>
                    <w:sz w:val="20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lang w:val="ru-RU"/>
                  </w:rPr>
                  <m:t>об</m:t>
                </m:r>
              </m:sub>
            </m:sSub>
          </m:den>
        </m:f>
      </m:oMath>
      <w:r w:rsidR="002A0E35" w:rsidRPr="0033782D">
        <w:rPr>
          <w:rFonts w:ascii="Times New Roman" w:hAnsi="Times New Roman" w:cs="Times New Roman"/>
          <w:sz w:val="20"/>
          <w:lang w:val="ru-RU"/>
        </w:rPr>
        <w:t>;</w:t>
      </w:r>
    </w:p>
    <w:p w:rsidR="002A0E35" w:rsidRPr="0033782D" w:rsidRDefault="002A0E35" w:rsidP="002A0E35">
      <w:pPr>
        <w:jc w:val="both"/>
        <w:rPr>
          <w:rFonts w:ascii="Times New Roman" w:hAnsi="Times New Roman" w:cs="Times New Roman"/>
          <w:sz w:val="20"/>
          <w:lang w:val="ru-RU"/>
        </w:rPr>
      </w:pPr>
      <w:r w:rsidRPr="00FD2767">
        <w:rPr>
          <w:rFonts w:ascii="Times New Roman" w:hAnsi="Times New Roman" w:cs="Times New Roman"/>
          <w:i/>
          <w:sz w:val="20"/>
        </w:rPr>
        <w:t>b</w:t>
      </w:r>
      <w:r w:rsidRPr="0033782D">
        <w:rPr>
          <w:rFonts w:ascii="Times New Roman" w:hAnsi="Times New Roman" w:cs="Times New Roman"/>
          <w:sz w:val="20"/>
          <w:lang w:val="ru-RU"/>
        </w:rPr>
        <w:t xml:space="preserve"> – </w:t>
      </w:r>
      <w:proofErr w:type="gramStart"/>
      <w:r w:rsidRPr="0033782D">
        <w:rPr>
          <w:rFonts w:ascii="Times New Roman" w:hAnsi="Times New Roman" w:cs="Times New Roman"/>
          <w:sz w:val="20"/>
          <w:lang w:val="ru-RU"/>
        </w:rPr>
        <w:t>толщина</w:t>
      </w:r>
      <w:proofErr w:type="gramEnd"/>
      <w:r w:rsidRPr="0033782D">
        <w:rPr>
          <w:rFonts w:ascii="Times New Roman" w:hAnsi="Times New Roman" w:cs="Times New Roman"/>
          <w:sz w:val="20"/>
          <w:lang w:val="ru-RU"/>
        </w:rPr>
        <w:t xml:space="preserve"> горизонтальной нити теодолита. Для вычислений принять </w:t>
      </w:r>
      <w:r>
        <w:rPr>
          <w:rFonts w:ascii="Times New Roman" w:hAnsi="Times New Roman" w:cs="Times New Roman"/>
          <w:sz w:val="20"/>
        </w:rPr>
        <w:t>b</w:t>
      </w:r>
      <w:r w:rsidRPr="0033782D">
        <w:rPr>
          <w:rFonts w:ascii="Times New Roman" w:hAnsi="Times New Roman" w:cs="Times New Roman"/>
          <w:sz w:val="20"/>
          <w:lang w:val="ru-RU"/>
        </w:rPr>
        <w:t>=0,02 мм;</w:t>
      </w:r>
    </w:p>
    <w:p w:rsidR="002A0E35" w:rsidRPr="0033782D" w:rsidRDefault="002A0E35" w:rsidP="002A0E35">
      <w:pPr>
        <w:jc w:val="both"/>
        <w:rPr>
          <w:rFonts w:ascii="Times New Roman" w:hAnsi="Times New Roman" w:cs="Times New Roman"/>
          <w:sz w:val="20"/>
          <w:lang w:val="ru-RU"/>
        </w:rPr>
      </w:pPr>
      <w:proofErr w:type="gramStart"/>
      <w:r w:rsidRPr="0034536B">
        <w:rPr>
          <w:rFonts w:ascii="Times New Roman" w:hAnsi="Times New Roman" w:cs="Times New Roman"/>
          <w:i/>
          <w:sz w:val="20"/>
        </w:rPr>
        <w:t>f</w:t>
      </w:r>
      <w:r w:rsidRPr="0033782D">
        <w:rPr>
          <w:rFonts w:ascii="Times New Roman" w:hAnsi="Times New Roman" w:cs="Times New Roman"/>
          <w:i/>
          <w:sz w:val="20"/>
          <w:vertAlign w:val="subscript"/>
          <w:lang w:val="ru-RU"/>
        </w:rPr>
        <w:t>об</w:t>
      </w:r>
      <w:proofErr w:type="gramEnd"/>
      <w:r w:rsidRPr="0033782D">
        <w:rPr>
          <w:rFonts w:ascii="Times New Roman" w:hAnsi="Times New Roman" w:cs="Times New Roman"/>
          <w:sz w:val="20"/>
          <w:lang w:val="ru-RU"/>
        </w:rPr>
        <w:t xml:space="preserve"> – фокусное расстояние объектива. Для вычислений принять </w:t>
      </w:r>
      <w:proofErr w:type="gramStart"/>
      <w:r w:rsidRPr="0034536B">
        <w:rPr>
          <w:rFonts w:ascii="Times New Roman" w:hAnsi="Times New Roman" w:cs="Times New Roman"/>
          <w:i/>
          <w:sz w:val="20"/>
        </w:rPr>
        <w:t>f</w:t>
      </w:r>
      <w:proofErr w:type="gramEnd"/>
      <w:r w:rsidRPr="0033782D">
        <w:rPr>
          <w:rFonts w:ascii="Times New Roman" w:hAnsi="Times New Roman" w:cs="Times New Roman"/>
          <w:i/>
          <w:sz w:val="20"/>
          <w:vertAlign w:val="subscript"/>
          <w:lang w:val="ru-RU"/>
        </w:rPr>
        <w:t>об</w:t>
      </w:r>
      <w:r w:rsidRPr="0033782D">
        <w:rPr>
          <w:rFonts w:ascii="Times New Roman" w:hAnsi="Times New Roman" w:cs="Times New Roman"/>
          <w:sz w:val="20"/>
          <w:lang w:val="ru-RU"/>
        </w:rPr>
        <w:t>=157 мм;</w:t>
      </w:r>
    </w:p>
    <w:p w:rsidR="002A0E35" w:rsidRPr="0033782D" w:rsidRDefault="002A0E35" w:rsidP="002A0E35">
      <w:pPr>
        <w:jc w:val="both"/>
        <w:rPr>
          <w:rFonts w:ascii="Times New Roman" w:hAnsi="Times New Roman" w:cs="Times New Roman"/>
          <w:sz w:val="20"/>
          <w:lang w:val="ru-RU"/>
        </w:rPr>
      </w:pPr>
      <w:proofErr w:type="gramStart"/>
      <w:r w:rsidRPr="0034536B">
        <w:rPr>
          <w:rFonts w:ascii="Times New Roman" w:hAnsi="Times New Roman" w:cs="Times New Roman"/>
          <w:i/>
          <w:sz w:val="20"/>
        </w:rPr>
        <w:t>m</w:t>
      </w:r>
      <w:r w:rsidRPr="0033782D">
        <w:rPr>
          <w:rFonts w:ascii="Times New Roman" w:hAnsi="Times New Roman" w:cs="Times New Roman"/>
          <w:i/>
          <w:sz w:val="20"/>
          <w:vertAlign w:val="subscript"/>
          <w:lang w:val="ru-RU"/>
        </w:rPr>
        <w:t>У</w:t>
      </w:r>
      <w:proofErr w:type="gramEnd"/>
      <w:r w:rsidRPr="0033782D">
        <w:rPr>
          <w:rFonts w:ascii="Times New Roman" w:hAnsi="Times New Roman" w:cs="Times New Roman"/>
          <w:sz w:val="20"/>
          <w:lang w:val="ru-RU"/>
        </w:rPr>
        <w:t xml:space="preserve"> – погрешность установки оси уровня в горизонтальное положение, </w:t>
      </w:r>
      <w:r w:rsidRPr="0034536B">
        <w:rPr>
          <w:rFonts w:ascii="Times New Roman" w:hAnsi="Times New Roman" w:cs="Times New Roman"/>
          <w:i/>
          <w:sz w:val="20"/>
        </w:rPr>
        <w:t>m</w:t>
      </w:r>
      <w:r w:rsidRPr="0033782D">
        <w:rPr>
          <w:rFonts w:ascii="Times New Roman" w:hAnsi="Times New Roman" w:cs="Times New Roman"/>
          <w:i/>
          <w:sz w:val="20"/>
          <w:vertAlign w:val="subscript"/>
          <w:lang w:val="ru-RU"/>
        </w:rPr>
        <w:t>У</w:t>
      </w:r>
      <w:r w:rsidRPr="0033782D">
        <w:rPr>
          <w:rFonts w:ascii="Times New Roman" w:hAnsi="Times New Roman" w:cs="Times New Roman"/>
          <w:sz w:val="20"/>
          <w:lang w:val="ru-RU"/>
        </w:rPr>
        <w:t>=0,2</w:t>
      </w:r>
      <w:r>
        <w:rPr>
          <w:rFonts w:ascii="Times New Roman" w:hAnsi="Times New Roman" w:cs="Times New Roman"/>
          <w:sz w:val="20"/>
        </w:rPr>
        <w:t>τ</w:t>
      </w:r>
      <w:r w:rsidRPr="0033782D">
        <w:rPr>
          <w:rFonts w:ascii="Times New Roman" w:hAnsi="Times New Roman" w:cs="Times New Roman"/>
          <w:sz w:val="20"/>
          <w:lang w:val="ru-RU"/>
        </w:rPr>
        <w:t>;</w:t>
      </w:r>
    </w:p>
    <w:p w:rsidR="002A0E35" w:rsidRPr="0033782D" w:rsidRDefault="002A0E35" w:rsidP="002A0E35">
      <w:pPr>
        <w:jc w:val="both"/>
        <w:rPr>
          <w:rStyle w:val="FontStyle369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</w:rPr>
        <w:t>τ</w:t>
      </w:r>
      <w:r w:rsidRPr="0033782D">
        <w:rPr>
          <w:rFonts w:ascii="Times New Roman" w:hAnsi="Times New Roman" w:cs="Times New Roman"/>
          <w:sz w:val="20"/>
          <w:lang w:val="ru-RU"/>
        </w:rPr>
        <w:t xml:space="preserve"> – </w:t>
      </w:r>
      <w:proofErr w:type="gramStart"/>
      <w:r w:rsidRPr="0033782D">
        <w:rPr>
          <w:rFonts w:ascii="Times New Roman" w:hAnsi="Times New Roman" w:cs="Times New Roman"/>
          <w:sz w:val="20"/>
          <w:szCs w:val="20"/>
          <w:lang w:val="ru-RU"/>
        </w:rPr>
        <w:t>цена</w:t>
      </w:r>
      <w:proofErr w:type="gram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деления уровня. Например, для 2Т30 </w:t>
      </w:r>
      <w:r w:rsidRPr="0034536B">
        <w:rPr>
          <w:rFonts w:ascii="Times New Roman" w:hAnsi="Times New Roman" w:cs="Times New Roman"/>
          <w:sz w:val="20"/>
          <w:szCs w:val="20"/>
        </w:rPr>
        <w:t>τ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=45</w:t>
      </w:r>
      <w:r w:rsidRPr="0034536B">
        <w:rPr>
          <w:rFonts w:ascii="Times New Roman" w:hAnsi="Times New Roman" w:cs="Times New Roman"/>
          <w:sz w:val="20"/>
          <w:szCs w:val="20"/>
        </w:rPr>
        <w:sym w:font="Symbol" w:char="F0A2"/>
      </w:r>
      <w:r w:rsidRPr="0034536B">
        <w:rPr>
          <w:rFonts w:ascii="Times New Roman" w:hAnsi="Times New Roman" w:cs="Times New Roman"/>
          <w:sz w:val="20"/>
          <w:szCs w:val="20"/>
        </w:rPr>
        <w:sym w:font="Symbol" w:char="F0A2"/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. Если при измерении углов наклона в крутых горных выработках применялся </w:t>
      </w:r>
      <w:r w:rsidRPr="0033782D">
        <w:rPr>
          <w:rStyle w:val="FontStyle369"/>
          <w:sz w:val="20"/>
          <w:szCs w:val="20"/>
          <w:lang w:val="ru-RU"/>
        </w:rPr>
        <w:t xml:space="preserve">накладной уровень, то необходимо принимать соответствующее значение </w:t>
      </w:r>
      <w:r w:rsidRPr="0034536B">
        <w:rPr>
          <w:rStyle w:val="FontStyle369"/>
          <w:sz w:val="20"/>
          <w:szCs w:val="20"/>
        </w:rPr>
        <w:t>τ</w:t>
      </w:r>
      <w:r w:rsidRPr="0033782D">
        <w:rPr>
          <w:rStyle w:val="FontStyle369"/>
          <w:sz w:val="20"/>
          <w:szCs w:val="20"/>
          <w:lang w:val="ru-RU"/>
        </w:rPr>
        <w:t xml:space="preserve"> согласно техническим характеристикам.</w:t>
      </w:r>
    </w:p>
    <w:p w:rsidR="002A0E35" w:rsidRPr="0033782D" w:rsidRDefault="002A0E35" w:rsidP="002A0E35">
      <w:pPr>
        <w:jc w:val="both"/>
        <w:rPr>
          <w:rFonts w:ascii="Times New Roman" w:hAnsi="Times New Roman" w:cs="Times New Roman"/>
          <w:sz w:val="18"/>
          <w:lang w:val="ru-RU"/>
        </w:rPr>
      </w:pPr>
    </w:p>
    <w:p w:rsidR="002A0E35" w:rsidRPr="00F40CD9" w:rsidRDefault="002A0E35" w:rsidP="002A0E35">
      <w:pPr>
        <w:pStyle w:val="Style137"/>
        <w:widowControl/>
        <w:spacing w:line="240" w:lineRule="auto"/>
        <w:ind w:firstLine="567"/>
        <w:rPr>
          <w:rStyle w:val="FontStyle350"/>
          <w:b w:val="0"/>
          <w:sz w:val="20"/>
        </w:rPr>
      </w:pPr>
      <w:r>
        <w:rPr>
          <w:rStyle w:val="FontStyle350"/>
          <w:sz w:val="20"/>
        </w:rPr>
        <w:t xml:space="preserve">1.4 </w:t>
      </w:r>
      <w:r w:rsidRPr="00F40CD9">
        <w:rPr>
          <w:rStyle w:val="FontStyle350"/>
          <w:sz w:val="20"/>
        </w:rPr>
        <w:t>Краткие методические указания к выполнению практической работы</w:t>
      </w:r>
    </w:p>
    <w:p w:rsidR="002A0E35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</w:rPr>
      </w:pPr>
      <w:r w:rsidRPr="00F40CD9">
        <w:rPr>
          <w:rStyle w:val="FontStyle369"/>
          <w:sz w:val="20"/>
        </w:rPr>
        <w:t>При традиционном решении задачи определения СКП измерения горизонтальных углов по невязкам полигонов следует вычисления производить в формуляре следующего вида:</w:t>
      </w:r>
    </w:p>
    <w:p w:rsidR="002A0E35" w:rsidRPr="00F40CD9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1313"/>
        <w:gridCol w:w="1313"/>
        <w:gridCol w:w="1313"/>
        <w:gridCol w:w="1314"/>
      </w:tblGrid>
      <w:tr w:rsidR="002A0E35" w:rsidTr="002A0E35">
        <w:trPr>
          <w:trHeight w:val="701"/>
        </w:trPr>
        <w:tc>
          <w:tcPr>
            <w:tcW w:w="1313" w:type="dxa"/>
            <w:shd w:val="clear" w:color="auto" w:fill="auto"/>
          </w:tcPr>
          <w:p w:rsidR="002A0E35" w:rsidRPr="0088095D" w:rsidRDefault="002A0E35" w:rsidP="002A0E35">
            <w:pPr>
              <w:pStyle w:val="Style21"/>
              <w:widowControl/>
              <w:spacing w:line="240" w:lineRule="auto"/>
              <w:ind w:firstLine="0"/>
              <w:jc w:val="center"/>
              <w:rPr>
                <w:rStyle w:val="FontStyle369"/>
                <w:sz w:val="20"/>
              </w:rPr>
            </w:pPr>
            <w:r w:rsidRPr="0088095D">
              <w:rPr>
                <w:rStyle w:val="FontStyle369"/>
                <w:sz w:val="20"/>
              </w:rPr>
              <w:t>№ полигона</w:t>
            </w:r>
          </w:p>
        </w:tc>
        <w:tc>
          <w:tcPr>
            <w:tcW w:w="1313" w:type="dxa"/>
            <w:shd w:val="clear" w:color="auto" w:fill="auto"/>
          </w:tcPr>
          <w:p w:rsidR="002A0E35" w:rsidRPr="0088095D" w:rsidRDefault="002A0E35" w:rsidP="002A0E35">
            <w:pPr>
              <w:pStyle w:val="Style21"/>
              <w:widowControl/>
              <w:spacing w:line="240" w:lineRule="auto"/>
              <w:ind w:firstLine="0"/>
              <w:jc w:val="center"/>
              <w:rPr>
                <w:rStyle w:val="FontStyle369"/>
                <w:i/>
                <w:sz w:val="20"/>
                <w:vertAlign w:val="subscript"/>
                <w:lang w:val="en-US"/>
              </w:rPr>
            </w:pPr>
            <w:proofErr w:type="spellStart"/>
            <w:r w:rsidRPr="0088095D">
              <w:rPr>
                <w:rStyle w:val="FontStyle369"/>
                <w:i/>
                <w:sz w:val="20"/>
                <w:lang w:val="en-US"/>
              </w:rPr>
              <w:t>n</w:t>
            </w:r>
            <w:r w:rsidRPr="0088095D">
              <w:rPr>
                <w:rStyle w:val="FontStyle369"/>
                <w:i/>
                <w:sz w:val="20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313" w:type="dxa"/>
            <w:shd w:val="clear" w:color="auto" w:fill="auto"/>
          </w:tcPr>
          <w:p w:rsidR="002A0E35" w:rsidRPr="0033782D" w:rsidRDefault="004B17CE" w:rsidP="002A0E35">
            <w:pPr>
              <w:pStyle w:val="Style21"/>
              <w:widowControl/>
              <w:spacing w:line="240" w:lineRule="auto"/>
              <w:ind w:firstLine="0"/>
              <w:jc w:val="center"/>
              <w:rPr>
                <w:rStyle w:val="FontStyle369"/>
                <w:sz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lang w:val="en-US"/>
                      </w:rPr>
                      <m:t>βi</m:t>
                    </m:r>
                  </m:sub>
                </m:sSub>
              </m:oMath>
            </m:oMathPara>
          </w:p>
        </w:tc>
        <w:tc>
          <w:tcPr>
            <w:tcW w:w="1313" w:type="dxa"/>
            <w:shd w:val="clear" w:color="auto" w:fill="auto"/>
          </w:tcPr>
          <w:p w:rsidR="002A0E35" w:rsidRPr="0033782D" w:rsidRDefault="004B17CE" w:rsidP="002A0E35">
            <w:pPr>
              <w:pStyle w:val="Style21"/>
              <w:widowControl/>
              <w:spacing w:line="240" w:lineRule="auto"/>
              <w:ind w:firstLine="0"/>
              <w:jc w:val="center"/>
              <w:rPr>
                <w:rStyle w:val="FontStyle369"/>
                <w:sz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βi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314" w:type="dxa"/>
            <w:shd w:val="clear" w:color="auto" w:fill="auto"/>
          </w:tcPr>
          <w:p w:rsidR="002A0E35" w:rsidRPr="0033782D" w:rsidRDefault="004B17CE" w:rsidP="002A0E35">
            <w:pPr>
              <w:pStyle w:val="Style21"/>
              <w:widowControl/>
              <w:spacing w:line="240" w:lineRule="auto"/>
              <w:ind w:firstLine="0"/>
              <w:jc w:val="center"/>
              <w:rPr>
                <w:rStyle w:val="FontStyle369"/>
                <w:sz w:val="20"/>
                <w:szCs w:val="20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βi</m:t>
                        </m:r>
                      </m:sub>
                      <m:sup>
                        <m:r>
                          <w:rPr>
                            <w:rFonts w:ascii="Cambria Math" w:hAnsi="Times New Roman" w:cs="Times New Roman"/>
                            <w:sz w:val="20"/>
                            <w:szCs w:val="20"/>
                          </w:rPr>
                          <m:t>2</m:t>
                        </m:r>
                      </m:sup>
                    </m:sSubSup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</w:tr>
      <w:tr w:rsidR="002A0E35" w:rsidTr="002A0E35">
        <w:tc>
          <w:tcPr>
            <w:tcW w:w="1313" w:type="dxa"/>
            <w:shd w:val="clear" w:color="auto" w:fill="auto"/>
          </w:tcPr>
          <w:p w:rsidR="002A0E35" w:rsidRPr="0088095D" w:rsidRDefault="002A0E35" w:rsidP="002A0E35">
            <w:pPr>
              <w:pStyle w:val="Style21"/>
              <w:widowControl/>
              <w:spacing w:line="240" w:lineRule="auto"/>
              <w:ind w:firstLine="0"/>
              <w:rPr>
                <w:rStyle w:val="FontStyle369"/>
                <w:sz w:val="20"/>
              </w:rPr>
            </w:pPr>
          </w:p>
        </w:tc>
        <w:tc>
          <w:tcPr>
            <w:tcW w:w="1313" w:type="dxa"/>
            <w:shd w:val="clear" w:color="auto" w:fill="auto"/>
          </w:tcPr>
          <w:p w:rsidR="002A0E35" w:rsidRPr="0088095D" w:rsidRDefault="002A0E35" w:rsidP="002A0E35">
            <w:pPr>
              <w:pStyle w:val="Style21"/>
              <w:widowControl/>
              <w:spacing w:line="240" w:lineRule="auto"/>
              <w:ind w:firstLine="0"/>
              <w:rPr>
                <w:rStyle w:val="FontStyle369"/>
                <w:sz w:val="20"/>
              </w:rPr>
            </w:pPr>
          </w:p>
        </w:tc>
        <w:tc>
          <w:tcPr>
            <w:tcW w:w="1313" w:type="dxa"/>
            <w:shd w:val="clear" w:color="auto" w:fill="auto"/>
          </w:tcPr>
          <w:p w:rsidR="002A0E35" w:rsidRPr="0088095D" w:rsidRDefault="002A0E35" w:rsidP="002A0E35">
            <w:pPr>
              <w:pStyle w:val="Style21"/>
              <w:widowControl/>
              <w:spacing w:line="240" w:lineRule="auto"/>
              <w:ind w:firstLine="0"/>
              <w:rPr>
                <w:rStyle w:val="FontStyle369"/>
                <w:sz w:val="20"/>
              </w:rPr>
            </w:pPr>
          </w:p>
        </w:tc>
        <w:tc>
          <w:tcPr>
            <w:tcW w:w="1313" w:type="dxa"/>
            <w:shd w:val="clear" w:color="auto" w:fill="auto"/>
          </w:tcPr>
          <w:p w:rsidR="002A0E35" w:rsidRPr="0088095D" w:rsidRDefault="002A0E35" w:rsidP="002A0E35">
            <w:pPr>
              <w:pStyle w:val="Style21"/>
              <w:widowControl/>
              <w:spacing w:line="240" w:lineRule="auto"/>
              <w:ind w:firstLine="0"/>
              <w:rPr>
                <w:rStyle w:val="FontStyle369"/>
                <w:sz w:val="20"/>
              </w:rPr>
            </w:pPr>
          </w:p>
        </w:tc>
        <w:tc>
          <w:tcPr>
            <w:tcW w:w="1314" w:type="dxa"/>
            <w:shd w:val="clear" w:color="auto" w:fill="auto"/>
          </w:tcPr>
          <w:p w:rsidR="002A0E35" w:rsidRPr="0033782D" w:rsidRDefault="002A0E35" w:rsidP="002A0E35">
            <w:pPr>
              <w:pStyle w:val="Style21"/>
              <w:widowControl/>
              <w:spacing w:line="240" w:lineRule="auto"/>
              <w:ind w:firstLine="0"/>
              <w:rPr>
                <w:rStyle w:val="FontStyle369"/>
                <w:sz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Σ</m:t>
                </m:r>
              </m:oMath>
            </m:oMathPara>
          </w:p>
        </w:tc>
      </w:tr>
    </w:tbl>
    <w:p w:rsidR="002A0E35" w:rsidRDefault="002A0E35" w:rsidP="002A0E35">
      <w:pPr>
        <w:pStyle w:val="Style21"/>
        <w:widowControl/>
        <w:spacing w:line="270" w:lineRule="exact"/>
        <w:ind w:firstLine="300"/>
        <w:rPr>
          <w:rStyle w:val="FontStyle369"/>
          <w:sz w:val="20"/>
        </w:rPr>
      </w:pPr>
    </w:p>
    <w:p w:rsidR="002A0E35" w:rsidRPr="00F40CD9" w:rsidRDefault="002A0E35" w:rsidP="002A0E35">
      <w:pPr>
        <w:pStyle w:val="Style21"/>
        <w:widowControl/>
        <w:spacing w:line="270" w:lineRule="exact"/>
        <w:ind w:firstLine="300"/>
        <w:rPr>
          <w:rStyle w:val="FontStyle369"/>
          <w:sz w:val="20"/>
        </w:rPr>
      </w:pPr>
    </w:p>
    <w:p w:rsidR="002A0E35" w:rsidRPr="0053142E" w:rsidRDefault="002A0E35" w:rsidP="002A0E35">
      <w:pPr>
        <w:pStyle w:val="Style167"/>
        <w:widowControl/>
        <w:spacing w:line="240" w:lineRule="auto"/>
        <w:rPr>
          <w:rStyle w:val="FontStyle350"/>
          <w:b w:val="0"/>
          <w:sz w:val="20"/>
        </w:rPr>
      </w:pPr>
      <w:r w:rsidRPr="0053142E">
        <w:rPr>
          <w:rStyle w:val="FontStyle350"/>
          <w:sz w:val="20"/>
        </w:rPr>
        <w:t>Практическая работа №2</w:t>
      </w:r>
    </w:p>
    <w:p w:rsidR="002A0E35" w:rsidRPr="0053142E" w:rsidRDefault="002A0E35" w:rsidP="002A0E35">
      <w:pPr>
        <w:pStyle w:val="Style167"/>
        <w:widowControl/>
        <w:spacing w:line="240" w:lineRule="auto"/>
        <w:rPr>
          <w:rStyle w:val="FontStyle350"/>
          <w:sz w:val="20"/>
        </w:rPr>
      </w:pPr>
      <w:r w:rsidRPr="0053142E">
        <w:rPr>
          <w:rStyle w:val="FontStyle350"/>
          <w:sz w:val="20"/>
        </w:rPr>
        <w:t>ОЦЕНКА ТОЧНОСТИ ЛИНЕЙНЫХ ИЗМЕРЕНИЙ</w:t>
      </w:r>
    </w:p>
    <w:p w:rsidR="002A0E35" w:rsidRDefault="002A0E35" w:rsidP="002A0E35">
      <w:pPr>
        <w:pStyle w:val="Style19"/>
        <w:widowControl/>
        <w:jc w:val="both"/>
        <w:rPr>
          <w:rStyle w:val="FontStyle350"/>
          <w:b w:val="0"/>
          <w:sz w:val="20"/>
          <w:szCs w:val="20"/>
        </w:rPr>
      </w:pPr>
    </w:p>
    <w:p w:rsidR="002A0E35" w:rsidRPr="00F12D3E" w:rsidRDefault="002A0E35" w:rsidP="002A0E35">
      <w:pPr>
        <w:pStyle w:val="Style19"/>
        <w:widowControl/>
        <w:ind w:firstLine="567"/>
        <w:jc w:val="both"/>
        <w:rPr>
          <w:rStyle w:val="FontStyle350"/>
          <w:b w:val="0"/>
          <w:sz w:val="20"/>
          <w:szCs w:val="20"/>
        </w:rPr>
      </w:pPr>
      <w:r>
        <w:rPr>
          <w:rStyle w:val="FontStyle350"/>
          <w:sz w:val="20"/>
          <w:szCs w:val="20"/>
        </w:rPr>
        <w:t>2.1</w:t>
      </w:r>
      <w:r w:rsidRPr="00F12D3E">
        <w:rPr>
          <w:rStyle w:val="FontStyle350"/>
          <w:sz w:val="20"/>
          <w:szCs w:val="20"/>
        </w:rPr>
        <w:t xml:space="preserve"> Цель работы</w:t>
      </w:r>
    </w:p>
    <w:p w:rsidR="002A0E35" w:rsidRPr="00F12D3E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F12D3E">
        <w:rPr>
          <w:rStyle w:val="FontStyle369"/>
          <w:sz w:val="20"/>
          <w:szCs w:val="20"/>
        </w:rPr>
        <w:t xml:space="preserve">Выполнить оценку </w:t>
      </w:r>
      <w:proofErr w:type="gramStart"/>
      <w:r w:rsidRPr="00F12D3E">
        <w:rPr>
          <w:rStyle w:val="FontStyle369"/>
          <w:sz w:val="20"/>
          <w:szCs w:val="20"/>
        </w:rPr>
        <w:t>точности результатов измерений длин линий</w:t>
      </w:r>
      <w:proofErr w:type="gramEnd"/>
      <w:r w:rsidRPr="00F12D3E">
        <w:rPr>
          <w:rStyle w:val="FontStyle369"/>
          <w:sz w:val="20"/>
          <w:szCs w:val="20"/>
        </w:rPr>
        <w:t xml:space="preserve"> путем вычисления средних </w:t>
      </w:r>
      <w:proofErr w:type="spellStart"/>
      <w:r w:rsidRPr="00F12D3E">
        <w:rPr>
          <w:rStyle w:val="FontStyle369"/>
          <w:sz w:val="20"/>
          <w:szCs w:val="20"/>
        </w:rPr>
        <w:t>квадратических</w:t>
      </w:r>
      <w:proofErr w:type="spellEnd"/>
      <w:r w:rsidRPr="00F12D3E">
        <w:rPr>
          <w:rStyle w:val="FontStyle369"/>
          <w:sz w:val="20"/>
          <w:szCs w:val="20"/>
        </w:rPr>
        <w:t xml:space="preserve"> погрешностей.</w:t>
      </w:r>
    </w:p>
    <w:p w:rsidR="002A0E35" w:rsidRPr="0033782D" w:rsidRDefault="002A0E35" w:rsidP="002A0E35">
      <w:pPr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A0E35" w:rsidRPr="002A0E35" w:rsidRDefault="002A0E35" w:rsidP="002A0E35">
      <w:pPr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A0E35">
        <w:rPr>
          <w:rFonts w:ascii="Times New Roman" w:hAnsi="Times New Roman" w:cs="Times New Roman"/>
          <w:sz w:val="20"/>
          <w:szCs w:val="20"/>
          <w:lang w:val="ru-RU"/>
        </w:rPr>
        <w:lastRenderedPageBreak/>
        <w:t>2.2 Задание и исходные данные</w:t>
      </w:r>
    </w:p>
    <w:p w:rsidR="002A0E35" w:rsidRPr="0033782D" w:rsidRDefault="002A0E35" w:rsidP="002A0E35">
      <w:pPr>
        <w:ind w:firstLine="567"/>
        <w:jc w:val="both"/>
        <w:rPr>
          <w:rStyle w:val="FontStyle369"/>
          <w:sz w:val="20"/>
          <w:szCs w:val="20"/>
          <w:lang w:val="ru-RU"/>
        </w:rPr>
      </w:pPr>
      <w:r w:rsidRPr="0033782D">
        <w:rPr>
          <w:rStyle w:val="FontStyle369"/>
          <w:sz w:val="20"/>
          <w:szCs w:val="20"/>
          <w:lang w:val="ru-RU"/>
        </w:rPr>
        <w:t xml:space="preserve">1. Вычислить СКП измерения длины линии </w:t>
      </w:r>
      <w:r w:rsidRPr="0033782D">
        <w:rPr>
          <w:rStyle w:val="FontStyle369"/>
          <w:i/>
          <w:sz w:val="20"/>
          <w:szCs w:val="20"/>
          <w:lang w:val="ru-RU"/>
        </w:rPr>
        <w:t>(</w:t>
      </w:r>
      <w:r w:rsidRPr="00F12D3E">
        <w:rPr>
          <w:rStyle w:val="FontStyle369"/>
          <w:i/>
          <w:sz w:val="20"/>
          <w:szCs w:val="20"/>
        </w:rPr>
        <w:t>l</w:t>
      </w:r>
      <w:r w:rsidRPr="0033782D">
        <w:rPr>
          <w:rStyle w:val="FontStyle369"/>
          <w:i/>
          <w:sz w:val="20"/>
          <w:szCs w:val="20"/>
          <w:lang w:val="ru-RU"/>
        </w:rPr>
        <w:t>,</w:t>
      </w:r>
      <w:r w:rsidRPr="0033782D">
        <w:rPr>
          <w:rStyle w:val="FontStyle369"/>
          <w:sz w:val="20"/>
          <w:szCs w:val="20"/>
          <w:lang w:val="ru-RU"/>
        </w:rPr>
        <w:t xml:space="preserve"> м)</w:t>
      </w:r>
      <w:proofErr w:type="gramStart"/>
      <w:r w:rsidRPr="0033782D">
        <w:rPr>
          <w:rStyle w:val="FontStyle369"/>
          <w:sz w:val="20"/>
          <w:szCs w:val="20"/>
          <w:lang w:val="ru-RU"/>
        </w:rPr>
        <w:t>.</w:t>
      </w:r>
      <w:proofErr w:type="gramEnd"/>
      <w:r w:rsidRPr="0033782D">
        <w:rPr>
          <w:rStyle w:val="FontStyle369"/>
          <w:sz w:val="20"/>
          <w:szCs w:val="20"/>
          <w:lang w:val="ru-RU"/>
        </w:rPr>
        <w:t xml:space="preserve"> </w:t>
      </w:r>
      <w:proofErr w:type="gramStart"/>
      <w:r w:rsidRPr="0033782D">
        <w:rPr>
          <w:rStyle w:val="FontStyle369"/>
          <w:sz w:val="20"/>
          <w:szCs w:val="20"/>
          <w:lang w:val="ru-RU"/>
        </w:rPr>
        <w:t>е</w:t>
      </w:r>
      <w:proofErr w:type="gramEnd"/>
      <w:r w:rsidRPr="0033782D">
        <w:rPr>
          <w:rStyle w:val="FontStyle369"/>
          <w:sz w:val="20"/>
          <w:szCs w:val="20"/>
          <w:lang w:val="ru-RU"/>
        </w:rPr>
        <w:t>сли измерения проводились в прямом и обратном направлениях стальной рулеткой (</w:t>
      </w:r>
      <w:r w:rsidRPr="00F12D3E">
        <w:rPr>
          <w:rStyle w:val="FontStyle369"/>
          <w:i/>
          <w:sz w:val="20"/>
          <w:szCs w:val="20"/>
        </w:rPr>
        <w:t>l</w:t>
      </w:r>
      <w:r w:rsidRPr="0033782D">
        <w:rPr>
          <w:rStyle w:val="FontStyle369"/>
          <w:sz w:val="20"/>
          <w:szCs w:val="20"/>
          <w:lang w:val="ru-RU"/>
        </w:rPr>
        <w:t>', м) с натяжением 10 кг. Исходные данные приведены в табл. 2.1: угол наклона линии (</w:t>
      </w:r>
      <w:r w:rsidRPr="00F12D3E">
        <w:rPr>
          <w:rStyle w:val="FontStyle369"/>
          <w:sz w:val="20"/>
          <w:szCs w:val="20"/>
        </w:rPr>
        <w:t>δ</w:t>
      </w:r>
      <w:r w:rsidRPr="0033782D">
        <w:rPr>
          <w:rStyle w:val="FontStyle369"/>
          <w:sz w:val="20"/>
          <w:szCs w:val="20"/>
          <w:lang w:val="ru-RU"/>
        </w:rPr>
        <w:t>, °); и площадь поперечного сечения полотна рулетки (</w:t>
      </w:r>
      <w:r w:rsidRPr="00F12D3E">
        <w:rPr>
          <w:rStyle w:val="FontStyle369"/>
          <w:sz w:val="20"/>
          <w:szCs w:val="20"/>
        </w:rPr>
        <w:t>F</w:t>
      </w:r>
      <w:r w:rsidRPr="0033782D">
        <w:rPr>
          <w:rStyle w:val="FontStyle369"/>
          <w:sz w:val="20"/>
          <w:szCs w:val="20"/>
          <w:lang w:val="ru-RU"/>
        </w:rPr>
        <w:t>, см</w:t>
      </w:r>
      <w:proofErr w:type="gramStart"/>
      <w:r w:rsidRPr="0033782D">
        <w:rPr>
          <w:rStyle w:val="FontStyle369"/>
          <w:sz w:val="20"/>
          <w:szCs w:val="20"/>
          <w:vertAlign w:val="superscript"/>
          <w:lang w:val="ru-RU"/>
        </w:rPr>
        <w:t>2</w:t>
      </w:r>
      <w:proofErr w:type="gramEnd"/>
      <w:r w:rsidRPr="0033782D">
        <w:rPr>
          <w:rStyle w:val="FontStyle369"/>
          <w:sz w:val="20"/>
          <w:szCs w:val="20"/>
          <w:lang w:val="ru-RU"/>
        </w:rPr>
        <w:t>); погрешность определения температуры воздуха (</w:t>
      </w:r>
      <w:proofErr w:type="spellStart"/>
      <w:r w:rsidRPr="00F12D3E">
        <w:rPr>
          <w:rStyle w:val="FontStyle369"/>
          <w:i/>
          <w:sz w:val="20"/>
          <w:szCs w:val="20"/>
        </w:rPr>
        <w:t>m</w:t>
      </w:r>
      <w:r w:rsidRPr="00F12D3E">
        <w:rPr>
          <w:rStyle w:val="FontStyle369"/>
          <w:i/>
          <w:sz w:val="20"/>
          <w:szCs w:val="20"/>
          <w:vertAlign w:val="subscript"/>
        </w:rPr>
        <w:t>t</w:t>
      </w:r>
      <w:proofErr w:type="spellEnd"/>
      <w:r w:rsidRPr="0033782D">
        <w:rPr>
          <w:rStyle w:val="FontStyle369"/>
          <w:i/>
          <w:sz w:val="20"/>
          <w:szCs w:val="20"/>
          <w:lang w:val="ru-RU"/>
        </w:rPr>
        <w:t>, °</w:t>
      </w:r>
      <w:r w:rsidRPr="0033782D">
        <w:rPr>
          <w:rStyle w:val="FontStyle369"/>
          <w:sz w:val="20"/>
          <w:szCs w:val="20"/>
          <w:lang w:val="ru-RU"/>
        </w:rPr>
        <w:t xml:space="preserve">); линейное смешение промежуточных точек от створа линии при провешивании </w:t>
      </w:r>
      <w:r w:rsidRPr="0033782D">
        <w:rPr>
          <w:rStyle w:val="FontStyle381"/>
          <w:spacing w:val="20"/>
          <w:lang w:val="ru-RU"/>
        </w:rPr>
        <w:t>(т,</w:t>
      </w:r>
      <w:r w:rsidRPr="0033782D">
        <w:rPr>
          <w:rStyle w:val="FontStyle381"/>
          <w:lang w:val="ru-RU"/>
        </w:rPr>
        <w:t xml:space="preserve"> </w:t>
      </w:r>
      <w:r w:rsidRPr="0033782D">
        <w:rPr>
          <w:rStyle w:val="FontStyle369"/>
          <w:sz w:val="20"/>
          <w:szCs w:val="20"/>
          <w:lang w:val="ru-RU"/>
        </w:rPr>
        <w:t xml:space="preserve">см), СКП отсчета по рулетке при измерении длины одного пролета </w:t>
      </w:r>
      <w:r w:rsidRPr="00F12D3E">
        <w:rPr>
          <w:rStyle w:val="FontStyle369"/>
          <w:i/>
          <w:sz w:val="20"/>
          <w:szCs w:val="20"/>
        </w:rPr>
        <w:t>l</w:t>
      </w:r>
      <w:r w:rsidRPr="0033782D">
        <w:rPr>
          <w:rStyle w:val="FontStyle369"/>
          <w:sz w:val="20"/>
          <w:szCs w:val="20"/>
          <w:lang w:val="ru-RU"/>
        </w:rPr>
        <w:t xml:space="preserve">' рулеткой на весу </w:t>
      </w:r>
      <w:r w:rsidRPr="0033782D">
        <w:rPr>
          <w:rStyle w:val="FontStyle381"/>
          <w:spacing w:val="20"/>
          <w:lang w:val="ru-RU"/>
        </w:rPr>
        <w:t>(т</w:t>
      </w:r>
      <w:r w:rsidRPr="0033782D">
        <w:rPr>
          <w:rStyle w:val="FontStyle381"/>
          <w:spacing w:val="20"/>
          <w:vertAlign w:val="subscript"/>
          <w:lang w:val="ru-RU"/>
        </w:rPr>
        <w:t>о</w:t>
      </w:r>
      <w:r w:rsidRPr="0033782D">
        <w:rPr>
          <w:rStyle w:val="FontStyle381"/>
          <w:spacing w:val="20"/>
          <w:lang w:val="ru-RU"/>
        </w:rPr>
        <w:t>,</w:t>
      </w:r>
      <w:r w:rsidRPr="0033782D">
        <w:rPr>
          <w:rStyle w:val="FontStyle381"/>
          <w:lang w:val="ru-RU"/>
        </w:rPr>
        <w:t xml:space="preserve"> </w:t>
      </w:r>
      <w:r w:rsidRPr="0033782D">
        <w:rPr>
          <w:rStyle w:val="FontStyle369"/>
          <w:sz w:val="20"/>
          <w:szCs w:val="20"/>
          <w:lang w:val="ru-RU"/>
        </w:rPr>
        <w:t>мм); погрешность измерения угла наклона (</w:t>
      </w:r>
      <w:proofErr w:type="spellStart"/>
      <w:r w:rsidRPr="00F12D3E">
        <w:rPr>
          <w:rStyle w:val="FontStyle369"/>
          <w:sz w:val="20"/>
          <w:szCs w:val="20"/>
        </w:rPr>
        <w:t>m</w:t>
      </w:r>
      <w:r w:rsidRPr="00F12D3E">
        <w:rPr>
          <w:rStyle w:val="FontStyle369"/>
          <w:sz w:val="20"/>
          <w:szCs w:val="20"/>
          <w:vertAlign w:val="subscript"/>
        </w:rPr>
        <w:t>δ</w:t>
      </w:r>
      <w:proofErr w:type="spellEnd"/>
      <w:r w:rsidRPr="0033782D">
        <w:rPr>
          <w:rStyle w:val="FontStyle369"/>
          <w:sz w:val="20"/>
          <w:szCs w:val="20"/>
          <w:lang w:val="ru-RU"/>
        </w:rPr>
        <w:t xml:space="preserve">, 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ʺ</w:t>
      </w:r>
      <w:r w:rsidRPr="0033782D">
        <w:rPr>
          <w:rStyle w:val="FontStyle369"/>
          <w:sz w:val="20"/>
          <w:szCs w:val="20"/>
          <w:lang w:val="ru-RU"/>
        </w:rPr>
        <w:t>).</w:t>
      </w:r>
    </w:p>
    <w:p w:rsidR="002A0E35" w:rsidRPr="0033782D" w:rsidRDefault="002A0E35" w:rsidP="002A0E35">
      <w:pPr>
        <w:ind w:firstLine="567"/>
        <w:jc w:val="both"/>
        <w:rPr>
          <w:rFonts w:ascii="Times New Roman" w:hAnsi="Times New Roman" w:cs="Times New Roman"/>
          <w:sz w:val="20"/>
          <w:lang w:val="ru-RU"/>
        </w:rPr>
      </w:pPr>
    </w:p>
    <w:p w:rsidR="002A0E35" w:rsidRDefault="002A0E35" w:rsidP="002A0E35">
      <w:pPr>
        <w:jc w:val="right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Таблица</w:t>
      </w:r>
      <w:proofErr w:type="spellEnd"/>
      <w:r>
        <w:rPr>
          <w:rFonts w:ascii="Times New Roman" w:hAnsi="Times New Roman" w:cs="Times New Roman"/>
          <w:sz w:val="20"/>
        </w:rPr>
        <w:t xml:space="preserve"> 2.1</w:t>
      </w:r>
    </w:p>
    <w:p w:rsidR="002A0E35" w:rsidRDefault="002A0E35" w:rsidP="002A0E35">
      <w:pPr>
        <w:jc w:val="center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Исходные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данные</w:t>
      </w:r>
      <w:proofErr w:type="spellEnd"/>
    </w:p>
    <w:p w:rsidR="002A0E35" w:rsidRDefault="002A0E35" w:rsidP="002A0E35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766"/>
        <w:gridCol w:w="598"/>
        <w:gridCol w:w="599"/>
        <w:gridCol w:w="595"/>
        <w:gridCol w:w="599"/>
        <w:gridCol w:w="595"/>
        <w:gridCol w:w="590"/>
        <w:gridCol w:w="657"/>
        <w:gridCol w:w="694"/>
      </w:tblGrid>
      <w:tr w:rsidR="002A0E35" w:rsidRPr="00FE5436" w:rsidTr="002A0E35">
        <w:tc>
          <w:tcPr>
            <w:tcW w:w="980" w:type="dxa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варианта</w:t>
            </w:r>
            <w:proofErr w:type="spellEnd"/>
          </w:p>
        </w:tc>
        <w:tc>
          <w:tcPr>
            <w:tcW w:w="766" w:type="dxa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Style w:val="FontStyle369"/>
                <w:rFonts w:eastAsia="Calibri"/>
                <w:i/>
                <w:sz w:val="20"/>
                <w:szCs w:val="20"/>
              </w:rPr>
              <w:t>l,</w:t>
            </w:r>
            <w:r w:rsidRPr="0088095D">
              <w:rPr>
                <w:rStyle w:val="FontStyle369"/>
                <w:rFonts w:eastAsia="Calibri"/>
                <w:sz w:val="20"/>
                <w:szCs w:val="20"/>
              </w:rPr>
              <w:t xml:space="preserve"> м</w:t>
            </w:r>
          </w:p>
        </w:tc>
        <w:tc>
          <w:tcPr>
            <w:tcW w:w="598" w:type="dxa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Style w:val="FontStyle369"/>
                <w:rFonts w:eastAsia="Calibri"/>
                <w:i/>
                <w:sz w:val="20"/>
                <w:szCs w:val="20"/>
              </w:rPr>
              <w:t>l</w:t>
            </w:r>
            <w:r w:rsidRPr="0088095D">
              <w:rPr>
                <w:rStyle w:val="FontStyle369"/>
                <w:rFonts w:eastAsia="Calibri"/>
                <w:sz w:val="20"/>
                <w:szCs w:val="20"/>
              </w:rPr>
              <w:t>', м</w:t>
            </w:r>
          </w:p>
        </w:tc>
        <w:tc>
          <w:tcPr>
            <w:tcW w:w="1793" w:type="dxa"/>
            <w:gridSpan w:val="3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δ</w:t>
            </w:r>
          </w:p>
        </w:tc>
        <w:tc>
          <w:tcPr>
            <w:tcW w:w="595" w:type="dxa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Pr="0088095D">
              <w:rPr>
                <w:rStyle w:val="FontStyle369"/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 w:rsidRPr="0088095D">
              <w:rPr>
                <w:rStyle w:val="FontStyle369"/>
                <w:rFonts w:eastAsia="Calibri"/>
                <w:i/>
                <w:sz w:val="20"/>
                <w:szCs w:val="20"/>
              </w:rPr>
              <w:t>m</w:t>
            </w:r>
            <w:r w:rsidRPr="0088095D">
              <w:rPr>
                <w:rStyle w:val="FontStyle369"/>
                <w:rFonts w:eastAsia="Calibri"/>
                <w:i/>
                <w:sz w:val="20"/>
                <w:szCs w:val="20"/>
                <w:vertAlign w:val="subscript"/>
              </w:rPr>
              <w:t>t</w:t>
            </w:r>
            <w:proofErr w:type="spellEnd"/>
            <w:r w:rsidRPr="0088095D">
              <w:rPr>
                <w:rStyle w:val="FontStyle369"/>
                <w:rFonts w:eastAsia="Calibri"/>
                <w:i/>
                <w:sz w:val="20"/>
                <w:szCs w:val="20"/>
              </w:rPr>
              <w:t>, °</w:t>
            </w:r>
          </w:p>
        </w:tc>
        <w:tc>
          <w:tcPr>
            <w:tcW w:w="590" w:type="dxa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m,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см</w:t>
            </w:r>
            <w:proofErr w:type="spellEnd"/>
          </w:p>
        </w:tc>
        <w:tc>
          <w:tcPr>
            <w:tcW w:w="646" w:type="dxa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proofErr w:type="spellStart"/>
            <w:r w:rsidRPr="0088095D">
              <w:rPr>
                <w:rStyle w:val="FontStyle381"/>
                <w:rFonts w:eastAsia="Calibri"/>
                <w:spacing w:val="20"/>
              </w:rPr>
              <w:t>т</w:t>
            </w:r>
            <w:r w:rsidRPr="0088095D">
              <w:rPr>
                <w:rStyle w:val="FontStyle381"/>
                <w:rFonts w:eastAsia="Calibri"/>
                <w:spacing w:val="20"/>
                <w:vertAlign w:val="subscript"/>
              </w:rPr>
              <w:t>о</w:t>
            </w:r>
            <w:proofErr w:type="spellEnd"/>
            <w:r w:rsidRPr="0088095D">
              <w:rPr>
                <w:rStyle w:val="FontStyle381"/>
                <w:rFonts w:eastAsia="Calibri"/>
                <w:spacing w:val="20"/>
              </w:rPr>
              <w:t>,</w:t>
            </w:r>
            <w:r w:rsidRPr="0088095D">
              <w:rPr>
                <w:rStyle w:val="FontStyle381"/>
                <w:rFonts w:eastAsia="Calibri"/>
              </w:rPr>
              <w:t xml:space="preserve"> </w:t>
            </w:r>
            <w:proofErr w:type="spellStart"/>
            <w:r w:rsidRPr="0088095D">
              <w:rPr>
                <w:rStyle w:val="FontStyle369"/>
                <w:rFonts w:eastAsia="Calibr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598" w:type="dxa"/>
            <w:vMerge w:val="restar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Pr="0088095D">
              <w:rPr>
                <w:rStyle w:val="FontStyle369"/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88095D">
              <w:rPr>
                <w:rStyle w:val="FontStyle369"/>
                <w:rFonts w:eastAsia="Calibri"/>
                <w:sz w:val="20"/>
                <w:szCs w:val="20"/>
              </w:rPr>
              <w:t>m</w:t>
            </w:r>
            <w:r w:rsidRPr="0088095D">
              <w:rPr>
                <w:rStyle w:val="FontStyle369"/>
                <w:rFonts w:eastAsia="Calibri"/>
                <w:sz w:val="20"/>
                <w:szCs w:val="20"/>
                <w:vertAlign w:val="subscript"/>
              </w:rPr>
              <w:t>δ</w:t>
            </w:r>
            <w:proofErr w:type="spellEnd"/>
            <w:r w:rsidRPr="0088095D">
              <w:rPr>
                <w:rStyle w:val="FontStyle369"/>
                <w:rFonts w:eastAsia="Calibri"/>
                <w:sz w:val="20"/>
                <w:szCs w:val="20"/>
              </w:rPr>
              <w:t xml:space="preserve">, </w:t>
            </w: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ʺ</w:t>
            </w:r>
          </w:p>
        </w:tc>
      </w:tr>
      <w:tr w:rsidR="002A0E35" w:rsidRPr="00FE5436" w:rsidTr="002A0E35">
        <w:tc>
          <w:tcPr>
            <w:tcW w:w="980" w:type="dxa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  <w:r w:rsidRPr="0088095D">
              <w:rPr>
                <w:rStyle w:val="FontStyle369"/>
                <w:rFonts w:eastAsia="Calibri"/>
                <w:sz w:val="20"/>
                <w:szCs w:val="20"/>
              </w:rPr>
              <w:t>°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tabs>
                <w:tab w:val="left" w:pos="38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…ʹ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…ʺ</w:t>
            </w:r>
          </w:p>
        </w:tc>
        <w:tc>
          <w:tcPr>
            <w:tcW w:w="595" w:type="dxa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93,018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 w:val="restart"/>
            <w:shd w:val="clear" w:color="auto" w:fill="auto"/>
            <w:textDirection w:val="btLr"/>
          </w:tcPr>
          <w:p w:rsidR="002A0E35" w:rsidRPr="0088095D" w:rsidRDefault="002A0E35" w:rsidP="002A0E35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см</w:t>
            </w:r>
            <w:proofErr w:type="spellEnd"/>
            <w:proofErr w:type="gramEnd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работа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№1</w:t>
            </w: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82,908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49,176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39,377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77,430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50,410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69,659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95,478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54,528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73,563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91,913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69,010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71,140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92,639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83,359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68,188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76,860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58,510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46,600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51,128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72,142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84,743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35,520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51,407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67,413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75,537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52,083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65,159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71,328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68,591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E35" w:rsidRPr="00FE5436" w:rsidTr="002A0E35">
        <w:tc>
          <w:tcPr>
            <w:tcW w:w="980" w:type="dxa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45,156</w:t>
            </w:r>
          </w:p>
        </w:tc>
        <w:tc>
          <w:tcPr>
            <w:tcW w:w="598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99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590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A0E35" w:rsidRDefault="002A0E35" w:rsidP="002A0E35">
      <w:pPr>
        <w:jc w:val="right"/>
        <w:rPr>
          <w:rFonts w:ascii="Times New Roman" w:hAnsi="Times New Roman" w:cs="Times New Roman"/>
          <w:sz w:val="20"/>
        </w:rPr>
      </w:pPr>
    </w:p>
    <w:p w:rsidR="002A0E35" w:rsidRDefault="002A0E35" w:rsidP="002A0E35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496"/>
      </w:tblGrid>
      <w:tr w:rsidR="002A0E35" w:rsidTr="002A0E35">
        <w:tc>
          <w:tcPr>
            <w:tcW w:w="5070" w:type="dxa"/>
            <w:shd w:val="clear" w:color="auto" w:fill="auto"/>
          </w:tcPr>
          <w:p w:rsidR="002A0E35" w:rsidRPr="0033782D" w:rsidRDefault="002A0E35" w:rsidP="002A0E35">
            <w:pPr>
              <w:rPr>
                <w:rFonts w:ascii="Times New Roman" w:eastAsia="Calibri" w:hAnsi="Times New Roman" w:cs="Times New Roman"/>
                <w:sz w:val="20"/>
                <w:vertAlign w:val="superscript"/>
                <w:lang w:val="ru-RU"/>
              </w:rPr>
            </w:pPr>
            <w:r w:rsidRPr="0033782D">
              <w:rPr>
                <w:rFonts w:ascii="Times New Roman" w:eastAsia="Calibri" w:hAnsi="Times New Roman" w:cs="Times New Roman"/>
                <w:sz w:val="20"/>
                <w:lang w:val="ru-RU"/>
              </w:rPr>
              <w:t>Е – модуль Юнга, кгс/см</w:t>
            </w:r>
            <w:proofErr w:type="gramStart"/>
            <w:r w:rsidRPr="0033782D">
              <w:rPr>
                <w:rFonts w:ascii="Times New Roman" w:eastAsia="Calibri" w:hAnsi="Times New Roman" w:cs="Times New Roman"/>
                <w:sz w:val="20"/>
                <w:vertAlign w:val="superscript"/>
                <w:lang w:val="ru-RU"/>
              </w:rPr>
              <w:t>2</w:t>
            </w:r>
            <w:proofErr w:type="gramEnd"/>
          </w:p>
        </w:tc>
        <w:tc>
          <w:tcPr>
            <w:tcW w:w="149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>2000000</w:t>
            </w:r>
          </w:p>
        </w:tc>
      </w:tr>
      <w:tr w:rsidR="002A0E35" w:rsidTr="002A0E35">
        <w:tc>
          <w:tcPr>
            <w:tcW w:w="5070" w:type="dxa"/>
            <w:shd w:val="clear" w:color="auto" w:fill="auto"/>
          </w:tcPr>
          <w:p w:rsidR="002A0E35" w:rsidRPr="0033782D" w:rsidRDefault="002A0E35" w:rsidP="002A0E35">
            <w:pPr>
              <w:rPr>
                <w:rFonts w:ascii="Times New Roman" w:eastAsia="Calibri" w:hAnsi="Times New Roman" w:cs="Times New Roman"/>
                <w:sz w:val="20"/>
                <w:vertAlign w:val="superscript"/>
                <w:lang w:val="ru-RU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>F</w:t>
            </w:r>
            <w:r w:rsidRPr="0033782D">
              <w:rPr>
                <w:rFonts w:ascii="Times New Roman" w:eastAsia="Calibri" w:hAnsi="Times New Roman" w:cs="Times New Roman"/>
                <w:sz w:val="20"/>
                <w:lang w:val="ru-RU"/>
              </w:rPr>
              <w:t xml:space="preserve"> – площадь поперечного сечения, см</w:t>
            </w:r>
            <w:r w:rsidRPr="0033782D">
              <w:rPr>
                <w:rFonts w:ascii="Times New Roman" w:eastAsia="Calibri" w:hAnsi="Times New Roman" w:cs="Times New Roman"/>
                <w:sz w:val="20"/>
                <w:vertAlign w:val="superscript"/>
                <w:lang w:val="ru-RU"/>
              </w:rPr>
              <w:t>2</w:t>
            </w:r>
          </w:p>
        </w:tc>
        <w:tc>
          <w:tcPr>
            <w:tcW w:w="149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>0,26</w:t>
            </w:r>
          </w:p>
        </w:tc>
      </w:tr>
      <w:tr w:rsidR="002A0E35" w:rsidTr="002A0E35">
        <w:tc>
          <w:tcPr>
            <w:tcW w:w="5070" w:type="dxa"/>
            <w:shd w:val="clear" w:color="auto" w:fill="auto"/>
          </w:tcPr>
          <w:p w:rsidR="002A0E35" w:rsidRPr="0033782D" w:rsidRDefault="002A0E35" w:rsidP="002A0E35">
            <w:pPr>
              <w:rPr>
                <w:rFonts w:ascii="Times New Roman" w:eastAsia="Calibri" w:hAnsi="Times New Roman" w:cs="Times New Roman"/>
                <w:sz w:val="20"/>
                <w:lang w:val="ru-RU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>q</w:t>
            </w:r>
            <w:r w:rsidRPr="0033782D">
              <w:rPr>
                <w:rFonts w:ascii="Times New Roman" w:eastAsia="Calibri" w:hAnsi="Times New Roman" w:cs="Times New Roman"/>
                <w:sz w:val="20"/>
                <w:lang w:val="ru-RU"/>
              </w:rPr>
              <w:t xml:space="preserve"> – вес 1 м рулетки, кг/м</w:t>
            </w:r>
          </w:p>
        </w:tc>
        <w:tc>
          <w:tcPr>
            <w:tcW w:w="149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>0,03</w:t>
            </w:r>
          </w:p>
        </w:tc>
      </w:tr>
      <w:tr w:rsidR="002A0E35" w:rsidTr="002A0E35">
        <w:tc>
          <w:tcPr>
            <w:tcW w:w="5070" w:type="dxa"/>
            <w:shd w:val="clear" w:color="auto" w:fill="auto"/>
          </w:tcPr>
          <w:p w:rsidR="002A0E35" w:rsidRPr="0088095D" w:rsidRDefault="002A0E35" w:rsidP="002A0E35">
            <w:pPr>
              <w:rPr>
                <w:rFonts w:ascii="Times New Roman" w:eastAsia="Calibri" w:hAnsi="Times New Roman" w:cs="Times New Roman"/>
                <w:sz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 xml:space="preserve">p –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</w:rPr>
              <w:t>натяжение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</w:rPr>
              <w:t>рулетки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20"/>
              </w:rPr>
              <w:t xml:space="preserve">,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</w:rPr>
              <w:t>кг</w:t>
            </w:r>
            <w:proofErr w:type="spellEnd"/>
          </w:p>
        </w:tc>
        <w:tc>
          <w:tcPr>
            <w:tcW w:w="149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>10</w:t>
            </w:r>
          </w:p>
        </w:tc>
      </w:tr>
      <w:tr w:rsidR="002A0E35" w:rsidTr="002A0E35">
        <w:tc>
          <w:tcPr>
            <w:tcW w:w="5070" w:type="dxa"/>
            <w:shd w:val="clear" w:color="auto" w:fill="auto"/>
          </w:tcPr>
          <w:p w:rsidR="002A0E35" w:rsidRPr="0033782D" w:rsidRDefault="002A0E35" w:rsidP="002A0E35">
            <w:pPr>
              <w:rPr>
                <w:rFonts w:ascii="Times New Roman" w:eastAsia="Calibri" w:hAnsi="Times New Roman" w:cs="Times New Roman"/>
                <w:sz w:val="20"/>
                <w:lang w:val="ru-RU"/>
              </w:rPr>
            </w:pPr>
            <w:r w:rsidRPr="0033782D">
              <w:rPr>
                <w:rFonts w:ascii="Times New Roman" w:eastAsia="Calibri" w:hAnsi="Times New Roman" w:cs="Times New Roman"/>
                <w:sz w:val="20"/>
                <w:lang w:val="ru-RU"/>
              </w:rPr>
              <w:t>±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</w:rPr>
              <w:t>m</w:t>
            </w:r>
            <w:r w:rsidRPr="0088095D">
              <w:rPr>
                <w:rFonts w:ascii="Times New Roman" w:eastAsia="Calibri" w:hAnsi="Times New Roman" w:cs="Times New Roman"/>
                <w:sz w:val="20"/>
                <w:vertAlign w:val="subscript"/>
              </w:rPr>
              <w:t>p</w:t>
            </w:r>
            <w:proofErr w:type="spellEnd"/>
            <w:r w:rsidRPr="0033782D">
              <w:rPr>
                <w:rFonts w:ascii="Times New Roman" w:eastAsia="Calibri" w:hAnsi="Times New Roman" w:cs="Times New Roman"/>
                <w:sz w:val="20"/>
                <w:lang w:val="ru-RU"/>
              </w:rPr>
              <w:t xml:space="preserve"> – СКП натяжения рулетки, </w:t>
            </w:r>
            <w:proofErr w:type="gramStart"/>
            <w:r w:rsidRPr="0033782D">
              <w:rPr>
                <w:rFonts w:ascii="Times New Roman" w:eastAsia="Calibri" w:hAnsi="Times New Roman" w:cs="Times New Roman"/>
                <w:sz w:val="20"/>
                <w:lang w:val="ru-RU"/>
              </w:rPr>
              <w:t>кг</w:t>
            </w:r>
            <w:proofErr w:type="gramEnd"/>
          </w:p>
        </w:tc>
        <w:tc>
          <w:tcPr>
            <w:tcW w:w="1496" w:type="dxa"/>
            <w:shd w:val="clear" w:color="auto" w:fill="auto"/>
          </w:tcPr>
          <w:p w:rsidR="002A0E35" w:rsidRPr="0088095D" w:rsidRDefault="002A0E35" w:rsidP="002A0E35">
            <w:pPr>
              <w:jc w:val="right"/>
              <w:rPr>
                <w:rFonts w:ascii="Times New Roman" w:eastAsia="Calibri" w:hAnsi="Times New Roman" w:cs="Times New Roman"/>
                <w:sz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</w:tbl>
    <w:p w:rsidR="002A0E35" w:rsidRDefault="002A0E35" w:rsidP="002A0E35">
      <w:pPr>
        <w:jc w:val="right"/>
        <w:rPr>
          <w:rFonts w:ascii="Times New Roman" w:hAnsi="Times New Roman" w:cs="Times New Roman"/>
          <w:sz w:val="20"/>
        </w:rPr>
      </w:pPr>
    </w:p>
    <w:p w:rsidR="002A0E35" w:rsidRPr="00B40DA8" w:rsidRDefault="002A0E35" w:rsidP="002A0E35">
      <w:pPr>
        <w:pStyle w:val="Style185"/>
        <w:widowControl/>
        <w:tabs>
          <w:tab w:val="left" w:pos="540"/>
        </w:tabs>
        <w:spacing w:line="240" w:lineRule="auto"/>
        <w:ind w:firstLine="567"/>
        <w:rPr>
          <w:rStyle w:val="FontStyle427"/>
          <w:b w:val="0"/>
          <w:sz w:val="20"/>
          <w:szCs w:val="20"/>
        </w:rPr>
      </w:pPr>
      <w:r>
        <w:rPr>
          <w:rStyle w:val="FontStyle427"/>
          <w:sz w:val="20"/>
          <w:szCs w:val="20"/>
        </w:rPr>
        <w:t xml:space="preserve">2. </w:t>
      </w:r>
      <w:r w:rsidRPr="00B40DA8">
        <w:rPr>
          <w:rStyle w:val="FontStyle427"/>
          <w:sz w:val="20"/>
          <w:szCs w:val="20"/>
        </w:rPr>
        <w:t xml:space="preserve">Вычислить предварительное значение </w:t>
      </w:r>
      <w:r>
        <w:rPr>
          <w:rStyle w:val="FontStyle427"/>
          <w:spacing w:val="30"/>
          <w:sz w:val="20"/>
          <w:szCs w:val="20"/>
        </w:rPr>
        <w:t>СКП</w:t>
      </w:r>
      <w:r w:rsidRPr="00B40DA8">
        <w:rPr>
          <w:rStyle w:val="FontStyle427"/>
          <w:sz w:val="20"/>
          <w:szCs w:val="20"/>
        </w:rPr>
        <w:t xml:space="preserve"> измерения длины линии </w:t>
      </w:r>
      <w:r w:rsidRPr="00B40DA8">
        <w:rPr>
          <w:rStyle w:val="FontStyle381"/>
        </w:rPr>
        <w:t>(т</w:t>
      </w:r>
      <w:proofErr w:type="gramStart"/>
      <w:r w:rsidRPr="00B40DA8">
        <w:rPr>
          <w:rStyle w:val="FontStyle381"/>
          <w:vertAlign w:val="subscript"/>
          <w:lang w:val="en-US"/>
        </w:rPr>
        <w:t>D</w:t>
      </w:r>
      <w:proofErr w:type="gramEnd"/>
      <w:r w:rsidRPr="00B40DA8">
        <w:rPr>
          <w:rStyle w:val="FontStyle381"/>
        </w:rPr>
        <w:t xml:space="preserve">, </w:t>
      </w:r>
      <w:r w:rsidRPr="00B40DA8">
        <w:rPr>
          <w:rStyle w:val="FontStyle427"/>
          <w:sz w:val="20"/>
          <w:szCs w:val="20"/>
        </w:rPr>
        <w:t>мм) исходя из технических характеристик прибора, если п</w:t>
      </w:r>
      <w:r>
        <w:rPr>
          <w:rStyle w:val="FontStyle427"/>
          <w:sz w:val="20"/>
          <w:szCs w:val="20"/>
        </w:rPr>
        <w:t>роектная длина стороны в полигономе</w:t>
      </w:r>
      <w:r w:rsidRPr="00D85091">
        <w:rPr>
          <w:rStyle w:val="FontStyle427"/>
          <w:sz w:val="20"/>
          <w:szCs w:val="20"/>
        </w:rPr>
        <w:t>т</w:t>
      </w:r>
      <w:r w:rsidRPr="00B40DA8">
        <w:rPr>
          <w:rStyle w:val="FontStyle427"/>
          <w:sz w:val="20"/>
          <w:szCs w:val="20"/>
        </w:rPr>
        <w:t xml:space="preserve">рическом ходе составляет </w:t>
      </w:r>
      <w:r w:rsidRPr="00B40DA8">
        <w:rPr>
          <w:rStyle w:val="FontStyle369"/>
          <w:sz w:val="20"/>
          <w:szCs w:val="20"/>
        </w:rPr>
        <w:t>150</w:t>
      </w:r>
      <w:r w:rsidRPr="00B40DA8">
        <w:rPr>
          <w:rStyle w:val="FontStyle369"/>
          <w:b/>
          <w:sz w:val="20"/>
          <w:szCs w:val="20"/>
        </w:rPr>
        <w:t xml:space="preserve"> </w:t>
      </w:r>
      <w:r w:rsidRPr="00B40DA8">
        <w:rPr>
          <w:rStyle w:val="FontStyle427"/>
          <w:sz w:val="20"/>
          <w:szCs w:val="20"/>
        </w:rPr>
        <w:t>м, а измерения планируется выполнять с помощью электронного тахеометра. Исходные данные приведены в табл. 2.2.</w:t>
      </w:r>
    </w:p>
    <w:p w:rsidR="002A0E35" w:rsidRPr="0033782D" w:rsidRDefault="002A0E35" w:rsidP="002A0E35">
      <w:pPr>
        <w:ind w:firstLine="567"/>
        <w:jc w:val="both"/>
        <w:rPr>
          <w:rStyle w:val="FontStyle427"/>
          <w:b w:val="0"/>
          <w:sz w:val="20"/>
          <w:szCs w:val="20"/>
          <w:lang w:val="ru-RU"/>
        </w:rPr>
      </w:pPr>
      <w:r w:rsidRPr="0033782D">
        <w:rPr>
          <w:rStyle w:val="FontStyle427"/>
          <w:sz w:val="20"/>
          <w:szCs w:val="20"/>
          <w:lang w:val="ru-RU"/>
        </w:rPr>
        <w:t>3. Установить класс точности измеренной длины.</w:t>
      </w:r>
    </w:p>
    <w:p w:rsidR="002A0E35" w:rsidRPr="0033782D" w:rsidRDefault="002A0E35" w:rsidP="002A0E35">
      <w:pPr>
        <w:rPr>
          <w:rStyle w:val="FontStyle427"/>
          <w:b w:val="0"/>
          <w:sz w:val="16"/>
          <w:szCs w:val="20"/>
          <w:lang w:val="ru-RU"/>
        </w:rPr>
      </w:pPr>
    </w:p>
    <w:p w:rsidR="002A0E35" w:rsidRDefault="002A0E35" w:rsidP="002A0E35">
      <w:pPr>
        <w:jc w:val="right"/>
        <w:rPr>
          <w:rStyle w:val="FontStyle427"/>
          <w:b w:val="0"/>
          <w:sz w:val="20"/>
          <w:szCs w:val="20"/>
        </w:rPr>
      </w:pPr>
      <w:proofErr w:type="spellStart"/>
      <w:r>
        <w:rPr>
          <w:rStyle w:val="FontStyle427"/>
          <w:sz w:val="20"/>
          <w:szCs w:val="20"/>
        </w:rPr>
        <w:t>Таблица</w:t>
      </w:r>
      <w:proofErr w:type="spellEnd"/>
      <w:r>
        <w:rPr>
          <w:rStyle w:val="FontStyle427"/>
          <w:sz w:val="20"/>
          <w:szCs w:val="20"/>
        </w:rPr>
        <w:t xml:space="preserve"> 2.2</w:t>
      </w:r>
    </w:p>
    <w:p w:rsidR="002A0E35" w:rsidRDefault="002A0E35" w:rsidP="002A0E35">
      <w:pPr>
        <w:jc w:val="center"/>
        <w:rPr>
          <w:rStyle w:val="FontStyle427"/>
          <w:b w:val="0"/>
          <w:sz w:val="20"/>
          <w:szCs w:val="20"/>
        </w:rPr>
      </w:pPr>
      <w:proofErr w:type="spellStart"/>
      <w:r>
        <w:rPr>
          <w:rStyle w:val="FontStyle427"/>
          <w:sz w:val="20"/>
          <w:szCs w:val="20"/>
        </w:rPr>
        <w:t>Исходные</w:t>
      </w:r>
      <w:proofErr w:type="spellEnd"/>
      <w:r>
        <w:rPr>
          <w:rStyle w:val="FontStyle427"/>
          <w:sz w:val="20"/>
          <w:szCs w:val="20"/>
        </w:rPr>
        <w:t xml:space="preserve"> </w:t>
      </w:r>
      <w:proofErr w:type="spellStart"/>
      <w:r>
        <w:rPr>
          <w:rStyle w:val="FontStyle427"/>
          <w:sz w:val="20"/>
          <w:szCs w:val="20"/>
        </w:rPr>
        <w:t>данные</w:t>
      </w:r>
      <w:proofErr w:type="spellEnd"/>
    </w:p>
    <w:p w:rsidR="002A0E35" w:rsidRDefault="002A0E35" w:rsidP="002A0E35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5"/>
        <w:gridCol w:w="1774"/>
        <w:gridCol w:w="1482"/>
        <w:gridCol w:w="1660"/>
        <w:gridCol w:w="1589"/>
        <w:gridCol w:w="1751"/>
      </w:tblGrid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№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варианта</w:t>
            </w:r>
            <w:proofErr w:type="spellEnd"/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Марка</w:t>
            </w:r>
            <w:proofErr w:type="spellEnd"/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ind w:right="-11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Страна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,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фирма</w:t>
            </w:r>
            <w:proofErr w:type="spellEnd"/>
          </w:p>
        </w:tc>
        <w:tc>
          <w:tcPr>
            <w:tcW w:w="867" w:type="pct"/>
            <w:shd w:val="clear" w:color="auto" w:fill="auto"/>
          </w:tcPr>
          <w:p w:rsidR="002A0E35" w:rsidRPr="0033782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ru-RU"/>
              </w:rPr>
            </w:pPr>
            <w:r w:rsidRPr="0033782D">
              <w:rPr>
                <w:rFonts w:ascii="Times New Roman" w:eastAsia="Calibri" w:hAnsi="Times New Roman" w:cs="Times New Roman"/>
                <w:sz w:val="18"/>
                <w:szCs w:val="20"/>
                <w:lang w:val="ru-RU"/>
              </w:rPr>
              <w:t>Точность измерения (гор/</w:t>
            </w:r>
            <w:proofErr w:type="spellStart"/>
            <w:r w:rsidRPr="0033782D">
              <w:rPr>
                <w:rFonts w:ascii="Times New Roman" w:eastAsia="Calibri" w:hAnsi="Times New Roman" w:cs="Times New Roman"/>
                <w:sz w:val="18"/>
                <w:szCs w:val="20"/>
                <w:lang w:val="ru-RU"/>
              </w:rPr>
              <w:t>верт</w:t>
            </w:r>
            <w:proofErr w:type="spellEnd"/>
            <w:r w:rsidRPr="0033782D">
              <w:rPr>
                <w:rFonts w:ascii="Times New Roman" w:eastAsia="Calibri" w:hAnsi="Times New Roman" w:cs="Times New Roman"/>
                <w:sz w:val="18"/>
                <w:szCs w:val="20"/>
                <w:lang w:val="ru-RU"/>
              </w:rPr>
              <w:t>), ʺ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Дальность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действия</w:t>
            </w:r>
            <w:proofErr w:type="spellEnd"/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Точность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измерения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расстояния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,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мм</w:t>
            </w:r>
            <w:proofErr w:type="spellEnd"/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/>
              </w:rPr>
            </w:pPr>
            <w:r w:rsidRPr="0088095D">
              <w:rPr>
                <w:rStyle w:val="FontStyle427"/>
                <w:szCs w:val="20"/>
                <w:lang w:val="en-US"/>
              </w:rPr>
              <w:t>Ta3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Россия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4/6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5...5000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(10÷5×10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ЗТа5С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Россия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2000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÷3×10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lastRenderedPageBreak/>
              <w:t>3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SET500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Sokkia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199"/>
              <w:widowControl/>
              <w:jc w:val="both"/>
              <w:rPr>
                <w:rStyle w:val="FontStyle367"/>
                <w:rFonts w:ascii="Times New Roman" w:hAnsi="Times New Roman" w:cs="Times New Roman"/>
                <w:sz w:val="18"/>
                <w:szCs w:val="20"/>
              </w:rPr>
            </w:pPr>
            <w:r w:rsidRPr="0088095D">
              <w:rPr>
                <w:rStyle w:val="FontStyle367"/>
                <w:rFonts w:ascii="Times New Roman" w:hAnsi="Times New Roman" w:cs="Times New Roman"/>
                <w:sz w:val="18"/>
                <w:szCs w:val="20"/>
              </w:rPr>
              <w:t>4000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÷2×10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</w:t>
            </w:r>
            <w:r w:rsidRPr="0088095D">
              <w:rPr>
                <w:rStyle w:val="FontStyle376"/>
                <w:rFonts w:ascii="Times New Roman" w:hAnsi="Times New Roman" w:cs="Times New Roman"/>
                <w:szCs w:val="20"/>
                <w:lang w:eastAsia="en-US"/>
              </w:rPr>
              <w:t xml:space="preserve">С20 </w:t>
            </w:r>
            <w:r w:rsidRPr="0088095D">
              <w:rPr>
                <w:rStyle w:val="FontStyle427"/>
                <w:szCs w:val="20"/>
                <w:lang w:val="en-US" w:eastAsia="en-US"/>
              </w:rPr>
              <w:t>Move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2500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(2÷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5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</w:t>
            </w:r>
            <w:r w:rsidRPr="0088095D">
              <w:rPr>
                <w:rStyle w:val="FontStyle376"/>
                <w:rFonts w:ascii="Times New Roman" w:hAnsi="Times New Roman" w:cs="Times New Roman"/>
                <w:szCs w:val="20"/>
                <w:lang w:eastAsia="en-US"/>
              </w:rPr>
              <w:t xml:space="preserve">С20 </w:t>
            </w: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Sprim</w:t>
            </w:r>
            <w:proofErr w:type="spellEnd"/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2500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(2÷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6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</w:t>
            </w:r>
            <w:r w:rsidRPr="0088095D">
              <w:rPr>
                <w:rStyle w:val="FontStyle376"/>
                <w:rFonts w:ascii="Times New Roman" w:hAnsi="Times New Roman" w:cs="Times New Roman"/>
                <w:szCs w:val="20"/>
                <w:lang w:val="en-US" w:eastAsia="en-US"/>
              </w:rPr>
              <w:t xml:space="preserve">S10 </w:t>
            </w:r>
            <w:r w:rsidRPr="0088095D">
              <w:rPr>
                <w:rStyle w:val="FontStyle427"/>
                <w:szCs w:val="20"/>
                <w:lang w:val="en-US" w:eastAsia="en-US"/>
              </w:rPr>
              <w:t>Move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198"/>
              <w:widowControl/>
              <w:jc w:val="both"/>
              <w:rPr>
                <w:rStyle w:val="FontStyle376"/>
                <w:rFonts w:ascii="Times New Roman" w:hAnsi="Times New Roman" w:cs="Times New Roman"/>
                <w:b w:val="0"/>
                <w:szCs w:val="20"/>
              </w:rPr>
            </w:pPr>
            <w:r w:rsidRPr="0088095D">
              <w:rPr>
                <w:rStyle w:val="FontStyle376"/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2500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(1÷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7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376"/>
                <w:rFonts w:ascii="Times New Roman" w:hAnsi="Times New Roman" w:cs="Times New Roman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</w:t>
            </w:r>
            <w:r w:rsidRPr="0088095D">
              <w:rPr>
                <w:rStyle w:val="FontStyle376"/>
                <w:rFonts w:ascii="Times New Roman" w:hAnsi="Times New Roman" w:cs="Times New Roman"/>
                <w:szCs w:val="20"/>
                <w:lang w:val="en-US" w:eastAsia="en-US"/>
              </w:rPr>
              <w:t>R45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3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1300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(3÷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R50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3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1300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9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R55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3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1300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10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199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367"/>
                <w:rFonts w:ascii="Times New Roman" w:hAnsi="Times New Roman" w:cs="Times New Roman"/>
                <w:sz w:val="18"/>
                <w:szCs w:val="20"/>
              </w:rPr>
              <w:t>G</w:t>
            </w:r>
            <w:proofErr w:type="spellStart"/>
            <w:r w:rsidRPr="0088095D">
              <w:rPr>
                <w:rStyle w:val="FontStyle367"/>
                <w:rFonts w:ascii="Times New Roman" w:hAnsi="Times New Roman" w:cs="Times New Roman"/>
                <w:sz w:val="18"/>
                <w:szCs w:val="20"/>
                <w:lang w:val="en-US"/>
              </w:rPr>
              <w:t>eodimetr</w:t>
            </w:r>
            <w:proofErr w:type="spellEnd"/>
            <w:r w:rsidRPr="0088095D">
              <w:rPr>
                <w:rStyle w:val="FontStyle367"/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 600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Швеция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200"/>
              <w:widowControl/>
              <w:jc w:val="both"/>
              <w:rPr>
                <w:rStyle w:val="FontStyle368"/>
                <w:sz w:val="18"/>
                <w:szCs w:val="20"/>
              </w:rPr>
            </w:pPr>
            <w:r w:rsidRPr="0088095D">
              <w:rPr>
                <w:rStyle w:val="FontStyle427"/>
                <w:szCs w:val="20"/>
              </w:rPr>
              <w:t>5/</w:t>
            </w:r>
            <w:r w:rsidRPr="0088095D">
              <w:rPr>
                <w:rStyle w:val="FontStyle368"/>
                <w:sz w:val="18"/>
                <w:szCs w:val="20"/>
              </w:rPr>
              <w:t>10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5000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÷10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11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R-300N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PENTAX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2/6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4500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12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 xml:space="preserve">NTS </w:t>
            </w:r>
            <w:r w:rsidRPr="0088095D">
              <w:rPr>
                <w:rStyle w:val="FontStyle427"/>
                <w:szCs w:val="20"/>
                <w:lang w:eastAsia="en-US"/>
              </w:rPr>
              <w:t>320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SOUTH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2600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13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376"/>
                <w:rFonts w:ascii="Times New Roman" w:hAnsi="Times New Roman" w:cs="Times New Roman"/>
                <w:b w:val="0"/>
                <w:szCs w:val="20"/>
                <w:lang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 xml:space="preserve">NTS </w:t>
            </w:r>
            <w:r w:rsidRPr="0088095D">
              <w:rPr>
                <w:rStyle w:val="FontStyle376"/>
                <w:rFonts w:ascii="Times New Roman" w:hAnsi="Times New Roman" w:cs="Times New Roman"/>
                <w:szCs w:val="20"/>
                <w:lang w:eastAsia="en-US"/>
              </w:rPr>
              <w:t>350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SOUTH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2600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14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 xml:space="preserve">DTM </w:t>
            </w:r>
            <w:r w:rsidRPr="0088095D">
              <w:rPr>
                <w:rStyle w:val="FontStyle427"/>
                <w:szCs w:val="20"/>
                <w:lang w:eastAsia="en-US"/>
              </w:rPr>
              <w:t>352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Nikon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2300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 xml:space="preserve">DTM </w:t>
            </w:r>
            <w:r w:rsidRPr="0088095D">
              <w:rPr>
                <w:rStyle w:val="FontStyle427"/>
                <w:szCs w:val="20"/>
                <w:lang w:eastAsia="en-US"/>
              </w:rPr>
              <w:t>332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Nikon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2300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Та3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Россия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4/6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5...5000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10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17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3Ta5C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Россия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2000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5000" w:type="pct"/>
            <w:gridSpan w:val="6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right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Продолжение таблицы 2.2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18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SET500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Sokkia</w:t>
            </w:r>
          </w:p>
        </w:tc>
        <w:tc>
          <w:tcPr>
            <w:tcW w:w="867" w:type="pct"/>
            <w:shd w:val="clear" w:color="auto" w:fill="auto"/>
            <w:vAlign w:val="center"/>
          </w:tcPr>
          <w:p w:rsidR="002A0E35" w:rsidRPr="0088095D" w:rsidRDefault="002A0E35" w:rsidP="002A0E35">
            <w:pPr>
              <w:pStyle w:val="Style206"/>
              <w:widowControl/>
              <w:jc w:val="both"/>
              <w:rPr>
                <w:rStyle w:val="FontStyle366"/>
                <w:sz w:val="18"/>
                <w:vertAlign w:val="superscript"/>
                <w:lang w:val="en-US" w:eastAsia="en-US"/>
              </w:rPr>
            </w:pPr>
            <w:r w:rsidRPr="0088095D">
              <w:rPr>
                <w:rStyle w:val="FontStyle366"/>
                <w:sz w:val="18"/>
                <w:lang w:val="en-US" w:eastAsia="en-US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4000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19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C20 Move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2500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20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C20 </w:t>
            </w: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Sprim</w:t>
            </w:r>
            <w:proofErr w:type="spellEnd"/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2500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21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S10 Move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1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2500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1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22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R45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3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198"/>
              <w:widowControl/>
              <w:jc w:val="both"/>
              <w:rPr>
                <w:rStyle w:val="FontStyle376"/>
                <w:rFonts w:ascii="Times New Roman" w:hAnsi="Times New Roman" w:cs="Times New Roman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 xml:space="preserve">до </w:t>
            </w:r>
            <w:r w:rsidRPr="0088095D">
              <w:rPr>
                <w:rStyle w:val="FontStyle376"/>
                <w:rFonts w:ascii="Times New Roman" w:hAnsi="Times New Roman" w:cs="Times New Roman"/>
                <w:szCs w:val="20"/>
              </w:rPr>
              <w:t>1300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23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R50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3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1300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24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R </w:t>
            </w:r>
            <w:r w:rsidRPr="0088095D">
              <w:rPr>
                <w:rStyle w:val="FontStyle427"/>
                <w:szCs w:val="20"/>
                <w:lang w:eastAsia="en-US"/>
              </w:rPr>
              <w:t>55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3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1300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25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Geodimetr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</w:t>
            </w:r>
            <w:r w:rsidRPr="0088095D">
              <w:rPr>
                <w:rStyle w:val="FontStyle427"/>
                <w:szCs w:val="20"/>
                <w:lang w:eastAsia="en-US"/>
              </w:rPr>
              <w:t>600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Швеция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200"/>
              <w:widowControl/>
              <w:jc w:val="both"/>
              <w:rPr>
                <w:rStyle w:val="FontStyle368"/>
                <w:b/>
                <w:sz w:val="18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  <w:r w:rsidRPr="0088095D">
              <w:rPr>
                <w:rStyle w:val="FontStyle427"/>
                <w:szCs w:val="20"/>
                <w:lang w:val="en-US"/>
              </w:rPr>
              <w:t>/</w:t>
            </w:r>
            <w:r w:rsidRPr="0088095D">
              <w:rPr>
                <w:rStyle w:val="FontStyle368"/>
                <w:sz w:val="18"/>
                <w:szCs w:val="20"/>
              </w:rPr>
              <w:t>10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5000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÷10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26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R-300N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PENTAX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2/6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4500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27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 xml:space="preserve">NTS </w:t>
            </w:r>
            <w:r w:rsidRPr="0088095D">
              <w:rPr>
                <w:rStyle w:val="FontStyle427"/>
                <w:szCs w:val="20"/>
                <w:lang w:eastAsia="en-US"/>
              </w:rPr>
              <w:t>320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SOUTH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/>
              </w:rPr>
            </w:pPr>
            <w:r w:rsidRPr="0088095D">
              <w:rPr>
                <w:rStyle w:val="FontStyle318"/>
                <w:sz w:val="18"/>
                <w:szCs w:val="20"/>
              </w:rPr>
              <w:t xml:space="preserve">до </w:t>
            </w:r>
            <w:r w:rsidRPr="0088095D">
              <w:rPr>
                <w:rStyle w:val="FontStyle427"/>
                <w:szCs w:val="20"/>
              </w:rPr>
              <w:t>2600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Style w:val="FontStyle427"/>
                <w:rFonts w:eastAsia="Calibri"/>
                <w:szCs w:val="20"/>
              </w:rPr>
              <w:t>(2÷2×10</w:t>
            </w:r>
            <w:r w:rsidRPr="0088095D">
              <w:rPr>
                <w:rStyle w:val="FontStyle427"/>
                <w:rFonts w:eastAsia="Calibri"/>
                <w:szCs w:val="20"/>
                <w:vertAlign w:val="superscript"/>
              </w:rPr>
              <w:t>-6</w:t>
            </w:r>
            <w:r w:rsidRPr="0088095D">
              <w:rPr>
                <w:rStyle w:val="FontStyle427"/>
                <w:rFonts w:eastAsia="Calibri"/>
                <w:szCs w:val="20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28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 xml:space="preserve">NTS </w:t>
            </w:r>
            <w:r w:rsidRPr="0088095D">
              <w:rPr>
                <w:rStyle w:val="FontStyle427"/>
                <w:szCs w:val="20"/>
                <w:lang w:eastAsia="en-US"/>
              </w:rPr>
              <w:t>350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SOUTH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200"/>
              <w:widowControl/>
              <w:jc w:val="both"/>
              <w:rPr>
                <w:rStyle w:val="FontStyle368"/>
                <w:sz w:val="18"/>
                <w:szCs w:val="20"/>
              </w:rPr>
            </w:pPr>
            <w:r w:rsidRPr="0088095D">
              <w:rPr>
                <w:rStyle w:val="FontStyle318"/>
                <w:sz w:val="18"/>
                <w:szCs w:val="20"/>
              </w:rPr>
              <w:t xml:space="preserve">до </w:t>
            </w:r>
            <w:r w:rsidRPr="0088095D">
              <w:rPr>
                <w:rStyle w:val="FontStyle368"/>
                <w:sz w:val="18"/>
                <w:szCs w:val="20"/>
              </w:rPr>
              <w:t>2000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÷2×10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29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/>
              </w:rPr>
            </w:pPr>
            <w:r w:rsidRPr="0088095D">
              <w:rPr>
                <w:rStyle w:val="FontStyle427"/>
                <w:szCs w:val="20"/>
                <w:lang w:val="en-US"/>
              </w:rPr>
              <w:t>DTM 352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Nikon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2300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 xml:space="preserve">DTM </w:t>
            </w:r>
            <w:r w:rsidRPr="0088095D">
              <w:rPr>
                <w:rStyle w:val="FontStyle427"/>
                <w:szCs w:val="20"/>
                <w:lang w:eastAsia="en-US"/>
              </w:rPr>
              <w:t>332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Nikon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2500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2A0E35" w:rsidRPr="00C97EA9" w:rsidTr="002A0E35">
        <w:trPr>
          <w:jc w:val="center"/>
        </w:trPr>
        <w:tc>
          <w:tcPr>
            <w:tcW w:w="687" w:type="pct"/>
            <w:shd w:val="clear" w:color="auto" w:fill="auto"/>
          </w:tcPr>
          <w:p w:rsidR="002A0E35" w:rsidRPr="0088095D" w:rsidRDefault="002A0E35" w:rsidP="002A0E35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31</w:t>
            </w:r>
          </w:p>
        </w:tc>
        <w:tc>
          <w:tcPr>
            <w:tcW w:w="92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Та 3</w:t>
            </w:r>
          </w:p>
        </w:tc>
        <w:tc>
          <w:tcPr>
            <w:tcW w:w="774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Россия</w:t>
            </w:r>
          </w:p>
        </w:tc>
        <w:tc>
          <w:tcPr>
            <w:tcW w:w="867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4/6</w:t>
            </w:r>
          </w:p>
        </w:tc>
        <w:tc>
          <w:tcPr>
            <w:tcW w:w="830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5...5000</w:t>
            </w:r>
          </w:p>
        </w:tc>
        <w:tc>
          <w:tcPr>
            <w:tcW w:w="915" w:type="pct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10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</w:tbl>
    <w:p w:rsidR="002A0E35" w:rsidRDefault="002A0E35" w:rsidP="002A0E3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2A0E35" w:rsidRPr="0036173C" w:rsidRDefault="002A0E35" w:rsidP="002A0E35">
      <w:pPr>
        <w:pStyle w:val="Style19"/>
        <w:widowControl/>
        <w:ind w:firstLine="567"/>
        <w:jc w:val="both"/>
        <w:rPr>
          <w:rStyle w:val="FontStyle350"/>
          <w:b w:val="0"/>
          <w:sz w:val="20"/>
          <w:szCs w:val="20"/>
        </w:rPr>
      </w:pPr>
      <w:r>
        <w:rPr>
          <w:rStyle w:val="FontStyle350"/>
          <w:sz w:val="20"/>
          <w:szCs w:val="20"/>
        </w:rPr>
        <w:t>2.3</w:t>
      </w:r>
      <w:r w:rsidRPr="0036173C">
        <w:rPr>
          <w:rStyle w:val="FontStyle350"/>
          <w:sz w:val="20"/>
          <w:szCs w:val="20"/>
        </w:rPr>
        <w:t xml:space="preserve"> Теоретическое введение</w:t>
      </w:r>
    </w:p>
    <w:p w:rsidR="002A0E35" w:rsidRPr="0036173C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36173C">
        <w:rPr>
          <w:rStyle w:val="FontStyle369"/>
          <w:sz w:val="20"/>
          <w:szCs w:val="20"/>
        </w:rPr>
        <w:t xml:space="preserve">1. </w:t>
      </w:r>
      <w:proofErr w:type="gramStart"/>
      <w:r w:rsidRPr="0036173C">
        <w:rPr>
          <w:rStyle w:val="FontStyle369"/>
          <w:sz w:val="20"/>
          <w:szCs w:val="20"/>
        </w:rPr>
        <w:t>Общая</w:t>
      </w:r>
      <w:proofErr w:type="gramEnd"/>
      <w:r w:rsidRPr="0036173C">
        <w:rPr>
          <w:rStyle w:val="FontStyle369"/>
          <w:sz w:val="20"/>
          <w:szCs w:val="20"/>
        </w:rPr>
        <w:t xml:space="preserve"> СКП измерения длины линии при непосредственном ее измерении стальной рулеткой определяется по формуле</w:t>
      </w:r>
      <w:r>
        <w:rPr>
          <w:rStyle w:val="FontStyle369"/>
          <w:sz w:val="20"/>
          <w:szCs w:val="20"/>
        </w:rPr>
        <w:t>:</w:t>
      </w:r>
    </w:p>
    <w:p w:rsidR="002A0E35" w:rsidRPr="0036173C" w:rsidRDefault="004B17CE" w:rsidP="002A0E35">
      <w:pPr>
        <w:pStyle w:val="Style114"/>
        <w:widowControl/>
        <w:tabs>
          <w:tab w:val="left" w:pos="4995"/>
        </w:tabs>
        <w:spacing w:before="180"/>
        <w:jc w:val="right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w:rPr>
            <w:rFonts w:ascii="Cambria Math" w:hAnsi="Cambria Math"/>
          </w:rPr>
          <m:t>=±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mʹ</m:t>
                </m:r>
              </m:e>
              <m:sub>
                <m:r>
                  <w:rPr>
                    <w:rFonts w:ascii="Cambria Math" w:hAnsi="Cambria Math"/>
                  </w:rPr>
                  <m:t>lp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lt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mʹ</m:t>
                </m:r>
              </m:e>
              <m:sub>
                <m:r>
                  <w:rPr>
                    <w:rFonts w:ascii="Cambria Math" w:hAnsi="Cambria Math"/>
                  </w:rPr>
                  <m:t>l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lo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lδ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e>
        </m:rad>
      </m:oMath>
      <w:r w:rsidR="002A0E35" w:rsidRPr="003971FE">
        <w:rPr>
          <w:rStyle w:val="FontStyle369"/>
          <w:sz w:val="20"/>
          <w:szCs w:val="20"/>
        </w:rPr>
        <w:t xml:space="preserve">  </w:t>
      </w:r>
      <w:r w:rsidR="002A0E35">
        <w:rPr>
          <w:rStyle w:val="FontStyle369"/>
          <w:sz w:val="20"/>
          <w:szCs w:val="20"/>
        </w:rPr>
        <w:t xml:space="preserve">  </w:t>
      </w:r>
      <w:r w:rsidR="002A0E35" w:rsidRPr="003971FE">
        <w:rPr>
          <w:rStyle w:val="FontStyle369"/>
          <w:sz w:val="20"/>
          <w:szCs w:val="20"/>
        </w:rPr>
        <w:t xml:space="preserve">   </w:t>
      </w:r>
      <w:r w:rsidR="002A0E35" w:rsidRPr="0036173C">
        <w:rPr>
          <w:rStyle w:val="FontStyle369"/>
          <w:sz w:val="20"/>
          <w:szCs w:val="20"/>
        </w:rPr>
        <w:t>(2.1)</w:t>
      </w:r>
    </w:p>
    <w:p w:rsidR="002A0E35" w:rsidRPr="0036173C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36173C">
        <w:rPr>
          <w:rStyle w:val="FontStyle369"/>
          <w:sz w:val="20"/>
          <w:szCs w:val="20"/>
        </w:rPr>
        <w:t>Составляющие общей ожидаемой погрешности определяются по формулам (2.2-2.7).</w:t>
      </w:r>
    </w:p>
    <w:p w:rsidR="002A0E35" w:rsidRPr="0036173C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36173C">
        <w:rPr>
          <w:rStyle w:val="FontStyle369"/>
          <w:sz w:val="20"/>
          <w:szCs w:val="20"/>
        </w:rPr>
        <w:t xml:space="preserve">Погрешность от </w:t>
      </w:r>
      <w:proofErr w:type="gramStart"/>
      <w:r w:rsidRPr="0036173C">
        <w:rPr>
          <w:rStyle w:val="FontStyle369"/>
          <w:sz w:val="20"/>
          <w:szCs w:val="20"/>
        </w:rPr>
        <w:t>неточного</w:t>
      </w:r>
      <w:proofErr w:type="gramEnd"/>
      <w:r w:rsidRPr="0036173C">
        <w:rPr>
          <w:rStyle w:val="FontStyle369"/>
          <w:sz w:val="20"/>
          <w:szCs w:val="20"/>
        </w:rPr>
        <w:t xml:space="preserve"> </w:t>
      </w:r>
      <w:proofErr w:type="spellStart"/>
      <w:r w:rsidRPr="0036173C">
        <w:rPr>
          <w:rStyle w:val="FontStyle369"/>
          <w:sz w:val="20"/>
          <w:szCs w:val="20"/>
        </w:rPr>
        <w:t>компариро</w:t>
      </w:r>
      <w:r>
        <w:rPr>
          <w:rStyle w:val="FontStyle369"/>
          <w:sz w:val="20"/>
          <w:szCs w:val="20"/>
        </w:rPr>
        <w:t>ван</w:t>
      </w:r>
      <w:r w:rsidRPr="0036173C">
        <w:rPr>
          <w:rStyle w:val="FontStyle369"/>
          <w:sz w:val="20"/>
          <w:szCs w:val="20"/>
        </w:rPr>
        <w:t>ия</w:t>
      </w:r>
      <w:proofErr w:type="spellEnd"/>
      <w:r w:rsidRPr="0036173C">
        <w:rPr>
          <w:rStyle w:val="FontStyle369"/>
          <w:sz w:val="20"/>
          <w:szCs w:val="20"/>
        </w:rPr>
        <w:t xml:space="preserve"> рулетки</w:t>
      </w:r>
      <w:r>
        <w:rPr>
          <w:rStyle w:val="FontStyle369"/>
          <w:sz w:val="20"/>
          <w:szCs w:val="20"/>
        </w:rPr>
        <w:t>:</w:t>
      </w:r>
    </w:p>
    <w:p w:rsidR="002A0E35" w:rsidRPr="0036173C" w:rsidRDefault="002A0E35" w:rsidP="002A0E35">
      <w:pPr>
        <w:pStyle w:val="Style114"/>
        <w:widowControl/>
        <w:spacing w:line="24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:rsidR="002A0E35" w:rsidRPr="0036173C" w:rsidRDefault="004B17CE" w:rsidP="002A0E35">
      <w:pPr>
        <w:pStyle w:val="Style114"/>
        <w:widowControl/>
        <w:tabs>
          <w:tab w:val="left" w:pos="3660"/>
        </w:tabs>
        <w:jc w:val="right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szCs w:val="2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0"/>
                <w:lang w:val="en-US"/>
              </w:rPr>
              <m:t>m</m:t>
            </m:r>
          </m:e>
          <m:sub>
            <m:r>
              <m:rPr>
                <m:sty m:val="bi"/>
              </m:rPr>
              <w:rPr>
                <w:rFonts w:ascii="Cambria Math" w:hAnsi="Cambria Math"/>
                <w:szCs w:val="20"/>
              </w:rPr>
              <m:t>K</m:t>
            </m:r>
          </m:sub>
        </m:sSub>
        <m:r>
          <m:rPr>
            <m:sty m:val="bi"/>
          </m:rPr>
          <w:rPr>
            <w:rFonts w:ascii="Cambria Math" w:hAnsi="Cambria Math"/>
            <w:szCs w:val="20"/>
          </w:rPr>
          <m:t>=±</m:t>
        </m:r>
        <m:sSubSup>
          <m:sSubSupPr>
            <m:ctrlPr>
              <w:rPr>
                <w:rFonts w:ascii="Cambria Math" w:hAnsi="Cambria Math"/>
                <w:szCs w:val="20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Cs w:val="20"/>
              </w:rPr>
              <m:t>m</m:t>
            </m:r>
          </m:e>
          <m:sub>
            <m:r>
              <m:rPr>
                <m:sty m:val="bi"/>
              </m:rPr>
              <w:rPr>
                <w:rFonts w:ascii="Cambria Math" w:hAnsi="Cambria Math"/>
                <w:szCs w:val="20"/>
              </w:rPr>
              <m:t>K</m:t>
            </m:r>
          </m:sub>
          <m:sup>
            <m:r>
              <m:rPr>
                <m:sty m:val="bi"/>
              </m:rPr>
              <w:rPr>
                <w:rFonts w:ascii="Cambria Math" w:hAnsi="Cambria Math"/>
                <w:szCs w:val="20"/>
              </w:rPr>
              <m:t>ʹ</m:t>
            </m:r>
          </m:sup>
        </m:sSubSup>
        <m:r>
          <m:rPr>
            <m:sty m:val="bi"/>
          </m:rPr>
          <w:rPr>
            <w:rFonts w:ascii="Cambria Math" w:hAnsi="Cambria Math"/>
            <w:szCs w:val="20"/>
          </w:rPr>
          <m:t>n</m:t>
        </m:r>
      </m:oMath>
      <w:r w:rsidR="002A0E35" w:rsidRPr="0036173C">
        <w:rPr>
          <w:rStyle w:val="FontStyle372"/>
          <w:sz w:val="20"/>
          <w:szCs w:val="20"/>
        </w:rPr>
        <w:tab/>
      </w:r>
      <w:r w:rsidR="002A0E35" w:rsidRPr="0036173C">
        <w:rPr>
          <w:rStyle w:val="FontStyle369"/>
          <w:sz w:val="20"/>
          <w:szCs w:val="20"/>
        </w:rPr>
        <w:t>(2.2)</w:t>
      </w:r>
    </w:p>
    <w:p w:rsidR="002A0E35" w:rsidRPr="0036173C" w:rsidRDefault="002A0E35" w:rsidP="002A0E35">
      <w:pPr>
        <w:pStyle w:val="Style125"/>
        <w:widowControl/>
        <w:spacing w:line="240" w:lineRule="auto"/>
        <w:ind w:firstLine="0"/>
        <w:jc w:val="both"/>
        <w:rPr>
          <w:rStyle w:val="FontStyle370"/>
        </w:rPr>
      </w:pPr>
      <w:r w:rsidRPr="0036173C">
        <w:rPr>
          <w:rStyle w:val="FontStyle369"/>
          <w:sz w:val="20"/>
          <w:szCs w:val="20"/>
        </w:rPr>
        <w:t xml:space="preserve">где </w:t>
      </w:r>
      <m:oMath>
        <m:sSubSup>
          <m:sSubSupPr>
            <m:ctrlPr>
              <w:rPr>
                <w:rFonts w:ascii="Cambria Math" w:hAnsi="Cambria Math"/>
                <w:sz w:val="20"/>
                <w:szCs w:val="20"/>
              </w:rPr>
            </m:ctrlPr>
          </m:sSubSup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K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ʹ</m:t>
            </m:r>
          </m:sup>
        </m:sSubSup>
      </m:oMath>
      <w:r w:rsidRPr="007A31C7">
        <w:rPr>
          <w:rStyle w:val="FontStyle372"/>
          <w:sz w:val="20"/>
          <w:szCs w:val="20"/>
        </w:rPr>
        <w:t xml:space="preserve"> </w:t>
      </w:r>
      <w:r w:rsidRPr="00BC065B">
        <w:rPr>
          <w:rStyle w:val="FontStyle372"/>
          <w:sz w:val="20"/>
          <w:szCs w:val="20"/>
        </w:rPr>
        <w:t xml:space="preserve">- </w:t>
      </w:r>
      <w:r w:rsidRPr="0036173C">
        <w:rPr>
          <w:rStyle w:val="FontStyle369"/>
          <w:sz w:val="20"/>
          <w:szCs w:val="20"/>
        </w:rPr>
        <w:t xml:space="preserve">средняя </w:t>
      </w:r>
      <w:proofErr w:type="spellStart"/>
      <w:r w:rsidRPr="0036173C">
        <w:rPr>
          <w:rStyle w:val="FontStyle369"/>
          <w:sz w:val="20"/>
          <w:szCs w:val="20"/>
        </w:rPr>
        <w:t>квадрат</w:t>
      </w:r>
      <w:r>
        <w:rPr>
          <w:rStyle w:val="FontStyle369"/>
          <w:sz w:val="20"/>
          <w:szCs w:val="20"/>
        </w:rPr>
        <w:t>ическая</w:t>
      </w:r>
      <w:proofErr w:type="spellEnd"/>
      <w:r>
        <w:rPr>
          <w:rStyle w:val="FontStyle369"/>
          <w:sz w:val="20"/>
          <w:szCs w:val="20"/>
        </w:rPr>
        <w:t xml:space="preserve"> погрешность </w:t>
      </w:r>
      <w:proofErr w:type="spellStart"/>
      <w:r>
        <w:rPr>
          <w:rStyle w:val="FontStyle369"/>
          <w:sz w:val="20"/>
          <w:szCs w:val="20"/>
        </w:rPr>
        <w:t>компарирования</w:t>
      </w:r>
      <w:proofErr w:type="spellEnd"/>
      <w:r>
        <w:rPr>
          <w:rStyle w:val="FontStyle369"/>
          <w:sz w:val="20"/>
          <w:szCs w:val="20"/>
        </w:rPr>
        <w:t xml:space="preserve"> рулетки. </w:t>
      </w:r>
      <w:r w:rsidRPr="0036173C">
        <w:rPr>
          <w:rStyle w:val="FontStyle369"/>
          <w:sz w:val="20"/>
          <w:szCs w:val="20"/>
        </w:rPr>
        <w:t xml:space="preserve">Стальные рулетки </w:t>
      </w:r>
      <w:proofErr w:type="spellStart"/>
      <w:r w:rsidRPr="0036173C">
        <w:rPr>
          <w:rStyle w:val="FontStyle369"/>
          <w:sz w:val="20"/>
          <w:szCs w:val="20"/>
        </w:rPr>
        <w:t>компарируют</w:t>
      </w:r>
      <w:proofErr w:type="spellEnd"/>
      <w:r w:rsidRPr="0036173C">
        <w:rPr>
          <w:rStyle w:val="FontStyle369"/>
          <w:sz w:val="20"/>
          <w:szCs w:val="20"/>
        </w:rPr>
        <w:t xml:space="preserve"> с относительно</w:t>
      </w:r>
      <w:r>
        <w:rPr>
          <w:rStyle w:val="FontStyle369"/>
          <w:sz w:val="20"/>
          <w:szCs w:val="20"/>
        </w:rPr>
        <w:t>й погрешностью не более 1:15000</w:t>
      </w:r>
      <w:r w:rsidRPr="0036173C">
        <w:rPr>
          <w:rStyle w:val="FontStyle369"/>
          <w:sz w:val="20"/>
          <w:szCs w:val="20"/>
        </w:rPr>
        <w:t>;</w:t>
      </w:r>
    </w:p>
    <w:p w:rsidR="002A0E35" w:rsidRDefault="002A0E35" w:rsidP="002A0E35">
      <w:pPr>
        <w:pStyle w:val="Style21"/>
        <w:widowControl/>
        <w:spacing w:line="240" w:lineRule="auto"/>
        <w:ind w:firstLine="0"/>
        <w:rPr>
          <w:rStyle w:val="FontStyle369"/>
          <w:sz w:val="20"/>
          <w:szCs w:val="20"/>
        </w:rPr>
      </w:pPr>
      <w:proofErr w:type="gramStart"/>
      <w:r w:rsidRPr="00BC065B">
        <w:rPr>
          <w:rStyle w:val="FontStyle372"/>
          <w:sz w:val="20"/>
          <w:szCs w:val="20"/>
        </w:rPr>
        <w:t>п</w:t>
      </w:r>
      <w:proofErr w:type="gramEnd"/>
      <w:r w:rsidRPr="00BC065B">
        <w:rPr>
          <w:rStyle w:val="FontStyle372"/>
          <w:sz w:val="20"/>
          <w:szCs w:val="20"/>
        </w:rPr>
        <w:t xml:space="preserve"> </w:t>
      </w:r>
      <w:r w:rsidRPr="00BC065B">
        <w:rPr>
          <w:rStyle w:val="FontStyle369"/>
          <w:b/>
          <w:sz w:val="20"/>
          <w:szCs w:val="20"/>
        </w:rPr>
        <w:t>-</w:t>
      </w:r>
      <w:r>
        <w:rPr>
          <w:rStyle w:val="FontStyle369"/>
          <w:sz w:val="20"/>
          <w:szCs w:val="20"/>
        </w:rPr>
        <w:t xml:space="preserve"> число откладываний </w:t>
      </w:r>
      <m:oMath>
        <m:r>
          <w:rPr>
            <w:rFonts w:ascii="Cambria Math" w:hAnsi="Cambria Math"/>
            <w:sz w:val="20"/>
            <w:szCs w:val="20"/>
          </w:rPr>
          <m:t>n=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l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l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ʹ</m:t>
                </m:r>
              </m:sup>
            </m:sSup>
          </m:den>
        </m:f>
      </m:oMath>
      <w:r>
        <w:rPr>
          <w:rStyle w:val="FontStyle369"/>
          <w:sz w:val="20"/>
          <w:szCs w:val="20"/>
        </w:rPr>
        <w:t>.</w:t>
      </w:r>
    </w:p>
    <w:p w:rsidR="002A0E35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</w:p>
    <w:p w:rsidR="002A0E35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>
        <w:rPr>
          <w:rStyle w:val="FontStyle369"/>
          <w:sz w:val="20"/>
          <w:szCs w:val="20"/>
        </w:rPr>
        <w:t>Погрешность измерения одного пролета за счет неточного натяжения рулетки:</w:t>
      </w:r>
    </w:p>
    <w:p w:rsidR="002A0E35" w:rsidRPr="004B1852" w:rsidRDefault="004B17CE" w:rsidP="002A0E35">
      <w:pPr>
        <w:pStyle w:val="Style21"/>
        <w:widowControl/>
        <w:spacing w:line="240" w:lineRule="auto"/>
        <w:ind w:firstLine="0"/>
        <w:jc w:val="right"/>
        <w:rPr>
          <w:rFonts w:ascii="Times New Roman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l</m:t>
                </m:r>
              </m:e>
              <m:sup>
                <m:r>
                  <w:rPr>
                    <w:rFonts w:ascii="Cambria Math" w:hAnsi="Cambria Math" w:cs="Times New Roman"/>
                    <w:szCs w:val="20"/>
                  </w:rPr>
                  <m:t>ʹ</m:t>
                </m:r>
              </m:sup>
            </m:sSup>
            <m:r>
              <w:rPr>
                <w:rFonts w:ascii="Cambria Math" w:hAnsi="Cambria Math" w:cs="Times New Roman"/>
                <w:szCs w:val="20"/>
              </w:rPr>
              <m:t>p</m:t>
            </m:r>
          </m:sub>
        </m:sSub>
        <m:r>
          <w:rPr>
            <w:rFonts w:ascii="Cambria Math" w:hAnsi="Cambria Math" w:cs="Times New Roman"/>
            <w:szCs w:val="20"/>
          </w:rPr>
          <m:t>= ±</m:t>
        </m:r>
        <m:d>
          <m:dPr>
            <m:ctrlPr>
              <w:rPr>
                <w:rFonts w:ascii="Cambria Math" w:hAnsi="Cambria Math" w:cs="Times New Roman"/>
                <w:i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l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0"/>
                      </w:rPr>
                      <m:t>ʹ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Cs w:val="20"/>
                  </w:rPr>
                  <m:t>EF</m:t>
                </m:r>
              </m:den>
            </m:f>
            <m:r>
              <w:rPr>
                <w:rFonts w:ascii="Cambria Math" w:hAnsi="Cambria Math" w:cs="Times New Roman"/>
                <w:szCs w:val="20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0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l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0"/>
                      </w:rPr>
                      <m:t>ʹ3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12p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0"/>
                      </w:rPr>
                      <m:t>3</m:t>
                    </m:r>
                  </m:sup>
                </m:sSup>
              </m:den>
            </m:f>
          </m:e>
        </m:d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p</m:t>
            </m:r>
          </m:sub>
        </m:sSub>
        <m:r>
          <w:rPr>
            <w:rFonts w:ascii="Cambria Math" w:hAnsi="Cambria Math" w:cs="Times New Roman"/>
            <w:szCs w:val="20"/>
          </w:rPr>
          <m:t>;</m:t>
        </m:r>
      </m:oMath>
      <w:r w:rsidR="002A0E35" w:rsidRPr="004B1852">
        <w:rPr>
          <w:rFonts w:ascii="Times New Roman" w:hAnsi="Times New Roman" w:cs="Times New Roman"/>
          <w:szCs w:val="20"/>
        </w:rPr>
        <w:t xml:space="preserve">    </w:t>
      </w:r>
      <w:r w:rsidR="002A0E35">
        <w:rPr>
          <w:rFonts w:ascii="Times New Roman" w:hAnsi="Times New Roman" w:cs="Times New Roman"/>
          <w:sz w:val="20"/>
          <w:szCs w:val="20"/>
        </w:rPr>
        <w:t xml:space="preserve">                       (2.3)</w:t>
      </w:r>
    </w:p>
    <w:p w:rsidR="002A0E35" w:rsidRPr="00A4310D" w:rsidRDefault="002A0E35" w:rsidP="002A0E35">
      <w:pPr>
        <w:pStyle w:val="Style125"/>
        <w:widowControl/>
        <w:spacing w:before="15"/>
        <w:ind w:firstLine="0"/>
        <w:rPr>
          <w:rStyle w:val="FontStyle369"/>
          <w:sz w:val="20"/>
          <w:szCs w:val="20"/>
        </w:rPr>
      </w:pPr>
      <w:r w:rsidRPr="00A4310D">
        <w:rPr>
          <w:rStyle w:val="FontStyle369"/>
          <w:sz w:val="20"/>
          <w:szCs w:val="20"/>
        </w:rPr>
        <w:t>где</w:t>
      </w:r>
      <w:proofErr w:type="gramStart"/>
      <w:r w:rsidRPr="00A4310D">
        <w:rPr>
          <w:rStyle w:val="FontStyle369"/>
          <w:sz w:val="20"/>
          <w:szCs w:val="20"/>
        </w:rPr>
        <w:t xml:space="preserve"> </w:t>
      </w:r>
      <w:r w:rsidRPr="00A4310D">
        <w:rPr>
          <w:rStyle w:val="FontStyle478"/>
          <w:i w:val="0"/>
          <w:sz w:val="20"/>
          <w:szCs w:val="20"/>
        </w:rPr>
        <w:t>Е</w:t>
      </w:r>
      <w:proofErr w:type="gramEnd"/>
      <w:r w:rsidRPr="00A4310D">
        <w:rPr>
          <w:rStyle w:val="FontStyle478"/>
          <w:i w:val="0"/>
          <w:sz w:val="20"/>
          <w:szCs w:val="20"/>
        </w:rPr>
        <w:t xml:space="preserve"> - </w:t>
      </w:r>
      <w:r w:rsidRPr="00A4310D">
        <w:rPr>
          <w:rStyle w:val="FontStyle369"/>
          <w:sz w:val="20"/>
          <w:szCs w:val="20"/>
        </w:rPr>
        <w:t>модуль Юнга (Е=2*10</w:t>
      </w:r>
      <w:r w:rsidRPr="00A4310D">
        <w:rPr>
          <w:rStyle w:val="FontStyle369"/>
          <w:sz w:val="20"/>
          <w:szCs w:val="20"/>
          <w:vertAlign w:val="superscript"/>
        </w:rPr>
        <w:t>6</w:t>
      </w:r>
      <w:r w:rsidRPr="00A4310D">
        <w:rPr>
          <w:rStyle w:val="FontStyle369"/>
          <w:sz w:val="20"/>
          <w:szCs w:val="20"/>
        </w:rPr>
        <w:t xml:space="preserve"> кгс/см</w:t>
      </w:r>
      <w:r w:rsidRPr="00A4310D">
        <w:rPr>
          <w:rStyle w:val="FontStyle369"/>
          <w:sz w:val="20"/>
          <w:szCs w:val="20"/>
          <w:vertAlign w:val="superscript"/>
        </w:rPr>
        <w:t>2</w:t>
      </w:r>
      <w:r w:rsidRPr="00A4310D">
        <w:rPr>
          <w:rStyle w:val="FontStyle369"/>
          <w:sz w:val="20"/>
          <w:szCs w:val="20"/>
        </w:rPr>
        <w:t>);</w:t>
      </w:r>
    </w:p>
    <w:p w:rsidR="002A0E35" w:rsidRPr="00A4310D" w:rsidRDefault="002A0E35" w:rsidP="002A0E35">
      <w:pPr>
        <w:pStyle w:val="Style16"/>
        <w:widowControl/>
        <w:spacing w:line="270" w:lineRule="exact"/>
        <w:rPr>
          <w:rStyle w:val="FontStyle369"/>
          <w:sz w:val="20"/>
          <w:szCs w:val="20"/>
          <w:lang w:eastAsia="en-US"/>
        </w:rPr>
      </w:pPr>
      <w:r w:rsidRPr="00A4310D">
        <w:rPr>
          <w:rStyle w:val="FontStyle381"/>
          <w:spacing w:val="50"/>
          <w:lang w:val="en-US" w:eastAsia="en-US"/>
        </w:rPr>
        <w:t>F</w:t>
      </w:r>
      <w:r w:rsidRPr="00A4310D">
        <w:rPr>
          <w:rStyle w:val="FontStyle369"/>
          <w:sz w:val="20"/>
          <w:szCs w:val="20"/>
        </w:rPr>
        <w:t xml:space="preserve"> - </w:t>
      </w:r>
      <w:proofErr w:type="gramStart"/>
      <w:r w:rsidRPr="00A4310D">
        <w:rPr>
          <w:rStyle w:val="FontStyle369"/>
          <w:sz w:val="20"/>
          <w:szCs w:val="20"/>
          <w:lang w:eastAsia="en-US"/>
        </w:rPr>
        <w:t>площадь</w:t>
      </w:r>
      <w:proofErr w:type="gramEnd"/>
      <w:r w:rsidRPr="00A4310D">
        <w:rPr>
          <w:rStyle w:val="FontStyle369"/>
          <w:sz w:val="20"/>
          <w:szCs w:val="20"/>
          <w:lang w:eastAsia="en-US"/>
        </w:rPr>
        <w:t xml:space="preserve"> поперечного сечения полотна рулетки, </w:t>
      </w:r>
      <w:r w:rsidRPr="00A4310D">
        <w:rPr>
          <w:rStyle w:val="FontStyle381"/>
          <w:spacing w:val="50"/>
          <w:lang w:val="en-US" w:eastAsia="en-US"/>
        </w:rPr>
        <w:t>S</w:t>
      </w:r>
      <w:r w:rsidRPr="00A4310D">
        <w:rPr>
          <w:rStyle w:val="FontStyle381"/>
          <w:spacing w:val="50"/>
          <w:lang w:eastAsia="en-US"/>
        </w:rPr>
        <w:t>=</w:t>
      </w:r>
      <w:r w:rsidRPr="00A4310D">
        <w:rPr>
          <w:rStyle w:val="FontStyle369"/>
          <w:sz w:val="20"/>
          <w:szCs w:val="20"/>
          <w:lang w:eastAsia="en-US"/>
        </w:rPr>
        <w:t>0,26 см</w:t>
      </w:r>
      <w:r w:rsidRPr="00A4310D">
        <w:rPr>
          <w:rStyle w:val="FontStyle369"/>
          <w:sz w:val="20"/>
          <w:szCs w:val="20"/>
          <w:vertAlign w:val="superscript"/>
          <w:lang w:eastAsia="en-US"/>
        </w:rPr>
        <w:t>2</w:t>
      </w:r>
      <w:r w:rsidRPr="00A4310D">
        <w:rPr>
          <w:rStyle w:val="FontStyle369"/>
          <w:sz w:val="20"/>
          <w:szCs w:val="20"/>
          <w:lang w:eastAsia="en-US"/>
        </w:rPr>
        <w:t>;</w:t>
      </w:r>
    </w:p>
    <w:p w:rsidR="002A0E35" w:rsidRPr="00A4310D" w:rsidRDefault="002A0E35" w:rsidP="002A0E35">
      <w:pPr>
        <w:pStyle w:val="Style16"/>
        <w:widowControl/>
        <w:spacing w:line="270" w:lineRule="exact"/>
        <w:rPr>
          <w:rStyle w:val="FontStyle372"/>
          <w:b w:val="0"/>
          <w:sz w:val="20"/>
          <w:szCs w:val="20"/>
          <w:lang w:eastAsia="en-US"/>
        </w:rPr>
      </w:pPr>
      <w:proofErr w:type="spellStart"/>
      <w:proofErr w:type="gramStart"/>
      <w:r w:rsidRPr="00A4310D">
        <w:rPr>
          <w:rStyle w:val="FontStyle369"/>
          <w:i/>
          <w:sz w:val="20"/>
          <w:szCs w:val="20"/>
          <w:lang w:val="en-US" w:eastAsia="en-US"/>
        </w:rPr>
        <w:t>m</w:t>
      </w:r>
      <w:r w:rsidRPr="00A4310D">
        <w:rPr>
          <w:rStyle w:val="FontStyle369"/>
          <w:i/>
          <w:sz w:val="20"/>
          <w:szCs w:val="20"/>
          <w:vertAlign w:val="subscript"/>
          <w:lang w:val="en-US" w:eastAsia="en-US"/>
        </w:rPr>
        <w:t>p</w:t>
      </w:r>
      <w:proofErr w:type="spellEnd"/>
      <w:proofErr w:type="gramEnd"/>
      <w:r w:rsidRPr="00A4310D">
        <w:rPr>
          <w:rStyle w:val="FontStyle369"/>
          <w:sz w:val="20"/>
          <w:szCs w:val="20"/>
          <w:lang w:eastAsia="en-US"/>
        </w:rPr>
        <w:t xml:space="preserve"> - погрешность определения натяжения рулетки, </w:t>
      </w:r>
      <w:proofErr w:type="spellStart"/>
      <w:r w:rsidRPr="00A4310D">
        <w:rPr>
          <w:rStyle w:val="FontStyle372"/>
          <w:spacing w:val="30"/>
          <w:sz w:val="20"/>
          <w:szCs w:val="20"/>
          <w:lang w:eastAsia="en-US"/>
        </w:rPr>
        <w:t>т</w:t>
      </w:r>
      <w:r w:rsidRPr="00A4310D">
        <w:rPr>
          <w:rStyle w:val="FontStyle372"/>
          <w:spacing w:val="30"/>
          <w:sz w:val="20"/>
          <w:szCs w:val="20"/>
          <w:vertAlign w:val="subscript"/>
          <w:lang w:eastAsia="en-US"/>
        </w:rPr>
        <w:t>р</w:t>
      </w:r>
      <w:proofErr w:type="spellEnd"/>
      <w:r w:rsidRPr="00A4310D">
        <w:rPr>
          <w:rStyle w:val="FontStyle372"/>
          <w:sz w:val="20"/>
          <w:szCs w:val="20"/>
          <w:lang w:eastAsia="en-US"/>
        </w:rPr>
        <w:t>=1 кг;</w:t>
      </w:r>
    </w:p>
    <w:p w:rsidR="002A0E35" w:rsidRPr="00A4310D" w:rsidRDefault="002A0E35" w:rsidP="002A0E35">
      <w:pPr>
        <w:pStyle w:val="Style16"/>
        <w:widowControl/>
        <w:spacing w:line="270" w:lineRule="exact"/>
        <w:rPr>
          <w:rStyle w:val="FontStyle369"/>
          <w:sz w:val="20"/>
          <w:szCs w:val="20"/>
          <w:lang w:eastAsia="en-US"/>
        </w:rPr>
      </w:pPr>
      <w:r w:rsidRPr="00A4310D">
        <w:rPr>
          <w:rStyle w:val="FontStyle369"/>
          <w:i/>
          <w:sz w:val="20"/>
          <w:szCs w:val="20"/>
          <w:lang w:val="en-US" w:eastAsia="en-US"/>
        </w:rPr>
        <w:t>q</w:t>
      </w:r>
      <w:r w:rsidRPr="00A4310D">
        <w:rPr>
          <w:rStyle w:val="FontStyle369"/>
          <w:i/>
          <w:sz w:val="20"/>
          <w:szCs w:val="20"/>
          <w:lang w:eastAsia="en-US"/>
        </w:rPr>
        <w:t xml:space="preserve"> </w:t>
      </w:r>
      <w:r w:rsidRPr="00A4310D">
        <w:rPr>
          <w:rStyle w:val="FontStyle369"/>
          <w:sz w:val="20"/>
          <w:szCs w:val="20"/>
          <w:lang w:eastAsia="en-US"/>
        </w:rPr>
        <w:t xml:space="preserve">- </w:t>
      </w:r>
      <w:proofErr w:type="gramStart"/>
      <w:r w:rsidRPr="00A4310D">
        <w:rPr>
          <w:rStyle w:val="FontStyle369"/>
          <w:sz w:val="20"/>
          <w:szCs w:val="20"/>
          <w:lang w:eastAsia="en-US"/>
        </w:rPr>
        <w:t>вес</w:t>
      </w:r>
      <w:proofErr w:type="gramEnd"/>
      <w:r w:rsidRPr="00A4310D">
        <w:rPr>
          <w:rStyle w:val="FontStyle369"/>
          <w:sz w:val="20"/>
          <w:szCs w:val="20"/>
          <w:lang w:eastAsia="en-US"/>
        </w:rPr>
        <w:t xml:space="preserve"> 1 погонного метра рулетки, </w:t>
      </w:r>
      <w:r w:rsidRPr="00A4310D">
        <w:rPr>
          <w:rStyle w:val="FontStyle381"/>
          <w:lang w:val="en-US" w:eastAsia="en-US"/>
        </w:rPr>
        <w:t>q</w:t>
      </w:r>
      <w:r w:rsidRPr="00A4310D">
        <w:rPr>
          <w:rStyle w:val="FontStyle381"/>
          <w:lang w:eastAsia="en-US"/>
        </w:rPr>
        <w:t>=</w:t>
      </w:r>
      <w:r w:rsidRPr="00A4310D">
        <w:rPr>
          <w:rStyle w:val="FontStyle369"/>
          <w:sz w:val="20"/>
          <w:szCs w:val="20"/>
          <w:lang w:eastAsia="en-US"/>
        </w:rPr>
        <w:t>0,03 кг/м;</w:t>
      </w:r>
    </w:p>
    <w:p w:rsidR="002A0E35" w:rsidRPr="00A4310D" w:rsidRDefault="002A0E35" w:rsidP="002A0E35">
      <w:pPr>
        <w:pStyle w:val="Style16"/>
        <w:widowControl/>
        <w:spacing w:line="270" w:lineRule="exact"/>
        <w:rPr>
          <w:rStyle w:val="FontStyle369"/>
          <w:sz w:val="20"/>
          <w:szCs w:val="20"/>
          <w:lang w:eastAsia="en-US"/>
        </w:rPr>
      </w:pPr>
      <w:proofErr w:type="gramStart"/>
      <w:r w:rsidRPr="00A4310D">
        <w:rPr>
          <w:rStyle w:val="FontStyle372"/>
          <w:sz w:val="20"/>
          <w:szCs w:val="20"/>
          <w:lang w:eastAsia="en-US"/>
        </w:rPr>
        <w:t>р</w:t>
      </w:r>
      <w:proofErr w:type="gramEnd"/>
      <w:r w:rsidRPr="00A4310D">
        <w:rPr>
          <w:rStyle w:val="FontStyle372"/>
          <w:sz w:val="20"/>
          <w:szCs w:val="20"/>
          <w:lang w:eastAsia="en-US"/>
        </w:rPr>
        <w:t xml:space="preserve"> - </w:t>
      </w:r>
      <w:r w:rsidRPr="00A4310D">
        <w:rPr>
          <w:rStyle w:val="FontStyle369"/>
          <w:sz w:val="20"/>
          <w:szCs w:val="20"/>
          <w:lang w:eastAsia="en-US"/>
        </w:rPr>
        <w:t xml:space="preserve">натяжение рулетки, </w:t>
      </w:r>
      <w:r w:rsidRPr="00A4310D">
        <w:rPr>
          <w:rStyle w:val="FontStyle372"/>
          <w:sz w:val="20"/>
          <w:szCs w:val="20"/>
          <w:lang w:eastAsia="en-US"/>
        </w:rPr>
        <w:t>р=</w:t>
      </w:r>
      <w:r w:rsidRPr="00A4310D">
        <w:rPr>
          <w:rStyle w:val="FontStyle369"/>
          <w:sz w:val="20"/>
          <w:szCs w:val="20"/>
          <w:lang w:eastAsia="en-US"/>
        </w:rPr>
        <w:t>10 кг.</w:t>
      </w:r>
    </w:p>
    <w:p w:rsidR="002A0E35" w:rsidRPr="00A4310D" w:rsidRDefault="002A0E35" w:rsidP="002A0E35">
      <w:pPr>
        <w:pStyle w:val="Style16"/>
        <w:widowControl/>
        <w:spacing w:line="270" w:lineRule="exact"/>
        <w:rPr>
          <w:rStyle w:val="FontStyle369"/>
          <w:sz w:val="20"/>
          <w:szCs w:val="20"/>
          <w:lang w:eastAsia="en-US"/>
        </w:rPr>
      </w:pPr>
    </w:p>
    <w:p w:rsidR="002A0E35" w:rsidRPr="00A4310D" w:rsidRDefault="002A0E35" w:rsidP="002A0E35">
      <w:pPr>
        <w:pStyle w:val="Style16"/>
        <w:widowControl/>
        <w:spacing w:line="270" w:lineRule="exact"/>
        <w:rPr>
          <w:rStyle w:val="FontStyle369"/>
          <w:sz w:val="20"/>
          <w:szCs w:val="20"/>
        </w:rPr>
      </w:pPr>
      <w:r w:rsidRPr="00A4310D">
        <w:rPr>
          <w:rStyle w:val="FontStyle369"/>
          <w:sz w:val="20"/>
          <w:szCs w:val="20"/>
        </w:rPr>
        <w:t>Погрешность от неточного учета температуры</w:t>
      </w:r>
      <w:r>
        <w:rPr>
          <w:rStyle w:val="FontStyle369"/>
          <w:sz w:val="20"/>
          <w:szCs w:val="20"/>
        </w:rPr>
        <w:t>:</w:t>
      </w:r>
    </w:p>
    <w:p w:rsidR="002A0E35" w:rsidRPr="00A8685D" w:rsidRDefault="004B17CE" w:rsidP="002A0E35">
      <w:pPr>
        <w:pStyle w:val="Style21"/>
        <w:widowControl/>
        <w:spacing w:line="240" w:lineRule="auto"/>
        <w:ind w:firstLine="0"/>
        <w:jc w:val="right"/>
        <w:rPr>
          <w:rFonts w:ascii="Times New Roman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lt</m:t>
            </m:r>
          </m:sub>
        </m:sSub>
        <m:r>
          <w:rPr>
            <w:rFonts w:ascii="Cambria Math" w:hAnsi="Cambria Math" w:cs="Times New Roman"/>
            <w:szCs w:val="20"/>
          </w:rPr>
          <m:t>=lα</m:t>
        </m:r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t</m:t>
            </m:r>
          </m:sub>
        </m:sSub>
        <m:r>
          <w:rPr>
            <w:rFonts w:ascii="Cambria Math" w:hAnsi="Cambria Math" w:cs="Times New Roman"/>
            <w:szCs w:val="20"/>
          </w:rPr>
          <m:t>,</m:t>
        </m:r>
      </m:oMath>
      <w:r w:rsidR="002A0E35" w:rsidRPr="00A8685D">
        <w:rPr>
          <w:rFonts w:ascii="Times New Roman" w:hAnsi="Times New Roman" w:cs="Times New Roman"/>
          <w:sz w:val="20"/>
          <w:szCs w:val="20"/>
        </w:rPr>
        <w:t xml:space="preserve">                                         (2.4)</w:t>
      </w:r>
    </w:p>
    <w:p w:rsidR="002A0E35" w:rsidRPr="00A4310D" w:rsidRDefault="002A0E35" w:rsidP="002A0E35">
      <w:pPr>
        <w:pStyle w:val="Style125"/>
        <w:widowControl/>
        <w:ind w:firstLine="0"/>
        <w:jc w:val="both"/>
        <w:rPr>
          <w:rStyle w:val="FontStyle369"/>
          <w:sz w:val="20"/>
        </w:rPr>
      </w:pPr>
      <w:r w:rsidRPr="00A4310D">
        <w:rPr>
          <w:rStyle w:val="FontStyle369"/>
          <w:sz w:val="20"/>
        </w:rPr>
        <w:t>где α - коэффициент линейного расширения полотна рулетки (для стали α = 0,0000115);</w:t>
      </w:r>
    </w:p>
    <w:p w:rsidR="002A0E35" w:rsidRPr="00A4310D" w:rsidRDefault="002A0E35" w:rsidP="002A0E35">
      <w:pPr>
        <w:pStyle w:val="Style125"/>
        <w:widowControl/>
        <w:ind w:firstLine="0"/>
        <w:jc w:val="both"/>
        <w:rPr>
          <w:rStyle w:val="FontStyle369"/>
          <w:sz w:val="20"/>
        </w:rPr>
      </w:pPr>
      <w:proofErr w:type="spellStart"/>
      <w:proofErr w:type="gramStart"/>
      <w:r w:rsidRPr="00A4310D">
        <w:rPr>
          <w:rStyle w:val="FontStyle372"/>
          <w:spacing w:val="30"/>
          <w:sz w:val="20"/>
          <w:lang w:val="en-US"/>
        </w:rPr>
        <w:t>m</w:t>
      </w:r>
      <w:r w:rsidRPr="00A4310D">
        <w:rPr>
          <w:rStyle w:val="FontStyle372"/>
          <w:spacing w:val="30"/>
          <w:sz w:val="20"/>
          <w:vertAlign w:val="subscript"/>
          <w:lang w:val="en-US"/>
        </w:rPr>
        <w:t>t</w:t>
      </w:r>
      <w:proofErr w:type="spellEnd"/>
      <w:proofErr w:type="gramEnd"/>
      <w:r w:rsidRPr="00A4310D">
        <w:rPr>
          <w:rStyle w:val="FontStyle372"/>
          <w:sz w:val="20"/>
        </w:rPr>
        <w:t xml:space="preserve"> </w:t>
      </w:r>
      <w:r w:rsidRPr="00A4310D">
        <w:rPr>
          <w:rStyle w:val="FontStyle372"/>
          <w:spacing w:val="30"/>
          <w:sz w:val="20"/>
        </w:rPr>
        <w:t>-</w:t>
      </w:r>
      <w:r w:rsidRPr="00A4310D">
        <w:rPr>
          <w:rStyle w:val="FontStyle372"/>
          <w:sz w:val="20"/>
        </w:rPr>
        <w:t xml:space="preserve"> </w:t>
      </w:r>
      <w:r w:rsidRPr="00A4310D">
        <w:rPr>
          <w:rStyle w:val="FontStyle369"/>
          <w:sz w:val="20"/>
        </w:rPr>
        <w:t>погрешность измерения температуры.</w:t>
      </w:r>
    </w:p>
    <w:p w:rsidR="002A0E35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</w:rPr>
      </w:pPr>
    </w:p>
    <w:p w:rsidR="002A0E35" w:rsidRPr="00A4310D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</w:rPr>
      </w:pPr>
      <w:r w:rsidRPr="00A4310D">
        <w:rPr>
          <w:rStyle w:val="FontStyle369"/>
          <w:sz w:val="20"/>
        </w:rPr>
        <w:t>Погрешность от неточного провешивания линии</w:t>
      </w:r>
      <w:r>
        <w:rPr>
          <w:rStyle w:val="FontStyle369"/>
          <w:sz w:val="20"/>
        </w:rPr>
        <w:t>:</w:t>
      </w:r>
    </w:p>
    <w:p w:rsidR="002A0E35" w:rsidRPr="00A8685D" w:rsidRDefault="004B17CE" w:rsidP="002A0E35">
      <w:pPr>
        <w:pStyle w:val="Style21"/>
        <w:widowControl/>
        <w:spacing w:line="240" w:lineRule="auto"/>
        <w:ind w:firstLine="0"/>
        <w:jc w:val="right"/>
        <w:rPr>
          <w:rFonts w:ascii="Times New Roman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lʹ</m:t>
            </m:r>
          </m:sub>
        </m:sSub>
        <m:r>
          <w:rPr>
            <w:rFonts w:ascii="Cambria Math" w:hAnsi="Cambria Math" w:cs="Times New Roman"/>
            <w:szCs w:val="20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2m</m:t>
                </m:r>
              </m:e>
              <m:sup>
                <m:r>
                  <w:rPr>
                    <w:rFonts w:ascii="Cambria Math" w:hAnsi="Cambria Math" w:cs="Times New Roman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Cs w:val="20"/>
              </w:rPr>
              <m:t>l</m:t>
            </m:r>
          </m:den>
        </m:f>
      </m:oMath>
      <w:r w:rsidR="002A0E35" w:rsidRPr="00A8685D">
        <w:rPr>
          <w:rFonts w:ascii="Times New Roman" w:hAnsi="Times New Roman" w:cs="Times New Roman"/>
          <w:i/>
          <w:szCs w:val="20"/>
        </w:rPr>
        <w:t xml:space="preserve">                                     </w:t>
      </w:r>
      <w:r w:rsidR="002A0E35" w:rsidRPr="00A8685D">
        <w:rPr>
          <w:rFonts w:ascii="Times New Roman" w:hAnsi="Times New Roman" w:cs="Times New Roman"/>
          <w:sz w:val="20"/>
          <w:szCs w:val="20"/>
        </w:rPr>
        <w:t>(2.5)</w:t>
      </w:r>
    </w:p>
    <w:p w:rsidR="002A0E35" w:rsidRDefault="002A0E35" w:rsidP="002A0E35">
      <w:pPr>
        <w:pStyle w:val="Style21"/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где </w:t>
      </w:r>
      <w:r w:rsidRPr="00CE0AB0">
        <w:rPr>
          <w:rFonts w:ascii="Times New Roman" w:hAnsi="Times New Roman" w:cs="Times New Roman"/>
          <w:i/>
          <w:sz w:val="20"/>
          <w:szCs w:val="20"/>
          <w:lang w:val="en-US"/>
        </w:rPr>
        <w:t>m</w:t>
      </w:r>
      <w:r>
        <w:rPr>
          <w:rFonts w:ascii="Times New Roman" w:hAnsi="Times New Roman" w:cs="Times New Roman"/>
          <w:sz w:val="20"/>
          <w:szCs w:val="20"/>
        </w:rPr>
        <w:t xml:space="preserve"> – величина линейного смещения.</w:t>
      </w:r>
    </w:p>
    <w:p w:rsidR="002A0E35" w:rsidRDefault="002A0E35" w:rsidP="002A0E35">
      <w:pPr>
        <w:pStyle w:val="Style21"/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2A0E35" w:rsidRDefault="002A0E35" w:rsidP="002A0E35">
      <w:pPr>
        <w:pStyle w:val="Style21"/>
        <w:widowControl/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Погрешность отсчета по рулетке:</w:t>
      </w:r>
    </w:p>
    <w:p w:rsidR="002A0E35" w:rsidRPr="0030167D" w:rsidRDefault="004B17CE" w:rsidP="002A0E35">
      <w:pPr>
        <w:pStyle w:val="Style21"/>
        <w:widowControl/>
        <w:spacing w:line="240" w:lineRule="auto"/>
        <w:ind w:firstLine="0"/>
        <w:jc w:val="right"/>
        <w:rPr>
          <w:rFonts w:ascii="Times New Roman" w:hAnsi="Times New Roman" w:cs="Times New Roman"/>
          <w:sz w:val="18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lo</m:t>
            </m:r>
          </m:sub>
        </m:sSub>
        <m:r>
          <w:rPr>
            <w:rFonts w:ascii="Cambria Math" w:hAnsi="Cambria Math" w:cs="Times New Roman"/>
            <w:szCs w:val="20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o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l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0"/>
                      </w:rPr>
                      <m:t>ʹ</m:t>
                    </m:r>
                  </m:sup>
                </m:sSup>
              </m:e>
            </m:rad>
          </m:den>
        </m:f>
        <m:rad>
          <m:radPr>
            <m:degHide m:val="1"/>
            <m:ctrlPr>
              <w:rPr>
                <w:rFonts w:ascii="Cambria Math" w:hAnsi="Cambria Math" w:cs="Times New Roman"/>
                <w:i/>
                <w:szCs w:val="20"/>
              </w:rPr>
            </m:ctrlPr>
          </m:radPr>
          <m:deg/>
          <m:e>
            <m:r>
              <w:rPr>
                <w:rFonts w:ascii="Cambria Math" w:hAnsi="Cambria Math" w:cs="Times New Roman"/>
                <w:szCs w:val="20"/>
              </w:rPr>
              <m:t>l</m:t>
            </m:r>
          </m:e>
        </m:rad>
        <m:r>
          <w:rPr>
            <w:rFonts w:ascii="Cambria Math" w:hAnsi="Cambria Math" w:cs="Times New Roman"/>
            <w:szCs w:val="20"/>
          </w:rPr>
          <m:t>.</m:t>
        </m:r>
      </m:oMath>
      <w:r w:rsidR="002A0E35" w:rsidRPr="0030167D">
        <w:rPr>
          <w:rFonts w:ascii="Times New Roman" w:hAnsi="Times New Roman" w:cs="Times New Roman"/>
          <w:sz w:val="18"/>
          <w:szCs w:val="20"/>
        </w:rPr>
        <w:t xml:space="preserve">                                          (2.6)</w:t>
      </w:r>
    </w:p>
    <w:p w:rsidR="002A0E35" w:rsidRPr="0030167D" w:rsidRDefault="002A0E35" w:rsidP="002A0E35">
      <w:pPr>
        <w:pStyle w:val="Style21"/>
        <w:widowControl/>
        <w:spacing w:line="240" w:lineRule="auto"/>
        <w:ind w:firstLine="0"/>
        <w:jc w:val="right"/>
        <w:rPr>
          <w:rFonts w:ascii="Times New Roman" w:hAnsi="Times New Roman" w:cs="Times New Roman"/>
          <w:sz w:val="18"/>
          <w:szCs w:val="20"/>
        </w:rPr>
      </w:pPr>
    </w:p>
    <w:p w:rsidR="002A0E35" w:rsidRDefault="002A0E35" w:rsidP="002A0E35">
      <w:pPr>
        <w:pStyle w:val="Style21"/>
        <w:widowControl/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  <w:r w:rsidRPr="0030167D">
        <w:rPr>
          <w:rFonts w:ascii="Times New Roman" w:hAnsi="Times New Roman" w:cs="Times New Roman"/>
          <w:sz w:val="20"/>
          <w:szCs w:val="20"/>
        </w:rPr>
        <w:t>Погрешность от неточного определения угла наклонов линии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2A0E35" w:rsidRDefault="004B17CE" w:rsidP="002A0E35">
      <w:pPr>
        <w:pStyle w:val="Style21"/>
        <w:widowControl/>
        <w:spacing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lδ</m:t>
            </m:r>
          </m:sub>
        </m:sSub>
        <m:r>
          <w:rPr>
            <w:rFonts w:ascii="Cambria Math" w:hAnsi="Cambria Math" w:cs="Times New Roman"/>
            <w:szCs w:val="20"/>
          </w:rPr>
          <m:t>=l</m:t>
        </m:r>
        <m:func>
          <m:funcPr>
            <m:ctrlPr>
              <w:rPr>
                <w:rFonts w:ascii="Cambria Math" w:hAnsi="Cambria Math" w:cs="Times New Roman"/>
                <w:i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Cs w:val="20"/>
              </w:rPr>
              <m:t>sin</m:t>
            </m:r>
          </m:fName>
          <m:e>
            <m:r>
              <w:rPr>
                <w:rFonts w:ascii="Cambria Math" w:hAnsi="Cambria Math" w:cs="Times New Roman"/>
                <w:szCs w:val="20"/>
              </w:rPr>
              <m:t>δ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δ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szCs w:val="20"/>
                  </w:rPr>
                  <m:t>p</m:t>
                </m:r>
              </m:den>
            </m:f>
          </m:e>
        </m:func>
      </m:oMath>
      <w:r w:rsidR="002A0E35" w:rsidRPr="00A20CF8">
        <w:rPr>
          <w:rFonts w:ascii="Times New Roman" w:hAnsi="Times New Roman" w:cs="Times New Roman"/>
          <w:sz w:val="20"/>
          <w:szCs w:val="20"/>
        </w:rPr>
        <w:t xml:space="preserve">,  </w:t>
      </w:r>
      <w:r w:rsidR="002A0E35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2A0E35" w:rsidRPr="00A20CF8">
        <w:rPr>
          <w:rFonts w:ascii="Times New Roman" w:hAnsi="Times New Roman" w:cs="Times New Roman"/>
          <w:sz w:val="20"/>
          <w:szCs w:val="20"/>
        </w:rPr>
        <w:t xml:space="preserve">              (2.7)</w:t>
      </w:r>
    </w:p>
    <w:p w:rsidR="002A0E35" w:rsidRDefault="002A0E35" w:rsidP="002A0E35">
      <w:pPr>
        <w:pStyle w:val="Style21"/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где δ – угол наклона линии;</w:t>
      </w:r>
    </w:p>
    <w:p w:rsidR="002A0E35" w:rsidRDefault="002A0E35" w:rsidP="002A0E35">
      <w:pPr>
        <w:pStyle w:val="Style21"/>
        <w:widowControl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A20CF8">
        <w:rPr>
          <w:rFonts w:ascii="Times New Roman" w:hAnsi="Times New Roman" w:cs="Times New Roman"/>
          <w:i/>
          <w:sz w:val="20"/>
          <w:szCs w:val="20"/>
          <w:lang w:val="en-US"/>
        </w:rPr>
        <w:t>m</w:t>
      </w:r>
      <w:r w:rsidRPr="00A20CF8">
        <w:rPr>
          <w:rFonts w:ascii="Times New Roman" w:hAnsi="Times New Roman" w:cs="Times New Roman"/>
          <w:i/>
          <w:sz w:val="20"/>
          <w:szCs w:val="20"/>
          <w:vertAlign w:val="subscript"/>
          <w:lang w:val="en-US"/>
        </w:rPr>
        <w:t>δ</w:t>
      </w:r>
      <w:proofErr w:type="spellEnd"/>
      <w:proofErr w:type="gramEnd"/>
      <w:r w:rsidRPr="00A20CF8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погрешность измерения угла наклона (см. Практическая работа №1).</w:t>
      </w:r>
    </w:p>
    <w:p w:rsidR="002A0E35" w:rsidRDefault="002A0E35" w:rsidP="002A0E35">
      <w:pPr>
        <w:pStyle w:val="Style21"/>
        <w:widowControl/>
        <w:spacing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2A0E35" w:rsidRDefault="002A0E35" w:rsidP="002A0E35">
      <w:pPr>
        <w:pStyle w:val="Style21"/>
        <w:widowControl/>
        <w:spacing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Общая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СКП измерения длины линии при измерении в прямом и обратном направлениях определяется по формуле:</w:t>
      </w:r>
    </w:p>
    <w:p w:rsidR="002A0E35" w:rsidRPr="00A8685D" w:rsidRDefault="004B17CE" w:rsidP="002A0E35">
      <w:pPr>
        <w:pStyle w:val="Style21"/>
        <w:widowControl/>
        <w:spacing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l</m:t>
            </m:r>
          </m:sub>
        </m:sSub>
        <m:r>
          <w:rPr>
            <w:rFonts w:ascii="Cambria Math" w:hAnsi="Cambria Math" w:cs="Times New Roman"/>
            <w:szCs w:val="20"/>
          </w:rPr>
          <m:t>=±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l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Cs w:val="20"/>
                  </w:rPr>
                  <m:t>2</m:t>
                </m:r>
              </m:e>
            </m:rad>
          </m:den>
        </m:f>
      </m:oMath>
      <w:r w:rsidR="002A0E35" w:rsidRPr="00A8685D">
        <w:rPr>
          <w:rFonts w:ascii="Times New Roman" w:hAnsi="Times New Roman" w:cs="Times New Roman"/>
          <w:sz w:val="20"/>
          <w:szCs w:val="20"/>
        </w:rPr>
        <w:t>.                                               (2.8)</w:t>
      </w:r>
    </w:p>
    <w:p w:rsidR="002A0E35" w:rsidRPr="00A8685D" w:rsidRDefault="002A0E35" w:rsidP="002A0E35">
      <w:pPr>
        <w:pStyle w:val="Style21"/>
        <w:widowControl/>
        <w:spacing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</w:p>
    <w:p w:rsidR="002A0E35" w:rsidRPr="001A1330" w:rsidRDefault="002A0E35" w:rsidP="002A0E35">
      <w:pPr>
        <w:pStyle w:val="Style21"/>
        <w:widowControl/>
        <w:spacing w:before="225" w:line="240" w:lineRule="auto"/>
        <w:ind w:firstLine="567"/>
        <w:rPr>
          <w:rStyle w:val="FontStyle369"/>
          <w:sz w:val="20"/>
          <w:szCs w:val="20"/>
        </w:rPr>
      </w:pPr>
      <w:r w:rsidRPr="001A1330">
        <w:rPr>
          <w:rFonts w:ascii="Times New Roman" w:hAnsi="Times New Roman" w:cs="Times New Roman"/>
          <w:sz w:val="20"/>
          <w:szCs w:val="20"/>
        </w:rPr>
        <w:t xml:space="preserve">2. </w:t>
      </w:r>
      <w:r w:rsidRPr="001A1330">
        <w:rPr>
          <w:rStyle w:val="FontStyle369"/>
          <w:sz w:val="20"/>
          <w:szCs w:val="20"/>
        </w:rPr>
        <w:t>Согласно нормативно-техническим требованиям при измерении длины линии с помощью электрон</w:t>
      </w:r>
      <w:r>
        <w:rPr>
          <w:rStyle w:val="FontStyle369"/>
          <w:sz w:val="20"/>
          <w:szCs w:val="20"/>
        </w:rPr>
        <w:t>ного тахеометра допускаемое значение</w:t>
      </w:r>
      <w:r w:rsidRPr="001A1330">
        <w:rPr>
          <w:rStyle w:val="FontStyle369"/>
          <w:sz w:val="20"/>
          <w:szCs w:val="20"/>
        </w:rPr>
        <w:t xml:space="preserve"> СКП измерения расстояния </w:t>
      </w:r>
      <w:r w:rsidRPr="001A1330">
        <w:rPr>
          <w:rStyle w:val="FontStyle372"/>
          <w:sz w:val="20"/>
          <w:szCs w:val="20"/>
        </w:rPr>
        <w:t>(</w:t>
      </w:r>
      <w:proofErr w:type="spellStart"/>
      <w:r w:rsidRPr="001A1330">
        <w:rPr>
          <w:rStyle w:val="FontStyle372"/>
          <w:sz w:val="20"/>
          <w:szCs w:val="20"/>
          <w:lang w:val="en-US"/>
        </w:rPr>
        <w:t>m</w:t>
      </w:r>
      <w:r w:rsidRPr="001A1330">
        <w:rPr>
          <w:rStyle w:val="FontStyle372"/>
          <w:sz w:val="20"/>
          <w:szCs w:val="20"/>
          <w:vertAlign w:val="subscript"/>
          <w:lang w:val="en-US"/>
        </w:rPr>
        <w:t>D</w:t>
      </w:r>
      <w:proofErr w:type="spellEnd"/>
      <w:r w:rsidRPr="001A1330">
        <w:rPr>
          <w:rStyle w:val="FontStyle372"/>
          <w:sz w:val="20"/>
          <w:szCs w:val="20"/>
        </w:rPr>
        <w:t xml:space="preserve">, </w:t>
      </w:r>
      <w:r>
        <w:rPr>
          <w:rStyle w:val="FontStyle369"/>
          <w:sz w:val="20"/>
          <w:szCs w:val="20"/>
        </w:rPr>
        <w:t>мм) одним приемом определя</w:t>
      </w:r>
      <w:r w:rsidRPr="001A1330">
        <w:rPr>
          <w:rStyle w:val="FontStyle369"/>
          <w:sz w:val="20"/>
          <w:szCs w:val="20"/>
        </w:rPr>
        <w:t>ют по формуле (2.9):</w:t>
      </w:r>
    </w:p>
    <w:p w:rsidR="002A0E35" w:rsidRPr="00A8685D" w:rsidRDefault="004B17CE" w:rsidP="002A0E35">
      <w:pPr>
        <w:pStyle w:val="Style21"/>
        <w:widowControl/>
        <w:spacing w:line="240" w:lineRule="auto"/>
        <w:ind w:firstLine="0"/>
        <w:jc w:val="right"/>
        <w:rPr>
          <w:rFonts w:ascii="Times New Roman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D</m:t>
            </m:r>
          </m:sub>
        </m:sSub>
        <m:r>
          <w:rPr>
            <w:rFonts w:ascii="Cambria Math" w:hAnsi="Cambria Math" w:cs="Times New Roman"/>
            <w:szCs w:val="20"/>
          </w:rPr>
          <m:t>=a+b*</m:t>
        </m:r>
        <m:sSup>
          <m:sSupPr>
            <m:ctrlPr>
              <w:rPr>
                <w:rFonts w:ascii="Cambria Math" w:hAnsi="Cambria Math" w:cs="Times New Roman"/>
                <w:i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Cs w:val="20"/>
              </w:rPr>
              <m:t>10</m:t>
            </m:r>
          </m:e>
          <m:sup>
            <m:r>
              <w:rPr>
                <w:rFonts w:ascii="Cambria Math" w:hAnsi="Cambria Math" w:cs="Times New Roman"/>
                <w:szCs w:val="20"/>
              </w:rPr>
              <m:t>-6</m:t>
            </m:r>
          </m:sup>
        </m:sSup>
        <m:r>
          <w:rPr>
            <w:rFonts w:ascii="Cambria Math" w:hAnsi="Cambria Math" w:cs="Times New Roman"/>
            <w:szCs w:val="20"/>
          </w:rPr>
          <m:t>*D,</m:t>
        </m:r>
      </m:oMath>
      <w:r w:rsidR="002A0E35" w:rsidRPr="00A8685D">
        <w:rPr>
          <w:rFonts w:ascii="Times New Roman" w:hAnsi="Times New Roman" w:cs="Times New Roman"/>
          <w:sz w:val="20"/>
          <w:szCs w:val="20"/>
        </w:rPr>
        <w:t xml:space="preserve">                           (2.9)</w:t>
      </w:r>
    </w:p>
    <w:p w:rsidR="002A0E35" w:rsidRPr="001A1330" w:rsidRDefault="002A0E35" w:rsidP="002A0E35">
      <w:pPr>
        <w:pStyle w:val="Style21"/>
        <w:widowControl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1A1330">
        <w:rPr>
          <w:rFonts w:ascii="Times New Roman" w:hAnsi="Times New Roman" w:cs="Times New Roman"/>
          <w:sz w:val="20"/>
          <w:szCs w:val="20"/>
        </w:rPr>
        <w:t xml:space="preserve">где </w:t>
      </w:r>
      <m:oMath>
        <m:r>
          <w:rPr>
            <w:rFonts w:ascii="Cambria Math" w:hAnsi="Cambria Math" w:cs="Times New Roman"/>
            <w:sz w:val="20"/>
            <w:szCs w:val="20"/>
          </w:rPr>
          <m:t>a</m:t>
        </m:r>
      </m:oMath>
      <w:r w:rsidRPr="001A1330">
        <w:rPr>
          <w:rFonts w:ascii="Times New Roman" w:hAnsi="Times New Roman" w:cs="Times New Roman"/>
          <w:sz w:val="20"/>
          <w:szCs w:val="20"/>
        </w:rPr>
        <w:t xml:space="preserve"> – параметр, характеризующий составляющие СКП измерения, не зависящие от расстояния, </w:t>
      </w:r>
      <w:proofErr w:type="gramStart"/>
      <w:r w:rsidRPr="001A1330">
        <w:rPr>
          <w:rFonts w:ascii="Times New Roman" w:hAnsi="Times New Roman" w:cs="Times New Roman"/>
          <w:sz w:val="20"/>
          <w:szCs w:val="20"/>
        </w:rPr>
        <w:t>мм</w:t>
      </w:r>
      <w:proofErr w:type="gramEnd"/>
      <w:r w:rsidRPr="001A1330">
        <w:rPr>
          <w:rFonts w:ascii="Times New Roman" w:hAnsi="Times New Roman" w:cs="Times New Roman"/>
          <w:sz w:val="20"/>
          <w:szCs w:val="20"/>
        </w:rPr>
        <w:t>;</w:t>
      </w:r>
    </w:p>
    <w:p w:rsidR="002A0E35" w:rsidRPr="001A1330" w:rsidRDefault="002A0E35" w:rsidP="002A0E35">
      <w:pPr>
        <w:pStyle w:val="Style21"/>
        <w:widowControl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m:oMath>
        <m:r>
          <w:rPr>
            <w:rFonts w:ascii="Cambria Math" w:hAnsi="Cambria Math" w:cs="Times New Roman"/>
            <w:sz w:val="20"/>
            <w:szCs w:val="20"/>
          </w:rPr>
          <m:t>b</m:t>
        </m:r>
      </m:oMath>
      <w:r w:rsidRPr="001A1330">
        <w:rPr>
          <w:rFonts w:ascii="Times New Roman" w:hAnsi="Times New Roman" w:cs="Times New Roman"/>
          <w:sz w:val="20"/>
          <w:szCs w:val="20"/>
        </w:rPr>
        <w:t xml:space="preserve"> – параметр, характеризующий составляющие СКП измерения, зависящие от расстояния;</w:t>
      </w:r>
    </w:p>
    <w:p w:rsidR="002A0E35" w:rsidRDefault="002A0E35" w:rsidP="002A0E35">
      <w:pPr>
        <w:pStyle w:val="Style21"/>
        <w:widowControl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1A1330"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A8685D">
        <w:rPr>
          <w:rFonts w:ascii="Times New Roman" w:hAnsi="Times New Roman" w:cs="Times New Roman"/>
          <w:sz w:val="20"/>
          <w:szCs w:val="20"/>
        </w:rPr>
        <w:t xml:space="preserve"> </w:t>
      </w:r>
      <w:r w:rsidRPr="001A1330">
        <w:rPr>
          <w:rFonts w:ascii="Times New Roman" w:hAnsi="Times New Roman" w:cs="Times New Roman"/>
          <w:sz w:val="20"/>
          <w:szCs w:val="20"/>
        </w:rPr>
        <w:t xml:space="preserve">– </w:t>
      </w:r>
      <w:proofErr w:type="gramStart"/>
      <w:r w:rsidRPr="001A1330">
        <w:rPr>
          <w:rFonts w:ascii="Times New Roman" w:hAnsi="Times New Roman" w:cs="Times New Roman"/>
          <w:sz w:val="20"/>
          <w:szCs w:val="20"/>
        </w:rPr>
        <w:t>измеряемое</w:t>
      </w:r>
      <w:proofErr w:type="gramEnd"/>
      <w:r w:rsidRPr="001A1330">
        <w:rPr>
          <w:rFonts w:ascii="Times New Roman" w:hAnsi="Times New Roman" w:cs="Times New Roman"/>
          <w:sz w:val="20"/>
          <w:szCs w:val="20"/>
        </w:rPr>
        <w:t xml:space="preserve"> расстояние, мм.</w:t>
      </w:r>
    </w:p>
    <w:p w:rsidR="002A0E35" w:rsidRPr="0050208B" w:rsidRDefault="002A0E35" w:rsidP="002A0E35">
      <w:pPr>
        <w:pStyle w:val="Style21"/>
        <w:widowControl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2A0E35" w:rsidRDefault="002A0E35" w:rsidP="002A0E35">
      <w:pPr>
        <w:pStyle w:val="Style2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50208B">
        <w:rPr>
          <w:rFonts w:ascii="Times New Roman" w:hAnsi="Times New Roman" w:cs="Times New Roman"/>
          <w:sz w:val="20"/>
          <w:szCs w:val="20"/>
        </w:rPr>
        <w:t xml:space="preserve">3. </w:t>
      </w:r>
      <w:r w:rsidRPr="0050208B">
        <w:rPr>
          <w:rStyle w:val="FontStyle369"/>
          <w:sz w:val="20"/>
          <w:szCs w:val="20"/>
        </w:rPr>
        <w:t xml:space="preserve">Чтобы установить, к какому классу точности относится измеренная длина, необходимо вычислить относительную погрешность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l</m:t>
                </m:r>
              </m:sub>
            </m:sSub>
          </m:num>
          <m:den>
            <m:r>
              <w:rPr>
                <w:rFonts w:ascii="Cambria Math" w:hAnsi="Cambria Math"/>
                <w:sz w:val="20"/>
                <w:szCs w:val="20"/>
              </w:rPr>
              <m:t>l</m:t>
            </m:r>
          </m:den>
        </m:f>
      </m:oMath>
      <w:r w:rsidRPr="0050208B">
        <w:rPr>
          <w:rStyle w:val="FontStyle369"/>
          <w:sz w:val="20"/>
          <w:szCs w:val="20"/>
        </w:rPr>
        <w:t xml:space="preserve"> и сопоставить значение с требованиями Технической инструкции. Согласно нормативно-техническим требованиям значение относительной погрешности измерения длины линии в подземных маркшейдерских сетях не должно превышать: в опорных сетях 1:3000; в съемочных сетях 1:1000.</w:t>
      </w:r>
    </w:p>
    <w:p w:rsidR="002A0E35" w:rsidRDefault="002A0E35" w:rsidP="002A0E35">
      <w:pPr>
        <w:pStyle w:val="Style221"/>
        <w:widowControl/>
        <w:spacing w:line="240" w:lineRule="auto"/>
        <w:ind w:firstLine="0"/>
        <w:rPr>
          <w:rStyle w:val="FontStyle369"/>
          <w:sz w:val="20"/>
          <w:szCs w:val="20"/>
        </w:rPr>
      </w:pPr>
    </w:p>
    <w:p w:rsidR="002A0E35" w:rsidRDefault="002A0E35" w:rsidP="002A0E35">
      <w:pPr>
        <w:pStyle w:val="Style221"/>
        <w:widowControl/>
        <w:spacing w:line="240" w:lineRule="auto"/>
        <w:ind w:firstLine="0"/>
        <w:rPr>
          <w:rStyle w:val="FontStyle369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spacing w:line="240" w:lineRule="auto"/>
        <w:ind w:firstLine="0"/>
        <w:jc w:val="center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Практическая работа №3</w:t>
      </w:r>
    </w:p>
    <w:p w:rsidR="002A0E35" w:rsidRPr="00AB1100" w:rsidRDefault="002A0E35" w:rsidP="002A0E35">
      <w:pPr>
        <w:pStyle w:val="Style221"/>
        <w:widowControl/>
        <w:spacing w:line="240" w:lineRule="auto"/>
        <w:ind w:firstLine="0"/>
        <w:jc w:val="center"/>
        <w:rPr>
          <w:rStyle w:val="FontStyle369"/>
          <w:b/>
          <w:sz w:val="20"/>
          <w:szCs w:val="20"/>
        </w:rPr>
      </w:pPr>
      <w:r w:rsidRPr="00AB1100">
        <w:rPr>
          <w:rStyle w:val="FontStyle369"/>
          <w:b/>
          <w:sz w:val="20"/>
          <w:szCs w:val="20"/>
        </w:rPr>
        <w:lastRenderedPageBreak/>
        <w:t>ОЦЕНКА ТОЧНОСТИ ЛИНЕЙНЫХ ИЗМЕРЕНИЙ. ОПРЕДЕЛЕНИЕ КОЭФФИЦИЕНТОВ СЛУЧАЙНОГО И СИСТЕМАТИЧЕСКОГО ВЛИЯНИЯ ПРИ ЛИНЕЙНЫХ ИЗМЕРЕНИЯХ</w:t>
      </w:r>
    </w:p>
    <w:p w:rsidR="002A0E35" w:rsidRPr="00AB1100" w:rsidRDefault="002A0E35" w:rsidP="002A0E35">
      <w:pPr>
        <w:pStyle w:val="Style221"/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</w:t>
      </w:r>
      <w:r w:rsidRPr="00AB1100">
        <w:rPr>
          <w:rFonts w:ascii="Times New Roman" w:hAnsi="Times New Roman" w:cs="Times New Roman"/>
          <w:sz w:val="20"/>
          <w:szCs w:val="20"/>
        </w:rPr>
        <w:t xml:space="preserve"> Цель работы</w:t>
      </w:r>
    </w:p>
    <w:p w:rsidR="002A0E35" w:rsidRPr="00AB1100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Вычислить значения коэффициентов случайною и систематического влияния и на их основе выполнить оценку </w:t>
      </w:r>
      <w:proofErr w:type="gramStart"/>
      <w:r w:rsidRPr="00AB1100">
        <w:rPr>
          <w:rStyle w:val="FontStyle369"/>
          <w:sz w:val="20"/>
          <w:szCs w:val="20"/>
        </w:rPr>
        <w:t>точности результатов измерений длин линий</w:t>
      </w:r>
      <w:proofErr w:type="gramEnd"/>
      <w:r w:rsidRPr="00AB1100">
        <w:rPr>
          <w:rStyle w:val="FontStyle369"/>
          <w:sz w:val="20"/>
          <w:szCs w:val="20"/>
        </w:rPr>
        <w:t>.</w:t>
      </w:r>
    </w:p>
    <w:p w:rsidR="002A0E35" w:rsidRPr="00AB1100" w:rsidRDefault="002A0E35" w:rsidP="002A0E35">
      <w:pPr>
        <w:pStyle w:val="Style167"/>
        <w:widowControl/>
        <w:spacing w:line="240" w:lineRule="auto"/>
        <w:ind w:firstLine="567"/>
        <w:rPr>
          <w:sz w:val="20"/>
          <w:szCs w:val="20"/>
        </w:rPr>
      </w:pPr>
    </w:p>
    <w:p w:rsidR="002A0E35" w:rsidRPr="00AB1100" w:rsidRDefault="002A0E35" w:rsidP="002A0E35">
      <w:pPr>
        <w:pStyle w:val="Style167"/>
        <w:widowControl/>
        <w:spacing w:line="240" w:lineRule="auto"/>
        <w:ind w:firstLine="567"/>
        <w:jc w:val="left"/>
        <w:rPr>
          <w:rStyle w:val="FontStyle350"/>
          <w:b w:val="0"/>
          <w:sz w:val="20"/>
          <w:szCs w:val="20"/>
        </w:rPr>
      </w:pPr>
      <w:r>
        <w:rPr>
          <w:rStyle w:val="FontStyle350"/>
          <w:sz w:val="20"/>
          <w:szCs w:val="20"/>
        </w:rPr>
        <w:t>3.2</w:t>
      </w:r>
      <w:r w:rsidRPr="00AB1100">
        <w:rPr>
          <w:rStyle w:val="FontStyle350"/>
          <w:sz w:val="20"/>
          <w:szCs w:val="20"/>
        </w:rPr>
        <w:t xml:space="preserve"> Задание и исходные данные</w:t>
      </w:r>
    </w:p>
    <w:p w:rsidR="002A0E35" w:rsidRPr="00AB1100" w:rsidRDefault="002A0E35" w:rsidP="002A0E35">
      <w:pPr>
        <w:pStyle w:val="Style132"/>
        <w:widowControl/>
        <w:numPr>
          <w:ilvl w:val="0"/>
          <w:numId w:val="48"/>
        </w:numPr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Вычислить значения коэффициентов случайного </w:t>
      </w:r>
      <w:r w:rsidRPr="007A31C7">
        <w:rPr>
          <w:rStyle w:val="FontStyle381"/>
        </w:rPr>
        <w:t xml:space="preserve">а </w:t>
      </w:r>
      <w:r w:rsidRPr="00AB1100">
        <w:rPr>
          <w:rStyle w:val="FontStyle369"/>
          <w:sz w:val="20"/>
          <w:szCs w:val="20"/>
        </w:rPr>
        <w:t xml:space="preserve">и систематического </w:t>
      </w:r>
      <w:r>
        <w:rPr>
          <w:rStyle w:val="FontStyle369"/>
          <w:i/>
          <w:sz w:val="20"/>
          <w:szCs w:val="20"/>
          <w:lang w:val="en-US"/>
        </w:rPr>
        <w:t>b</w:t>
      </w:r>
      <w:r>
        <w:rPr>
          <w:rStyle w:val="FontStyle369"/>
          <w:sz w:val="20"/>
          <w:szCs w:val="20"/>
        </w:rPr>
        <w:t xml:space="preserve"> </w:t>
      </w:r>
      <w:r w:rsidRPr="00AB1100">
        <w:rPr>
          <w:rStyle w:val="FontStyle369"/>
          <w:sz w:val="20"/>
          <w:szCs w:val="20"/>
        </w:rPr>
        <w:t>влияния.</w:t>
      </w:r>
    </w:p>
    <w:p w:rsidR="002A0E35" w:rsidRPr="00AB1100" w:rsidRDefault="002A0E35" w:rsidP="002A0E35">
      <w:pPr>
        <w:pStyle w:val="Style132"/>
        <w:widowControl/>
        <w:numPr>
          <w:ilvl w:val="0"/>
          <w:numId w:val="48"/>
        </w:numPr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Вычислить СКП измеренной линии с учетом коэффициентов случайного </w:t>
      </w:r>
      <w:r w:rsidRPr="007A31C7">
        <w:rPr>
          <w:rStyle w:val="FontStyle381"/>
        </w:rPr>
        <w:t>а</w:t>
      </w:r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 xml:space="preserve">и систематического </w:t>
      </w:r>
      <w:r>
        <w:rPr>
          <w:rStyle w:val="FontStyle369"/>
          <w:i/>
          <w:sz w:val="20"/>
          <w:szCs w:val="20"/>
          <w:lang w:val="en-US"/>
        </w:rPr>
        <w:t>b</w:t>
      </w:r>
      <w:r w:rsidRPr="007A31C7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>влияния.</w:t>
      </w:r>
    </w:p>
    <w:p w:rsidR="002A0E35" w:rsidRPr="007611E6" w:rsidRDefault="002A0E35" w:rsidP="002A0E35">
      <w:pPr>
        <w:pStyle w:val="Style132"/>
        <w:widowControl/>
        <w:numPr>
          <w:ilvl w:val="0"/>
          <w:numId w:val="48"/>
        </w:numPr>
        <w:autoSpaceDN/>
        <w:spacing w:after="200" w:line="276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7611E6">
        <w:rPr>
          <w:rStyle w:val="FontStyle369"/>
          <w:sz w:val="20"/>
          <w:szCs w:val="20"/>
        </w:rPr>
        <w:t>Установить, к какому классу маркшейдерских сетей по точности линейных измерений может быть отнесена анализируемая длина линии. Исходные данные приведены в табл. 3.1.</w:t>
      </w:r>
    </w:p>
    <w:p w:rsidR="002A0E35" w:rsidRPr="00AB1100" w:rsidRDefault="002A0E35" w:rsidP="002A0E35">
      <w:pPr>
        <w:pStyle w:val="Style221"/>
        <w:widowControl/>
        <w:spacing w:line="240" w:lineRule="auto"/>
        <w:ind w:firstLine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AB1100">
        <w:rPr>
          <w:rFonts w:ascii="Times New Roman" w:hAnsi="Times New Roman" w:cs="Times New Roman"/>
          <w:sz w:val="20"/>
          <w:szCs w:val="20"/>
          <w:lang w:val="en-US"/>
        </w:rPr>
        <w:t>Таблица</w:t>
      </w:r>
      <w:proofErr w:type="spellEnd"/>
      <w:r w:rsidRPr="00AB1100">
        <w:rPr>
          <w:rFonts w:ascii="Times New Roman" w:hAnsi="Times New Roman" w:cs="Times New Roman"/>
          <w:sz w:val="20"/>
          <w:szCs w:val="20"/>
          <w:lang w:val="en-US"/>
        </w:rPr>
        <w:t xml:space="preserve"> 3.1</w:t>
      </w:r>
    </w:p>
    <w:p w:rsidR="002A0E35" w:rsidRPr="00AB1100" w:rsidRDefault="002A0E35" w:rsidP="002A0E35">
      <w:pPr>
        <w:pStyle w:val="Style221"/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>Исходные данные</w:t>
      </w:r>
    </w:p>
    <w:p w:rsidR="002A0E35" w:rsidRPr="00AB1100" w:rsidRDefault="002A0E35" w:rsidP="002A0E35">
      <w:pPr>
        <w:pStyle w:val="Style221"/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644"/>
        <w:gridCol w:w="866"/>
        <w:gridCol w:w="778"/>
        <w:gridCol w:w="1055"/>
        <w:gridCol w:w="636"/>
        <w:gridCol w:w="766"/>
        <w:gridCol w:w="766"/>
      </w:tblGrid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rPr>
                <w:rStyle w:val="FontStyle427"/>
                <w:b w:val="0"/>
              </w:rPr>
            </w:pPr>
            <w:r w:rsidRPr="0088095D">
              <w:rPr>
                <w:rStyle w:val="FontStyle427"/>
              </w:rPr>
              <w:t>№ варианта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rPr>
                <w:rStyle w:val="FontStyle427"/>
                <w:b w:val="0"/>
              </w:rPr>
            </w:pPr>
            <w:r w:rsidRPr="0088095D">
              <w:rPr>
                <w:rStyle w:val="FontStyle427"/>
              </w:rPr>
              <w:t>№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rPr>
                <w:rStyle w:val="FontStyle427"/>
                <w:b w:val="0"/>
              </w:rPr>
            </w:pPr>
            <w:proofErr w:type="gramStart"/>
            <w:r w:rsidRPr="0088095D">
              <w:rPr>
                <w:rStyle w:val="FontStyle427"/>
                <w:i/>
                <w:lang w:val="en-US"/>
              </w:rPr>
              <w:t>l</w:t>
            </w:r>
            <w:r w:rsidRPr="0088095D">
              <w:rPr>
                <w:rStyle w:val="FontStyle427"/>
              </w:rPr>
              <w:t>пр</w:t>
            </w:r>
            <w:proofErr w:type="gramEnd"/>
            <w:r w:rsidRPr="0088095D">
              <w:rPr>
                <w:rStyle w:val="FontStyle427"/>
              </w:rPr>
              <w:t>.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rPr>
                <w:rStyle w:val="FontStyle427"/>
                <w:b w:val="0"/>
              </w:rPr>
            </w:pPr>
            <w:proofErr w:type="gramStart"/>
            <w:r w:rsidRPr="0088095D">
              <w:rPr>
                <w:rStyle w:val="FontStyle427"/>
                <w:i/>
                <w:lang w:val="en-US"/>
              </w:rPr>
              <w:t>l</w:t>
            </w:r>
            <w:r w:rsidRPr="0088095D">
              <w:rPr>
                <w:rStyle w:val="FontStyle427"/>
              </w:rPr>
              <w:t>обр</w:t>
            </w:r>
            <w:proofErr w:type="gramEnd"/>
            <w:r w:rsidRPr="0088095D">
              <w:rPr>
                <w:rStyle w:val="FontStyle427"/>
              </w:rPr>
              <w:t>.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rPr>
                <w:rStyle w:val="FontStyle427"/>
                <w:b w:val="0"/>
              </w:rPr>
            </w:pPr>
            <w:r w:rsidRPr="0088095D">
              <w:rPr>
                <w:rStyle w:val="FontStyle427"/>
              </w:rPr>
              <w:t>№ варианта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rPr>
                <w:rStyle w:val="FontStyle427"/>
                <w:b w:val="0"/>
              </w:rPr>
            </w:pPr>
            <w:r w:rsidRPr="0088095D">
              <w:rPr>
                <w:rStyle w:val="FontStyle427"/>
              </w:rPr>
              <w:t>№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rPr>
                <w:rStyle w:val="FontStyle427"/>
                <w:b w:val="0"/>
              </w:rPr>
            </w:pPr>
            <w:proofErr w:type="gramStart"/>
            <w:r w:rsidRPr="0088095D">
              <w:rPr>
                <w:rStyle w:val="FontStyle427"/>
                <w:i/>
                <w:lang w:val="en-US"/>
              </w:rPr>
              <w:t>l</w:t>
            </w:r>
            <w:r w:rsidRPr="0088095D">
              <w:rPr>
                <w:rStyle w:val="FontStyle427"/>
              </w:rPr>
              <w:t>пр</w:t>
            </w:r>
            <w:proofErr w:type="gramEnd"/>
            <w:r w:rsidRPr="0088095D">
              <w:rPr>
                <w:rStyle w:val="FontStyle427"/>
              </w:rPr>
              <w:t>.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51"/>
              <w:widowControl/>
              <w:rPr>
                <w:rStyle w:val="FontStyle427"/>
                <w:b w:val="0"/>
              </w:rPr>
            </w:pPr>
            <w:proofErr w:type="gramStart"/>
            <w:r w:rsidRPr="0088095D">
              <w:rPr>
                <w:rStyle w:val="FontStyle427"/>
                <w:i/>
                <w:lang w:val="en-US"/>
              </w:rPr>
              <w:t>l</w:t>
            </w:r>
            <w:r w:rsidRPr="0088095D">
              <w:rPr>
                <w:rStyle w:val="FontStyle427"/>
              </w:rPr>
              <w:t>обр</w:t>
            </w:r>
            <w:proofErr w:type="gramEnd"/>
            <w:r w:rsidRPr="0088095D">
              <w:rPr>
                <w:rStyle w:val="FontStyle427"/>
              </w:rPr>
              <w:t>.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29,855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29,861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71,328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71,348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49,607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49,597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33,12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33,111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82,763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82,780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92,178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92,204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11,158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11,156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83,038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83,014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93,171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93,190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24,401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24,408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25,055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25,050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68,591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68,571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35,564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32,571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24,345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24,352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70,855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70,841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19,387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19,393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21,384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21,380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58,596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58,579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45,564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45,573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97,408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97,436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74,913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74,898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74,035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74,014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97,668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97,688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45,156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45,169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19,055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19,051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21,536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21,530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58,01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58,022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34,323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34,333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86,151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86,134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73,553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73,574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65,158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65,171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91,913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91,887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23,24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23,250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13,668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13,672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254,521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54,510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69,010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68,990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95,477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95,496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22,055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22,061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16,259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16,256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27,151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27,143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69,658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69,672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32,144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32,135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39,376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39,368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25,067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25,074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50,409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50,419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93,018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92,991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77,429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77,414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11,666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11,669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22,300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22,296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82,908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82,884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69,891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69,905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49,176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49,190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13,766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13,763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35,520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35,530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91,542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91,560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73,177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73,156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23,065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23,060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84,039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84,063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85,988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86,005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23,403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23,396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22,27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22,266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12,592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12,596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34,038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34,045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51,387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51,372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32,123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32,129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67,413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67,394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46,857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46,848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87,21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87,276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36,599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36,606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75,537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75,515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96,748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96,729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98,445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98,473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17,158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17,161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18,686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18,681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68,763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68,749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52,173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52,188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76,607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76,622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27,400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27,392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31,375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31,381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65,159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65,178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55,594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55,583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86,152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86,127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34,406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34,413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25,300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25,308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94,033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94,014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34,891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34,880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30,154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30,160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99,766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99,797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79,548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79,532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36,542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36,531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36,323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36,330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51,065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51,081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24,855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24,860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71,148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71,126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68,599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68,585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33,747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33,758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24,748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24,753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92,639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92,610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83,173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83,156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83,355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83,381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92,763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92,782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24,922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24,914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33,607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33,600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28,173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28,164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71,855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71,869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66,142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66,163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76,860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76,875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14,065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14,061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68,610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68,596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81,016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81,041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17,766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17,770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28,664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28,655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96,158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96,39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85,302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85,275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38,751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38,759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73,893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73,916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46,600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46,591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91,768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91,739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32,857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32,864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13,544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13,548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51,128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51,11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69,067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69,045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30,489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30,483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72,142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72,119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51,428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51,438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84,743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84,769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12,243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12,241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24,640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24,632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23,536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23,541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12,355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12,359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84,457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84,440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51,917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51,901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72,682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72,697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30,184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30,193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27,399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27,404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26,465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26,457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52,162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52,152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95477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95,450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18,675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18,679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16,259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16,264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98,444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98,424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69,658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69,638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75,536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75,551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39,389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39,400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87,23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87,213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77,430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77,408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25,463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25,458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50,402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50,416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48,187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48,197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69,671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69,651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89,921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89,903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16,258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16,263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37,358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37,365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95,478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95,41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80,638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80,622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75,537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75,559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29,746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29,752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98,445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98,417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30,489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30,495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18,686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18,691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51,428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51,418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52,173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52,158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12,233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12,235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27,400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27,408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23,646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23,641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65,159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65,140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84,457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84474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86,152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86,177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72,672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72,657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21,384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21,390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39,389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39,400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45,564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45,551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77,430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77,408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74,913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74,934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50,402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50,416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97,668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97,640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69,671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69,651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19,055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19,060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16,258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16,263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58,010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57,993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95,478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95,451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86,151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86,176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54,532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54,548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65,158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65,139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72,142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72,163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27,399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27,391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84,743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84,719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52,162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52,177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24,640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24,647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18,675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1,670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12,355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12,351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98,444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98,416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51,917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51,932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75,536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75,558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30,184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30,175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87,230</w:t>
            </w: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87,205</w:t>
            </w:r>
          </w:p>
        </w:tc>
      </w:tr>
      <w:tr w:rsidR="002A0E35" w:rsidTr="002A0E35"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26,465</w:t>
            </w:r>
          </w:p>
        </w:tc>
        <w:tc>
          <w:tcPr>
            <w:tcW w:w="77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26,473</w:t>
            </w:r>
          </w:p>
        </w:tc>
        <w:tc>
          <w:tcPr>
            <w:tcW w:w="105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A0E35" w:rsidRDefault="002A0E35" w:rsidP="002A0E35">
      <w:pPr>
        <w:pStyle w:val="Style221"/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19"/>
        <w:widowControl/>
        <w:ind w:firstLine="567"/>
        <w:jc w:val="both"/>
        <w:rPr>
          <w:rStyle w:val="FontStyle350"/>
          <w:b w:val="0"/>
          <w:sz w:val="20"/>
          <w:szCs w:val="20"/>
        </w:rPr>
      </w:pPr>
      <w:r>
        <w:rPr>
          <w:rStyle w:val="FontStyle350"/>
          <w:sz w:val="20"/>
          <w:szCs w:val="20"/>
        </w:rPr>
        <w:t>3.3</w:t>
      </w:r>
      <w:r w:rsidRPr="00AB1100">
        <w:rPr>
          <w:rStyle w:val="FontStyle350"/>
          <w:sz w:val="20"/>
          <w:szCs w:val="20"/>
        </w:rPr>
        <w:t xml:space="preserve"> Теоретическое введение</w:t>
      </w:r>
    </w:p>
    <w:p w:rsidR="002A0E35" w:rsidRPr="00AB1100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1. Оценка точности линейных измерений производится по разностям двойных измерений.</w:t>
      </w:r>
    </w:p>
    <w:p w:rsidR="002A0E35" w:rsidRPr="00AB1100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По линиям, измеренным в прямом и обратном направлениях, определяют их разности:</w:t>
      </w:r>
    </w:p>
    <w:p w:rsidR="002A0E35" w:rsidRPr="00AB1100" w:rsidRDefault="002A0E35" w:rsidP="002A0E35">
      <w:pPr>
        <w:pStyle w:val="Style221"/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</w:t>
      </w:r>
      <w:r w:rsidRPr="007A31C7">
        <w:rPr>
          <w:rFonts w:ascii="Times New Roman" w:hAnsi="Times New Roman" w:cs="Times New Roman"/>
          <w:szCs w:val="20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Times New Roman" w:cs="Times New Roman"/>
                <w:szCs w:val="20"/>
              </w:rPr>
              <m:t xml:space="preserve"> </m:t>
            </m:r>
            <m:r>
              <w:rPr>
                <w:rFonts w:ascii="Cambria Math" w:hAnsi="Cambria Math" w:cs="Times New Roman"/>
                <w:szCs w:val="20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Cs w:val="20"/>
              </w:rPr>
              <m:t>i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</w:rPr>
              <m:t>l</m:t>
            </m:r>
          </m:e>
          <m:sub>
            <m:r>
              <w:rPr>
                <w:rFonts w:ascii="Cambria Math" w:hAnsi="Cambria Math" w:cs="Times New Roman"/>
                <w:szCs w:val="20"/>
              </w:rPr>
              <m:t>i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'</m:t>
            </m:r>
          </m:sup>
        </m:sSubSup>
        <m:r>
          <w:rPr>
            <w:rFonts w:ascii="Times New Roman" w:hAnsi="Times New Roman" w:cs="Times New Roman"/>
            <w:szCs w:val="20"/>
          </w:rPr>
          <m:t>-</m:t>
        </m:r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</w:rPr>
              <m:t>l</m:t>
            </m:r>
          </m:e>
          <m:sub>
            <m:r>
              <w:rPr>
                <w:rFonts w:ascii="Cambria Math" w:hAnsi="Cambria Math" w:cs="Times New Roman"/>
                <w:szCs w:val="20"/>
              </w:rPr>
              <m:t>i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''</m:t>
            </m:r>
          </m:sup>
        </m:sSubSup>
      </m:oMath>
      <w:r w:rsidRPr="007A31C7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        (3.1)</w:t>
      </w:r>
    </w:p>
    <w:p w:rsidR="002A0E35" w:rsidRPr="00AB1100" w:rsidRDefault="002A0E35" w:rsidP="002A0E35">
      <w:pPr>
        <w:pStyle w:val="Style221"/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spacing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>Коэффициент систематического влияния вычисляют по формуле: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</w:t>
      </w:r>
      <m:oMath>
        <m:r>
          <w:rPr>
            <w:rFonts w:ascii="Cambria Math" w:hAnsi="Cambria Math" w:cs="Times New Roman"/>
            <w:szCs w:val="20"/>
          </w:rPr>
          <m:t>b</m:t>
        </m:r>
        <m:r>
          <w:rPr>
            <w:rFonts w:ascii="Cambria Math" w:hAnsi="Times New Roman" w:cs="Times New Roman"/>
            <w:szCs w:val="20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Cs w:val="20"/>
              </w:rPr>
            </m:ctrlPr>
          </m:fPr>
          <m:num>
            <m:r>
              <w:rPr>
                <w:rFonts w:ascii="Cambria Math" w:hAnsi="Times New Roman" w:cs="Times New Roman"/>
                <w:szCs w:val="20"/>
              </w:rPr>
              <m:t>[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</m:sub>
            </m:sSub>
            <m:r>
              <w:rPr>
                <w:rFonts w:ascii="Cambria Math" w:hAnsi="Times New Roman" w:cs="Times New Roman"/>
                <w:szCs w:val="20"/>
              </w:rPr>
              <m:t>]</m:t>
            </m:r>
          </m:num>
          <m:den>
            <m:r>
              <w:rPr>
                <w:rFonts w:ascii="Cambria Math" w:hAnsi="Times New Roman" w:cs="Times New Roman"/>
                <w:szCs w:val="20"/>
              </w:rPr>
              <m:t>[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</m:sub>
            </m:sSub>
            <m:r>
              <w:rPr>
                <w:rFonts w:ascii="Cambria Math" w:hAnsi="Times New Roman" w:cs="Times New Roman"/>
                <w:szCs w:val="20"/>
              </w:rPr>
              <m:t>]</m:t>
            </m:r>
          </m:den>
        </m:f>
      </m:oMath>
      <w:r w:rsidRPr="00AB1100">
        <w:rPr>
          <w:rFonts w:ascii="Times New Roman" w:hAnsi="Times New Roman" w:cs="Times New Roman"/>
          <w:sz w:val="20"/>
          <w:szCs w:val="20"/>
        </w:rPr>
        <w:t xml:space="preserve">                                                 (3.2)</w:t>
      </w:r>
      <w:r w:rsidRPr="00AB1100">
        <w:rPr>
          <w:rFonts w:ascii="Times New Roman" w:hAnsi="Times New Roman" w:cs="Times New Roman"/>
          <w:sz w:val="20"/>
          <w:szCs w:val="20"/>
        </w:rPr>
        <w:tab/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>Из каждой разности исключают систематическую составляющую:</w:t>
      </w:r>
    </w:p>
    <w:p w:rsidR="002A0E35" w:rsidRPr="00B06C8C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</w:t>
      </w:r>
      <w:r w:rsidRPr="006945C6">
        <w:rPr>
          <w:rFonts w:ascii="Times New Roman" w:hAnsi="Times New Roman" w:cs="Times New Roman"/>
          <w:szCs w:val="20"/>
        </w:rPr>
        <w:t xml:space="preserve"> </w:t>
      </w:r>
      <m:oMath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Cs w:val="20"/>
              </w:rPr>
              <m:t>i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'</m:t>
            </m:r>
          </m:sup>
        </m:sSubSup>
        <m:r>
          <w:rPr>
            <w:rFonts w:ascii="Cambria Math" w:hAnsi="Times New Roman" w:cs="Times New Roman"/>
            <w:szCs w:val="20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d</m:t>
            </m:r>
          </m:e>
          <m:sub>
            <m:r>
              <w:rPr>
                <w:rFonts w:ascii="Cambria Math" w:hAnsi="Cambria Math" w:cs="Times New Roman"/>
                <w:szCs w:val="20"/>
              </w:rPr>
              <m:t>i</m:t>
            </m:r>
          </m:sub>
        </m:sSub>
        <m:r>
          <w:rPr>
            <w:rFonts w:ascii="Times New Roman" w:hAnsi="Times New Roman" w:cs="Times New Roman"/>
            <w:szCs w:val="20"/>
          </w:rPr>
          <m:t>-</m:t>
        </m:r>
        <m:r>
          <w:rPr>
            <w:rFonts w:ascii="Cambria Math" w:hAnsi="Cambria Math" w:cs="Times New Roman"/>
            <w:szCs w:val="20"/>
          </w:rPr>
          <m:t>b</m:t>
        </m:r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l</m:t>
            </m:r>
          </m:e>
          <m:sub>
            <m:r>
              <w:rPr>
                <w:rFonts w:ascii="Cambria Math" w:hAnsi="Cambria Math" w:cs="Times New Roman"/>
                <w:szCs w:val="20"/>
              </w:rPr>
              <m:t>i</m:t>
            </m:r>
          </m:sub>
        </m:sSub>
      </m:oMath>
      <w:r w:rsidRPr="006945C6">
        <w:rPr>
          <w:rFonts w:ascii="Times New Roman" w:hAnsi="Times New Roman" w:cs="Times New Roman"/>
          <w:szCs w:val="20"/>
        </w:rPr>
        <w:t xml:space="preserve"> </w:t>
      </w:r>
      <w:r w:rsidRPr="00B06C8C">
        <w:rPr>
          <w:rFonts w:ascii="Times New Roman" w:hAnsi="Times New Roman" w:cs="Times New Roman"/>
          <w:sz w:val="20"/>
          <w:szCs w:val="20"/>
        </w:rPr>
        <w:t xml:space="preserve">                                        (3.3)</w:t>
      </w:r>
    </w:p>
    <w:p w:rsidR="002A0E35" w:rsidRPr="00B06C8C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>Коэффициент случайного влияния определяют по формуле: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           </w:t>
      </w:r>
      <m:oMath>
        <m:r>
          <w:rPr>
            <w:rFonts w:ascii="Cambria Math" w:hAnsi="Cambria Math" w:cs="Times New Roman"/>
            <w:szCs w:val="20"/>
          </w:rPr>
          <m:t>a</m:t>
        </m:r>
        <m:r>
          <w:rPr>
            <w:rFonts w:ascii="Cambria Math" w:hAnsi="Times New Roman" w:cs="Times New Roman"/>
            <w:szCs w:val="20"/>
          </w:rPr>
          <m:t>=</m:t>
        </m:r>
        <m:r>
          <w:rPr>
            <w:rFonts w:ascii="Cambria Math" w:hAnsi="Times New Roman" w:cs="Times New Roman"/>
            <w:szCs w:val="20"/>
          </w:rPr>
          <m:t>±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Cs w:val="20"/>
              </w:rPr>
            </m:ctrlPr>
          </m:radPr>
          <m:deg/>
          <m:e>
            <m:f>
              <m:f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Cs w:val="20"/>
                  </w:rPr>
                  <m:t>[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Cs w:val="20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i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Cs w:val="20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0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Times New Roman" w:cs="Times New Roman"/>
                            <w:szCs w:val="20"/>
                          </w:rPr>
                          <m:t>'</m:t>
                        </m:r>
                        <m:r>
                          <w:rPr>
                            <w:rFonts w:ascii="Cambria Math" w:hAnsi="Times New Roman" w:cs="Times New Roman"/>
                            <w:szCs w:val="20"/>
                          </w:rPr>
                          <m:t>2</m:t>
                        </m:r>
                      </m:sup>
                    </m:sSubSup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0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0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hAnsi="Times New Roman" w:cs="Times New Roman"/>
                    <w:szCs w:val="20"/>
                  </w:rPr>
                  <m:t>]</m:t>
                </m:r>
              </m:num>
              <m:den>
                <m:r>
                  <w:rPr>
                    <w:rFonts w:ascii="Cambria Math" w:hAnsi="Times New Roman" w:cs="Times New Roman"/>
                    <w:szCs w:val="20"/>
                  </w:rPr>
                  <m:t>2(</m:t>
                </m:r>
                <m:r>
                  <w:rPr>
                    <w:rFonts w:ascii="Cambria Math" w:hAnsi="Cambria Math" w:cs="Times New Roman"/>
                    <w:szCs w:val="20"/>
                  </w:rPr>
                  <m:t>n</m:t>
                </m:r>
                <m:r>
                  <w:rPr>
                    <w:rFonts w:ascii="Times New Roman" w:hAnsi="Times New Roman" w:cs="Times New Roman"/>
                    <w:szCs w:val="20"/>
                  </w:rPr>
                  <m:t>-</m:t>
                </m:r>
                <m:r>
                  <w:rPr>
                    <w:rFonts w:ascii="Cambria Math" w:hAnsi="Times New Roman" w:cs="Times New Roman"/>
                    <w:szCs w:val="20"/>
                  </w:rPr>
                  <m:t>1)</m:t>
                </m:r>
              </m:den>
            </m:f>
          </m:e>
        </m:rad>
      </m:oMath>
      <w:r w:rsidRPr="00AB1100">
        <w:rPr>
          <w:rFonts w:ascii="Times New Roman" w:hAnsi="Times New Roman" w:cs="Times New Roman"/>
          <w:sz w:val="20"/>
          <w:szCs w:val="20"/>
        </w:rPr>
        <w:t xml:space="preserve">                                       (3.4)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где </w:t>
      </w:r>
      <w:r w:rsidRPr="00AB1100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Pr="00AB1100">
        <w:rPr>
          <w:rFonts w:ascii="Times New Roman" w:hAnsi="Times New Roman" w:cs="Times New Roman"/>
          <w:sz w:val="20"/>
          <w:szCs w:val="20"/>
        </w:rPr>
        <w:t xml:space="preserve"> – число разностей.</w:t>
      </w:r>
    </w:p>
    <w:p w:rsidR="002A0E35" w:rsidRPr="00B06C8C" w:rsidRDefault="002A0E35" w:rsidP="002A0E35">
      <w:pPr>
        <w:pStyle w:val="Style21"/>
        <w:widowControl/>
        <w:spacing w:line="270" w:lineRule="exact"/>
        <w:ind w:firstLine="0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2. СКП измеренной заданной линии </w:t>
      </w:r>
      <w:r w:rsidRPr="00AB1100">
        <w:rPr>
          <w:rStyle w:val="FontStyle369"/>
          <w:sz w:val="20"/>
          <w:szCs w:val="20"/>
        </w:rPr>
        <w:t>(в табл. 3.1 линия подчеркнута) вычисляют по формуле:</w:t>
      </w:r>
    </w:p>
    <w:p w:rsidR="002A0E35" w:rsidRPr="00B06C8C" w:rsidRDefault="002A0E35" w:rsidP="002A0E35">
      <w:pPr>
        <w:pStyle w:val="Style21"/>
        <w:widowControl/>
        <w:spacing w:line="270" w:lineRule="exact"/>
        <w:ind w:firstLine="0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                                       </w:t>
      </w:r>
      <w:r>
        <w:rPr>
          <w:rStyle w:val="FontStyle369"/>
          <w:sz w:val="20"/>
          <w:szCs w:val="20"/>
        </w:rPr>
        <w:t xml:space="preserve">  </w:t>
      </w:r>
      <w:r w:rsidRPr="00AB1100">
        <w:rPr>
          <w:rStyle w:val="FontStyle369"/>
          <w:sz w:val="20"/>
          <w:szCs w:val="20"/>
        </w:rPr>
        <w:t xml:space="preserve">       </w:t>
      </w:r>
      <m:oMath>
        <m:sSub>
          <m:sSubPr>
            <m:ctrlPr>
              <w:rPr>
                <w:rFonts w:ascii="Cambria Math" w:hAnsi="Cambria Math"/>
                <w:i/>
                <w:szCs w:val="20"/>
              </w:rPr>
            </m:ctrlPr>
          </m:sSubPr>
          <m:e>
            <m:r>
              <w:rPr>
                <w:rFonts w:ascii="Cambria Math" w:hAnsi="Cambria Math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Cs w:val="20"/>
              </w:rPr>
              <m:t>l</m:t>
            </m:r>
          </m:sub>
        </m:sSub>
        <m:r>
          <w:rPr>
            <w:rFonts w:ascii="Cambria Math"/>
            <w:szCs w:val="20"/>
          </w:rPr>
          <m:t>=</m:t>
        </m:r>
        <m:r>
          <w:rPr>
            <w:rFonts w:ascii="Cambria Math"/>
            <w:szCs w:val="20"/>
          </w:rPr>
          <m:t>±</m:t>
        </m:r>
        <m:rad>
          <m:radPr>
            <m:degHide m:val="1"/>
            <m:ctrlPr>
              <w:rPr>
                <w:rFonts w:ascii="Cambria Math" w:hAnsi="Cambria Math"/>
                <w:i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Cs w:val="20"/>
                  </w:rPr>
                  <m:t>a</m:t>
                </m:r>
              </m:e>
              <m:sup>
                <m:r>
                  <w:rPr>
                    <w:rFonts w:ascii="Cambria Math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/>
                <w:szCs w:val="20"/>
              </w:rPr>
              <m:t>l</m:t>
            </m:r>
            <m:r>
              <w:rPr>
                <w:rFonts w:ascii="Cambria Math"/>
                <w:szCs w:val="20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Cs w:val="20"/>
                  </w:rPr>
                  <m:t>b</m:t>
                </m:r>
              </m:e>
              <m:sup>
                <m:r>
                  <w:rPr>
                    <w:rFonts w:ascii="Cambria Math"/>
                    <w:szCs w:val="20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Cs w:val="20"/>
                  </w:rPr>
                  <m:t>l</m:t>
                </m:r>
              </m:e>
              <m:sup>
                <m:r>
                  <w:rPr>
                    <w:rFonts w:ascii="Cambria Math"/>
                    <w:szCs w:val="20"/>
                  </w:rPr>
                  <m:t>2</m:t>
                </m:r>
              </m:sup>
            </m:sSup>
          </m:e>
        </m:rad>
      </m:oMath>
      <w:r w:rsidRPr="00B06C8C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69"/>
          <w:sz w:val="20"/>
          <w:szCs w:val="20"/>
        </w:rPr>
        <w:t xml:space="preserve">        </w:t>
      </w:r>
      <w:r>
        <w:rPr>
          <w:rStyle w:val="FontStyle369"/>
          <w:sz w:val="20"/>
          <w:szCs w:val="20"/>
        </w:rPr>
        <w:t xml:space="preserve">   </w:t>
      </w:r>
      <w:r w:rsidRPr="00AB1100">
        <w:rPr>
          <w:rStyle w:val="FontStyle369"/>
          <w:sz w:val="20"/>
          <w:szCs w:val="20"/>
        </w:rPr>
        <w:t xml:space="preserve">                   </w:t>
      </w:r>
      <w:r w:rsidRPr="00B06C8C">
        <w:rPr>
          <w:rStyle w:val="FontStyle369"/>
          <w:sz w:val="20"/>
          <w:szCs w:val="20"/>
        </w:rPr>
        <w:t>(3.5)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21"/>
        <w:widowControl/>
        <w:spacing w:before="90"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Для определения класса точности маркшейдерских сетей необходимо вычислить относительную погрешность длины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l</m:t>
            </m:r>
          </m:sub>
        </m:sSub>
        <m:r>
          <w:rPr>
            <w:rFonts w:ascii="Cambria Math"/>
            <w:sz w:val="20"/>
            <w:szCs w:val="20"/>
          </w:rPr>
          <m:t>/</m:t>
        </m:r>
        <m:r>
          <w:rPr>
            <w:rFonts w:ascii="Cambria Math" w:hAnsi="Cambria Math"/>
            <w:sz w:val="20"/>
            <w:szCs w:val="20"/>
          </w:rPr>
          <m:t>l</m:t>
        </m:r>
      </m:oMath>
      <w:r w:rsidRPr="00AB1100">
        <w:rPr>
          <w:rStyle w:val="FontStyle369"/>
          <w:sz w:val="20"/>
          <w:szCs w:val="20"/>
        </w:rPr>
        <w:t xml:space="preserve"> и сравнить с допустимыми значениями согласно требованиям Технической инструкции.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>3.4 Краткие методически е указания к выполнению практической работы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>При традиционном решении задачи вычисления следует производить в формуляре следующего вида: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656"/>
        <w:gridCol w:w="656"/>
        <w:gridCol w:w="656"/>
        <w:gridCol w:w="657"/>
        <w:gridCol w:w="657"/>
        <w:gridCol w:w="657"/>
        <w:gridCol w:w="657"/>
        <w:gridCol w:w="657"/>
        <w:gridCol w:w="657"/>
      </w:tblGrid>
      <w:tr w:rsidR="002A0E35" w:rsidRPr="00AB1100" w:rsidTr="002A0E35">
        <w:tc>
          <w:tcPr>
            <w:tcW w:w="65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№ линии</w:t>
            </w:r>
          </w:p>
        </w:tc>
        <w:tc>
          <w:tcPr>
            <w:tcW w:w="656" w:type="dxa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'</m:t>
                    </m:r>
                  </m:sup>
                </m:sSubSup>
              </m:oMath>
            </m:oMathPara>
          </w:p>
        </w:tc>
        <w:tc>
          <w:tcPr>
            <w:tcW w:w="656" w:type="dxa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''</m:t>
                    </m:r>
                  </m:sup>
                </m:sSubSup>
              </m:oMath>
            </m:oMathPara>
          </w:p>
        </w:tc>
        <w:tc>
          <w:tcPr>
            <w:tcW w:w="656" w:type="dxa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657" w:type="dxa"/>
            <w:shd w:val="clear" w:color="auto" w:fill="auto"/>
          </w:tcPr>
          <w:p w:rsidR="002A0E35" w:rsidRPr="0033782D" w:rsidRDefault="002A0E35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b</m:t>
                </m:r>
              </m:oMath>
            </m:oMathPara>
          </w:p>
        </w:tc>
        <w:tc>
          <w:tcPr>
            <w:tcW w:w="657" w:type="dxa"/>
            <w:shd w:val="clear" w:color="auto" w:fill="auto"/>
          </w:tcPr>
          <w:p w:rsidR="002A0E35" w:rsidRPr="0033782D" w:rsidRDefault="002A0E35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b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657" w:type="dxa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'</m:t>
                    </m:r>
                  </m:sup>
                </m:sSubSup>
              </m:oMath>
            </m:oMathPara>
          </w:p>
        </w:tc>
        <w:tc>
          <w:tcPr>
            <w:tcW w:w="657" w:type="dxa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'</m:t>
                    </m:r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657" w:type="dxa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Times New Roman" w:cs="Times New Roman"/>
                            <w:sz w:val="20"/>
                            <w:szCs w:val="20"/>
                          </w:rPr>
                          <m:t>'</m:t>
                        </m:r>
                        <m:r>
                          <w:rPr>
                            <w:rFonts w:ascii="Cambria Math" w:hAnsi="Times New Roman" w:cs="Times New Roman"/>
                            <w:sz w:val="20"/>
                            <w:szCs w:val="20"/>
                          </w:rPr>
                          <m:t>2</m:t>
                        </m:r>
                      </m:sup>
                    </m:sSubSup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657" w:type="dxa"/>
            <w:shd w:val="clear" w:color="auto" w:fill="auto"/>
          </w:tcPr>
          <w:p w:rsidR="002A0E35" w:rsidRPr="0033782D" w:rsidRDefault="002A0E35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a</m:t>
                </m:r>
              </m:oMath>
            </m:oMathPara>
          </w:p>
        </w:tc>
      </w:tr>
      <w:tr w:rsidR="002A0E35" w:rsidRPr="00AB1100" w:rsidTr="002A0E35">
        <w:tc>
          <w:tcPr>
            <w:tcW w:w="65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A0E35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</w:p>
    <w:p w:rsidR="002A0E35" w:rsidRPr="006945C6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>Практическая работа №4</w:t>
      </w:r>
    </w:p>
    <w:p w:rsidR="002A0E35" w:rsidRPr="00AB1100" w:rsidRDefault="002A0E35" w:rsidP="002A0E35">
      <w:pPr>
        <w:pStyle w:val="Style167"/>
        <w:widowControl/>
        <w:spacing w:line="240" w:lineRule="auto"/>
        <w:rPr>
          <w:rStyle w:val="FontStyle350"/>
          <w:sz w:val="20"/>
          <w:szCs w:val="20"/>
        </w:rPr>
      </w:pPr>
      <w:r w:rsidRPr="00AB1100">
        <w:rPr>
          <w:rStyle w:val="FontStyle350"/>
          <w:sz w:val="20"/>
          <w:szCs w:val="20"/>
        </w:rPr>
        <w:t>ОПРЕДЕЛЕНИЕ ПОГРЕШНОСТИ КООРДИНАТ ПОСЛЕДНЕГО ПУНКТА И ДИРЕКЦИОННОГО УГЛА ПОСЛЕДНЕЙ СТОРОНЫ СВОБОДНОГО ТЕОДОЛИТНОГО ХОДА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</w:t>
      </w:r>
      <w:r w:rsidRPr="00AB1100">
        <w:rPr>
          <w:rFonts w:ascii="Times New Roman" w:hAnsi="Times New Roman" w:cs="Times New Roman"/>
          <w:sz w:val="20"/>
          <w:szCs w:val="20"/>
        </w:rPr>
        <w:t xml:space="preserve"> Цель работы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Выполнить оценку точност</w:t>
      </w:r>
      <w:r>
        <w:rPr>
          <w:rStyle w:val="FontStyle369"/>
          <w:sz w:val="20"/>
          <w:szCs w:val="20"/>
        </w:rPr>
        <w:t>и свободного</w:t>
      </w:r>
      <w:r w:rsidRPr="00AB1100">
        <w:rPr>
          <w:rStyle w:val="FontStyle369"/>
          <w:sz w:val="20"/>
          <w:szCs w:val="20"/>
        </w:rPr>
        <w:t xml:space="preserve"> теодолитно</w:t>
      </w:r>
      <w:r>
        <w:rPr>
          <w:rStyle w:val="FontStyle369"/>
          <w:sz w:val="20"/>
          <w:szCs w:val="20"/>
        </w:rPr>
        <w:t>го</w:t>
      </w:r>
      <w:r w:rsidRPr="00AB1100">
        <w:rPr>
          <w:rStyle w:val="FontStyle369"/>
          <w:sz w:val="20"/>
          <w:szCs w:val="20"/>
        </w:rPr>
        <w:t xml:space="preserve"> хода, проложенного в подземных горных выработках путем вычисления погрешностей плановых координат и высотной отметки последнего пункта, а также погрешности дирекционного угла последней стороны.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>
        <w:rPr>
          <w:rStyle w:val="FontStyle369"/>
          <w:sz w:val="20"/>
          <w:szCs w:val="20"/>
        </w:rPr>
        <w:t>4.2</w:t>
      </w:r>
      <w:r w:rsidRPr="00AB1100">
        <w:rPr>
          <w:rStyle w:val="FontStyle369"/>
          <w:sz w:val="20"/>
          <w:szCs w:val="20"/>
        </w:rPr>
        <w:t xml:space="preserve"> Задание и исходные данные</w:t>
      </w:r>
    </w:p>
    <w:p w:rsidR="002A0E35" w:rsidRPr="00AB1100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По горизонтальным горным выработкам проложен теодолитный ход. Угловые и линейные измерения выполнены с точностью, соответствующей требованиям Технической инструкции к маркшейдерским опорным сетям (погрешность измерения углов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β</m:t>
            </m:r>
          </m:sub>
        </m:sSub>
        <m:r>
          <w:rPr>
            <w:rFonts w:ascii="Cambria Math"/>
            <w:sz w:val="20"/>
            <w:szCs w:val="20"/>
          </w:rPr>
          <m:t>=</m:t>
        </m:r>
      </m:oMath>
      <w:r w:rsidRPr="00AB1100">
        <w:rPr>
          <w:rStyle w:val="FontStyle369"/>
          <w:sz w:val="20"/>
          <w:szCs w:val="20"/>
        </w:rPr>
        <w:t xml:space="preserve">20; коэффициенты влияния случайных и систематических погрешностей при измерении длин линий </w:t>
      </w:r>
      <w:r w:rsidRPr="00AB1100">
        <w:rPr>
          <w:rStyle w:val="FontStyle381"/>
        </w:rPr>
        <w:t>а=</w:t>
      </w:r>
      <w:r w:rsidRPr="00AB1100">
        <w:rPr>
          <w:rStyle w:val="FontStyle369"/>
          <w:sz w:val="20"/>
          <w:szCs w:val="20"/>
        </w:rPr>
        <w:t>0,0005 м</w:t>
      </w:r>
      <w:proofErr w:type="gramStart"/>
      <w:r w:rsidRPr="00AB1100">
        <w:rPr>
          <w:rStyle w:val="FontStyle369"/>
          <w:sz w:val="20"/>
          <w:szCs w:val="20"/>
          <w:vertAlign w:val="superscript"/>
        </w:rPr>
        <w:t>1</w:t>
      </w:r>
      <w:proofErr w:type="gramEnd"/>
      <w:r w:rsidRPr="00AB1100">
        <w:rPr>
          <w:rStyle w:val="FontStyle369"/>
          <w:sz w:val="20"/>
          <w:szCs w:val="20"/>
          <w:vertAlign w:val="superscript"/>
        </w:rPr>
        <w:t>/2</w:t>
      </w:r>
      <w:r w:rsidRPr="00AB1100">
        <w:rPr>
          <w:rStyle w:val="FontStyle369"/>
          <w:sz w:val="20"/>
          <w:szCs w:val="20"/>
        </w:rPr>
        <w:t xml:space="preserve">, </w:t>
      </w:r>
      <w:r w:rsidRPr="00AB1100">
        <w:rPr>
          <w:rStyle w:val="FontStyle381"/>
          <w:lang w:val="en-US"/>
        </w:rPr>
        <w:t>b</w:t>
      </w:r>
      <w:r w:rsidRPr="00AB1100">
        <w:rPr>
          <w:rStyle w:val="FontStyle381"/>
        </w:rPr>
        <w:t>=</w:t>
      </w:r>
      <w:r w:rsidRPr="00AB1100">
        <w:rPr>
          <w:rStyle w:val="FontStyle369"/>
          <w:sz w:val="20"/>
          <w:szCs w:val="20"/>
        </w:rPr>
        <w:t>0,00005).</w:t>
      </w:r>
    </w:p>
    <w:p w:rsidR="002A0E35" w:rsidRPr="00AB1100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Требуется определить:</w:t>
      </w:r>
    </w:p>
    <w:p w:rsidR="002A0E35" w:rsidRPr="00AB1100" w:rsidRDefault="002A0E35" w:rsidP="002A0E35">
      <w:pPr>
        <w:pStyle w:val="Style132"/>
        <w:widowControl/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- погрешность координат и погрешность положения последнего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76"/>
          <w:rFonts w:ascii="Times New Roman" w:hAnsi="Times New Roman" w:cs="Times New Roman"/>
          <w:i/>
          <w:sz w:val="20"/>
          <w:szCs w:val="20"/>
        </w:rPr>
        <w:t>К</w:t>
      </w:r>
      <w:proofErr w:type="gramEnd"/>
      <w:r w:rsidRPr="00AB1100">
        <w:rPr>
          <w:rStyle w:val="FontStyle376"/>
          <w:rFonts w:ascii="Times New Roman" w:hAnsi="Times New Roman" w:cs="Times New Roman"/>
          <w:sz w:val="20"/>
          <w:szCs w:val="20"/>
        </w:rPr>
        <w:t xml:space="preserve"> </w:t>
      </w:r>
      <w:r w:rsidRPr="00AB1100">
        <w:rPr>
          <w:rStyle w:val="FontStyle369"/>
          <w:sz w:val="20"/>
          <w:szCs w:val="20"/>
        </w:rPr>
        <w:t>свободного теодолитного хода;</w:t>
      </w:r>
    </w:p>
    <w:p w:rsidR="002A0E35" w:rsidRPr="00AB1100" w:rsidRDefault="002A0E35" w:rsidP="002A0E35">
      <w:pPr>
        <w:pStyle w:val="Style132"/>
        <w:widowControl/>
        <w:tabs>
          <w:tab w:val="left" w:pos="480"/>
        </w:tabs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- погрешность дирекционного угла последней стороны свободного теодолитного хода;</w:t>
      </w:r>
    </w:p>
    <w:p w:rsidR="002A0E35" w:rsidRPr="00AB1100" w:rsidRDefault="002A0E35" w:rsidP="002A0E35">
      <w:pPr>
        <w:pStyle w:val="Style132"/>
        <w:widowControl/>
        <w:tabs>
          <w:tab w:val="left" w:pos="480"/>
        </w:tabs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- погрешность определения высотной отметки последнего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>;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- погрешность координат последнего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>свободного теодо</w:t>
      </w:r>
      <w:r w:rsidRPr="00AB1100">
        <w:rPr>
          <w:rStyle w:val="FontStyle369"/>
          <w:sz w:val="20"/>
          <w:szCs w:val="20"/>
        </w:rPr>
        <w:softHyphen/>
        <w:t>литного хода по заданному направлению.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>
        <w:rPr>
          <w:rStyle w:val="FontStyle369"/>
          <w:sz w:val="20"/>
          <w:szCs w:val="20"/>
        </w:rPr>
        <w:t>4.3</w:t>
      </w:r>
      <w:r w:rsidRPr="00AB1100">
        <w:rPr>
          <w:rStyle w:val="FontStyle369"/>
          <w:sz w:val="20"/>
          <w:szCs w:val="20"/>
        </w:rPr>
        <w:t xml:space="preserve"> Теоретическое введение</w:t>
      </w:r>
    </w:p>
    <w:p w:rsidR="002A0E35" w:rsidRPr="00AB1100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1. </w:t>
      </w:r>
      <w:r w:rsidRPr="00AB1100">
        <w:rPr>
          <w:rStyle w:val="FontStyle391"/>
        </w:rPr>
        <w:t xml:space="preserve">Погрешность </w:t>
      </w:r>
      <w:r w:rsidRPr="00AB1100">
        <w:rPr>
          <w:rStyle w:val="FontStyle369"/>
          <w:sz w:val="20"/>
          <w:szCs w:val="20"/>
        </w:rPr>
        <w:t>координат последнего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 xml:space="preserve">по осям </w:t>
      </w:r>
      <w:r w:rsidRPr="00AB1100">
        <w:rPr>
          <w:rStyle w:val="FontStyle381"/>
        </w:rPr>
        <w:t xml:space="preserve">х </w:t>
      </w:r>
      <w:r w:rsidRPr="00AB1100">
        <w:rPr>
          <w:rStyle w:val="FontStyle369"/>
          <w:sz w:val="20"/>
          <w:szCs w:val="20"/>
        </w:rPr>
        <w:t xml:space="preserve">и </w:t>
      </w:r>
      <w:r w:rsidRPr="00AB1100">
        <w:rPr>
          <w:rStyle w:val="FontStyle381"/>
        </w:rPr>
        <w:t xml:space="preserve">у </w:t>
      </w:r>
      <w:r w:rsidRPr="00AB1100">
        <w:rPr>
          <w:rStyle w:val="FontStyle369"/>
          <w:sz w:val="20"/>
          <w:szCs w:val="20"/>
        </w:rPr>
        <w:t xml:space="preserve">при </w:t>
      </w:r>
      <w:proofErr w:type="spellStart"/>
      <w:r w:rsidRPr="00AB1100">
        <w:rPr>
          <w:rStyle w:val="FontStyle369"/>
          <w:sz w:val="20"/>
          <w:szCs w:val="20"/>
        </w:rPr>
        <w:t>равноточно</w:t>
      </w:r>
      <w:proofErr w:type="spellEnd"/>
      <w:r w:rsidRPr="00AB1100">
        <w:rPr>
          <w:rStyle w:val="FontStyle369"/>
          <w:sz w:val="20"/>
          <w:szCs w:val="20"/>
        </w:rPr>
        <w:t xml:space="preserve"> измеренных углах определяют по формулам:</w:t>
      </w:r>
    </w:p>
    <w:p w:rsidR="002A0E35" w:rsidRPr="00B06C8C" w:rsidRDefault="004B17CE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Times New Roman" w:cs="Times New Roman"/>
                <w:szCs w:val="20"/>
              </w:rPr>
              <m:t xml:space="preserve">                    </m:t>
            </m:r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X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2</m:t>
            </m:r>
          </m:sup>
        </m:sSubSup>
        <m:r>
          <w:rPr>
            <w:rFonts w:ascii="Cambria Math" w:hAnsi="Times New Roman" w:cs="Times New Roman"/>
            <w:szCs w:val="20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Cs w:val="20"/>
              </w:rPr>
            </m:ctrlPr>
          </m:fPr>
          <m:num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β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ρ</m:t>
                </m:r>
              </m:e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p>
          </m:den>
        </m:f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Cs w:val="20"/>
              </w:rPr>
            </m:ctrlPr>
          </m:naryPr>
          <m:sub>
            <m:r>
              <w:rPr>
                <w:rFonts w:ascii="Cambria Math" w:hAnsi="Times New Roman" w:cs="Times New Roman"/>
                <w:szCs w:val="20"/>
              </w:rPr>
              <m:t>1</m:t>
            </m:r>
          </m:sub>
          <m:sup>
            <m:r>
              <w:rPr>
                <w:rFonts w:ascii="Cambria Math" w:hAnsi="Cambria Math" w:cs="Times New Roman"/>
                <w:szCs w:val="20"/>
              </w:rPr>
              <m:t>n</m:t>
            </m:r>
          </m:sup>
          <m:e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iy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e>
        </m:nary>
        <m:r>
          <w:rPr>
            <w:rFonts w:ascii="Cambria Math" w:hAnsi="Times New Roman" w:cs="Times New Roman"/>
            <w:szCs w:val="20"/>
          </w:rPr>
          <m:t>+</m:t>
        </m:r>
        <m:sSup>
          <m:sSupPr>
            <m:ctrlPr>
              <w:rPr>
                <w:rFonts w:ascii="Cambria Math" w:hAnsi="Times New Roman" w:cs="Times New Roman"/>
                <w:i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Cs w:val="20"/>
              </w:rPr>
              <m:t>a</m:t>
            </m:r>
          </m:e>
          <m:sup>
            <m:r>
              <w:rPr>
                <w:rFonts w:ascii="Cambria Math" w:hAnsi="Times New Roman" w:cs="Times New Roman"/>
                <w:szCs w:val="20"/>
              </w:rPr>
              <m:t>2</m:t>
            </m:r>
          </m:sup>
        </m:sSup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Cs w:val="20"/>
              </w:rPr>
            </m:ctrlPr>
          </m:naryPr>
          <m:sub>
            <m:r>
              <w:rPr>
                <w:rFonts w:ascii="Cambria Math" w:hAnsi="Times New Roman" w:cs="Times New Roman"/>
                <w:szCs w:val="20"/>
              </w:rPr>
              <m:t>1</m:t>
            </m:r>
          </m:sub>
          <m:sup>
            <m:r>
              <w:rPr>
                <w:rFonts w:ascii="Cambria Math" w:hAnsi="Cambria Math" w:cs="Times New Roman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cos</m:t>
                </m:r>
              </m:e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α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</m:sub>
            </m:sSub>
            <m:r>
              <w:rPr>
                <w:rFonts w:ascii="Cambria Math" w:hAnsi="Times New Roman" w:cs="Times New Roman"/>
                <w:szCs w:val="20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b</m:t>
                </m:r>
              </m:e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p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Kx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e>
        </m:nary>
      </m:oMath>
      <w:r w:rsidR="002A0E35">
        <w:rPr>
          <w:rFonts w:ascii="Times New Roman" w:hAnsi="Times New Roman" w:cs="Times New Roman"/>
          <w:sz w:val="20"/>
          <w:szCs w:val="20"/>
        </w:rPr>
        <w:t xml:space="preserve">         </w:t>
      </w:r>
      <w:r w:rsidR="002A0E35" w:rsidRPr="00AB1100">
        <w:rPr>
          <w:rFonts w:ascii="Times New Roman" w:hAnsi="Times New Roman" w:cs="Times New Roman"/>
          <w:sz w:val="20"/>
          <w:szCs w:val="20"/>
        </w:rPr>
        <w:t xml:space="preserve">   (4.1)</w:t>
      </w:r>
    </w:p>
    <w:p w:rsidR="002A0E35" w:rsidRPr="00B06C8C" w:rsidRDefault="004B17CE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Times New Roman" w:cs="Times New Roman"/>
                <w:szCs w:val="20"/>
              </w:rPr>
              <m:t xml:space="preserve">                    </m:t>
            </m:r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Y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2</m:t>
            </m:r>
          </m:sup>
        </m:sSubSup>
        <m:r>
          <w:rPr>
            <w:rFonts w:ascii="Cambria Math" w:hAnsi="Times New Roman" w:cs="Times New Roman"/>
            <w:szCs w:val="20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Cs w:val="20"/>
              </w:rPr>
            </m:ctrlPr>
          </m:fPr>
          <m:num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β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ρ</m:t>
                </m:r>
              </m:e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p>
          </m:den>
        </m:f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Cs w:val="20"/>
              </w:rPr>
            </m:ctrlPr>
          </m:naryPr>
          <m:sub>
            <m:r>
              <w:rPr>
                <w:rFonts w:ascii="Cambria Math" w:hAnsi="Times New Roman" w:cs="Times New Roman"/>
                <w:szCs w:val="20"/>
              </w:rPr>
              <m:t>1</m:t>
            </m:r>
          </m:sub>
          <m:sup>
            <m:r>
              <w:rPr>
                <w:rFonts w:ascii="Cambria Math" w:hAnsi="Cambria Math" w:cs="Times New Roman"/>
                <w:szCs w:val="20"/>
              </w:rPr>
              <m:t>n</m:t>
            </m:r>
          </m:sup>
          <m:e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ix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e>
        </m:nary>
        <m:r>
          <w:rPr>
            <w:rFonts w:ascii="Cambria Math" w:hAnsi="Times New Roman" w:cs="Times New Roman"/>
            <w:szCs w:val="20"/>
          </w:rPr>
          <m:t>+</m:t>
        </m:r>
        <m:sSup>
          <m:sSupPr>
            <m:ctrlPr>
              <w:rPr>
                <w:rFonts w:ascii="Cambria Math" w:hAnsi="Times New Roman" w:cs="Times New Roman"/>
                <w:i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Cs w:val="20"/>
              </w:rPr>
              <m:t>a</m:t>
            </m:r>
          </m:e>
          <m:sup>
            <m:r>
              <w:rPr>
                <w:rFonts w:ascii="Cambria Math" w:hAnsi="Times New Roman" w:cs="Times New Roman"/>
                <w:szCs w:val="20"/>
              </w:rPr>
              <m:t>2</m:t>
            </m:r>
          </m:sup>
        </m:sSup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Cs w:val="20"/>
              </w:rPr>
            </m:ctrlPr>
          </m:naryPr>
          <m:sub>
            <m:r>
              <w:rPr>
                <w:rFonts w:ascii="Cambria Math" w:hAnsi="Times New Roman" w:cs="Times New Roman"/>
                <w:szCs w:val="20"/>
              </w:rPr>
              <m:t>1</m:t>
            </m:r>
          </m:sub>
          <m:sup>
            <m:r>
              <w:rPr>
                <w:rFonts w:ascii="Cambria Math" w:hAnsi="Cambria Math" w:cs="Times New Roman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sin</m:t>
                </m:r>
              </m:e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α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</m:sub>
            </m:sSub>
            <m:r>
              <w:rPr>
                <w:rFonts w:ascii="Cambria Math" w:hAnsi="Times New Roman" w:cs="Times New Roman"/>
                <w:szCs w:val="20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b</m:t>
                </m:r>
              </m:e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p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Ky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e>
        </m:nary>
      </m:oMath>
      <w:r w:rsidR="002A0E3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2A0E35" w:rsidRPr="00B06C8C">
        <w:rPr>
          <w:rFonts w:ascii="Times New Roman" w:hAnsi="Times New Roman" w:cs="Times New Roman"/>
          <w:sz w:val="20"/>
          <w:szCs w:val="20"/>
        </w:rPr>
        <w:t xml:space="preserve">   (4.2)</w:t>
      </w:r>
    </w:p>
    <w:p w:rsidR="002A0E35" w:rsidRPr="00AB1100" w:rsidRDefault="002A0E35" w:rsidP="002A0E35">
      <w:pPr>
        <w:pStyle w:val="Style125"/>
        <w:widowControl/>
        <w:spacing w:line="240" w:lineRule="auto"/>
        <w:ind w:firstLine="0"/>
        <w:jc w:val="both"/>
        <w:rPr>
          <w:rStyle w:val="FontStyle381"/>
          <w:i w:val="0"/>
          <w:spacing w:val="20"/>
        </w:rPr>
      </w:pPr>
      <w:r w:rsidRPr="00AB1100">
        <w:rPr>
          <w:rStyle w:val="FontStyle369"/>
          <w:sz w:val="20"/>
          <w:szCs w:val="20"/>
        </w:rPr>
        <w:t xml:space="preserve">где </w:t>
      </w:r>
      <m:oMath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ix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iy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 xml:space="preserve"> </m:t>
        </m:r>
      </m:oMath>
      <w:r w:rsidRPr="00AB1100">
        <w:rPr>
          <w:rStyle w:val="FontStyle369"/>
          <w:sz w:val="20"/>
          <w:szCs w:val="20"/>
        </w:rPr>
        <w:t>- проекции кратчайших расстояний от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 xml:space="preserve">до </w:t>
      </w:r>
      <w:r w:rsidRPr="00AB1100">
        <w:rPr>
          <w:rStyle w:val="FontStyle369"/>
          <w:i/>
          <w:sz w:val="20"/>
          <w:szCs w:val="20"/>
          <w:lang w:val="en-US"/>
        </w:rPr>
        <w:t>i</w:t>
      </w:r>
      <w:r w:rsidRPr="00AB1100">
        <w:rPr>
          <w:rStyle w:val="FontStyle369"/>
          <w:sz w:val="20"/>
          <w:szCs w:val="20"/>
        </w:rPr>
        <w:t xml:space="preserve">-х пунктов хода на оси координат </w:t>
      </w:r>
      <w:r w:rsidRPr="00AB1100">
        <w:rPr>
          <w:rStyle w:val="FontStyle394"/>
        </w:rPr>
        <w:t xml:space="preserve">х </w:t>
      </w:r>
      <w:r w:rsidRPr="00AB1100">
        <w:rPr>
          <w:rStyle w:val="FontStyle369"/>
          <w:sz w:val="20"/>
          <w:szCs w:val="20"/>
        </w:rPr>
        <w:t xml:space="preserve">и </w:t>
      </w:r>
      <w:r w:rsidRPr="00AB1100">
        <w:rPr>
          <w:rStyle w:val="FontStyle381"/>
          <w:spacing w:val="20"/>
        </w:rPr>
        <w:t>у;</w:t>
      </w:r>
    </w:p>
    <w:p w:rsidR="002A0E35" w:rsidRPr="00AB1100" w:rsidRDefault="004B17CE" w:rsidP="002A0E35">
      <w:pPr>
        <w:pStyle w:val="Style125"/>
        <w:widowControl/>
        <w:spacing w:line="240" w:lineRule="auto"/>
        <w:ind w:firstLine="0"/>
        <w:jc w:val="both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α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</m:sub>
        </m:sSub>
      </m:oMath>
      <w:r w:rsidR="002A0E35" w:rsidRPr="00AB1100">
        <w:rPr>
          <w:rFonts w:ascii="Times New Roman" w:hAnsi="Times New Roman" w:cs="Times New Roman"/>
          <w:sz w:val="20"/>
          <w:szCs w:val="20"/>
        </w:rPr>
        <w:t xml:space="preserve"> - </w:t>
      </w:r>
      <w:r w:rsidR="002A0E35" w:rsidRPr="00AB1100">
        <w:rPr>
          <w:rStyle w:val="FontStyle369"/>
          <w:sz w:val="20"/>
          <w:szCs w:val="20"/>
        </w:rPr>
        <w:t xml:space="preserve">дирекционные углы </w:t>
      </w:r>
      <w:r w:rsidR="002A0E35" w:rsidRPr="00AB1100">
        <w:rPr>
          <w:rStyle w:val="FontStyle381"/>
          <w:lang w:val="en-US"/>
        </w:rPr>
        <w:t>i</w:t>
      </w:r>
      <w:r w:rsidR="002A0E35" w:rsidRPr="00AB1100">
        <w:rPr>
          <w:rStyle w:val="FontStyle394"/>
        </w:rPr>
        <w:t>-</w:t>
      </w:r>
      <w:r w:rsidR="002A0E35" w:rsidRPr="00AB1100">
        <w:rPr>
          <w:rStyle w:val="FontStyle394"/>
          <w:lang w:val="en-US"/>
        </w:rPr>
        <w:t>x</w:t>
      </w:r>
      <w:r w:rsidR="002A0E35" w:rsidRPr="00AB1100">
        <w:rPr>
          <w:rStyle w:val="FontStyle394"/>
        </w:rPr>
        <w:t xml:space="preserve"> </w:t>
      </w:r>
      <w:r w:rsidR="002A0E35" w:rsidRPr="00AB1100">
        <w:rPr>
          <w:rStyle w:val="FontStyle369"/>
          <w:sz w:val="20"/>
          <w:szCs w:val="20"/>
        </w:rPr>
        <w:t>сторон хода;</w:t>
      </w:r>
    </w:p>
    <w:p w:rsidR="002A0E35" w:rsidRPr="00AB1100" w:rsidRDefault="004B17CE" w:rsidP="002A0E35">
      <w:pPr>
        <w:pStyle w:val="Style125"/>
        <w:widowControl/>
        <w:spacing w:line="240" w:lineRule="auto"/>
        <w:ind w:firstLine="0"/>
        <w:jc w:val="both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s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</m:sub>
        </m:sSub>
      </m:oMath>
      <w:r w:rsidR="002A0E35" w:rsidRPr="00AB1100">
        <w:rPr>
          <w:rStyle w:val="FontStyle394"/>
        </w:rPr>
        <w:t xml:space="preserve"> - </w:t>
      </w:r>
      <w:r w:rsidR="002A0E35" w:rsidRPr="00AB1100">
        <w:rPr>
          <w:rStyle w:val="FontStyle369"/>
          <w:sz w:val="20"/>
          <w:szCs w:val="20"/>
        </w:rPr>
        <w:t xml:space="preserve">длины сторон хода (горизонтальные </w:t>
      </w:r>
      <w:proofErr w:type="spellStart"/>
      <w:r w:rsidR="002A0E35" w:rsidRPr="00AB1100">
        <w:rPr>
          <w:rStyle w:val="FontStyle369"/>
          <w:sz w:val="20"/>
          <w:szCs w:val="20"/>
        </w:rPr>
        <w:t>проложения</w:t>
      </w:r>
      <w:proofErr w:type="spellEnd"/>
      <w:r w:rsidR="002A0E35" w:rsidRPr="00AB1100">
        <w:rPr>
          <w:rStyle w:val="FontStyle369"/>
          <w:sz w:val="20"/>
          <w:szCs w:val="20"/>
        </w:rPr>
        <w:t>);</w:t>
      </w:r>
    </w:p>
    <w:p w:rsidR="002A0E35" w:rsidRPr="00AB1100" w:rsidRDefault="004B17CE" w:rsidP="002A0E35">
      <w:pPr>
        <w:pStyle w:val="Style125"/>
        <w:widowControl/>
        <w:spacing w:line="240" w:lineRule="auto"/>
        <w:ind w:firstLine="0"/>
        <w:jc w:val="both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Kx</m:t>
            </m:r>
          </m:sub>
        </m:sSub>
        <m:r>
          <w:rPr>
            <w:rFonts w:ascii="Cambria Math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Ky</m:t>
            </m:r>
            <m:r>
              <w:rPr>
                <w:rFonts w:ascii="Cambria Math"/>
                <w:sz w:val="20"/>
                <w:szCs w:val="20"/>
              </w:rPr>
              <m:t xml:space="preserve"> </m:t>
            </m:r>
          </m:sub>
        </m:sSub>
      </m:oMath>
      <w:r w:rsidR="002A0E35" w:rsidRPr="00AB1100">
        <w:rPr>
          <w:rStyle w:val="FontStyle369"/>
          <w:sz w:val="20"/>
          <w:szCs w:val="20"/>
        </w:rPr>
        <w:t xml:space="preserve">- проекции линии, соединяющей первый и конечный </w:t>
      </w:r>
      <w:r w:rsidR="002A0E35" w:rsidRPr="00AB1100">
        <w:rPr>
          <w:rStyle w:val="FontStyle381"/>
          <w:spacing w:val="20"/>
        </w:rPr>
        <w:t xml:space="preserve">(К) </w:t>
      </w:r>
      <w:r w:rsidR="002A0E35" w:rsidRPr="00AB1100">
        <w:rPr>
          <w:rStyle w:val="FontStyle369"/>
          <w:sz w:val="20"/>
          <w:szCs w:val="20"/>
        </w:rPr>
        <w:t xml:space="preserve">пункты теодолитного хода, на оси координат </w:t>
      </w:r>
      <w:r w:rsidR="002A0E35" w:rsidRPr="00AB1100">
        <w:rPr>
          <w:rStyle w:val="FontStyle394"/>
        </w:rPr>
        <w:t xml:space="preserve">х </w:t>
      </w:r>
      <w:r w:rsidR="002A0E35" w:rsidRPr="00AB1100">
        <w:rPr>
          <w:rStyle w:val="FontStyle369"/>
          <w:sz w:val="20"/>
          <w:szCs w:val="20"/>
        </w:rPr>
        <w:t xml:space="preserve">и </w:t>
      </w:r>
      <w:proofErr w:type="gramStart"/>
      <w:r w:rsidR="002A0E35" w:rsidRPr="00AB1100">
        <w:rPr>
          <w:rStyle w:val="FontStyle381"/>
          <w:spacing w:val="20"/>
        </w:rPr>
        <w:t>у</w:t>
      </w:r>
      <w:proofErr w:type="gramEnd"/>
      <w:r w:rsidR="002A0E35" w:rsidRPr="00AB1100">
        <w:rPr>
          <w:rStyle w:val="FontStyle369"/>
          <w:sz w:val="20"/>
          <w:szCs w:val="20"/>
        </w:rPr>
        <w:t>.</w:t>
      </w:r>
    </w:p>
    <w:p w:rsidR="002A0E35" w:rsidRPr="00B06C8C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2A0E35" w:rsidRPr="00AA5B04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A5B04">
        <w:rPr>
          <w:rStyle w:val="FontStyle369"/>
          <w:sz w:val="20"/>
          <w:szCs w:val="20"/>
        </w:rPr>
        <w:t xml:space="preserve">Значения угловых и линейных величин определяют графически, т.е. непосредственно на плане горных выработок (рис. 4.1) с учетом его масштаба. Величины </w:t>
      </w:r>
      <m:oMath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ix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Times New Roman" w:cs="Times New Roman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iy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 xml:space="preserve"> </m:t>
        </m:r>
      </m:oMath>
      <w:r w:rsidRPr="00AA5B04">
        <w:rPr>
          <w:rStyle w:val="FontStyle369"/>
          <w:sz w:val="20"/>
          <w:szCs w:val="20"/>
        </w:rPr>
        <w:t>на плане обозначают красным цветом.</w:t>
      </w:r>
    </w:p>
    <w:p w:rsidR="002A0E35" w:rsidRPr="00B06C8C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</w:p>
    <w:p w:rsidR="002A0E35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jc w:val="center"/>
        <w:rPr>
          <w:rStyle w:val="FontStyle369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40B40E6" wp14:editId="6EC59F7A">
            <wp:extent cx="4086225" cy="2762250"/>
            <wp:effectExtent l="0" t="0" r="0" b="0"/>
            <wp:docPr id="6" name="Рисунок 6" descr="Описание: C:\Users\1024\Downloads\X8eAZFJrh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1024\Downloads\X8eAZFJrhPo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8" t="3154" r="4082" b="14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E35" w:rsidRPr="00B06C8C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jc w:val="center"/>
        <w:rPr>
          <w:rStyle w:val="FontStyle369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jc w:val="center"/>
        <w:rPr>
          <w:rStyle w:val="FontStyle427"/>
          <w:b w:val="0"/>
          <w:sz w:val="20"/>
          <w:szCs w:val="20"/>
        </w:rPr>
      </w:pPr>
      <w:r>
        <w:rPr>
          <w:rStyle w:val="FontStyle369"/>
          <w:sz w:val="20"/>
          <w:szCs w:val="20"/>
        </w:rPr>
        <w:t>Рис. 4.1.</w:t>
      </w:r>
      <w:r w:rsidRPr="00AB1100">
        <w:rPr>
          <w:rStyle w:val="FontStyle369"/>
          <w:sz w:val="20"/>
          <w:szCs w:val="20"/>
        </w:rPr>
        <w:t xml:space="preserve"> Схема к </w:t>
      </w:r>
      <w:proofErr w:type="spellStart"/>
      <w:r w:rsidRPr="00AB1100">
        <w:rPr>
          <w:rStyle w:val="FontStyle369"/>
          <w:sz w:val="20"/>
          <w:szCs w:val="20"/>
        </w:rPr>
        <w:t>предрасчету</w:t>
      </w:r>
      <w:proofErr w:type="spellEnd"/>
      <w:r w:rsidRPr="00AB1100">
        <w:rPr>
          <w:rStyle w:val="FontStyle369"/>
          <w:b/>
          <w:sz w:val="20"/>
          <w:szCs w:val="20"/>
        </w:rPr>
        <w:t xml:space="preserve"> </w:t>
      </w:r>
      <w:r w:rsidRPr="00AB1100">
        <w:rPr>
          <w:rStyle w:val="FontStyle427"/>
          <w:sz w:val="20"/>
          <w:szCs w:val="20"/>
        </w:rPr>
        <w:t>точности конечного пункта свободного теодолитного хода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jc w:val="center"/>
        <w:rPr>
          <w:rStyle w:val="FontStyle427"/>
          <w:b w:val="0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2. Общую погрешность положения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69"/>
          <w:sz w:val="20"/>
          <w:szCs w:val="20"/>
        </w:rPr>
        <w:t xml:space="preserve"> в плане вычисляют по формуле:</w:t>
      </w:r>
    </w:p>
    <w:p w:rsidR="002A0E35" w:rsidRPr="00B06C8C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B06C8C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m:oMath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K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2</m:t>
            </m:r>
          </m:sup>
        </m:sSubSup>
        <m:r>
          <w:rPr>
            <w:rFonts w:ascii="Cambria Math" w:hAnsi="Times New Roman" w:cs="Times New Roman"/>
            <w:szCs w:val="20"/>
          </w:rPr>
          <m:t>=</m:t>
        </m:r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x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2</m:t>
            </m:r>
          </m:sup>
        </m:sSubSup>
        <m:r>
          <w:rPr>
            <w:rFonts w:ascii="Cambria Math" w:hAnsi="Times New Roman" w:cs="Times New Roman"/>
            <w:szCs w:val="20"/>
          </w:rPr>
          <m:t>+</m:t>
        </m:r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y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2</m:t>
            </m:r>
          </m:sup>
        </m:sSubSup>
      </m:oMath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B06C8C">
        <w:rPr>
          <w:rFonts w:ascii="Times New Roman" w:hAnsi="Times New Roman" w:cs="Times New Roman"/>
          <w:sz w:val="20"/>
          <w:szCs w:val="20"/>
        </w:rPr>
        <w:t xml:space="preserve">                (4.3)</w:t>
      </w:r>
    </w:p>
    <w:p w:rsidR="002A0E35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</w:p>
    <w:p w:rsidR="002A0E35" w:rsidRPr="00EE2066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С учетом того, что ходы по выработкам прокладываются дважды, среднюю погрешность вычисляют по формуле</w:t>
      </w:r>
      <w:r w:rsidRPr="00EE2066">
        <w:rPr>
          <w:rStyle w:val="FontStyle369"/>
          <w:sz w:val="20"/>
          <w:szCs w:val="20"/>
        </w:rPr>
        <w:t>:</w:t>
      </w:r>
    </w:p>
    <w:p w:rsidR="002A0E35" w:rsidRPr="00EE2066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E2066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1D6D81">
        <w:rPr>
          <w:rFonts w:ascii="Times New Roman" w:hAnsi="Times New Roman" w:cs="Times New Roman"/>
          <w:szCs w:val="20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K</m:t>
            </m:r>
            <m:r>
              <w:rPr>
                <w:rFonts w:ascii="Times New Roman" w:hAnsi="Times New Roman" w:cs="Times New Roman"/>
                <w:szCs w:val="20"/>
              </w:rPr>
              <m:t>ср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K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e>
            </m:rad>
          </m:den>
        </m:f>
      </m:oMath>
      <w:r w:rsidRPr="00EE2066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EE2066">
        <w:rPr>
          <w:rFonts w:ascii="Times New Roman" w:hAnsi="Times New Roman" w:cs="Times New Roman"/>
          <w:sz w:val="20"/>
          <w:szCs w:val="20"/>
        </w:rPr>
        <w:t xml:space="preserve">     (4.4)</w:t>
      </w:r>
    </w:p>
    <w:p w:rsidR="002A0E35" w:rsidRPr="00EE2066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3. Относительную погрешность положения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>вычисляют по формуле: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   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K</m:t>
            </m:r>
            <m:r>
              <w:rPr>
                <w:rFonts w:ascii="Times New Roman" w:hAnsi="Times New Roman" w:cs="Times New Roman"/>
                <w:szCs w:val="20"/>
              </w:rPr>
              <m:t>отн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K</m:t>
                </m:r>
                <m:r>
                  <w:rPr>
                    <w:rFonts w:ascii="Times New Roman" w:hAnsi="Times New Roman" w:cs="Times New Roman"/>
                    <w:szCs w:val="20"/>
                  </w:rPr>
                  <m:t>ср</m:t>
                </m:r>
              </m:sub>
            </m:sSub>
          </m:num>
          <m:den>
            <m:r>
              <w:rPr>
                <w:rFonts w:ascii="Times New Roman" w:hAnsi="Times New Roman" w:cs="Times New Roman"/>
                <w:szCs w:val="20"/>
              </w:rPr>
              <m:t>Р</m:t>
            </m:r>
          </m:den>
        </m:f>
      </m:oMath>
      <w:r w:rsidRPr="00AB1100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   (4.5)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где </w:t>
      </w:r>
      <w:proofErr w:type="gramStart"/>
      <w:r w:rsidRPr="00AB1100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AB1100">
        <w:rPr>
          <w:rFonts w:ascii="Times New Roman" w:hAnsi="Times New Roman" w:cs="Times New Roman"/>
          <w:sz w:val="20"/>
          <w:szCs w:val="20"/>
        </w:rPr>
        <w:t xml:space="preserve"> – периметр хода.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4. Ожидаемую предельную погрешность положения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69"/>
          <w:i/>
          <w:sz w:val="20"/>
          <w:szCs w:val="20"/>
        </w:rPr>
        <w:t>К</w:t>
      </w:r>
      <w:proofErr w:type="gramEnd"/>
      <w:r w:rsidRPr="00AB1100">
        <w:rPr>
          <w:rStyle w:val="FontStyle369"/>
          <w:sz w:val="20"/>
          <w:szCs w:val="20"/>
        </w:rPr>
        <w:t xml:space="preserve"> в плане вычисляют по формуле: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Times New Roman" w:hAnsi="Times New Roman" w:cs="Times New Roman"/>
                <w:szCs w:val="20"/>
              </w:rPr>
              <m:t>М</m:t>
            </m:r>
          </m:e>
          <m:sub>
            <m:r>
              <w:rPr>
                <w:rFonts w:ascii="Times New Roman" w:hAnsi="Times New Roman" w:cs="Times New Roman"/>
                <w:szCs w:val="20"/>
              </w:rPr>
              <m:t>Кож</m:t>
            </m:r>
          </m:sub>
        </m:sSub>
        <m:r>
          <w:rPr>
            <w:rFonts w:ascii="Cambria Math" w:hAnsi="Times New Roman" w:cs="Times New Roman"/>
            <w:szCs w:val="20"/>
          </w:rPr>
          <m:t>=3</m:t>
        </m:r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Times New Roman" w:hAnsi="Times New Roman" w:cs="Times New Roman"/>
                <w:szCs w:val="20"/>
              </w:rPr>
              <m:t>М</m:t>
            </m:r>
          </m:e>
          <m:sub>
            <m:r>
              <w:rPr>
                <w:rFonts w:ascii="Times New Roman" w:hAnsi="Times New Roman" w:cs="Times New Roman"/>
                <w:szCs w:val="20"/>
              </w:rPr>
              <m:t>Кср</m:t>
            </m:r>
          </m:sub>
        </m:sSub>
      </m:oMath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         (4.6)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5. Погрешность дирекционного угла последней стороны теодолитного хода относительно исходной стороны, т.е. первой начальной стороны, полученной в результате ориентирования, при </w:t>
      </w:r>
      <w:proofErr w:type="spellStart"/>
      <w:r w:rsidRPr="00AB1100">
        <w:rPr>
          <w:rStyle w:val="FontStyle369"/>
          <w:sz w:val="20"/>
          <w:szCs w:val="20"/>
        </w:rPr>
        <w:t>равноточно</w:t>
      </w:r>
      <w:proofErr w:type="spellEnd"/>
      <w:r w:rsidRPr="00AB1100">
        <w:rPr>
          <w:rStyle w:val="FontStyle369"/>
          <w:sz w:val="20"/>
          <w:szCs w:val="20"/>
        </w:rPr>
        <w:t xml:space="preserve"> измеренных углах определяют по формуле:</w:t>
      </w:r>
    </w:p>
    <w:p w:rsidR="002A0E35" w:rsidRPr="00B06C8C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B06C8C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B06C8C">
        <w:rPr>
          <w:rFonts w:ascii="Times New Roman" w:hAnsi="Times New Roman" w:cs="Times New Roman"/>
          <w:sz w:val="20"/>
          <w:szCs w:val="20"/>
        </w:rPr>
        <w:t xml:space="preserve">        </w:t>
      </w:r>
      <w:r w:rsidRPr="009913C7">
        <w:rPr>
          <w:rFonts w:ascii="Times New Roman" w:hAnsi="Times New Roman" w:cs="Times New Roman"/>
          <w:szCs w:val="20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Times New Roman" w:hAnsi="Times New Roman" w:cs="Times New Roman"/>
                <w:szCs w:val="20"/>
              </w:rPr>
              <m:t>М</m:t>
            </m:r>
          </m:e>
          <m:sub>
            <m:r>
              <w:rPr>
                <w:rFonts w:ascii="Cambria Math" w:hAnsi="Cambria Math" w:cs="Times New Roman"/>
                <w:szCs w:val="20"/>
              </w:rPr>
              <m:t>αn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β</m:t>
            </m:r>
          </m:sub>
        </m:sSub>
        <m:rad>
          <m:radPr>
            <m:degHide m:val="1"/>
            <m:ctrlPr>
              <w:rPr>
                <w:rFonts w:ascii="Cambria Math" w:hAnsi="Times New Roman" w:cs="Times New Roman"/>
                <w:i/>
                <w:szCs w:val="20"/>
              </w:rPr>
            </m:ctrlPr>
          </m:radPr>
          <m:deg/>
          <m:e>
            <m:r>
              <w:rPr>
                <w:rFonts w:ascii="Cambria Math" w:hAnsi="Cambria Math" w:cs="Times New Roman"/>
                <w:szCs w:val="20"/>
              </w:rPr>
              <m:t>n</m:t>
            </m:r>
          </m:e>
        </m:rad>
      </m:oMath>
      <w:r w:rsidRPr="00B06C8C">
        <w:rPr>
          <w:rFonts w:ascii="Times New Roman" w:hAnsi="Times New Roman" w:cs="Times New Roman"/>
          <w:sz w:val="20"/>
          <w:szCs w:val="20"/>
        </w:rPr>
        <w:t xml:space="preserve">                                             (4.7)</w:t>
      </w:r>
    </w:p>
    <w:p w:rsidR="002A0E35" w:rsidRPr="00AB1100" w:rsidRDefault="002A0E35" w:rsidP="002A0E35">
      <w:pPr>
        <w:pStyle w:val="Style125"/>
        <w:widowControl/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где </w:t>
      </w:r>
      <w:r w:rsidRPr="00AB1100">
        <w:rPr>
          <w:rFonts w:ascii="Times New Roman" w:hAnsi="Times New Roman" w:cs="Times New Roman"/>
          <w:i/>
          <w:sz w:val="20"/>
          <w:szCs w:val="20"/>
        </w:rPr>
        <w:t>n</w:t>
      </w:r>
      <w:r w:rsidRPr="00AB1100">
        <w:rPr>
          <w:rFonts w:ascii="Times New Roman" w:hAnsi="Times New Roman" w:cs="Times New Roman"/>
          <w:sz w:val="20"/>
          <w:szCs w:val="20"/>
        </w:rPr>
        <w:t xml:space="preserve"> – число углов теодолитного хода, </w:t>
      </w:r>
      <w:r w:rsidRPr="00AB1100">
        <w:rPr>
          <w:rStyle w:val="FontStyle369"/>
          <w:sz w:val="20"/>
          <w:szCs w:val="20"/>
        </w:rPr>
        <w:t>участвовавших в вычислении дирекционного угла последней стороны хода.</w:t>
      </w:r>
    </w:p>
    <w:p w:rsidR="002A0E35" w:rsidRPr="00AB1100" w:rsidRDefault="002A0E35" w:rsidP="002A0E35">
      <w:pPr>
        <w:pStyle w:val="Style125"/>
        <w:widowControl/>
        <w:spacing w:line="240" w:lineRule="auto"/>
        <w:ind w:firstLine="0"/>
        <w:rPr>
          <w:rStyle w:val="FontStyle369"/>
          <w:sz w:val="20"/>
          <w:szCs w:val="20"/>
        </w:rPr>
      </w:pPr>
    </w:p>
    <w:p w:rsidR="002A0E35" w:rsidRPr="009913C7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9913C7">
        <w:rPr>
          <w:rStyle w:val="FontStyle369"/>
          <w:sz w:val="20"/>
          <w:szCs w:val="20"/>
        </w:rPr>
        <w:lastRenderedPageBreak/>
        <w:t xml:space="preserve">С учетом погрешности дирекционного угла исходной стороны хода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α</m:t>
            </m:r>
            <m:r>
              <w:rPr>
                <w:rFonts w:ascii="Cambria Math"/>
                <w:sz w:val="20"/>
                <w:szCs w:val="20"/>
              </w:rPr>
              <m:t>0</m:t>
            </m:r>
          </m:sub>
        </m:sSub>
      </m:oMath>
      <w:r w:rsidRPr="009913C7">
        <w:rPr>
          <w:rStyle w:val="FontStyle369"/>
          <w:sz w:val="20"/>
          <w:szCs w:val="20"/>
        </w:rPr>
        <w:t xml:space="preserve"> при неравноточно и равноточно измеренных углах погрешность дирекционного угла последней стороны теодолитного хода определяют соответственно по формулам:</w:t>
      </w:r>
    </w:p>
    <w:p w:rsidR="002A0E35" w:rsidRPr="00B06C8C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B06C8C">
        <w:rPr>
          <w:rFonts w:ascii="Times New Roman" w:hAnsi="Times New Roman" w:cs="Times New Roman"/>
          <w:sz w:val="20"/>
          <w:szCs w:val="20"/>
        </w:rPr>
        <w:t xml:space="preserve">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α</m:t>
            </m:r>
            <m:r>
              <w:rPr>
                <w:rFonts w:ascii="Cambria Math" w:hAnsi="Times New Roman" w:cs="Times New Roman"/>
                <w:szCs w:val="20"/>
              </w:rPr>
              <m:t>0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r>
          <w:rPr>
            <w:rFonts w:ascii="Times New Roman" w:hAnsi="Times New Roman" w:cs="Times New Roman"/>
            <w:szCs w:val="20"/>
          </w:rPr>
          <m:t>±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Cs w:val="20"/>
              </w:rPr>
            </m:ctrlPr>
          </m:radPr>
          <m:deg/>
          <m:e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α</m:t>
                </m:r>
                <m:r>
                  <w:rPr>
                    <w:rFonts w:ascii="Cambria Math" w:hAnsi="Times New Roman" w:cs="Times New Roman"/>
                    <w:szCs w:val="20"/>
                  </w:rPr>
                  <m:t>0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  <w:szCs w:val="20"/>
              </w:rPr>
              <m:t>+</m:t>
            </m:r>
            <m:nary>
              <m:naryPr>
                <m:chr m:val="∑"/>
                <m:limLoc m:val="undOvr"/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  <m:r>
                  <w:rPr>
                    <w:rFonts w:ascii="Cambria Math" w:hAnsi="Times New Roman" w:cs="Times New Roman"/>
                    <w:szCs w:val="20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  <m:r>
                  <w:rPr>
                    <w:rFonts w:ascii="Cambria Math" w:hAnsi="Times New Roman" w:cs="Times New Roman"/>
                    <w:szCs w:val="20"/>
                  </w:rPr>
                  <m:t>=</m:t>
                </m:r>
                <m:r>
                  <w:rPr>
                    <w:rFonts w:ascii="Cambria Math" w:hAnsi="Cambria Math" w:cs="Times New Roman"/>
                    <w:szCs w:val="20"/>
                  </w:rPr>
                  <m:t>n</m:t>
                </m:r>
              </m:sup>
              <m:e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β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Cs w:val="20"/>
                      </w:rPr>
                      <m:t>2</m:t>
                    </m:r>
                  </m:sup>
                </m:sSubSup>
              </m:e>
            </m:nary>
          </m:e>
        </m:rad>
      </m:oMath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B06C8C">
        <w:rPr>
          <w:rFonts w:ascii="Times New Roman" w:hAnsi="Times New Roman" w:cs="Times New Roman"/>
          <w:sz w:val="20"/>
          <w:szCs w:val="20"/>
        </w:rPr>
        <w:t xml:space="preserve">             (4.8)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  <w:lang w:val="en-US"/>
              </w:rPr>
              <m:t>αn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r>
          <w:rPr>
            <w:rFonts w:ascii="Times New Roman" w:hAnsi="Times New Roman" w:cs="Times New Roman"/>
            <w:szCs w:val="20"/>
          </w:rPr>
          <m:t>±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Cs w:val="20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α</m:t>
                </m:r>
                <m:r>
                  <w:rPr>
                    <w:rFonts w:ascii="Cambria Math" w:hAnsi="Times New Roman" w:cs="Times New Roman"/>
                    <w:szCs w:val="20"/>
                  </w:rPr>
                  <m:t>0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  <w:szCs w:val="20"/>
              </w:rPr>
              <m:t>+</m:t>
            </m:r>
            <m:r>
              <w:rPr>
                <w:rFonts w:ascii="Cambria Math" w:hAnsi="Cambria Math" w:cs="Times New Roman"/>
                <w:szCs w:val="20"/>
                <w:lang w:val="en-US"/>
              </w:rPr>
              <m:t>n</m:t>
            </m:r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β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e>
        </m:rad>
      </m:oMath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(4.9)</w:t>
      </w:r>
    </w:p>
    <w:p w:rsidR="002A0E35" w:rsidRPr="009913C7" w:rsidRDefault="002A0E35" w:rsidP="002A0E35">
      <w:pPr>
        <w:pStyle w:val="Style21"/>
        <w:widowControl/>
        <w:spacing w:before="240" w:line="240" w:lineRule="auto"/>
        <w:ind w:firstLine="567"/>
        <w:rPr>
          <w:rStyle w:val="FontStyle369"/>
          <w:sz w:val="20"/>
          <w:szCs w:val="20"/>
        </w:rPr>
      </w:pPr>
      <w:r w:rsidRPr="009913C7">
        <w:rPr>
          <w:rStyle w:val="FontStyle369"/>
          <w:sz w:val="20"/>
          <w:szCs w:val="20"/>
        </w:rPr>
        <w:t xml:space="preserve">6. </w:t>
      </w:r>
      <w:proofErr w:type="spellStart"/>
      <w:r w:rsidRPr="009913C7">
        <w:rPr>
          <w:rStyle w:val="FontStyle369"/>
          <w:sz w:val="20"/>
          <w:szCs w:val="20"/>
        </w:rPr>
        <w:t>Предрасчет</w:t>
      </w:r>
      <w:proofErr w:type="spellEnd"/>
      <w:r w:rsidRPr="009913C7">
        <w:rPr>
          <w:rStyle w:val="FontStyle369"/>
          <w:sz w:val="20"/>
          <w:szCs w:val="20"/>
        </w:rPr>
        <w:t xml:space="preserve"> погрешности положения конечного пункта</w:t>
      </w:r>
      <w:proofErr w:type="gramStart"/>
      <w:r w:rsidRPr="009913C7">
        <w:rPr>
          <w:rStyle w:val="FontStyle369"/>
          <w:sz w:val="20"/>
          <w:szCs w:val="20"/>
        </w:rPr>
        <w:t xml:space="preserve"> </w:t>
      </w:r>
      <w:r w:rsidRPr="009913C7">
        <w:rPr>
          <w:rStyle w:val="FontStyle381"/>
        </w:rPr>
        <w:t>К</w:t>
      </w:r>
      <w:proofErr w:type="gramEnd"/>
      <w:r w:rsidRPr="009913C7">
        <w:rPr>
          <w:rStyle w:val="FontStyle381"/>
        </w:rPr>
        <w:t xml:space="preserve"> </w:t>
      </w:r>
      <w:r w:rsidRPr="009913C7">
        <w:rPr>
          <w:rStyle w:val="FontStyle369"/>
          <w:sz w:val="20"/>
          <w:szCs w:val="20"/>
        </w:rPr>
        <w:t>отно</w:t>
      </w:r>
      <w:r w:rsidRPr="009913C7">
        <w:rPr>
          <w:rStyle w:val="FontStyle369"/>
          <w:sz w:val="20"/>
          <w:szCs w:val="20"/>
        </w:rPr>
        <w:softHyphen/>
        <w:t>сительно исходного пункта 1 по высоте на основе результатов геометрического нивелирования по горным выработкам выполняют следующим образом.</w:t>
      </w:r>
    </w:p>
    <w:p w:rsidR="002A0E35" w:rsidRPr="009913C7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9913C7">
        <w:rPr>
          <w:rStyle w:val="FontStyle369"/>
          <w:sz w:val="20"/>
          <w:szCs w:val="20"/>
        </w:rPr>
        <w:t xml:space="preserve">Как известно, средняя погрешность положения конечного пункта </w:t>
      </w:r>
      <w:r w:rsidRPr="009913C7">
        <w:rPr>
          <w:rStyle w:val="FontStyle381"/>
        </w:rPr>
        <w:t xml:space="preserve">К </w:t>
      </w:r>
      <w:r w:rsidRPr="009913C7">
        <w:rPr>
          <w:rStyle w:val="FontStyle369"/>
          <w:sz w:val="20"/>
          <w:szCs w:val="20"/>
        </w:rPr>
        <w:t xml:space="preserve">состоит из погрешностей измерения глубины шахтного ствола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hAnsi="Cambria Math"/>
                <w:sz w:val="20"/>
                <w:szCs w:val="20"/>
              </w:rPr>
              <m:t>h</m:t>
            </m:r>
            <m:r>
              <w:rPr>
                <w:rFonts w:ascii="Cambria Math"/>
                <w:sz w:val="20"/>
                <w:szCs w:val="20"/>
              </w:rPr>
              <m:t>ст</m:t>
            </m:r>
          </m:sub>
        </m:sSub>
      </m:oMath>
      <w:r w:rsidRPr="009913C7">
        <w:rPr>
          <w:rStyle w:val="FontStyle369"/>
          <w:sz w:val="20"/>
          <w:szCs w:val="20"/>
        </w:rPr>
        <w:t xml:space="preserve"> и погрешностей нивелирования на поверхности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hAnsi="Cambria Math"/>
                <w:sz w:val="20"/>
                <w:szCs w:val="20"/>
              </w:rPr>
              <m:t>h</m:t>
            </m:r>
            <m:r>
              <w:rPr>
                <w:rFonts w:ascii="Cambria Math"/>
                <w:sz w:val="20"/>
                <w:szCs w:val="20"/>
              </w:rPr>
              <m:t>п</m:t>
            </m:r>
          </m:sub>
        </m:sSub>
      </m:oMath>
      <w:r w:rsidRPr="009913C7">
        <w:rPr>
          <w:rStyle w:val="FontStyle369"/>
          <w:sz w:val="20"/>
          <w:szCs w:val="20"/>
        </w:rPr>
        <w:t xml:space="preserve">и в шахте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hAnsi="Cambria Math"/>
                <w:sz w:val="20"/>
                <w:szCs w:val="20"/>
              </w:rPr>
              <m:t>h</m:t>
            </m:r>
            <m:r>
              <w:rPr>
                <w:rFonts w:ascii="Cambria Math"/>
                <w:sz w:val="20"/>
                <w:szCs w:val="20"/>
              </w:rPr>
              <m:t>ш</m:t>
            </m:r>
          </m:sub>
        </m:sSub>
      </m:oMath>
      <w:r w:rsidRPr="009913C7">
        <w:rPr>
          <w:rStyle w:val="FontStyle369"/>
          <w:sz w:val="20"/>
          <w:szCs w:val="20"/>
        </w:rPr>
        <w:t>: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Z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Cs w:val="20"/>
              </w:rPr>
            </m:ctrlPr>
          </m:radPr>
          <m:deg/>
          <m:e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Times New Roman" w:hAnsi="Cambria Math" w:cs="Times New Roman"/>
                    <w:szCs w:val="20"/>
                  </w:rPr>
                  <m:t>h</m:t>
                </m:r>
                <m:r>
                  <w:rPr>
                    <w:rFonts w:ascii="Times New Roman" w:hAnsi="Times New Roman" w:cs="Times New Roman"/>
                    <w:szCs w:val="20"/>
                  </w:rPr>
                  <m:t>ст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  <w:szCs w:val="20"/>
              </w:rPr>
              <m:t>+</m:t>
            </m:r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Times New Roman" w:hAnsi="Cambria Math" w:cs="Times New Roman"/>
                    <w:szCs w:val="20"/>
                  </w:rPr>
                  <m:t>h</m:t>
                </m:r>
                <m:r>
                  <w:rPr>
                    <w:rFonts w:ascii="Times New Roman" w:hAnsi="Times New Roman" w:cs="Times New Roman"/>
                    <w:szCs w:val="20"/>
                  </w:rPr>
                  <m:t>п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  <w:szCs w:val="20"/>
              </w:rPr>
              <m:t>+</m:t>
            </m:r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Times New Roman" w:hAnsi="Cambria Math" w:cs="Times New Roman"/>
                    <w:szCs w:val="20"/>
                  </w:rPr>
                  <m:t>h</m:t>
                </m:r>
                <m:r>
                  <w:rPr>
                    <w:rFonts w:ascii="Times New Roman" w:hAnsi="Times New Roman" w:cs="Times New Roman"/>
                    <w:szCs w:val="20"/>
                  </w:rPr>
                  <m:t>ш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e>
        </m:rad>
      </m:oMath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(4.10)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В данном задании погрешность нивелирования на поверхности не учитывается. Следовательно, о</w:t>
      </w:r>
      <w:r>
        <w:rPr>
          <w:rStyle w:val="FontStyle369"/>
          <w:sz w:val="20"/>
          <w:szCs w:val="20"/>
        </w:rPr>
        <w:t>бщая средняя погрешность положе</w:t>
      </w:r>
      <w:r w:rsidRPr="00AB1100">
        <w:rPr>
          <w:rStyle w:val="FontStyle369"/>
          <w:sz w:val="20"/>
          <w:szCs w:val="20"/>
        </w:rPr>
        <w:t>ния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>по высоте: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Z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Cs w:val="20"/>
              </w:rPr>
            </m:ctrlPr>
          </m:radPr>
          <m:deg/>
          <m:e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Times New Roman" w:hAnsi="Cambria Math" w:cs="Times New Roman"/>
                    <w:szCs w:val="20"/>
                  </w:rPr>
                  <m:t>h</m:t>
                </m:r>
                <m:r>
                  <w:rPr>
                    <w:rFonts w:ascii="Times New Roman" w:hAnsi="Times New Roman" w:cs="Times New Roman"/>
                    <w:szCs w:val="20"/>
                  </w:rPr>
                  <m:t>ст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  <w:szCs w:val="20"/>
              </w:rPr>
              <m:t>+</m:t>
            </m:r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Times New Roman" w:hAnsi="Cambria Math" w:cs="Times New Roman"/>
                    <w:szCs w:val="20"/>
                  </w:rPr>
                  <m:t>h</m:t>
                </m:r>
                <m:r>
                  <w:rPr>
                    <w:rFonts w:ascii="Times New Roman" w:hAnsi="Times New Roman" w:cs="Times New Roman"/>
                    <w:szCs w:val="20"/>
                  </w:rPr>
                  <m:t>ш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e>
        </m:rad>
      </m:oMath>
      <w:r w:rsidRPr="00AB1100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(4.11)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hAnsi="Cambria Math"/>
                <w:sz w:val="20"/>
                <w:szCs w:val="20"/>
              </w:rPr>
              <m:t>h</m:t>
            </m:r>
            <m:r>
              <w:rPr>
                <w:rFonts w:ascii="Cambria Math" w:hAnsi="Cambria Math"/>
                <w:sz w:val="20"/>
                <w:szCs w:val="20"/>
              </w:rPr>
              <m:t>ст</m:t>
            </m:r>
          </m:sub>
        </m:sSub>
      </m:oMath>
      <w:r w:rsidRPr="00AB1100">
        <w:rPr>
          <w:rStyle w:val="FontStyle369"/>
          <w:sz w:val="20"/>
          <w:szCs w:val="20"/>
        </w:rPr>
        <w:t xml:space="preserve"> - погрешность передачи высотной отметки через шахтный ствол;</w:t>
      </w:r>
    </w:p>
    <w:p w:rsidR="002A0E35" w:rsidRPr="00AB1100" w:rsidRDefault="004B17CE" w:rsidP="002A0E35">
      <w:pPr>
        <w:pStyle w:val="Style221"/>
        <w:widowControl/>
        <w:tabs>
          <w:tab w:val="right" w:pos="6350"/>
        </w:tabs>
        <w:spacing w:line="240" w:lineRule="auto"/>
        <w:ind w:firstLine="426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hAnsi="Cambria Math"/>
                <w:sz w:val="20"/>
                <w:szCs w:val="20"/>
              </w:rPr>
              <m:t>h</m:t>
            </m:r>
            <m:r>
              <w:rPr>
                <w:rFonts w:ascii="Cambria Math" w:hAnsi="Cambria Math"/>
                <w:sz w:val="20"/>
                <w:szCs w:val="20"/>
              </w:rPr>
              <m:t>ш</m:t>
            </m:r>
          </m:sub>
        </m:sSub>
      </m:oMath>
      <w:r w:rsidR="002A0E35" w:rsidRPr="00AB1100">
        <w:rPr>
          <w:rStyle w:val="FontStyle369"/>
          <w:sz w:val="20"/>
          <w:szCs w:val="20"/>
        </w:rPr>
        <w:t xml:space="preserve"> - погрешность геометрического нивелирования в шахте.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426"/>
        <w:rPr>
          <w:rStyle w:val="FontStyle369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Погрешность передачи высотной отметки через шахтный ствол при двукратном измерении определяют по формуле:</w:t>
      </w:r>
    </w:p>
    <w:p w:rsidR="002A0E35" w:rsidRPr="00B06C8C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B06C8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B06C8C">
        <w:rPr>
          <w:rFonts w:ascii="Times New Roman" w:hAnsi="Times New Roman" w:cs="Times New Roman"/>
          <w:sz w:val="20"/>
          <w:szCs w:val="20"/>
        </w:rPr>
        <w:t xml:space="preserve">    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Times New Roman" w:hAnsi="Cambria Math" w:cs="Times New Roman"/>
                <w:szCs w:val="20"/>
              </w:rPr>
              <m:t>h</m:t>
            </m:r>
            <m:r>
              <w:rPr>
                <w:rFonts w:ascii="Times New Roman" w:hAnsi="Times New Roman" w:cs="Times New Roman"/>
                <w:szCs w:val="20"/>
              </w:rPr>
              <m:t>ст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Cs w:val="20"/>
              </w:rPr>
            </m:ctrlPr>
          </m:fPr>
          <m:num>
            <m:r>
              <w:rPr>
                <w:rFonts w:ascii="Times New Roman" w:hAnsi="Times New Roman" w:cs="Times New Roman"/>
                <w:szCs w:val="20"/>
              </w:rPr>
              <m:t>∆</m:t>
            </m:r>
            <m:r>
              <w:rPr>
                <w:rFonts w:ascii="Times New Roman" w:hAnsi="Cambria Math" w:cs="Times New Roman"/>
                <w:szCs w:val="20"/>
              </w:rPr>
              <m:t>h</m:t>
            </m:r>
          </m:num>
          <m:den>
            <m:r>
              <w:rPr>
                <w:rFonts w:ascii="Cambria Math" w:hAnsi="Times New Roman" w:cs="Times New Roman"/>
                <w:szCs w:val="20"/>
              </w:rPr>
              <m:t>3</m:t>
            </m:r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e>
            </m:rad>
          </m:den>
        </m:f>
      </m:oMath>
      <w:r w:rsidRPr="00B06C8C">
        <w:rPr>
          <w:rFonts w:ascii="Times New Roman" w:hAnsi="Times New Roman" w:cs="Times New Roman"/>
          <w:sz w:val="20"/>
          <w:szCs w:val="20"/>
        </w:rPr>
        <w:t xml:space="preserve">                                                (4.12)</w:t>
      </w:r>
    </w:p>
    <w:p w:rsidR="002A0E35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где </w:t>
      </w:r>
      <m:oMath>
        <m:r>
          <w:rPr>
            <w:rFonts w:ascii="Times New Roman" w:hAnsi="Times New Roman" w:cs="Times New Roman"/>
            <w:sz w:val="20"/>
            <w:szCs w:val="20"/>
          </w:rPr>
          <m:t>∆</m:t>
        </m:r>
        <m:r>
          <w:rPr>
            <w:rFonts w:ascii="Times New Roman" w:hAnsi="Cambria Math" w:cs="Times New Roman"/>
            <w:sz w:val="20"/>
            <w:szCs w:val="20"/>
          </w:rPr>
          <m:t>h</m:t>
        </m:r>
      </m:oMath>
      <w:r w:rsidRPr="00AB1100">
        <w:rPr>
          <w:rFonts w:ascii="Times New Roman" w:hAnsi="Times New Roman" w:cs="Times New Roman"/>
          <w:sz w:val="20"/>
          <w:szCs w:val="20"/>
        </w:rPr>
        <w:t xml:space="preserve">=0,0003H, м - </w:t>
      </w:r>
      <w:r w:rsidRPr="00AB1100">
        <w:rPr>
          <w:rStyle w:val="FontStyle369"/>
          <w:sz w:val="20"/>
          <w:szCs w:val="20"/>
        </w:rPr>
        <w:t>допустимое расхождение между двумя независимыми передачами высот;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  <w:lang w:val="en-US"/>
        </w:rPr>
        <w:t>H</w:t>
      </w:r>
      <w:r w:rsidRPr="00AB1100">
        <w:rPr>
          <w:rStyle w:val="FontStyle369"/>
          <w:sz w:val="20"/>
          <w:szCs w:val="20"/>
        </w:rPr>
        <w:t xml:space="preserve"> - </w:t>
      </w:r>
      <w:proofErr w:type="gramStart"/>
      <w:r w:rsidRPr="00AB1100">
        <w:rPr>
          <w:rStyle w:val="FontStyle369"/>
          <w:sz w:val="20"/>
          <w:szCs w:val="20"/>
        </w:rPr>
        <w:t>глубина</w:t>
      </w:r>
      <w:proofErr w:type="gramEnd"/>
      <w:r w:rsidRPr="00AB1100">
        <w:rPr>
          <w:rStyle w:val="FontStyle369"/>
          <w:sz w:val="20"/>
          <w:szCs w:val="20"/>
        </w:rPr>
        <w:t xml:space="preserve"> шахтного ствола, м.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Среднюю погрешность геомет</w:t>
      </w:r>
      <w:r>
        <w:rPr>
          <w:rStyle w:val="FontStyle369"/>
          <w:sz w:val="20"/>
          <w:szCs w:val="20"/>
        </w:rPr>
        <w:t>рического нивелирования при дву</w:t>
      </w:r>
      <w:r w:rsidRPr="00AB1100">
        <w:rPr>
          <w:rStyle w:val="FontStyle369"/>
          <w:sz w:val="20"/>
          <w:szCs w:val="20"/>
        </w:rPr>
        <w:t>кратном выполнении работ определяют по формуле: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 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Times New Roman" w:hAnsi="Cambria Math" w:cs="Times New Roman"/>
                <w:szCs w:val="20"/>
              </w:rPr>
              <m:t>h</m:t>
            </m:r>
            <m:r>
              <w:rPr>
                <w:rFonts w:ascii="Times New Roman" w:hAnsi="Times New Roman" w:cs="Times New Roman"/>
                <w:szCs w:val="20"/>
              </w:rPr>
              <m:t>ш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Cs w:val="20"/>
              </w:rPr>
            </m:ctrlPr>
          </m:fPr>
          <m:num>
            <m:r>
              <w:rPr>
                <w:rFonts w:ascii="Times New Roman" w:hAnsi="Times New Roman" w:cs="Times New Roman"/>
                <w:szCs w:val="20"/>
              </w:rPr>
              <m:t>∆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Times New Roman" w:hAnsi="Cambria Math" w:cs="Times New Roman"/>
                    <w:szCs w:val="20"/>
                  </w:rPr>
                  <m:t>h</m:t>
                </m:r>
              </m:e>
              <m:sub>
                <m:r>
                  <w:rPr>
                    <w:rFonts w:ascii="Times New Roman" w:hAnsi="Times New Roman" w:cs="Times New Roman"/>
                    <w:szCs w:val="20"/>
                  </w:rPr>
                  <m:t>ш</m:t>
                </m:r>
              </m:sub>
            </m:sSub>
          </m:num>
          <m:den>
            <m:r>
              <w:rPr>
                <w:rFonts w:ascii="Cambria Math" w:hAnsi="Times New Roman" w:cs="Times New Roman"/>
                <w:szCs w:val="20"/>
              </w:rPr>
              <m:t>3</m:t>
            </m:r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e>
            </m:rad>
          </m:den>
        </m:f>
      </m:oMath>
      <w:r w:rsidRPr="00AB1100">
        <w:rPr>
          <w:rFonts w:ascii="Times New Roman" w:hAnsi="Times New Roman" w:cs="Times New Roman"/>
          <w:sz w:val="20"/>
          <w:szCs w:val="20"/>
        </w:rPr>
        <w:t xml:space="preserve">                                                 (4.13)</w:t>
      </w:r>
    </w:p>
    <w:p w:rsidR="002A0E35" w:rsidRPr="00AB1100" w:rsidRDefault="002A0E35" w:rsidP="002A0E35">
      <w:pPr>
        <w:pStyle w:val="Style209"/>
        <w:widowControl/>
        <w:spacing w:before="165"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где </w:t>
      </w:r>
      <m:oMath>
        <m:r>
          <w:rPr>
            <w:rFonts w:ascii="Times New Roman" w:hAnsi="Times New Roman" w:cs="Times New Roman"/>
            <w:sz w:val="20"/>
            <w:szCs w:val="20"/>
          </w:rPr>
          <m:t>∆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Times New Roman" w:hAnsi="Cambria Math" w:cs="Times New Roman"/>
                <w:sz w:val="20"/>
                <w:szCs w:val="20"/>
              </w:rPr>
              <m:t>h</m:t>
            </m:r>
          </m:e>
          <m:sub>
            <m:r>
              <w:rPr>
                <w:rFonts w:ascii="Times New Roman" w:hAnsi="Times New Roman" w:cs="Times New Roman"/>
                <w:sz w:val="20"/>
                <w:szCs w:val="20"/>
              </w:rPr>
              <m:t>ш</m:t>
            </m:r>
          </m:sub>
        </m:sSub>
      </m:oMath>
      <w:r w:rsidRPr="00AB1100">
        <w:rPr>
          <w:rFonts w:ascii="Times New Roman" w:hAnsi="Times New Roman" w:cs="Times New Roman"/>
          <w:sz w:val="20"/>
          <w:szCs w:val="20"/>
        </w:rPr>
        <w:t xml:space="preserve"> - </w:t>
      </w:r>
      <w:r w:rsidRPr="00AB1100">
        <w:rPr>
          <w:rStyle w:val="FontStyle369"/>
          <w:sz w:val="20"/>
          <w:szCs w:val="20"/>
        </w:rPr>
        <w:t>допустимые невязки нивелирных ходов в шахте.</w:t>
      </w:r>
    </w:p>
    <w:p w:rsidR="002A0E35" w:rsidRPr="00AB1100" w:rsidRDefault="002A0E35" w:rsidP="002A0E35">
      <w:pPr>
        <w:pStyle w:val="Style21"/>
        <w:widowControl/>
        <w:tabs>
          <w:tab w:val="left" w:pos="1260"/>
        </w:tabs>
        <w:spacing w:before="45" w:line="240" w:lineRule="auto"/>
        <w:ind w:firstLine="285"/>
        <w:rPr>
          <w:rStyle w:val="FontStyle369"/>
          <w:sz w:val="20"/>
          <w:szCs w:val="20"/>
        </w:rPr>
      </w:pPr>
    </w:p>
    <w:p w:rsidR="002A0E35" w:rsidRPr="00AB1100" w:rsidRDefault="002A0E35" w:rsidP="002A0E35">
      <w:pPr>
        <w:pStyle w:val="Style21"/>
        <w:widowControl/>
        <w:tabs>
          <w:tab w:val="left" w:pos="1260"/>
        </w:tabs>
        <w:spacing w:before="45"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Технической инструкцией установлено, что при геометрическом нивелировании в шахте допустимая невязка хода не должна превышать </w:t>
      </w:r>
      <m:oMath>
        <m:r>
          <w:rPr>
            <w:rFonts w:ascii="Cambria Math"/>
            <w:sz w:val="20"/>
            <w:szCs w:val="20"/>
          </w:rPr>
          <m:t>50</m:t>
        </m:r>
        <m:rad>
          <m:radPr>
            <m:deg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L</m:t>
            </m:r>
          </m:e>
        </m:rad>
        <m:r>
          <w:rPr>
            <w:rFonts w:ascii="Cambria Math"/>
            <w:sz w:val="20"/>
            <w:szCs w:val="20"/>
          </w:rPr>
          <m:t xml:space="preserve">, </m:t>
        </m:r>
      </m:oMath>
      <w:r w:rsidRPr="00AB1100">
        <w:rPr>
          <w:rStyle w:val="FontStyle369"/>
          <w:sz w:val="20"/>
          <w:szCs w:val="20"/>
        </w:rPr>
        <w:t xml:space="preserve">мм, где </w:t>
      </w:r>
      <w:r w:rsidRPr="00AB1100">
        <w:rPr>
          <w:rStyle w:val="FontStyle381"/>
          <w:lang w:val="en-US"/>
        </w:rPr>
        <w:t>L</w:t>
      </w:r>
      <w:r w:rsidRPr="00AB1100">
        <w:rPr>
          <w:rStyle w:val="FontStyle381"/>
        </w:rPr>
        <w:t xml:space="preserve"> - </w:t>
      </w:r>
      <w:r w:rsidRPr="00AB1100">
        <w:rPr>
          <w:rStyle w:val="FontStyle369"/>
          <w:sz w:val="20"/>
          <w:szCs w:val="20"/>
        </w:rPr>
        <w:t>длина хода, км.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Ожидаемая предельная погрешность положения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>по высоте:</w:t>
      </w:r>
    </w:p>
    <w:p w:rsidR="002A0E35" w:rsidRPr="00EE2066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B06C8C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B06C8C">
        <w:rPr>
          <w:rFonts w:ascii="Times New Roman" w:hAnsi="Times New Roman" w:cs="Times New Roman"/>
          <w:sz w:val="20"/>
          <w:szCs w:val="20"/>
        </w:rPr>
        <w:t xml:space="preserve">   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Z</m:t>
            </m:r>
            <m:r>
              <w:rPr>
                <w:rFonts w:ascii="Times New Roman" w:hAnsi="Times New Roman" w:cs="Times New Roman"/>
                <w:szCs w:val="20"/>
              </w:rPr>
              <m:t>ож</m:t>
            </m:r>
          </m:sub>
        </m:sSub>
        <m:r>
          <w:rPr>
            <w:rFonts w:ascii="Cambria Math" w:hAnsi="Times New Roman" w:cs="Times New Roman"/>
            <w:szCs w:val="20"/>
          </w:rPr>
          <m:t>=3</m:t>
        </m:r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Z</m:t>
            </m:r>
          </m:sub>
        </m:sSub>
      </m:oMath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EE2066">
        <w:rPr>
          <w:rFonts w:ascii="Times New Roman" w:hAnsi="Times New Roman" w:cs="Times New Roman"/>
          <w:sz w:val="20"/>
          <w:szCs w:val="20"/>
        </w:rPr>
        <w:t xml:space="preserve">                      (4.14)</w:t>
      </w:r>
    </w:p>
    <w:p w:rsidR="002A0E35" w:rsidRPr="00EE2066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7. Погрешность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 xml:space="preserve">по заданному направлению (перпендикулярному оси выработки </w:t>
      </w:r>
      <w:r w:rsidRPr="00AB1100">
        <w:rPr>
          <w:rStyle w:val="FontStyle381"/>
          <w:spacing w:val="20"/>
        </w:rPr>
        <w:t>х')</w:t>
      </w:r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 xml:space="preserve">при </w:t>
      </w:r>
      <w:proofErr w:type="spellStart"/>
      <w:r w:rsidRPr="00AB1100">
        <w:rPr>
          <w:rStyle w:val="FontStyle369"/>
          <w:sz w:val="20"/>
          <w:szCs w:val="20"/>
        </w:rPr>
        <w:t>равноточно</w:t>
      </w:r>
      <w:proofErr w:type="spellEnd"/>
      <w:r w:rsidRPr="00AB1100">
        <w:rPr>
          <w:rStyle w:val="FontStyle369"/>
          <w:sz w:val="20"/>
          <w:szCs w:val="20"/>
        </w:rPr>
        <w:t xml:space="preserve"> измеренных углах вычисляют по формуле: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Times New Roman" w:hAnsi="Times New Roman" w:cs="Times New Roman"/>
                  </w:rPr>
                  <m:t>'</m:t>
                </m:r>
              </m:sup>
            </m:sSup>
          </m:sub>
          <m:sup>
            <m:r>
              <w:rPr>
                <w:rFonts w:ascii="Cambria Math" w:hAnsi="Times New Roman" w:cs="Times New Roman"/>
              </w:rPr>
              <m:t>2</m:t>
            </m:r>
          </m:sup>
        </m:sSubSup>
        <m:r>
          <w:rPr>
            <w:rFonts w:ascii="Cambria Math" w:hAnsi="Times New Roman" w:cs="Times New Roman"/>
          </w:rPr>
          <m:t>=</m:t>
        </m:r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sSubSup>
              <m:sSubSupPr>
                <m:ctrlPr>
                  <w:rPr>
                    <w:rFonts w:ascii="Cambria Math" w:hAnsi="Times New Roman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</w:rPr>
                  <m:t>β</m:t>
                </m:r>
              </m:sub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ρ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</m:den>
        </m:f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</w:rPr>
            </m:ctrlPr>
          </m:naryPr>
          <m:sub>
            <m:r>
              <w:rPr>
                <w:rFonts w:ascii="Cambria Math" w:hAnsi="Times New Roman" w:cs="Times New Roman"/>
              </w:rPr>
              <m:t>1</m:t>
            </m:r>
          </m:sub>
          <m:sup>
            <m:r>
              <w:rPr>
                <w:rFonts w:ascii="Cambria Math" w:hAnsi="Cambria Math" w:cs="Times New Roman"/>
              </w:rPr>
              <m:t>n</m:t>
            </m:r>
          </m:sup>
          <m:e>
            <m:sSubSup>
              <m:sSubSupPr>
                <m:ctrlPr>
                  <w:rPr>
                    <w:rFonts w:ascii="Cambria Math" w:hAnsi="Times New Roman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</w:rPr>
                  <m:t>iy</m:t>
                </m:r>
                <m:r>
                  <w:rPr>
                    <w:rFonts w:ascii="Cambria Math" w:hAnsi="Times New Roman" w:cs="Times New Roman"/>
                  </w:rPr>
                  <m:t>'</m:t>
                </m:r>
              </m:sub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  <m:nary>
              <m:naryPr>
                <m:chr m:val="∑"/>
                <m:limLoc m:val="undOvr"/>
                <m:ctrlPr>
                  <w:rPr>
                    <w:rFonts w:ascii="Cambria Math" w:hAnsi="Times New Roman" w:cs="Times New Roman"/>
                    <w:i/>
                  </w:rPr>
                </m:ctrlPr>
              </m:naryPr>
              <m:sub>
                <m:r>
                  <w:rPr>
                    <w:rFonts w:ascii="Cambria Math" w:hAnsi="Times New Roman" w:cs="Times New Roman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</m:t>
                    </m:r>
                  </m:sub>
                </m:sSub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cos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</m:t>
                    </m:r>
                  </m:sub>
                  <m:sup>
                    <m:r>
                      <w:rPr>
                        <w:rFonts w:ascii="Times New Roman" w:hAnsi="Times New Roman" w:cs="Times New Roman"/>
                      </w:rPr>
                      <m:t>'</m:t>
                    </m:r>
                  </m:sup>
                </m:sSubSup>
              </m:e>
            </m:nary>
          </m:e>
        </m:nary>
        <m:r>
          <w:rPr>
            <w:rFonts w:ascii="Cambria Math" w:hAnsi="Times New Roman" w:cs="Times New Roman"/>
          </w:rPr>
          <m:t>+</m:t>
        </m:r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b</m:t>
            </m:r>
          </m:e>
          <m:sup>
            <m:r>
              <w:rPr>
                <w:rFonts w:ascii="Cambria Math" w:hAnsi="Times New Roman" w:cs="Times New Roman"/>
              </w:rPr>
              <m:t>2</m:t>
            </m:r>
          </m:sup>
        </m:sSup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L</m:t>
            </m:r>
          </m:e>
          <m:sub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Times New Roman" w:hAnsi="Times New Roman" w:cs="Times New Roman"/>
                  </w:rPr>
                  <m:t>'</m:t>
                </m:r>
              </m:sup>
            </m:sSup>
          </m:sub>
          <m:sup>
            <m:r>
              <w:rPr>
                <w:rFonts w:ascii="Cambria Math" w:hAnsi="Times New Roman" w:cs="Times New Roman"/>
              </w:rPr>
              <m:t>2</m:t>
            </m:r>
          </m:sup>
        </m:sSubSup>
      </m:oMath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(4.15)</w:t>
      </w:r>
    </w:p>
    <w:p w:rsidR="002A0E35" w:rsidRPr="00AB1100" w:rsidRDefault="002A0E35" w:rsidP="002A0E35">
      <w:pPr>
        <w:pStyle w:val="Style221"/>
        <w:widowControl/>
        <w:tabs>
          <w:tab w:val="right" w:pos="6350"/>
        </w:tabs>
        <w:spacing w:line="240" w:lineRule="auto"/>
        <w:ind w:firstLine="0"/>
        <w:rPr>
          <w:rStyle w:val="FontStyle381"/>
          <w:b w:val="0"/>
          <w:i w:val="0"/>
        </w:rPr>
      </w:pPr>
      <w:r w:rsidRPr="00AB1100">
        <w:rPr>
          <w:rFonts w:ascii="Times New Roman" w:hAnsi="Times New Roman" w:cs="Times New Roman"/>
          <w:sz w:val="20"/>
          <w:szCs w:val="20"/>
        </w:rPr>
        <w:t>где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iy</m:t>
            </m:r>
          </m:sub>
        </m:sSub>
      </m:oMath>
      <w:r w:rsidRPr="00AB1100">
        <w:rPr>
          <w:rFonts w:ascii="Times New Roman" w:hAnsi="Times New Roman" w:cs="Times New Roman"/>
          <w:sz w:val="20"/>
          <w:szCs w:val="20"/>
        </w:rPr>
        <w:t xml:space="preserve"> - </w:t>
      </w:r>
      <w:r w:rsidRPr="00AB1100">
        <w:rPr>
          <w:rStyle w:val="FontStyle369"/>
          <w:sz w:val="20"/>
          <w:szCs w:val="20"/>
        </w:rPr>
        <w:t>проекции кротчайших расстояний от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 xml:space="preserve">до </w:t>
      </w:r>
      <w:r w:rsidRPr="00AB1100">
        <w:rPr>
          <w:rStyle w:val="FontStyle369"/>
          <w:i/>
          <w:sz w:val="20"/>
          <w:szCs w:val="20"/>
          <w:lang w:val="en-US"/>
        </w:rPr>
        <w:t>i</w:t>
      </w:r>
      <w:r w:rsidRPr="00AB1100">
        <w:rPr>
          <w:rStyle w:val="FontStyle369"/>
          <w:sz w:val="20"/>
          <w:szCs w:val="20"/>
        </w:rPr>
        <w:t xml:space="preserve">-х точек хода на ось координат </w:t>
      </w:r>
      <w:r w:rsidRPr="00AB1100">
        <w:rPr>
          <w:rStyle w:val="FontStyle381"/>
        </w:rPr>
        <w:t>у';</w:t>
      </w:r>
    </w:p>
    <w:p w:rsidR="002A0E35" w:rsidRPr="00AB1100" w:rsidRDefault="004B17CE" w:rsidP="002A0E35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0"/>
        <w:rPr>
          <w:rStyle w:val="FontStyle369"/>
          <w:sz w:val="20"/>
          <w:szCs w:val="20"/>
          <w:lang w:eastAsia="en-US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  <w:lang w:val="en-US"/>
              </w:rPr>
              <m:t>L</m:t>
            </m:r>
          </m:e>
          <m:sub>
            <m:sSup>
              <m:sSupPr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Times New Roman" w:hAnsi="Times New Roman" w:cs="Times New Roman"/>
                    <w:sz w:val="20"/>
                    <w:szCs w:val="20"/>
                  </w:rPr>
                  <m:t>'</m:t>
                </m:r>
              </m:sup>
            </m:sSup>
          </m:sub>
        </m:sSub>
      </m:oMath>
      <w:r w:rsidR="002A0E35" w:rsidRPr="00AB1100">
        <w:rPr>
          <w:rFonts w:ascii="Times New Roman" w:hAnsi="Times New Roman" w:cs="Times New Roman"/>
          <w:sz w:val="20"/>
          <w:szCs w:val="20"/>
        </w:rPr>
        <w:t xml:space="preserve"> - </w:t>
      </w:r>
      <w:r w:rsidR="002A0E35" w:rsidRPr="00AB1100">
        <w:rPr>
          <w:rStyle w:val="FontStyle369"/>
          <w:sz w:val="20"/>
          <w:szCs w:val="20"/>
          <w:lang w:eastAsia="en-US"/>
        </w:rPr>
        <w:t>проекция замыкающей хода на заданное направление;</w:t>
      </w:r>
    </w:p>
    <w:p w:rsidR="002A0E35" w:rsidRPr="00AB1100" w:rsidRDefault="004B17CE" w:rsidP="002A0E35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0"/>
        <w:rPr>
          <w:rStyle w:val="FontStyle369"/>
          <w:sz w:val="20"/>
          <w:szCs w:val="20"/>
          <w:lang w:eastAsia="en-US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 w:val="20"/>
                <w:szCs w:val="20"/>
              </w:rPr>
              <m:t>α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</m:sub>
          <m:sup>
            <m:r>
              <w:rPr>
                <w:rFonts w:ascii="Times New Roman" w:hAnsi="Times New Roman" w:cs="Times New Roman"/>
                <w:sz w:val="20"/>
                <w:szCs w:val="20"/>
              </w:rPr>
              <m:t>'</m:t>
            </m:r>
          </m:sup>
        </m:sSubSup>
      </m:oMath>
      <w:r w:rsidR="002A0E35" w:rsidRPr="00AB1100">
        <w:rPr>
          <w:rFonts w:ascii="Times New Roman" w:hAnsi="Times New Roman" w:cs="Times New Roman"/>
          <w:sz w:val="20"/>
          <w:szCs w:val="20"/>
        </w:rPr>
        <w:t xml:space="preserve"> - </w:t>
      </w:r>
      <w:r w:rsidR="002A0E35" w:rsidRPr="00AB1100">
        <w:rPr>
          <w:rStyle w:val="FontStyle369"/>
          <w:sz w:val="20"/>
          <w:szCs w:val="20"/>
          <w:lang w:eastAsia="en-US"/>
        </w:rPr>
        <w:t xml:space="preserve">условные дирекционные углы </w:t>
      </w:r>
      <w:r w:rsidR="002A0E35" w:rsidRPr="00AB1100">
        <w:rPr>
          <w:rStyle w:val="FontStyle369"/>
          <w:i/>
          <w:sz w:val="20"/>
          <w:szCs w:val="20"/>
          <w:lang w:val="en-US"/>
        </w:rPr>
        <w:t>i</w:t>
      </w:r>
      <w:r w:rsidR="002A0E35" w:rsidRPr="00AB1100">
        <w:rPr>
          <w:rStyle w:val="FontStyle369"/>
          <w:sz w:val="20"/>
          <w:szCs w:val="20"/>
        </w:rPr>
        <w:t>-х</w:t>
      </w:r>
      <w:r w:rsidR="002A0E35" w:rsidRPr="00AB1100">
        <w:rPr>
          <w:rStyle w:val="FontStyle369"/>
          <w:sz w:val="20"/>
          <w:szCs w:val="20"/>
          <w:lang w:eastAsia="en-US"/>
        </w:rPr>
        <w:t xml:space="preserve"> сторон хода.</w:t>
      </w:r>
    </w:p>
    <w:p w:rsidR="002A0E35" w:rsidRPr="00AB1100" w:rsidRDefault="002A0E35" w:rsidP="002A0E35">
      <w:pPr>
        <w:pStyle w:val="Style21"/>
        <w:widowControl/>
        <w:spacing w:before="90" w:line="240" w:lineRule="auto"/>
        <w:ind w:firstLine="300"/>
        <w:rPr>
          <w:rStyle w:val="FontStyle369"/>
          <w:sz w:val="20"/>
          <w:szCs w:val="20"/>
        </w:rPr>
      </w:pPr>
    </w:p>
    <w:p w:rsidR="002A0E35" w:rsidRPr="00AB1100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Условная система координат </w:t>
      </w:r>
      <w:proofErr w:type="spellStart"/>
      <w:r w:rsidRPr="00AB1100">
        <w:rPr>
          <w:rStyle w:val="FontStyle381"/>
        </w:rPr>
        <w:t>х'у</w:t>
      </w:r>
      <w:proofErr w:type="spellEnd"/>
      <w:r w:rsidRPr="00AB1100">
        <w:rPr>
          <w:rStyle w:val="FontStyle381"/>
        </w:rPr>
        <w:t xml:space="preserve">' </w:t>
      </w:r>
      <w:r w:rsidRPr="00AB1100">
        <w:rPr>
          <w:rStyle w:val="FontStyle369"/>
          <w:sz w:val="20"/>
          <w:szCs w:val="20"/>
        </w:rPr>
        <w:t xml:space="preserve">строится таким образом, чтобы центр системы координат </w:t>
      </w:r>
      <w:proofErr w:type="spellStart"/>
      <w:r w:rsidRPr="00AB1100">
        <w:rPr>
          <w:rStyle w:val="FontStyle381"/>
        </w:rPr>
        <w:t>х'у</w:t>
      </w:r>
      <w:proofErr w:type="spellEnd"/>
      <w:r w:rsidRPr="00AB1100">
        <w:rPr>
          <w:rStyle w:val="FontStyle381"/>
        </w:rPr>
        <w:t xml:space="preserve">' </w:t>
      </w:r>
      <w:r w:rsidRPr="00AB1100">
        <w:rPr>
          <w:rStyle w:val="FontStyle369"/>
          <w:sz w:val="20"/>
          <w:szCs w:val="20"/>
        </w:rPr>
        <w:t>распо</w:t>
      </w:r>
      <w:r>
        <w:rPr>
          <w:rStyle w:val="FontStyle369"/>
          <w:sz w:val="20"/>
          <w:szCs w:val="20"/>
        </w:rPr>
        <w:t>лагался в конечном пункте теодо</w:t>
      </w:r>
      <w:r w:rsidRPr="00AB1100">
        <w:rPr>
          <w:rStyle w:val="FontStyle369"/>
          <w:sz w:val="20"/>
          <w:szCs w:val="20"/>
        </w:rPr>
        <w:t xml:space="preserve">литного хода </w:t>
      </w:r>
      <w:proofErr w:type="spellStart"/>
      <w:r w:rsidRPr="00AB1100">
        <w:rPr>
          <w:rStyle w:val="FontStyle381"/>
          <w:spacing w:val="50"/>
        </w:rPr>
        <w:t>К</w:t>
      </w:r>
      <w:proofErr w:type="gramStart"/>
      <w:r w:rsidRPr="00AB1100">
        <w:rPr>
          <w:rStyle w:val="FontStyle381"/>
          <w:spacing w:val="50"/>
        </w:rPr>
        <w:t>,</w:t>
      </w:r>
      <w:r w:rsidRPr="00AB1100">
        <w:rPr>
          <w:rStyle w:val="FontStyle369"/>
          <w:sz w:val="20"/>
          <w:szCs w:val="20"/>
        </w:rPr>
        <w:t>а</w:t>
      </w:r>
      <w:proofErr w:type="spellEnd"/>
      <w:proofErr w:type="gramEnd"/>
      <w:r w:rsidRPr="00AB1100">
        <w:rPr>
          <w:rStyle w:val="FontStyle369"/>
          <w:sz w:val="20"/>
          <w:szCs w:val="20"/>
        </w:rPr>
        <w:t xml:space="preserve"> ось </w:t>
      </w:r>
      <w:r w:rsidRPr="00AB1100">
        <w:rPr>
          <w:rStyle w:val="FontStyle381"/>
          <w:spacing w:val="-20"/>
        </w:rPr>
        <w:t>х'</w:t>
      </w:r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>была совмещена с заданным направлением, в данном случае - направлением, перпендикулярным оси выработки.</w:t>
      </w:r>
    </w:p>
    <w:p w:rsidR="002A0E35" w:rsidRPr="00AB1100" w:rsidRDefault="002A0E35" w:rsidP="002A0E35">
      <w:pPr>
        <w:pStyle w:val="Style137"/>
        <w:widowControl/>
        <w:spacing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2A0E35" w:rsidRPr="00AB1100" w:rsidRDefault="002A0E35" w:rsidP="002A0E35">
      <w:pPr>
        <w:pStyle w:val="Style137"/>
        <w:widowControl/>
        <w:spacing w:line="240" w:lineRule="auto"/>
        <w:ind w:firstLine="567"/>
        <w:rPr>
          <w:rStyle w:val="FontStyle350"/>
          <w:b w:val="0"/>
          <w:sz w:val="20"/>
          <w:szCs w:val="20"/>
        </w:rPr>
      </w:pPr>
      <w:r>
        <w:rPr>
          <w:rStyle w:val="FontStyle350"/>
          <w:sz w:val="20"/>
          <w:szCs w:val="20"/>
        </w:rPr>
        <w:t>4.4</w:t>
      </w:r>
      <w:r w:rsidRPr="00AB1100">
        <w:rPr>
          <w:rStyle w:val="FontStyle350"/>
          <w:sz w:val="20"/>
          <w:szCs w:val="20"/>
        </w:rPr>
        <w:t xml:space="preserve"> Краткие методические указания к выполнению практической работы</w:t>
      </w:r>
    </w:p>
    <w:p w:rsidR="002A0E35" w:rsidRPr="00AB1100" w:rsidRDefault="002A0E35" w:rsidP="002A0E35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proofErr w:type="gramStart"/>
      <w:r w:rsidRPr="00AB1100">
        <w:rPr>
          <w:rStyle w:val="FontStyle369"/>
          <w:sz w:val="20"/>
          <w:szCs w:val="20"/>
        </w:rPr>
        <w:lastRenderedPageBreak/>
        <w:t xml:space="preserve">При традиционном решении задачи на плане горных выработок М 1:1000 выполнить проектирование теодолитного хода </w:t>
      </w:r>
      <w:r w:rsidRPr="00AB1100">
        <w:rPr>
          <w:rStyle w:val="FontStyle381"/>
          <w:spacing w:val="20"/>
        </w:rPr>
        <w:t>(1.</w:t>
      </w:r>
      <w:proofErr w:type="gramEnd"/>
      <w:r w:rsidRPr="00AB1100">
        <w:rPr>
          <w:rStyle w:val="FontStyle381"/>
          <w:spacing w:val="20"/>
        </w:rPr>
        <w:t>..К).</w:t>
      </w:r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>Расстояния между пунктами в горизонтальных горных выработках рекомендуется принять от 60 до 100 м.</w:t>
      </w:r>
    </w:p>
    <w:p w:rsidR="002A0E35" w:rsidRPr="0033782D" w:rsidRDefault="002A0E35" w:rsidP="002A0E35">
      <w:pPr>
        <w:ind w:firstLine="567"/>
        <w:jc w:val="both"/>
        <w:rPr>
          <w:rStyle w:val="FontStyle369"/>
          <w:sz w:val="20"/>
          <w:szCs w:val="20"/>
          <w:lang w:val="ru-RU"/>
        </w:rPr>
      </w:pPr>
      <w:r w:rsidRPr="0033782D">
        <w:rPr>
          <w:rStyle w:val="FontStyle369"/>
          <w:sz w:val="20"/>
          <w:szCs w:val="20"/>
          <w:lang w:val="ru-RU"/>
        </w:rPr>
        <w:t xml:space="preserve">Значения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ix</m:t>
                </m:r>
              </m:sub>
              <m:sup>
                <m:r>
                  <w:rPr>
                    <w:rFonts w:ascii="Cambria Math"/>
                    <w:sz w:val="20"/>
                    <w:szCs w:val="20"/>
                    <w:lang w:val="ru-RU"/>
                  </w:rPr>
                  <m:t>2</m:t>
                </m:r>
              </m:sup>
            </m:sSubSup>
          </m:e>
        </m:nary>
      </m:oMath>
      <w:r w:rsidRPr="0033782D">
        <w:rPr>
          <w:rStyle w:val="FontStyle369"/>
          <w:sz w:val="20"/>
          <w:szCs w:val="20"/>
          <w:lang w:val="ru-RU"/>
        </w:rPr>
        <w:t xml:space="preserve">,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iy</m:t>
                </m:r>
              </m:sub>
              <m:sup>
                <m:r>
                  <w:rPr>
                    <w:rFonts w:ascii="Cambria Math"/>
                    <w:sz w:val="20"/>
                    <w:szCs w:val="20"/>
                    <w:lang w:val="ru-RU"/>
                  </w:rPr>
                  <m:t>2</m:t>
                </m:r>
              </m:sup>
            </m:sSubSup>
          </m:e>
        </m:nary>
      </m:oMath>
      <w:r w:rsidRPr="0033782D">
        <w:rPr>
          <w:rStyle w:val="FontStyle369"/>
          <w:sz w:val="20"/>
          <w:szCs w:val="20"/>
          <w:lang w:val="ru-RU"/>
        </w:rPr>
        <w:t xml:space="preserve">,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cos</m:t>
                </m:r>
              </m:e>
              <m:sup>
                <m:r>
                  <w:rPr>
                    <w:rFonts w:ascii="Cambria Math"/>
                    <w:sz w:val="20"/>
                    <w:szCs w:val="20"/>
                    <w:lang w:val="ru-RU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</m:sSub>
          </m:e>
        </m:nary>
      </m:oMath>
      <w:r w:rsidRPr="0033782D">
        <w:rPr>
          <w:rStyle w:val="FontStyle369"/>
          <w:sz w:val="20"/>
          <w:szCs w:val="20"/>
          <w:lang w:val="ru-RU"/>
        </w:rPr>
        <w:t xml:space="preserve">,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sin</m:t>
                </m:r>
              </m:e>
              <m:sup>
                <m:r>
                  <w:rPr>
                    <w:rFonts w:ascii="Cambria Math"/>
                    <w:sz w:val="20"/>
                    <w:szCs w:val="20"/>
                    <w:lang w:val="ru-RU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</m:sSub>
          </m:e>
        </m:nary>
      </m:oMath>
      <w:r w:rsidRPr="0033782D">
        <w:rPr>
          <w:rStyle w:val="FontStyle369"/>
          <w:sz w:val="20"/>
          <w:szCs w:val="20"/>
          <w:lang w:val="ru-RU"/>
        </w:rPr>
        <w:t xml:space="preserve"> вычислить в формуляре следующего вида:</w:t>
      </w:r>
    </w:p>
    <w:p w:rsidR="002A0E35" w:rsidRPr="0033782D" w:rsidRDefault="002A0E35" w:rsidP="002A0E35">
      <w:pPr>
        <w:ind w:firstLine="567"/>
        <w:jc w:val="both"/>
        <w:rPr>
          <w:rStyle w:val="FontStyle369"/>
          <w:sz w:val="20"/>
          <w:szCs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625"/>
        <w:gridCol w:w="627"/>
        <w:gridCol w:w="633"/>
        <w:gridCol w:w="608"/>
        <w:gridCol w:w="615"/>
        <w:gridCol w:w="851"/>
        <w:gridCol w:w="822"/>
        <w:gridCol w:w="938"/>
        <w:gridCol w:w="911"/>
      </w:tblGrid>
      <w:tr w:rsidR="002A0E35" w:rsidRPr="00AB1100" w:rsidTr="002A0E35">
        <w:tc>
          <w:tcPr>
            <w:tcW w:w="625" w:type="dxa"/>
            <w:shd w:val="clear" w:color="auto" w:fill="auto"/>
          </w:tcPr>
          <w:p w:rsidR="002A0E35" w:rsidRPr="0033782D" w:rsidRDefault="004B17CE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ix</m:t>
                    </m:r>
                  </m:sub>
                </m:sSub>
              </m:oMath>
            </m:oMathPara>
          </w:p>
        </w:tc>
        <w:tc>
          <w:tcPr>
            <w:tcW w:w="625" w:type="dxa"/>
            <w:shd w:val="clear" w:color="auto" w:fill="auto"/>
          </w:tcPr>
          <w:p w:rsidR="002A0E35" w:rsidRPr="0033782D" w:rsidRDefault="004B17CE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ix</m:t>
                    </m:r>
                  </m:sub>
                </m:sSub>
              </m:oMath>
            </m:oMathPara>
          </w:p>
        </w:tc>
        <w:tc>
          <w:tcPr>
            <w:tcW w:w="627" w:type="dxa"/>
            <w:shd w:val="clear" w:color="auto" w:fill="auto"/>
          </w:tcPr>
          <w:p w:rsidR="002A0E35" w:rsidRPr="0033782D" w:rsidRDefault="004B17CE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iy</m:t>
                    </m:r>
                  </m:sub>
                </m:sSub>
              </m:oMath>
            </m:oMathPara>
          </w:p>
        </w:tc>
        <w:tc>
          <w:tcPr>
            <w:tcW w:w="633" w:type="dxa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iy</m:t>
                    </m:r>
                  </m:sub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608" w:type="dxa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615" w:type="dxa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851" w:type="dxa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cos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822" w:type="dxa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sin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80" w:type="dxa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cos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80" w:type="dxa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sin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</w:tr>
      <w:tr w:rsidR="002A0E35" w:rsidRPr="00AB1100" w:rsidTr="002A0E35">
        <w:tc>
          <w:tcPr>
            <w:tcW w:w="62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2A0E35" w:rsidRPr="0033782D" w:rsidRDefault="002A0E35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0"/>
                    <w:szCs w:val="20"/>
                    <w:lang w:val="en-US"/>
                  </w:rPr>
                  <m:t>Σ</m:t>
                </m:r>
              </m:oMath>
            </m:oMathPara>
          </w:p>
        </w:tc>
        <w:tc>
          <w:tcPr>
            <w:tcW w:w="627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auto"/>
          </w:tcPr>
          <w:p w:rsidR="002A0E35" w:rsidRPr="0033782D" w:rsidRDefault="002A0E35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0"/>
                    <w:szCs w:val="20"/>
                    <w:lang w:val="en-US"/>
                  </w:rPr>
                  <m:t>Σ</m:t>
                </m:r>
              </m:oMath>
            </m:oMathPara>
          </w:p>
        </w:tc>
        <w:tc>
          <w:tcPr>
            <w:tcW w:w="608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</w:tcPr>
          <w:p w:rsidR="002A0E35" w:rsidRPr="0033782D" w:rsidRDefault="002A0E35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0"/>
                    <w:szCs w:val="20"/>
                    <w:lang w:val="en-US"/>
                  </w:rPr>
                  <m:t>Σ</m:t>
                </m:r>
              </m:oMath>
            </m:oMathPara>
          </w:p>
        </w:tc>
        <w:tc>
          <w:tcPr>
            <w:tcW w:w="580" w:type="dxa"/>
            <w:shd w:val="clear" w:color="auto" w:fill="auto"/>
          </w:tcPr>
          <w:p w:rsidR="002A0E35" w:rsidRPr="0033782D" w:rsidRDefault="002A0E35" w:rsidP="002A0E35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0"/>
                    <w:szCs w:val="20"/>
                    <w:lang w:val="en-US"/>
                  </w:rPr>
                  <m:t>Σ</m:t>
                </m:r>
              </m:oMath>
            </m:oMathPara>
          </w:p>
        </w:tc>
      </w:tr>
    </w:tbl>
    <w:p w:rsidR="002A0E35" w:rsidRPr="00AB1100" w:rsidRDefault="002A0E35" w:rsidP="002A0E35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  <w:lang w:val="en-US"/>
        </w:rPr>
      </w:pPr>
    </w:p>
    <w:p w:rsidR="002A0E35" w:rsidRPr="0033782D" w:rsidRDefault="002A0E35" w:rsidP="002A0E35">
      <w:pPr>
        <w:ind w:firstLine="567"/>
        <w:rPr>
          <w:rStyle w:val="FontStyle369"/>
          <w:sz w:val="20"/>
          <w:szCs w:val="20"/>
          <w:lang w:val="ru-RU"/>
        </w:rPr>
      </w:pPr>
      <w:r w:rsidRPr="0033782D">
        <w:rPr>
          <w:rStyle w:val="FontStyle369"/>
          <w:sz w:val="20"/>
          <w:szCs w:val="20"/>
          <w:lang w:val="ru-RU"/>
        </w:rPr>
        <w:t xml:space="preserve">Значения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  <w:lang w:val="ru-RU"/>
                      </w:rPr>
                      <m:t>'</m:t>
                    </m:r>
                  </m:sup>
                </m:sSup>
              </m:sub>
              <m:sup>
                <m:r>
                  <w:rPr>
                    <w:rFonts w:ascii="Cambria Math"/>
                    <w:sz w:val="20"/>
                    <w:szCs w:val="20"/>
                    <w:lang w:val="ru-RU"/>
                  </w:rPr>
                  <m:t>2</m:t>
                </m:r>
              </m:sup>
            </m:sSubSup>
          </m:e>
        </m:nary>
      </m:oMath>
      <w:r w:rsidRPr="0033782D">
        <w:rPr>
          <w:rStyle w:val="FontStyle369"/>
          <w:sz w:val="20"/>
          <w:szCs w:val="20"/>
          <w:lang w:val="ru-RU"/>
        </w:rPr>
        <w:t xml:space="preserve"> ,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cos</m:t>
                </m:r>
              </m:e>
              <m:sup>
                <m:r>
                  <w:rPr>
                    <w:rFonts w:ascii="Cambria Math"/>
                    <w:sz w:val="20"/>
                    <w:szCs w:val="20"/>
                    <w:lang w:val="ru-RU"/>
                  </w:rPr>
                  <m:t>2</m:t>
                </m:r>
              </m:sup>
            </m:sSup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  <m:sup>
                <m:r>
                  <w:rPr>
                    <w:rFonts w:ascii="Cambria Math" w:hAnsi="Cambria Math"/>
                    <w:sz w:val="20"/>
                    <w:szCs w:val="20"/>
                    <w:lang w:val="ru-RU"/>
                  </w:rPr>
                  <m:t>'</m:t>
                </m:r>
              </m:sup>
            </m:sSubSup>
          </m:e>
        </m:nary>
      </m:oMath>
      <w:r w:rsidRPr="0033782D">
        <w:rPr>
          <w:rStyle w:val="FontStyle369"/>
          <w:sz w:val="20"/>
          <w:szCs w:val="20"/>
          <w:lang w:val="ru-RU"/>
        </w:rPr>
        <w:t xml:space="preserve"> вычислить в формуляре следующего вида:</w:t>
      </w:r>
    </w:p>
    <w:p w:rsidR="002A0E35" w:rsidRPr="0033782D" w:rsidRDefault="002A0E35" w:rsidP="002A0E35">
      <w:pPr>
        <w:ind w:firstLine="567"/>
        <w:rPr>
          <w:rStyle w:val="FontStyle369"/>
          <w:sz w:val="20"/>
          <w:szCs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938"/>
        <w:gridCol w:w="938"/>
        <w:gridCol w:w="938"/>
        <w:gridCol w:w="938"/>
        <w:gridCol w:w="938"/>
        <w:gridCol w:w="938"/>
      </w:tblGrid>
      <w:tr w:rsidR="002A0E35" w:rsidRPr="00AB1100" w:rsidTr="002A0E35">
        <w:tc>
          <w:tcPr>
            <w:tcW w:w="938" w:type="dxa"/>
            <w:shd w:val="clear" w:color="auto" w:fill="auto"/>
          </w:tcPr>
          <w:p w:rsidR="002A0E35" w:rsidRPr="0033782D" w:rsidRDefault="004B17CE" w:rsidP="002A0E35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20"/>
                            <w:szCs w:val="20"/>
                          </w:rPr>
                          <m:t>'</m:t>
                        </m:r>
                      </m:sup>
                    </m:sSup>
                  </m:sub>
                </m:sSub>
              </m:oMath>
            </m:oMathPara>
          </w:p>
        </w:tc>
        <w:tc>
          <w:tcPr>
            <w:tcW w:w="938" w:type="dxa"/>
            <w:shd w:val="clear" w:color="auto" w:fill="auto"/>
          </w:tcPr>
          <w:p w:rsidR="002A0E35" w:rsidRPr="0033782D" w:rsidRDefault="004B17CE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/>
                            <w:sz w:val="20"/>
                            <w:szCs w:val="20"/>
                          </w:rPr>
                          <m:t>'</m:t>
                        </m:r>
                      </m:sup>
                    </m:sSup>
                  </m:sub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938" w:type="dxa"/>
            <w:shd w:val="clear" w:color="auto" w:fill="auto"/>
          </w:tcPr>
          <w:p w:rsidR="002A0E35" w:rsidRPr="0033782D" w:rsidRDefault="004B17CE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938" w:type="dxa"/>
            <w:shd w:val="clear" w:color="auto" w:fill="auto"/>
          </w:tcPr>
          <w:p w:rsidR="002A0E35" w:rsidRPr="0033782D" w:rsidRDefault="004B17CE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'</m:t>
                    </m:r>
                  </m:sup>
                </m:sSubSup>
              </m:oMath>
            </m:oMathPara>
          </w:p>
        </w:tc>
        <w:tc>
          <w:tcPr>
            <w:tcW w:w="938" w:type="dxa"/>
            <w:shd w:val="clear" w:color="auto" w:fill="auto"/>
          </w:tcPr>
          <w:p w:rsidR="002A0E35" w:rsidRPr="0033782D" w:rsidRDefault="002A0E35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cos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'</m:t>
                    </m:r>
                  </m:sup>
                </m:sSubSup>
              </m:oMath>
            </m:oMathPara>
          </w:p>
        </w:tc>
        <w:tc>
          <w:tcPr>
            <w:tcW w:w="938" w:type="dxa"/>
            <w:shd w:val="clear" w:color="auto" w:fill="auto"/>
          </w:tcPr>
          <w:p w:rsidR="002A0E35" w:rsidRPr="0033782D" w:rsidRDefault="004B17CE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cos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'</m:t>
                    </m:r>
                  </m:sup>
                </m:sSubSup>
              </m:oMath>
            </m:oMathPara>
          </w:p>
        </w:tc>
        <w:tc>
          <w:tcPr>
            <w:tcW w:w="938" w:type="dxa"/>
            <w:shd w:val="clear" w:color="auto" w:fill="auto"/>
          </w:tcPr>
          <w:p w:rsidR="002A0E35" w:rsidRPr="0033782D" w:rsidRDefault="004B17CE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cos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'</m:t>
                    </m:r>
                  </m:sup>
                </m:sSubSup>
              </m:oMath>
            </m:oMathPara>
          </w:p>
        </w:tc>
      </w:tr>
      <w:tr w:rsidR="002A0E35" w:rsidRPr="00AB1100" w:rsidTr="002A0E35">
        <w:tc>
          <w:tcPr>
            <w:tcW w:w="938" w:type="dxa"/>
            <w:shd w:val="clear" w:color="auto" w:fill="auto"/>
          </w:tcPr>
          <w:p w:rsidR="002A0E35" w:rsidRPr="0088095D" w:rsidRDefault="002A0E35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auto"/>
          </w:tcPr>
          <w:p w:rsidR="002A0E35" w:rsidRPr="0088095D" w:rsidRDefault="002A0E35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auto"/>
          </w:tcPr>
          <w:p w:rsidR="002A0E35" w:rsidRPr="0088095D" w:rsidRDefault="002A0E35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auto"/>
          </w:tcPr>
          <w:p w:rsidR="002A0E35" w:rsidRPr="0088095D" w:rsidRDefault="002A0E35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auto"/>
          </w:tcPr>
          <w:p w:rsidR="002A0E35" w:rsidRPr="0088095D" w:rsidRDefault="002A0E35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auto"/>
          </w:tcPr>
          <w:p w:rsidR="002A0E35" w:rsidRPr="0088095D" w:rsidRDefault="002A0E35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auto"/>
          </w:tcPr>
          <w:p w:rsidR="002A0E35" w:rsidRPr="0088095D" w:rsidRDefault="002A0E35" w:rsidP="002A0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A0E35" w:rsidRDefault="002A0E35" w:rsidP="002A0E35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2A0E35" w:rsidRPr="00AC59EA" w:rsidRDefault="002A0E35" w:rsidP="002A0E35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2A0E35" w:rsidRPr="00A518B0" w:rsidRDefault="002A0E35" w:rsidP="002A0E35">
      <w:pPr>
        <w:mirrorIndents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518B0">
        <w:rPr>
          <w:rFonts w:ascii="Times New Roman" w:hAnsi="Times New Roman" w:cs="Times New Roman"/>
          <w:sz w:val="20"/>
          <w:szCs w:val="20"/>
          <w:lang w:val="ru-RU"/>
        </w:rPr>
        <w:t>Практическая работа № 5</w:t>
      </w:r>
    </w:p>
    <w:p w:rsidR="002A0E35" w:rsidRPr="0033782D" w:rsidRDefault="002A0E35" w:rsidP="002A0E35">
      <w:pPr>
        <w:mirrorIndents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b/>
          <w:sz w:val="20"/>
          <w:szCs w:val="20"/>
          <w:lang w:val="ru-RU"/>
        </w:rPr>
        <w:t>ОЦЕНКА ТОЧНОСТИ ТРИГОНОМЕТРИЧЕСКОГО НИВЕЛИРОВАНИЯ</w:t>
      </w:r>
    </w:p>
    <w:p w:rsidR="002A0E35" w:rsidRPr="0033782D" w:rsidRDefault="002A0E35" w:rsidP="002A0E35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2A0E35" w:rsidRPr="0033782D" w:rsidRDefault="002A0E35" w:rsidP="002A0E35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5.1 Цель работы</w:t>
      </w:r>
    </w:p>
    <w:p w:rsidR="002A0E35" w:rsidRPr="0033782D" w:rsidRDefault="002A0E35" w:rsidP="002A0E35">
      <w:pPr>
        <w:ind w:firstLine="567"/>
        <w:mirrorIndents/>
        <w:jc w:val="both"/>
        <w:rPr>
          <w:rStyle w:val="FontStyle369"/>
          <w:sz w:val="20"/>
          <w:szCs w:val="20"/>
          <w:lang w:val="ru-RU"/>
        </w:rPr>
      </w:pPr>
      <w:r w:rsidRPr="0033782D">
        <w:rPr>
          <w:rStyle w:val="FontStyle369"/>
          <w:sz w:val="20"/>
          <w:szCs w:val="20"/>
          <w:lang w:val="ru-RU"/>
        </w:rPr>
        <w:t xml:space="preserve">Выполнить оценку точности висячего хода тригонометрического нивелирования, пройденного в </w:t>
      </w:r>
      <w:proofErr w:type="gramStart"/>
      <w:r w:rsidRPr="0033782D">
        <w:rPr>
          <w:rStyle w:val="FontStyle369"/>
          <w:sz w:val="20"/>
          <w:szCs w:val="20"/>
          <w:lang w:val="ru-RU"/>
        </w:rPr>
        <w:t>прямом</w:t>
      </w:r>
      <w:proofErr w:type="gramEnd"/>
      <w:r w:rsidRPr="0033782D">
        <w:rPr>
          <w:rStyle w:val="FontStyle369"/>
          <w:sz w:val="20"/>
          <w:szCs w:val="20"/>
          <w:lang w:val="ru-RU"/>
        </w:rPr>
        <w:t xml:space="preserve"> и обратном направлениях в подземных горных выработках, путем вычисления погрешности высоты последнею пункта.</w:t>
      </w:r>
    </w:p>
    <w:p w:rsidR="002A0E35" w:rsidRPr="0033782D" w:rsidRDefault="002A0E35" w:rsidP="002A0E35">
      <w:pPr>
        <w:ind w:firstLine="567"/>
        <w:mirrorIndents/>
        <w:jc w:val="both"/>
        <w:rPr>
          <w:rStyle w:val="FontStyle369"/>
          <w:sz w:val="18"/>
          <w:szCs w:val="20"/>
          <w:lang w:val="ru-RU"/>
        </w:rPr>
      </w:pPr>
    </w:p>
    <w:p w:rsidR="002A0E35" w:rsidRPr="0033782D" w:rsidRDefault="002A0E35" w:rsidP="002A0E35">
      <w:pPr>
        <w:ind w:firstLine="567"/>
        <w:mirrorIndents/>
        <w:jc w:val="both"/>
        <w:rPr>
          <w:rStyle w:val="FontStyle350"/>
          <w:b w:val="0"/>
          <w:bCs w:val="0"/>
          <w:sz w:val="20"/>
          <w:szCs w:val="20"/>
          <w:lang w:val="ru-RU"/>
        </w:rPr>
      </w:pPr>
      <w:r w:rsidRPr="0033782D">
        <w:rPr>
          <w:rStyle w:val="FontStyle350"/>
          <w:sz w:val="20"/>
          <w:szCs w:val="20"/>
          <w:lang w:val="ru-RU"/>
        </w:rPr>
        <w:t>5.2 Задание и исходные данные</w:t>
      </w:r>
    </w:p>
    <w:p w:rsidR="002A0E35" w:rsidRPr="00AC59EA" w:rsidRDefault="002A0E35" w:rsidP="002A0E35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proofErr w:type="gramStart"/>
      <w:r w:rsidRPr="00AC59EA">
        <w:rPr>
          <w:rStyle w:val="FontStyle369"/>
          <w:sz w:val="20"/>
          <w:szCs w:val="20"/>
        </w:rPr>
        <w:t>По наклонной горной выработке проложен ход тригонометрического нивелирования в прямом и обратном направлениях.</w:t>
      </w:r>
      <w:proofErr w:type="gramEnd"/>
      <w:r w:rsidRPr="00AC59EA">
        <w:rPr>
          <w:rStyle w:val="FontStyle369"/>
          <w:sz w:val="20"/>
          <w:szCs w:val="20"/>
        </w:rPr>
        <w:t xml:space="preserve"> Погрешности измерения высоты инструмента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i</m:t>
            </m:r>
          </m:sub>
        </m:sSub>
      </m:oMath>
      <w:r w:rsidRPr="00AC59EA">
        <w:rPr>
          <w:rStyle w:val="FontStyle369"/>
          <w:sz w:val="20"/>
          <w:szCs w:val="20"/>
        </w:rPr>
        <w:t xml:space="preserve"> и сигналов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V</m:t>
            </m:r>
          </m:sub>
        </m:sSub>
      </m:oMath>
      <w:r w:rsidRPr="00AC59EA">
        <w:rPr>
          <w:rStyle w:val="FontStyle369"/>
          <w:sz w:val="20"/>
          <w:szCs w:val="20"/>
        </w:rPr>
        <w:t xml:space="preserve"> составили: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i</m:t>
            </m:r>
          </m:sub>
        </m:sSub>
        <m:r>
          <w:rPr>
            <w:rFonts w:ascii="Cambria Math"/>
            <w:sz w:val="20"/>
            <w:szCs w:val="20"/>
          </w:rPr>
          <m:t>=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V</m:t>
            </m:r>
          </m:sub>
        </m:sSub>
        <m:r>
          <w:rPr>
            <w:rFonts w:ascii="Cambria Math"/>
            <w:sz w:val="20"/>
            <w:szCs w:val="20"/>
          </w:rPr>
          <m:t>=</m:t>
        </m:r>
        <m:r>
          <w:rPr>
            <w:rFonts w:ascii="Cambria Math" w:hAnsi="Cambria Math"/>
            <w:sz w:val="20"/>
            <w:szCs w:val="20"/>
          </w:rPr>
          <m:t>±</m:t>
        </m:r>
        <m:r>
          <w:rPr>
            <w:rFonts w:ascii="Cambria Math"/>
            <w:sz w:val="20"/>
            <w:szCs w:val="20"/>
          </w:rPr>
          <m:t xml:space="preserve">2 </m:t>
        </m:r>
        <m:r>
          <w:rPr>
            <w:rFonts w:ascii="Cambria Math" w:hAnsi="Cambria Math"/>
            <w:sz w:val="20"/>
            <w:szCs w:val="20"/>
          </w:rPr>
          <m:t>мм</m:t>
        </m:r>
      </m:oMath>
      <w:r w:rsidRPr="00AC59EA">
        <w:rPr>
          <w:rStyle w:val="FontStyle369"/>
          <w:sz w:val="20"/>
          <w:szCs w:val="20"/>
        </w:rPr>
        <w:t>.</w:t>
      </w:r>
    </w:p>
    <w:p w:rsidR="002A0E35" w:rsidRPr="00AC59EA" w:rsidRDefault="002A0E35" w:rsidP="002A0E35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C59EA">
        <w:rPr>
          <w:rStyle w:val="FontStyle369"/>
          <w:sz w:val="20"/>
          <w:szCs w:val="20"/>
        </w:rPr>
        <w:t>Коэффициенты систематического (</w:t>
      </w:r>
      <w:r w:rsidRPr="00AC59EA">
        <w:rPr>
          <w:rStyle w:val="FontStyle369"/>
          <w:i/>
          <w:sz w:val="20"/>
          <w:szCs w:val="20"/>
          <w:lang w:val="en-US"/>
        </w:rPr>
        <w:t>b</w:t>
      </w:r>
      <w:r w:rsidRPr="00AC59EA">
        <w:rPr>
          <w:rStyle w:val="FontStyle369"/>
          <w:sz w:val="20"/>
          <w:szCs w:val="20"/>
        </w:rPr>
        <w:t xml:space="preserve">) и случайного </w:t>
      </w:r>
      <w:r w:rsidRPr="00AC59EA">
        <w:rPr>
          <w:rStyle w:val="FontStyle381"/>
          <w:spacing w:val="50"/>
        </w:rPr>
        <w:t>(</w:t>
      </w:r>
      <w:r w:rsidRPr="00AC59EA">
        <w:rPr>
          <w:rStyle w:val="FontStyle381"/>
          <w:spacing w:val="50"/>
          <w:lang w:val="en-US"/>
        </w:rPr>
        <w:t>a</w:t>
      </w:r>
      <w:r w:rsidRPr="00AC59EA">
        <w:rPr>
          <w:rStyle w:val="FontStyle381"/>
          <w:spacing w:val="50"/>
        </w:rPr>
        <w:t>)</w:t>
      </w:r>
      <w:r w:rsidRPr="00AC59EA">
        <w:rPr>
          <w:rStyle w:val="FontStyle381"/>
        </w:rPr>
        <w:t xml:space="preserve"> </w:t>
      </w:r>
      <w:r w:rsidRPr="00AC59EA">
        <w:rPr>
          <w:rStyle w:val="FontStyle369"/>
          <w:sz w:val="20"/>
          <w:szCs w:val="20"/>
        </w:rPr>
        <w:t>влияния при измерении длин составляют соответственно 0,0001 и 0,0015 м</w:t>
      </w:r>
      <w:proofErr w:type="gramStart"/>
      <w:r w:rsidRPr="00AC59EA">
        <w:rPr>
          <w:rStyle w:val="FontStyle369"/>
          <w:sz w:val="20"/>
          <w:szCs w:val="20"/>
          <w:vertAlign w:val="superscript"/>
        </w:rPr>
        <w:t>1</w:t>
      </w:r>
      <w:proofErr w:type="gramEnd"/>
      <w:r w:rsidRPr="00AC59EA">
        <w:rPr>
          <w:rStyle w:val="FontStyle369"/>
          <w:sz w:val="20"/>
          <w:szCs w:val="20"/>
          <w:vertAlign w:val="superscript"/>
        </w:rPr>
        <w:t>/2</w:t>
      </w:r>
      <w:r w:rsidRPr="00AC59EA">
        <w:rPr>
          <w:rStyle w:val="FontStyle369"/>
          <w:sz w:val="20"/>
          <w:szCs w:val="20"/>
        </w:rPr>
        <w:t>. Вертикальные углы измерялись одним полным приемом.</w:t>
      </w:r>
    </w:p>
    <w:p w:rsidR="002A0E35" w:rsidRPr="00AC59EA" w:rsidRDefault="002A0E35" w:rsidP="002A0E35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C59EA">
        <w:rPr>
          <w:rStyle w:val="FontStyle369"/>
          <w:sz w:val="20"/>
          <w:szCs w:val="20"/>
        </w:rPr>
        <w:t>Вычислить погрешность определения высотной отметки последнего пункта хода и сравнить результат с нормативно-техническим допустимым значением согласно требованиям Технической инструкции.</w:t>
      </w:r>
    </w:p>
    <w:p w:rsidR="002A0E35" w:rsidRDefault="002A0E35" w:rsidP="002A0E35">
      <w:pPr>
        <w:pStyle w:val="Style19"/>
        <w:widowControl/>
        <w:ind w:firstLine="567"/>
        <w:jc w:val="both"/>
        <w:rPr>
          <w:rStyle w:val="FontStyle350"/>
          <w:b w:val="0"/>
          <w:sz w:val="20"/>
          <w:szCs w:val="20"/>
        </w:rPr>
      </w:pPr>
    </w:p>
    <w:p w:rsidR="002A0E35" w:rsidRPr="00AC59EA" w:rsidRDefault="002A0E35" w:rsidP="002A0E35">
      <w:pPr>
        <w:pStyle w:val="Style19"/>
        <w:widowControl/>
        <w:ind w:firstLine="567"/>
        <w:jc w:val="both"/>
        <w:rPr>
          <w:rStyle w:val="FontStyle350"/>
          <w:b w:val="0"/>
          <w:sz w:val="20"/>
          <w:szCs w:val="20"/>
        </w:rPr>
      </w:pPr>
      <w:r w:rsidRPr="00AC59EA">
        <w:rPr>
          <w:rStyle w:val="FontStyle350"/>
          <w:sz w:val="20"/>
          <w:szCs w:val="20"/>
        </w:rPr>
        <w:t>5.3 Теоретическое введение</w:t>
      </w:r>
    </w:p>
    <w:p w:rsidR="002A0E35" w:rsidRPr="00AC59EA" w:rsidRDefault="002A0E35" w:rsidP="002A0E35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proofErr w:type="gramStart"/>
      <w:r w:rsidRPr="00AC59EA">
        <w:rPr>
          <w:rStyle w:val="FontStyle369"/>
          <w:sz w:val="20"/>
          <w:szCs w:val="20"/>
        </w:rPr>
        <w:t xml:space="preserve">В соответствии с требованиями Технической инструкции техническое нивелирование выполняют по выработкам с углом наклона до 5°. Тригонометрическое нивелирование выполняют по наклонным выработкам с одновременным </w:t>
      </w:r>
      <w:proofErr w:type="spellStart"/>
      <w:r w:rsidRPr="00AC59EA">
        <w:rPr>
          <w:rStyle w:val="FontStyle369"/>
          <w:sz w:val="20"/>
          <w:szCs w:val="20"/>
        </w:rPr>
        <w:t>проложением</w:t>
      </w:r>
      <w:proofErr w:type="spellEnd"/>
      <w:r w:rsidRPr="00AC59EA">
        <w:rPr>
          <w:rStyle w:val="FontStyle369"/>
          <w:sz w:val="20"/>
          <w:szCs w:val="20"/>
        </w:rPr>
        <w:t xml:space="preserve"> теодолитных ходов.</w:t>
      </w:r>
      <w:proofErr w:type="gramEnd"/>
    </w:p>
    <w:p w:rsidR="002A0E35" w:rsidRPr="00AC59EA" w:rsidRDefault="002A0E35" w:rsidP="002A0E35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C59EA">
        <w:rPr>
          <w:rStyle w:val="FontStyle369"/>
          <w:sz w:val="20"/>
          <w:szCs w:val="20"/>
        </w:rPr>
        <w:t>Погрешность высотной отметки последнего пункта тригонометрического хода вычисляют по формуле:</w:t>
      </w:r>
    </w:p>
    <w:p w:rsidR="002A0E35" w:rsidRPr="009A37A9" w:rsidRDefault="004B17CE" w:rsidP="002A0E35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0"/>
        <w:jc w:val="center"/>
        <w:rPr>
          <w:rStyle w:val="FontStyle369"/>
          <w:sz w:val="20"/>
          <w:szCs w:val="20"/>
        </w:rPr>
      </w:pPr>
      <m:oMath>
        <m:sSubSup>
          <m:sSub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Sup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Z</m:t>
            </m:r>
          </m:sub>
          <m:sup>
            <m:r>
              <w:rPr>
                <w:rFonts w:ascii="Cambria Math"/>
                <w:sz w:val="20"/>
                <w:szCs w:val="20"/>
              </w:rPr>
              <m:t>2</m:t>
            </m:r>
          </m:sup>
        </m:sSubSup>
        <m:r>
          <w:rPr>
            <w:rFonts w:ascii="Cambria Math"/>
            <w:sz w:val="20"/>
            <w:szCs w:val="20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δ</m:t>
                </m:r>
              </m:sub>
              <m:sup>
                <m:r>
                  <w:rPr>
                    <w:rFonts w:ascii="Cambria Math"/>
                    <w:sz w:val="20"/>
                    <w:szCs w:val="20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ρ</m:t>
                </m:r>
              </m:e>
              <m:sup>
                <m:r>
                  <w:rPr>
                    <w:rFonts w:ascii="Cambria Math"/>
                    <w:sz w:val="20"/>
                    <w:szCs w:val="20"/>
                  </w:rPr>
                  <m:t>2</m:t>
                </m:r>
              </m:sup>
            </m:sSup>
          </m:den>
        </m:f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>
            <m:r>
              <w:rPr>
                <w:rFonts w:ascii="Cambria Math"/>
                <w:sz w:val="20"/>
                <w:szCs w:val="20"/>
              </w:rPr>
              <m:t>1</m:t>
            </m:r>
          </m:sub>
          <m:sup>
            <m:r>
              <w:rPr>
                <w:rFonts w:ascii="Cambria Math" w:hAnsi="Cambria Math"/>
                <w:sz w:val="20"/>
                <w:szCs w:val="20"/>
              </w:rPr>
              <m:t>n</m:t>
            </m:r>
          </m:sup>
          <m:e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  <m:sup>
                <m:r>
                  <w:rPr>
                    <w:rFonts w:ascii="Cambria Math"/>
                    <w:sz w:val="20"/>
                    <w:szCs w:val="20"/>
                  </w:rPr>
                  <m:t>2</m:t>
                </m:r>
              </m:sup>
            </m:sSubSup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cos</m:t>
                </m:r>
              </m:e>
              <m:sup>
                <m:r>
                  <w:rPr>
                    <w:rFonts w:ascii="Cambria Math"/>
                    <w:sz w:val="20"/>
                    <w:szCs w:val="20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δ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/>
                <w:sz w:val="20"/>
                <w:szCs w:val="20"/>
              </w:rPr>
              <m:t>+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  <m:sup>
                <m:r>
                  <w:rPr>
                    <w:rFonts w:ascii="Cambria Math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/>
                <w:sz w:val="20"/>
                <w:szCs w:val="20"/>
              </w:rPr>
              <m:t>+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V</m:t>
                </m:r>
              </m:sub>
              <m:sup>
                <m:r>
                  <w:rPr>
                    <w:rFonts w:ascii="Cambria Math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/>
                    <w:sz w:val="20"/>
                    <w:szCs w:val="20"/>
                  </w:rPr>
                  <m:t>2</m:t>
                </m:r>
              </m:sup>
            </m:sSup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naryPr>
              <m:sub>
                <m:r>
                  <w:rPr>
                    <w:rFonts w:ascii="Cambria Math"/>
                    <w:sz w:val="20"/>
                    <w:szCs w:val="20"/>
                  </w:rPr>
                  <m:t>1</m:t>
                </m:r>
              </m:sub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sin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δ</m:t>
                </m:r>
                <m:r>
                  <w:rPr>
                    <w:rFonts w:ascii="Cambria Math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b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naryPr>
                      <m:sub>
                        <m:r>
                          <w:rPr>
                            <w:rFonts w:ascii="Cambria Math"/>
                            <w:sz w:val="20"/>
                            <w:szCs w:val="20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sin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δ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d>
              </m:e>
            </m:nary>
          </m:e>
        </m:nary>
      </m:oMath>
      <w:r w:rsidR="002A0E35" w:rsidRPr="00AC59EA">
        <w:rPr>
          <w:rStyle w:val="FontStyle369"/>
          <w:sz w:val="20"/>
          <w:szCs w:val="20"/>
          <w:vertAlign w:val="superscript"/>
        </w:rPr>
        <w:t>2</w:t>
      </w:r>
      <w:r w:rsidR="002A0E35" w:rsidRPr="009A37A9">
        <w:rPr>
          <w:rStyle w:val="FontStyle369"/>
          <w:sz w:val="20"/>
          <w:szCs w:val="20"/>
        </w:rPr>
        <w:t xml:space="preserve">  (5.1)</w:t>
      </w:r>
    </w:p>
    <w:p w:rsidR="002A0E35" w:rsidRPr="009A37A9" w:rsidRDefault="002A0E35" w:rsidP="002A0E35">
      <w:pPr>
        <w:pStyle w:val="Style221"/>
        <w:widowControl/>
        <w:tabs>
          <w:tab w:val="left" w:pos="284"/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9A37A9">
        <w:rPr>
          <w:rFonts w:ascii="Times New Roman" w:hAnsi="Times New Roman" w:cs="Times New Roman"/>
          <w:sz w:val="20"/>
          <w:szCs w:val="20"/>
        </w:rPr>
        <w:t xml:space="preserve">где </w:t>
      </w:r>
      <w:r w:rsidRPr="009A37A9">
        <w:rPr>
          <w:rFonts w:ascii="Times New Roman" w:hAnsi="Times New Roman" w:cs="Times New Roman"/>
          <w:i/>
          <w:sz w:val="20"/>
          <w:szCs w:val="20"/>
        </w:rPr>
        <w:t>n</w:t>
      </w:r>
      <w:r w:rsidRPr="009A37A9">
        <w:rPr>
          <w:rFonts w:ascii="Times New Roman" w:hAnsi="Times New Roman" w:cs="Times New Roman"/>
          <w:sz w:val="20"/>
          <w:szCs w:val="20"/>
        </w:rPr>
        <w:t xml:space="preserve"> - количество пунктов хода, на которых проводились соответствующие измерения;</w:t>
      </w:r>
    </w:p>
    <w:p w:rsidR="002A0E35" w:rsidRPr="009A37A9" w:rsidRDefault="004B17CE" w:rsidP="002A0E35">
      <w:pPr>
        <w:pStyle w:val="Style221"/>
        <w:widowControl/>
        <w:tabs>
          <w:tab w:val="left" w:pos="284"/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i</m:t>
            </m:r>
          </m:sub>
        </m:sSub>
      </m:oMath>
      <w:r w:rsidR="002A0E35" w:rsidRPr="009A37A9">
        <w:rPr>
          <w:rStyle w:val="FontStyle369"/>
          <w:sz w:val="20"/>
          <w:szCs w:val="20"/>
        </w:rPr>
        <w:t xml:space="preserve"> - наклонная длина стороны хода;</w:t>
      </w:r>
    </w:p>
    <w:p w:rsidR="002A0E35" w:rsidRPr="009A37A9" w:rsidRDefault="004B17CE" w:rsidP="002A0E35">
      <w:pPr>
        <w:pStyle w:val="Style221"/>
        <w:widowControl/>
        <w:tabs>
          <w:tab w:val="left" w:pos="284"/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δ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i</m:t>
            </m:r>
          </m:sub>
        </m:sSub>
      </m:oMath>
      <w:r w:rsidR="002A0E35" w:rsidRPr="009A37A9">
        <w:rPr>
          <w:rStyle w:val="FontStyle369"/>
          <w:sz w:val="20"/>
          <w:szCs w:val="20"/>
        </w:rPr>
        <w:t xml:space="preserve"> - угол наклона стороны;</w:t>
      </w:r>
    </w:p>
    <w:p w:rsidR="002A0E35" w:rsidRPr="009A37A9" w:rsidRDefault="004B17CE" w:rsidP="002A0E35">
      <w:pPr>
        <w:pStyle w:val="Style221"/>
        <w:widowControl/>
        <w:tabs>
          <w:tab w:val="left" w:pos="284"/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δ</m:t>
            </m:r>
          </m:sub>
        </m:sSub>
      </m:oMath>
      <w:r w:rsidR="002A0E35" w:rsidRPr="009A37A9">
        <w:rPr>
          <w:rFonts w:ascii="Times New Roman" w:hAnsi="Times New Roman" w:cs="Times New Roman"/>
          <w:sz w:val="20"/>
          <w:szCs w:val="20"/>
        </w:rPr>
        <w:t xml:space="preserve"> - </w:t>
      </w:r>
      <w:r w:rsidR="002A0E35" w:rsidRPr="009A37A9">
        <w:rPr>
          <w:rStyle w:val="FontStyle369"/>
          <w:sz w:val="20"/>
          <w:szCs w:val="20"/>
        </w:rPr>
        <w:t xml:space="preserve">погрешность измерения вертикального угла (см. </w:t>
      </w:r>
      <w:r w:rsidR="002A0E35" w:rsidRPr="002E6F30">
        <w:rPr>
          <w:rStyle w:val="FontStyle369"/>
          <w:sz w:val="20"/>
          <w:szCs w:val="20"/>
        </w:rPr>
        <w:t>П</w:t>
      </w:r>
      <w:r w:rsidR="002A0E35" w:rsidRPr="009A37A9">
        <w:rPr>
          <w:rStyle w:val="FontStyle369"/>
          <w:sz w:val="20"/>
          <w:szCs w:val="20"/>
        </w:rPr>
        <w:t xml:space="preserve">рактическая работа </w:t>
      </w:r>
      <w:r w:rsidR="002A0E35" w:rsidRPr="002E6F30">
        <w:rPr>
          <w:rStyle w:val="FontStyle369"/>
          <w:sz w:val="20"/>
          <w:szCs w:val="20"/>
        </w:rPr>
        <w:t>1</w:t>
      </w:r>
      <w:r w:rsidR="002A0E35" w:rsidRPr="009A37A9">
        <w:rPr>
          <w:rStyle w:val="FontStyle369"/>
          <w:sz w:val="20"/>
          <w:szCs w:val="20"/>
        </w:rPr>
        <w:t>).</w:t>
      </w:r>
    </w:p>
    <w:p w:rsidR="002A0E35" w:rsidRDefault="002A0E35" w:rsidP="002A0E35">
      <w:pPr>
        <w:pStyle w:val="Style221"/>
        <w:widowControl/>
        <w:tabs>
          <w:tab w:val="left" w:pos="284"/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2A0E35" w:rsidRPr="00AC59EA" w:rsidRDefault="002A0E35" w:rsidP="002A0E35">
      <w:pPr>
        <w:pStyle w:val="Style221"/>
        <w:widowControl/>
        <w:spacing w:line="240" w:lineRule="auto"/>
        <w:ind w:firstLine="567"/>
        <w:rPr>
          <w:rStyle w:val="FontStyle369"/>
          <w:sz w:val="20"/>
        </w:rPr>
      </w:pPr>
      <w:proofErr w:type="gramStart"/>
      <w:r w:rsidRPr="00AC59EA">
        <w:rPr>
          <w:rStyle w:val="FontStyle369"/>
          <w:sz w:val="20"/>
        </w:rPr>
        <w:t>При нивелировании в прямом</w:t>
      </w:r>
      <w:r>
        <w:rPr>
          <w:rStyle w:val="FontStyle369"/>
          <w:sz w:val="20"/>
        </w:rPr>
        <w:t xml:space="preserve"> и обратном направлениях погреш</w:t>
      </w:r>
      <w:r w:rsidRPr="00AC59EA">
        <w:rPr>
          <w:rStyle w:val="FontStyle369"/>
          <w:sz w:val="20"/>
        </w:rPr>
        <w:t>ность определения высотной отметки:</w:t>
      </w:r>
      <w:proofErr w:type="gramEnd"/>
    </w:p>
    <w:p w:rsidR="002A0E35" w:rsidRPr="002E6F30" w:rsidRDefault="002A0E35" w:rsidP="002A0E35">
      <w:pPr>
        <w:pStyle w:val="Style221"/>
        <w:widowControl/>
        <w:tabs>
          <w:tab w:val="left" w:pos="284"/>
          <w:tab w:val="right" w:pos="6350"/>
        </w:tabs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2E6F30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2E6F3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E6F30">
        <w:rPr>
          <w:rFonts w:ascii="Times New Roman" w:hAnsi="Times New Roman" w:cs="Times New Roman"/>
          <w:sz w:val="20"/>
          <w:szCs w:val="20"/>
        </w:rPr>
        <w:t xml:space="preserve">            </w:t>
      </w:r>
      <m:oMath>
        <m:sSubSup>
          <m:sSubSupPr>
            <m:ctrlPr>
              <w:rPr>
                <w:rFonts w:ascii="Cambria Math" w:hAnsi="Cambria Math" w:cs="Times New Roman"/>
                <w:i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</w:rPr>
              <m:t xml:space="preserve"> </m:t>
            </m:r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Z</m:t>
            </m:r>
          </m:sub>
          <m:sup>
            <m:r>
              <w:rPr>
                <w:rFonts w:ascii="Cambria Math" w:hAnsi="Cambria Math" w:cs="Times New Roman"/>
                <w:szCs w:val="20"/>
              </w:rPr>
              <m:t>'</m:t>
            </m:r>
          </m:sup>
        </m:sSubSup>
        <m:r>
          <w:rPr>
            <w:rFonts w:ascii="Cambria Math" w:hAnsi="Cambria Math" w:cs="Times New Roman"/>
            <w:szCs w:val="20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Z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Cs w:val="20"/>
                  </w:rPr>
                  <m:t>2</m:t>
                </m:r>
              </m:e>
            </m:rad>
          </m:den>
        </m:f>
      </m:oMath>
      <w:r w:rsidRPr="002E6F3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(5.2)</w:t>
      </w:r>
    </w:p>
    <w:p w:rsidR="002A0E35" w:rsidRPr="002E6F30" w:rsidRDefault="002A0E35" w:rsidP="002A0E35">
      <w:pPr>
        <w:pStyle w:val="Style221"/>
        <w:widowControl/>
        <w:tabs>
          <w:tab w:val="left" w:pos="284"/>
          <w:tab w:val="right" w:pos="6350"/>
        </w:tabs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2A0E35" w:rsidRPr="00AC59EA" w:rsidRDefault="002A0E35" w:rsidP="002A0E35">
      <w:pPr>
        <w:pStyle w:val="Style137"/>
        <w:widowControl/>
        <w:spacing w:line="240" w:lineRule="auto"/>
        <w:ind w:firstLine="567"/>
        <w:rPr>
          <w:rStyle w:val="FontStyle350"/>
          <w:b w:val="0"/>
          <w:sz w:val="20"/>
          <w:szCs w:val="20"/>
        </w:rPr>
      </w:pPr>
      <w:r w:rsidRPr="00AC59EA">
        <w:rPr>
          <w:rStyle w:val="FontStyle350"/>
          <w:sz w:val="20"/>
          <w:szCs w:val="20"/>
        </w:rPr>
        <w:lastRenderedPageBreak/>
        <w:t>5</w:t>
      </w:r>
      <w:r w:rsidRPr="00AC59EA">
        <w:rPr>
          <w:rStyle w:val="FontStyle369"/>
          <w:sz w:val="20"/>
          <w:szCs w:val="20"/>
        </w:rPr>
        <w:t xml:space="preserve">.4 </w:t>
      </w:r>
      <w:r w:rsidRPr="00AC59EA">
        <w:rPr>
          <w:rStyle w:val="FontStyle350"/>
          <w:sz w:val="20"/>
          <w:szCs w:val="20"/>
        </w:rPr>
        <w:t>Краткие методические указания к выполнению лабораторной работы</w:t>
      </w:r>
    </w:p>
    <w:p w:rsidR="002A0E35" w:rsidRPr="00AC59EA" w:rsidRDefault="002A0E35" w:rsidP="002A0E35">
      <w:pPr>
        <w:pStyle w:val="Style137"/>
        <w:widowControl/>
        <w:spacing w:line="240" w:lineRule="auto"/>
        <w:ind w:firstLine="567"/>
        <w:rPr>
          <w:rStyle w:val="FontStyle369"/>
          <w:bCs/>
          <w:sz w:val="20"/>
          <w:szCs w:val="20"/>
        </w:rPr>
      </w:pPr>
      <w:proofErr w:type="gramStart"/>
      <w:r w:rsidRPr="00AC59EA">
        <w:rPr>
          <w:rStyle w:val="FontStyle369"/>
          <w:sz w:val="20"/>
          <w:szCs w:val="20"/>
        </w:rPr>
        <w:t>При традиционном решении задачи на плане горных выработок М 1:1000 выполнить проектирование теодолитного хода (1</w:t>
      </w:r>
      <w:r w:rsidRPr="00AC59EA">
        <w:rPr>
          <w:rStyle w:val="FontStyle381"/>
          <w:spacing w:val="20"/>
        </w:rPr>
        <w:t>.</w:t>
      </w:r>
      <w:proofErr w:type="gramEnd"/>
      <w:r w:rsidRPr="00AC59EA">
        <w:rPr>
          <w:rStyle w:val="FontStyle381"/>
          <w:spacing w:val="20"/>
        </w:rPr>
        <w:t>..К)</w:t>
      </w:r>
      <w:r w:rsidRPr="00AC59EA">
        <w:rPr>
          <w:rStyle w:val="FontStyle381"/>
        </w:rPr>
        <w:t xml:space="preserve"> </w:t>
      </w:r>
      <w:r w:rsidRPr="00AC59EA">
        <w:rPr>
          <w:rStyle w:val="FontStyle369"/>
          <w:sz w:val="20"/>
          <w:szCs w:val="20"/>
        </w:rPr>
        <w:t xml:space="preserve">по уклону с падением </w:t>
      </w:r>
      <m:oMath>
        <m:r>
          <w:rPr>
            <w:rFonts w:ascii="Cambria Math" w:hAnsi="Cambria Math"/>
            <w:sz w:val="20"/>
            <w:szCs w:val="20"/>
          </w:rPr>
          <m:t>δ</m:t>
        </m:r>
      </m:oMath>
      <w:r w:rsidRPr="00AC59EA">
        <w:rPr>
          <w:rStyle w:val="FontStyle369"/>
          <w:sz w:val="20"/>
          <w:szCs w:val="20"/>
        </w:rPr>
        <w:t>=40°. Горизонтальные расстояния между пунктами рекомендуется принять в пределах 50...70 м.</w:t>
      </w:r>
    </w:p>
    <w:p w:rsidR="002A0E35" w:rsidRPr="00AC59EA" w:rsidRDefault="002A0E35" w:rsidP="002A0E35">
      <w:pPr>
        <w:pStyle w:val="Style18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C59EA">
        <w:rPr>
          <w:rStyle w:val="FontStyle369"/>
          <w:sz w:val="20"/>
          <w:szCs w:val="20"/>
        </w:rPr>
        <w:t>Вычисления производить в формуляре следующего вида:</w:t>
      </w:r>
    </w:p>
    <w:p w:rsidR="002A0E35" w:rsidRPr="00AC59EA" w:rsidRDefault="002A0E35" w:rsidP="002A0E35">
      <w:pPr>
        <w:pStyle w:val="Style18"/>
        <w:widowControl/>
        <w:spacing w:line="240" w:lineRule="auto"/>
        <w:ind w:firstLine="567"/>
        <w:rPr>
          <w:rStyle w:val="FontStyle369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8"/>
        <w:gridCol w:w="735"/>
        <w:gridCol w:w="766"/>
        <w:gridCol w:w="993"/>
        <w:gridCol w:w="1137"/>
        <w:gridCol w:w="1267"/>
        <w:gridCol w:w="984"/>
        <w:gridCol w:w="1168"/>
        <w:gridCol w:w="1353"/>
      </w:tblGrid>
      <w:tr w:rsidR="002A0E35" w:rsidRPr="00AC59EA" w:rsidTr="002A0E35">
        <w:tc>
          <w:tcPr>
            <w:tcW w:w="610" w:type="pct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№ </w:t>
            </w:r>
            <w:proofErr w:type="spellStart"/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сторон</w:t>
            </w:r>
            <w:proofErr w:type="spellEnd"/>
          </w:p>
        </w:tc>
        <w:tc>
          <w:tcPr>
            <w:tcW w:w="384" w:type="pct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400" w:type="pct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19" w:type="pct"/>
            <w:shd w:val="clear" w:color="auto" w:fill="auto"/>
          </w:tcPr>
          <w:p w:rsidR="002A0E35" w:rsidRPr="0033782D" w:rsidRDefault="002A0E35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sin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94" w:type="pct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sin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662" w:type="pct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sin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14" w:type="pct"/>
            <w:shd w:val="clear" w:color="auto" w:fill="auto"/>
          </w:tcPr>
          <w:p w:rsidR="002A0E35" w:rsidRPr="0033782D" w:rsidRDefault="002A0E35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cos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610" w:type="pct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cos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07" w:type="pct"/>
            <w:shd w:val="clear" w:color="auto" w:fill="auto"/>
          </w:tcPr>
          <w:p w:rsidR="002A0E35" w:rsidRPr="0033782D" w:rsidRDefault="004B17CE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bSup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cos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</w:tr>
      <w:tr w:rsidR="002A0E35" w:rsidRPr="00AC59EA" w:rsidTr="002A0E35">
        <w:tc>
          <w:tcPr>
            <w:tcW w:w="610" w:type="pct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9" w:type="pct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shd w:val="clear" w:color="auto" w:fill="auto"/>
          </w:tcPr>
          <w:p w:rsidR="002A0E35" w:rsidRPr="0033782D" w:rsidRDefault="002A0E35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m:t>Σ</m:t>
                </m:r>
              </m:oMath>
            </m:oMathPara>
          </w:p>
        </w:tc>
        <w:tc>
          <w:tcPr>
            <w:tcW w:w="662" w:type="pct"/>
            <w:shd w:val="clear" w:color="auto" w:fill="auto"/>
          </w:tcPr>
          <w:p w:rsidR="002A0E35" w:rsidRPr="0033782D" w:rsidRDefault="002A0E35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m:t>Σ</m:t>
                </m:r>
              </m:oMath>
            </m:oMathPara>
          </w:p>
        </w:tc>
        <w:tc>
          <w:tcPr>
            <w:tcW w:w="514" w:type="pct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shd w:val="clear" w:color="auto" w:fill="auto"/>
          </w:tcPr>
          <w:p w:rsidR="002A0E35" w:rsidRPr="0088095D" w:rsidRDefault="002A0E35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auto"/>
          </w:tcPr>
          <w:p w:rsidR="002A0E35" w:rsidRPr="0033782D" w:rsidRDefault="002A0E35" w:rsidP="002A0E35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m:t>Σ</m:t>
                </m:r>
              </m:oMath>
            </m:oMathPara>
          </w:p>
        </w:tc>
      </w:tr>
    </w:tbl>
    <w:p w:rsidR="000A666E" w:rsidRPr="000A666E" w:rsidRDefault="000A666E" w:rsidP="000A666E">
      <w:pPr>
        <w:tabs>
          <w:tab w:val="left" w:pos="1512"/>
        </w:tabs>
        <w:rPr>
          <w:lang w:val="ru-RU"/>
        </w:rPr>
      </w:pPr>
    </w:p>
    <w:sectPr w:rsidR="000A666E" w:rsidRPr="000A666E" w:rsidSect="002A0E35">
      <w:pgSz w:w="11907" w:h="16840" w:code="9"/>
      <w:pgMar w:top="1134" w:right="851" w:bottom="81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7CE" w:rsidRDefault="004B17CE" w:rsidP="00634929">
      <w:pPr>
        <w:spacing w:after="0" w:line="240" w:lineRule="auto"/>
      </w:pPr>
      <w:r>
        <w:separator/>
      </w:r>
    </w:p>
  </w:endnote>
  <w:endnote w:type="continuationSeparator" w:id="0">
    <w:p w:rsidR="004B17CE" w:rsidRDefault="004B17CE" w:rsidP="00634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7CE" w:rsidRDefault="004B17CE" w:rsidP="00634929">
      <w:pPr>
        <w:spacing w:after="0" w:line="240" w:lineRule="auto"/>
      </w:pPr>
      <w:r>
        <w:separator/>
      </w:r>
    </w:p>
  </w:footnote>
  <w:footnote w:type="continuationSeparator" w:id="0">
    <w:p w:rsidR="004B17CE" w:rsidRDefault="004B17CE" w:rsidP="00634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6BA4C8C"/>
    <w:lvl w:ilvl="0">
      <w:numFmt w:val="bullet"/>
      <w:lvlText w:val="*"/>
      <w:lvlJc w:val="left"/>
    </w:lvl>
  </w:abstractNum>
  <w:abstractNum w:abstractNumId="1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45550B2"/>
    <w:multiLevelType w:val="multilevel"/>
    <w:tmpl w:val="2B42E818"/>
    <w:styleLink w:val="WW8Num2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04E74D7A"/>
    <w:multiLevelType w:val="multilevel"/>
    <w:tmpl w:val="EE82811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4">
    <w:nsid w:val="0BCF297A"/>
    <w:multiLevelType w:val="hybridMultilevel"/>
    <w:tmpl w:val="F0D26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D25453"/>
    <w:multiLevelType w:val="hybridMultilevel"/>
    <w:tmpl w:val="717861DE"/>
    <w:lvl w:ilvl="0" w:tplc="1B9EF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25DDA"/>
    <w:multiLevelType w:val="hybridMultilevel"/>
    <w:tmpl w:val="F0D26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64DE1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6C5C2E"/>
    <w:multiLevelType w:val="multilevel"/>
    <w:tmpl w:val="C16A8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>
    <w:nsid w:val="21A334D2"/>
    <w:multiLevelType w:val="multilevel"/>
    <w:tmpl w:val="4F144C46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2"/>
      <w:numFmt w:val="decimal"/>
      <w:isLgl/>
      <w:lvlText w:val="%1.%2"/>
      <w:lvlJc w:val="left"/>
      <w:pPr>
        <w:ind w:left="1707" w:hanging="360"/>
      </w:pPr>
    </w:lvl>
    <w:lvl w:ilvl="2">
      <w:start w:val="1"/>
      <w:numFmt w:val="decimal"/>
      <w:isLgl/>
      <w:lvlText w:val="%1.%2.%3"/>
      <w:lvlJc w:val="left"/>
      <w:pPr>
        <w:ind w:left="2705" w:hanging="720"/>
      </w:pPr>
    </w:lvl>
    <w:lvl w:ilvl="3">
      <w:start w:val="1"/>
      <w:numFmt w:val="decimal"/>
      <w:isLgl/>
      <w:lvlText w:val="%1.%2.%3.%4"/>
      <w:lvlJc w:val="left"/>
      <w:pPr>
        <w:ind w:left="3343" w:hanging="720"/>
      </w:pPr>
    </w:lvl>
    <w:lvl w:ilvl="4">
      <w:start w:val="1"/>
      <w:numFmt w:val="decimal"/>
      <w:isLgl/>
      <w:lvlText w:val="%1.%2.%3.%4.%5"/>
      <w:lvlJc w:val="left"/>
      <w:pPr>
        <w:ind w:left="4341" w:hanging="1080"/>
      </w:pPr>
    </w:lvl>
    <w:lvl w:ilvl="5">
      <w:start w:val="1"/>
      <w:numFmt w:val="decimal"/>
      <w:isLgl/>
      <w:lvlText w:val="%1.%2.%3.%4.%5.%6"/>
      <w:lvlJc w:val="left"/>
      <w:pPr>
        <w:ind w:left="4979" w:hanging="1080"/>
      </w:pPr>
    </w:lvl>
    <w:lvl w:ilvl="6">
      <w:start w:val="1"/>
      <w:numFmt w:val="decimal"/>
      <w:isLgl/>
      <w:lvlText w:val="%1.%2.%3.%4.%5.%6.%7"/>
      <w:lvlJc w:val="left"/>
      <w:pPr>
        <w:ind w:left="5977" w:hanging="1440"/>
      </w:pPr>
    </w:lvl>
    <w:lvl w:ilvl="7">
      <w:start w:val="1"/>
      <w:numFmt w:val="decimal"/>
      <w:isLgl/>
      <w:lvlText w:val="%1.%2.%3.%4.%5.%6.%7.%8"/>
      <w:lvlJc w:val="left"/>
      <w:pPr>
        <w:ind w:left="6615" w:hanging="1440"/>
      </w:pPr>
    </w:lvl>
    <w:lvl w:ilvl="8">
      <w:start w:val="1"/>
      <w:numFmt w:val="decimal"/>
      <w:isLgl/>
      <w:lvlText w:val="%1.%2.%3.%4.%5.%6.%7.%8.%9"/>
      <w:lvlJc w:val="left"/>
      <w:pPr>
        <w:ind w:left="7613" w:hanging="1800"/>
      </w:pPr>
    </w:lvl>
  </w:abstractNum>
  <w:abstractNum w:abstractNumId="10">
    <w:nsid w:val="21CE02F2"/>
    <w:multiLevelType w:val="hybridMultilevel"/>
    <w:tmpl w:val="3ECCA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BF3F7F"/>
    <w:multiLevelType w:val="hybridMultilevel"/>
    <w:tmpl w:val="4D287E7E"/>
    <w:lvl w:ilvl="0" w:tplc="87F09BD0">
      <w:start w:val="1"/>
      <w:numFmt w:val="decimal"/>
      <w:lvlText w:val="%1"/>
      <w:lvlJc w:val="left"/>
      <w:pPr>
        <w:ind w:left="163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3A5556"/>
    <w:multiLevelType w:val="hybridMultilevel"/>
    <w:tmpl w:val="6FF0A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9D301A"/>
    <w:multiLevelType w:val="hybridMultilevel"/>
    <w:tmpl w:val="78281A1C"/>
    <w:lvl w:ilvl="0" w:tplc="20ACC95A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4">
    <w:nsid w:val="29D05D80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E51F7D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E31272"/>
    <w:multiLevelType w:val="multilevel"/>
    <w:tmpl w:val="84925314"/>
    <w:lvl w:ilvl="0">
      <w:start w:val="7"/>
      <w:numFmt w:val="decimal"/>
      <w:lvlText w:val="%1."/>
      <w:lvlJc w:val="left"/>
      <w:rPr>
        <w:sz w:val="24"/>
        <w:szCs w:val="24"/>
      </w:rPr>
    </w:lvl>
    <w:lvl w:ilvl="1">
      <w:start w:val="10"/>
      <w:numFmt w:val="decimal"/>
      <w:lvlText w:val="%1.%2"/>
      <w:lvlJc w:val="left"/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7">
    <w:nsid w:val="32F21F8F"/>
    <w:multiLevelType w:val="multilevel"/>
    <w:tmpl w:val="9EF46224"/>
    <w:lvl w:ilvl="0">
      <w:start w:val="1"/>
      <w:numFmt w:val="decimal"/>
      <w:lvlText w:val="%1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>
      <w:start w:val="2"/>
      <w:numFmt w:val="decimal"/>
      <w:isLgl/>
      <w:lvlText w:val="%1.%2"/>
      <w:lvlJc w:val="left"/>
      <w:pPr>
        <w:ind w:left="1707" w:hanging="360"/>
      </w:pPr>
    </w:lvl>
    <w:lvl w:ilvl="2">
      <w:start w:val="1"/>
      <w:numFmt w:val="decimal"/>
      <w:isLgl/>
      <w:lvlText w:val="%1.%2.%3"/>
      <w:lvlJc w:val="left"/>
      <w:pPr>
        <w:ind w:left="2705" w:hanging="720"/>
      </w:pPr>
    </w:lvl>
    <w:lvl w:ilvl="3">
      <w:start w:val="1"/>
      <w:numFmt w:val="decimal"/>
      <w:isLgl/>
      <w:lvlText w:val="%1.%2.%3.%4"/>
      <w:lvlJc w:val="left"/>
      <w:pPr>
        <w:ind w:left="3343" w:hanging="720"/>
      </w:pPr>
    </w:lvl>
    <w:lvl w:ilvl="4">
      <w:start w:val="1"/>
      <w:numFmt w:val="decimal"/>
      <w:isLgl/>
      <w:lvlText w:val="%1.%2.%3.%4.%5"/>
      <w:lvlJc w:val="left"/>
      <w:pPr>
        <w:ind w:left="4341" w:hanging="1080"/>
      </w:pPr>
    </w:lvl>
    <w:lvl w:ilvl="5">
      <w:start w:val="1"/>
      <w:numFmt w:val="decimal"/>
      <w:isLgl/>
      <w:lvlText w:val="%1.%2.%3.%4.%5.%6"/>
      <w:lvlJc w:val="left"/>
      <w:pPr>
        <w:ind w:left="4979" w:hanging="1080"/>
      </w:pPr>
    </w:lvl>
    <w:lvl w:ilvl="6">
      <w:start w:val="1"/>
      <w:numFmt w:val="decimal"/>
      <w:isLgl/>
      <w:lvlText w:val="%1.%2.%3.%4.%5.%6.%7"/>
      <w:lvlJc w:val="left"/>
      <w:pPr>
        <w:ind w:left="5977" w:hanging="1440"/>
      </w:pPr>
    </w:lvl>
    <w:lvl w:ilvl="7">
      <w:start w:val="1"/>
      <w:numFmt w:val="decimal"/>
      <w:isLgl/>
      <w:lvlText w:val="%1.%2.%3.%4.%5.%6.%7.%8"/>
      <w:lvlJc w:val="left"/>
      <w:pPr>
        <w:ind w:left="6615" w:hanging="1440"/>
      </w:pPr>
    </w:lvl>
    <w:lvl w:ilvl="8">
      <w:start w:val="1"/>
      <w:numFmt w:val="decimal"/>
      <w:isLgl/>
      <w:lvlText w:val="%1.%2.%3.%4.%5.%6.%7.%8.%9"/>
      <w:lvlJc w:val="left"/>
      <w:pPr>
        <w:ind w:left="7613" w:hanging="1800"/>
      </w:pPr>
    </w:lvl>
  </w:abstractNum>
  <w:abstractNum w:abstractNumId="18">
    <w:nsid w:val="36285336"/>
    <w:multiLevelType w:val="hybridMultilevel"/>
    <w:tmpl w:val="40FA27CA"/>
    <w:lvl w:ilvl="0" w:tplc="15A01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7835842"/>
    <w:multiLevelType w:val="hybridMultilevel"/>
    <w:tmpl w:val="37EEF97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A4517D0"/>
    <w:multiLevelType w:val="hybridMultilevel"/>
    <w:tmpl w:val="F0D26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34AC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185397"/>
    <w:multiLevelType w:val="singleLevel"/>
    <w:tmpl w:val="05025BDA"/>
    <w:lvl w:ilvl="0">
      <w:start w:val="2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3">
    <w:nsid w:val="46712F2A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DE66D4"/>
    <w:multiLevelType w:val="multilevel"/>
    <w:tmpl w:val="576430E6"/>
    <w:lvl w:ilvl="0">
      <w:start w:val="7"/>
      <w:numFmt w:val="decimal"/>
      <w:lvlText w:val="%1."/>
      <w:lvlJc w:val="left"/>
      <w:rPr>
        <w:sz w:val="29"/>
        <w:szCs w:val="33"/>
      </w:rPr>
    </w:lvl>
    <w:lvl w:ilvl="1">
      <w:start w:val="3"/>
      <w:numFmt w:val="decimal"/>
      <w:lvlText w:val="%1.%2"/>
      <w:lvlJc w:val="left"/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5">
    <w:nsid w:val="4BD871BD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C618AB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7F2478"/>
    <w:multiLevelType w:val="hybridMultilevel"/>
    <w:tmpl w:val="9E1AB66A"/>
    <w:lvl w:ilvl="0" w:tplc="6BC03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D86AE5"/>
    <w:multiLevelType w:val="hybridMultilevel"/>
    <w:tmpl w:val="3C8896D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>
    <w:nsid w:val="52DC0AA4"/>
    <w:multiLevelType w:val="hybridMultilevel"/>
    <w:tmpl w:val="AD66ACCE"/>
    <w:lvl w:ilvl="0" w:tplc="0419000F">
      <w:start w:val="1"/>
      <w:numFmt w:val="decimal"/>
      <w:pStyle w:val="4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0">
    <w:nsid w:val="52DC7DB5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B47270"/>
    <w:multiLevelType w:val="multilevel"/>
    <w:tmpl w:val="7F24015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2">
    <w:nsid w:val="5B3665D4"/>
    <w:multiLevelType w:val="singleLevel"/>
    <w:tmpl w:val="7F66F93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3">
    <w:nsid w:val="5B8D7E86"/>
    <w:multiLevelType w:val="hybridMultilevel"/>
    <w:tmpl w:val="D9682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995678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74022D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39504E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8963D9"/>
    <w:multiLevelType w:val="hybridMultilevel"/>
    <w:tmpl w:val="8E085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88365A"/>
    <w:multiLevelType w:val="multilevel"/>
    <w:tmpl w:val="DA5A2FE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9">
    <w:nsid w:val="71FF0AC5"/>
    <w:multiLevelType w:val="multilevel"/>
    <w:tmpl w:val="9E76A62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  <w:rPr>
        <w:sz w:val="29"/>
        <w:szCs w:val="33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0">
    <w:nsid w:val="722D7FAD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ED2ADA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1105F6"/>
    <w:multiLevelType w:val="hybridMultilevel"/>
    <w:tmpl w:val="E2C42D30"/>
    <w:lvl w:ilvl="0" w:tplc="075E1EC0">
      <w:start w:val="1"/>
      <w:numFmt w:val="decimal"/>
      <w:lvlText w:val="%1."/>
      <w:lvlJc w:val="left"/>
      <w:pPr>
        <w:ind w:left="703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43">
    <w:nsid w:val="78E71225"/>
    <w:multiLevelType w:val="hybridMultilevel"/>
    <w:tmpl w:val="E504552A"/>
    <w:lvl w:ilvl="0" w:tplc="EF6498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B1E0FA9"/>
    <w:multiLevelType w:val="hybridMultilevel"/>
    <w:tmpl w:val="4EFA505A"/>
    <w:lvl w:ilvl="0" w:tplc="DA462B30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>
    <w:nsid w:val="7B205F79"/>
    <w:multiLevelType w:val="hybridMultilevel"/>
    <w:tmpl w:val="BBC89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7F164D"/>
    <w:multiLevelType w:val="hybridMultilevel"/>
    <w:tmpl w:val="64AEE98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>
    <w:nsid w:val="7BF77B72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"/>
  </w:num>
  <w:num w:numId="3">
    <w:abstractNumId w:val="24"/>
  </w:num>
  <w:num w:numId="4">
    <w:abstractNumId w:val="16"/>
  </w:num>
  <w:num w:numId="5">
    <w:abstractNumId w:val="39"/>
  </w:num>
  <w:num w:numId="6">
    <w:abstractNumId w:val="31"/>
  </w:num>
  <w:num w:numId="7">
    <w:abstractNumId w:val="8"/>
  </w:num>
  <w:num w:numId="8">
    <w:abstractNumId w:val="46"/>
  </w:num>
  <w:num w:numId="9">
    <w:abstractNumId w:val="13"/>
  </w:num>
  <w:num w:numId="10">
    <w:abstractNumId w:val="28"/>
  </w:num>
  <w:num w:numId="11">
    <w:abstractNumId w:val="4"/>
  </w:num>
  <w:num w:numId="12">
    <w:abstractNumId w:val="6"/>
  </w:num>
  <w:num w:numId="13">
    <w:abstractNumId w:val="20"/>
  </w:num>
  <w:num w:numId="14">
    <w:abstractNumId w:val="12"/>
  </w:num>
  <w:num w:numId="15">
    <w:abstractNumId w:val="5"/>
  </w:num>
  <w:num w:numId="16">
    <w:abstractNumId w:val="1"/>
  </w:num>
  <w:num w:numId="17">
    <w:abstractNumId w:val="38"/>
  </w:num>
  <w:num w:numId="18">
    <w:abstractNumId w:val="3"/>
  </w:num>
  <w:num w:numId="19">
    <w:abstractNumId w:val="18"/>
  </w:num>
  <w:num w:numId="20">
    <w:abstractNumId w:val="44"/>
  </w:num>
  <w:num w:numId="21">
    <w:abstractNumId w:val="29"/>
  </w:num>
  <w:num w:numId="22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27"/>
  </w:num>
  <w:num w:numId="27">
    <w:abstractNumId w:val="37"/>
  </w:num>
  <w:num w:numId="28">
    <w:abstractNumId w:val="30"/>
  </w:num>
  <w:num w:numId="29">
    <w:abstractNumId w:val="34"/>
  </w:num>
  <w:num w:numId="30">
    <w:abstractNumId w:val="42"/>
  </w:num>
  <w:num w:numId="31">
    <w:abstractNumId w:val="36"/>
  </w:num>
  <w:num w:numId="32">
    <w:abstractNumId w:val="40"/>
  </w:num>
  <w:num w:numId="33">
    <w:abstractNumId w:val="10"/>
  </w:num>
  <w:num w:numId="34">
    <w:abstractNumId w:val="45"/>
  </w:num>
  <w:num w:numId="35">
    <w:abstractNumId w:val="43"/>
  </w:num>
  <w:num w:numId="36">
    <w:abstractNumId w:val="33"/>
  </w:num>
  <w:num w:numId="37">
    <w:abstractNumId w:val="21"/>
  </w:num>
  <w:num w:numId="38">
    <w:abstractNumId w:val="41"/>
  </w:num>
  <w:num w:numId="39">
    <w:abstractNumId w:val="35"/>
  </w:num>
  <w:num w:numId="40">
    <w:abstractNumId w:val="7"/>
  </w:num>
  <w:num w:numId="41">
    <w:abstractNumId w:val="25"/>
  </w:num>
  <w:num w:numId="42">
    <w:abstractNumId w:val="15"/>
  </w:num>
  <w:num w:numId="43">
    <w:abstractNumId w:val="47"/>
  </w:num>
  <w:num w:numId="44">
    <w:abstractNumId w:val="23"/>
  </w:num>
  <w:num w:numId="45">
    <w:abstractNumId w:val="14"/>
  </w:num>
  <w:num w:numId="46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47">
    <w:abstractNumId w:val="22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A666E"/>
    <w:rsid w:val="000F34AD"/>
    <w:rsid w:val="001A76C3"/>
    <w:rsid w:val="001F0BC7"/>
    <w:rsid w:val="00210D49"/>
    <w:rsid w:val="002A0E35"/>
    <w:rsid w:val="003715D0"/>
    <w:rsid w:val="00475EE9"/>
    <w:rsid w:val="004B17CE"/>
    <w:rsid w:val="00634929"/>
    <w:rsid w:val="00674B5F"/>
    <w:rsid w:val="006B77ED"/>
    <w:rsid w:val="00900BA0"/>
    <w:rsid w:val="009852C3"/>
    <w:rsid w:val="00A12D8F"/>
    <w:rsid w:val="00A3191B"/>
    <w:rsid w:val="00A518B0"/>
    <w:rsid w:val="00D12B05"/>
    <w:rsid w:val="00D31453"/>
    <w:rsid w:val="00DC6E30"/>
    <w:rsid w:val="00E209E2"/>
    <w:rsid w:val="00EC043A"/>
    <w:rsid w:val="00FD2978"/>
    <w:rsid w:val="00FD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BA0"/>
  </w:style>
  <w:style w:type="paragraph" w:styleId="1">
    <w:name w:val="heading 1"/>
    <w:basedOn w:val="a"/>
    <w:next w:val="a"/>
    <w:link w:val="10"/>
    <w:uiPriority w:val="9"/>
    <w:qFormat/>
    <w:rsid w:val="000A666E"/>
    <w:pPr>
      <w:keepNext/>
      <w:keepLines/>
      <w:widowControl w:val="0"/>
      <w:autoSpaceDE w:val="0"/>
      <w:autoSpaceDN w:val="0"/>
      <w:adjustRightInd w:val="0"/>
      <w:spacing w:before="480" w:after="0" w:line="240" w:lineRule="auto"/>
      <w:ind w:firstLine="567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styleId="2">
    <w:name w:val="heading 2"/>
    <w:basedOn w:val="a"/>
    <w:next w:val="a"/>
    <w:link w:val="20"/>
    <w:unhideWhenUsed/>
    <w:qFormat/>
    <w:rsid w:val="000A66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2C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66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FontStyle18">
    <w:name w:val="Font Style18"/>
    <w:basedOn w:val="a0"/>
    <w:rsid w:val="000A666E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1">
    <w:name w:val="Font Style31"/>
    <w:uiPriority w:val="99"/>
    <w:rsid w:val="000A666E"/>
    <w:rPr>
      <w:rFonts w:ascii="Georgia" w:hAnsi="Georgia" w:cs="Georgia"/>
      <w:sz w:val="12"/>
      <w:szCs w:val="12"/>
    </w:rPr>
  </w:style>
  <w:style w:type="paragraph" w:customStyle="1" w:styleId="Style2">
    <w:name w:val="Style2"/>
    <w:basedOn w:val="a"/>
    <w:rsid w:val="000A666E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rsid w:val="000A666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5">
    <w:name w:val="List Paragraph"/>
    <w:basedOn w:val="a"/>
    <w:link w:val="a6"/>
    <w:uiPriority w:val="34"/>
    <w:qFormat/>
    <w:rsid w:val="000A666E"/>
    <w:pPr>
      <w:widowControl w:val="0"/>
      <w:autoSpaceDE w:val="0"/>
      <w:autoSpaceDN w:val="0"/>
      <w:adjustRightInd w:val="0"/>
      <w:spacing w:after="0" w:line="240" w:lineRule="auto"/>
      <w:ind w:left="720" w:firstLine="440"/>
      <w:contextualSpacing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Абзац списка Знак"/>
    <w:link w:val="a5"/>
    <w:uiPriority w:val="34"/>
    <w:rsid w:val="000A666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20">
    <w:name w:val="Font Style20"/>
    <w:basedOn w:val="a0"/>
    <w:rsid w:val="000A666E"/>
    <w:rPr>
      <w:rFonts w:ascii="Georgia" w:hAnsi="Georgia" w:cs="Georgia"/>
      <w:sz w:val="12"/>
      <w:szCs w:val="12"/>
    </w:rPr>
  </w:style>
  <w:style w:type="paragraph" w:customStyle="1" w:styleId="Style3">
    <w:name w:val="Style3"/>
    <w:basedOn w:val="a"/>
    <w:rsid w:val="000A666E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634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34929"/>
  </w:style>
  <w:style w:type="paragraph" w:styleId="a9">
    <w:name w:val="footer"/>
    <w:basedOn w:val="a"/>
    <w:link w:val="aa"/>
    <w:uiPriority w:val="99"/>
    <w:unhideWhenUsed/>
    <w:rsid w:val="00634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34929"/>
  </w:style>
  <w:style w:type="character" w:styleId="ab">
    <w:name w:val="Hyperlink"/>
    <w:basedOn w:val="a0"/>
    <w:unhideWhenUsed/>
    <w:rsid w:val="00DC6E30"/>
    <w:rPr>
      <w:color w:val="0000FF" w:themeColor="hyperlink"/>
      <w:u w:val="single"/>
    </w:rPr>
  </w:style>
  <w:style w:type="paragraph" w:styleId="21">
    <w:name w:val="Body Text Indent 2"/>
    <w:basedOn w:val="a"/>
    <w:link w:val="22"/>
    <w:rsid w:val="002A0E35"/>
    <w:pPr>
      <w:widowControl w:val="0"/>
      <w:autoSpaceDE w:val="0"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22">
    <w:name w:val="Основной текст с отступом 2 Знак"/>
    <w:basedOn w:val="a0"/>
    <w:link w:val="21"/>
    <w:rsid w:val="002A0E35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c">
    <w:name w:val="Plain Text"/>
    <w:aliases w:val=" Знак, Знак2,Знак,Знак2"/>
    <w:basedOn w:val="a"/>
    <w:link w:val="ad"/>
    <w:rsid w:val="002A0E3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d">
    <w:name w:val="Текст Знак"/>
    <w:aliases w:val=" Знак Знак, Знак2 Знак,Знак Знак,Знак2 Знак"/>
    <w:basedOn w:val="a0"/>
    <w:link w:val="ac"/>
    <w:rsid w:val="002A0E35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andard">
    <w:name w:val="Standard"/>
    <w:rsid w:val="002A0E3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val="ru-RU" w:eastAsia="ru-RU"/>
    </w:rPr>
  </w:style>
  <w:style w:type="paragraph" w:styleId="ae">
    <w:name w:val="Title"/>
    <w:basedOn w:val="Standard"/>
    <w:next w:val="Textbody"/>
    <w:link w:val="af"/>
    <w:rsid w:val="002A0E35"/>
    <w:pPr>
      <w:keepNext/>
      <w:spacing w:before="240" w:after="120"/>
    </w:pPr>
    <w:rPr>
      <w:sz w:val="28"/>
      <w:szCs w:val="28"/>
    </w:rPr>
  </w:style>
  <w:style w:type="character" w:customStyle="1" w:styleId="af">
    <w:name w:val="Название Знак"/>
    <w:basedOn w:val="a0"/>
    <w:link w:val="ae"/>
    <w:rsid w:val="002A0E35"/>
    <w:rPr>
      <w:rFonts w:ascii="Arial" w:eastAsia="Lucida Sans Unicode" w:hAnsi="Arial" w:cs="Tahoma"/>
      <w:kern w:val="3"/>
      <w:sz w:val="28"/>
      <w:szCs w:val="28"/>
      <w:lang w:val="ru-RU" w:eastAsia="ru-RU"/>
    </w:rPr>
  </w:style>
  <w:style w:type="paragraph" w:customStyle="1" w:styleId="Textbody">
    <w:name w:val="Text body"/>
    <w:basedOn w:val="Standard"/>
    <w:rsid w:val="002A0E35"/>
    <w:pPr>
      <w:spacing w:after="120"/>
    </w:pPr>
  </w:style>
  <w:style w:type="paragraph" w:styleId="af0">
    <w:name w:val="Subtitle"/>
    <w:basedOn w:val="ae"/>
    <w:next w:val="Textbody"/>
    <w:link w:val="af1"/>
    <w:rsid w:val="002A0E35"/>
    <w:pPr>
      <w:jc w:val="center"/>
    </w:pPr>
    <w:rPr>
      <w:i/>
      <w:iCs/>
    </w:rPr>
  </w:style>
  <w:style w:type="character" w:customStyle="1" w:styleId="af1">
    <w:name w:val="Подзаголовок Знак"/>
    <w:basedOn w:val="a0"/>
    <w:link w:val="af0"/>
    <w:rsid w:val="002A0E35"/>
    <w:rPr>
      <w:rFonts w:ascii="Arial" w:eastAsia="Lucida Sans Unicode" w:hAnsi="Arial" w:cs="Tahoma"/>
      <w:i/>
      <w:iCs/>
      <w:kern w:val="3"/>
      <w:sz w:val="28"/>
      <w:szCs w:val="28"/>
      <w:lang w:val="ru-RU" w:eastAsia="ru-RU"/>
    </w:rPr>
  </w:style>
  <w:style w:type="paragraph" w:styleId="af2">
    <w:name w:val="List"/>
    <w:basedOn w:val="Textbody"/>
    <w:rsid w:val="002A0E35"/>
    <w:rPr>
      <w:sz w:val="24"/>
    </w:rPr>
  </w:style>
  <w:style w:type="paragraph" w:customStyle="1" w:styleId="11">
    <w:name w:val="Название объекта1"/>
    <w:basedOn w:val="Standard"/>
    <w:rsid w:val="002A0E35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rsid w:val="002A0E35"/>
    <w:pPr>
      <w:suppressLineNumbers/>
    </w:pPr>
    <w:rPr>
      <w:sz w:val="24"/>
    </w:rPr>
  </w:style>
  <w:style w:type="paragraph" w:customStyle="1" w:styleId="Style7">
    <w:name w:val="Style7"/>
    <w:basedOn w:val="Standard"/>
    <w:rsid w:val="002A0E35"/>
  </w:style>
  <w:style w:type="paragraph" w:customStyle="1" w:styleId="Style9">
    <w:name w:val="Style9"/>
    <w:basedOn w:val="Standard"/>
    <w:uiPriority w:val="99"/>
    <w:rsid w:val="002A0E35"/>
  </w:style>
  <w:style w:type="paragraph" w:customStyle="1" w:styleId="Style10">
    <w:name w:val="Style10"/>
    <w:basedOn w:val="Standard"/>
    <w:rsid w:val="002A0E35"/>
  </w:style>
  <w:style w:type="paragraph" w:customStyle="1" w:styleId="Style12">
    <w:name w:val="Style12"/>
    <w:basedOn w:val="Standard"/>
    <w:rsid w:val="002A0E35"/>
  </w:style>
  <w:style w:type="paragraph" w:customStyle="1" w:styleId="Style13">
    <w:name w:val="Style13"/>
    <w:basedOn w:val="Standard"/>
    <w:rsid w:val="002A0E35"/>
  </w:style>
  <w:style w:type="paragraph" w:customStyle="1" w:styleId="Style5">
    <w:name w:val="Style5"/>
    <w:basedOn w:val="Standard"/>
    <w:uiPriority w:val="99"/>
    <w:rsid w:val="002A0E35"/>
  </w:style>
  <w:style w:type="paragraph" w:customStyle="1" w:styleId="Style4">
    <w:name w:val="Style4"/>
    <w:basedOn w:val="Standard"/>
    <w:rsid w:val="002A0E35"/>
  </w:style>
  <w:style w:type="paragraph" w:customStyle="1" w:styleId="Style1">
    <w:name w:val="Style1"/>
    <w:basedOn w:val="Standard"/>
    <w:rsid w:val="002A0E35"/>
  </w:style>
  <w:style w:type="paragraph" w:customStyle="1" w:styleId="Style6">
    <w:name w:val="Style6"/>
    <w:basedOn w:val="Standard"/>
    <w:rsid w:val="002A0E35"/>
  </w:style>
  <w:style w:type="paragraph" w:customStyle="1" w:styleId="Textbodyindent">
    <w:name w:val="Text body indent"/>
    <w:basedOn w:val="Standard"/>
    <w:rsid w:val="002A0E35"/>
    <w:pPr>
      <w:widowControl/>
      <w:ind w:firstLine="709"/>
    </w:pPr>
    <w:rPr>
      <w:i/>
      <w:iCs/>
    </w:rPr>
  </w:style>
  <w:style w:type="paragraph" w:customStyle="1" w:styleId="TableContents">
    <w:name w:val="Table Contents"/>
    <w:basedOn w:val="Standard"/>
    <w:rsid w:val="002A0E35"/>
    <w:pPr>
      <w:suppressLineNumbers/>
    </w:pPr>
  </w:style>
  <w:style w:type="paragraph" w:customStyle="1" w:styleId="Style8">
    <w:name w:val="Style8"/>
    <w:basedOn w:val="Standard"/>
    <w:uiPriority w:val="99"/>
    <w:rsid w:val="002A0E35"/>
  </w:style>
  <w:style w:type="paragraph" w:customStyle="1" w:styleId="Style14">
    <w:name w:val="Style14"/>
    <w:basedOn w:val="Standard"/>
    <w:rsid w:val="002A0E35"/>
  </w:style>
  <w:style w:type="paragraph" w:customStyle="1" w:styleId="Style15">
    <w:name w:val="Style15"/>
    <w:basedOn w:val="Standard"/>
    <w:rsid w:val="002A0E35"/>
  </w:style>
  <w:style w:type="character" w:customStyle="1" w:styleId="FontStyle16">
    <w:name w:val="Font Style16"/>
    <w:rsid w:val="002A0E3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2">
    <w:name w:val="Font Style22"/>
    <w:rsid w:val="002A0E35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sid w:val="002A0E35"/>
    <w:rPr>
      <w:rFonts w:ascii="Times New Roman" w:hAnsi="Times New Roman" w:cs="Times New Roman"/>
      <w:sz w:val="12"/>
      <w:szCs w:val="12"/>
    </w:rPr>
  </w:style>
  <w:style w:type="character" w:customStyle="1" w:styleId="FontStyle17">
    <w:name w:val="Font Style17"/>
    <w:rsid w:val="002A0E35"/>
    <w:rPr>
      <w:rFonts w:ascii="Times New Roman" w:hAnsi="Times New Roman" w:cs="Times New Roman"/>
      <w:b/>
      <w:bCs/>
      <w:sz w:val="16"/>
      <w:szCs w:val="16"/>
    </w:rPr>
  </w:style>
  <w:style w:type="character" w:customStyle="1" w:styleId="WW8Num2z0">
    <w:name w:val="WW8Num2z0"/>
    <w:rsid w:val="002A0E35"/>
    <w:rPr>
      <w:rFonts w:ascii="Symbol" w:hAnsi="Symbol"/>
    </w:rPr>
  </w:style>
  <w:style w:type="character" w:customStyle="1" w:styleId="FontStyle25">
    <w:name w:val="Font Style25"/>
    <w:rsid w:val="002A0E35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3">
    <w:name w:val="Font Style23"/>
    <w:rsid w:val="002A0E3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2">
    <w:name w:val="Font Style32"/>
    <w:rsid w:val="002A0E35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4">
    <w:name w:val="Font Style24"/>
    <w:rsid w:val="002A0E35"/>
    <w:rPr>
      <w:rFonts w:ascii="Times New Roman" w:hAnsi="Times New Roman" w:cs="Times New Roman"/>
      <w:b/>
      <w:bCs/>
      <w:sz w:val="10"/>
      <w:szCs w:val="10"/>
    </w:rPr>
  </w:style>
  <w:style w:type="character" w:customStyle="1" w:styleId="NumberingSymbols">
    <w:name w:val="Numbering Symbols"/>
    <w:rsid w:val="002A0E35"/>
    <w:rPr>
      <w:sz w:val="29"/>
      <w:szCs w:val="33"/>
    </w:rPr>
  </w:style>
  <w:style w:type="character" w:customStyle="1" w:styleId="FontStyle14">
    <w:name w:val="Font Style14"/>
    <w:rsid w:val="002A0E35"/>
    <w:rPr>
      <w:rFonts w:ascii="Times New Roman" w:hAnsi="Times New Roman" w:cs="Times New Roman"/>
      <w:b/>
      <w:bCs/>
      <w:sz w:val="14"/>
      <w:szCs w:val="14"/>
    </w:rPr>
  </w:style>
  <w:style w:type="numbering" w:customStyle="1" w:styleId="WW8Num2">
    <w:name w:val="WW8Num2"/>
    <w:basedOn w:val="a2"/>
    <w:rsid w:val="002A0E35"/>
    <w:pPr>
      <w:numPr>
        <w:numId w:val="2"/>
      </w:numPr>
    </w:pPr>
  </w:style>
  <w:style w:type="paragraph" w:customStyle="1" w:styleId="af3">
    <w:name w:val="Содержимое таблицы"/>
    <w:basedOn w:val="a"/>
    <w:rsid w:val="002A0E35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ru-RU" w:eastAsia="ar-SA"/>
    </w:rPr>
  </w:style>
  <w:style w:type="paragraph" w:customStyle="1" w:styleId="3">
    <w:name w:val="Обычный3"/>
    <w:next w:val="a"/>
    <w:rsid w:val="002A0E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2">
    <w:name w:val="Обычный1"/>
    <w:rsid w:val="002A0E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4">
    <w:name w:val="Body Text Indent"/>
    <w:basedOn w:val="a"/>
    <w:link w:val="af5"/>
    <w:rsid w:val="002A0E3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5">
    <w:name w:val="Основной текст с отступом Знак"/>
    <w:basedOn w:val="a0"/>
    <w:link w:val="af4"/>
    <w:rsid w:val="002A0E3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3">
    <w:name w:val="Body Text 2"/>
    <w:basedOn w:val="a"/>
    <w:link w:val="24"/>
    <w:uiPriority w:val="99"/>
    <w:unhideWhenUsed/>
    <w:rsid w:val="002A0E35"/>
    <w:pPr>
      <w:widowControl w:val="0"/>
      <w:suppressAutoHyphens/>
      <w:autoSpaceDN w:val="0"/>
      <w:spacing w:after="120" w:line="48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val="ru-RU" w:eastAsia="ru-RU"/>
    </w:rPr>
  </w:style>
  <w:style w:type="character" w:customStyle="1" w:styleId="24">
    <w:name w:val="Основной текст 2 Знак"/>
    <w:basedOn w:val="a0"/>
    <w:link w:val="23"/>
    <w:uiPriority w:val="99"/>
    <w:rsid w:val="002A0E35"/>
    <w:rPr>
      <w:rFonts w:ascii="Arial" w:eastAsia="Lucida Sans Unicode" w:hAnsi="Arial" w:cs="Tahoma"/>
      <w:kern w:val="3"/>
      <w:sz w:val="21"/>
      <w:szCs w:val="24"/>
      <w:lang w:val="ru-RU" w:eastAsia="ru-RU"/>
    </w:rPr>
  </w:style>
  <w:style w:type="paragraph" w:customStyle="1" w:styleId="210">
    <w:name w:val="Основной текст с отступом 21"/>
    <w:basedOn w:val="a"/>
    <w:rsid w:val="002A0E3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bCs/>
      <w:sz w:val="24"/>
      <w:szCs w:val="24"/>
      <w:lang w:val="ru-RU" w:eastAsia="ar-SA"/>
    </w:rPr>
  </w:style>
  <w:style w:type="paragraph" w:customStyle="1" w:styleId="WW-">
    <w:name w:val="WW-Текст"/>
    <w:basedOn w:val="a"/>
    <w:rsid w:val="002A0E3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paragraph" w:styleId="af6">
    <w:name w:val="Body Text"/>
    <w:basedOn w:val="a"/>
    <w:link w:val="af7"/>
    <w:uiPriority w:val="99"/>
    <w:unhideWhenUsed/>
    <w:rsid w:val="002A0E35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val="ru-RU" w:eastAsia="ru-RU"/>
    </w:rPr>
  </w:style>
  <w:style w:type="character" w:customStyle="1" w:styleId="af7">
    <w:name w:val="Основной текст Знак"/>
    <w:basedOn w:val="a0"/>
    <w:link w:val="af6"/>
    <w:uiPriority w:val="99"/>
    <w:rsid w:val="002A0E35"/>
    <w:rPr>
      <w:rFonts w:ascii="Arial" w:eastAsia="Lucida Sans Unicode" w:hAnsi="Arial" w:cs="Tahoma"/>
      <w:kern w:val="3"/>
      <w:sz w:val="21"/>
      <w:szCs w:val="24"/>
      <w:lang w:val="ru-RU" w:eastAsia="ru-RU"/>
    </w:rPr>
  </w:style>
  <w:style w:type="paragraph" w:customStyle="1" w:styleId="4">
    <w:name w:val="_СПИСОК_4"/>
    <w:basedOn w:val="a"/>
    <w:link w:val="40"/>
    <w:rsid w:val="002A0E35"/>
    <w:pPr>
      <w:numPr>
        <w:numId w:val="21"/>
      </w:numPr>
      <w:tabs>
        <w:tab w:val="left" w:pos="960"/>
      </w:tabs>
      <w:spacing w:after="0" w:line="240" w:lineRule="auto"/>
      <w:jc w:val="both"/>
    </w:pPr>
    <w:rPr>
      <w:rFonts w:ascii="Times New Roman" w:eastAsia="MS Mincho" w:hAnsi="Times New Roman" w:cs="Times New Roman"/>
      <w:sz w:val="28"/>
      <w:szCs w:val="28"/>
      <w:lang w:val="ru-RU" w:eastAsia="ja-JP"/>
    </w:rPr>
  </w:style>
  <w:style w:type="character" w:customStyle="1" w:styleId="40">
    <w:name w:val="_СПИСОК_4 Знак"/>
    <w:link w:val="4"/>
    <w:rsid w:val="002A0E35"/>
    <w:rPr>
      <w:rFonts w:ascii="Times New Roman" w:eastAsia="MS Mincho" w:hAnsi="Times New Roman" w:cs="Times New Roman"/>
      <w:sz w:val="28"/>
      <w:szCs w:val="28"/>
      <w:lang w:val="ru-RU" w:eastAsia="ja-JP"/>
    </w:rPr>
  </w:style>
  <w:style w:type="paragraph" w:customStyle="1" w:styleId="af8">
    <w:name w:val="Базовый"/>
    <w:rsid w:val="002A0E3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Default">
    <w:name w:val="Default"/>
    <w:rsid w:val="002A0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Style16">
    <w:name w:val="Style16"/>
    <w:basedOn w:val="a"/>
    <w:uiPriority w:val="99"/>
    <w:rsid w:val="002A0E3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9">
    <w:name w:val="Normal (Web)"/>
    <w:basedOn w:val="a"/>
    <w:uiPriority w:val="99"/>
    <w:unhideWhenUsed/>
    <w:rsid w:val="002A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fa">
    <w:name w:val="Table Grid"/>
    <w:basedOn w:val="a1"/>
    <w:uiPriority w:val="59"/>
    <w:rsid w:val="002A0E35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Placeholder Text"/>
    <w:uiPriority w:val="99"/>
    <w:semiHidden/>
    <w:rsid w:val="002A0E35"/>
    <w:rPr>
      <w:color w:val="808080"/>
    </w:rPr>
  </w:style>
  <w:style w:type="paragraph" w:customStyle="1" w:styleId="Style21">
    <w:name w:val="Style21"/>
    <w:basedOn w:val="a"/>
    <w:uiPriority w:val="99"/>
    <w:rsid w:val="002A0E35"/>
    <w:pPr>
      <w:widowControl w:val="0"/>
      <w:autoSpaceDE w:val="0"/>
      <w:autoSpaceDN w:val="0"/>
      <w:adjustRightInd w:val="0"/>
      <w:spacing w:after="0" w:line="274" w:lineRule="exact"/>
      <w:ind w:firstLine="315"/>
      <w:jc w:val="both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paragraph" w:customStyle="1" w:styleId="Style132">
    <w:name w:val="Style132"/>
    <w:basedOn w:val="a"/>
    <w:uiPriority w:val="99"/>
    <w:rsid w:val="002A0E35"/>
    <w:pPr>
      <w:widowControl w:val="0"/>
      <w:autoSpaceDE w:val="0"/>
      <w:autoSpaceDN w:val="0"/>
      <w:adjustRightInd w:val="0"/>
      <w:spacing w:after="0" w:line="285" w:lineRule="exact"/>
      <w:ind w:firstLine="285"/>
      <w:jc w:val="both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69">
    <w:name w:val="Font Style369"/>
    <w:uiPriority w:val="99"/>
    <w:rsid w:val="002A0E35"/>
    <w:rPr>
      <w:rFonts w:ascii="Times New Roman" w:hAnsi="Times New Roman" w:cs="Times New Roman"/>
      <w:sz w:val="22"/>
      <w:szCs w:val="22"/>
    </w:rPr>
  </w:style>
  <w:style w:type="paragraph" w:customStyle="1" w:styleId="Style137">
    <w:name w:val="Style137"/>
    <w:basedOn w:val="a"/>
    <w:uiPriority w:val="99"/>
    <w:rsid w:val="002A0E35"/>
    <w:pPr>
      <w:widowControl w:val="0"/>
      <w:autoSpaceDE w:val="0"/>
      <w:autoSpaceDN w:val="0"/>
      <w:adjustRightInd w:val="0"/>
      <w:spacing w:after="0" w:line="300" w:lineRule="exact"/>
      <w:jc w:val="both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50">
    <w:name w:val="Font Style350"/>
    <w:uiPriority w:val="99"/>
    <w:rsid w:val="002A0E3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2A0E3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paragraph" w:customStyle="1" w:styleId="Style167">
    <w:name w:val="Style167"/>
    <w:basedOn w:val="a"/>
    <w:uiPriority w:val="99"/>
    <w:rsid w:val="002A0E35"/>
    <w:pPr>
      <w:widowControl w:val="0"/>
      <w:autoSpaceDE w:val="0"/>
      <w:autoSpaceDN w:val="0"/>
      <w:adjustRightInd w:val="0"/>
      <w:spacing w:after="0" w:line="330" w:lineRule="exact"/>
      <w:jc w:val="center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81">
    <w:name w:val="Font Style381"/>
    <w:uiPriority w:val="99"/>
    <w:rsid w:val="002A0E35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185">
    <w:name w:val="Style185"/>
    <w:basedOn w:val="a"/>
    <w:uiPriority w:val="99"/>
    <w:rsid w:val="002A0E35"/>
    <w:pPr>
      <w:widowControl w:val="0"/>
      <w:autoSpaceDE w:val="0"/>
      <w:autoSpaceDN w:val="0"/>
      <w:adjustRightInd w:val="0"/>
      <w:spacing w:after="0" w:line="278" w:lineRule="exact"/>
      <w:ind w:firstLine="315"/>
      <w:jc w:val="both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427">
    <w:name w:val="Font Style427"/>
    <w:uiPriority w:val="99"/>
    <w:rsid w:val="002A0E35"/>
    <w:rPr>
      <w:rFonts w:ascii="Times New Roman" w:hAnsi="Times New Roman" w:cs="Times New Roman"/>
      <w:b/>
      <w:bCs/>
      <w:sz w:val="18"/>
      <w:szCs w:val="18"/>
    </w:rPr>
  </w:style>
  <w:style w:type="paragraph" w:customStyle="1" w:styleId="Style51">
    <w:name w:val="Style51"/>
    <w:basedOn w:val="a"/>
    <w:uiPriority w:val="99"/>
    <w:rsid w:val="002A0E3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paragraph" w:customStyle="1" w:styleId="Style199">
    <w:name w:val="Style199"/>
    <w:basedOn w:val="a"/>
    <w:uiPriority w:val="99"/>
    <w:rsid w:val="002A0E35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67">
    <w:name w:val="Font Style367"/>
    <w:uiPriority w:val="99"/>
    <w:rsid w:val="002A0E35"/>
    <w:rPr>
      <w:rFonts w:ascii="Candara" w:hAnsi="Candara" w:cs="Candara"/>
      <w:sz w:val="12"/>
      <w:szCs w:val="12"/>
    </w:rPr>
  </w:style>
  <w:style w:type="character" w:customStyle="1" w:styleId="FontStyle376">
    <w:name w:val="Font Style376"/>
    <w:uiPriority w:val="99"/>
    <w:rsid w:val="002A0E35"/>
    <w:rPr>
      <w:rFonts w:ascii="Candara" w:hAnsi="Candara" w:cs="Candara"/>
      <w:b/>
      <w:bCs/>
      <w:sz w:val="18"/>
      <w:szCs w:val="18"/>
    </w:rPr>
  </w:style>
  <w:style w:type="paragraph" w:customStyle="1" w:styleId="Style198">
    <w:name w:val="Style198"/>
    <w:basedOn w:val="a"/>
    <w:uiPriority w:val="99"/>
    <w:rsid w:val="002A0E35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68">
    <w:name w:val="Font Style368"/>
    <w:uiPriority w:val="99"/>
    <w:rsid w:val="002A0E35"/>
    <w:rPr>
      <w:rFonts w:ascii="Times New Roman" w:hAnsi="Times New Roman" w:cs="Times New Roman"/>
      <w:sz w:val="14"/>
      <w:szCs w:val="14"/>
    </w:rPr>
  </w:style>
  <w:style w:type="paragraph" w:customStyle="1" w:styleId="Style200">
    <w:name w:val="Style200"/>
    <w:basedOn w:val="a"/>
    <w:uiPriority w:val="99"/>
    <w:rsid w:val="002A0E35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18">
    <w:name w:val="Font Style318"/>
    <w:uiPriority w:val="99"/>
    <w:rsid w:val="002A0E35"/>
    <w:rPr>
      <w:rFonts w:ascii="Times New Roman" w:hAnsi="Times New Roman" w:cs="Times New Roman"/>
      <w:sz w:val="14"/>
      <w:szCs w:val="14"/>
    </w:rPr>
  </w:style>
  <w:style w:type="paragraph" w:customStyle="1" w:styleId="Style206">
    <w:name w:val="Style206"/>
    <w:basedOn w:val="a"/>
    <w:uiPriority w:val="99"/>
    <w:rsid w:val="002A0E35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66">
    <w:name w:val="Font Style366"/>
    <w:uiPriority w:val="99"/>
    <w:rsid w:val="002A0E35"/>
    <w:rPr>
      <w:rFonts w:ascii="Arial Black" w:hAnsi="Arial Black" w:cs="Arial Black"/>
      <w:sz w:val="8"/>
      <w:szCs w:val="8"/>
    </w:rPr>
  </w:style>
  <w:style w:type="paragraph" w:customStyle="1" w:styleId="Style114">
    <w:name w:val="Style114"/>
    <w:basedOn w:val="a"/>
    <w:uiPriority w:val="99"/>
    <w:rsid w:val="002A0E35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paragraph" w:customStyle="1" w:styleId="Style125">
    <w:name w:val="Style125"/>
    <w:basedOn w:val="a"/>
    <w:uiPriority w:val="99"/>
    <w:rsid w:val="002A0E35"/>
    <w:pPr>
      <w:widowControl w:val="0"/>
      <w:autoSpaceDE w:val="0"/>
      <w:autoSpaceDN w:val="0"/>
      <w:adjustRightInd w:val="0"/>
      <w:spacing w:after="0" w:line="270" w:lineRule="exact"/>
      <w:ind w:hanging="390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paragraph" w:customStyle="1" w:styleId="Style211">
    <w:name w:val="Style211"/>
    <w:basedOn w:val="a"/>
    <w:uiPriority w:val="99"/>
    <w:rsid w:val="002A0E35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70">
    <w:name w:val="Font Style370"/>
    <w:uiPriority w:val="99"/>
    <w:rsid w:val="002A0E35"/>
    <w:rPr>
      <w:rFonts w:ascii="Arial Black" w:hAnsi="Arial Black" w:cs="Arial Black"/>
      <w:sz w:val="20"/>
      <w:szCs w:val="20"/>
    </w:rPr>
  </w:style>
  <w:style w:type="character" w:customStyle="1" w:styleId="FontStyle372">
    <w:name w:val="Font Style372"/>
    <w:uiPriority w:val="99"/>
    <w:rsid w:val="002A0E35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78">
    <w:name w:val="Font Style478"/>
    <w:uiPriority w:val="99"/>
    <w:rsid w:val="002A0E35"/>
    <w:rPr>
      <w:rFonts w:ascii="Times New Roman" w:hAnsi="Times New Roman" w:cs="Times New Roman"/>
      <w:b/>
      <w:bCs/>
      <w:i/>
      <w:iCs/>
      <w:spacing w:val="10"/>
      <w:sz w:val="22"/>
      <w:szCs w:val="22"/>
    </w:rPr>
  </w:style>
  <w:style w:type="paragraph" w:customStyle="1" w:styleId="Style18">
    <w:name w:val="Style18"/>
    <w:basedOn w:val="a"/>
    <w:uiPriority w:val="99"/>
    <w:rsid w:val="002A0E35"/>
    <w:pPr>
      <w:widowControl w:val="0"/>
      <w:autoSpaceDE w:val="0"/>
      <w:autoSpaceDN w:val="0"/>
      <w:adjustRightInd w:val="0"/>
      <w:spacing w:after="0" w:line="285" w:lineRule="exact"/>
      <w:jc w:val="both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paragraph" w:customStyle="1" w:styleId="Style221">
    <w:name w:val="Style221"/>
    <w:basedOn w:val="a"/>
    <w:uiPriority w:val="99"/>
    <w:rsid w:val="002A0E35"/>
    <w:pPr>
      <w:widowControl w:val="0"/>
      <w:autoSpaceDE w:val="0"/>
      <w:autoSpaceDN w:val="0"/>
      <w:adjustRightInd w:val="0"/>
      <w:spacing w:after="0" w:line="385" w:lineRule="exact"/>
      <w:ind w:firstLine="300"/>
      <w:jc w:val="both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428">
    <w:name w:val="Font Style428"/>
    <w:uiPriority w:val="99"/>
    <w:rsid w:val="002A0E3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399">
    <w:name w:val="Font Style399"/>
    <w:uiPriority w:val="99"/>
    <w:rsid w:val="002A0E3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4">
    <w:name w:val="Style34"/>
    <w:basedOn w:val="a"/>
    <w:uiPriority w:val="99"/>
    <w:rsid w:val="002A0E35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91">
    <w:name w:val="Font Style391"/>
    <w:uiPriority w:val="99"/>
    <w:rsid w:val="002A0E35"/>
    <w:rPr>
      <w:rFonts w:ascii="Candara" w:hAnsi="Candara" w:cs="Candara"/>
      <w:b/>
      <w:bCs/>
      <w:sz w:val="20"/>
      <w:szCs w:val="20"/>
    </w:rPr>
  </w:style>
  <w:style w:type="character" w:customStyle="1" w:styleId="FontStyle394">
    <w:name w:val="Font Style394"/>
    <w:uiPriority w:val="99"/>
    <w:rsid w:val="002A0E35"/>
    <w:rPr>
      <w:rFonts w:ascii="Georgia" w:hAnsi="Georgia" w:cs="Georgia"/>
      <w:i/>
      <w:iCs/>
      <w:sz w:val="20"/>
      <w:szCs w:val="20"/>
    </w:rPr>
  </w:style>
  <w:style w:type="paragraph" w:customStyle="1" w:styleId="Style209">
    <w:name w:val="Style209"/>
    <w:basedOn w:val="a"/>
    <w:uiPriority w:val="99"/>
    <w:rsid w:val="002A0E35"/>
    <w:pPr>
      <w:widowControl w:val="0"/>
      <w:autoSpaceDE w:val="0"/>
      <w:autoSpaceDN w:val="0"/>
      <w:adjustRightInd w:val="0"/>
      <w:spacing w:after="0" w:line="360" w:lineRule="exact"/>
      <w:ind w:hanging="390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286">
    <w:name w:val="Font Style286"/>
    <w:uiPriority w:val="99"/>
    <w:rsid w:val="002A0E35"/>
    <w:rPr>
      <w:rFonts w:ascii="Franklin Gothic Book" w:hAnsi="Franklin Gothic Book" w:cs="Franklin Gothic Book"/>
      <w:b/>
      <w:bCs/>
      <w:sz w:val="16"/>
      <w:szCs w:val="16"/>
    </w:rPr>
  </w:style>
  <w:style w:type="character" w:customStyle="1" w:styleId="FontStyle387">
    <w:name w:val="Font Style387"/>
    <w:uiPriority w:val="99"/>
    <w:rsid w:val="002A0E3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15">
    <w:name w:val="Font Style415"/>
    <w:uiPriority w:val="99"/>
    <w:rsid w:val="002A0E35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477">
    <w:name w:val="Font Style477"/>
    <w:uiPriority w:val="99"/>
    <w:rsid w:val="002A0E35"/>
    <w:rPr>
      <w:rFonts w:ascii="Times New Roman" w:hAnsi="Times New Roman" w:cs="Times New Roman"/>
      <w:i/>
      <w:iCs/>
      <w:sz w:val="22"/>
      <w:szCs w:val="22"/>
    </w:rPr>
  </w:style>
  <w:style w:type="paragraph" w:customStyle="1" w:styleId="Style29">
    <w:name w:val="Style29"/>
    <w:basedOn w:val="a"/>
    <w:uiPriority w:val="99"/>
    <w:rsid w:val="002A0E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289">
    <w:name w:val="Font Style289"/>
    <w:uiPriority w:val="99"/>
    <w:rsid w:val="002A0E35"/>
    <w:rPr>
      <w:rFonts w:ascii="Franklin Gothic Book" w:hAnsi="Franklin Gothic Book" w:cs="Franklin Gothic Book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WW8Num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.lanbook.com/book/11644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e.lanbook.com/book/93604.%2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e.lanbook.com/book/105415.%2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44</Pages>
  <Words>9778</Words>
  <Characters>55735</Characters>
  <Application>Microsoft Office Word</Application>
  <DocSecurity>0</DocSecurity>
  <Lines>464</Lines>
  <Paragraphs>130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2019-2020_s21_05_04-ГД-19-1_26_plx_Анализ и оценка результатов_специализация N 4 Маркшейдерское дело</vt:lpstr>
      <vt:lpstr>Лист1</vt:lpstr>
    </vt:vector>
  </TitlesOfParts>
  <Company>MGTU</Company>
  <LinksUpToDate>false</LinksUpToDate>
  <CharactersWithSpaces>65383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2019-2020_s21_05_04-ГД-19-1_26_plx_Анализ и оценка результатов_специализация N 4 Маркшейдерское дело</dc:title>
  <dc:creator>FastReport.NET</dc:creator>
  <cp:lastModifiedBy>1024</cp:lastModifiedBy>
  <cp:revision>11</cp:revision>
  <cp:lastPrinted>2020-10-23T05:15:00Z</cp:lastPrinted>
  <dcterms:created xsi:type="dcterms:W3CDTF">2020-10-23T05:10:00Z</dcterms:created>
  <dcterms:modified xsi:type="dcterms:W3CDTF">2020-11-02T17:18:00Z</dcterms:modified>
</cp:coreProperties>
</file>