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ADF" w:rsidRDefault="00CA4ADF">
      <w:pPr>
        <w:rPr>
          <w:lang w:val="ru-RU"/>
        </w:rPr>
        <w:sectPr w:rsidR="00CA4ADF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  <w:r w:rsidRPr="00CA4ADF">
        <w:rPr>
          <w:noProof/>
          <w:lang w:val="ru-RU" w:eastAsia="ru-RU"/>
        </w:rPr>
        <w:drawing>
          <wp:inline distT="0" distB="0" distL="0" distR="0">
            <wp:extent cx="5976000" cy="8441183"/>
            <wp:effectExtent l="0" t="0" r="5715" b="0"/>
            <wp:docPr id="10" name="Рисунок 10" descr="C:\Users\User\Desktop\Новая папка\scan_20200928105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\scan_2020092810575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000" cy="8441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4ADF">
        <w:rPr>
          <w:noProof/>
          <w:lang w:val="ru-RU" w:eastAsia="ru-RU"/>
        </w:rPr>
        <w:lastRenderedPageBreak/>
        <w:drawing>
          <wp:inline distT="0" distB="0" distL="0" distR="0">
            <wp:extent cx="6012000" cy="8487525"/>
            <wp:effectExtent l="0" t="0" r="8255" b="8890"/>
            <wp:docPr id="7" name="Рисунок 7" descr="C:\Users\User\Desktop\Новая папка\scan_20200928105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\scan_2020092810575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000" cy="848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C7A" w:rsidRPr="00A637DC" w:rsidRDefault="00B66C7A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6243"/>
      </w:tblGrid>
      <w:tr w:rsidR="00B66C7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Лист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t xml:space="preserve"> </w:t>
            </w:r>
          </w:p>
        </w:tc>
      </w:tr>
      <w:tr w:rsidR="00B66C7A">
        <w:trPr>
          <w:trHeight w:hRule="exact" w:val="131"/>
        </w:trPr>
        <w:tc>
          <w:tcPr>
            <w:tcW w:w="3119" w:type="dxa"/>
          </w:tcPr>
          <w:p w:rsidR="00B66C7A" w:rsidRDefault="00B66C7A"/>
        </w:tc>
        <w:tc>
          <w:tcPr>
            <w:tcW w:w="6238" w:type="dxa"/>
          </w:tcPr>
          <w:p w:rsidR="00B66C7A" w:rsidRDefault="00B66C7A"/>
        </w:tc>
      </w:tr>
      <w:tr w:rsidR="00B66C7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66C7A" w:rsidRDefault="00B66C7A"/>
        </w:tc>
      </w:tr>
      <w:tr w:rsidR="00B66C7A">
        <w:trPr>
          <w:trHeight w:hRule="exact" w:val="13"/>
        </w:trPr>
        <w:tc>
          <w:tcPr>
            <w:tcW w:w="3119" w:type="dxa"/>
          </w:tcPr>
          <w:p w:rsidR="00B66C7A" w:rsidRDefault="00B66C7A"/>
        </w:tc>
        <w:tc>
          <w:tcPr>
            <w:tcW w:w="6238" w:type="dxa"/>
          </w:tcPr>
          <w:p w:rsidR="00B66C7A" w:rsidRDefault="00B66C7A"/>
        </w:tc>
      </w:tr>
      <w:tr w:rsidR="00B66C7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66C7A" w:rsidRDefault="00B66C7A"/>
        </w:tc>
      </w:tr>
      <w:tr w:rsidR="00B66C7A">
        <w:trPr>
          <w:trHeight w:hRule="exact" w:val="96"/>
        </w:trPr>
        <w:tc>
          <w:tcPr>
            <w:tcW w:w="3119" w:type="dxa"/>
          </w:tcPr>
          <w:p w:rsidR="00B66C7A" w:rsidRDefault="00B66C7A"/>
        </w:tc>
        <w:tc>
          <w:tcPr>
            <w:tcW w:w="6238" w:type="dxa"/>
          </w:tcPr>
          <w:p w:rsidR="00B66C7A" w:rsidRDefault="00B66C7A"/>
        </w:tc>
      </w:tr>
      <w:tr w:rsidR="00B66C7A" w:rsidRPr="009A7A1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Механики</w:t>
            </w:r>
          </w:p>
        </w:tc>
      </w:tr>
      <w:tr w:rsidR="00B66C7A" w:rsidRPr="009A7A1B">
        <w:trPr>
          <w:trHeight w:hRule="exact" w:val="138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555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 _</w:t>
            </w:r>
            <w:proofErr w:type="gramEnd"/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 __________ 20__ г.  №  __</w:t>
            </w:r>
          </w:p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А.С. Савинов</w:t>
            </w:r>
          </w:p>
        </w:tc>
      </w:tr>
      <w:tr w:rsidR="00B66C7A" w:rsidRPr="009A7A1B">
        <w:trPr>
          <w:trHeight w:hRule="exact" w:val="277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3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96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Механики</w:t>
            </w:r>
          </w:p>
        </w:tc>
      </w:tr>
      <w:tr w:rsidR="00B66C7A" w:rsidRPr="009A7A1B">
        <w:trPr>
          <w:trHeight w:hRule="exact" w:val="138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555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 _</w:t>
            </w:r>
            <w:proofErr w:type="gramEnd"/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 __________ 20__ г.  №  __</w:t>
            </w:r>
          </w:p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А.С. Савинов</w:t>
            </w:r>
          </w:p>
        </w:tc>
      </w:tr>
      <w:tr w:rsidR="00B66C7A" w:rsidRPr="009A7A1B">
        <w:trPr>
          <w:trHeight w:hRule="exact" w:val="277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3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96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Механики</w:t>
            </w:r>
          </w:p>
        </w:tc>
      </w:tr>
      <w:tr w:rsidR="00B66C7A" w:rsidRPr="009A7A1B">
        <w:trPr>
          <w:trHeight w:hRule="exact" w:val="138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555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 _</w:t>
            </w:r>
            <w:proofErr w:type="gramEnd"/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 __________ 20__ г.  №  __</w:t>
            </w:r>
          </w:p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А.С. Савинов</w:t>
            </w:r>
          </w:p>
        </w:tc>
      </w:tr>
      <w:tr w:rsidR="00B66C7A" w:rsidRPr="009A7A1B">
        <w:trPr>
          <w:trHeight w:hRule="exact" w:val="277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3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96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Механики</w:t>
            </w:r>
          </w:p>
        </w:tc>
      </w:tr>
      <w:tr w:rsidR="00B66C7A" w:rsidRPr="009A7A1B">
        <w:trPr>
          <w:trHeight w:hRule="exact" w:val="138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555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 _</w:t>
            </w:r>
            <w:proofErr w:type="gramEnd"/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 __________ 20__ г.  №  __</w:t>
            </w:r>
          </w:p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А.С. Савинов</w:t>
            </w:r>
          </w:p>
        </w:tc>
      </w:tr>
      <w:tr w:rsidR="00B66C7A" w:rsidRPr="009A7A1B">
        <w:trPr>
          <w:trHeight w:hRule="exact" w:val="277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3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96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Механики</w:t>
            </w:r>
          </w:p>
        </w:tc>
      </w:tr>
      <w:tr w:rsidR="00B66C7A" w:rsidRPr="009A7A1B">
        <w:trPr>
          <w:trHeight w:hRule="exact" w:val="138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555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 _</w:t>
            </w:r>
            <w:proofErr w:type="gramEnd"/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 __________ 20__ г.  №  __</w:t>
            </w:r>
          </w:p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А.С. Савинов</w:t>
            </w:r>
          </w:p>
        </w:tc>
      </w:tr>
      <w:tr w:rsidR="00B66C7A" w:rsidRPr="009A7A1B">
        <w:trPr>
          <w:trHeight w:hRule="exact" w:val="277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3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96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Механики</w:t>
            </w:r>
          </w:p>
        </w:tc>
      </w:tr>
      <w:tr w:rsidR="00B66C7A" w:rsidRPr="009A7A1B">
        <w:trPr>
          <w:trHeight w:hRule="exact" w:val="138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</w:tr>
      <w:tr w:rsidR="00B66C7A" w:rsidRPr="009A7A1B">
        <w:trPr>
          <w:trHeight w:hRule="exact" w:val="555"/>
        </w:trPr>
        <w:tc>
          <w:tcPr>
            <w:tcW w:w="3119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 _</w:t>
            </w:r>
            <w:proofErr w:type="gramEnd"/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 __________ 20__ г.  №  __</w:t>
            </w:r>
          </w:p>
          <w:p w:rsidR="00B66C7A" w:rsidRPr="00A637DC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А.С. Савинов</w:t>
            </w:r>
          </w:p>
        </w:tc>
      </w:tr>
    </w:tbl>
    <w:p w:rsidR="00B66C7A" w:rsidRDefault="00A637DC">
      <w:pPr>
        <w:rPr>
          <w:lang w:val="ru-RU"/>
        </w:rPr>
      </w:pPr>
      <w:r w:rsidRPr="00A637DC">
        <w:rPr>
          <w:lang w:val="ru-RU"/>
        </w:rPr>
        <w:br w:type="page"/>
      </w:r>
    </w:p>
    <w:p w:rsidR="005425A4" w:rsidRDefault="005425A4">
      <w:pPr>
        <w:rPr>
          <w:lang w:val="ru-RU"/>
        </w:rPr>
        <w:sectPr w:rsidR="005425A4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5425A4" w:rsidRPr="00A637DC" w:rsidRDefault="005425A4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6"/>
        <w:gridCol w:w="7360"/>
      </w:tblGrid>
      <w:tr w:rsidR="00B66C7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B66C7A" w:rsidRPr="009A7A1B" w:rsidTr="006B3CB8">
        <w:trPr>
          <w:trHeight w:hRule="exact" w:val="2178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 w:rsidP="006B3C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«Теория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механизмов»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A637DC">
              <w:rPr>
                <w:lang w:val="ru-RU"/>
              </w:rPr>
              <w:t xml:space="preserve"> </w:t>
            </w:r>
          </w:p>
          <w:p w:rsidR="00B66C7A" w:rsidRPr="00A637DC" w:rsidRDefault="00A637DC" w:rsidP="006B3CB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бакалавров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служит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основой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специальных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дисциплин,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общепрофессиональных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A637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"Проектирование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комплексов"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приобретает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важное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задачей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дальнейшего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научно-технической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специалистов.</w:t>
            </w:r>
            <w:r w:rsidRPr="00A637DC">
              <w:rPr>
                <w:lang w:val="ru-RU"/>
              </w:rPr>
              <w:t xml:space="preserve"> </w:t>
            </w:r>
          </w:p>
        </w:tc>
      </w:tr>
      <w:tr w:rsidR="00B66C7A" w:rsidRPr="009A7A1B">
        <w:trPr>
          <w:trHeight w:hRule="exact" w:val="138"/>
        </w:trPr>
        <w:tc>
          <w:tcPr>
            <w:tcW w:w="1985" w:type="dxa"/>
          </w:tcPr>
          <w:p w:rsidR="00B66C7A" w:rsidRPr="00A637DC" w:rsidRDefault="00B66C7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66C7A" w:rsidRPr="00A637DC" w:rsidRDefault="00B66C7A" w:rsidP="006B3CB8">
            <w:pPr>
              <w:jc w:val="both"/>
              <w:rPr>
                <w:lang w:val="ru-RU"/>
              </w:rPr>
            </w:pPr>
          </w:p>
        </w:tc>
      </w:tr>
      <w:tr w:rsidR="00B66C7A" w:rsidRPr="009A7A1B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 w:rsidP="006B3C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A637DC">
              <w:rPr>
                <w:lang w:val="ru-RU"/>
              </w:rPr>
              <w:t xml:space="preserve"> </w:t>
            </w:r>
          </w:p>
        </w:tc>
      </w:tr>
      <w:tr w:rsidR="00B66C7A" w:rsidRPr="009A7A1B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 w:rsidP="006B3C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A637DC">
              <w:rPr>
                <w:lang w:val="ru-RU"/>
              </w:rPr>
              <w:t xml:space="preserve"> </w:t>
            </w:r>
          </w:p>
          <w:p w:rsidR="00B66C7A" w:rsidRPr="00A637DC" w:rsidRDefault="00A637DC" w:rsidP="006B3C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A637DC">
              <w:rPr>
                <w:lang w:val="ru-RU"/>
              </w:rPr>
              <w:t xml:space="preserve"> </w:t>
            </w:r>
          </w:p>
        </w:tc>
      </w:tr>
      <w:tr w:rsidR="00B66C7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 w:rsidP="006B3C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B66C7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 w:rsidP="006B3C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B66C7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 w:rsidP="006B3C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proofErr w:type="spellEnd"/>
            <w:r>
              <w:t xml:space="preserve"> </w:t>
            </w:r>
          </w:p>
        </w:tc>
      </w:tr>
      <w:tr w:rsidR="00B66C7A" w:rsidRPr="009A7A1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 w:rsidP="006B3C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A637DC">
              <w:rPr>
                <w:lang w:val="ru-RU"/>
              </w:rPr>
              <w:t xml:space="preserve"> </w:t>
            </w:r>
          </w:p>
        </w:tc>
      </w:tr>
      <w:tr w:rsidR="00B66C7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 w:rsidP="006B3C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</w:t>
            </w:r>
            <w:proofErr w:type="spellEnd"/>
            <w:r>
              <w:t xml:space="preserve"> </w:t>
            </w:r>
          </w:p>
        </w:tc>
      </w:tr>
      <w:tr w:rsidR="00B66C7A" w:rsidRPr="009A7A1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 w:rsidP="006B3C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637DC">
              <w:rPr>
                <w:lang w:val="ru-RU"/>
              </w:rPr>
              <w:t xml:space="preserve"> </w:t>
            </w:r>
          </w:p>
        </w:tc>
      </w:tr>
      <w:tr w:rsidR="00B66C7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 w:rsidP="006B3C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B66C7A">
        <w:trPr>
          <w:trHeight w:hRule="exact" w:val="138"/>
        </w:trPr>
        <w:tc>
          <w:tcPr>
            <w:tcW w:w="1985" w:type="dxa"/>
          </w:tcPr>
          <w:p w:rsidR="00B66C7A" w:rsidRDefault="00B66C7A"/>
        </w:tc>
        <w:tc>
          <w:tcPr>
            <w:tcW w:w="7372" w:type="dxa"/>
          </w:tcPr>
          <w:p w:rsidR="00B66C7A" w:rsidRDefault="00B66C7A"/>
        </w:tc>
      </w:tr>
      <w:tr w:rsidR="00B66C7A" w:rsidRPr="009A7A1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A637DC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A637DC">
              <w:rPr>
                <w:lang w:val="ru-RU"/>
              </w:rPr>
              <w:t xml:space="preserve"> </w:t>
            </w:r>
            <w:r w:rsidRPr="00A63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A637DC">
              <w:rPr>
                <w:lang w:val="ru-RU"/>
              </w:rPr>
              <w:t xml:space="preserve"> </w:t>
            </w:r>
          </w:p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D076E2">
              <w:rPr>
                <w:lang w:val="ru-RU"/>
              </w:rPr>
              <w:t xml:space="preserve"> </w:t>
            </w:r>
          </w:p>
        </w:tc>
      </w:tr>
      <w:tr w:rsidR="00B66C7A" w:rsidRPr="009A7A1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«Теория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механизмов»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D076E2">
              <w:rPr>
                <w:lang w:val="ru-RU"/>
              </w:rPr>
              <w:t xml:space="preserve"> </w:t>
            </w:r>
          </w:p>
        </w:tc>
      </w:tr>
      <w:tr w:rsidR="00B66C7A" w:rsidRPr="009A7A1B">
        <w:trPr>
          <w:trHeight w:hRule="exact" w:val="277"/>
        </w:trPr>
        <w:tc>
          <w:tcPr>
            <w:tcW w:w="1985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</w:tr>
      <w:tr w:rsidR="00B66C7A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B66C7A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B66C7A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B66C7A" w:rsidRPr="009A7A1B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6B3C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ОК-1</w:t>
            </w:r>
            <w:r w:rsidR="00A637DC"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способностью к абстрактному мышлению, анализу, синтезу</w:t>
            </w:r>
          </w:p>
        </w:tc>
      </w:tr>
      <w:tr w:rsidR="00B66C7A" w:rsidRPr="009A7A1B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определения и понятия;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мето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ды исследований.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расчетов при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проектировании машин.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-проблемы создания машин различных типов, приводов, принципы работы.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-технологичность изделий и процессы их изготовления.</w:t>
            </w:r>
          </w:p>
        </w:tc>
      </w:tr>
      <w:tr w:rsidR="00B66C7A" w:rsidRPr="009A7A1B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-распознавать эффективное решение от неэффективного;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-объяснять (выявля</w:t>
            </w:r>
            <w:r w:rsidR="00EE23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ть и строить) типичные модели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задач;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-применять знания в профессиональной деятельности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-приобретать знания в области машиностроения;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-корректно выражать и аргументированно обосновывать положения предметной области контролировать технологический процесс изготовления изделий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-проводить расчеты машин различных типов.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-контролировать соблюдение технологической дисциплины при изготовлении изделий.</w:t>
            </w:r>
          </w:p>
        </w:tc>
      </w:tr>
    </w:tbl>
    <w:p w:rsidR="00B66C7A" w:rsidRPr="00D076E2" w:rsidRDefault="00A637DC">
      <w:pPr>
        <w:rPr>
          <w:sz w:val="0"/>
          <w:szCs w:val="0"/>
          <w:lang w:val="ru-RU"/>
        </w:rPr>
      </w:pPr>
      <w:r w:rsidRPr="00D076E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1"/>
        <w:gridCol w:w="7345"/>
      </w:tblGrid>
      <w:tr w:rsidR="00B66C7A">
        <w:trPr>
          <w:trHeight w:hRule="exact" w:val="3859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-практическими на</w:t>
            </w:r>
            <w:r w:rsidR="00EE23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выками использования элементов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других дисциплинах, на занятиях в аудитории и на практике;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-способами демонстрации умения анализировать ситуацию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Методами синтеза и анализа производимых изделий, процессами изготовления изделий.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-методами 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технического анализа и синтеза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изготовлении изделий.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-способами оценивания значимости и практической пригодности полученных результатов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-основными методами исследования в области машиностроения, практическими умениями и навыками их использования;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-основными ме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тодами решения задач в области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машиностроения;</w:t>
            </w:r>
          </w:p>
          <w:p w:rsidR="00B66C7A" w:rsidRPr="00D076E2" w:rsidRDefault="00A637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-профессиональным языком предметной области знания;</w:t>
            </w:r>
          </w:p>
          <w:p w:rsidR="00B66C7A" w:rsidRDefault="00A637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B66C7A" w:rsidRDefault="00A637DC">
      <w:pPr>
        <w:rPr>
          <w:sz w:val="0"/>
          <w:szCs w:val="0"/>
        </w:rPr>
      </w:pPr>
      <w: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1072"/>
        <w:gridCol w:w="338"/>
        <w:gridCol w:w="495"/>
        <w:gridCol w:w="459"/>
        <w:gridCol w:w="1010"/>
        <w:gridCol w:w="851"/>
        <w:gridCol w:w="1701"/>
        <w:gridCol w:w="1701"/>
        <w:gridCol w:w="992"/>
      </w:tblGrid>
      <w:tr w:rsidR="00B66C7A" w:rsidRPr="009A7A1B" w:rsidTr="006B3CB8">
        <w:trPr>
          <w:trHeight w:hRule="exact" w:val="285"/>
        </w:trPr>
        <w:tc>
          <w:tcPr>
            <w:tcW w:w="737" w:type="dxa"/>
          </w:tcPr>
          <w:p w:rsidR="00B66C7A" w:rsidRDefault="00B66C7A"/>
        </w:tc>
        <w:tc>
          <w:tcPr>
            <w:tcW w:w="8619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076E2">
              <w:rPr>
                <w:lang w:val="ru-RU"/>
              </w:rPr>
              <w:t xml:space="preserve"> </w:t>
            </w:r>
          </w:p>
        </w:tc>
      </w:tr>
      <w:tr w:rsidR="00B66C7A" w:rsidRPr="009A7A1B" w:rsidTr="006B3CB8">
        <w:trPr>
          <w:trHeight w:hRule="exact" w:val="3611"/>
        </w:trPr>
        <w:tc>
          <w:tcPr>
            <w:tcW w:w="9356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252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D076E2">
              <w:rPr>
                <w:lang w:val="ru-RU"/>
              </w:rPr>
              <w:t xml:space="preserve"> </w:t>
            </w:r>
          </w:p>
          <w:p w:rsidR="00B66C7A" w:rsidRPr="00D076E2" w:rsidRDefault="00A637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151,4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D076E2">
              <w:rPr>
                <w:lang w:val="ru-RU"/>
              </w:rPr>
              <w:t xml:space="preserve"> </w:t>
            </w:r>
          </w:p>
          <w:p w:rsidR="00B66C7A" w:rsidRPr="00D076E2" w:rsidRDefault="00A637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D076E2">
              <w:rPr>
                <w:lang w:val="ru-RU"/>
              </w:rPr>
              <w:t xml:space="preserve"> </w:t>
            </w:r>
          </w:p>
          <w:p w:rsidR="00B66C7A" w:rsidRPr="00D076E2" w:rsidRDefault="00A637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7,4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D076E2">
              <w:rPr>
                <w:lang w:val="ru-RU"/>
              </w:rPr>
              <w:t xml:space="preserve"> </w:t>
            </w:r>
          </w:p>
          <w:p w:rsidR="00B66C7A" w:rsidRPr="00D076E2" w:rsidRDefault="00A637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64,9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D076E2">
              <w:rPr>
                <w:lang w:val="ru-RU"/>
              </w:rPr>
              <w:t xml:space="preserve"> </w:t>
            </w:r>
          </w:p>
          <w:p w:rsidR="00B66C7A" w:rsidRPr="00D076E2" w:rsidRDefault="00A637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D076E2">
              <w:rPr>
                <w:lang w:val="ru-RU"/>
              </w:rPr>
              <w:t xml:space="preserve"> </w:t>
            </w:r>
          </w:p>
          <w:p w:rsidR="00B66C7A" w:rsidRPr="00D076E2" w:rsidRDefault="00B66C7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B66C7A" w:rsidRPr="00D076E2" w:rsidRDefault="00A637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курсовой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D076E2">
              <w:rPr>
                <w:lang w:val="ru-RU"/>
              </w:rPr>
              <w:t xml:space="preserve"> </w:t>
            </w:r>
          </w:p>
        </w:tc>
      </w:tr>
      <w:tr w:rsidR="006B3CB8" w:rsidRPr="009A7A1B" w:rsidTr="00EE23B3">
        <w:trPr>
          <w:trHeight w:hRule="exact" w:val="74"/>
        </w:trPr>
        <w:tc>
          <w:tcPr>
            <w:tcW w:w="737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1072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338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495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459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1010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1701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1701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992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</w:tr>
      <w:tr w:rsidR="006B3CB8" w:rsidRPr="006B3CB8" w:rsidTr="00EE23B3">
        <w:trPr>
          <w:trHeight w:hRule="exact" w:val="1096"/>
        </w:trPr>
        <w:tc>
          <w:tcPr>
            <w:tcW w:w="18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</w:t>
            </w:r>
            <w:proofErr w:type="spellEnd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</w:p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Семестр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часах)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66C7A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студента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</w:p>
          <w:p w:rsidR="006B3CB8" w:rsidRPr="006B3CB8" w:rsidRDefault="006B3C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самостоятельной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</w:p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успеваемости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</w:p>
        </w:tc>
      </w:tr>
      <w:tr w:rsidR="006B3CB8" w:rsidRPr="006B3CB8" w:rsidTr="00EE23B3">
        <w:trPr>
          <w:trHeight w:hRule="exact" w:val="833"/>
        </w:trPr>
        <w:tc>
          <w:tcPr>
            <w:tcW w:w="18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3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</w:t>
            </w:r>
            <w:proofErr w:type="spellEnd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</w:t>
            </w:r>
            <w:proofErr w:type="spellEnd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B3CB8">
              <w:rPr>
                <w:sz w:val="24"/>
                <w:szCs w:val="24"/>
              </w:rPr>
              <w:t xml:space="preserve"> </w:t>
            </w:r>
          </w:p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</w:t>
            </w:r>
            <w:proofErr w:type="spellEnd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</w:t>
            </w:r>
            <w:proofErr w:type="spellEnd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</w:t>
            </w:r>
            <w:proofErr w:type="spellEnd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</w:tr>
      <w:tr w:rsidR="00B66C7A" w:rsidRPr="006B3CB8" w:rsidTr="006B3CB8">
        <w:trPr>
          <w:trHeight w:hRule="exact" w:val="416"/>
        </w:trPr>
        <w:tc>
          <w:tcPr>
            <w:tcW w:w="2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0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</w:tr>
      <w:tr w:rsidR="006B3CB8" w:rsidRPr="006B3CB8" w:rsidTr="00EE23B3">
        <w:trPr>
          <w:trHeight w:hRule="exact" w:val="1937"/>
        </w:trPr>
        <w:tc>
          <w:tcPr>
            <w:tcW w:w="18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технике.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10/5И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материала, выполнение прак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тических заданий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3CB8" w:rsidRPr="001A4C03" w:rsidRDefault="00A637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ОК-1</w:t>
            </w:r>
          </w:p>
          <w:p w:rsidR="00B66C7A" w:rsidRPr="001A4C03" w:rsidRDefault="006B3C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="00A637DC" w:rsidRPr="001A4C03">
              <w:rPr>
                <w:sz w:val="24"/>
                <w:szCs w:val="24"/>
              </w:rPr>
              <w:t xml:space="preserve"> </w:t>
            </w:r>
          </w:p>
        </w:tc>
      </w:tr>
      <w:tr w:rsidR="006B3CB8" w:rsidRPr="006B3CB8" w:rsidTr="00EE23B3">
        <w:trPr>
          <w:trHeight w:hRule="exact" w:val="2560"/>
        </w:trPr>
        <w:tc>
          <w:tcPr>
            <w:tcW w:w="18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низмов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B66C7A" w:rsidP="006B3CB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3/3И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материала, выполнение прак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тических заданий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3CB8" w:rsidRPr="001A4C03" w:rsidRDefault="006B3CB8" w:rsidP="006B3C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ОК-1</w:t>
            </w:r>
          </w:p>
          <w:p w:rsidR="00B66C7A" w:rsidRPr="001A4C03" w:rsidRDefault="006B3CB8" w:rsidP="006B3C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3CB8" w:rsidRPr="006B3CB8" w:rsidTr="00EE23B3">
        <w:trPr>
          <w:trHeight w:hRule="exact" w:val="3390"/>
        </w:trPr>
        <w:tc>
          <w:tcPr>
            <w:tcW w:w="18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низмов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и: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машина,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звено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механизма,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кинематические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пары.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кинематических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B66C7A" w:rsidP="006B3CB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10/5И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материала, выполнение прак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тических заданий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3CB8" w:rsidRPr="001A4C03" w:rsidRDefault="006B3CB8" w:rsidP="006B3C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ОК-1</w:t>
            </w:r>
          </w:p>
          <w:p w:rsidR="00B66C7A" w:rsidRPr="001A4C03" w:rsidRDefault="006B3CB8" w:rsidP="006B3C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3CB8" w:rsidRPr="006B3CB8" w:rsidTr="00EE23B3">
        <w:trPr>
          <w:trHeight w:hRule="exact" w:val="3151"/>
        </w:trPr>
        <w:tc>
          <w:tcPr>
            <w:tcW w:w="18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1.4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Структурный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синтез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степеней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свободы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механизма.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механизмов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путем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слоения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структурных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</w:t>
            </w:r>
            <w:proofErr w:type="spellEnd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B66C7A" w:rsidP="006B3CB8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10/4И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материала, выполнение прак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тических заданий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3CB8" w:rsidRPr="001A4C03" w:rsidRDefault="006B3CB8" w:rsidP="006B3C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ОК-1</w:t>
            </w:r>
          </w:p>
          <w:p w:rsidR="00B66C7A" w:rsidRPr="001A4C03" w:rsidRDefault="006B3CB8" w:rsidP="006B3C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3CB8" w:rsidRPr="006B3CB8" w:rsidTr="00EE23B3">
        <w:trPr>
          <w:trHeight w:hRule="exact" w:val="2123"/>
        </w:trPr>
        <w:tc>
          <w:tcPr>
            <w:tcW w:w="18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1.5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кинематического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анализа.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скоростей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уско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рений.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B66C7A" w:rsidP="006B3CB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3/1И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 прак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тических заданий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3CB8" w:rsidRPr="001A4C03" w:rsidRDefault="006B3CB8" w:rsidP="006B3C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ОК-1</w:t>
            </w:r>
          </w:p>
          <w:p w:rsidR="00B66C7A" w:rsidRPr="001A4C03" w:rsidRDefault="006B3CB8" w:rsidP="006B3C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3CB8" w:rsidRPr="006B3CB8" w:rsidTr="00EE23B3">
        <w:trPr>
          <w:trHeight w:hRule="exact" w:val="3680"/>
        </w:trPr>
        <w:tc>
          <w:tcPr>
            <w:tcW w:w="18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1.6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ским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графо-аналитическим</w:t>
            </w:r>
            <w:proofErr w:type="gramEnd"/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дами.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низмов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вращательного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B66C7A" w:rsidP="006B3CB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10/1И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материала, выполнение прак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тических заданий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3CB8" w:rsidRPr="001A4C03" w:rsidRDefault="006B3CB8" w:rsidP="006B3C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ОК-1</w:t>
            </w:r>
          </w:p>
          <w:p w:rsidR="00B66C7A" w:rsidRPr="001A4C03" w:rsidRDefault="006B3CB8" w:rsidP="006B3C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3CB8" w:rsidRPr="006B3CB8" w:rsidTr="00EE23B3">
        <w:trPr>
          <w:trHeight w:hRule="exact" w:val="3752"/>
        </w:trPr>
        <w:tc>
          <w:tcPr>
            <w:tcW w:w="18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1.7Кинематический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ским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графо-аналитическим</w:t>
            </w:r>
            <w:proofErr w:type="gramEnd"/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дами.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6B3CB8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низмов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вращательного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B66C7A" w:rsidP="006B3CB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10/2И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материала, выполнение прак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тических заданий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3CB8" w:rsidRPr="001A4C03" w:rsidRDefault="006B3CB8" w:rsidP="006B3C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ОК-1</w:t>
            </w:r>
          </w:p>
          <w:p w:rsidR="00B66C7A" w:rsidRPr="001A4C03" w:rsidRDefault="006B3CB8" w:rsidP="006B3C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3CB8" w:rsidRPr="006B3CB8" w:rsidTr="00EE23B3">
        <w:trPr>
          <w:trHeight w:hRule="exact" w:val="5277"/>
        </w:trPr>
        <w:tc>
          <w:tcPr>
            <w:tcW w:w="18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1.8Неравномерность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Колебания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механизмах.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Динамическое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гашение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  <w:p w:rsidR="00B66C7A" w:rsidRPr="00022A41" w:rsidRDefault="00A637DC" w:rsidP="006B3C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Синтез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рычажных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оптимизации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синтезе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Синтез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методу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приближения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функций.</w:t>
            </w:r>
          </w:p>
        </w:tc>
        <w:tc>
          <w:tcPr>
            <w:tcW w:w="3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022A41" w:rsidRDefault="00B66C7A" w:rsidP="006B3CB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1/1И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материала, выполнение прак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тических заданий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3CB8" w:rsidRPr="001A4C03" w:rsidRDefault="006B3CB8" w:rsidP="006B3C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ОК-1</w:t>
            </w:r>
          </w:p>
          <w:p w:rsidR="00B66C7A" w:rsidRPr="001A4C03" w:rsidRDefault="006B3CB8" w:rsidP="006B3C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3CB8" w:rsidRPr="006B3CB8" w:rsidTr="00EE23B3">
        <w:trPr>
          <w:trHeight w:hRule="exact" w:val="3396"/>
        </w:trPr>
        <w:tc>
          <w:tcPr>
            <w:tcW w:w="18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22A41" w:rsidRDefault="00A637DC" w:rsidP="006B3C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1.9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Синтез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зубчатых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зацеплений.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  <w:p w:rsidR="00B66C7A" w:rsidRPr="00022A41" w:rsidRDefault="00022A41" w:rsidP="006B3C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</w:t>
            </w:r>
            <w:r w:rsidR="00A637DC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новная</w:t>
            </w:r>
            <w:r w:rsidR="00A637DC" w:rsidRPr="006B3CB8">
              <w:rPr>
                <w:sz w:val="24"/>
                <w:szCs w:val="24"/>
                <w:lang w:val="ru-RU"/>
              </w:rPr>
              <w:t xml:space="preserve"> </w:t>
            </w:r>
            <w:r w:rsidR="00A637DC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теорема</w:t>
            </w:r>
            <w:r w:rsidR="00A637DC" w:rsidRPr="006B3CB8">
              <w:rPr>
                <w:sz w:val="24"/>
                <w:szCs w:val="24"/>
                <w:lang w:val="ru-RU"/>
              </w:rPr>
              <w:t xml:space="preserve"> </w:t>
            </w:r>
            <w:r w:rsidR="00A637DC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зацепления,</w:t>
            </w:r>
            <w:r w:rsidR="00A637DC" w:rsidRPr="006B3CB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</w:t>
            </w:r>
            <w:r w:rsidR="00A637DC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</w:t>
            </w:r>
            <w:r w:rsidR="00A637DC" w:rsidRPr="006B3CB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637DC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эвольвентного</w:t>
            </w:r>
            <w:proofErr w:type="spellEnd"/>
            <w:r w:rsidR="00A637DC" w:rsidRPr="006B3CB8">
              <w:rPr>
                <w:sz w:val="24"/>
                <w:szCs w:val="24"/>
                <w:lang w:val="ru-RU"/>
              </w:rPr>
              <w:t xml:space="preserve"> </w:t>
            </w:r>
            <w:r w:rsidR="00A637DC"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зацепления.</w:t>
            </w:r>
            <w:r w:rsidR="00A637DC" w:rsidRPr="006B3CB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</w:t>
            </w:r>
            <w:r w:rsidR="00A637DC" w:rsidRP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ды</w:t>
            </w:r>
            <w:r w:rsidR="00A637DC" w:rsidRPr="00022A41">
              <w:rPr>
                <w:sz w:val="24"/>
                <w:szCs w:val="24"/>
                <w:lang w:val="ru-RU"/>
              </w:rPr>
              <w:t xml:space="preserve"> </w:t>
            </w:r>
            <w:r w:rsidR="00A637DC" w:rsidRP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изготовления</w:t>
            </w:r>
            <w:r w:rsidR="00A637DC" w:rsidRPr="00022A41">
              <w:rPr>
                <w:sz w:val="24"/>
                <w:szCs w:val="24"/>
                <w:lang w:val="ru-RU"/>
              </w:rPr>
              <w:t xml:space="preserve"> </w:t>
            </w:r>
            <w:r w:rsidR="00A637DC" w:rsidRP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зубчатых</w:t>
            </w:r>
            <w:r w:rsidR="00A637DC" w:rsidRPr="00022A41">
              <w:rPr>
                <w:sz w:val="24"/>
                <w:szCs w:val="24"/>
                <w:lang w:val="ru-RU"/>
              </w:rPr>
              <w:t xml:space="preserve"> </w:t>
            </w:r>
            <w:r w:rsidR="00A637DC" w:rsidRP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колес.</w:t>
            </w:r>
            <w:r w:rsidR="00A637DC" w:rsidRPr="00022A41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022A41" w:rsidRDefault="00B66C7A" w:rsidP="006B3CB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10/1И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материала, выполнение прак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тических заданий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3CB8" w:rsidRPr="001A4C03" w:rsidRDefault="006B3CB8" w:rsidP="006B3C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ОК-1</w:t>
            </w:r>
          </w:p>
          <w:p w:rsidR="00B66C7A" w:rsidRPr="001A4C03" w:rsidRDefault="006B3CB8" w:rsidP="006B3C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3CB8" w:rsidRPr="006B3CB8" w:rsidTr="00EE23B3">
        <w:trPr>
          <w:trHeight w:hRule="exact" w:val="3261"/>
        </w:trPr>
        <w:tc>
          <w:tcPr>
            <w:tcW w:w="18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1.10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Синтез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кулачковых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размеров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кулачкового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механизма.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профиля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кулачка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B66C7A" w:rsidP="006B3CB8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5/1И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  <w:r w:rsidRPr="006B3C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материала, выполнение прак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тических заданий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3CB8" w:rsidRPr="001A4C03" w:rsidRDefault="006B3CB8" w:rsidP="006B3C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ОК-1</w:t>
            </w:r>
          </w:p>
          <w:p w:rsidR="00B66C7A" w:rsidRPr="001A4C03" w:rsidRDefault="006B3CB8" w:rsidP="006B3C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1A4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3CB8" w:rsidRPr="006B3CB8" w:rsidTr="00EE23B3">
        <w:trPr>
          <w:trHeight w:hRule="exact" w:val="713"/>
        </w:trPr>
        <w:tc>
          <w:tcPr>
            <w:tcW w:w="2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proofErr w:type="spellEnd"/>
            <w:r w:rsidRPr="006B3C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proofErr w:type="spellEnd"/>
            <w:r w:rsidRPr="006B3C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разделу</w:t>
            </w:r>
            <w:proofErr w:type="spellEnd"/>
            <w:r w:rsidRPr="006B3CB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</w:t>
            </w:r>
            <w:r w:rsidRPr="006B3CB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b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72/24И</w:t>
            </w:r>
            <w:r w:rsidRPr="006B3CB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64,9</w:t>
            </w:r>
            <w:r w:rsidRPr="006B3CB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6B3CB8" w:rsidP="006B3CB8">
            <w:pPr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ОК-1</w:t>
            </w:r>
          </w:p>
        </w:tc>
      </w:tr>
      <w:tr w:rsidR="006B3CB8" w:rsidRPr="006B3CB8" w:rsidTr="00EE23B3">
        <w:trPr>
          <w:trHeight w:hRule="exact" w:val="992"/>
        </w:trPr>
        <w:tc>
          <w:tcPr>
            <w:tcW w:w="2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proofErr w:type="spellEnd"/>
            <w:r w:rsidRPr="006B3C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6B3C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семестр</w:t>
            </w:r>
            <w:proofErr w:type="spellEnd"/>
            <w:r w:rsidRPr="006B3CB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</w:t>
            </w:r>
            <w:r w:rsidRPr="006B3CB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b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72/24И</w:t>
            </w:r>
            <w:r w:rsidRPr="006B3CB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64,9</w:t>
            </w:r>
            <w:r w:rsidRPr="006B3CB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22A41" w:rsidRDefault="00A637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экзамен</w:t>
            </w:r>
            <w:proofErr w:type="spellEnd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</w:p>
          <w:p w:rsidR="00B66C7A" w:rsidRPr="006B3CB8" w:rsidRDefault="00A637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proofErr w:type="spellStart"/>
            <w:r w:rsid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урсовой</w:t>
            </w:r>
            <w:proofErr w:type="spellEnd"/>
            <w:r w:rsid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Start"/>
            <w:r w:rsid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роект</w:t>
            </w:r>
            <w:proofErr w:type="spellEnd"/>
            <w:r w:rsidRPr="006B3CB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6B3CB8" w:rsidP="006B3CB8">
            <w:pPr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ОК-1</w:t>
            </w:r>
          </w:p>
        </w:tc>
      </w:tr>
      <w:tr w:rsidR="006B3CB8" w:rsidRPr="006B3CB8" w:rsidTr="00EE23B3">
        <w:trPr>
          <w:trHeight w:hRule="exact" w:val="815"/>
        </w:trPr>
        <w:tc>
          <w:tcPr>
            <w:tcW w:w="2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 w:rsidP="006B3CB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proofErr w:type="spellEnd"/>
            <w:r w:rsidRPr="006B3C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proofErr w:type="spellEnd"/>
            <w:r w:rsidRPr="006B3C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proofErr w:type="spellEnd"/>
            <w:r w:rsidRPr="006B3CB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b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72/24И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64,9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B66C7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курсовой</w:t>
            </w:r>
            <w:proofErr w:type="spellEnd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проект</w:t>
            </w:r>
            <w:proofErr w:type="spellEnd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экзамен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6C7A" w:rsidRPr="006B3CB8" w:rsidRDefault="00A637DC" w:rsidP="006B3CB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ОК-1</w:t>
            </w:r>
          </w:p>
        </w:tc>
      </w:tr>
    </w:tbl>
    <w:p w:rsidR="00B66C7A" w:rsidRPr="006B3CB8" w:rsidRDefault="00A637DC">
      <w:pPr>
        <w:rPr>
          <w:b/>
          <w:sz w:val="24"/>
          <w:szCs w:val="24"/>
        </w:rPr>
      </w:pPr>
      <w:r w:rsidRPr="006B3CB8">
        <w:rPr>
          <w:b/>
          <w:sz w:val="24"/>
          <w:szCs w:val="24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"/>
        <w:gridCol w:w="2311"/>
        <w:gridCol w:w="2993"/>
        <w:gridCol w:w="3962"/>
        <w:gridCol w:w="26"/>
      </w:tblGrid>
      <w:tr w:rsidR="00B66C7A" w:rsidRPr="006B3CB8" w:rsidTr="00893C19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  <w:proofErr w:type="spellStart"/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 w:rsidRPr="006B3CB8">
              <w:rPr>
                <w:sz w:val="24"/>
                <w:szCs w:val="24"/>
              </w:rPr>
              <w:t xml:space="preserve"> </w:t>
            </w:r>
          </w:p>
        </w:tc>
      </w:tr>
      <w:tr w:rsidR="00B66C7A" w:rsidRPr="006B3CB8" w:rsidTr="00893C19">
        <w:trPr>
          <w:trHeight w:hRule="exact" w:val="138"/>
        </w:trPr>
        <w:tc>
          <w:tcPr>
            <w:tcW w:w="9356" w:type="dxa"/>
            <w:gridSpan w:val="5"/>
          </w:tcPr>
          <w:p w:rsidR="00B66C7A" w:rsidRPr="006B3CB8" w:rsidRDefault="00B66C7A">
            <w:pPr>
              <w:rPr>
                <w:sz w:val="24"/>
                <w:szCs w:val="24"/>
              </w:rPr>
            </w:pPr>
          </w:p>
        </w:tc>
      </w:tr>
      <w:tr w:rsidR="00B66C7A" w:rsidRPr="009A7A1B" w:rsidTr="00893C19">
        <w:trPr>
          <w:trHeight w:hRule="exact" w:val="623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предполагается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вести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форме: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  <w:p w:rsidR="00B66C7A" w:rsidRPr="006B3CB8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20%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проводиться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особое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внимание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уделяется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рассматриваемых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действующими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гостами.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будет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дальнейшей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разнообразных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  <w:p w:rsidR="00022A41" w:rsidRDefault="00A637DC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</w:t>
            </w:r>
          </w:p>
          <w:p w:rsidR="00B66C7A" w:rsidRPr="006B3CB8" w:rsidRDefault="00A637DC" w:rsidP="00022A4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полагаемых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дисциплиной.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этого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новленной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печати,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писем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="00022A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тоды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достаточном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имеющиеся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образцы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различного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раздаточные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«Теория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механизмов»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ведущих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России,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известных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мировых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лидеров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металлургии.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  <w:p w:rsidR="00B66C7A" w:rsidRPr="006B3CB8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B66C7A" w:rsidRPr="009A7A1B" w:rsidTr="00893C19">
        <w:trPr>
          <w:trHeight w:hRule="exact" w:val="277"/>
        </w:trPr>
        <w:tc>
          <w:tcPr>
            <w:tcW w:w="9356" w:type="dxa"/>
            <w:gridSpan w:val="5"/>
          </w:tcPr>
          <w:p w:rsidR="00B66C7A" w:rsidRPr="006B3CB8" w:rsidRDefault="00B66C7A">
            <w:pPr>
              <w:rPr>
                <w:sz w:val="24"/>
                <w:szCs w:val="24"/>
                <w:lang w:val="ru-RU"/>
              </w:rPr>
            </w:pPr>
          </w:p>
        </w:tc>
      </w:tr>
      <w:tr w:rsidR="00B66C7A" w:rsidRPr="009A7A1B" w:rsidTr="00893C19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Pr="006B3CB8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  <w:r w:rsidRPr="006B3C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6B3CB8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B66C7A" w:rsidTr="00893C19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B66C7A" w:rsidTr="00893C19">
        <w:trPr>
          <w:trHeight w:hRule="exact" w:val="138"/>
        </w:trPr>
        <w:tc>
          <w:tcPr>
            <w:tcW w:w="9356" w:type="dxa"/>
            <w:gridSpan w:val="5"/>
          </w:tcPr>
          <w:p w:rsidR="00B66C7A" w:rsidRDefault="00B66C7A"/>
        </w:tc>
      </w:tr>
      <w:tr w:rsidR="00B66C7A" w:rsidRPr="009A7A1B" w:rsidTr="00893C19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D076E2">
              <w:rPr>
                <w:lang w:val="ru-RU"/>
              </w:rPr>
              <w:t xml:space="preserve"> </w:t>
            </w:r>
          </w:p>
        </w:tc>
      </w:tr>
      <w:tr w:rsidR="00B66C7A" w:rsidTr="00893C19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B66C7A" w:rsidTr="00893C19">
        <w:trPr>
          <w:trHeight w:hRule="exact" w:val="138"/>
        </w:trPr>
        <w:tc>
          <w:tcPr>
            <w:tcW w:w="9356" w:type="dxa"/>
            <w:gridSpan w:val="5"/>
          </w:tcPr>
          <w:p w:rsidR="00B66C7A" w:rsidRDefault="00B66C7A"/>
        </w:tc>
      </w:tr>
      <w:tr w:rsidR="00B66C7A" w:rsidRPr="009A7A1B" w:rsidTr="00893C19">
        <w:trPr>
          <w:trHeight w:hRule="exact" w:val="27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076E2">
              <w:rPr>
                <w:lang w:val="ru-RU"/>
              </w:rPr>
              <w:t xml:space="preserve"> </w:t>
            </w:r>
          </w:p>
        </w:tc>
      </w:tr>
      <w:tr w:rsidR="00B66C7A" w:rsidTr="00893C19">
        <w:trPr>
          <w:trHeight w:hRule="exact" w:val="277"/>
        </w:trPr>
        <w:tc>
          <w:tcPr>
            <w:tcW w:w="9356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66C7A" w:rsidTr="00893C19">
        <w:trPr>
          <w:trHeight w:hRule="exact" w:val="7"/>
        </w:trPr>
        <w:tc>
          <w:tcPr>
            <w:tcW w:w="9356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B66C7A"/>
        </w:tc>
      </w:tr>
      <w:tr w:rsidR="00B66C7A" w:rsidRPr="009A7A1B" w:rsidTr="009A7A1B">
        <w:trPr>
          <w:trHeight w:hRule="exact" w:val="5838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A7A1B" w:rsidRPr="009A7A1B" w:rsidRDefault="009A7A1B" w:rsidP="009A7A1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lang w:val="ru-RU"/>
              </w:rPr>
            </w:pP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Белан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, А. К. Проектирование и исследование механизмов металлургических </w:t>
            </w:r>
            <w:proofErr w:type="gram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машин :</w:t>
            </w:r>
            <w:proofErr w:type="gram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учебное пособие / А. К. </w:t>
            </w: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Белан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, Е. В. Куликова, О. А. </w:t>
            </w: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Белан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; МГТУ. - </w:t>
            </w:r>
            <w:proofErr w:type="gram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Магнитогорск :</w:t>
            </w:r>
            <w:proofErr w:type="gram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МГТУ, 2018. - 1 электрон. опт. диск (CD-ROM). - </w:t>
            </w: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Загл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. с титул. экрана. - URL: </w:t>
            </w:r>
            <w:hyperlink r:id="rId7" w:history="1"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https://magtu.informsystema.ru/uploader/fileUpload?name=3520.pdf&amp;show=dcatalogues/1/1514338/3520.pdf&amp;view=true</w:t>
              </w:r>
            </w:hyperlink>
          </w:p>
          <w:p w:rsidR="009A7A1B" w:rsidRPr="009A7A1B" w:rsidRDefault="009A7A1B" w:rsidP="009A7A1B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(дата обращения: 05.08.2020). - Макрообъект. - </w:t>
            </w:r>
            <w:proofErr w:type="gram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Текст :</w:t>
            </w:r>
            <w:proofErr w:type="gram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электронный. - ISBN 978-5-9967-1113-0. - Сведения доступны также на CD-ROM.</w:t>
            </w:r>
          </w:p>
          <w:p w:rsidR="009A7A1B" w:rsidRPr="009A7A1B" w:rsidRDefault="009A7A1B" w:rsidP="009A7A1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Вульфсон, И.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И. Теория механизмов и машин: расчет колебаний </w:t>
            </w:r>
            <w:proofErr w:type="gram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привода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:</w:t>
            </w:r>
            <w:proofErr w:type="gram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учебное пособие для вузов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/ И.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И.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Вульфсон, М.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В.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Преображенская, И.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А.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Шарапин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— 3-е изд., </w:t>
            </w: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перераб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. и доп.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— </w:t>
            </w:r>
            <w:proofErr w:type="gram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Москва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:</w:t>
            </w:r>
            <w:proofErr w:type="gram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Издательство </w:t>
            </w: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Юрайт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, 2020.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— 170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с.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— (Высшее образование).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— 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ISBN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978-5-534-05120-9. — </w:t>
            </w:r>
            <w:proofErr w:type="gram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Текст :</w:t>
            </w:r>
            <w:proofErr w:type="gram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электронный // ЭБС </w:t>
            </w: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Юрайт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[сайт]. — 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URL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: </w:t>
            </w:r>
            <w:hyperlink r:id="rId8" w:history="1"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://</w:t>
              </w:r>
              <w:proofErr w:type="spellStart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urait</w:t>
              </w:r>
              <w:proofErr w:type="spellEnd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.</w:t>
              </w:r>
              <w:proofErr w:type="spellStart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ru</w:t>
              </w:r>
              <w:proofErr w:type="spellEnd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/</w:t>
              </w:r>
              <w:proofErr w:type="spellStart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bcode</w:t>
              </w:r>
              <w:proofErr w:type="spellEnd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/453098</w:t>
              </w:r>
            </w:hyperlink>
          </w:p>
          <w:p w:rsidR="009A7A1B" w:rsidRPr="009A7A1B" w:rsidRDefault="009A7A1B" w:rsidP="009A7A1B">
            <w:pPr>
              <w:spacing w:after="0"/>
              <w:ind w:left="720"/>
              <w:contextualSpacing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(дата обращения: 05.08.2020).</w:t>
            </w:r>
          </w:p>
          <w:p w:rsidR="00B66C7A" w:rsidRPr="00893C19" w:rsidRDefault="00B66C7A" w:rsidP="000A6CE1">
            <w:pPr>
              <w:spacing w:after="0" w:line="240" w:lineRule="auto"/>
              <w:ind w:firstLine="8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66C7A" w:rsidRPr="00893C19" w:rsidTr="009A7A1B">
        <w:trPr>
          <w:trHeight w:hRule="exact" w:val="438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Pr="00893C19" w:rsidRDefault="00A637DC" w:rsidP="000A6CE1">
            <w:pPr>
              <w:spacing w:after="0" w:line="240" w:lineRule="auto"/>
              <w:ind w:firstLine="756"/>
              <w:rPr>
                <w:sz w:val="24"/>
                <w:szCs w:val="24"/>
                <w:lang w:val="ru-RU"/>
              </w:rPr>
            </w:pPr>
            <w:r w:rsidRPr="00893C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б)</w:t>
            </w:r>
            <w:r w:rsidRPr="00893C19">
              <w:rPr>
                <w:lang w:val="ru-RU"/>
              </w:rPr>
              <w:t xml:space="preserve"> </w:t>
            </w:r>
            <w:r w:rsidRPr="00893C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Дополнительная</w:t>
            </w:r>
            <w:r w:rsidRPr="00893C19">
              <w:rPr>
                <w:lang w:val="ru-RU"/>
              </w:rPr>
              <w:t xml:space="preserve"> </w:t>
            </w:r>
            <w:r w:rsidRPr="00893C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литература:</w:t>
            </w:r>
            <w:r w:rsidRPr="00893C19">
              <w:rPr>
                <w:lang w:val="ru-RU"/>
              </w:rPr>
              <w:t xml:space="preserve"> </w:t>
            </w:r>
          </w:p>
        </w:tc>
      </w:tr>
      <w:tr w:rsidR="00B66C7A" w:rsidRPr="009A7A1B" w:rsidTr="009A7A1B">
        <w:trPr>
          <w:trHeight w:hRule="exact" w:val="284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A7A1B" w:rsidRPr="009A7A1B" w:rsidRDefault="009A7A1B" w:rsidP="009A7A1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Капустин, А. В. Теория механизмов и машин. </w:t>
            </w:r>
            <w:proofErr w:type="gramStart"/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Практикум :</w:t>
            </w:r>
            <w:proofErr w:type="gramEnd"/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учебное пособие для вузов / А. В. Капустин, Ю. Д. Нагибин. — </w:t>
            </w:r>
            <w:proofErr w:type="gramStart"/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Москва :</w:t>
            </w:r>
            <w:proofErr w:type="gramEnd"/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Издательство </w:t>
            </w:r>
            <w:proofErr w:type="spellStart"/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Юрайт</w:t>
            </w:r>
            <w:proofErr w:type="spellEnd"/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2020. — 65 с. — (Высшее образование). — ISBN 978-5-9916-9972-3. — </w:t>
            </w:r>
            <w:proofErr w:type="gramStart"/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Текст :</w:t>
            </w:r>
            <w:proofErr w:type="gramEnd"/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электронный // ЭБС </w:t>
            </w:r>
            <w:proofErr w:type="spellStart"/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Юрайт</w:t>
            </w:r>
            <w:proofErr w:type="spellEnd"/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[сайт]. — URL: </w:t>
            </w:r>
            <w:hyperlink r:id="rId9" w:history="1">
              <w:r w:rsidRPr="009A7A1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https://urait.ru/bcode/453386</w:t>
              </w:r>
            </w:hyperlink>
          </w:p>
          <w:p w:rsidR="009A7A1B" w:rsidRPr="009A7A1B" w:rsidRDefault="009A7A1B" w:rsidP="009A7A1B">
            <w:pPr>
              <w:spacing w:after="0" w:line="240" w:lineRule="auto"/>
              <w:ind w:left="92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(дата обращения: 05.08.2020).</w:t>
            </w:r>
          </w:p>
          <w:p w:rsidR="009A7A1B" w:rsidRPr="009A7A1B" w:rsidRDefault="009A7A1B" w:rsidP="009A7A1B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Слободяник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, Т. М. Прикладная механика. Теория механизмов и </w:t>
            </w:r>
            <w:proofErr w:type="gram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машин :</w:t>
            </w:r>
            <w:proofErr w:type="gram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методические указания / Т. М. </w:t>
            </w: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Слободяник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, Т. В. Денискина. — </w:t>
            </w:r>
            <w:proofErr w:type="gram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Москва :</w:t>
            </w:r>
            <w:proofErr w:type="gram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МИСИС, 2016. — 67 с.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— </w:t>
            </w:r>
            <w:proofErr w:type="gramStart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Текст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>:</w:t>
            </w:r>
            <w:proofErr w:type="gramEnd"/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электронный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 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// Лань : электронно-библиотечная система. — </w:t>
            </w:r>
            <w:r w:rsidRPr="009A7A1B">
              <w:rPr>
                <w:rFonts w:ascii="Times New Roman" w:eastAsia="Calibri" w:hAnsi="Times New Roman" w:cs="Times New Roman"/>
                <w:sz w:val="24"/>
              </w:rPr>
              <w:t>URL</w:t>
            </w:r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: </w:t>
            </w:r>
            <w:hyperlink r:id="rId10" w:history="1"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e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.</w:t>
              </w:r>
              <w:proofErr w:type="spellStart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lanbook</w:t>
              </w:r>
              <w:proofErr w:type="spellEnd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com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book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/10810</w:t>
              </w:r>
            </w:hyperlink>
            <w:r w:rsidRPr="009A7A1B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</w:t>
            </w:r>
            <w:r w:rsidRPr="009A7A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(дата обращения: 05.08.2020). — Режим доступа: для </w:t>
            </w: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авториз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 пользователей</w:t>
            </w:r>
            <w:r w:rsidRPr="009A7A1B">
              <w:rPr>
                <w:rFonts w:ascii="Arial CYR" w:eastAsia="Calibri" w:hAnsi="Arial CYR" w:cs="Arial CYR"/>
                <w:sz w:val="20"/>
                <w:szCs w:val="20"/>
                <w:lang w:val="ru-RU"/>
              </w:rPr>
              <w:t>.</w:t>
            </w:r>
          </w:p>
          <w:p w:rsidR="00B66C7A" w:rsidRPr="000A6CE1" w:rsidRDefault="00B66C7A" w:rsidP="000A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6CE1" w:rsidRPr="009A7A1B" w:rsidTr="009A7A1B">
        <w:trPr>
          <w:trHeight w:hRule="exact" w:val="138"/>
        </w:trPr>
        <w:tc>
          <w:tcPr>
            <w:tcW w:w="64" w:type="dxa"/>
          </w:tcPr>
          <w:p w:rsidR="00B66C7A" w:rsidRPr="00D076E2" w:rsidRDefault="00B66C7A" w:rsidP="000A6CE1">
            <w:pPr>
              <w:rPr>
                <w:lang w:val="ru-RU"/>
              </w:rPr>
            </w:pPr>
          </w:p>
        </w:tc>
        <w:tc>
          <w:tcPr>
            <w:tcW w:w="2346" w:type="dxa"/>
          </w:tcPr>
          <w:p w:rsidR="00B66C7A" w:rsidRPr="00D076E2" w:rsidRDefault="00B66C7A" w:rsidP="000A6CE1">
            <w:pPr>
              <w:rPr>
                <w:lang w:val="ru-RU"/>
              </w:rPr>
            </w:pPr>
          </w:p>
        </w:tc>
        <w:tc>
          <w:tcPr>
            <w:tcW w:w="3302" w:type="dxa"/>
          </w:tcPr>
          <w:p w:rsidR="00B66C7A" w:rsidRPr="00D076E2" w:rsidRDefault="00B66C7A" w:rsidP="000A6CE1">
            <w:pPr>
              <w:rPr>
                <w:lang w:val="ru-RU"/>
              </w:rPr>
            </w:pPr>
          </w:p>
        </w:tc>
        <w:tc>
          <w:tcPr>
            <w:tcW w:w="3618" w:type="dxa"/>
          </w:tcPr>
          <w:p w:rsidR="00B66C7A" w:rsidRPr="00D076E2" w:rsidRDefault="00B66C7A" w:rsidP="000A6CE1">
            <w:pPr>
              <w:rPr>
                <w:lang w:val="ru-RU"/>
              </w:rPr>
            </w:pPr>
          </w:p>
        </w:tc>
        <w:tc>
          <w:tcPr>
            <w:tcW w:w="26" w:type="dxa"/>
          </w:tcPr>
          <w:p w:rsidR="00B66C7A" w:rsidRPr="00D076E2" w:rsidRDefault="00B66C7A" w:rsidP="000A6CE1">
            <w:pPr>
              <w:rPr>
                <w:lang w:val="ru-RU"/>
              </w:rPr>
            </w:pPr>
          </w:p>
        </w:tc>
      </w:tr>
      <w:tr w:rsidR="00B66C7A" w:rsidTr="000A6CE1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 w:rsidP="000A6CE1">
            <w:pPr>
              <w:spacing w:after="0" w:line="240" w:lineRule="auto"/>
              <w:ind w:firstLine="756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66C7A" w:rsidRPr="000A6CE1" w:rsidTr="009A7A1B">
        <w:trPr>
          <w:trHeight w:hRule="exact" w:val="4251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A7A1B" w:rsidRPr="009A7A1B" w:rsidRDefault="009A7A1B" w:rsidP="009A7A1B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lang w:val="x-none" w:eastAsia="x-none"/>
              </w:rPr>
            </w:pPr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Куликова, Е. В. Кинематический анализ механизмов и </w:t>
            </w:r>
            <w:proofErr w:type="gramStart"/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машин :</w:t>
            </w:r>
            <w:proofErr w:type="gramEnd"/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учебное пособие / Е. В. Куликова, В. И. </w:t>
            </w:r>
            <w:proofErr w:type="spellStart"/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Кадошников</w:t>
            </w:r>
            <w:proofErr w:type="spellEnd"/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М. В. Андросенко ; МГТУ. - </w:t>
            </w:r>
            <w:proofErr w:type="gramStart"/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Магнитогорск :</w:t>
            </w:r>
            <w:proofErr w:type="gramEnd"/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МГТУ, 2016. - 1 электрон. опт. диск (</w:t>
            </w:r>
            <w:r w:rsidRPr="009A7A1B">
              <w:rPr>
                <w:rFonts w:ascii="Times New Roman" w:eastAsia="Calibri" w:hAnsi="Times New Roman" w:cs="Times New Roman"/>
                <w:color w:val="000000"/>
                <w:sz w:val="24"/>
              </w:rPr>
              <w:t>CD</w:t>
            </w:r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-</w:t>
            </w:r>
            <w:r w:rsidRPr="009A7A1B">
              <w:rPr>
                <w:rFonts w:ascii="Times New Roman" w:eastAsia="Calibri" w:hAnsi="Times New Roman" w:cs="Times New Roman"/>
                <w:color w:val="000000"/>
                <w:sz w:val="24"/>
              </w:rPr>
              <w:t>ROM</w:t>
            </w:r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). - </w:t>
            </w:r>
            <w:proofErr w:type="spellStart"/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Загл</w:t>
            </w:r>
            <w:proofErr w:type="spellEnd"/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с титул. экрана. - </w:t>
            </w:r>
            <w:r w:rsidRPr="009A7A1B">
              <w:rPr>
                <w:rFonts w:ascii="Times New Roman" w:eastAsia="Calibri" w:hAnsi="Times New Roman" w:cs="Times New Roman"/>
                <w:color w:val="000000"/>
                <w:sz w:val="24"/>
              </w:rPr>
              <w:t>URL</w:t>
            </w:r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: </w:t>
            </w:r>
            <w:hyperlink r:id="rId11" w:history="1"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://</w:t>
              </w:r>
              <w:proofErr w:type="spellStart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magtu</w:t>
              </w:r>
              <w:proofErr w:type="spellEnd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.</w:t>
              </w:r>
              <w:proofErr w:type="spellStart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informsystema</w:t>
              </w:r>
              <w:proofErr w:type="spellEnd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.</w:t>
              </w:r>
              <w:proofErr w:type="spellStart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ru</w:t>
              </w:r>
              <w:proofErr w:type="spellEnd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uploader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/</w:t>
              </w:r>
              <w:proofErr w:type="spellStart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fileUpload</w:t>
              </w:r>
              <w:proofErr w:type="spellEnd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?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name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=2539.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pdf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&amp;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show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=</w:t>
              </w:r>
              <w:proofErr w:type="spellStart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dcatalogues</w:t>
              </w:r>
              <w:proofErr w:type="spellEnd"/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/1/1130341/2539.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pdf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&amp;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view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  <w:lang w:val="ru-RU"/>
                </w:rPr>
                <w:t>=</w:t>
              </w:r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true</w:t>
              </w:r>
            </w:hyperlink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(дата обращения: 04.10.2019). - Макрообъект. - </w:t>
            </w:r>
            <w:proofErr w:type="gramStart"/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Текст :</w:t>
            </w:r>
            <w:proofErr w:type="gramEnd"/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электронный. - Сведения доступны также на </w:t>
            </w:r>
            <w:r w:rsidRPr="009A7A1B">
              <w:rPr>
                <w:rFonts w:ascii="Times New Roman" w:eastAsia="Calibri" w:hAnsi="Times New Roman" w:cs="Times New Roman"/>
                <w:color w:val="000000"/>
                <w:sz w:val="24"/>
              </w:rPr>
              <w:t>CD</w:t>
            </w:r>
            <w:r w:rsidRPr="009A7A1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-</w:t>
            </w:r>
            <w:r w:rsidRPr="009A7A1B">
              <w:rPr>
                <w:rFonts w:ascii="Times New Roman" w:eastAsia="Calibri" w:hAnsi="Times New Roman" w:cs="Times New Roman"/>
                <w:color w:val="000000"/>
                <w:sz w:val="24"/>
              </w:rPr>
              <w:t>ROM</w:t>
            </w:r>
          </w:p>
          <w:p w:rsidR="009A7A1B" w:rsidRPr="009A7A1B" w:rsidRDefault="009A7A1B" w:rsidP="009A7A1B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Белан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, А. К. Курсовое проектирование по теории механизмов и машин с применением КОМПАС-ГРАФИК : учебное пособие / А. К. </w:t>
            </w: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Белан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 ; МГТУ, каф. </w:t>
            </w:r>
            <w:proofErr w:type="spellStart"/>
            <w:r w:rsidRPr="009A7A1B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ПМиГ</w:t>
            </w:r>
            <w:proofErr w:type="spellEnd"/>
            <w:r w:rsidRPr="009A7A1B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. - Магнитогорск, 2011. - 70 с. : ил., табл. - URL: </w:t>
            </w:r>
            <w:hyperlink r:id="rId12" w:history="1">
              <w:r w:rsidRPr="009A7A1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x-none"/>
                </w:rPr>
                <w:t>https://magtu.informsystema.ru/uploader/fileUpload?name=361.pdf&amp;show=dcatalogues/1/1079108/361.pdf&amp;view=true</w:t>
              </w:r>
            </w:hyperlink>
          </w:p>
          <w:p w:rsidR="009A7A1B" w:rsidRPr="009A7A1B" w:rsidRDefault="009A7A1B" w:rsidP="009A7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</w:pPr>
            <w:r w:rsidRPr="009A7A1B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      </w:t>
            </w:r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>(дата обращения: 05.08.2020). - Макрообъект. - Текст : электронный.</w:t>
            </w:r>
          </w:p>
          <w:p w:rsidR="00B66C7A" w:rsidRPr="000A6CE1" w:rsidRDefault="009A7A1B" w:rsidP="009A7A1B">
            <w:pPr>
              <w:spacing w:after="0" w:line="240" w:lineRule="auto"/>
              <w:ind w:firstLine="876"/>
              <w:rPr>
                <w:sz w:val="24"/>
                <w:szCs w:val="24"/>
                <w:lang w:val="ru-RU"/>
              </w:rPr>
            </w:pPr>
            <w:r w:rsidRPr="009A7A1B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>- Имеется печатный аналог.</w:t>
            </w:r>
          </w:p>
        </w:tc>
      </w:tr>
      <w:tr w:rsidR="000A6CE1" w:rsidRPr="000A6CE1" w:rsidTr="009A7A1B">
        <w:trPr>
          <w:trHeight w:hRule="exact" w:val="72"/>
        </w:trPr>
        <w:tc>
          <w:tcPr>
            <w:tcW w:w="64" w:type="dxa"/>
          </w:tcPr>
          <w:p w:rsidR="00B66C7A" w:rsidRPr="000A6CE1" w:rsidRDefault="00B66C7A">
            <w:pPr>
              <w:rPr>
                <w:lang w:val="ru-RU"/>
              </w:rPr>
            </w:pPr>
          </w:p>
        </w:tc>
        <w:tc>
          <w:tcPr>
            <w:tcW w:w="2346" w:type="dxa"/>
          </w:tcPr>
          <w:p w:rsidR="00B66C7A" w:rsidRPr="000A6CE1" w:rsidRDefault="00B66C7A">
            <w:pPr>
              <w:rPr>
                <w:lang w:val="ru-RU"/>
              </w:rPr>
            </w:pPr>
          </w:p>
        </w:tc>
        <w:tc>
          <w:tcPr>
            <w:tcW w:w="3302" w:type="dxa"/>
          </w:tcPr>
          <w:p w:rsidR="00B66C7A" w:rsidRPr="000A6CE1" w:rsidRDefault="00B66C7A">
            <w:pPr>
              <w:rPr>
                <w:lang w:val="ru-RU"/>
              </w:rPr>
            </w:pPr>
          </w:p>
        </w:tc>
        <w:tc>
          <w:tcPr>
            <w:tcW w:w="3618" w:type="dxa"/>
          </w:tcPr>
          <w:p w:rsidR="00B66C7A" w:rsidRPr="000A6CE1" w:rsidRDefault="00B66C7A">
            <w:pPr>
              <w:rPr>
                <w:lang w:val="ru-RU"/>
              </w:rPr>
            </w:pPr>
          </w:p>
        </w:tc>
        <w:tc>
          <w:tcPr>
            <w:tcW w:w="26" w:type="dxa"/>
          </w:tcPr>
          <w:p w:rsidR="00B66C7A" w:rsidRPr="000A6CE1" w:rsidRDefault="00B66C7A">
            <w:pPr>
              <w:rPr>
                <w:lang w:val="ru-RU"/>
              </w:rPr>
            </w:pPr>
          </w:p>
        </w:tc>
      </w:tr>
      <w:tr w:rsidR="00B66C7A" w:rsidRPr="009A7A1B" w:rsidTr="00893C19">
        <w:trPr>
          <w:trHeight w:hRule="exact" w:val="27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D076E2">
              <w:rPr>
                <w:lang w:val="ru-RU"/>
              </w:rPr>
              <w:t xml:space="preserve"> </w:t>
            </w:r>
          </w:p>
        </w:tc>
      </w:tr>
      <w:tr w:rsidR="00B66C7A" w:rsidRPr="009A7A1B" w:rsidTr="00893C19">
        <w:trPr>
          <w:trHeight w:hRule="exact" w:val="7"/>
        </w:trPr>
        <w:tc>
          <w:tcPr>
            <w:tcW w:w="9356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lang w:val="ru-RU"/>
              </w:rPr>
              <w:t xml:space="preserve"> </w:t>
            </w:r>
          </w:p>
        </w:tc>
      </w:tr>
      <w:tr w:rsidR="00B66C7A" w:rsidRPr="009A7A1B" w:rsidTr="00893C19">
        <w:trPr>
          <w:trHeight w:hRule="exact" w:val="277"/>
        </w:trPr>
        <w:tc>
          <w:tcPr>
            <w:tcW w:w="9356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B66C7A">
            <w:pPr>
              <w:rPr>
                <w:lang w:val="ru-RU"/>
              </w:rPr>
            </w:pPr>
          </w:p>
        </w:tc>
      </w:tr>
      <w:tr w:rsidR="000A6CE1" w:rsidRPr="009A7A1B" w:rsidTr="009A7A1B">
        <w:trPr>
          <w:trHeight w:hRule="exact" w:val="72"/>
        </w:trPr>
        <w:tc>
          <w:tcPr>
            <w:tcW w:w="64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2346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3302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3618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26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</w:tr>
      <w:tr w:rsidR="00B66C7A" w:rsidTr="00893C19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0A6CE1" w:rsidTr="009A7A1B">
        <w:trPr>
          <w:trHeight w:hRule="exact" w:val="555"/>
        </w:trPr>
        <w:tc>
          <w:tcPr>
            <w:tcW w:w="64" w:type="dxa"/>
          </w:tcPr>
          <w:p w:rsidR="00B66C7A" w:rsidRDefault="00B66C7A"/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 w:rsidP="009A7A1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 w:rsidP="009A7A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 w:rsidP="009A7A1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26" w:type="dxa"/>
          </w:tcPr>
          <w:p w:rsidR="00B66C7A" w:rsidRDefault="00B66C7A"/>
        </w:tc>
      </w:tr>
      <w:tr w:rsidR="002223FD" w:rsidTr="009A7A1B">
        <w:trPr>
          <w:trHeight w:hRule="exact" w:val="818"/>
        </w:trPr>
        <w:tc>
          <w:tcPr>
            <w:tcW w:w="64" w:type="dxa"/>
          </w:tcPr>
          <w:p w:rsidR="002223FD" w:rsidRDefault="002223FD" w:rsidP="002223FD"/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FD" w:rsidRPr="00E64374" w:rsidRDefault="002223FD" w:rsidP="009A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FD" w:rsidRPr="00E64374" w:rsidRDefault="002223FD" w:rsidP="009A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FD" w:rsidRPr="00E64374" w:rsidRDefault="002223FD" w:rsidP="009A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" w:type="dxa"/>
          </w:tcPr>
          <w:p w:rsidR="002223FD" w:rsidRDefault="002223FD" w:rsidP="002223FD"/>
        </w:tc>
      </w:tr>
      <w:tr w:rsidR="002223FD" w:rsidTr="009A7A1B">
        <w:trPr>
          <w:trHeight w:hRule="exact" w:val="637"/>
        </w:trPr>
        <w:tc>
          <w:tcPr>
            <w:tcW w:w="64" w:type="dxa"/>
          </w:tcPr>
          <w:p w:rsidR="002223FD" w:rsidRDefault="002223FD" w:rsidP="002223FD"/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FD" w:rsidRPr="00E64374" w:rsidRDefault="002223FD" w:rsidP="009A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FD" w:rsidRPr="00E64374" w:rsidRDefault="002223FD" w:rsidP="009A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FD" w:rsidRPr="00E64374" w:rsidRDefault="002223FD" w:rsidP="009A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" w:type="dxa"/>
          </w:tcPr>
          <w:p w:rsidR="002223FD" w:rsidRDefault="002223FD" w:rsidP="002223FD"/>
        </w:tc>
      </w:tr>
      <w:tr w:rsidR="002223FD" w:rsidTr="009A7A1B">
        <w:trPr>
          <w:trHeight w:hRule="exact" w:val="402"/>
        </w:trPr>
        <w:tc>
          <w:tcPr>
            <w:tcW w:w="64" w:type="dxa"/>
          </w:tcPr>
          <w:p w:rsidR="002223FD" w:rsidRDefault="002223FD" w:rsidP="002223FD"/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FD" w:rsidRPr="00E64374" w:rsidRDefault="002223FD" w:rsidP="009A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FD" w:rsidRPr="00E64374" w:rsidRDefault="002223FD" w:rsidP="009A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FD" w:rsidRPr="00E64374" w:rsidRDefault="002223FD" w:rsidP="009A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 w:rsidRPr="00E64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" w:type="dxa"/>
          </w:tcPr>
          <w:p w:rsidR="002223FD" w:rsidRDefault="002223FD" w:rsidP="002223FD"/>
        </w:tc>
      </w:tr>
      <w:tr w:rsidR="000B44C5" w:rsidTr="009A7A1B">
        <w:trPr>
          <w:trHeight w:hRule="exact" w:val="564"/>
        </w:trPr>
        <w:tc>
          <w:tcPr>
            <w:tcW w:w="64" w:type="dxa"/>
          </w:tcPr>
          <w:p w:rsidR="000B44C5" w:rsidRDefault="000B44C5" w:rsidP="000B44C5"/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4C5" w:rsidRPr="00DE27C3" w:rsidRDefault="000B44C5" w:rsidP="009A7A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3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4C5" w:rsidRPr="00DE27C3" w:rsidRDefault="000B44C5" w:rsidP="009A7A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</w:t>
            </w:r>
          </w:p>
        </w:tc>
        <w:tc>
          <w:tcPr>
            <w:tcW w:w="3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4C5" w:rsidRPr="00DE27C3" w:rsidRDefault="000B44C5" w:rsidP="009A7A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26" w:type="dxa"/>
          </w:tcPr>
          <w:p w:rsidR="000B44C5" w:rsidRDefault="000B44C5" w:rsidP="000B44C5"/>
        </w:tc>
      </w:tr>
      <w:tr w:rsidR="000A6CE1" w:rsidTr="009A7A1B">
        <w:trPr>
          <w:trHeight w:hRule="exact" w:val="138"/>
        </w:trPr>
        <w:tc>
          <w:tcPr>
            <w:tcW w:w="64" w:type="dxa"/>
          </w:tcPr>
          <w:p w:rsidR="00B66C7A" w:rsidRDefault="00B66C7A"/>
        </w:tc>
        <w:tc>
          <w:tcPr>
            <w:tcW w:w="2346" w:type="dxa"/>
          </w:tcPr>
          <w:p w:rsidR="00B66C7A" w:rsidRDefault="00B66C7A" w:rsidP="002101B2"/>
        </w:tc>
        <w:tc>
          <w:tcPr>
            <w:tcW w:w="3302" w:type="dxa"/>
          </w:tcPr>
          <w:p w:rsidR="00B66C7A" w:rsidRDefault="00B66C7A" w:rsidP="002101B2">
            <w:bookmarkStart w:id="0" w:name="_GoBack"/>
            <w:bookmarkEnd w:id="0"/>
          </w:p>
        </w:tc>
        <w:tc>
          <w:tcPr>
            <w:tcW w:w="3618" w:type="dxa"/>
          </w:tcPr>
          <w:p w:rsidR="00B66C7A" w:rsidRDefault="00B66C7A" w:rsidP="002101B2"/>
        </w:tc>
        <w:tc>
          <w:tcPr>
            <w:tcW w:w="26" w:type="dxa"/>
          </w:tcPr>
          <w:p w:rsidR="00B66C7A" w:rsidRDefault="00B66C7A"/>
        </w:tc>
      </w:tr>
      <w:tr w:rsidR="00B66C7A" w:rsidRPr="009A7A1B" w:rsidTr="002101B2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 w:rsidP="002101B2">
            <w:pPr>
              <w:spacing w:after="0" w:line="240" w:lineRule="auto"/>
              <w:ind w:firstLine="756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D076E2">
              <w:rPr>
                <w:lang w:val="ru-RU"/>
              </w:rPr>
              <w:t xml:space="preserve"> </w:t>
            </w:r>
          </w:p>
        </w:tc>
      </w:tr>
      <w:tr w:rsidR="00B66C7A" w:rsidTr="009A7A1B">
        <w:trPr>
          <w:trHeight w:hRule="exact" w:val="285"/>
        </w:trPr>
        <w:tc>
          <w:tcPr>
            <w:tcW w:w="64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5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 w:rsidP="002101B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Default="00A637DC" w:rsidP="002101B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26" w:type="dxa"/>
          </w:tcPr>
          <w:p w:rsidR="00B66C7A" w:rsidRDefault="00B66C7A"/>
        </w:tc>
      </w:tr>
      <w:tr w:rsidR="00B66C7A" w:rsidTr="009A7A1B">
        <w:trPr>
          <w:trHeight w:hRule="exact" w:val="555"/>
        </w:trPr>
        <w:tc>
          <w:tcPr>
            <w:tcW w:w="64" w:type="dxa"/>
          </w:tcPr>
          <w:p w:rsidR="00B66C7A" w:rsidRDefault="00A637DC">
            <w:r>
              <w:br w:type="page"/>
            </w:r>
          </w:p>
        </w:tc>
        <w:tc>
          <w:tcPr>
            <w:tcW w:w="5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 w:rsidP="002101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D076E2">
              <w:rPr>
                <w:lang w:val="ru-RU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A6CE1" w:rsidRDefault="00A637DC" w:rsidP="002101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3" w:history="1">
              <w:r w:rsidR="000A6CE1" w:rsidRPr="002F47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</w:p>
          <w:p w:rsidR="00B66C7A" w:rsidRDefault="00A637DC" w:rsidP="002101B2">
            <w:pPr>
              <w:spacing w:after="0" w:line="240" w:lineRule="auto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6" w:type="dxa"/>
          </w:tcPr>
          <w:p w:rsidR="00B66C7A" w:rsidRDefault="00B66C7A"/>
        </w:tc>
      </w:tr>
      <w:tr w:rsidR="00B66C7A" w:rsidTr="009A7A1B">
        <w:trPr>
          <w:trHeight w:hRule="exact" w:val="826"/>
        </w:trPr>
        <w:tc>
          <w:tcPr>
            <w:tcW w:w="64" w:type="dxa"/>
          </w:tcPr>
          <w:p w:rsidR="00B66C7A" w:rsidRDefault="00B66C7A"/>
        </w:tc>
        <w:tc>
          <w:tcPr>
            <w:tcW w:w="5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 w:rsidP="002101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D076E2">
              <w:rPr>
                <w:lang w:val="ru-RU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A6CE1" w:rsidRDefault="00A637DC" w:rsidP="002101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4" w:history="1">
              <w:r w:rsidR="000A6CE1" w:rsidRPr="002F47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</w:p>
          <w:p w:rsidR="00B66C7A" w:rsidRDefault="00A637DC" w:rsidP="002101B2">
            <w:pPr>
              <w:spacing w:after="0" w:line="240" w:lineRule="auto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6" w:type="dxa"/>
          </w:tcPr>
          <w:p w:rsidR="00B66C7A" w:rsidRDefault="00B66C7A"/>
        </w:tc>
      </w:tr>
      <w:tr w:rsidR="00B66C7A" w:rsidTr="009A7A1B">
        <w:trPr>
          <w:trHeight w:hRule="exact" w:val="643"/>
        </w:trPr>
        <w:tc>
          <w:tcPr>
            <w:tcW w:w="64" w:type="dxa"/>
          </w:tcPr>
          <w:p w:rsidR="00B66C7A" w:rsidRDefault="00B66C7A"/>
        </w:tc>
        <w:tc>
          <w:tcPr>
            <w:tcW w:w="5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 w:rsidP="002101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D076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D076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D076E2">
              <w:rPr>
                <w:lang w:val="ru-RU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01B2" w:rsidRDefault="00A637DC" w:rsidP="002101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5" w:history="1">
              <w:r w:rsidR="002101B2" w:rsidRPr="002F47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</w:p>
          <w:p w:rsidR="00B66C7A" w:rsidRDefault="00A637DC" w:rsidP="002101B2">
            <w:pPr>
              <w:spacing w:after="0" w:line="240" w:lineRule="auto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6" w:type="dxa"/>
          </w:tcPr>
          <w:p w:rsidR="00B66C7A" w:rsidRDefault="00B66C7A"/>
        </w:tc>
      </w:tr>
      <w:tr w:rsidR="00B66C7A" w:rsidRPr="009A7A1B" w:rsidTr="000A6CE1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076E2">
              <w:rPr>
                <w:lang w:val="ru-RU"/>
              </w:rPr>
              <w:t xml:space="preserve"> </w:t>
            </w:r>
          </w:p>
        </w:tc>
      </w:tr>
      <w:tr w:rsidR="00B66C7A" w:rsidRPr="009A7A1B" w:rsidTr="009A7A1B">
        <w:trPr>
          <w:trHeight w:hRule="exact" w:val="138"/>
        </w:trPr>
        <w:tc>
          <w:tcPr>
            <w:tcW w:w="64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5648" w:type="dxa"/>
            <w:gridSpan w:val="2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3618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  <w:tc>
          <w:tcPr>
            <w:tcW w:w="26" w:type="dxa"/>
          </w:tcPr>
          <w:p w:rsidR="00B66C7A" w:rsidRPr="00D076E2" w:rsidRDefault="00B66C7A">
            <w:pPr>
              <w:rPr>
                <w:lang w:val="ru-RU"/>
              </w:rPr>
            </w:pPr>
          </w:p>
        </w:tc>
      </w:tr>
      <w:tr w:rsidR="00B66C7A" w:rsidRPr="009A7A1B" w:rsidTr="000A6CE1">
        <w:trPr>
          <w:trHeight w:hRule="exact" w:val="270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D076E2">
              <w:rPr>
                <w:lang w:val="ru-RU"/>
              </w:rPr>
              <w:t xml:space="preserve"> </w:t>
            </w:r>
          </w:p>
        </w:tc>
      </w:tr>
      <w:tr w:rsidR="00B66C7A" w:rsidRPr="009A7A1B" w:rsidTr="000A6CE1">
        <w:trPr>
          <w:trHeight w:hRule="exact" w:val="14"/>
        </w:trPr>
        <w:tc>
          <w:tcPr>
            <w:tcW w:w="9356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101B2" w:rsidRDefault="00A637DC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-Учебные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типа.</w:t>
            </w:r>
          </w:p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D076E2">
              <w:rPr>
                <w:lang w:val="ru-RU"/>
              </w:rPr>
              <w:t xml:space="preserve"> </w:t>
            </w:r>
          </w:p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-Учебные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="002101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D076E2">
              <w:rPr>
                <w:lang w:val="ru-RU"/>
              </w:rPr>
              <w:t xml:space="preserve"> </w:t>
            </w:r>
            <w:r w:rsidR="002101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 д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оска,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экран.</w:t>
            </w:r>
            <w:r w:rsidRPr="00D076E2">
              <w:rPr>
                <w:lang w:val="ru-RU"/>
              </w:rPr>
              <w:t xml:space="preserve"> </w:t>
            </w:r>
          </w:p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D076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D076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076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 w:rsidRPr="00D076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076E2">
              <w:rPr>
                <w:lang w:val="ru-RU"/>
              </w:rPr>
              <w:t xml:space="preserve"> </w:t>
            </w:r>
            <w:r w:rsidR="002101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нтернет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D076E2">
              <w:rPr>
                <w:lang w:val="ru-RU"/>
              </w:rPr>
              <w:t xml:space="preserve"> </w:t>
            </w:r>
          </w:p>
          <w:p w:rsidR="002101B2" w:rsidRDefault="00A637DC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-Помещения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</w:p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D076E2">
              <w:rPr>
                <w:lang w:val="ru-RU"/>
              </w:rPr>
              <w:t xml:space="preserve"> </w:t>
            </w:r>
            <w:r w:rsidR="002101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ерсональные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D076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D076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076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 w:rsidRPr="00D076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076E2">
              <w:rPr>
                <w:lang w:val="ru-RU"/>
              </w:rPr>
              <w:t xml:space="preserve"> </w:t>
            </w:r>
            <w:r w:rsidR="002101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нтернет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D076E2">
              <w:rPr>
                <w:lang w:val="ru-RU"/>
              </w:rPr>
              <w:t xml:space="preserve"> </w:t>
            </w:r>
          </w:p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-Помещение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="002101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D076E2">
              <w:rPr>
                <w:lang w:val="ru-RU"/>
              </w:rPr>
              <w:t xml:space="preserve"> </w:t>
            </w:r>
            <w:r w:rsidR="002101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 ш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кафы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D076E2">
              <w:rPr>
                <w:lang w:val="ru-RU"/>
              </w:rPr>
              <w:t xml:space="preserve"> </w:t>
            </w:r>
          </w:p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-Учебные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типа.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D076E2">
              <w:rPr>
                <w:lang w:val="ru-RU"/>
              </w:rPr>
              <w:t xml:space="preserve"> </w:t>
            </w:r>
            <w:r w:rsidR="002101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 м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ультимедийные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D076E2">
              <w:rPr>
                <w:lang w:val="ru-RU"/>
              </w:rPr>
              <w:t xml:space="preserve"> </w:t>
            </w:r>
            <w:r w:rsidRPr="00D076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D076E2">
              <w:rPr>
                <w:lang w:val="ru-RU"/>
              </w:rPr>
              <w:t xml:space="preserve"> </w:t>
            </w:r>
          </w:p>
          <w:p w:rsidR="00B66C7A" w:rsidRPr="00D076E2" w:rsidRDefault="00A637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076E2">
              <w:rPr>
                <w:lang w:val="ru-RU"/>
              </w:rPr>
              <w:t xml:space="preserve"> </w:t>
            </w:r>
          </w:p>
        </w:tc>
      </w:tr>
      <w:tr w:rsidR="00B66C7A" w:rsidRPr="009A7A1B" w:rsidTr="000A6CE1">
        <w:trPr>
          <w:trHeight w:hRule="exact" w:val="5409"/>
        </w:trPr>
        <w:tc>
          <w:tcPr>
            <w:tcW w:w="9356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66C7A" w:rsidRPr="00D076E2" w:rsidRDefault="00B66C7A">
            <w:pPr>
              <w:rPr>
                <w:lang w:val="ru-RU"/>
              </w:rPr>
            </w:pPr>
          </w:p>
        </w:tc>
      </w:tr>
    </w:tbl>
    <w:p w:rsidR="007F69DF" w:rsidRDefault="007F69DF">
      <w:pPr>
        <w:rPr>
          <w:lang w:val="ru-RU"/>
        </w:rPr>
        <w:sectPr w:rsidR="007F69DF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lastRenderedPageBreak/>
        <w:t>Приложение 1</w:t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F69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«Учебно-методическое обеспечение самостоятельной работы обучающихся»</w:t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F69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дисциплине «Теория машин и механизмов» предусмотрено выполнение самостоятельной работы обучающихся. Самостоятельная работа обучающихся предполагает решение практических заданий на занятиях.</w:t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7F69D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самостоятельные практические задания:</w:t>
      </w:r>
    </w:p>
    <w:p w:rsidR="007F69DF" w:rsidRPr="007F69DF" w:rsidRDefault="007F69DF" w:rsidP="007F69DF">
      <w:pPr>
        <w:spacing w:after="0" w:line="240" w:lineRule="auto"/>
        <w:ind w:firstLine="737"/>
        <w:contextualSpacing/>
        <w:jc w:val="both"/>
        <w:rPr>
          <w:rFonts w:ascii="Times New Roman" w:eastAsia="SimSun" w:hAnsi="Times New Roman" w:cs="Times New Roman"/>
          <w:b/>
          <w:caps/>
          <w:sz w:val="24"/>
          <w:szCs w:val="24"/>
          <w:lang w:val="ru-RU" w:eastAsia="zh-CN"/>
        </w:rPr>
      </w:pPr>
      <w:r w:rsidRPr="007F69DF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>1.Кинематический анализ кривошипно-ползунных механизмов</w:t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7F69DF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Начертить кинематическую схему механизма в масштабе </w:t>
      </w:r>
      <m:oMath>
        <m:sSub>
          <m:sSub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  <w:lang w:val="ru-RU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4"/>
                <w:szCs w:val="24"/>
                <w:lang w:val="ru-RU"/>
              </w:rPr>
              <m:t>μ</m:t>
            </m:r>
          </m:e>
          <m:sub>
            <m:r>
              <w:rPr>
                <w:rFonts w:ascii="Cambria Math" w:eastAsiaTheme="minorHAnsi" w:hAnsi="Cambria Math" w:cs="Times New Roman"/>
                <w:sz w:val="24"/>
                <w:szCs w:val="24"/>
              </w:rPr>
              <m:t>l</m:t>
            </m:r>
          </m:sub>
        </m:sSub>
      </m:oMath>
      <w:r w:rsidRPr="007F69DF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. Определить масштаб длин </w:t>
      </w:r>
      <m:oMath>
        <m:sSub>
          <m:sSub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  <w:lang w:val="ru-RU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4"/>
                <w:szCs w:val="24"/>
                <w:lang w:val="ru-RU"/>
              </w:rPr>
              <m:t>μ</m:t>
            </m:r>
          </m:e>
          <m:sub>
            <m:r>
              <w:rPr>
                <w:rFonts w:ascii="Cambria Math" w:eastAsiaTheme="minorHAnsi" w:hAnsi="Cambria Math" w:cs="Times New Roman"/>
                <w:sz w:val="24"/>
                <w:szCs w:val="24"/>
              </w:rPr>
              <m:t>l</m:t>
            </m:r>
          </m:sub>
        </m:sSub>
      </m:oMath>
      <w:r w:rsidRPr="007F69DF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по формуле   </w:t>
      </w:r>
      <m:oMath>
        <m:sSub>
          <m:sSub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  <w:lang w:val="ru-RU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4"/>
                <w:szCs w:val="24"/>
                <w:lang w:val="ru-RU"/>
              </w:rPr>
              <m:t>μ</m:t>
            </m:r>
          </m:e>
          <m:sub>
            <m:r>
              <w:rPr>
                <w:rFonts w:ascii="Cambria Math" w:eastAsiaTheme="minorHAnsi" w:hAnsi="Cambria Math" w:cs="Times New Roman"/>
                <w:sz w:val="24"/>
                <w:szCs w:val="24"/>
              </w:rPr>
              <m:t>l</m:t>
            </m:r>
          </m:sub>
        </m:sSub>
        <m:r>
          <w:rPr>
            <w:rFonts w:ascii="Cambria Math" w:eastAsia="SimSun" w:hAnsi="Times New Roman" w:cs="Times New Roman"/>
            <w:sz w:val="24"/>
            <w:szCs w:val="24"/>
            <w:lang w:val="ru-RU"/>
          </w:rPr>
          <m:t>=</m:t>
        </m:r>
        <m:f>
          <m:fPr>
            <m:ctrlPr>
              <w:rPr>
                <w:rFonts w:ascii="Cambria Math" w:eastAsia="SimSun" w:hAnsi="Cambria Math" w:cs="Times New Roman"/>
                <w:i/>
                <w:sz w:val="24"/>
                <w:szCs w:val="24"/>
                <w:lang w:val="ru-RU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SimSun" w:hAnsi="Cambria Math" w:cs="Times New Roman"/>
                    <w:i/>
                    <w:sz w:val="24"/>
                    <w:szCs w:val="24"/>
                    <w:lang w:val="ru-RU"/>
                  </w:rPr>
                </m:ctrlPr>
              </m:dPr>
              <m:e>
                <m:r>
                  <w:rPr>
                    <w:rFonts w:ascii="Cambria Math" w:eastAsia="SimSun" w:hAnsi="Times New Roman" w:cs="Times New Roman"/>
                    <w:sz w:val="24"/>
                    <w:szCs w:val="24"/>
                    <w:lang w:val="ru-RU"/>
                  </w:rPr>
                  <m:t>0</m:t>
                </m:r>
                <m:r>
                  <w:rPr>
                    <w:rFonts w:ascii="Cambria Math" w:eastAsia="SimSun" w:hAnsi="Cambria Math" w:cs="Times New Roman"/>
                    <w:sz w:val="24"/>
                    <w:szCs w:val="24"/>
                  </w:rPr>
                  <m:t>A</m:t>
                </m:r>
              </m:e>
            </m:d>
          </m:num>
          <m:den>
            <m:sSub>
              <m:sSubPr>
                <m:ctrlPr>
                  <w:rPr>
                    <w:rFonts w:ascii="Cambria Math" w:eastAsia="SimSun" w:hAnsi="Cambria Math" w:cs="Times New Roman"/>
                    <w:i/>
                    <w:sz w:val="24"/>
                    <w:szCs w:val="24"/>
                    <w:lang w:val="ru-RU"/>
                  </w:rPr>
                </m:ctrlPr>
              </m:sSubPr>
              <m:e>
                <m:r>
                  <w:rPr>
                    <w:rFonts w:ascii="Cambria Math" w:eastAsia="SimSun" w:hAnsi="Cambria Math" w:cs="Times New Roman"/>
                    <w:sz w:val="24"/>
                    <w:szCs w:val="24"/>
                    <w:lang w:val="ru-RU"/>
                  </w:rPr>
                  <m:t>l</m:t>
                </m:r>
              </m:e>
              <m:sub>
                <m:r>
                  <w:rPr>
                    <w:rFonts w:ascii="Cambria Math" w:eastAsia="SimSun" w:hAnsi="Cambria Math" w:cs="Times New Roman"/>
                    <w:sz w:val="24"/>
                    <w:szCs w:val="24"/>
                    <w:lang w:val="ru-RU"/>
                  </w:rPr>
                  <m:t>oa</m:t>
                </m:r>
              </m:sub>
            </m:sSub>
          </m:den>
        </m:f>
      </m:oMath>
      <w:r w:rsidRPr="007F69DF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  по вариантам.</w:t>
      </w:r>
    </w:p>
    <w:tbl>
      <w:tblPr>
        <w:tblpPr w:leftFromText="180" w:rightFromText="180" w:vertAnchor="page" w:horzAnchor="margin" w:tblpY="42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87"/>
        <w:gridCol w:w="851"/>
        <w:gridCol w:w="868"/>
        <w:gridCol w:w="851"/>
        <w:gridCol w:w="1021"/>
        <w:gridCol w:w="973"/>
      </w:tblGrid>
      <w:tr w:rsidR="007F69DF" w:rsidRPr="007F69DF" w:rsidTr="009A69E9">
        <w:trPr>
          <w:trHeight w:val="56"/>
        </w:trPr>
        <w:tc>
          <w:tcPr>
            <w:tcW w:w="1187" w:type="dxa"/>
            <w:vAlign w:val="center"/>
          </w:tcPr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Номер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варианта</w:t>
            </w:r>
          </w:p>
        </w:tc>
        <w:tc>
          <w:tcPr>
            <w:tcW w:w="851" w:type="dxa"/>
            <w:vAlign w:val="center"/>
          </w:tcPr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m:oMath>
              <m:r>
                <w:rPr>
                  <w:rFonts w:ascii="Cambria Math" w:eastAsia="SimSun" w:hAnsi="Cambria Math" w:cs="Times New Roman"/>
                  <w:sz w:val="20"/>
                  <w:szCs w:val="20"/>
                  <w:lang w:eastAsia="zh-CN"/>
                </w:rPr>
                <m:t>α</m:t>
              </m:r>
            </m:oMath>
            <w:r w:rsidRPr="007F69D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, м</w:t>
            </w:r>
          </w:p>
        </w:tc>
        <w:tc>
          <w:tcPr>
            <w:tcW w:w="868" w:type="dxa"/>
            <w:vAlign w:val="center"/>
          </w:tcPr>
          <w:p w:rsidR="007F69DF" w:rsidRPr="007F69DF" w:rsidRDefault="009A7A1B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m:oMath>
              <m:sSub>
                <m:sSubPr>
                  <m:ctrlPr>
                    <w:rPr>
                      <w:rFonts w:ascii="Cambria Math" w:eastAsia="SimSun" w:hAnsi="Cambria Math" w:cs="Times New Roman"/>
                      <w:i/>
                      <w:sz w:val="20"/>
                      <w:szCs w:val="20"/>
                      <w:lang w:eastAsia="zh-CN"/>
                    </w:rPr>
                  </m:ctrlPr>
                </m:sSubPr>
                <m:e>
                  <m:r>
                    <w:rPr>
                      <w:rFonts w:ascii="Cambria Math" w:eastAsia="SimSun" w:hAnsi="Cambria Math" w:cs="Times New Roman"/>
                      <w:sz w:val="20"/>
                      <w:szCs w:val="20"/>
                      <w:lang w:eastAsia="zh-CN"/>
                    </w:rPr>
                    <m:t>l</m:t>
                  </m:r>
                </m:e>
                <m:sub>
                  <m:r>
                    <w:rPr>
                      <w:rFonts w:ascii="Cambria Math" w:eastAsia="SimSun" w:hAnsi="Times New Roman" w:cs="Times New Roman"/>
                      <w:sz w:val="20"/>
                      <w:szCs w:val="20"/>
                      <w:lang w:val="ru-RU" w:eastAsia="zh-CN"/>
                    </w:rPr>
                    <m:t>1</m:t>
                  </m:r>
                </m:sub>
              </m:sSub>
            </m:oMath>
            <w:r w:rsidR="007F69DF" w:rsidRPr="007F69D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, м</w:t>
            </w:r>
          </w:p>
        </w:tc>
        <w:tc>
          <w:tcPr>
            <w:tcW w:w="851" w:type="dxa"/>
            <w:vAlign w:val="center"/>
          </w:tcPr>
          <w:p w:rsidR="007F69DF" w:rsidRPr="007F69DF" w:rsidRDefault="009A7A1B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m:oMath>
              <m:sSub>
                <m:sSubPr>
                  <m:ctrlPr>
                    <w:rPr>
                      <w:rFonts w:ascii="Cambria Math" w:eastAsia="SimSun" w:hAnsi="Cambria Math" w:cs="Times New Roman"/>
                      <w:i/>
                      <w:sz w:val="20"/>
                      <w:szCs w:val="20"/>
                      <w:lang w:eastAsia="zh-CN"/>
                    </w:rPr>
                  </m:ctrlPr>
                </m:sSubPr>
                <m:e>
                  <m:r>
                    <w:rPr>
                      <w:rFonts w:ascii="Cambria Math" w:eastAsia="SimSun" w:hAnsi="Cambria Math" w:cs="Times New Roman"/>
                      <w:sz w:val="20"/>
                      <w:szCs w:val="20"/>
                      <w:lang w:eastAsia="zh-CN"/>
                    </w:rPr>
                    <m:t>l</m:t>
                  </m:r>
                </m:e>
                <m:sub>
                  <m:r>
                    <w:rPr>
                      <w:rFonts w:ascii="Cambria Math" w:eastAsia="SimSun" w:hAnsi="Times New Roman" w:cs="Times New Roman"/>
                      <w:sz w:val="20"/>
                      <w:szCs w:val="20"/>
                      <w:lang w:val="ru-RU" w:eastAsia="zh-CN"/>
                    </w:rPr>
                    <m:t>2</m:t>
                  </m:r>
                </m:sub>
              </m:sSub>
            </m:oMath>
            <w:r w:rsidR="007F69DF" w:rsidRPr="007F69D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zh-CN"/>
              </w:rPr>
              <w:t xml:space="preserve"> </w:t>
            </w:r>
            <w:r w:rsidR="007F69DF" w:rsidRPr="007F69D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, м</w:t>
            </w:r>
          </w:p>
        </w:tc>
        <w:tc>
          <w:tcPr>
            <w:tcW w:w="1021" w:type="dxa"/>
            <w:vAlign w:val="center"/>
          </w:tcPr>
          <w:p w:rsidR="007F69DF" w:rsidRPr="007F69DF" w:rsidRDefault="009A7A1B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m:oMath>
              <m:sSub>
                <m:sSubPr>
                  <m:ctrlPr>
                    <w:rPr>
                      <w:rFonts w:ascii="Cambria Math" w:eastAsia="SimSun" w:hAnsi="Cambria Math" w:cs="Times New Roman"/>
                      <w:i/>
                      <w:sz w:val="20"/>
                      <w:szCs w:val="20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eastAsia="SimSun" w:hAnsi="Cambria Math" w:cs="Times New Roman"/>
                      <w:sz w:val="20"/>
                      <w:szCs w:val="20"/>
                      <w:lang w:val="ru-RU" w:eastAsia="zh-CN"/>
                    </w:rPr>
                    <m:t>φ</m:t>
                  </m:r>
                </m:e>
                <m:sub>
                  <m:r>
                    <w:rPr>
                      <w:rFonts w:ascii="Cambria Math" w:eastAsia="SimSun" w:hAnsi="Times New Roman" w:cs="Times New Roman"/>
                      <w:sz w:val="20"/>
                      <w:szCs w:val="20"/>
                      <w:lang w:val="ru-RU" w:eastAsia="zh-CN"/>
                    </w:rPr>
                    <m:t>10</m:t>
                  </m:r>
                </m:sub>
              </m:sSub>
            </m:oMath>
            <w:r w:rsidR="007F69DF" w:rsidRPr="007F69D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, град</w:t>
            </w:r>
          </w:p>
        </w:tc>
        <w:tc>
          <w:tcPr>
            <w:tcW w:w="973" w:type="dxa"/>
            <w:vAlign w:val="center"/>
          </w:tcPr>
          <w:p w:rsidR="007F69DF" w:rsidRPr="007F69DF" w:rsidRDefault="009A7A1B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m:oMath>
              <m:sSub>
                <m:sSubPr>
                  <m:ctrlPr>
                    <w:rPr>
                      <w:rFonts w:ascii="Cambria Math" w:eastAsia="SimSun" w:hAnsi="Cambria Math" w:cs="Times New Roman"/>
                      <w:i/>
                      <w:sz w:val="20"/>
                      <w:szCs w:val="20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eastAsia="SimSun" w:hAnsi="Cambria Math" w:cs="Times New Roman"/>
                      <w:sz w:val="20"/>
                      <w:szCs w:val="20"/>
                      <w:lang w:val="ru-RU" w:eastAsia="zh-CN"/>
                    </w:rPr>
                    <m:t>ω</m:t>
                  </m:r>
                </m:e>
                <m:sub>
                  <m:r>
                    <w:rPr>
                      <w:rFonts w:ascii="Cambria Math" w:eastAsia="SimSun" w:hAnsi="Times New Roman" w:cs="Times New Roman"/>
                      <w:sz w:val="20"/>
                      <w:szCs w:val="20"/>
                      <w:lang w:val="ru-RU" w:eastAsia="zh-CN"/>
                    </w:rPr>
                    <m:t>1</m:t>
                  </m:r>
                </m:sub>
              </m:sSub>
            </m:oMath>
            <w:r w:rsidR="007F69DF" w:rsidRPr="007F69D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, рад/с</w:t>
            </w:r>
          </w:p>
        </w:tc>
      </w:tr>
      <w:tr w:rsidR="007F69DF" w:rsidRPr="007F69DF" w:rsidTr="009A69E9">
        <w:trPr>
          <w:trHeight w:val="391"/>
        </w:trPr>
        <w:tc>
          <w:tcPr>
            <w:tcW w:w="1187" w:type="dxa"/>
            <w:vAlign w:val="center"/>
          </w:tcPr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3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4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6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7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8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9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11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13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14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16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17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18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19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20</w:t>
            </w:r>
          </w:p>
        </w:tc>
        <w:tc>
          <w:tcPr>
            <w:tcW w:w="851" w:type="dxa"/>
            <w:vAlign w:val="center"/>
          </w:tcPr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0,9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0,8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0,7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0,6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-0,6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-0,7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-0,8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-0,9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-1,0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0,9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0,8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0,7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-0,6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-0,5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0,4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-0,5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-0,6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-0,7</w:t>
            </w:r>
          </w:p>
        </w:tc>
        <w:tc>
          <w:tcPr>
            <w:tcW w:w="868" w:type="dxa"/>
            <w:vAlign w:val="center"/>
          </w:tcPr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1,4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1,1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1,2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0,8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0,8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1,4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1,2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1,4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1,1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0,8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0,6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0,2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1,4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851" w:type="dxa"/>
            <w:vAlign w:val="center"/>
          </w:tcPr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5,0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3,5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2,6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3,5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4,2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4,5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3,5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3,2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4,1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2,5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1,5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3,0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2,1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3,5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5,5</w:t>
            </w:r>
          </w:p>
        </w:tc>
        <w:tc>
          <w:tcPr>
            <w:tcW w:w="1021" w:type="dxa"/>
            <w:vAlign w:val="center"/>
          </w:tcPr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180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180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180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180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180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180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73" w:type="dxa"/>
            <w:vAlign w:val="center"/>
          </w:tcPr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11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11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11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11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11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10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12</w:t>
            </w:r>
          </w:p>
          <w:p w:rsidR="007F69DF" w:rsidRPr="007F69DF" w:rsidRDefault="007F69DF" w:rsidP="007F69D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0"/>
                <w:szCs w:val="20"/>
                <w:lang w:val="ru-RU" w:eastAsia="zh-CN"/>
              </w:rPr>
              <w:t>11</w:t>
            </w:r>
          </w:p>
        </w:tc>
      </w:tr>
    </w:tbl>
    <w:p w:rsidR="007F69DF" w:rsidRPr="007F69DF" w:rsidRDefault="007F69DF" w:rsidP="007F69DF">
      <w:pPr>
        <w:rPr>
          <w:rFonts w:ascii="Times New Roman" w:eastAsia="SimSun" w:hAnsi="Times New Roman" w:cs="Times New Roman"/>
          <w:sz w:val="24"/>
          <w:szCs w:val="24"/>
        </w:rPr>
      </w:pPr>
    </w:p>
    <w:p w:rsidR="007F69DF" w:rsidRPr="007F69DF" w:rsidRDefault="007F69DF" w:rsidP="007F69DF">
      <w:pPr>
        <w:rPr>
          <w:rFonts w:ascii="Times New Roman" w:eastAsia="SimSun" w:hAnsi="Times New Roman" w:cs="Times New Roman"/>
          <w:sz w:val="24"/>
          <w:szCs w:val="24"/>
        </w:rPr>
      </w:pPr>
    </w:p>
    <w:p w:rsidR="007F69DF" w:rsidRPr="007F69DF" w:rsidRDefault="007F69DF" w:rsidP="007F69DF">
      <w:pPr>
        <w:rPr>
          <w:rFonts w:ascii="Times New Roman" w:eastAsia="SimSun" w:hAnsi="Times New Roman" w:cs="Times New Roman"/>
          <w:sz w:val="24"/>
          <w:szCs w:val="24"/>
        </w:rPr>
      </w:pPr>
    </w:p>
    <w:p w:rsidR="007F69DF" w:rsidRPr="007F69DF" w:rsidRDefault="007F69DF" w:rsidP="007F69DF">
      <w:pPr>
        <w:rPr>
          <w:rFonts w:ascii="Times New Roman" w:eastAsia="SimSun" w:hAnsi="Times New Roman" w:cs="Times New Roman"/>
          <w:sz w:val="24"/>
          <w:szCs w:val="24"/>
        </w:rPr>
      </w:pPr>
    </w:p>
    <w:p w:rsidR="007F69DF" w:rsidRPr="007F69DF" w:rsidRDefault="007F69DF" w:rsidP="007F69DF">
      <w:pPr>
        <w:rPr>
          <w:rFonts w:ascii="Times New Roman" w:eastAsia="SimSun" w:hAnsi="Times New Roman" w:cs="Times New Roman"/>
          <w:sz w:val="24"/>
          <w:szCs w:val="24"/>
        </w:rPr>
      </w:pPr>
    </w:p>
    <w:p w:rsidR="007F69DF" w:rsidRPr="007F69DF" w:rsidRDefault="007F69DF" w:rsidP="007F69DF">
      <w:pPr>
        <w:rPr>
          <w:rFonts w:ascii="Times New Roman" w:eastAsia="SimSun" w:hAnsi="Times New Roman" w:cs="Times New Roman"/>
          <w:sz w:val="24"/>
          <w:szCs w:val="24"/>
        </w:rPr>
      </w:pPr>
    </w:p>
    <w:p w:rsidR="007F69DF" w:rsidRPr="007F69DF" w:rsidRDefault="007F69DF" w:rsidP="007F69DF">
      <w:pPr>
        <w:rPr>
          <w:rFonts w:ascii="Times New Roman" w:eastAsia="SimSun" w:hAnsi="Times New Roman" w:cs="Times New Roman"/>
          <w:sz w:val="24"/>
          <w:szCs w:val="24"/>
        </w:rPr>
      </w:pPr>
    </w:p>
    <w:p w:rsidR="007F69DF" w:rsidRPr="007F69DF" w:rsidRDefault="007F69DF" w:rsidP="007F69DF">
      <w:pPr>
        <w:rPr>
          <w:rFonts w:ascii="Times New Roman" w:eastAsia="SimSun" w:hAnsi="Times New Roman" w:cs="Times New Roman"/>
          <w:sz w:val="24"/>
          <w:szCs w:val="24"/>
        </w:rPr>
      </w:pPr>
    </w:p>
    <w:p w:rsidR="007F69DF" w:rsidRPr="007F69DF" w:rsidRDefault="007F69DF" w:rsidP="007F69DF">
      <w:pPr>
        <w:rPr>
          <w:rFonts w:ascii="Times New Roman" w:eastAsia="SimSun" w:hAnsi="Times New Roman" w:cs="Times New Roman"/>
          <w:sz w:val="24"/>
          <w:szCs w:val="24"/>
        </w:rPr>
      </w:pPr>
    </w:p>
    <w:p w:rsidR="007F69DF" w:rsidRPr="007F69DF" w:rsidRDefault="007F69DF" w:rsidP="007F69DF">
      <w:pPr>
        <w:rPr>
          <w:rFonts w:ascii="Times New Roman" w:eastAsia="SimSun" w:hAnsi="Times New Roman" w:cs="Times New Roman"/>
          <w:sz w:val="24"/>
          <w:szCs w:val="24"/>
        </w:rPr>
      </w:pPr>
    </w:p>
    <w:p w:rsidR="007F69DF" w:rsidRPr="007F69DF" w:rsidRDefault="007F69DF" w:rsidP="007F69DF">
      <w:pPr>
        <w:rPr>
          <w:rFonts w:ascii="Times New Roman" w:eastAsia="SimSun" w:hAnsi="Times New Roman" w:cs="Times New Roman"/>
          <w:sz w:val="24"/>
          <w:szCs w:val="24"/>
        </w:rPr>
      </w:pPr>
    </w:p>
    <w:p w:rsidR="007F69DF" w:rsidRPr="007F69DF" w:rsidRDefault="007F69DF" w:rsidP="007F69DF">
      <w:pPr>
        <w:contextualSpacing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7F69DF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  </w:t>
      </w:r>
      <w:r w:rsidRPr="007F69DF">
        <w:rPr>
          <w:rFonts w:ascii="Times New Roman" w:eastAsiaTheme="minorHAnsi" w:hAnsi="Times New Roman" w:cs="Times New Roman"/>
          <w:b/>
          <w:i/>
          <w:noProof/>
          <w:sz w:val="24"/>
          <w:szCs w:val="24"/>
          <w:lang w:val="ru-RU" w:eastAsia="ru-RU"/>
        </w:rPr>
        <w:drawing>
          <wp:inline distT="0" distB="0" distL="0" distR="0" wp14:anchorId="394679A6" wp14:editId="5FB59F1C">
            <wp:extent cx="3656965" cy="114502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470" cy="1153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9DF" w:rsidRPr="007F69DF" w:rsidRDefault="007F69DF" w:rsidP="007F69DF">
      <w:pPr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7F69DF">
        <w:rPr>
          <w:rFonts w:ascii="Times New Roman" w:eastAsia="SimSun" w:hAnsi="Times New Roman" w:cs="Times New Roman"/>
          <w:sz w:val="24"/>
          <w:szCs w:val="24"/>
          <w:lang w:val="ru-RU" w:eastAsia="zh-CN"/>
        </w:rPr>
        <w:t xml:space="preserve"> Для имеющегося механизма построить план скоростей в масштабе </w:t>
      </w:r>
      <m:oMath>
        <m:sSub>
          <m:sSub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  <w:lang w:val="ru-RU" w:eastAsia="zh-CN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4"/>
                <w:szCs w:val="24"/>
                <w:lang w:val="ru-RU" w:eastAsia="zh-CN"/>
              </w:rPr>
              <m:t>μ</m:t>
            </m:r>
          </m:e>
          <m:sub>
            <m:r>
              <w:rPr>
                <w:rFonts w:ascii="Cambria Math" w:eastAsiaTheme="minorHAnsi" w:hAnsi="Cambria Math" w:cs="Times New Roman"/>
                <w:sz w:val="24"/>
                <w:szCs w:val="24"/>
                <w:lang w:eastAsia="zh-CN"/>
              </w:rPr>
              <m:t>ϑ</m:t>
            </m:r>
          </m:sub>
        </m:sSub>
      </m:oMath>
      <w:r w:rsidRPr="007F69DF">
        <w:rPr>
          <w:rFonts w:ascii="Times New Roman" w:eastAsia="SimSun" w:hAnsi="Times New Roman" w:cs="Times New Roman"/>
          <w:sz w:val="24"/>
          <w:szCs w:val="24"/>
          <w:lang w:val="ru-RU" w:eastAsia="zh-CN"/>
        </w:rPr>
        <w:t>.</w:t>
      </w:r>
    </w:p>
    <w:p w:rsidR="007F69DF" w:rsidRPr="007F69DF" w:rsidRDefault="007F69DF" w:rsidP="007F69DF">
      <w:pPr>
        <w:rPr>
          <w:rFonts w:ascii="Times New Roman" w:eastAsiaTheme="minorHAnsi" w:hAnsi="Times New Roman" w:cs="Times New Roman"/>
          <w:i/>
          <w:sz w:val="24"/>
          <w:szCs w:val="24"/>
          <w:lang w:val="ru-RU"/>
        </w:rPr>
      </w:pPr>
      <w:r w:rsidRPr="007F69DF">
        <w:rPr>
          <w:rFonts w:ascii="Times New Roman" w:eastAsiaTheme="minorHAnsi" w:hAnsi="Times New Roman" w:cs="Times New Roman"/>
          <w:i/>
          <w:noProof/>
          <w:sz w:val="24"/>
          <w:szCs w:val="24"/>
          <w:lang w:val="ru-RU" w:eastAsia="ru-RU"/>
        </w:rPr>
        <w:drawing>
          <wp:inline distT="0" distB="0" distL="0" distR="0" wp14:anchorId="55A5CBCA" wp14:editId="5487DD52">
            <wp:extent cx="3731895" cy="1201420"/>
            <wp:effectExtent l="1905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89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9DF" w:rsidRPr="007F69DF" w:rsidRDefault="007F69DF" w:rsidP="007F69DF">
      <w:pPr>
        <w:rPr>
          <w:rFonts w:ascii="Times New Roman" w:eastAsiaTheme="minorHAnsi" w:hAnsi="Times New Roman" w:cs="Times New Roman"/>
          <w:b/>
          <w:i/>
          <w:sz w:val="24"/>
          <w:szCs w:val="24"/>
          <w:lang w:val="ru-RU"/>
        </w:rPr>
      </w:pPr>
      <w:r w:rsidRPr="007F69DF">
        <w:rPr>
          <w:rFonts w:ascii="Times New Roman" w:eastAsia="SimSun" w:hAnsi="Times New Roman" w:cs="Times New Roman"/>
          <w:sz w:val="24"/>
          <w:szCs w:val="24"/>
          <w:lang w:val="ru-RU" w:eastAsia="zh-CN"/>
        </w:rPr>
        <w:t>Для имеющегося механизма построить</w:t>
      </w:r>
      <w:r w:rsidRPr="007F69DF">
        <w:rPr>
          <w:rFonts w:ascii="Times New Roman" w:eastAsiaTheme="minorHAnsi" w:hAnsi="Times New Roman" w:cs="Times New Roman"/>
          <w:b/>
          <w:i/>
          <w:sz w:val="24"/>
          <w:szCs w:val="24"/>
          <w:lang w:val="ru-RU"/>
        </w:rPr>
        <w:t xml:space="preserve"> </w:t>
      </w:r>
      <w:r w:rsidRPr="007F69DF">
        <w:rPr>
          <w:rFonts w:ascii="Times New Roman" w:eastAsiaTheme="minorHAnsi" w:hAnsi="Times New Roman" w:cs="Times New Roman"/>
          <w:sz w:val="24"/>
          <w:szCs w:val="24"/>
          <w:lang w:val="ru-RU" w:eastAsia="zh-CN"/>
        </w:rPr>
        <w:t xml:space="preserve">план ускорений в масштабе </w:t>
      </w:r>
      <m:oMath>
        <m:sSub>
          <m:sSub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  <w:lang w:val="ru-RU" w:eastAsia="zh-CN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4"/>
                <w:szCs w:val="24"/>
                <w:lang w:val="ru-RU" w:eastAsia="zh-CN"/>
              </w:rPr>
              <m:t>μ</m:t>
            </m:r>
          </m:e>
          <m:sub>
            <m:r>
              <w:rPr>
                <w:rFonts w:ascii="Cambria Math" w:eastAsiaTheme="minorHAnsi" w:hAnsi="Cambria Math" w:cs="Times New Roman"/>
                <w:sz w:val="24"/>
                <w:szCs w:val="24"/>
                <w:lang w:eastAsia="zh-CN"/>
              </w:rPr>
              <m:t>α</m:t>
            </m:r>
          </m:sub>
        </m:sSub>
      </m:oMath>
      <w:r w:rsidRPr="007F69DF">
        <w:rPr>
          <w:rFonts w:ascii="Times New Roman" w:eastAsiaTheme="minorHAnsi" w:hAnsi="Times New Roman" w:cs="Times New Roman"/>
          <w:sz w:val="24"/>
          <w:szCs w:val="24"/>
          <w:lang w:val="ru-RU" w:eastAsia="zh-CN"/>
        </w:rPr>
        <w:t>.</w:t>
      </w:r>
    </w:p>
    <w:p w:rsidR="007F69DF" w:rsidRPr="007F69DF" w:rsidRDefault="007F69DF" w:rsidP="007F69DF">
      <w:pPr>
        <w:rPr>
          <w:rFonts w:ascii="Times New Roman" w:eastAsiaTheme="minorHAnsi" w:hAnsi="Times New Roman" w:cs="Times New Roman"/>
          <w:i/>
          <w:sz w:val="24"/>
          <w:szCs w:val="24"/>
        </w:rPr>
      </w:pPr>
      <w:r w:rsidRPr="007F69DF">
        <w:rPr>
          <w:rFonts w:ascii="Times New Roman" w:eastAsiaTheme="minorHAnsi" w:hAnsi="Times New Roman" w:cs="Times New Roman"/>
          <w:b/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7B4283ED" wp14:editId="41CC25F1">
            <wp:extent cx="3434316" cy="162453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890" cy="1624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caps/>
          <w:sz w:val="24"/>
          <w:szCs w:val="24"/>
          <w:lang w:val="ru-RU" w:eastAsia="zh-CN"/>
        </w:rPr>
      </w:pPr>
      <w:r w:rsidRPr="007F69DF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 xml:space="preserve">2.Силовой расчёт </w:t>
      </w:r>
      <w:proofErr w:type="spellStart"/>
      <w:r w:rsidRPr="007F69DF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>кривошипно</w:t>
      </w:r>
      <w:proofErr w:type="spellEnd"/>
      <w:r w:rsidRPr="007F69DF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 xml:space="preserve"> – ползунных</w:t>
      </w:r>
      <w:r w:rsidRPr="007F69DF">
        <w:rPr>
          <w:rFonts w:ascii="Times New Roman" w:eastAsia="SimSun" w:hAnsi="Times New Roman" w:cs="Times New Roman"/>
          <w:b/>
          <w:caps/>
          <w:sz w:val="24"/>
          <w:szCs w:val="24"/>
          <w:lang w:val="ru-RU" w:eastAsia="zh-CN"/>
        </w:rPr>
        <w:t xml:space="preserve"> </w:t>
      </w:r>
      <w:r w:rsidRPr="007F69DF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>механизмов</w:t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7F69DF">
        <w:rPr>
          <w:rFonts w:ascii="Times New Roman" w:eastAsia="SimSun" w:hAnsi="Times New Roman" w:cs="Times New Roman"/>
          <w:sz w:val="24"/>
          <w:szCs w:val="24"/>
          <w:lang w:val="ru-RU" w:eastAsia="zh-CN"/>
        </w:rPr>
        <w:t xml:space="preserve">-Определение сил, действующих на звенья механизма. </w:t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7F69DF">
        <w:rPr>
          <w:rFonts w:ascii="Times New Roman" w:eastAsia="SimSun" w:hAnsi="Times New Roman" w:cs="Times New Roman"/>
          <w:sz w:val="24"/>
          <w:szCs w:val="24"/>
          <w:lang w:val="ru-RU" w:eastAsia="zh-CN"/>
        </w:rPr>
        <w:t xml:space="preserve">-Определение реакций в кинематических парах. </w:t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7F69DF">
        <w:rPr>
          <w:rFonts w:ascii="Times New Roman" w:eastAsia="SimSun" w:hAnsi="Times New Roman" w:cs="Times New Roman"/>
          <w:sz w:val="24"/>
          <w:szCs w:val="24"/>
          <w:lang w:val="ru-RU" w:eastAsia="zh-CN"/>
        </w:rPr>
        <w:t>-Определение уравновешивающего момента.</w:t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7F69DF">
        <w:rPr>
          <w:rFonts w:ascii="Times New Roman" w:eastAsia="SimSun" w:hAnsi="Times New Roman" w:cs="Times New Roman"/>
          <w:sz w:val="24"/>
          <w:szCs w:val="24"/>
          <w:lang w:val="ru-RU" w:eastAsia="zh-CN"/>
        </w:rPr>
        <w:t xml:space="preserve">-Выделить структурную группу </w:t>
      </w:r>
      <w:proofErr w:type="spellStart"/>
      <w:r w:rsidRPr="007F69DF">
        <w:rPr>
          <w:rFonts w:ascii="Times New Roman" w:eastAsia="SimSun" w:hAnsi="Times New Roman" w:cs="Times New Roman"/>
          <w:sz w:val="24"/>
          <w:szCs w:val="24"/>
          <w:lang w:val="ru-RU" w:eastAsia="zh-CN"/>
        </w:rPr>
        <w:t>Ассура</w:t>
      </w:r>
      <w:proofErr w:type="spellEnd"/>
      <w:r w:rsidRPr="007F69DF">
        <w:rPr>
          <w:rFonts w:ascii="Times New Roman" w:eastAsia="SimSun" w:hAnsi="Times New Roman" w:cs="Times New Roman"/>
          <w:sz w:val="24"/>
          <w:szCs w:val="24"/>
          <w:lang w:val="ru-RU" w:eastAsia="zh-CN"/>
        </w:rPr>
        <w:t xml:space="preserve"> и показать все силы, действующее на неё, а также момент инерции второго звена.</w:t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7F69DF">
        <w:rPr>
          <w:rFonts w:ascii="Times New Roman" w:eastAsia="SimSun" w:hAnsi="Times New Roman" w:cs="Times New Roman"/>
          <w:sz w:val="24"/>
          <w:szCs w:val="24"/>
          <w:lang w:val="ru-RU" w:eastAsia="zh-CN"/>
        </w:rPr>
        <w:t xml:space="preserve"> -Составить систему уравнений и решить эти уравнения графоаналитическим методом.</w:t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F69DF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 w:eastAsia="ru-RU"/>
        </w:rPr>
        <w:drawing>
          <wp:inline distT="0" distB="0" distL="0" distR="0" wp14:anchorId="4FD8585B" wp14:editId="39C271AD">
            <wp:extent cx="1692000" cy="3698006"/>
            <wp:effectExtent l="19050" t="0" r="3450" b="0"/>
            <wp:docPr id="5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22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3698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69DF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 w:eastAsia="ru-RU"/>
        </w:rPr>
        <w:drawing>
          <wp:inline distT="0" distB="0" distL="0" distR="0" wp14:anchorId="738FD2C9" wp14:editId="6F965A29">
            <wp:extent cx="1368000" cy="3501506"/>
            <wp:effectExtent l="19050" t="0" r="3600" b="0"/>
            <wp:docPr id="6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23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3501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F69DF" w:rsidRDefault="007F69DF">
      <w:pPr>
        <w:rPr>
          <w:lang w:val="ru-RU"/>
        </w:rPr>
        <w:sectPr w:rsidR="007F69DF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7F69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lastRenderedPageBreak/>
        <w:t>Приложение 2 «Оценочные средства для проведения промежуточной аттестации»</w:t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7F69D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7F69DF" w:rsidRPr="007F69DF" w:rsidRDefault="007F69DF" w:rsidP="007F69DF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F69D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Промежуточная аттестация имеет целью определить степень достижения запланированных результатов обучения по дисциплине </w:t>
      </w:r>
    </w:p>
    <w:p w:rsidR="007F69DF" w:rsidRPr="007F69DF" w:rsidRDefault="007F69DF" w:rsidP="007F69DF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F69DF">
        <w:rPr>
          <w:rFonts w:ascii="Times New Roman" w:eastAsia="Calibri" w:hAnsi="Times New Roman" w:cs="Times New Roman"/>
          <w:sz w:val="24"/>
          <w:szCs w:val="24"/>
          <w:lang w:val="ru-RU"/>
        </w:rPr>
        <w:t>«Теория машин и механизмов» за один семестр и проводится в форме экзамена и курсового проекта в 5семестре.</w:t>
      </w:r>
    </w:p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2"/>
        <w:gridCol w:w="4077"/>
        <w:gridCol w:w="8366"/>
      </w:tblGrid>
      <w:tr w:rsidR="007F69DF" w:rsidRPr="007F69DF" w:rsidTr="009A69E9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Структурный элемент 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7F69DF" w:rsidRPr="009A7A1B" w:rsidTr="009A69E9">
        <w:trPr>
          <w:trHeight w:val="201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ОК-1 </w:t>
            </w:r>
            <w:r w:rsidRPr="007F69DF">
              <w:rPr>
                <w:rFonts w:ascii="Times New Roman" w:eastAsia="Times New Roman" w:hAnsi="Times New Roman" w:cs="Times New Roman"/>
                <w:color w:val="201F35"/>
                <w:sz w:val="24"/>
                <w:szCs w:val="24"/>
                <w:shd w:val="clear" w:color="auto" w:fill="F9F9FC"/>
                <w:lang w:val="ru-RU" w:eastAsia="ru-RU"/>
              </w:rPr>
              <w:t>способностью к абстрактному мышлению, анализу, синтезу</w:t>
            </w:r>
          </w:p>
        </w:tc>
      </w:tr>
      <w:tr w:rsidR="007F69DF" w:rsidRPr="009A7A1B" w:rsidTr="009A69E9">
        <w:trPr>
          <w:trHeight w:val="3327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Знать: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F69DF" w:rsidRPr="007F69DF" w:rsidRDefault="007F69DF" w:rsidP="007F69DF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-основные определения и понятия;</w:t>
            </w:r>
          </w:p>
          <w:p w:rsidR="007F69DF" w:rsidRPr="007F69DF" w:rsidRDefault="007F69DF" w:rsidP="007F69DF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-основные методы исследований, 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</w:t>
            </w:r>
            <w:r w:rsidRPr="007F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расчетов при 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проектировании машин</w:t>
            </w:r>
            <w:r w:rsidRPr="007F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-проблемы создания машин различных типов, приводов, принципы работы.</w:t>
            </w:r>
            <w:r w:rsidRPr="007F69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-технологичность изделий и процессы их изготовления.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Перечень теоретических вопросов к экзамену</w:t>
            </w:r>
            <w:r w:rsidRPr="007F69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: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69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Кинематические пары и их классификация.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69DF">
              <w:rPr>
                <w:rFonts w:ascii="Times New Roman" w:eastAsia="Calibri" w:hAnsi="Times New Roman" w:cs="Times New Roman"/>
                <w:sz w:val="24"/>
                <w:szCs w:val="24"/>
              </w:rPr>
              <w:t>Кинематические</w:t>
            </w:r>
            <w:proofErr w:type="spellEnd"/>
            <w:r w:rsidRPr="007F69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69DF">
              <w:rPr>
                <w:rFonts w:ascii="Times New Roman" w:eastAsia="Calibri" w:hAnsi="Times New Roman" w:cs="Times New Roman"/>
                <w:sz w:val="24"/>
                <w:szCs w:val="24"/>
              </w:rPr>
              <w:t>цепи</w:t>
            </w:r>
            <w:proofErr w:type="spellEnd"/>
            <w:r w:rsidRPr="007F69D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69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Структурная формула кинематической цепи общего вида.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69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Избыточные связи и лишние степени подвижности.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Замена в плоских механизмах высших пар низшими. Механизм и его кинематическая схема. Число степеней свободы механизма.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Образование плоских и пространственных механизмов. Структурная классификация.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Аналоги скоростей и ускорений.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Постановка задачи кинематического анализа и методы их решения.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Аналитическое исследование кривошипно-ползунного механизма.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Построение планов механизмов и определение функций положения.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Построение планов скоростей.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Построение планов ускорений.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Кинематический анализ графическим методом.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Основные кинематические соотношения в механизмах 3-х </w:t>
            </w:r>
            <w:proofErr w:type="spellStart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звенных</w:t>
            </w:r>
            <w:proofErr w:type="spellEnd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 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69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многоступенчатых зубчатых передач с неподвижными осями.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7F69DF">
              <w:rPr>
                <w:rFonts w:ascii="Times New Roman" w:eastAsia="Calibri" w:hAnsi="Times New Roman" w:cs="Times New Roman"/>
                <w:sz w:val="24"/>
              </w:rPr>
              <w:t>Кинематика</w:t>
            </w:r>
            <w:proofErr w:type="spellEnd"/>
            <w:r w:rsidRPr="007F69DF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7F69DF">
              <w:rPr>
                <w:rFonts w:ascii="Times New Roman" w:eastAsia="Calibri" w:hAnsi="Times New Roman" w:cs="Times New Roman"/>
                <w:sz w:val="24"/>
              </w:rPr>
              <w:t>планетарных</w:t>
            </w:r>
            <w:proofErr w:type="spellEnd"/>
            <w:r w:rsidRPr="007F69DF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7F69DF">
              <w:rPr>
                <w:rFonts w:ascii="Times New Roman" w:eastAsia="Calibri" w:hAnsi="Times New Roman" w:cs="Times New Roman"/>
                <w:sz w:val="24"/>
              </w:rPr>
              <w:t>передач</w:t>
            </w:r>
            <w:proofErr w:type="spellEnd"/>
            <w:r w:rsidRPr="007F69DF">
              <w:rPr>
                <w:rFonts w:ascii="Times New Roman" w:eastAsia="Calibri" w:hAnsi="Times New Roman" w:cs="Times New Roman"/>
                <w:sz w:val="24"/>
              </w:rPr>
              <w:t>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Кинематика дифференциальных передач.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Классификация кулачковых механизмов.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Кинематическое исследование кулачкового механизма с вращающимся кулачком и поступательно-движущимся толкателем.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Кинематическое исследование кулачкового механизма с вращающимся 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кулачком и качающимся толкателем.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Задачи динамического анализа и классификация сил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действующих на звенья механизма.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Определение сил инерции звеньев механизма.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69DF">
              <w:rPr>
                <w:rFonts w:ascii="Times New Roman" w:eastAsia="Calibri" w:hAnsi="Times New Roman" w:cs="Times New Roman"/>
                <w:sz w:val="24"/>
                <w:lang w:val="ru-RU"/>
              </w:rPr>
              <w:t>Дуга зацепления и коэффициент перекрытия.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Скольжение зубьев в зацеплении.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Методы изготовления зубчатых колес.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Изготовление зубчатых колес со смещением режущего инструмента.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Подбор чисел зубьев планетарных передач из условий </w:t>
            </w:r>
            <w:proofErr w:type="spellStart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соосности</w:t>
            </w:r>
            <w:proofErr w:type="spellEnd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соседства и сборки.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Определение основных размеров кулачковых механизмов по заданному углу давления.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Проектирование кулачковых механизмов с вращательным движением кулачка и поступательным движением толкателя.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Проектирование кулачковых механизмов с вращательным движением кулачка и вращательным движением толкателя.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Синтез 4-х </w:t>
            </w:r>
            <w:proofErr w:type="spellStart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звенного</w:t>
            </w:r>
            <w:proofErr w:type="spellEnd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механизма по двум положениям ведомого звена и коэффициенту изменения средней скорости.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Условие существование кривошипа в 4-х звеном механизме.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Принцип автоматического управления машин-автоматов. (Управление от копиров, числовое программное управление).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Система управления по времени. Кулачковый </w:t>
            </w:r>
            <w:proofErr w:type="spellStart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распредвал</w:t>
            </w:r>
            <w:proofErr w:type="spellEnd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69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Трение во вращательной кинематической паре.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Трение в передачах с гибкими звеньями.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Трение качения.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Условие статической определимости кинематической цепи.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Определение реакций в кинематической паре в группах с вращательными парами.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Определение реакций в кинематических парах в группах с поступательной парой. Определение реакций с учетом сил трения.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 Силовой расчет ведущего звена.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Приведенные силы и моменты. Определение приведенных сил и приведенных моментов методом Жуковского.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Приведенная масса и приведенный момент инерции механизма.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Дифференциальное уравнение движения механизмов и машин.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Решение дифференциального уравнения движения.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Исследование движения с помощью уравнения кинетической энергии (графоаналитический метод).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Характеристики неравномерности движения машины. Роль маховика.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Уравновешивание масс звеньев на фундаменте.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Уравновешивание вращающихся масс.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Основная теорема зацепления.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Эвольвента. Свойство </w:t>
            </w:r>
            <w:proofErr w:type="spellStart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эвольвентного</w:t>
            </w:r>
            <w:proofErr w:type="spellEnd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зацепления.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Основные термины, обозначения и соотношения между геометрическими</w:t>
            </w:r>
          </w:p>
        </w:tc>
      </w:tr>
      <w:tr w:rsidR="007F69DF" w:rsidRPr="009A7A1B" w:rsidTr="009A69E9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Уметь: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F69DF" w:rsidRPr="007F69DF" w:rsidRDefault="007F69DF" w:rsidP="007F69DF">
            <w:pPr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-распознавать эффективное решение от неэффективного;</w:t>
            </w:r>
          </w:p>
          <w:p w:rsidR="007F69DF" w:rsidRPr="007F69DF" w:rsidRDefault="007F69DF" w:rsidP="007F69DF">
            <w:pPr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-объяснять (выявлять и строить) типичные модели … задач;</w:t>
            </w:r>
          </w:p>
          <w:p w:rsidR="007F69DF" w:rsidRPr="007F69DF" w:rsidRDefault="007F69DF" w:rsidP="007F69DF">
            <w:pPr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-применять знания в профессиональной деятельности</w:t>
            </w:r>
          </w:p>
          <w:p w:rsidR="007F69DF" w:rsidRPr="007F69DF" w:rsidRDefault="007F69DF" w:rsidP="007F69DF">
            <w:pPr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-приобретать знания в области машиностроения;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-корректно выражать и аргументированно обосновывать положения предметной области контроли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ровать технологический процесс 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изготовления изделий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-проводить расчеты машин различных типов.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-контролировать соблюдение </w:t>
            </w:r>
            <w:r w:rsidRPr="007F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технологической дисциплины при изготовлении изделий.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Примерный перечень тем курсового проекта: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69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Проектирование и исследование механизма горизонтальн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о-ковочной машины (по вариантам</w:t>
            </w:r>
            <w:r w:rsidRPr="007F69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).</w:t>
            </w:r>
          </w:p>
          <w:p w:rsidR="007F69DF" w:rsidRPr="007F69DF" w:rsidRDefault="007F69DF" w:rsidP="007F69DF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69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Проектирование и исследование механизма пресса двойного действия.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Пример задания курсового проекта: 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Проектирование и исследование механизма пресса двойного действия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Пресс двойного действия предназначен для штамповки из листового материала методом глубокой вытяжки. Заготовка прижимается ползуном С к матрице, помещенной на столе пресса, после чего к заготовке подходит пуансон, закрепленный в вытяжном ползуне, и производится вытяжка. Требуется определить ro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2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A и </w:t>
            </w:r>
            <w:proofErr w:type="spellStart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lAB</w:t>
            </w:r>
            <w:proofErr w:type="spellEnd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 величине H=2ro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2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A и λ=</w:t>
            </w:r>
            <w:proofErr w:type="spellStart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lAB</w:t>
            </w:r>
            <w:proofErr w:type="spellEnd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/ro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2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A. Рекомендуется принимать no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2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A=30-60 об/мин; n=1000-1500 об/мин; P1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max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=4000 Н; P2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max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=1000 H. Исходные данные для проектирования представлены в таблице.</w:t>
            </w:r>
            <w:r w:rsidRPr="007F6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Определить закон движения механизма 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под действием заданных сил, </w:t>
            </w:r>
            <w:r w:rsidRPr="007F69D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провести с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иловой расчет механизма, спроектировать цилиндрическую зубчатую передачу,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спроектировать кулачковый </w:t>
            </w:r>
            <w:r w:rsidRPr="007F69D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механизм.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7F69DF" w:rsidRPr="007F69DF" w:rsidTr="009A69E9">
        <w:trPr>
          <w:trHeight w:val="44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Владеть: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F69DF" w:rsidRPr="007F69DF" w:rsidRDefault="007F69DF" w:rsidP="007F69DF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-практическими навыками использования элементов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</w:t>
            </w:r>
            <w:proofErr w:type="spellEnd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других дисциплинах, на занятиях в аудитории и на практике;</w:t>
            </w:r>
          </w:p>
          <w:p w:rsidR="007F69DF" w:rsidRPr="007F69DF" w:rsidRDefault="007F69DF" w:rsidP="007F69DF">
            <w:pPr>
              <w:tabs>
                <w:tab w:val="left" w:pos="270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-способами демонстрации умения анализировать ситуацию</w:t>
            </w:r>
          </w:p>
          <w:p w:rsidR="007F69DF" w:rsidRPr="007F69DF" w:rsidRDefault="007F69DF" w:rsidP="007F69DF">
            <w:pPr>
              <w:tabs>
                <w:tab w:val="left" w:pos="270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-м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етодами синтеза и анализа производимых изделий</w:t>
            </w:r>
            <w:r w:rsidRPr="007F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процессами изготовления изделий. 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 xml:space="preserve">-методами технического анализа и синтеза </w:t>
            </w:r>
            <w:r w:rsidRPr="007F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 изготовлении изделий.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-способами оценивания значимости и практической пригодности полученных результатов</w:t>
            </w:r>
          </w:p>
          <w:p w:rsidR="007F69DF" w:rsidRPr="007F69DF" w:rsidRDefault="007F69DF" w:rsidP="007F69DF">
            <w:pPr>
              <w:shd w:val="clear" w:color="auto" w:fill="FFFFFF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-основными методами исследования в области машиностроения, практическими умениями и навыками их использования; </w:t>
            </w:r>
          </w:p>
          <w:p w:rsidR="007F69DF" w:rsidRPr="007F69DF" w:rsidRDefault="007F69DF" w:rsidP="007F69DF">
            <w:pPr>
              <w:shd w:val="clear" w:color="auto" w:fill="FFFFFF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-основными 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тодами решения задач в области 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машиностроения;</w:t>
            </w:r>
          </w:p>
          <w:p w:rsidR="007F69DF" w:rsidRPr="007F69DF" w:rsidRDefault="007F69DF" w:rsidP="007F69DF">
            <w:pPr>
              <w:shd w:val="clear" w:color="auto" w:fill="FFFFFF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-профессиональным языком предметной области знания;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способами совершенствования профессиональных знаний.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Пример задания на самостоятельную работу</w:t>
            </w:r>
          </w:p>
          <w:p w:rsidR="007F69DF" w:rsidRPr="007F69DF" w:rsidRDefault="007F69DF" w:rsidP="007F69D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aps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Calibri" w:hAnsi="Times New Roman" w:cs="Times New Roman"/>
                <w:sz w:val="24"/>
                <w:szCs w:val="24"/>
                <w:lang w:val="ru-RU" w:eastAsia="zh-CN"/>
              </w:rPr>
              <w:t>Силовой расчёт кривошипно-ползунных механизмов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B0FA9BD" wp14:editId="72EF69C9">
                  <wp:extent cx="2914650" cy="912601"/>
                  <wp:effectExtent l="19050" t="0" r="0" b="0"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5346" cy="91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-Определение сил, действующих на звенья механизма.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-Определение реакций в кинематических парах.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-Определение уравновешивающего момента.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-Начертить кинематическую схему механизма в масштабе </w:t>
            </w:r>
            <w:r w:rsidRPr="007F69DF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ru-RU" w:eastAsia="ru-RU"/>
              </w:rPr>
              <w:object w:dxaOrig="279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6pt;height:17.5pt" o:ole="">
                  <v:imagedata r:id="rId22" o:title=""/>
                </v:shape>
                <o:OLEObject Type="Embed" ProgID="Equation.3" ShapeID="_x0000_i1025" DrawAspect="Content" ObjectID="_1664266613" r:id="rId23"/>
              </w:object>
            </w: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-Построить план скоростей в масштабе </w:t>
            </w:r>
            <w:r w:rsidRPr="007F69DF">
              <w:rPr>
                <w:rFonts w:ascii="Times New Roman" w:eastAsia="Times New Roman" w:hAnsi="Times New Roman" w:cs="Times New Roman"/>
                <w:position w:val="-12"/>
                <w:sz w:val="24"/>
                <w:szCs w:val="24"/>
                <w:lang w:val="ru-RU" w:eastAsia="ru-RU"/>
              </w:rPr>
              <w:object w:dxaOrig="340" w:dyaOrig="360">
                <v:shape id="_x0000_i1026" type="#_x0000_t75" style="width:17.5pt;height:19.45pt" o:ole="">
                  <v:imagedata r:id="rId24" o:title=""/>
                </v:shape>
                <o:OLEObject Type="Embed" ProgID="Equation.3" ShapeID="_x0000_i1026" DrawAspect="Content" ObjectID="_1664266614" r:id="rId25"/>
              </w:objec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- Построить план ускорений в масштабе </w:t>
            </w:r>
            <w:r w:rsidRPr="007F69DF">
              <w:rPr>
                <w:rFonts w:ascii="Times New Roman" w:eastAsia="Times New Roman" w:hAnsi="Times New Roman" w:cs="Times New Roman"/>
                <w:position w:val="-12"/>
                <w:sz w:val="24"/>
                <w:szCs w:val="24"/>
                <w:lang w:val="ru-RU" w:eastAsia="ru-RU"/>
              </w:rPr>
              <w:object w:dxaOrig="320" w:dyaOrig="360">
                <v:shape id="_x0000_i1027" type="#_x0000_t75" style="width:15.55pt;height:19.45pt" o:ole="">
                  <v:imagedata r:id="rId26" o:title=""/>
                </v:shape>
                <o:OLEObject Type="Embed" ProgID="Equation.3" ShapeID="_x0000_i1027" DrawAspect="Content" ObjectID="_1664266615" r:id="rId27"/>
              </w:object>
            </w: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-Выделить структурную группу </w:t>
            </w:r>
            <w:proofErr w:type="spellStart"/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Ассура</w:t>
            </w:r>
            <w:proofErr w:type="spellEnd"/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и показать все силы, действующее на неё, а также момент инерции второго звена. 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- </w:t>
            </w:r>
            <w:proofErr w:type="gramStart"/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Графо-аналитическим</w:t>
            </w:r>
            <w:proofErr w:type="gramEnd"/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методом решить систему:</w:t>
            </w:r>
          </w:p>
          <w:p w:rsidR="007F69DF" w:rsidRPr="007F69DF" w:rsidRDefault="009A7A1B" w:rsidP="007F69DF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eastAsia="SimSun" w:hAnsi="Cambria Math" w:cs="Times New Roman"/>
                      <w:i/>
                      <w:sz w:val="36"/>
                      <w:szCs w:val="36"/>
                      <w:lang w:val="ru-RU" w:eastAsia="zh-CN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SimSun" w:hAnsi="Cambria Math" w:cs="Times New Roman"/>
                          <w:i/>
                          <w:sz w:val="36"/>
                          <w:szCs w:val="36"/>
                          <w:lang w:val="ru-RU" w:eastAsia="zh-CN"/>
                        </w:rPr>
                      </m:ctrlPr>
                    </m:eqArr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36"/>
                              <w:szCs w:val="36"/>
                              <w:lang w:val="ru-RU" w:eastAsia="zh-CN"/>
                            </w:rPr>
                          </m:ctrlPr>
                        </m:naryPr>
                        <m:sub/>
                        <m:sup/>
                        <m:e>
                          <m:bar>
                            <m:barPr>
                              <m:pos m:val="top"/>
                              <m:ctrlPr>
                                <w:rPr>
                                  <w:rFonts w:ascii="Cambria Math" w:eastAsia="SimSun" w:hAnsi="Cambria Math" w:cs="Times New Roman"/>
                                  <w:i/>
                                  <w:sz w:val="36"/>
                                  <w:szCs w:val="36"/>
                                  <w:lang w:val="ru-RU" w:eastAsia="zh-CN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eastAsia="SimSun" w:hAnsi="Cambria Math" w:cs="Times New Roman"/>
                                  <w:sz w:val="36"/>
                                  <w:szCs w:val="36"/>
                                  <w:lang w:val="ru-RU" w:eastAsia="zh-CN"/>
                                </w:rPr>
                                <m:t>M</m:t>
                              </m:r>
                            </m:e>
                          </m:bar>
                          <m:r>
                            <w:rPr>
                              <w:rFonts w:ascii="Cambria Math" w:eastAsia="SimSun" w:hAnsi="Cambria Math" w:cs="Times New Roman"/>
                              <w:sz w:val="36"/>
                              <w:szCs w:val="36"/>
                              <w:lang w:val="ru-RU" w:eastAsia="zh-CN"/>
                            </w:rPr>
                            <m:t>b=0</m:t>
                          </m:r>
                        </m:e>
                      </m:nary>
                    </m:e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36"/>
                              <w:szCs w:val="36"/>
                              <w:lang w:val="ru-RU" w:eastAsia="zh-CN"/>
                            </w:rPr>
                          </m:ctrlPr>
                        </m:naryPr>
                        <m:sub/>
                        <m:sup/>
                        <m:e>
                          <m:bar>
                            <m:barPr>
                              <m:pos m:val="top"/>
                              <m:ctrlPr>
                                <w:rPr>
                                  <w:rFonts w:ascii="Cambria Math" w:eastAsia="SimSun" w:hAnsi="Cambria Math" w:cs="Times New Roman"/>
                                  <w:i/>
                                  <w:sz w:val="36"/>
                                  <w:szCs w:val="36"/>
                                  <w:lang w:val="ru-RU" w:eastAsia="zh-CN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eastAsia="SimSun" w:hAnsi="Cambria Math" w:cs="Times New Roman"/>
                                  <w:sz w:val="36"/>
                                  <w:szCs w:val="36"/>
                                  <w:lang w:val="ru-RU" w:eastAsia="zh-CN"/>
                                </w:rPr>
                                <m:t>F</m:t>
                              </m:r>
                            </m:e>
                          </m:bar>
                          <m:r>
                            <w:rPr>
                              <w:rFonts w:ascii="Cambria Math" w:eastAsia="SimSun" w:hAnsi="Cambria Math" w:cs="Times New Roman"/>
                              <w:sz w:val="36"/>
                              <w:szCs w:val="36"/>
                              <w:lang w:val="ru-RU" w:eastAsia="zh-CN"/>
                            </w:rPr>
                            <m:t>i=0</m:t>
                          </m:r>
                        </m:e>
                      </m:nary>
                    </m:e>
                  </m:eqArr>
                </m:e>
              </m:d>
            </m:oMath>
            <w:r w:rsidR="007F69DF"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ab/>
              <w:t xml:space="preserve">                       </w:t>
            </w:r>
            <w:r w:rsidR="007F69DF"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ab/>
              <w:t xml:space="preserve">   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-Выделить ползун </w:t>
            </w: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и показать все силы, действующие на него.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-</w:t>
            </w:r>
            <w:proofErr w:type="gramStart"/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Графо-аналитическим</w:t>
            </w:r>
            <w:proofErr w:type="gramEnd"/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методом р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ешить второе уравнение системы </w:t>
            </w: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расписанное для ползуна: 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-Построить план сил.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-Выделить начальное звено и определить уравновешивающий момент или уравновешивающую</w:t>
            </w:r>
            <w:r w:rsidRPr="007F69DF">
              <w:rPr>
                <w:rFonts w:ascii="Times New Roman" w:eastAsia="SimSu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силу</w:t>
            </w:r>
            <w:r w:rsidRPr="007F69DF">
              <w:rPr>
                <w:rFonts w:ascii="Times New Roman" w:eastAsia="SimSu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-Решить уравнение: сумма моментов относительно точки </w:t>
            </w:r>
            <w:proofErr w:type="gramStart"/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О</w:t>
            </w:r>
            <w:proofErr w:type="gramEnd"/>
            <w:r w:rsidRPr="007F69DF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равна 0.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SimSun" w:hAnsi="Times New Roman" w:cs="Times New Roman"/>
                <w:sz w:val="36"/>
                <w:szCs w:val="36"/>
                <w:lang w:val="ru-RU" w:eastAsia="zh-CN"/>
              </w:rPr>
            </w:pPr>
            <w:r w:rsidRPr="007F69DF">
              <w:rPr>
                <w:rFonts w:ascii="Times New Roman" w:eastAsia="SimSun" w:hAnsi="Times New Roman" w:cs="Times New Roman"/>
                <w:sz w:val="36"/>
                <w:szCs w:val="36"/>
                <w:lang w:val="ru-RU" w:eastAsia="zh-CN"/>
              </w:rPr>
              <w:tab/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SimSun" w:hAnsi="Cambria Math" w:cs="Times New Roman"/>
                      <w:i/>
                      <w:sz w:val="36"/>
                      <w:szCs w:val="36"/>
                      <w:lang w:val="ru-RU" w:eastAsia="zh-CN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36"/>
                          <w:szCs w:val="36"/>
                          <w:lang w:val="ru-RU" w:eastAsia="zh-CN"/>
                        </w:rPr>
                      </m:ctrlPr>
                    </m:sSubPr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36"/>
                              <w:szCs w:val="36"/>
                              <w:lang w:val="ru-RU" w:eastAsia="zh-CN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="SimSun" w:hAnsi="Cambria Math" w:cs="Times New Roman"/>
                              <w:sz w:val="36"/>
                              <w:szCs w:val="36"/>
                              <w:lang w:val="ru-RU" w:eastAsia="zh-CN"/>
                            </w:rPr>
                            <m:t>M</m:t>
                          </m:r>
                        </m:e>
                      </m:bar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36"/>
                          <w:szCs w:val="36"/>
                          <w:lang w:val="ru-RU" w:eastAsia="zh-CN"/>
                        </w:rPr>
                        <m:t>0</m:t>
                      </m:r>
                    </m:sub>
                  </m:sSub>
                </m:e>
              </m:nary>
              <m:r>
                <w:rPr>
                  <w:rFonts w:ascii="Cambria Math" w:eastAsia="SimSun" w:hAnsi="Cambria Math" w:cs="Times New Roman"/>
                  <w:sz w:val="36"/>
                  <w:szCs w:val="36"/>
                  <w:lang w:val="ru-RU" w:eastAsia="zh-CN"/>
                </w:rPr>
                <m:t>=0</m:t>
              </m:r>
            </m:oMath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36"/>
                <w:szCs w:val="36"/>
                <w:lang w:val="ru-RU" w:eastAsia="zh-CN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Практическое задание к экзаменационному билету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 рисунке представлена циклограмма работы кривошипно-ползунного механизма. Определить правильное направление силы сопротивления (силы полезного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сопротивления) </w:t>
            </w:r>
            <w:proofErr w:type="gramStart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c</w:t>
            </w:r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,</w:t>
            </w:r>
            <w:proofErr w:type="gramEnd"/>
            <w:r w:rsidRPr="007F69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дать пояснения.</w:t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F69D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65BA31B6" wp14:editId="33121053">
                  <wp:simplePos x="0" y="0"/>
                  <wp:positionH relativeFrom="column">
                    <wp:posOffset>353695</wp:posOffset>
                  </wp:positionH>
                  <wp:positionV relativeFrom="paragraph">
                    <wp:posOffset>111760</wp:posOffset>
                  </wp:positionV>
                  <wp:extent cx="2735580" cy="1857375"/>
                  <wp:effectExtent l="19050" t="0" r="7620" b="0"/>
                  <wp:wrapSquare wrapText="bothSides"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t="28700" r="245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5580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7F69DF" w:rsidRPr="007F69DF" w:rsidRDefault="007F69DF" w:rsidP="007F6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SimSun" w:hAnsi="Times New Roman" w:cs="Times New Roman"/>
                <w:sz w:val="36"/>
                <w:szCs w:val="36"/>
                <w:lang w:val="ru-RU" w:eastAsia="zh-CN"/>
              </w:rPr>
            </w:pPr>
          </w:p>
        </w:tc>
      </w:tr>
    </w:tbl>
    <w:p w:rsidR="007F69DF" w:rsidRPr="007F69DF" w:rsidRDefault="007F69DF" w:rsidP="007F6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7F69DF" w:rsidRPr="007F69DF" w:rsidSect="00DF156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66C7A" w:rsidRPr="00D076E2" w:rsidRDefault="00B66C7A" w:rsidP="007F69DF">
      <w:pPr>
        <w:rPr>
          <w:lang w:val="ru-RU"/>
        </w:rPr>
      </w:pPr>
    </w:p>
    <w:sectPr w:rsidR="00B66C7A" w:rsidRPr="00D076E2" w:rsidSect="00A60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6534"/>
    <w:multiLevelType w:val="hybridMultilevel"/>
    <w:tmpl w:val="D552413E"/>
    <w:lvl w:ilvl="0" w:tplc="B5F4CE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DF650D7"/>
    <w:multiLevelType w:val="hybridMultilevel"/>
    <w:tmpl w:val="7110E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C4585"/>
    <w:multiLevelType w:val="hybridMultilevel"/>
    <w:tmpl w:val="FF109AE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3D3919"/>
    <w:multiLevelType w:val="hybridMultilevel"/>
    <w:tmpl w:val="6DCC9C00"/>
    <w:lvl w:ilvl="0" w:tplc="71428DD4">
      <w:start w:val="1"/>
      <w:numFmt w:val="decimal"/>
      <w:lvlText w:val="%1."/>
      <w:lvlJc w:val="left"/>
      <w:pPr>
        <w:ind w:left="1476" w:hanging="360"/>
      </w:pPr>
      <w:rPr>
        <w:rFonts w:ascii="Arial CYR" w:eastAsiaTheme="minorEastAsia" w:hAnsi="Arial CYR" w:cs="Arial CYR"/>
      </w:rPr>
    </w:lvl>
    <w:lvl w:ilvl="1" w:tplc="04190019" w:tentative="1">
      <w:start w:val="1"/>
      <w:numFmt w:val="lowerLetter"/>
      <w:lvlText w:val="%2."/>
      <w:lvlJc w:val="left"/>
      <w:pPr>
        <w:ind w:left="2196" w:hanging="360"/>
      </w:pPr>
    </w:lvl>
    <w:lvl w:ilvl="2" w:tplc="0419001B" w:tentative="1">
      <w:start w:val="1"/>
      <w:numFmt w:val="lowerRoman"/>
      <w:lvlText w:val="%3."/>
      <w:lvlJc w:val="right"/>
      <w:pPr>
        <w:ind w:left="2916" w:hanging="180"/>
      </w:pPr>
    </w:lvl>
    <w:lvl w:ilvl="3" w:tplc="0419000F" w:tentative="1">
      <w:start w:val="1"/>
      <w:numFmt w:val="decimal"/>
      <w:lvlText w:val="%4."/>
      <w:lvlJc w:val="left"/>
      <w:pPr>
        <w:ind w:left="3636" w:hanging="360"/>
      </w:pPr>
    </w:lvl>
    <w:lvl w:ilvl="4" w:tplc="04190019" w:tentative="1">
      <w:start w:val="1"/>
      <w:numFmt w:val="lowerLetter"/>
      <w:lvlText w:val="%5."/>
      <w:lvlJc w:val="left"/>
      <w:pPr>
        <w:ind w:left="4356" w:hanging="360"/>
      </w:pPr>
    </w:lvl>
    <w:lvl w:ilvl="5" w:tplc="0419001B" w:tentative="1">
      <w:start w:val="1"/>
      <w:numFmt w:val="lowerRoman"/>
      <w:lvlText w:val="%6."/>
      <w:lvlJc w:val="right"/>
      <w:pPr>
        <w:ind w:left="5076" w:hanging="180"/>
      </w:pPr>
    </w:lvl>
    <w:lvl w:ilvl="6" w:tplc="0419000F" w:tentative="1">
      <w:start w:val="1"/>
      <w:numFmt w:val="decimal"/>
      <w:lvlText w:val="%7."/>
      <w:lvlJc w:val="left"/>
      <w:pPr>
        <w:ind w:left="5796" w:hanging="360"/>
      </w:pPr>
    </w:lvl>
    <w:lvl w:ilvl="7" w:tplc="04190019" w:tentative="1">
      <w:start w:val="1"/>
      <w:numFmt w:val="lowerLetter"/>
      <w:lvlText w:val="%8."/>
      <w:lvlJc w:val="left"/>
      <w:pPr>
        <w:ind w:left="6516" w:hanging="360"/>
      </w:pPr>
    </w:lvl>
    <w:lvl w:ilvl="8" w:tplc="0419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4" w15:restartNumberingAfterBreak="0">
    <w:nsid w:val="28C005F0"/>
    <w:multiLevelType w:val="hybridMultilevel"/>
    <w:tmpl w:val="EE780716"/>
    <w:lvl w:ilvl="0" w:tplc="04441AFE">
      <w:start w:val="1"/>
      <w:numFmt w:val="decimal"/>
      <w:lvlText w:val="%1."/>
      <w:lvlJc w:val="left"/>
      <w:pPr>
        <w:ind w:left="111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5" w15:restartNumberingAfterBreak="0">
    <w:nsid w:val="37DC32DD"/>
    <w:multiLevelType w:val="hybridMultilevel"/>
    <w:tmpl w:val="3DC66094"/>
    <w:lvl w:ilvl="0" w:tplc="8604BE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4A3305"/>
    <w:multiLevelType w:val="hybridMultilevel"/>
    <w:tmpl w:val="A0A212E2"/>
    <w:lvl w:ilvl="0" w:tplc="04441AFE">
      <w:start w:val="1"/>
      <w:numFmt w:val="decimal"/>
      <w:lvlText w:val="%1."/>
      <w:lvlJc w:val="left"/>
      <w:pPr>
        <w:ind w:left="1116" w:hanging="360"/>
      </w:pPr>
      <w:rPr>
        <w:rFonts w:hint="default"/>
        <w:color w:val="000000"/>
      </w:rPr>
    </w:lvl>
    <w:lvl w:ilvl="1" w:tplc="DB1A37FA">
      <w:start w:val="1"/>
      <w:numFmt w:val="decimal"/>
      <w:lvlText w:val="%2."/>
      <w:lvlJc w:val="left"/>
      <w:pPr>
        <w:ind w:left="786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85B1D"/>
    <w:multiLevelType w:val="hybridMultilevel"/>
    <w:tmpl w:val="204EC81C"/>
    <w:lvl w:ilvl="0" w:tplc="71428DD4">
      <w:start w:val="1"/>
      <w:numFmt w:val="decimal"/>
      <w:lvlText w:val="%1."/>
      <w:lvlJc w:val="left"/>
      <w:pPr>
        <w:ind w:left="720" w:hanging="360"/>
      </w:pPr>
      <w:rPr>
        <w:rFonts w:ascii="Arial CYR" w:eastAsiaTheme="minorEastAsia" w:hAnsi="Arial CYR" w:cs="Arial CYR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07DCC"/>
    <w:multiLevelType w:val="hybridMultilevel"/>
    <w:tmpl w:val="76CAC9A4"/>
    <w:lvl w:ilvl="0" w:tplc="71428DD4">
      <w:start w:val="1"/>
      <w:numFmt w:val="decimal"/>
      <w:lvlText w:val="%1."/>
      <w:lvlJc w:val="left"/>
      <w:pPr>
        <w:ind w:left="720" w:hanging="360"/>
      </w:pPr>
      <w:rPr>
        <w:rFonts w:ascii="Arial CYR" w:eastAsiaTheme="minorEastAsia" w:hAnsi="Arial CYR" w:cs="Arial CYR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1774B3"/>
    <w:multiLevelType w:val="hybridMultilevel"/>
    <w:tmpl w:val="2AF2D652"/>
    <w:lvl w:ilvl="0" w:tplc="9FBC7100">
      <w:start w:val="1"/>
      <w:numFmt w:val="decimal"/>
      <w:lvlText w:val="%1."/>
      <w:lvlJc w:val="left"/>
      <w:pPr>
        <w:ind w:left="360" w:hanging="360"/>
      </w:pPr>
      <w:rPr>
        <w:rFonts w:ascii="Georgia" w:eastAsiaTheme="minorHAnsi" w:hAnsi="Georgia" w:cs="Georgia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2A41"/>
    <w:rsid w:val="0002418B"/>
    <w:rsid w:val="000A6CE1"/>
    <w:rsid w:val="000B44C5"/>
    <w:rsid w:val="001A4C03"/>
    <w:rsid w:val="001F0BC7"/>
    <w:rsid w:val="002101B2"/>
    <w:rsid w:val="002223FD"/>
    <w:rsid w:val="005425A4"/>
    <w:rsid w:val="00542A3B"/>
    <w:rsid w:val="006B3CB8"/>
    <w:rsid w:val="007F69DF"/>
    <w:rsid w:val="00893C19"/>
    <w:rsid w:val="008F5FC2"/>
    <w:rsid w:val="009A7A1B"/>
    <w:rsid w:val="00A637DC"/>
    <w:rsid w:val="00B66C7A"/>
    <w:rsid w:val="00CA4ADF"/>
    <w:rsid w:val="00D076E2"/>
    <w:rsid w:val="00D31453"/>
    <w:rsid w:val="00E209E2"/>
    <w:rsid w:val="00EE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5:docId w15:val="{7A8FE3F1-DECA-4F2F-864D-8B4D18CB4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C1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93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53098" TargetMode="External"/><Relationship Id="rId13" Type="http://schemas.openxmlformats.org/officeDocument/2006/relationships/hyperlink" Target="http://window.edu.ru/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hyperlink" Target="https://magtu.informsystema.ru/uploader/fileUpload?name=3520.pdf&amp;show=dcatalogues/1/1514338/3520.pdf&amp;view=true" TargetMode="External"/><Relationship Id="rId12" Type="http://schemas.openxmlformats.org/officeDocument/2006/relationships/hyperlink" Target="https://magtu.informsystema.ru/uploader/fileUpload?name=361.pdf&amp;show=dcatalogues/1/1079108/361.pdf&amp;view=true" TargetMode="External"/><Relationship Id="rId17" Type="http://schemas.openxmlformats.org/officeDocument/2006/relationships/image" Target="media/image4.jpeg"/><Relationship Id="rId25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agtu.informsystema.ru/uploader/fileUpload?name=2539.pdf&amp;show=dcatalogues/1/1130341/2539.pdf&amp;view=true" TargetMode="External"/><Relationship Id="rId24" Type="http://schemas.openxmlformats.org/officeDocument/2006/relationships/image" Target="media/image10.wmf"/><Relationship Id="rId5" Type="http://schemas.openxmlformats.org/officeDocument/2006/relationships/image" Target="media/image1.jpeg"/><Relationship Id="rId15" Type="http://schemas.openxmlformats.org/officeDocument/2006/relationships/hyperlink" Target="https://scholar.google.ru/" TargetMode="External"/><Relationship Id="rId23" Type="http://schemas.openxmlformats.org/officeDocument/2006/relationships/oleObject" Target="embeddings/oleObject1.bin"/><Relationship Id="rId28" Type="http://schemas.openxmlformats.org/officeDocument/2006/relationships/image" Target="media/image12.png"/><Relationship Id="rId10" Type="http://schemas.openxmlformats.org/officeDocument/2006/relationships/hyperlink" Target="https://e.lanbook.com/book/10810" TargetMode="External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3386" TargetMode="External"/><Relationship Id="rId14" Type="http://schemas.openxmlformats.org/officeDocument/2006/relationships/hyperlink" Target="https://elibrary.ru/project_risc.asp" TargetMode="External"/><Relationship Id="rId22" Type="http://schemas.openxmlformats.org/officeDocument/2006/relationships/image" Target="media/image9.wmf"/><Relationship Id="rId27" Type="http://schemas.openxmlformats.org/officeDocument/2006/relationships/oleObject" Target="embeddings/oleObject3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19</Pages>
  <Words>2763</Words>
  <Characters>21233</Characters>
  <Application>Microsoft Office Word</Application>
  <DocSecurity>0</DocSecurity>
  <Lines>176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2020-2021_s15_05_01-МПТ-20_43_plx_Теория машин и механизмов_специализация N 3 Проектирование металлургических машин и комплексов</vt:lpstr>
      <vt:lpstr>Лист1</vt:lpstr>
    </vt:vector>
  </TitlesOfParts>
  <Company>SPecialiST RePack</Company>
  <LinksUpToDate>false</LinksUpToDate>
  <CharactersWithSpaces>23949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2020-2021_s15_05_01-МПТ-20_43_plx_Теория машин и механизмов_специализация N 3 Проектирование металлургических машин и комплексов</dc:title>
  <dc:creator>FastReport.NET</dc:creator>
  <cp:lastModifiedBy>Пользователь</cp:lastModifiedBy>
  <cp:revision>15</cp:revision>
  <dcterms:created xsi:type="dcterms:W3CDTF">2020-09-18T14:41:00Z</dcterms:created>
  <dcterms:modified xsi:type="dcterms:W3CDTF">2020-10-15T06:30:00Z</dcterms:modified>
</cp:coreProperties>
</file>