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8EE" w:rsidRDefault="009B7D0E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138EE" w:rsidRPr="009B7D0E" w:rsidRDefault="009B7D0E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B138E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B138EE">
        <w:trPr>
          <w:trHeight w:hRule="exact" w:val="131"/>
        </w:trPr>
        <w:tc>
          <w:tcPr>
            <w:tcW w:w="3119" w:type="dxa"/>
          </w:tcPr>
          <w:p w:rsidR="00B138EE" w:rsidRDefault="00B138EE"/>
        </w:tc>
        <w:tc>
          <w:tcPr>
            <w:tcW w:w="6238" w:type="dxa"/>
          </w:tcPr>
          <w:p w:rsidR="00B138EE" w:rsidRDefault="00B138EE"/>
        </w:tc>
      </w:tr>
      <w:tr w:rsidR="00B138E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Default="00B138EE"/>
        </w:tc>
      </w:tr>
      <w:tr w:rsidR="00B138EE">
        <w:trPr>
          <w:trHeight w:hRule="exact" w:val="13"/>
        </w:trPr>
        <w:tc>
          <w:tcPr>
            <w:tcW w:w="3119" w:type="dxa"/>
          </w:tcPr>
          <w:p w:rsidR="00B138EE" w:rsidRDefault="00B138EE"/>
        </w:tc>
        <w:tc>
          <w:tcPr>
            <w:tcW w:w="6238" w:type="dxa"/>
          </w:tcPr>
          <w:p w:rsidR="00B138EE" w:rsidRDefault="00B138EE"/>
        </w:tc>
      </w:tr>
      <w:tr w:rsidR="00B138E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Default="00B138EE"/>
        </w:tc>
      </w:tr>
      <w:tr w:rsidR="00B138EE">
        <w:trPr>
          <w:trHeight w:hRule="exact" w:val="96"/>
        </w:trPr>
        <w:tc>
          <w:tcPr>
            <w:tcW w:w="3119" w:type="dxa"/>
          </w:tcPr>
          <w:p w:rsidR="00B138EE" w:rsidRDefault="00B138EE"/>
        </w:tc>
        <w:tc>
          <w:tcPr>
            <w:tcW w:w="6238" w:type="dxa"/>
          </w:tcPr>
          <w:p w:rsidR="00B138EE" w:rsidRDefault="00B138EE"/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B138EE" w:rsidRPr="00061B01">
        <w:trPr>
          <w:trHeight w:hRule="exact" w:val="277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3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96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B138EE" w:rsidRPr="00061B01">
        <w:trPr>
          <w:trHeight w:hRule="exact" w:val="277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3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96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B138EE" w:rsidRPr="00061B01">
        <w:trPr>
          <w:trHeight w:hRule="exact" w:val="277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3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96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B138EE" w:rsidRPr="00061B01">
        <w:trPr>
          <w:trHeight w:hRule="exact" w:val="277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3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96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B138EE" w:rsidRPr="00061B01">
        <w:trPr>
          <w:trHeight w:hRule="exact" w:val="277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3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96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B138EE" w:rsidRPr="00061B01">
        <w:trPr>
          <w:trHeight w:hRule="exact" w:val="138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138EE" w:rsidRPr="009B7D0E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Проектированиетехнологическихмашиником-плексовштамповочногопроизводства»являются: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формированиеустудентовсистемызнанийповопросампроектированиятехно-логическихмашиникомплексовштамповочногопроизводства;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приобретениенавыковразработкипроектареконструкцииосновногоивспомо-гательногооборудования;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формированиенавыковсистематическогоизучениянаучно-техническойин-формации;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достаточнымуровнемобщепрофессиональныхипрофессиональныхкомпетенцийвсоответствиистребованиямиФГОСВОпоспециальности15.05.01ПроектированиетехнологическихмашиникомплексовспециализацияПроектированиеметаллургическихмашиникомплексов.</w:t>
            </w:r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138EE" w:rsidRPr="009B7D0E">
        <w:trPr>
          <w:trHeight w:hRule="exact" w:val="138"/>
        </w:trPr>
        <w:tc>
          <w:tcPr>
            <w:tcW w:w="9357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9B7D0E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</w:t>
            </w:r>
            <w:proofErr w:type="spell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вструктуреобразовательнойпрограммы</w:t>
            </w:r>
            <w:proofErr w:type="spellEnd"/>
          </w:p>
        </w:tc>
      </w:tr>
      <w:tr w:rsidR="00B138EE" w:rsidRPr="00061B01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Проектированиетехнологическихмашиникомплексовштамповочногопроизводствавходитввариативнуючастьучебногопланаобразовательнойпрограммы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Деталимашин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Метрология,стандартизация,сертификацияиосновывзаимозаменяемости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Механикажидкостиигаза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Основынаучныхисследований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Основытрибологии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Проектированиетехнологическихлинийикомплексовметаллургическихцехов</w:t>
            </w:r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Оборудованиеитехнологиявосстановлениядеталеймашин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Системыавтоматизированногопроектирования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Технологическоепредпринимательство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Электротехникаиэлектроника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Иностранныйязыквпрофессиональнойдеятельности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Прогнозированиебезотказностиидолговечностидеталеймашин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Проектнаяоценканадежноститехническихобъектов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Технологияконструкционныхматериалов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Введениевспециальность</w:t>
            </w:r>
            <w:proofErr w:type="spellEnd"/>
          </w:p>
        </w:tc>
      </w:tr>
      <w:tr w:rsidR="00B138EE" w:rsidRPr="00061B0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Восстановлениеметаллургическогооборудования</w:t>
            </w:r>
            <w:proofErr w:type="spellEnd"/>
          </w:p>
        </w:tc>
      </w:tr>
      <w:tr w:rsidR="00B138EE" w:rsidRPr="009B7D0E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Проектированиеоборудованияцеховсталеплавильногопроизводства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Проектированиеметаллургическихподъемно-транспортныхмашин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Проектированиесистемгидро-ипневмопривода</w:t>
            </w:r>
            <w:proofErr w:type="spellEnd"/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Проектированиетехнологическихмашиникомплексовпрокатногопроизводства</w:t>
            </w:r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98"/>
        <w:gridCol w:w="7126"/>
      </w:tblGrid>
      <w:tr w:rsidR="00B138EE" w:rsidRPr="00061B0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3Компетенцииобучающегося,формируемыеврезультатеосвоения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</w:t>
            </w:r>
            <w:proofErr w:type="spell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ипланируемыерезультатыобучения</w:t>
            </w:r>
            <w:proofErr w:type="spellEnd"/>
          </w:p>
        </w:tc>
      </w:tr>
      <w:tr w:rsidR="00B138EE" w:rsidRPr="009B7D0E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модуля)«Проектированиетехнологическихмашиникомплексовштамповочногопроизводства»обучающийсядолженобладатьследующимикомпетенциями:</w:t>
            </w:r>
          </w:p>
        </w:tc>
      </w:tr>
      <w:tr w:rsidR="00B138EE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B138EE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ПК-10</w:t>
            </w:r>
          </w:p>
        </w:tc>
      </w:tr>
      <w:tr w:rsidR="00B138EE" w:rsidRPr="00061B01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Процедуру подготовки и подачи заявки на патентование объекта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интел-лектуальнойсобственности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Правила написания отзывов и заключения на проекты стандартов.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Методику подготовки рационализаторских предложений и их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внедре-ния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производство.</w:t>
            </w:r>
          </w:p>
        </w:tc>
      </w:tr>
      <w:tr w:rsidR="00B138EE" w:rsidRPr="00061B0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заявки на изобретения, полезные модели, промышленные образцы.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Подготавливать заключения на проекты стандартов.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и оформлять рационализаторские предложения.</w:t>
            </w:r>
          </w:p>
        </w:tc>
      </w:tr>
      <w:tr w:rsidR="00B138EE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Навыками подготовки заявки на изобретения, полезные модели,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про-мышленные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образцы.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подготовки заключения на проекты стандартов.</w:t>
            </w:r>
          </w:p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рационализаторских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138EE" w:rsidRPr="00061B01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B138EE" w:rsidRPr="00061B01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стандартные методы расчета при проектировании машин,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электроприво-дов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гидроприводов, средств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пневмоавтоматики, систем,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различ-ных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комплексов, процессов, оборудования и производственных объектов, деталей и узлов изделий машиностроения</w:t>
            </w:r>
          </w:p>
        </w:tc>
      </w:tr>
      <w:tr w:rsidR="00B138EE" w:rsidRPr="00061B01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стандартные методы расчета при проектировании машин;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системы САПР при проектировании машин;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конструкторскую документацию с использованием систем автоматизированного проектирования;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различные методы расчета деталей и узлов машин 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их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про-ектировании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B138EE" w:rsidRPr="00061B01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стандартных методов расчета при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проектирова-нии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машин;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систем САПР при проектировании машин;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различных методов расчета деталей и узлов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ма-шин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их проектировании.</w:t>
            </w:r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B138EE" w:rsidRPr="00061B01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B138EE" w:rsidRPr="00061B01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правила подготовки технического задания на проектирование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техни-ческих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 металлургического производства;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правила подготовки технического задания на реконструкцию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техни-ческих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 металлургического производства</w:t>
            </w:r>
          </w:p>
        </w:tc>
      </w:tr>
      <w:tr w:rsidR="00B138EE" w:rsidRPr="00061B0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составлять техническое задание на реконструкцию 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составлять техническое задание на проектирование 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</w:tc>
      </w:tr>
      <w:tr w:rsidR="00B138EE" w:rsidRPr="00061B0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навыками составления технического задания на реконструкцию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  <w:p w:rsidR="00B138EE" w:rsidRPr="009B7D0E" w:rsidRDefault="009B7D0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навыками составления технического задания на проектирование </w:t>
            </w:r>
            <w:proofErr w:type="spellStart"/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33"/>
        <w:gridCol w:w="2477"/>
        <w:gridCol w:w="535"/>
        <w:gridCol w:w="265"/>
        <w:gridCol w:w="332"/>
        <w:gridCol w:w="520"/>
        <w:gridCol w:w="253"/>
        <w:gridCol w:w="1015"/>
        <w:gridCol w:w="1877"/>
        <w:gridCol w:w="983"/>
      </w:tblGrid>
      <w:tr w:rsidR="00B138EE" w:rsidRPr="009B7D0E">
        <w:trPr>
          <w:trHeight w:hRule="exact" w:val="285"/>
        </w:trPr>
        <w:tc>
          <w:tcPr>
            <w:tcW w:w="710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B138EE" w:rsidRPr="00061B01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Общаятрудоемкостьдисциплинысоставляет3зачетныхединиц108акад.часов,втомчисле:</w:t>
            </w:r>
          </w:p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контактнаяработа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–86,8акад.часов:</w:t>
            </w:r>
          </w:p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–аудиторная–85акад.часов;</w:t>
            </w:r>
          </w:p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–внеаудиторная–1,8акад.часов</w:t>
            </w:r>
          </w:p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–21,2акад.часов;</w:t>
            </w:r>
          </w:p>
          <w:p w:rsidR="00B138EE" w:rsidRPr="009B7D0E" w:rsidRDefault="00B13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9B7D0E" w:rsidRDefault="00B13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061B01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Формааттестации-зачет</w:t>
            </w:r>
            <w:proofErr w:type="spellEnd"/>
          </w:p>
        </w:tc>
      </w:tr>
      <w:tr w:rsidR="00B138EE" w:rsidRPr="00061B01">
        <w:trPr>
          <w:trHeight w:hRule="exact" w:val="138"/>
        </w:trPr>
        <w:tc>
          <w:tcPr>
            <w:tcW w:w="710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  <w:proofErr w:type="spellEnd"/>
          </w:p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вакад.часах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  <w:proofErr w:type="spellEnd"/>
          </w:p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  <w:proofErr w:type="spellEnd"/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B138EE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138EE" w:rsidRDefault="00B138EE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1.Введениевдисциплину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1.1Введениевдисциплину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литературы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B138E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 w:rsidRPr="009B7D0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2.Кривошипныемашиныдляштамповкииметодикиихпроектногорасчета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2.1Проектированиекривошипныхма-шиндлялистовойштамповки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лабораторной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B138EE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2.2Конструированиекривошипныхма-шиндляобъемнойштамповки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лабораторной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</w:t>
            </w:r>
          </w:p>
        </w:tc>
      </w:tr>
      <w:tr w:rsidR="00B138EE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2.3Проектированиекривошипныхма-шиндляметалло-порошковойштам-повки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практической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ПК-14,ПК-16</w:t>
            </w:r>
          </w:p>
        </w:tc>
      </w:tr>
      <w:tr w:rsidR="00B138E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 w:rsidRPr="009B7D0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3.Гидравлическиепрессыиметодикиихпроектногорасчета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3.1Объемноштамповочные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12/3И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практической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ПК-14,ПК-16</w:t>
            </w:r>
          </w:p>
        </w:tc>
      </w:tr>
      <w:tr w:rsidR="00B138EE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3.2Листоштамповочные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10/3И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практической 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ПК-14,ПК-16</w:t>
            </w:r>
          </w:p>
        </w:tc>
      </w:tr>
      <w:tr w:rsidR="00B138E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</w:tr>
      <w:tr w:rsidR="00B138EE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ПК-10,ПК- 14,ПК-16</w:t>
            </w:r>
          </w:p>
        </w:tc>
      </w:tr>
    </w:tbl>
    <w:p w:rsidR="00B138EE" w:rsidRDefault="009B7D0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B138EE">
        <w:trPr>
          <w:trHeight w:hRule="exact" w:val="138"/>
        </w:trPr>
        <w:tc>
          <w:tcPr>
            <w:tcW w:w="9357" w:type="dxa"/>
          </w:tcPr>
          <w:p w:rsidR="00B138EE" w:rsidRDefault="00B138EE"/>
        </w:tc>
      </w:tr>
      <w:tr w:rsidR="00B138EE" w:rsidRPr="009B7D0E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Дляусвоениястудентамизнанийподисциплин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штамповочногопроизводства»применяютсятрадиционнаятехноло-гияобучения,включающаявсебяобъясненияпреподавателяналекциях,самостоятель-нуюработусучебнойисправочнойлитературойподисциплине,работунапрактическихзанятияхит.п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Входеизложениялекционногоматериалаиспользуютсяпрезентации,плакатыпотемезанятий,наглядныепособия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студентывыполняютзаданиянаизучениеврамкахпрограммыкурсатемипроблем,невыносимыхналекцииипрактическиезаня-тия;заполняютвследзапреподавателемсхемы,таблицыпоизучаемойтематике;приво-дятсобственныепримеры,очевидноподтверждающиеизлагаемыйматериал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ныхтехнологийвпреподаваниидисциплины«Проектированиетехнологическихмашиникомплексовштамповочногопроизводства»используютсяспециализированныеинтерактивныетехнологии: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‒Лекция«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обратнойсвязи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»–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лекция-беседа,лекция-дискуссия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Самостоятельнаяработастимулируетстудентоввпроцессеподготовкикпрактическимзанятиямиитоговойаттестации.</w:t>
            </w:r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138EE" w:rsidRPr="009B7D0E">
        <w:trPr>
          <w:trHeight w:hRule="exact" w:val="277"/>
        </w:trPr>
        <w:tc>
          <w:tcPr>
            <w:tcW w:w="9357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B138EE">
        <w:trPr>
          <w:trHeight w:hRule="exact" w:val="138"/>
        </w:trPr>
        <w:tc>
          <w:tcPr>
            <w:tcW w:w="9357" w:type="dxa"/>
          </w:tcPr>
          <w:p w:rsidR="00B138EE" w:rsidRDefault="00B138EE"/>
        </w:tc>
      </w:tr>
      <w:tr w:rsidR="00B138EE" w:rsidRPr="009B7D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B138EE">
        <w:trPr>
          <w:trHeight w:hRule="exact" w:val="138"/>
        </w:trPr>
        <w:tc>
          <w:tcPr>
            <w:tcW w:w="9357" w:type="dxa"/>
          </w:tcPr>
          <w:p w:rsidR="00B138EE" w:rsidRDefault="00B138EE"/>
        </w:tc>
      </w:tr>
      <w:tr w:rsidR="00B138EE" w:rsidRPr="009B7D0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B138EE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38EE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B138EE"/>
        </w:tc>
      </w:tr>
      <w:tr w:rsidR="00B138EE" w:rsidRPr="009B7D0E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Классификациякакметодпоискатехническогорешения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РасчетдавленияметалланаинструментвпроцессахОМД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Левандовский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Лотфрахманова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,2013.-1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=1171.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/1/1121209/1171.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Рузанов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Кузнечно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штамповочноеоборудование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Кривошипныепрессы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Рузанов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,2012.-47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=599.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/1/1103513/599.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38EE" w:rsidRPr="00061B01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B138EE" w:rsidRPr="009B7D0E">
        <w:trPr>
          <w:trHeight w:hRule="exact" w:val="138"/>
        </w:trPr>
        <w:tc>
          <w:tcPr>
            <w:tcW w:w="9357" w:type="dxa"/>
          </w:tcPr>
          <w:p w:rsidR="00B138EE" w:rsidRPr="00061B01" w:rsidRDefault="00B138EE"/>
        </w:tc>
      </w:tr>
      <w:tr w:rsidR="00B138E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38EE" w:rsidRPr="00061B01">
        <w:trPr>
          <w:trHeight w:hRule="exact" w:val="194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Технологияпроизводствакузнечно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штамповочногооборудованияиштам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повойоснастки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/[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Беляев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тьевидр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.];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МиТОД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,2011.-73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=471.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/1/1083355/471.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2.Рузанов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.В.Электрооборудованиемашинкузнечно-штамповочногопро-изводства:учебноепособие/В.В.Рузанов,А.А.Кальченко;МГТУ.-</w:t>
            </w:r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7"/>
        <w:gridCol w:w="4115"/>
        <w:gridCol w:w="2888"/>
        <w:gridCol w:w="2218"/>
        <w:gridCol w:w="46"/>
      </w:tblGrid>
      <w:tr w:rsidR="00B138EE" w:rsidRPr="00061B01" w:rsidTr="00061B01">
        <w:trPr>
          <w:trHeight w:hRule="exact" w:val="2448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Магнитогорск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ГТУ,2015.-54с.:ил.,граф.,схемы.-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=1148.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/1/1121175/1148.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3.Кальченко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,А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.А.Технологияковкииобъемнойштамповки:учебноепосо-бие.Ч.1/А.А.Кальченко,В.В.Рузанов,К.Г.Пащенко;МГТУ.-Магни-тогорск:МГТУ,2015.-63с.:ил.,табл.,схемы.-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1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=1149.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/1/1121176/1149.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(датаобращения:04.10.2019).-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Мак-рообъект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138EE" w:rsidRPr="00061B01" w:rsidTr="00061B01">
        <w:trPr>
          <w:trHeight w:hRule="exact" w:val="138"/>
        </w:trPr>
        <w:tc>
          <w:tcPr>
            <w:tcW w:w="230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3861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2904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2356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Tr="00061B01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38EE" w:rsidRPr="00061B01" w:rsidTr="00061B01">
        <w:trPr>
          <w:trHeight w:hRule="exact" w:val="4071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СпециальныеспособыполученияизделийметодамиОМД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Пащенко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,2017.-1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2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=2792.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/1/1132950/2792.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рообъект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Рашников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Основыквалиметрии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Инструментыисистемыуправлениякачеством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Рашников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Салганик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рова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ОМД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,2012.-344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3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=524.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/1/1092589/524.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38EE" w:rsidRPr="00061B01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3.ХаритоновА.В.,ОншинН.В.Механическоеоборудованиеметаллургическихзаводов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етодическиеуказанияклабораторнымработамдлястудентовспе-циальности150404инаправления150400.62.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Магнитогорск:ГОУВПО«МГТУ»,2010.</w:t>
            </w:r>
          </w:p>
          <w:p w:rsidR="00B138EE" w:rsidRPr="00061B01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138EE" w:rsidRPr="00061B01" w:rsidTr="00061B01">
        <w:trPr>
          <w:trHeight w:hRule="exact" w:val="138"/>
        </w:trPr>
        <w:tc>
          <w:tcPr>
            <w:tcW w:w="230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3861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2904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235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 w:rsidRPr="009B7D0E" w:rsidTr="00061B01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spell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</w:t>
            </w:r>
            <w:proofErr w:type="spellEnd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B138EE" w:rsidRPr="009B7D0E" w:rsidTr="00061B01">
        <w:trPr>
          <w:trHeight w:hRule="exact" w:val="7"/>
        </w:trPr>
        <w:tc>
          <w:tcPr>
            <w:tcW w:w="9424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138EE" w:rsidRPr="009B7D0E" w:rsidTr="00061B01">
        <w:trPr>
          <w:trHeight w:hRule="exact" w:val="277"/>
        </w:trPr>
        <w:tc>
          <w:tcPr>
            <w:tcW w:w="9424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9B7D0E" w:rsidTr="00061B01">
        <w:trPr>
          <w:trHeight w:hRule="exact" w:val="277"/>
        </w:trPr>
        <w:tc>
          <w:tcPr>
            <w:tcW w:w="230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3861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2904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2356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Tr="00061B01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138E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B138EE" w:rsidTr="00061B01">
        <w:trPr>
          <w:trHeight w:hRule="exact" w:val="555"/>
        </w:trPr>
        <w:tc>
          <w:tcPr>
            <w:tcW w:w="230" w:type="dxa"/>
          </w:tcPr>
          <w:p w:rsidR="00B138EE" w:rsidRDefault="00B138EE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73" w:type="dxa"/>
          </w:tcPr>
          <w:p w:rsidR="00B138EE" w:rsidRDefault="00B138EE"/>
        </w:tc>
      </w:tr>
      <w:tr w:rsidR="00B138EE" w:rsidTr="00061B01">
        <w:trPr>
          <w:trHeight w:hRule="exact" w:val="548"/>
        </w:trPr>
        <w:tc>
          <w:tcPr>
            <w:tcW w:w="230" w:type="dxa"/>
          </w:tcPr>
          <w:p w:rsidR="00B138EE" w:rsidRDefault="00B138EE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B138EE" w:rsidRDefault="00B138EE"/>
        </w:tc>
      </w:tr>
      <w:tr w:rsidR="00B138EE" w:rsidTr="00061B01">
        <w:trPr>
          <w:trHeight w:hRule="exact" w:val="285"/>
        </w:trPr>
        <w:tc>
          <w:tcPr>
            <w:tcW w:w="230" w:type="dxa"/>
          </w:tcPr>
          <w:p w:rsidR="00B138EE" w:rsidRDefault="00B138EE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B138EE" w:rsidRDefault="00B138EE"/>
        </w:tc>
      </w:tr>
      <w:tr w:rsidR="00061B01" w:rsidTr="00061B01">
        <w:trPr>
          <w:trHeight w:hRule="exact" w:val="285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Pr="00DE27C3" w:rsidRDefault="00061B01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Pr="00DE27C3" w:rsidRDefault="00061B01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Pr="00DE27C3" w:rsidRDefault="00061B01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73" w:type="dxa"/>
          </w:tcPr>
          <w:p w:rsidR="00061B01" w:rsidRDefault="00061B01"/>
        </w:tc>
      </w:tr>
      <w:tr w:rsidR="00061B01" w:rsidTr="00061B01">
        <w:trPr>
          <w:trHeight w:hRule="exact" w:val="285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GIMP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061B01" w:rsidRDefault="00061B01"/>
        </w:tc>
      </w:tr>
      <w:tr w:rsidR="00061B01" w:rsidTr="00061B01">
        <w:trPr>
          <w:trHeight w:hRule="exact" w:val="826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MathCADv.15EducationUniversityEdition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Д-1662-13от22.11.2013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061B01" w:rsidRDefault="00061B01"/>
        </w:tc>
      </w:tr>
      <w:tr w:rsidR="00061B01" w:rsidTr="00061B01">
        <w:trPr>
          <w:trHeight w:hRule="exact" w:val="1096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MathWorksMathLabv.2014ClassroomLicense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К-89-14от08.12.2014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061B01" w:rsidRDefault="00061B01"/>
        </w:tc>
      </w:tr>
      <w:tr w:rsidR="00061B01" w:rsidTr="00061B01">
        <w:trPr>
          <w:trHeight w:hRule="exact" w:val="1096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AutodeskInventorProfessional2011MasterSuite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061B01" w:rsidRDefault="00061B01"/>
        </w:tc>
      </w:tr>
      <w:tr w:rsidR="00061B01" w:rsidTr="00061B01">
        <w:trPr>
          <w:trHeight w:hRule="exact" w:val="1096"/>
        </w:trPr>
        <w:tc>
          <w:tcPr>
            <w:tcW w:w="230" w:type="dxa"/>
          </w:tcPr>
          <w:p w:rsidR="00061B01" w:rsidRDefault="00061B01"/>
        </w:tc>
        <w:tc>
          <w:tcPr>
            <w:tcW w:w="3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AutodeskAutoCadMechanical2011MasterSuite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1B01" w:rsidRDefault="00061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73" w:type="dxa"/>
          </w:tcPr>
          <w:p w:rsidR="00061B01" w:rsidRDefault="00061B01"/>
        </w:tc>
      </w:tr>
    </w:tbl>
    <w:p w:rsidR="00B138EE" w:rsidRDefault="009B7D0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6780"/>
        <w:gridCol w:w="2593"/>
        <w:gridCol w:w="14"/>
      </w:tblGrid>
      <w:tr w:rsidR="00B138EE" w:rsidRPr="009B7D0E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Профессиональныебазыданныхиинформационныесправочныесистемы</w:t>
            </w:r>
            <w:proofErr w:type="spellEnd"/>
          </w:p>
        </w:tc>
      </w:tr>
      <w:tr w:rsidR="00B138EE">
        <w:trPr>
          <w:trHeight w:hRule="exact" w:val="270"/>
        </w:trPr>
        <w:tc>
          <w:tcPr>
            <w:tcW w:w="426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14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4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40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B138EE"/>
        </w:tc>
        <w:tc>
          <w:tcPr>
            <w:tcW w:w="143" w:type="dxa"/>
          </w:tcPr>
          <w:p w:rsidR="00B138EE" w:rsidRDefault="00B138EE"/>
        </w:tc>
      </w:tr>
      <w:tr w:rsidR="00B138EE" w:rsidRPr="00061B01">
        <w:trPr>
          <w:trHeight w:hRule="exact" w:val="826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061B01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5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</w:tc>
        <w:tc>
          <w:tcPr>
            <w:tcW w:w="143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42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061B01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6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555"/>
        </w:trPr>
        <w:tc>
          <w:tcPr>
            <w:tcW w:w="42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061B01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 w:rsidRPr="00061B01">
        <w:trPr>
          <w:trHeight w:hRule="exact" w:val="826"/>
        </w:trPr>
        <w:tc>
          <w:tcPr>
            <w:tcW w:w="42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061B01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61B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fips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061B0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Pr="00061B01" w:rsidRDefault="00B138EE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0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9B7D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УниверситетскаяинформационнаясистемаРОССИЯ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826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Международнаяколлекциянаучныхпротоколовпоразличнымотраслямзнаний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SpringerProtocols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Международнаябазанаучныхматериаловвобластифизическихнаукиинжиниринга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Default="008268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43" w:type="dxa"/>
          </w:tcPr>
          <w:p w:rsidR="00B138EE" w:rsidRDefault="00B138EE"/>
        </w:tc>
      </w:tr>
      <w:tr w:rsidR="00B138EE" w:rsidRPr="00061B01">
        <w:trPr>
          <w:trHeight w:hRule="exact" w:val="555"/>
        </w:trPr>
        <w:tc>
          <w:tcPr>
            <w:tcW w:w="426" w:type="dxa"/>
          </w:tcPr>
          <w:p w:rsidR="00B138EE" w:rsidRDefault="00B138EE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9B7D0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Международнаябазасправочныхизданийповсемотраслямзнаний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38EE" w:rsidRPr="009B7D0E" w:rsidRDefault="008268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proofErr w:type="spellEnd"/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B7D0E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43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9B7D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B138EE" w:rsidRPr="009B7D0E">
        <w:trPr>
          <w:trHeight w:hRule="exact" w:val="138"/>
        </w:trPr>
        <w:tc>
          <w:tcPr>
            <w:tcW w:w="426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138EE" w:rsidRPr="009B7D0E" w:rsidRDefault="00B138EE">
            <w:pPr>
              <w:rPr>
                <w:lang w:val="ru-RU"/>
              </w:rPr>
            </w:pPr>
          </w:p>
        </w:tc>
      </w:tr>
      <w:tr w:rsidR="00B138EE" w:rsidRPr="009B7D0E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</w:tbl>
    <w:p w:rsidR="00B138EE" w:rsidRPr="009B7D0E" w:rsidRDefault="009B7D0E">
      <w:pPr>
        <w:rPr>
          <w:sz w:val="0"/>
          <w:szCs w:val="0"/>
          <w:lang w:val="ru-RU"/>
        </w:rPr>
      </w:pPr>
      <w:r w:rsidRPr="009B7D0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B138EE" w:rsidRPr="009B7D0E">
        <w:trPr>
          <w:trHeight w:hRule="exact" w:val="650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Учебныеаудиториидляпроведе-ниязанятийлекционноготипа</w:t>
            </w:r>
            <w:proofErr w:type="spellEnd"/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Мультимедийныесредствахранения,передачиипредставленияинформации</w:t>
            </w:r>
            <w:proofErr w:type="spellEnd"/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Учебнаяаудиториядляпроведе-ниялабораторныхработ</w:t>
            </w:r>
            <w:proofErr w:type="spellEnd"/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Лабораторныеустановки,измерительныеприборыиинструментыдлявыполнениялабораторныхработ: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Профилометр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MitutoyoSurftestSJ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-210.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‒Установкапоисследованиювеличиныкоэффици-ентатренияТММ-32А.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МашинаАрчарда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Измерительныйинструмен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микрометр,штан-генциркуль</w:t>
            </w:r>
            <w:proofErr w:type="spell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‒МашинатренияСМТ-1.</w:t>
            </w:r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Учебныеаудиториидляпроведе-нияпрактическихзанятий</w:t>
            </w:r>
            <w:proofErr w:type="gram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,г</w:t>
            </w:r>
            <w:proofErr w:type="gramEnd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руп-повыхииндивидуальныхкон-сультаций,текущегоконтроляипромежуточнойаттестации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</w:t>
            </w:r>
            <w:proofErr w:type="spellEnd"/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  <w:proofErr w:type="spellEnd"/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,вы-ходомвинтернетисдоступомвэлектроннуюин-формационную-образовательнуюсредууниверситета</w:t>
            </w:r>
          </w:p>
          <w:p w:rsidR="00B138EE" w:rsidRPr="009B7D0E" w:rsidRDefault="00B13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Помещениедляхраненияипро-филактическогообслуживанияучебногооборудования</w:t>
            </w:r>
          </w:p>
          <w:p w:rsidR="00B138EE" w:rsidRPr="009B7D0E" w:rsidRDefault="009B7D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7D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Стеллажидляхраненияучебно-наглядныхпособийиучебно-методическойлитературы</w:t>
            </w:r>
          </w:p>
        </w:tc>
      </w:tr>
    </w:tbl>
    <w:p w:rsidR="00B138EE" w:rsidRDefault="00B138E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Pr="009B7D0E" w:rsidRDefault="009B7D0E" w:rsidP="009B7D0E">
      <w:pPr>
        <w:jc w:val="right"/>
        <w:rPr>
          <w:b/>
          <w:lang w:val="ru-RU"/>
        </w:rPr>
      </w:pPr>
      <w:r w:rsidRPr="009B7D0E">
        <w:rPr>
          <w:b/>
          <w:lang w:val="ru-RU"/>
        </w:rPr>
        <w:lastRenderedPageBreak/>
        <w:t>ПРИЛОЖЕНИЕ 1</w:t>
      </w:r>
    </w:p>
    <w:p w:rsidR="009B7D0E" w:rsidRPr="009B7D0E" w:rsidRDefault="009B7D0E" w:rsidP="009B7D0E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20"/>
          <w:szCs w:val="24"/>
          <w:lang w:val="ru-RU" w:eastAsia="ru-RU"/>
        </w:rPr>
      </w:pPr>
      <w:r w:rsidRPr="009B7D0E">
        <w:rPr>
          <w:rFonts w:ascii="Georgia" w:eastAsia="Times New Roman" w:hAnsi="Georgia" w:cs="Georgia"/>
          <w:b/>
          <w:iCs/>
          <w:sz w:val="20"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Лабораторная работа №1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Изучение принципиального устройства прессов для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гидроформовки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штамповки эластичной средой.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9B7D0E" w:rsidRPr="009B7D0E" w:rsidRDefault="009B7D0E" w:rsidP="009B7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Состав оборудования для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гидроформовки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штамповки эластичной средой.</w:t>
      </w:r>
    </w:p>
    <w:p w:rsidR="009B7D0E" w:rsidRPr="009B7D0E" w:rsidRDefault="009B7D0E" w:rsidP="009B7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Эластичная среда.</w:t>
      </w:r>
    </w:p>
    <w:p w:rsidR="009B7D0E" w:rsidRPr="009B7D0E" w:rsidRDefault="009B7D0E" w:rsidP="009B7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Штамповка эластичной средой.</w:t>
      </w:r>
    </w:p>
    <w:p w:rsidR="009B7D0E" w:rsidRPr="009B7D0E" w:rsidRDefault="009B7D0E" w:rsidP="009B7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Гидроформовка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эластичной средой.</w:t>
      </w:r>
    </w:p>
    <w:p w:rsidR="009B7D0E" w:rsidRPr="009B7D0E" w:rsidRDefault="009B7D0E" w:rsidP="009B7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Принципы проектирования оборудования для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гидроформовки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штамповки эластичной средой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Лабораторная работа №2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Изучение принципиального устройства кривошипных прессов и автоматов.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9B7D0E" w:rsidRPr="009B7D0E" w:rsidRDefault="009B7D0E" w:rsidP="009B7D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и структура конструкций</w:t>
      </w:r>
    </w:p>
    <w:p w:rsidR="009B7D0E" w:rsidRPr="009B7D0E" w:rsidRDefault="009B7D0E" w:rsidP="009B7D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теории и расчет основных параметров.</w:t>
      </w:r>
    </w:p>
    <w:p w:rsidR="009B7D0E" w:rsidRPr="009B7D0E" w:rsidRDefault="009B7D0E" w:rsidP="009B7D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универсальных кривошипных прессов.</w:t>
      </w:r>
    </w:p>
    <w:p w:rsidR="009B7D0E" w:rsidRPr="009B7D0E" w:rsidRDefault="009B7D0E" w:rsidP="009B7D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вытяжных прессов.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№1.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Проектирование конструкции автоматов для холодной объемной штамповки.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9B7D0E" w:rsidRPr="009B7D0E" w:rsidRDefault="009B7D0E" w:rsidP="009B7D0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и структура конструкций</w:t>
      </w:r>
    </w:p>
    <w:p w:rsidR="009B7D0E" w:rsidRPr="009B7D0E" w:rsidRDefault="009B7D0E" w:rsidP="009B7D0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теории и расчет основных параметров.</w:t>
      </w:r>
    </w:p>
    <w:p w:rsidR="009B7D0E" w:rsidRPr="009B7D0E" w:rsidRDefault="009B7D0E" w:rsidP="009B7D0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автоматов для холодной штамповки.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№2.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Проектирование конструкции горячештамповочных автоматов.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9B7D0E" w:rsidRPr="009B7D0E" w:rsidRDefault="009B7D0E" w:rsidP="009B7D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и структура конструкций</w:t>
      </w:r>
    </w:p>
    <w:p w:rsidR="009B7D0E" w:rsidRPr="009B7D0E" w:rsidRDefault="009B7D0E" w:rsidP="009B7D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теории и расчет основных параметров.</w:t>
      </w:r>
    </w:p>
    <w:p w:rsidR="009B7D0E" w:rsidRPr="009B7D0E" w:rsidRDefault="009B7D0E" w:rsidP="009B7D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автоматов для горячей штамповки.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Практическая работа №3.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Проектирование конструкции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кривошипных-коленных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прессов.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Вопросы для самоподготовки:</w:t>
      </w:r>
    </w:p>
    <w:p w:rsidR="009B7D0E" w:rsidRPr="009B7D0E" w:rsidRDefault="009B7D0E" w:rsidP="009B7D0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и структура конструкций</w:t>
      </w:r>
    </w:p>
    <w:p w:rsidR="009B7D0E" w:rsidRPr="009B7D0E" w:rsidRDefault="009B7D0E" w:rsidP="009B7D0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теории и расчет основных параметров.</w:t>
      </w:r>
    </w:p>
    <w:p w:rsidR="009B7D0E" w:rsidRPr="009B7D0E" w:rsidRDefault="009B7D0E" w:rsidP="009B7D0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Конструкция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кривошипных-коленных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прессов.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Georgia" w:eastAsia="Times New Roman" w:hAnsi="Georgia" w:cs="Georgia"/>
          <w:sz w:val="12"/>
          <w:szCs w:val="12"/>
          <w:lang w:val="ru-RU" w:eastAsia="ru-RU"/>
        </w:rPr>
      </w:pP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Default="009B7D0E">
      <w:pPr>
        <w:rPr>
          <w:lang w:val="ru-RU"/>
        </w:rPr>
      </w:pPr>
    </w:p>
    <w:p w:rsidR="009B7D0E" w:rsidRPr="009B7D0E" w:rsidRDefault="009B7D0E" w:rsidP="009B7D0E">
      <w:pPr>
        <w:jc w:val="right"/>
        <w:rPr>
          <w:b/>
          <w:lang w:val="ru-RU"/>
        </w:rPr>
      </w:pPr>
      <w:r w:rsidRPr="009B7D0E">
        <w:rPr>
          <w:b/>
          <w:lang w:val="ru-RU"/>
        </w:rPr>
        <w:lastRenderedPageBreak/>
        <w:t xml:space="preserve">ПРИЛОЖЕНИЕ </w:t>
      </w:r>
      <w:r>
        <w:rPr>
          <w:b/>
          <w:lang w:val="ru-RU"/>
        </w:rPr>
        <w:t>2</w:t>
      </w:r>
    </w:p>
    <w:p w:rsidR="009B7D0E" w:rsidRPr="009B7D0E" w:rsidRDefault="009B7D0E" w:rsidP="009B7D0E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32"/>
          <w:szCs w:val="24"/>
          <w:lang w:val="ru-RU" w:eastAsia="ru-RU"/>
        </w:rPr>
      </w:pPr>
      <w:r w:rsidRPr="009B7D0E">
        <w:rPr>
          <w:rFonts w:ascii="Georgia" w:eastAsia="Times New Roman" w:hAnsi="Georgia" w:cs="Georgia"/>
          <w:b/>
          <w:iCs/>
          <w:sz w:val="32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9B7D0E" w:rsidRPr="009B7D0E" w:rsidTr="00104FA0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9B7D0E" w:rsidRPr="00061B01" w:rsidTr="00104FA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ПК-10 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Процедуру подготовки и подачи заявки на патентование объекта интеллектуальной собственности.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Правила написания отзывов и заключения на проекты стандартов.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Методику подготовки рационализаторских предложений и их внедрения в производство.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Процедура подготовки и подачи </w:t>
            </w: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заявки на патентование изобретения, полезной модели, промышленного образца.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Основные составляющие содержания патента.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Что такое рационализаторское предложение? Методы разработки и правила подачи.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правил написания отзывов и заключения на проекты стандартов.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Составлять заявки на изобретения, полезные модели, промышленные образцы.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Подготавливать заключения на проекты стандартов.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Разрабатывать и оформлять рационализаторские предложения.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9B7D0E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изобретение.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полезную модель.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промышленный образец.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рационализаторского предложения на заданную тему.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заявки на изобретения, полезные модели, промышленные образцы.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заключения на проекты стандартов.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рационализаторских предложений.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кривошипной машины для листовой штамповки и подготовка заявки на патент новой конструкции шатуна.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Проектный расчет усилия штампования кривошипной машины для листовой штамповки с нижним приводом заявки на промышленный образец.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реконструкции гибочного пресса и подготовка рационализаторского предложения.</w:t>
            </w:r>
          </w:p>
        </w:tc>
      </w:tr>
      <w:tr w:rsidR="009B7D0E" w:rsidRPr="00061B01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ПК-14 способностью применять стандартные методы расчета при проектировании </w:t>
            </w:r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машин, электроприводов, гидроприводов, средств </w:t>
            </w:r>
            <w:proofErr w:type="spellStart"/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стандартные методы расчета при проектировании машин, электроприводов, гидроприводов, средств </w:t>
            </w:r>
            <w:proofErr w:type="spellStart"/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гидро</w:t>
            </w:r>
            <w:proofErr w:type="spellEnd"/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- и пневмоавтоматики, систем, различных комплексов, процессов, оборудования и производственных объектов, деталей и узлов изделий машиностроения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lang w:val="ru-RU" w:eastAsia="ru-RU"/>
              </w:rPr>
              <w:t>Перечень теоретических вопросов к экзамену: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 общего назначения.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Специализированные автоматы.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 с нижним приводом.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Вытяжные прессы.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Кривошипные машины для листовой штамповки. Ножницы листовые и </w:t>
            </w:r>
            <w:proofErr w:type="spellStart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высечные</w:t>
            </w:r>
            <w:proofErr w:type="spellEnd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Универсальные прессы.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Дыропробивные прессы.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Гибочные прессы.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листовой штамповки. Автоматы с плавающим ползуном.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объемной штамповки общего назначения.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объемной холодной штамповки.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Гибочные кривошипные машины для объемной штамповки.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Резьбонакатные кривошипные машины для объемной штамповки. Резьбонакатные.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объемной горячей и полугорячей штамповки.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Кривошипные машины для объемной штамповки. Машины для холодного выдавливания и чеканочные прессы.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Обжимные кривошипные машины для объемной штамповки.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Кривошипные машины для </w:t>
            </w:r>
            <w:proofErr w:type="spellStart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металло-порошковой</w:t>
            </w:r>
            <w:proofErr w:type="spellEnd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штамповки. Специализированные автоматы.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0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Кривошипные машины для </w:t>
            </w:r>
            <w:proofErr w:type="spellStart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металло-порошковой</w:t>
            </w:r>
            <w:proofErr w:type="spellEnd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штамповки. Машины для прессования.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9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Times New Roman" w:eastAsia="Calibri" w:hAnsi="Times New Roman" w:cs="Georgia"/>
                <w:sz w:val="24"/>
                <w:lang w:val="ru-RU"/>
              </w:rPr>
            </w:pPr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Кривошипные машины для </w:t>
            </w:r>
            <w:proofErr w:type="spellStart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>металло-порошковой</w:t>
            </w:r>
            <w:proofErr w:type="spellEnd"/>
            <w:r w:rsidRPr="009B7D0E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штамповки. Машины для калибрования после спекания.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применять стандартные методы расчета при проектировании машин;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использовать системы САПР при проектировании машин;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разрабатывать конструкторскую документацию с использованием систем </w:t>
            </w: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автоматизированного проектирования;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применять различные методы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9B7D0E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кривошипной машины для листовой штамповки с заданными показателями долговечности. Конструкторскую документацию подготовить в системе </w:t>
            </w:r>
            <w:proofErr w:type="spellStart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элементов привода кривошипной машины для листовой штамповки с нижним приводом в системе </w:t>
            </w:r>
            <w:proofErr w:type="spellStart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с использованием метода конечно-элементного расчета.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Оценка долговечности основных элементов гибочного пресса.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стандартных методов расчета при проектировании машин;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использования систем САПР при проектировании машин;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различных методов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кривошипной машины для листовой штамповки в системе АСКОН Компас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привода кривошипной машины для листовой штамповки с нижним приводом в системе </w:t>
            </w:r>
            <w:proofErr w:type="spellStart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гибочного пресса. Прочностной расчет деталей и узлов необходимо выполнить в системе АПМ 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9B7D0E" w:rsidRPr="00061B01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9B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9B7D0E" w:rsidRPr="009B7D0E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проектирование технических объектов металлургического производства;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реконструкцию технических объектов металлургического производства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Этапы проектно-конструкторской разработки.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Содержание технического задания.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 на реконструкцию оборудования. Правила составления.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составлять техническое задание на </w:t>
            </w: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реконструкцию технических объектов металлургического производства;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составлять техническое задание на проектирование технических объектов металлургического производства;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9B7D0E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Разработать техническое задание на проектирование кривошипной машины для листовой штамповки с заданными техническими характеристиками.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реконструкции привода гибочного пресса с целью обеспечения требуемого уровня ремонтного цикла.</w:t>
            </w:r>
          </w:p>
        </w:tc>
      </w:tr>
      <w:tr w:rsidR="009B7D0E" w:rsidRPr="00061B01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составления технического задания на реконструкцию технических объектов;</w:t>
            </w:r>
          </w:p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составления технического задания на проектирование технических объектов;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B7D0E" w:rsidRPr="009B7D0E" w:rsidRDefault="009B7D0E" w:rsidP="009B7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 Примеры заданий на решение задач из профессиональной области, комплексные задания: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кривошипной машины для листовой штамповки в системе АСКОН Компас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привода кривошипной машины для листовой штамповки с нижним приводом в системе </w:t>
            </w:r>
            <w:proofErr w:type="spellStart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9B7D0E" w:rsidRPr="009B7D0E" w:rsidRDefault="009B7D0E" w:rsidP="009B7D0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гибочного пресса. Прочностной расчет деталей и узлов необходимо выполнить в системе АПМ 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9B7D0E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9B7D0E" w:rsidRDefault="009B7D0E">
      <w:pPr>
        <w:rPr>
          <w:lang w:val="ru-RU"/>
        </w:rPr>
      </w:pPr>
      <w:bookmarkStart w:id="0" w:name="_GoBack"/>
      <w:bookmarkEnd w:id="0"/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9B7D0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Проектирование технологических машин и комплексов штамповочного производства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зачета.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Зачет по данной дисциплине проводится в устной форме.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 w:rsidRPr="009B7D0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Показатели и критерии оценивания зачета: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на оценку «</w:t>
      </w:r>
      <w:r w:rsidRPr="009B7D0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зачтено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- обучающийся демонстрирует высокий уровень </w:t>
      </w:r>
      <w:proofErr w:type="spellStart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</w:t>
      </w:r>
    </w:p>
    <w:p w:rsidR="009B7D0E" w:rsidRPr="009B7D0E" w:rsidRDefault="009B7D0E" w:rsidP="009B7D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на оценку «</w:t>
      </w:r>
      <w:r w:rsidRPr="009B7D0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не зачтено</w:t>
      </w:r>
      <w:r w:rsidRPr="009B7D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-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9B7D0E" w:rsidRDefault="009B7D0E">
      <w:pPr>
        <w:rPr>
          <w:lang w:val="ru-RU"/>
        </w:rPr>
      </w:pPr>
    </w:p>
    <w:p w:rsidR="009B7D0E" w:rsidRPr="009B7D0E" w:rsidRDefault="009B7D0E">
      <w:pPr>
        <w:rPr>
          <w:lang w:val="ru-RU"/>
        </w:rPr>
      </w:pPr>
    </w:p>
    <w:sectPr w:rsidR="009B7D0E" w:rsidRPr="009B7D0E" w:rsidSect="008268DC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0E1F"/>
    <w:multiLevelType w:val="hybridMultilevel"/>
    <w:tmpl w:val="BF00DF18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7E202A"/>
    <w:multiLevelType w:val="hybridMultilevel"/>
    <w:tmpl w:val="BF00DF18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3461FB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E48D0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E01F9"/>
    <w:multiLevelType w:val="hybridMultilevel"/>
    <w:tmpl w:val="BF00DF18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7AF490B"/>
    <w:multiLevelType w:val="hybridMultilevel"/>
    <w:tmpl w:val="DCFA0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BB48B0"/>
    <w:multiLevelType w:val="hybridMultilevel"/>
    <w:tmpl w:val="C6761ED6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9B25BD0"/>
    <w:multiLevelType w:val="hybridMultilevel"/>
    <w:tmpl w:val="F6E0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BD302B"/>
    <w:multiLevelType w:val="hybridMultilevel"/>
    <w:tmpl w:val="796A5176"/>
    <w:lvl w:ilvl="0" w:tplc="E8C6B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171784"/>
    <w:multiLevelType w:val="hybridMultilevel"/>
    <w:tmpl w:val="BF2A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85221"/>
    <w:multiLevelType w:val="hybridMultilevel"/>
    <w:tmpl w:val="8302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E4F53"/>
    <w:multiLevelType w:val="hybridMultilevel"/>
    <w:tmpl w:val="EFFC5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953715"/>
    <w:multiLevelType w:val="hybridMultilevel"/>
    <w:tmpl w:val="7B5A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AD1105"/>
    <w:multiLevelType w:val="hybridMultilevel"/>
    <w:tmpl w:val="C78E2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11"/>
  </w:num>
  <w:num w:numId="7">
    <w:abstractNumId w:val="10"/>
  </w:num>
  <w:num w:numId="8">
    <w:abstractNumId w:val="3"/>
  </w:num>
  <w:num w:numId="9">
    <w:abstractNumId w:val="5"/>
  </w:num>
  <w:num w:numId="10">
    <w:abstractNumId w:val="12"/>
  </w:num>
  <w:num w:numId="11">
    <w:abstractNumId w:val="2"/>
  </w:num>
  <w:num w:numId="12">
    <w:abstractNumId w:val="9"/>
  </w:num>
  <w:num w:numId="13">
    <w:abstractNumId w:val="1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61B01"/>
    <w:rsid w:val="001F0BC7"/>
    <w:rsid w:val="008268DC"/>
    <w:rsid w:val="009B7D0E"/>
    <w:rsid w:val="00B138EE"/>
    <w:rsid w:val="00D31453"/>
    <w:rsid w:val="00E2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D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7D0E"/>
    <w:rPr>
      <w:color w:val="808080"/>
      <w:shd w:val="clear" w:color="auto" w:fill="E6E6E6"/>
    </w:rPr>
  </w:style>
  <w:style w:type="paragraph" w:styleId="a4">
    <w:name w:val="Balloon Text"/>
    <w:basedOn w:val="a"/>
    <w:link w:val="a5"/>
    <w:uiPriority w:val="99"/>
    <w:semiHidden/>
    <w:unhideWhenUsed/>
    <w:rsid w:val="00061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B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599.pdf&amp;show=dcatalogues/1/1103513/599.pdf&amp;view=true" TargetMode="External"/><Relationship Id="rId13" Type="http://schemas.openxmlformats.org/officeDocument/2006/relationships/hyperlink" Target="https://magtu.informsystema.ru/uploader/fileUpload?name=524.pdf&amp;show=dcatalogues/1/1092589/524.pdf&amp;view=true" TargetMode="External"/><Relationship Id="rId18" Type="http://schemas.openxmlformats.org/officeDocument/2006/relationships/hyperlink" Target="http://www1.fips.ru/" TargetMode="External"/><Relationship Id="rId26" Type="http://schemas.openxmlformats.org/officeDocument/2006/relationships/hyperlink" Target="http://materials.springer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isrussia.msu.ru" TargetMode="External"/><Relationship Id="rId7" Type="http://schemas.openxmlformats.org/officeDocument/2006/relationships/hyperlink" Target="https://magtu.informsystema.ru/uploader/fileUpload?name=1171.pdf&amp;show=dcatalogues/1/1121209/1171.pdf&amp;view=true" TargetMode="External"/><Relationship Id="rId12" Type="http://schemas.openxmlformats.org/officeDocument/2006/relationships/hyperlink" Target="https://magtu.informsystema.ru/uploader/fileUpload?name=2792.pdf&amp;show=dcatalogues/1/1132950/2792.pdf&amp;view=true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www.springerprotocol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hyperlink" Target="http://magtu.ru:8085/marcweb2/Default.asp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1149.pdf&amp;show=dcatalogues/1/1121176/1149.pdf&amp;view=true" TargetMode="External"/><Relationship Id="rId24" Type="http://schemas.openxmlformats.org/officeDocument/2006/relationships/hyperlink" Target="http://link.springer.com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library.ru/project_risc.asp" TargetMode="External"/><Relationship Id="rId23" Type="http://schemas.openxmlformats.org/officeDocument/2006/relationships/hyperlink" Target="http://scopus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gtu.informsystema.ru/uploader/fileUpload?name=1148.pdf&amp;show=dcatalogues/1/1121175/1148.pdf&amp;view=true" TargetMode="External"/><Relationship Id="rId19" Type="http://schemas.openxmlformats.org/officeDocument/2006/relationships/hyperlink" Target="https://www.rsl.ru/ru/4readers/catalogu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471.pdf&amp;show=dcatalogues/1/1083355/471.pdf&amp;view=true" TargetMode="External"/><Relationship Id="rId14" Type="http://schemas.openxmlformats.org/officeDocument/2006/relationships/hyperlink" Target="https://dlib.eastview.com/" TargetMode="External"/><Relationship Id="rId22" Type="http://schemas.openxmlformats.org/officeDocument/2006/relationships/hyperlink" Target="http://webofscience.com" TargetMode="External"/><Relationship Id="rId27" Type="http://schemas.openxmlformats.org/officeDocument/2006/relationships/hyperlink" Target="http://www.springer.com/referenc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4137</Words>
  <Characters>23581</Characters>
  <Application>Microsoft Office Word</Application>
  <DocSecurity>0</DocSecurity>
  <Lines>196</Lines>
  <Paragraphs>55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технологических машин и комплексов штамповочного производства</dc:title>
  <dc:creator>FastReport.NET</dc:creator>
  <cp:lastModifiedBy>Пользователь Windows</cp:lastModifiedBy>
  <cp:revision>3</cp:revision>
  <dcterms:created xsi:type="dcterms:W3CDTF">2020-10-18T11:04:00Z</dcterms:created>
  <dcterms:modified xsi:type="dcterms:W3CDTF">2020-11-23T08:50:00Z</dcterms:modified>
</cp:coreProperties>
</file>