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D4" w:rsidRDefault="00FA3AD4">
      <w:pPr>
        <w:rPr>
          <w:rFonts w:ascii="Times New Roman" w:hAnsi="Times New Roman" w:cs="Times New Roman"/>
          <w:sz w:val="24"/>
          <w:szCs w:val="24"/>
          <w:lang w:val="ru-RU"/>
        </w:rPr>
        <w:sectPr w:rsidR="00FA3AD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 w:rsidRPr="00FA3AD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120000" cy="8644585"/>
            <wp:effectExtent l="0" t="0" r="0" b="4445"/>
            <wp:docPr id="7" name="Рисунок 7" descr="C:\Users\User\Desktop\Новая папка\scan_20200928105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ая папка\scan_2020092810574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64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AD4" w:rsidRDefault="00FA3AD4">
      <w:pPr>
        <w:rPr>
          <w:rFonts w:ascii="Times New Roman" w:hAnsi="Times New Roman" w:cs="Times New Roman"/>
          <w:sz w:val="24"/>
          <w:szCs w:val="24"/>
          <w:lang w:val="ru-RU"/>
        </w:rPr>
        <w:sectPr w:rsidR="00FA3AD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047740" cy="85413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854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3"/>
        <w:gridCol w:w="6243"/>
      </w:tblGrid>
      <w:tr w:rsidR="00BA793A" w:rsidRPr="00E64374" w:rsidTr="00FA3AD4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BA793A" w:rsidRPr="00E64374" w:rsidTr="00FA3AD4">
        <w:trPr>
          <w:trHeight w:hRule="exact" w:val="131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FA3AD4">
        <w:trPr>
          <w:trHeight w:hRule="exact" w:val="13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FA3AD4">
        <w:trPr>
          <w:trHeight w:hRule="exact" w:val="96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Механики</w:t>
            </w:r>
          </w:p>
        </w:tc>
      </w:tr>
      <w:tr w:rsidR="00BA793A" w:rsidRPr="00A32163" w:rsidTr="00FA3AD4">
        <w:trPr>
          <w:trHeight w:hRule="exact" w:val="138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A793A" w:rsidRPr="00A32163" w:rsidTr="00FA3AD4">
        <w:trPr>
          <w:trHeight w:hRule="exact" w:val="277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3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96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Механики</w:t>
            </w:r>
          </w:p>
        </w:tc>
      </w:tr>
      <w:tr w:rsidR="00BA793A" w:rsidRPr="00A32163" w:rsidTr="00FA3AD4">
        <w:trPr>
          <w:trHeight w:hRule="exact" w:val="138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A793A" w:rsidRPr="00A32163" w:rsidTr="00FA3AD4">
        <w:trPr>
          <w:trHeight w:hRule="exact" w:val="277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3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96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Механики</w:t>
            </w:r>
          </w:p>
        </w:tc>
      </w:tr>
      <w:tr w:rsidR="00BA793A" w:rsidRPr="00A32163" w:rsidTr="00FA3AD4">
        <w:trPr>
          <w:trHeight w:hRule="exact" w:val="138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A793A" w:rsidRPr="00A32163" w:rsidTr="00FA3AD4">
        <w:trPr>
          <w:trHeight w:hRule="exact" w:val="277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3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96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Механики</w:t>
            </w:r>
          </w:p>
        </w:tc>
      </w:tr>
      <w:tr w:rsidR="00BA793A" w:rsidRPr="00A32163" w:rsidTr="00FA3AD4">
        <w:trPr>
          <w:trHeight w:hRule="exact" w:val="138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A793A" w:rsidRPr="00A32163" w:rsidTr="00FA3AD4">
        <w:trPr>
          <w:trHeight w:hRule="exact" w:val="277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3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96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Механики</w:t>
            </w:r>
          </w:p>
        </w:tc>
      </w:tr>
      <w:tr w:rsidR="00BA793A" w:rsidRPr="00A32163" w:rsidTr="00FA3AD4">
        <w:trPr>
          <w:trHeight w:hRule="exact" w:val="138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  <w:tr w:rsidR="00BA793A" w:rsidRPr="00A32163" w:rsidTr="00FA3AD4">
        <w:trPr>
          <w:trHeight w:hRule="exact" w:val="277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3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14"/>
        </w:trPr>
        <w:tc>
          <w:tcPr>
            <w:tcW w:w="9356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96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Механики</w:t>
            </w:r>
          </w:p>
        </w:tc>
      </w:tr>
      <w:tr w:rsidR="00BA793A" w:rsidRPr="00A32163" w:rsidTr="00FA3AD4">
        <w:trPr>
          <w:trHeight w:hRule="exact" w:val="138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FA3AD4">
        <w:trPr>
          <w:trHeight w:hRule="exact" w:val="555"/>
        </w:trPr>
        <w:tc>
          <w:tcPr>
            <w:tcW w:w="31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3" w:type="dxa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А.С. Савинов</w:t>
            </w:r>
          </w:p>
        </w:tc>
      </w:tr>
    </w:tbl>
    <w:p w:rsidR="00BA793A" w:rsidRDefault="0095424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C54A37" w:rsidRDefault="00C54A37">
      <w:pPr>
        <w:rPr>
          <w:rFonts w:ascii="Times New Roman" w:hAnsi="Times New Roman" w:cs="Times New Roman"/>
          <w:sz w:val="24"/>
          <w:szCs w:val="24"/>
          <w:lang w:val="ru-RU"/>
        </w:rPr>
        <w:sectPr w:rsidR="00C54A37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81"/>
        <w:gridCol w:w="7143"/>
      </w:tblGrid>
      <w:tr w:rsidR="00BA793A" w:rsidRPr="00E6437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A793A" w:rsidRPr="00A32163" w:rsidTr="00C54A37">
        <w:trPr>
          <w:trHeight w:hRule="exact" w:val="2448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FA3AD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ы«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имашин»являетсяформированиезнанийнеобходимыхдляосуществленияпроектно-конструкторскойдеятельностикакврамкахучебногопроцесса,такидляпримененияприрешениипрактическихипроизводственныхзадачвобластиметаллургиииоборудования,овладениедостаточнымуровнемобщепрофессиональныхипрофессиональн</w:t>
            </w:r>
            <w:r w:rsidR="007F14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</w:t>
            </w:r>
            <w:r w:rsidR="007F1440" w:rsidRPr="00E64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компетенций в соответствии с требованиями ФГОС ВО по специальности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15.05.01Проектированиетехнологическихмашиникомплексов,специализация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"Проектированиеметаллургическихмашиникомплексов"Выполнениеитоговогокурсовогопроектатребуеткомплексныхзнанийосновтеориимашинимеханизмов,теоретическоймеханики,сопротивленияматериалов.</w:t>
            </w:r>
          </w:p>
        </w:tc>
      </w:tr>
      <w:tr w:rsidR="00BA793A" w:rsidRPr="00A32163" w:rsidTr="00A91553">
        <w:trPr>
          <w:trHeight w:hRule="exact" w:val="235"/>
        </w:trPr>
        <w:tc>
          <w:tcPr>
            <w:tcW w:w="1996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6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9F7A24" w:rsidTr="00C54A37">
        <w:trPr>
          <w:trHeight w:hRule="exact" w:val="416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вструктуреобразовательнойпрограммы</w:t>
            </w:r>
            <w:proofErr w:type="spellEnd"/>
          </w:p>
        </w:tc>
      </w:tr>
      <w:tr w:rsidR="00BA793A" w:rsidRPr="00A32163" w:rsidTr="00C54A37">
        <w:trPr>
          <w:trHeight w:hRule="exact" w:val="1096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ДисциплинаДеталимашинвходитвбазовуючастьучебногопланаобразовательнойпрограммы.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умения,владения),сформированныеврезультатеизучениядисциплин/практик:</w:t>
            </w:r>
          </w:p>
        </w:tc>
      </w:tr>
      <w:tr w:rsidR="00BA793A" w:rsidRPr="00E6437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</w:tr>
      <w:tr w:rsidR="00BA793A" w:rsidRPr="00E6437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</w:tr>
      <w:tr w:rsidR="00BA793A" w:rsidRPr="00E6437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  <w:proofErr w:type="spellEnd"/>
          </w:p>
        </w:tc>
      </w:tr>
      <w:tr w:rsidR="00BA793A" w:rsidRPr="00A32163" w:rsidTr="00C54A37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BA793A" w:rsidRPr="009F7A2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Подготовкакзащитеизащитавыпускнойквалификационнойработы</w:t>
            </w:r>
            <w:proofErr w:type="spellEnd"/>
          </w:p>
        </w:tc>
      </w:tr>
      <w:tr w:rsidR="00BA793A" w:rsidRPr="00E6437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Производственная-преддипломнаяпрактика</w:t>
            </w:r>
            <w:proofErr w:type="spellEnd"/>
          </w:p>
        </w:tc>
      </w:tr>
      <w:tr w:rsidR="00BA793A" w:rsidRPr="009F7A24" w:rsidTr="00C54A37">
        <w:trPr>
          <w:trHeight w:hRule="exact" w:val="28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Подготовкаксдачеисдачагосударственногоэкзамена</w:t>
            </w:r>
            <w:proofErr w:type="spellEnd"/>
          </w:p>
        </w:tc>
      </w:tr>
      <w:tr w:rsidR="00BA793A" w:rsidRPr="009F7A24" w:rsidTr="00C54A37">
        <w:trPr>
          <w:trHeight w:hRule="exact" w:val="138"/>
        </w:trPr>
        <w:tc>
          <w:tcPr>
            <w:tcW w:w="1996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6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C54A37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,ф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ормируемыеврезультатеосвоения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ипланируемыерезультатыобучения</w:t>
            </w:r>
            <w:proofErr w:type="spellEnd"/>
          </w:p>
        </w:tc>
      </w:tr>
      <w:tr w:rsidR="00BA793A" w:rsidRPr="009F7A24" w:rsidTr="00C54A37">
        <w:trPr>
          <w:trHeight w:hRule="exact" w:val="555"/>
        </w:trPr>
        <w:tc>
          <w:tcPr>
            <w:tcW w:w="935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модуля)«Деталимашин»обучающийсядолженобладатьследующимикомпетенциями:</w:t>
            </w:r>
          </w:p>
        </w:tc>
      </w:tr>
      <w:tr w:rsidR="00BA793A" w:rsidRPr="009F7A24" w:rsidTr="00C54A37">
        <w:trPr>
          <w:trHeight w:hRule="exact" w:val="277"/>
        </w:trPr>
        <w:tc>
          <w:tcPr>
            <w:tcW w:w="1996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6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E64374" w:rsidTr="00C54A37">
        <w:trPr>
          <w:trHeight w:hRule="exact" w:val="833"/>
        </w:trPr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BA793A" w:rsidRPr="00A32163" w:rsidTr="00C54A37">
        <w:trPr>
          <w:trHeight w:hRule="exact" w:val="884"/>
        </w:trPr>
        <w:tc>
          <w:tcPr>
            <w:tcW w:w="9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ПК-1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способностью обеспечивать технологичность изделий и процессов их изготовления, контролировать соблюдение технологической дисциплины при изготовлении изделий</w:t>
            </w:r>
          </w:p>
        </w:tc>
      </w:tr>
      <w:tr w:rsidR="00BA793A" w:rsidRPr="00A32163" w:rsidTr="00C54A37">
        <w:trPr>
          <w:trHeight w:hRule="exact" w:val="884"/>
        </w:trPr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7F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</w:t>
            </w:r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процессов изготовления изделий, проблемы создания машин различных типов, приводов, принципы </w:t>
            </w:r>
            <w:proofErr w:type="spellStart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proofErr w:type="gramStart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ехнологичность</w:t>
            </w:r>
            <w:proofErr w:type="spellEnd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изделий и процессы их изготовления.</w:t>
            </w:r>
          </w:p>
        </w:tc>
      </w:tr>
      <w:tr w:rsidR="00BA793A" w:rsidRPr="00A32163" w:rsidTr="00C54A37">
        <w:trPr>
          <w:trHeight w:hRule="exact" w:val="1696"/>
        </w:trPr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контролировать технологический процесс  изготовления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роводить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расчеты машин различных типов, обеспечивать технологичность изделий и процессов их изготовления, контролировать соблюдение технологической дисциплины при изготовлении изделий.</w:t>
            </w:r>
          </w:p>
        </w:tc>
      </w:tr>
      <w:tr w:rsidR="00BA793A" w:rsidRPr="00A32163" w:rsidTr="00C54A37">
        <w:trPr>
          <w:trHeight w:hRule="exact" w:val="1155"/>
        </w:trPr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Технологией процесса и контролем качества производимых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ехнологией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процессами изготовления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изделий,методами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проведения комплексного технического анализа при изготовлении изделий.</w:t>
            </w:r>
          </w:p>
        </w:tc>
      </w:tr>
    </w:tbl>
    <w:p w:rsidR="00BA793A" w:rsidRPr="00E64374" w:rsidRDefault="0095424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BA793A" w:rsidRPr="00A3216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ПК-14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BA793A" w:rsidRPr="00A32163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стандартные методы расчета при проектировании машин  электроприводов, гидроприводов, средств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систем, различных комплексов, процессов, оборудования методы расчета при проектировании машин, электроприводов, гидроприводов, средств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BA793A" w:rsidRPr="00A32163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стандартные методы расчета при проектировании машин, разбираться в системах, различных комплексов и оборудовании, ра</w:t>
            </w:r>
            <w:r w:rsidR="007F14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считывать при проектировании машин электроприводы, гидроприводы, средства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F14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 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различных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бъектов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деталей и узлов машиностроения</w:t>
            </w:r>
          </w:p>
        </w:tc>
      </w:tr>
      <w:tr w:rsidR="00BA793A" w:rsidRPr="00A32163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7F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методами расчета узлов деталей </w:t>
            </w:r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машин, методами расчета при проектировании машин, электроприводов, гидроприводов, средств </w:t>
            </w:r>
            <w:proofErr w:type="spellStart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ксов, процессов, оборудования, </w:t>
            </w:r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расчетами при проектировании машин, электроприводов, гидроприводов, средств </w:t>
            </w:r>
            <w:proofErr w:type="spellStart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машиностроения.</w:t>
            </w:r>
            <w:proofErr w:type="gramEnd"/>
          </w:p>
        </w:tc>
      </w:tr>
      <w:tr w:rsidR="00BA793A" w:rsidRPr="00A3216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7F1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BA793A" w:rsidRPr="00A3216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расчета при проектировании машин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получения, хранения, переработки информации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систем, различных комплексов, средства процессов, оборудования</w:t>
            </w:r>
          </w:p>
        </w:tc>
      </w:tr>
      <w:tr w:rsidR="00BA793A" w:rsidRPr="00A3216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расчеты машин различных типов, способами и с</w:t>
            </w:r>
            <w:r w:rsidR="007F14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редствами </w:t>
            </w:r>
            <w:proofErr w:type="spellStart"/>
            <w:r w:rsidR="007F14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получеными</w:t>
            </w:r>
            <w:proofErr w:type="spellEnd"/>
            <w:r w:rsidR="007F14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результа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 хранения и переработки информации,</w:t>
            </w:r>
          </w:p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контролировать соблюдение технологической дисциплины при изготовлении изделий</w:t>
            </w:r>
          </w:p>
        </w:tc>
      </w:tr>
      <w:tr w:rsidR="00BA793A" w:rsidRPr="00A3216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работы с компьютером как средством управления информацией</w:t>
            </w:r>
          </w:p>
        </w:tc>
      </w:tr>
    </w:tbl>
    <w:p w:rsidR="00BA793A" w:rsidRPr="00E64374" w:rsidRDefault="0095424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12"/>
        <w:gridCol w:w="3337"/>
        <w:gridCol w:w="133"/>
        <w:gridCol w:w="168"/>
        <w:gridCol w:w="160"/>
        <w:gridCol w:w="298"/>
        <w:gridCol w:w="189"/>
        <w:gridCol w:w="551"/>
        <w:gridCol w:w="1282"/>
        <w:gridCol w:w="460"/>
      </w:tblGrid>
      <w:tr w:rsidR="00D92FEB" w:rsidRPr="009F7A24" w:rsidTr="00D92FEB">
        <w:trPr>
          <w:trHeight w:hRule="exact" w:val="285"/>
        </w:trPr>
        <w:tc>
          <w:tcPr>
            <w:tcW w:w="845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1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,о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бъёмисодержаниедисциплины(модуля)</w:t>
            </w:r>
          </w:p>
        </w:tc>
      </w:tr>
      <w:tr w:rsidR="00BA793A" w:rsidRPr="009F7A24" w:rsidTr="003974E2">
        <w:trPr>
          <w:trHeight w:hRule="exact" w:val="3611"/>
        </w:trPr>
        <w:tc>
          <w:tcPr>
            <w:tcW w:w="9356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Общаятрудоемкостьдисциплинысоставляет10зачетныхединиц360акад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асов,втомчисле:</w:t>
            </w:r>
          </w:p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контактнаяработа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–168,5акад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асов:</w:t>
            </w:r>
          </w:p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–аудиторная–163акад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асов;</w:t>
            </w:r>
          </w:p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–внеаудиторная–5,5акад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</w:t>
            </w:r>
          </w:p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–155,8акад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асов;</w:t>
            </w:r>
          </w:p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подготовкакэкзамену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–35,7акад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</w:t>
            </w:r>
          </w:p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Формааттестации-курсовойпроект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,э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кзамен,зачет</w:t>
            </w:r>
            <w:proofErr w:type="spellEnd"/>
          </w:p>
        </w:tc>
      </w:tr>
      <w:tr w:rsidR="00D92FEB" w:rsidRPr="009F7A24" w:rsidTr="00D92FEB">
        <w:trPr>
          <w:trHeight w:hRule="exact" w:val="74"/>
        </w:trPr>
        <w:tc>
          <w:tcPr>
            <w:tcW w:w="845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2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5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4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2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2FEB" w:rsidRPr="00E64374" w:rsidTr="00E64374">
        <w:trPr>
          <w:trHeight w:hRule="exact" w:val="1280"/>
        </w:trPr>
        <w:tc>
          <w:tcPr>
            <w:tcW w:w="20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контактнаяработа</w:t>
            </w:r>
            <w:proofErr w:type="spellEnd"/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вакад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асах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2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Самостоятельнаяработастудента</w:t>
            </w:r>
            <w:proofErr w:type="spellEnd"/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Видсамостоятельной</w:t>
            </w:r>
            <w:proofErr w:type="spellEnd"/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6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Форматекущегоконтроляуспеваемостии</w:t>
            </w:r>
            <w:proofErr w:type="spellEnd"/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промежуточнойаттестации</w:t>
            </w:r>
            <w:proofErr w:type="spellEnd"/>
          </w:p>
        </w:tc>
        <w:tc>
          <w:tcPr>
            <w:tcW w:w="13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Кодкомпетенции</w:t>
            </w:r>
            <w:proofErr w:type="spellEnd"/>
          </w:p>
        </w:tc>
      </w:tr>
      <w:tr w:rsidR="00D92FEB" w:rsidRPr="00E64374" w:rsidTr="00D92FEB">
        <w:trPr>
          <w:trHeight w:hRule="exact" w:val="1180"/>
        </w:trPr>
        <w:tc>
          <w:tcPr>
            <w:tcW w:w="206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</w:t>
            </w:r>
            <w:proofErr w:type="spellEnd"/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</w:t>
            </w:r>
            <w:proofErr w:type="spellEnd"/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практ.зан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753832">
        <w:trPr>
          <w:trHeight w:hRule="exact" w:val="416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1.Раздел1</w:t>
            </w:r>
          </w:p>
        </w:tc>
        <w:tc>
          <w:tcPr>
            <w:tcW w:w="69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FEB" w:rsidRPr="00E64374" w:rsidTr="00D92FEB">
        <w:trPr>
          <w:trHeight w:hRule="exact" w:val="3891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1.1Классификациямеханизмов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,у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зловидеталей;основыпроектированиямеханизмов,стадииразработки;требованиякдеталяммашин;критерииработоспособностиивлияющиенанихфакторы</w:t>
            </w:r>
          </w:p>
        </w:tc>
        <w:tc>
          <w:tcPr>
            <w:tcW w:w="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841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1.2Механическиепередачи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бщиесведенияопередачах.Основныеипроизводныехарактеристикипередач.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Передаточноеотношение</w:t>
            </w:r>
            <w:proofErr w:type="spellEnd"/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550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1.3Зубчатыепередачи.</w:t>
            </w:r>
          </w:p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Общиесведения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.Ц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илиндрическиезубчатыепередачи.Краткиесведенияпогеометрииикинематике.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861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1.4Планетарныепередачи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сновныесхемыихарактеристики.Кинематическийрасчет.Силовойрасчет.Конструированиепланетарныхпередач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696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1.5Передачивинт-гайка:скольженияикачения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бластиприменения.Материалыпередач.Конструкциивинтовигаек.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Расчетнапрочность.Рычажныепередачи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678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Волновыепередачи</w:t>
            </w:r>
            <w:proofErr w:type="spellEnd"/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Основныесхемы</w:t>
            </w:r>
            <w:proofErr w:type="spellEnd"/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Параметрызацепления</w:t>
            </w:r>
            <w:proofErr w:type="spellEnd"/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Конструированиегибкихижесткихколес</w:t>
            </w:r>
            <w:proofErr w:type="spellEnd"/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Конструированиегенераторовволи.Смазкаитепловойрежимволновыхпередач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4427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954240" w:rsidP="00CE07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1.7Ременныепередачи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бластиприменения.Основныехарактеристики.Видыиматериалыремней.Конструкциииматериалышкивов.Силы,действующиенавалы.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Напряженияв</w:t>
            </w:r>
            <w:r w:rsidR="00F83AC5"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ремнях. </w:t>
            </w:r>
            <w:proofErr w:type="spellStart"/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="00F83AC5"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плоско</w:t>
            </w:r>
            <w:proofErr w:type="spellEnd"/>
            <w:r w:rsidR="00F83AC5"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иклиноременныхпередач</w:t>
            </w:r>
            <w:proofErr w:type="spellEnd"/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398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1.8Цепныепередачи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бластиприменения.Основныехарактеристики.Конструкциииматериалыцепей.Конструкциииматериалызвездочек.Смазка.Расчетцепныхпередач.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6097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1.9Фрикционныепередачи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едачипостоянногопередаточногоотношенияивариаторы.Конструкциилобовых,многодисковых,шаровыхиторовыхфрикционныхпередач.Характеристикииобластиприменения.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Геометрическоеиупругоескольжение.Расчетнапрочность.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дополнительной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73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1.10Валыиоси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сновныетипы.Конструкцииирасчетынапрочностьижесткость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4806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1.11Опорываловиосей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шипникикачения.Основныетипы.Классификация.Условныеобозначения.Конструкции.материалы.Статическаяидинамическаягрузоподъемность.Конструкцииподшипниковыхузлов.Расчетынапрочность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131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1.12Подшипникискольжения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сновныетипы.Материалы.Смазка:гидродинамическаяигидростатическая.Расчетподшипниковскольжения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255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1.13Муфтымеханическихприводов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сновныетипы.Конструкции.Расчетныеусилияимоменты.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Выбормуфт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4710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1.14Соединениядеталей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сновныевидысоединений.Неразъемныеиразъемныесоединения.Сварныесоединения.Видышвов.</w:t>
            </w:r>
          </w:p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Заклепочныесоединения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онструкцииирасчетнапрочность.Паяныеиклеевыесоединения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672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1.15Резьбовыесоединения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сновныепараметрырезьб.Основныевидырезьбиобластиихприменения.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Расчетнапрочностьрезьбовыхсоединенийприразличныхсхемахнагружения.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дополнительной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837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1.16Шпоночныесоединения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бластиприменения.Условныеобозначения.Конструкцииирасчётнапрочность.Зубчатыесоединения.Основныевиды.Способыцентрирования.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276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1.17Соединенияснатягом,штифтовые,клеммовые,профильные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онструкцииирасчётнапрочность.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883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19/10И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0E59" w:rsidRPr="00E64374" w:rsidRDefault="00D50E59" w:rsidP="00D50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ПК-1,</w:t>
            </w:r>
          </w:p>
          <w:p w:rsidR="00D50E59" w:rsidRPr="00E64374" w:rsidRDefault="00D50E59" w:rsidP="00D50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ПК-14</w:t>
            </w:r>
          </w:p>
          <w:p w:rsidR="00D50E59" w:rsidRPr="00E64374" w:rsidRDefault="00D50E59" w:rsidP="00D50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793A" w:rsidRPr="00E64374" w:rsidTr="00753832">
        <w:trPr>
          <w:trHeight w:hRule="exact" w:val="416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2.Раздел2</w:t>
            </w:r>
          </w:p>
        </w:tc>
        <w:tc>
          <w:tcPr>
            <w:tcW w:w="69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FEB" w:rsidRPr="00E64374" w:rsidTr="00D92FEB">
        <w:trPr>
          <w:trHeight w:hRule="exact" w:val="2829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2.1Кинематическийрасчетцилиндрических,конических,червячныхпередач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асчетпередачнаконтактнуюпрочностьинаизгиб.</w:t>
            </w:r>
          </w:p>
        </w:tc>
        <w:tc>
          <w:tcPr>
            <w:tcW w:w="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849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2.2Расчетплоско-иклиноременныхпередач.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2/1И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556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2.3Расчетцепныхпередач.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699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2.4Валыиоси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сновныетипы.Конструкцииирасчетынапрочностьижесткость.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568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2.5Конструкцииподшипниковыхузлов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асчетподшипниковнадолговечность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830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2.6Расчетподшипниковскольжения.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733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2.7Расчетныеусилияимоменты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ыбормуфт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25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2.8Заклепочныесоединения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онструкцииирасчетнапрочность.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Паяныеиклеевыесоединения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861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2.9Расчетнапрочностьрезьбовыхсоединенийприразличныхсхемахнагружения.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561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2.10Шпоночныесоединения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онструкцииирасчётнапрочность.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1137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2.11Зубчатыесоединения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асчётнапрочность.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7/2И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835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29/20И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ПК-1,</w:t>
            </w:r>
          </w:p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ПК-14</w:t>
            </w:r>
          </w:p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2FEB" w:rsidRPr="00E64374" w:rsidTr="00D92FEB">
        <w:trPr>
          <w:trHeight w:hRule="exact" w:val="847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Итогозасеместр</w:t>
            </w:r>
            <w:proofErr w:type="spellEnd"/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48/30И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134,9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0E7E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экзамен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spellStart"/>
            <w:r w:rsidR="007A0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урсовой</w:t>
            </w:r>
            <w:proofErr w:type="spellEnd"/>
            <w:r w:rsidR="007A0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Start"/>
            <w:r w:rsidR="007A0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роект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793A" w:rsidRPr="00E64374" w:rsidTr="00753832">
        <w:trPr>
          <w:trHeight w:hRule="exact" w:val="416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3.Раздел3</w:t>
            </w:r>
          </w:p>
        </w:tc>
        <w:tc>
          <w:tcPr>
            <w:tcW w:w="69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FEB" w:rsidRPr="00E64374" w:rsidTr="00D92FEB">
        <w:trPr>
          <w:trHeight w:hRule="exact" w:val="2565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3.1Упругиеэлементы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ружины.Основныевидыиобластиприменения.</w:t>
            </w:r>
          </w:p>
        </w:tc>
        <w:tc>
          <w:tcPr>
            <w:tcW w:w="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6/3И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58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3.2Конструированиеирасчётцилиндрическихвитыхпружинрастяженияисжатия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атериалыпружин.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7/3И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12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3.3Зубчатыесоединения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асчётнапрочность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7/3И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выполнение КП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396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3.4Соединенияснатягом,штифтовые,клеммовые,профильные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онструкцииирасчётнапрочность.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6/3И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27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3.5Фасонныеимногожильные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арельчатые,витыецилиндрическиекручения,плоскиеспиральныепружины.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440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3.6Пневматическиеилистовыерессоры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нципыконструирования(основныепонятия).Задачиконструирования.Долговечность.Общиеправилаконструирования.Корпусныедеталимеханизмов.Способыупрочненияматериалов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6/3И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300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3.7Параметрыпередач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очностьзубчатыхпередач.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Силывзацепленияхпередач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397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2404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3.8Краткиесведенияоспособахизготовлениязубчатыхколес,ихконструкциииматериалах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атериалы.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7/3И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D92FEB">
        <w:trPr>
          <w:trHeight w:hRule="exact" w:val="3686"/>
        </w:trPr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3.9Термическаяихимико-термическаяобработка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идыразрушениязубьев.Критерииработоспособностизубчатыхпередач.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Червячныепередачи.Расчетпередачнапрочность</w:t>
            </w:r>
          </w:p>
        </w:tc>
        <w:tc>
          <w:tcPr>
            <w:tcW w:w="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A32163" w:rsidRDefault="00BA793A" w:rsidP="00D50E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пройденного материала, выполнение практических работ, изучение учебной литературы.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Выполнениепрактическихработ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еоретическийопрос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D92FEB" w:rsidRPr="00E64374" w:rsidTr="00E64374">
        <w:trPr>
          <w:trHeight w:hRule="exact" w:val="988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51/18И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ПК-1,</w:t>
            </w:r>
          </w:p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ПК-14</w:t>
            </w:r>
          </w:p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2FEB" w:rsidRPr="00E64374" w:rsidTr="00E64374">
        <w:trPr>
          <w:trHeight w:hRule="exact" w:val="988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Итогозасеместр</w:t>
            </w:r>
            <w:proofErr w:type="spellEnd"/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51/18И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зачёт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ПК-1,</w:t>
            </w:r>
          </w:p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ПК-14</w:t>
            </w:r>
          </w:p>
          <w:p w:rsidR="00E64374" w:rsidRPr="00E64374" w:rsidRDefault="00E64374" w:rsidP="00E64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2FEB" w:rsidRPr="00E64374" w:rsidTr="00D92FEB">
        <w:trPr>
          <w:trHeight w:hRule="exact" w:val="1437"/>
        </w:trPr>
        <w:tc>
          <w:tcPr>
            <w:tcW w:w="2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D50E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Итогоподисциплине</w:t>
            </w:r>
            <w:proofErr w:type="spellEnd"/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99/48И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BA7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курсовой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проект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экзамен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зачет</w:t>
            </w:r>
            <w:proofErr w:type="spellEnd"/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ПК-1,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ПК-14</w:t>
            </w:r>
          </w:p>
          <w:p w:rsidR="00CE07FB" w:rsidRPr="00E64374" w:rsidRDefault="00CE07FB" w:rsidP="00C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ОПК-2</w:t>
            </w:r>
          </w:p>
          <w:p w:rsidR="00BA793A" w:rsidRPr="00E64374" w:rsidRDefault="00BA793A" w:rsidP="00CE07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A793A" w:rsidRPr="00E64374" w:rsidRDefault="00954240">
      <w:pPr>
        <w:rPr>
          <w:rFonts w:ascii="Times New Roman" w:hAnsi="Times New Roman" w:cs="Times New Roman"/>
          <w:sz w:val="24"/>
          <w:szCs w:val="24"/>
        </w:rPr>
      </w:pPr>
      <w:r w:rsidRPr="00E64374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4"/>
        <w:gridCol w:w="3246"/>
        <w:gridCol w:w="2669"/>
        <w:gridCol w:w="3400"/>
        <w:gridCol w:w="25"/>
      </w:tblGrid>
      <w:tr w:rsidR="00BA793A" w:rsidRPr="00E64374" w:rsidTr="00931B23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BA793A" w:rsidRPr="00E64374" w:rsidTr="00931B23">
        <w:trPr>
          <w:trHeight w:hRule="exact" w:val="138"/>
        </w:trPr>
        <w:tc>
          <w:tcPr>
            <w:tcW w:w="9356" w:type="dxa"/>
            <w:gridSpan w:val="5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A32163" w:rsidTr="00931B23">
        <w:trPr>
          <w:trHeight w:hRule="exact" w:val="5391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Преподаваниекурс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а«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Деталимашин»предполагаетсявестипреимущественновтрадиционнойформе:лекции,практическиезанятия,выполнениепрактическихработ,теоретическийопрос.</w:t>
            </w:r>
          </w:p>
          <w:p w:rsidR="00BA793A" w:rsidRPr="00E64374" w:rsidRDefault="00BA793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ВсоответствиистребованиямиФГОСВОнеменее20%занятийдолжныпроводитьсявинтерактивнойформе.</w:t>
            </w:r>
          </w:p>
          <w:p w:rsidR="00BA793A" w:rsidRPr="00E64374" w:rsidRDefault="00BA793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Лекциипроходятвтрадиционнойформе,вформеинформационнаялекция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проведениилекцийособоевниманиеуделяетсявзаимосвязирассматриваемыхтемивопросовсдействующимигостами.Полноеовладениетребованиямиданныхгостовнеобходимобудетстудентамприихдальнейшейсамостоятельнойпрактическойдеятельностинасамыхразнообразныхпредприятияхмашиностроительнойиметаллургическойотрасли.Практическоезанятиепосвященоосвоениюконкретныхуменийинавыковпредполагаемыхданнойдисциплиной.Дляэтогонеобходиморассмотрениематериаловобновленнойпечати,информационныхписемпредприятий,атакжеинформациидругихизданий.Припроведениипрактическихзанятийиспользуютсяработавкомандеиметоды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,вдостаточномобъемеиспользуютсяимеющиесямодели,образцыиэлементыразличногооборудования,плакаты,фотографииираздаточныематериалы.</w:t>
            </w:r>
          </w:p>
        </w:tc>
      </w:tr>
      <w:tr w:rsidR="00BA793A" w:rsidRPr="00A32163" w:rsidTr="00931B23">
        <w:trPr>
          <w:trHeight w:hRule="exact" w:val="277"/>
        </w:trPr>
        <w:tc>
          <w:tcPr>
            <w:tcW w:w="9356" w:type="dxa"/>
            <w:gridSpan w:val="5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9F7A24" w:rsidTr="00931B23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BA793A" w:rsidRPr="00E64374" w:rsidTr="00931B23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BA793A" w:rsidRPr="00E64374" w:rsidTr="00931B23">
        <w:trPr>
          <w:trHeight w:hRule="exact" w:val="138"/>
        </w:trPr>
        <w:tc>
          <w:tcPr>
            <w:tcW w:w="9356" w:type="dxa"/>
            <w:gridSpan w:val="5"/>
          </w:tcPr>
          <w:p w:rsidR="00BA793A" w:rsidRPr="00E64374" w:rsidRDefault="00BA793A" w:rsidP="00A91553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9F7A24" w:rsidTr="00931B23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BA793A" w:rsidRPr="00E64374" w:rsidTr="00931B23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BA793A" w:rsidRPr="00E64374" w:rsidTr="00931B23">
        <w:trPr>
          <w:trHeight w:hRule="exact" w:val="138"/>
        </w:trPr>
        <w:tc>
          <w:tcPr>
            <w:tcW w:w="9356" w:type="dxa"/>
            <w:gridSpan w:val="5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9F7A24" w:rsidTr="00931B23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BA793A" w:rsidRPr="00E64374" w:rsidTr="00931B23">
        <w:trPr>
          <w:trHeight w:hRule="exact" w:val="277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793A" w:rsidRPr="00E64374" w:rsidTr="00931B23">
        <w:trPr>
          <w:trHeight w:hRule="exact" w:val="7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364F56">
        <w:trPr>
          <w:trHeight w:hRule="exact" w:val="5826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64F56" w:rsidRPr="00364F56" w:rsidRDefault="00364F56" w:rsidP="00364F56">
            <w:pPr>
              <w:numPr>
                <w:ilvl w:val="0"/>
                <w:numId w:val="6"/>
              </w:numPr>
              <w:tabs>
                <w:tab w:val="left" w:pos="8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Иванов, М. Н.  Детали машин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учебник для вузов / М. Н. Иванов, В. А.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Финогенов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— 16-е изд.,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испр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и доп. — Москва : Издательство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Юрайт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2020. — 409 с. — (Высшее образование). —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ISBN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978-5-534-07341-6. </w:t>
            </w:r>
          </w:p>
          <w:p w:rsidR="00364F56" w:rsidRPr="00364F56" w:rsidRDefault="00364F56" w:rsidP="00364F56">
            <w:pPr>
              <w:tabs>
                <w:tab w:val="left" w:pos="840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—Текст: электронный // ЭБС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Юрайт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[сайт]. —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URL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8" w:history="1"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urait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bcode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/449875</w:t>
              </w:r>
            </w:hyperlink>
          </w:p>
          <w:p w:rsidR="00364F56" w:rsidRPr="00364F56" w:rsidRDefault="00364F56" w:rsidP="00364F56">
            <w:pPr>
              <w:tabs>
                <w:tab w:val="left" w:pos="840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(дата обращения: 14.09.2020).</w:t>
            </w:r>
          </w:p>
          <w:p w:rsidR="00364F56" w:rsidRPr="00364F56" w:rsidRDefault="00364F56" w:rsidP="00364F56">
            <w:pPr>
              <w:numPr>
                <w:ilvl w:val="0"/>
                <w:numId w:val="6"/>
              </w:numPr>
              <w:tabs>
                <w:tab w:val="left" w:pos="8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Белевский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Л. С. Детали машин и основы конструирования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учебное пособие / Л. С.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Белевский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В. И.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- Магнитогорск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МГТУ, 2014. - 1 электрон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URL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9" w:history="1"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magtu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informsystema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uploader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fileUpload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?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name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=966.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pdf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show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dcatalogues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/1/1119041/966.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pdf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true</w:t>
              </w:r>
            </w:hyperlink>
          </w:p>
          <w:p w:rsidR="00364F56" w:rsidRPr="00364F56" w:rsidRDefault="00364F56" w:rsidP="00364F56">
            <w:pPr>
              <w:tabs>
                <w:tab w:val="left" w:pos="840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(дата обращения: 14.09.2020). - Макрообъект. - Текст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электронный. - Сведения доступны также на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64F56" w:rsidRPr="00364F56" w:rsidRDefault="00364F56" w:rsidP="00364F56">
            <w:pPr>
              <w:numPr>
                <w:ilvl w:val="0"/>
                <w:numId w:val="6"/>
              </w:numPr>
              <w:tabs>
                <w:tab w:val="left" w:pos="8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Куликова, Е. В. Техническая механика и детали машин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учебное пособие / Е. В. Куликова, М. В.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Андросенко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; МГТУ. - Магнитогорск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МГТУ, 2017. - 1 электрон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URL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0" w:history="1"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magtu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informsystema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uploader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fileUpload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?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name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=2934.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pdf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show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dcatalogues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/1/1134653/2934.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pdf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true</w:t>
              </w:r>
            </w:hyperlink>
          </w:p>
          <w:p w:rsidR="00364F56" w:rsidRPr="00364F56" w:rsidRDefault="00364F56" w:rsidP="00364F56">
            <w:pPr>
              <w:tabs>
                <w:tab w:val="left" w:pos="840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(дата обращения: 14.09.2020). -Макрообъект. - Текст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электронный. - Сведения доступны также на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(дата обращения: 14.09.2020). – Режим доступа: по подписке. - Макрообъект.- Текст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электронный. </w:t>
            </w:r>
          </w:p>
          <w:p w:rsidR="000969E0" w:rsidRPr="00E64374" w:rsidRDefault="000969E0" w:rsidP="009F2A47">
            <w:pPr>
              <w:pStyle w:val="a3"/>
              <w:spacing w:after="0" w:line="240" w:lineRule="auto"/>
              <w:ind w:left="11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931B23">
        <w:trPr>
          <w:trHeight w:hRule="exact" w:val="138"/>
        </w:trPr>
        <w:tc>
          <w:tcPr>
            <w:tcW w:w="9356" w:type="dxa"/>
            <w:gridSpan w:val="5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931B23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64F56" w:rsidRPr="00A32163" w:rsidTr="00931B23">
        <w:trPr>
          <w:trHeight w:hRule="exact" w:val="2218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64F56" w:rsidRPr="00364F56" w:rsidRDefault="00364F56" w:rsidP="00364F56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Учебно-методическое пособие для выполнения курсового проекта по дисциплине "Детали машин"</w:t>
            </w:r>
            <w:proofErr w:type="gram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учебное пособие / [А. К. </w:t>
            </w:r>
            <w:proofErr w:type="spell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М. В. Харченко, Р. Р. Дема и др.] ; МГТУ. - Магнитогорск</w:t>
            </w:r>
            <w:proofErr w:type="gram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МГТУ, 2017. - 1 электрон</w:t>
            </w:r>
            <w:proofErr w:type="gram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AF1CD2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1CD2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AF1CD2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AF1C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1" w:history="1"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magtu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informsystema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ru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uploader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fileUpload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?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name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=2808.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pdf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&amp;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show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=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dcatalogues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/1/1133007/2808.</w:t>
              </w:r>
              <w:proofErr w:type="spellStart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pdf</w:t>
              </w:r>
              <w:proofErr w:type="spellEnd"/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&amp;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view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=</w:t>
              </w:r>
              <w:r w:rsidRPr="00AF1CD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true</w:t>
              </w:r>
            </w:hyperlink>
            <w:r w:rsidRPr="00AF1C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14.09.2020). - Макрообъект. - Текст</w:t>
            </w:r>
            <w:proofErr w:type="gramStart"/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</w:t>
            </w:r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AF1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364F56" w:rsidRPr="00A32163" w:rsidTr="009F2A47">
        <w:trPr>
          <w:trHeight w:hRule="exact" w:val="190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64F56" w:rsidRPr="00364F56" w:rsidRDefault="00364F56" w:rsidP="00364F56">
            <w:pPr>
              <w:pStyle w:val="a3"/>
              <w:numPr>
                <w:ilvl w:val="0"/>
                <w:numId w:val="7"/>
              </w:numPr>
              <w:rPr>
                <w:lang w:val="ru-RU"/>
              </w:rPr>
            </w:pPr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Гуревич, Ю. Е. Расчет и основы конструирования деталей машин</w:t>
            </w:r>
            <w:proofErr w:type="gramStart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учебник : в 2 т. Том 1. Исходные положения. Соединения деталей машин. Детали передач / Ю. Е. Гуревич,  А. Г. </w:t>
            </w:r>
            <w:proofErr w:type="spellStart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Схиртладзе</w:t>
            </w:r>
            <w:proofErr w:type="spellEnd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— Москва</w:t>
            </w:r>
            <w:proofErr w:type="gramStart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</w:t>
            </w:r>
            <w:proofErr w:type="gramStart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ИНФРА-М, 2020. — 240 с. - </w:t>
            </w:r>
            <w:r w:rsidRPr="00364F56"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978-5-906923-29-5. - Текст</w:t>
            </w:r>
            <w:proofErr w:type="gramStart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электронный. - </w:t>
            </w:r>
            <w:r w:rsidRPr="00364F56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364F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12" w:history="1"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://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znanium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.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com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catalog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product</w:t>
              </w:r>
              <w:r w:rsidRPr="00364F5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/1073038</w:t>
              </w:r>
            </w:hyperlink>
            <w:r w:rsidRPr="00364F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(дата обращения: 14.09.2020). </w:t>
            </w:r>
          </w:p>
        </w:tc>
      </w:tr>
      <w:tr w:rsidR="00BA793A" w:rsidRPr="00A32163" w:rsidTr="00364F56">
        <w:trPr>
          <w:trHeight w:hRule="exact" w:val="74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9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764DF" w:rsidRPr="00E64374" w:rsidRDefault="003764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E64374" w:rsidTr="009F2A47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етодическиеуказания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BA793A" w:rsidRPr="00A32163" w:rsidTr="00364F56">
        <w:trPr>
          <w:trHeight w:hRule="exact" w:val="7986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64F56" w:rsidRPr="00364F56" w:rsidRDefault="00364F56" w:rsidP="00364F56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0" w:name="_GoBack" w:colFirst="0" w:colLast="0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Куликова, Е. В. Техническая механика и детали машин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учебное пособие / Е. В. Куликова, М. В.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Андросенко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; МГТУ. - Магнитогорск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МГТУ, 2017. - 1 электрон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пт. диск (CD-ROM). -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Загл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с титул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крана. - URL: </w:t>
            </w:r>
            <w:hyperlink r:id="rId13" w:history="1"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https://magtu.informsystema.ru/uploader/fileUpload?name=2934.pdf&amp;show=dcatalogues/1/1134653/2934.pdf&amp;view=true</w:t>
              </w:r>
            </w:hyperlink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04.10.2019). - Макрообъект. – Текст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электронный. -   Сведения доступны также на CD-ROM.</w:t>
            </w:r>
          </w:p>
          <w:p w:rsidR="00364F56" w:rsidRPr="00364F56" w:rsidRDefault="00364F56" w:rsidP="00364F5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Учебно-методическое пособие для выполнения курсового проекта по дисциплине "Детали машин"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учебное пособие / [А. К.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Белан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М. В. Харченко, Р. Р. Дема и др.] ; МГТУ. - Магнитогорск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МГТУ, 2017. - 1 электрон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пт. диск (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). -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Загл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с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титул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.э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крана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hyperlink r:id="rId14" w:history="1"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magtu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informsystema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uploader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fileUpload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?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name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=2808.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pdf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&amp;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show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dcatalogues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/1/1133007/2808.</w:t>
              </w:r>
              <w:proofErr w:type="spellStart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pdf</w:t>
              </w:r>
              <w:proofErr w:type="spellEnd"/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&amp;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view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364F5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true</w:t>
              </w:r>
            </w:hyperlink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(дата обращения: 04.10.2019). - Макрообъект. - Текст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электронный. - Сведения доступны также на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364F56" w:rsidRPr="00364F56" w:rsidRDefault="00364F56" w:rsidP="00364F5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Белевский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Л. С. Детали машин и основы конструирования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учебное пособие / Л. С.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Белевский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В. И.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Кадошников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- Магнитогорск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МГТУ, 2014. - 1 электрон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пт. диск (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CD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). -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Загл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с титул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крана. -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hyperlink r:id="rId15" w:history="1"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magtu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informsystema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/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uploader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/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fileUpload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?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name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=966.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pdf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show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=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dcatalogues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/1/1119041/966.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pdf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view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=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true</w:t>
              </w:r>
            </w:hyperlink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(дата обращения: 09.10.2020). - Макрообъект. 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–Т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екст : электронный.</w:t>
            </w:r>
          </w:p>
          <w:p w:rsidR="00364F56" w:rsidRPr="00364F56" w:rsidRDefault="00364F56" w:rsidP="00364F56">
            <w:pPr>
              <w:spacing w:after="0" w:line="240" w:lineRule="auto"/>
              <w:ind w:firstLine="75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Сведения доступны также на CD-ROM.</w:t>
            </w:r>
          </w:p>
          <w:p w:rsidR="009F2A47" w:rsidRPr="00364F56" w:rsidRDefault="00364F56" w:rsidP="00364F5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Лабораторный практикум по прикладной механике и деталям металлургических машин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учебное пособие / [И. Д.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Кадошникова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В. И. </w:t>
            </w:r>
            <w:proofErr w:type="spell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Кадошников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Е. В. Куликова и др.] ; МГТУ, [каф. </w:t>
            </w:r>
            <w:proofErr w:type="spellStart"/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ПМиГ</w:t>
            </w:r>
            <w:proofErr w:type="spell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].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Магнитогорск, 2011. - 63 с. : ил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., 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схемы, табл. - 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</w:t>
            </w:r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hyperlink r:id="rId16" w:history="1"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magtu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informsystema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uploader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/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fileUpload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?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name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=478.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pdf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show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=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dcatalogues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/1/1085818/478.</w:t>
              </w:r>
              <w:proofErr w:type="spellStart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pdf</w:t>
              </w:r>
              <w:proofErr w:type="spellEnd"/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&amp;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view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=</w:t>
              </w:r>
              <w:r w:rsidRPr="00364F5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true</w:t>
              </w:r>
            </w:hyperlink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28.07.2020). - Макрообъект. - Текст</w:t>
            </w:r>
            <w:proofErr w:type="gramStart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364F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электронный. - Имеется печатный аналог.</w:t>
            </w:r>
          </w:p>
        </w:tc>
      </w:tr>
      <w:bookmarkEnd w:id="0"/>
      <w:tr w:rsidR="00BA793A" w:rsidRPr="009F7A24" w:rsidTr="009F2A47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 w:rsidP="009F2A47">
            <w:pPr>
              <w:spacing w:after="0" w:line="240" w:lineRule="auto"/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рограммноеобеспечениеиИнтернет-ресурсы</w:t>
            </w:r>
            <w:proofErr w:type="spell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BA793A" w:rsidRPr="009F7A24" w:rsidTr="009F2A47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BA793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9F7A24" w:rsidTr="00364F56">
        <w:trPr>
          <w:trHeight w:hRule="exact" w:val="72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9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E64374" w:rsidTr="009F2A47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  <w:proofErr w:type="spellEnd"/>
          </w:p>
        </w:tc>
      </w:tr>
      <w:tr w:rsidR="00BA793A" w:rsidRPr="00E64374" w:rsidTr="00364F56">
        <w:trPr>
          <w:trHeight w:hRule="exact" w:val="555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2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364F56">
        <w:trPr>
          <w:trHeight w:hRule="exact" w:val="818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364F56">
        <w:trPr>
          <w:trHeight w:hRule="exact" w:val="555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2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364F56">
        <w:trPr>
          <w:trHeight w:hRule="exact" w:val="835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553" w:rsidRPr="00E64374" w:rsidTr="00364F56">
        <w:trPr>
          <w:trHeight w:hRule="exact" w:val="835"/>
        </w:trPr>
        <w:tc>
          <w:tcPr>
            <w:tcW w:w="70" w:type="dxa"/>
          </w:tcPr>
          <w:p w:rsidR="00A91553" w:rsidRPr="00E64374" w:rsidRDefault="00A91553" w:rsidP="00A91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1553" w:rsidRPr="00DE27C3" w:rsidRDefault="00A91553" w:rsidP="00A915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1553" w:rsidRPr="00DE27C3" w:rsidRDefault="00A91553" w:rsidP="00E434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</w:t>
            </w:r>
            <w:r w:rsid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1553" w:rsidRPr="00DE27C3" w:rsidRDefault="00A91553" w:rsidP="00A91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29" w:type="dxa"/>
          </w:tcPr>
          <w:p w:rsidR="00A91553" w:rsidRPr="00E64374" w:rsidRDefault="00A91553" w:rsidP="00A91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E64374" w:rsidTr="00364F56">
        <w:trPr>
          <w:trHeight w:hRule="exact" w:val="138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9F7A24" w:rsidTr="009F2A47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  <w:proofErr w:type="spellEnd"/>
          </w:p>
        </w:tc>
      </w:tr>
      <w:tr w:rsidR="00BA793A" w:rsidRPr="00E64374" w:rsidTr="00364F56">
        <w:trPr>
          <w:trHeight w:hRule="exact" w:val="270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93A" w:rsidRPr="00A32163" w:rsidTr="00364F56">
        <w:trPr>
          <w:trHeight w:hRule="exact" w:val="826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РИНЦ)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83AC5" w:rsidRPr="00A32163" w:rsidRDefault="00954240" w:rsidP="00F83A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7" w:history="1">
              <w:r w:rsidR="00F83AC5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F83AC5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F83AC5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="00F83AC5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F83AC5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F83AC5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F83AC5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="00F83AC5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="00F83AC5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="00F83AC5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F83AC5" w:rsidRPr="002F47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  <w:p w:rsidR="00BA793A" w:rsidRPr="00A32163" w:rsidRDefault="00BA7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" w:type="dxa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364F56">
        <w:trPr>
          <w:trHeight w:hRule="exact" w:val="555"/>
        </w:trPr>
        <w:tc>
          <w:tcPr>
            <w:tcW w:w="70" w:type="dxa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spellEnd"/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2A47" w:rsidRPr="00A32163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8" w:history="1"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proofErr w:type="spellEnd"/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:rsidR="00BA793A" w:rsidRPr="00A32163" w:rsidRDefault="00BA7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" w:type="dxa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A32163" w:rsidTr="00364F56">
        <w:trPr>
          <w:trHeight w:hRule="exact" w:val="555"/>
        </w:trPr>
        <w:tc>
          <w:tcPr>
            <w:tcW w:w="70" w:type="dxa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793A" w:rsidRPr="00E64374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  <w:proofErr w:type="spellEnd"/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2A47" w:rsidRPr="00A32163" w:rsidRDefault="009542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321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9" w:history="1"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F2A47" w:rsidRPr="00E643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9F2A47" w:rsidRPr="00A321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  <w:p w:rsidR="00BA793A" w:rsidRPr="00A32163" w:rsidRDefault="00BA7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" w:type="dxa"/>
          </w:tcPr>
          <w:p w:rsidR="00BA793A" w:rsidRPr="00A32163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9F7A24" w:rsidTr="00A91553">
        <w:trPr>
          <w:trHeight w:hRule="exact" w:val="143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</w:t>
            </w:r>
            <w:proofErr w:type="gramStart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E64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BA793A" w:rsidRPr="009F7A24" w:rsidTr="00364F56">
        <w:trPr>
          <w:trHeight w:hRule="exact" w:val="72"/>
        </w:trPr>
        <w:tc>
          <w:tcPr>
            <w:tcW w:w="70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93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7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" w:type="dxa"/>
          </w:tcPr>
          <w:p w:rsidR="00BA793A" w:rsidRPr="00E64374" w:rsidRDefault="00BA79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793A" w:rsidRPr="009F7A24" w:rsidTr="009F2A47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BA793A" w:rsidRPr="00E64374" w:rsidTr="00E64374">
        <w:trPr>
          <w:trHeight w:hRule="exact" w:val="5399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F2A47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Учебныеаудиториидляпроведениязанятийлекционноготипа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9F2A47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ультимедийныесредствахранения,передачиипредставленияинформации.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Учебныеаудиториидляпроведенияпрактическихзанятий,групповыхииндивидуальныхконсультаций,текущегоконтроляипромежуточнойаттестации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снащение:</w:t>
            </w:r>
            <w:r w:rsidR="009F2A47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оска,мультимедийныйпроектор,экран.</w:t>
            </w:r>
          </w:p>
          <w:p w:rsidR="009F2A47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9F2A47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ерсональныекомпьютерыспакетом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9F2A47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ходомв</w:t>
            </w:r>
            <w:r w:rsidR="00603A46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нтернетисдоступомвэлектроннуюинформационно-образовательнуюсредууниверситета.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Помещениедляхраненияипрофилактическогообслуживанияучебногооборудования.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9F2A47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теллажидляхраненияучебно-методическихпособийиучебно-методическойдокументации.</w:t>
            </w:r>
          </w:p>
          <w:p w:rsidR="00BA793A" w:rsidRPr="00E64374" w:rsidRDefault="00954240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</w:t>
            </w:r>
            <w:r w:rsidR="009F2A47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ениялабораторныхработ</w:t>
            </w:r>
            <w:proofErr w:type="spell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A793A" w:rsidRPr="00E64374" w:rsidRDefault="009F2A4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Оснащение: </w:t>
            </w:r>
            <w:proofErr w:type="spell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итринысобразцамимеханизмовидеталей</w:t>
            </w: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лакаты,фолии</w:t>
            </w:r>
            <w:proofErr w:type="spellEnd"/>
            <w:r w:rsidR="00954240"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A793A" w:rsidRPr="00E64374" w:rsidRDefault="00954240" w:rsidP="009F2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Образцыредукторов,коробокпередачидругихузловмашинобщегоиспециальногоназначения</w:t>
            </w:r>
            <w:proofErr w:type="gramStart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E643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ерительныйинструмент.</w:t>
            </w:r>
          </w:p>
          <w:p w:rsidR="00BA793A" w:rsidRPr="00E64374" w:rsidRDefault="00BA793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793A" w:rsidRPr="00E64374" w:rsidRDefault="00BA793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46AAE" w:rsidRPr="00E64374" w:rsidRDefault="00F46AAE">
      <w:pPr>
        <w:rPr>
          <w:rFonts w:ascii="Times New Roman" w:hAnsi="Times New Roman" w:cs="Times New Roman"/>
          <w:sz w:val="24"/>
          <w:szCs w:val="24"/>
          <w:lang w:val="ru-RU"/>
        </w:rPr>
        <w:sectPr w:rsidR="00F46AAE" w:rsidRPr="00E6437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F46AAE" w:rsidRPr="00E64374" w:rsidRDefault="00F46AAE" w:rsidP="00F46AAE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Приложение 1 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«Учебно-методическое обеспечение самостоятельной работы </w:t>
      </w:r>
      <w:proofErr w:type="gramStart"/>
      <w:r w:rsidRPr="00E6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E6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»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дисциплине 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«Детали машин» 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предусмотрено выполнение курсового проекта, самостоятельных работ обучающихся. Самостоятельная работа обучающихся предполагает самостоятельное решение заданий на практических занятиях. 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Примерные самостоятельные задания: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1.Определение основных параметров </w:t>
      </w:r>
      <w:proofErr w:type="spellStart"/>
      <w:r w:rsidRPr="00E64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коническо</w:t>
      </w:r>
      <w:proofErr w:type="spellEnd"/>
      <w:r w:rsidRPr="00E64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–цилиндрического редуктора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- Отвинтив болты 1 и 13, снять крышку редуктора и ознакомиться с конструкцией редуктора, пользуясь данным описанием.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-Подсчитать число зубьев 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Z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vertAlign w:val="subscript"/>
          <w:lang w:val="ru-RU"/>
        </w:rPr>
        <w:t>1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шестерни и 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val="ru-RU"/>
        </w:rPr>
        <w:t>Z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vertAlign w:val="subscript"/>
          <w:lang w:val="ru-RU"/>
        </w:rPr>
        <w:t>2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колеса каждой передачи.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- Вычислить передаточные числа 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u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vertAlign w:val="subscript"/>
          <w:lang w:val="ru-RU"/>
        </w:rPr>
        <w:t>1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быстроходной и 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u</w:t>
      </w:r>
      <w:r w:rsidRPr="00E64374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vertAlign w:val="subscript"/>
          <w:lang w:val="ru-RU"/>
        </w:rPr>
        <w:t>2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тихоходной передач как отношение чисел зубьев колеса и шестерни, а также редуктора в целом и как произведение передаточных чисел ступеней.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-</w:t>
      </w:r>
      <w:proofErr w:type="spellStart"/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Штангензубомером</w:t>
      </w:r>
      <w:proofErr w:type="spellEnd"/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измерить высоту зуба 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h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, колеса цилиндрической передачи и вычислить ее нормальный модуль:</w:t>
      </w:r>
      <w:r w:rsidRPr="00E643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</w:t>
      </w:r>
      <w:r w:rsidRPr="00E643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E64374"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54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15pt;height:33.4pt" o:ole="" fillcolor="window">
            <v:imagedata r:id="rId20" o:title=""/>
          </v:shape>
          <o:OLEObject Type="Embed" ProgID="Equation.3" ShapeID="_x0000_i1025" DrawAspect="Content" ObjectID="_1667646305" r:id="rId21"/>
        </w:objec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Полученное значение округлить </w:t>
      </w:r>
      <w:proofErr w:type="gramStart"/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proofErr w:type="gramEnd"/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ближайшего по ГОСТ 9563-60 (СЭВ 310-76). 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10336" w:dyaOrig="5774">
          <v:shape id="_x0000_i1026" type="#_x0000_t75" style="width:218.1pt;height:136.7pt" o:ole="">
            <v:imagedata r:id="rId22" o:title=""/>
          </v:shape>
          <o:OLEObject Type="Embed" ProgID="PBrush" ShapeID="_x0000_i1026" DrawAspect="Content" ObjectID="_1667646306" r:id="rId23"/>
        </w:objec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2.Определение основных параметров червячного редуктора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Отвинтив болты крепления крышек подшипника и болты в плоскости разъема крышки и корпуса, разобрать редуктор и ознакомиться с его конструкцией, пользуясь данным описанием.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-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Подсчитать число заходов червяка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Z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val="ru-RU"/>
        </w:rPr>
        <w:t>1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и число зубьев колеса </w:t>
      </w:r>
      <w:r w:rsidRPr="00E64374">
        <w:rPr>
          <w:rFonts w:ascii="Times New Roman" w:eastAsia="Times New Roman" w:hAnsi="Times New Roman" w:cs="Times New Roman"/>
          <w:i/>
          <w:iCs/>
          <w:smallCaps/>
          <w:color w:val="000000"/>
          <w:spacing w:val="-4"/>
          <w:sz w:val="24"/>
          <w:szCs w:val="24"/>
        </w:rPr>
        <w:t>Z</w:t>
      </w:r>
      <w:r w:rsidRPr="00E64374">
        <w:rPr>
          <w:rFonts w:ascii="Times New Roman" w:eastAsia="Times New Roman" w:hAnsi="Times New Roman" w:cs="Times New Roman"/>
          <w:i/>
          <w:iCs/>
          <w:smallCaps/>
          <w:color w:val="000000"/>
          <w:spacing w:val="-4"/>
          <w:sz w:val="24"/>
          <w:szCs w:val="24"/>
          <w:vertAlign w:val="subscript"/>
          <w:lang w:val="ru-RU"/>
        </w:rPr>
        <w:t>2</w:t>
      </w:r>
      <w:r w:rsidRPr="00E64374">
        <w:rPr>
          <w:rFonts w:ascii="Times New Roman" w:eastAsia="Times New Roman" w:hAnsi="Times New Roman" w:cs="Times New Roman"/>
          <w:smallCaps/>
          <w:color w:val="000000"/>
          <w:spacing w:val="-4"/>
          <w:sz w:val="24"/>
          <w:szCs w:val="24"/>
          <w:lang w:val="ru-RU"/>
        </w:rPr>
        <w:t xml:space="preserve">. 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Число заходов червяка определяется в торцевом сечении (в плоскости, перпендикулярной его оси) по числу самостоятельных винтовых нарезок.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- Вычислить передаточное число передачи:</w:t>
      </w:r>
      <w:r w:rsidRPr="00E64374">
        <w:rPr>
          <w:rFonts w:ascii="Times New Roman" w:eastAsia="Times New Roman" w:hAnsi="Times New Roman" w:cs="Times New Roman"/>
          <w:color w:val="000000"/>
          <w:spacing w:val="-4"/>
          <w:position w:val="-30"/>
          <w:sz w:val="24"/>
          <w:szCs w:val="24"/>
          <w:lang w:val="ru-RU"/>
        </w:rPr>
        <w:object w:dxaOrig="720" w:dyaOrig="680">
          <v:shape id="_x0000_i1027" type="#_x0000_t75" style="width:36.5pt;height:34.45pt" o:ole="">
            <v:imagedata r:id="rId24" o:title=""/>
          </v:shape>
          <o:OLEObject Type="Embed" ProgID="Equation.3" ShapeID="_x0000_i1027" DrawAspect="Content" ObjectID="_1667646307" r:id="rId25"/>
        </w:object>
      </w:r>
      <w:r w:rsidRPr="00E6437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.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Определить модуль зацепления. Для этого измерить штангенциркулем размер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t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между одноименными точками профиля на диаметре вершин червяка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d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</w:rPr>
        <w:t>a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val="ru-RU"/>
        </w:rPr>
        <w:t>1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, охватив 3...4 шага (рис.3) и вычислить модуль;</w:t>
      </w:r>
      <w:r w:rsidRPr="00E64374">
        <w:rPr>
          <w:rFonts w:ascii="Times New Roman" w:eastAsia="Times New Roman" w:hAnsi="Times New Roman" w:cs="Times New Roman"/>
          <w:color w:val="000000"/>
          <w:spacing w:val="-4"/>
          <w:position w:val="-24"/>
          <w:sz w:val="24"/>
          <w:szCs w:val="24"/>
        </w:rPr>
        <w:object w:dxaOrig="1279" w:dyaOrig="620">
          <v:shape id="_x0000_i1028" type="#_x0000_t75" style="width:63.65pt;height:30.25pt" o:ole="">
            <v:imagedata r:id="rId26" o:title=""/>
          </v:shape>
          <o:OLEObject Type="Embed" ProgID="Equation.3" ShapeID="_x0000_i1028" DrawAspect="Content" ObjectID="_1667646308" r:id="rId27"/>
        </w:objec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,где </w:t>
      </w:r>
      <w:proofErr w:type="gramStart"/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ru-RU"/>
        </w:rPr>
        <w:t>Р</w:t>
      </w:r>
      <w:proofErr w:type="gramEnd"/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- осевой шаг червяка;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ru-RU"/>
        </w:rPr>
        <w:t>К</w: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- число шагов, охваченных замером.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5534" w:dyaOrig="3285">
          <v:shape id="_x0000_i1029" type="#_x0000_t75" style="width:166.95pt;height:100.15pt" o:ole="">
            <v:imagedata r:id="rId28" o:title=""/>
          </v:shape>
          <o:OLEObject Type="Embed" ProgID="PBrush" ShapeID="_x0000_i1029" DrawAspect="Content" ObjectID="_1667646309" r:id="rId29"/>
        </w:objec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-Полученное значение модуля округлить до ближайшего стандартного по ГОСТ 2144-76 (СТ СЭВ 267-76). Ниже приведены значения модулей в наиболее употребительном для червячных передач диапазоне:</w:t>
      </w:r>
      <w:bookmarkStart w:id="1" w:name="_Toc473116963"/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>2,02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2,5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3,15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4,0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5,0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6,3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8,0</w: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10,0</w:t>
      </w:r>
      <w:bookmarkEnd w:id="1"/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-Вычислить коэффициент диаметра червяка: </w:t>
      </w:r>
      <w:r w:rsidRPr="00E64374">
        <w:rPr>
          <w:rFonts w:ascii="Times New Roman" w:eastAsia="Times New Roman" w:hAnsi="Times New Roman" w:cs="Times New Roman"/>
          <w:spacing w:val="-4"/>
          <w:position w:val="-24"/>
          <w:sz w:val="24"/>
          <w:szCs w:val="24"/>
          <w:lang w:val="ru-RU"/>
        </w:rPr>
        <w:object w:dxaOrig="1300" w:dyaOrig="620">
          <v:shape id="_x0000_i1030" type="#_x0000_t75" style="width:65.75pt;height:30.25pt" o:ole="">
            <v:imagedata r:id="rId30" o:title=""/>
          </v:shape>
          <o:OLEObject Type="Embed" ProgID="Equation.3" ShapeID="_x0000_i1030" DrawAspect="Content" ObjectID="_1667646310" r:id="rId31"/>
        </w:objec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где диаметр вершин червяка </w:t>
      </w:r>
      <w:r w:rsidRPr="00E64374">
        <w:rPr>
          <w:rFonts w:ascii="Times New Roman" w:eastAsia="Times New Roman" w:hAnsi="Times New Roman" w:cs="Times New Roman"/>
          <w:color w:val="000000"/>
          <w:spacing w:val="-4"/>
          <w:position w:val="-12"/>
          <w:sz w:val="24"/>
          <w:szCs w:val="24"/>
          <w:lang w:val="ru-RU"/>
        </w:rPr>
        <w:object w:dxaOrig="340" w:dyaOrig="360">
          <v:shape id="_x0000_i1031" type="#_x0000_t75" style="width:17.75pt;height:18.8pt" o:ole="">
            <v:imagedata r:id="rId32" o:title=""/>
          </v:shape>
          <o:OLEObject Type="Embed" ProgID="Equation.3" ShapeID="_x0000_i1031" DrawAspect="Content" ObjectID="_1667646311" r:id="rId33"/>
        </w:object>
      </w: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измеряется штангенциркулем. Полученное значение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q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9749" w:dyaOrig="5386">
          <v:shape id="_x0000_i1032" type="#_x0000_t75" style="width:235.85pt;height:173.2pt" o:ole="">
            <v:imagedata r:id="rId34" o:title=""/>
          </v:shape>
          <o:OLEObject Type="Embed" ProgID="PBrush" ShapeID="_x0000_i1032" DrawAspect="Content" ObjectID="_1667646312" r:id="rId35"/>
        </w:objec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E64374">
        <w:rPr>
          <w:rFonts w:ascii="Times New Roman" w:hAnsi="Times New Roman" w:cs="Times New Roman"/>
          <w:b/>
          <w:bCs/>
          <w:i/>
          <w:sz w:val="24"/>
          <w:szCs w:val="24"/>
          <w:lang w:val="ru-RU" w:eastAsia="ru-RU"/>
        </w:rPr>
        <w:t>3.Определение основных параметров цилиндрического редуктора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Схема передачи: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-Схему передачи выполнить в соответствии с ГОСТ 2.770-С8 в двух проекциях, в масштабе, по размерам</w:t>
      </w:r>
      <w:r w:rsidRPr="00E64374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a</w:t>
      </w:r>
      <w:r w:rsidRPr="00E64374">
        <w:rPr>
          <w:rFonts w:ascii="Times New Roman" w:eastAsia="Times New Roman" w:hAnsi="Times New Roman" w:cs="Times New Roman"/>
          <w:i/>
          <w:spacing w:val="-4"/>
          <w:sz w:val="24"/>
          <w:szCs w:val="24"/>
          <w:vertAlign w:val="subscript"/>
        </w:rPr>
        <w:t>w</w:t>
      </w:r>
      <w:r w:rsidRPr="00E64374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ru-RU"/>
        </w:rPr>
        <w:t>,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d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</w:rPr>
        <w:t>w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val="ru-RU"/>
        </w:rPr>
        <w:t>1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ru-RU"/>
        </w:rPr>
        <w:t xml:space="preserve">,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d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val="ru-RU"/>
        </w:rPr>
        <w:t>w2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ru-RU"/>
        </w:rPr>
        <w:t xml:space="preserve">,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b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val="ru-RU"/>
        </w:rPr>
        <w:t>1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val="ru-RU"/>
        </w:rPr>
        <w:t xml:space="preserve">, 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b</w:t>
      </w:r>
      <w:r w:rsidRPr="00E64374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vertAlign w:val="subscript"/>
          <w:lang w:val="ru-RU"/>
        </w:rPr>
        <w:t>2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-размеры указать на схеме; прочие известные параметры передачи (номера звеньев, числа зубьев) обозначить по принципам ГОСТ 2.703-68. На рис. 4 показан один вид (проекция) передачи, другой вид совмещен с рис. 1.</w:t>
      </w:r>
    </w:p>
    <w:p w:rsidR="00F46AAE" w:rsidRPr="00E64374" w:rsidRDefault="00F46AAE" w:rsidP="00F46AAE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3735" w:dyaOrig="2550">
          <v:shape id="_x0000_i1033" type="#_x0000_t75" style="width:158.6pt;height:107.5pt" o:ole="">
            <v:imagedata r:id="rId36" o:title="" gain="192753f" blacklevel="-11796f"/>
          </v:shape>
          <o:OLEObject Type="Embed" ProgID="PBrush" ShapeID="_x0000_i1033" DrawAspect="Content" ObjectID="_1667646313" r:id="rId37"/>
        </w:object>
      </w: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4754" w:dyaOrig="4919">
          <v:shape id="_x0000_i1034" type="#_x0000_t75" style="width:135.65pt;height:139.85pt" o:ole="">
            <v:imagedata r:id="rId38" o:title="" gain="6.25" blacklevel="-19660f"/>
          </v:shape>
          <o:OLEObject Type="Embed" ProgID="PBrush" ShapeID="_x0000_i1034" DrawAspect="Content" ObjectID="_1667646314" r:id="rId39"/>
        </w:objec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Примерный перечень тем курсовых работ и пример задания представлены в разделе 7 «Оценочные средства для проведения промежуточной аттестации».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>Курсовой проект должен быть оформлен в соответствии с СМК-О-СМГТУ-42-09 «Курсовой проект (работа): структура, содержание, общие правила выполнения и оформления».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4374">
        <w:rPr>
          <w:rFonts w:ascii="Times New Roman" w:eastAsia="Times New Roman" w:hAnsi="Times New Roman" w:cs="Times New Roman"/>
          <w:sz w:val="24"/>
          <w:szCs w:val="24"/>
          <w:lang w:val="ru-RU"/>
        </w:rPr>
        <w:t>В начале изучения дисциплины преподаватель предлагает обучающимся на выбор перечень тем курсовых работ. Обучающийся самостоятельно выбирает тему курсовой работы. Совпадение тем курсовых работ у студентов одной учебной группы не допускается. Утверждение тем курсовых работ проводится ежегодно на заседании кафедры. После выбора темы преподаватель формулирует задание по курсовой работе и рекомендует перечень литературы для ее выполнения. Исключительно важным является использование информационных источников, а именно системы «Интернет», что даст возможность обучающимся более полно изложить материал по выбранной им теме.</w:t>
      </w:r>
    </w:p>
    <w:p w:rsidR="00F46AAE" w:rsidRPr="00E64374" w:rsidRDefault="00F46AAE" w:rsidP="00F46AA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46AAE" w:rsidRPr="00E64374" w:rsidRDefault="00F46AAE" w:rsidP="00F46AAE">
      <w:pPr>
        <w:rPr>
          <w:rFonts w:ascii="Times New Roman" w:hAnsi="Times New Roman" w:cs="Times New Roman"/>
          <w:sz w:val="24"/>
          <w:szCs w:val="24"/>
          <w:lang w:val="ru-RU"/>
        </w:rPr>
        <w:sectPr w:rsidR="00F46AAE" w:rsidRPr="00E64374" w:rsidSect="00F46AAE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lastRenderedPageBreak/>
        <w:t xml:space="preserve">Приложение 2 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«Оценочные средства для проведения промежуточной аттестации»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имеет целью определить степень достижения запланированных результатов обучения по дисциплине 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«Детали машин» за два семестра и проводится в форме экзамена</w:t>
      </w:r>
      <w:r w:rsidR="00F83AC5"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6 семестре</w:t>
      </w:r>
      <w:r w:rsid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курсового проекта в 6 семестре и зачета в 7 семестре.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3036"/>
        <w:gridCol w:w="10149"/>
      </w:tblGrid>
      <w:tr w:rsidR="00F46AAE" w:rsidRPr="00F83AC5" w:rsidTr="00F46AAE">
        <w:trPr>
          <w:trHeight w:val="753"/>
          <w:tblHeader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Структурный элемент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3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F46AAE" w:rsidRPr="00A32163" w:rsidTr="00F46AAE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ОПК-2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F46AAE" w:rsidRPr="00A32163" w:rsidTr="00F46AAE">
        <w:trPr>
          <w:trHeight w:val="1604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 w:eastAsia="ru-RU"/>
              </w:rPr>
              <w:t>методы расчета при проектировании машин</w:t>
            </w:r>
            <w:r w:rsidRPr="00F83AC5">
              <w:rPr>
                <w:rFonts w:ascii="Times New Roman" w:eastAsia="Times New Roman" w:hAnsi="Times New Roman" w:cs="Times New Roman"/>
                <w:color w:val="201F35"/>
                <w:sz w:val="24"/>
                <w:szCs w:val="24"/>
                <w:lang w:val="ru-RU" w:eastAsia="ru-RU"/>
              </w:rPr>
              <w:br/>
            </w:r>
            <w:r w:rsidRPr="00F83AC5">
              <w:rPr>
                <w:rFonts w:ascii="Times New Roman" w:eastAsia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 w:eastAsia="ru-RU"/>
              </w:rPr>
              <w:t>средства получения, хранения, переработки информации гидропневмоавтоматики</w:t>
            </w:r>
            <w:r w:rsidRPr="00F83AC5">
              <w:rPr>
                <w:rFonts w:ascii="Times New Roman" w:eastAsia="Times New Roman" w:hAnsi="Times New Roman" w:cs="Times New Roman"/>
                <w:color w:val="201F35"/>
                <w:sz w:val="24"/>
                <w:szCs w:val="24"/>
                <w:lang w:val="ru-RU" w:eastAsia="ru-RU"/>
              </w:rPr>
              <w:br/>
            </w:r>
            <w:r w:rsidRPr="00F83AC5">
              <w:rPr>
                <w:rFonts w:ascii="Times New Roman" w:eastAsia="Times New Roman" w:hAnsi="Times New Roman" w:cs="Times New Roman"/>
                <w:color w:val="201F35"/>
                <w:sz w:val="24"/>
                <w:szCs w:val="24"/>
                <w:shd w:val="clear" w:color="auto" w:fill="FFFFFF"/>
                <w:lang w:val="ru-RU" w:eastAsia="ru-RU"/>
              </w:rPr>
              <w:t>систем, различных комплексов, средства процессов, оборудования</w:t>
            </w:r>
          </w:p>
        </w:tc>
        <w:tc>
          <w:tcPr>
            <w:tcW w:w="3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Перечень вопросов к экзамену: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Геометрические параметры, кинематические и силовые соотношения во фрикционных передачах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Назначение, конструкция и материалы валов и осей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Цилиндрическая фрикционная передача. Устройство, основное геометрические и силовые соотношения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Критерии работоспособности и расчет валов и осей                                                        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Расчет на прочность цилиндрической фрикционной передачи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Расчет осей на статическую прочность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Коническая фрикционная передача. Устройство и ос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новные геометрические соотношения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Приближенный расчет валов на прочность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Расчет на прочность конической фрикционной передачи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Уточненный расчет валов (осей) на усталостную проч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ность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Классификация зубчатых передач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Расчет осей и валов на жесткость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Основные элементы зубчатой передачи.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Шпоночные и шлицевые соединения. Назначение и краткая характеристика основных типов, достоинства и недостатки, область применения шпо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ночных и шлицевых соединений</w:t>
            </w:r>
          </w:p>
          <w:p w:rsidR="00F46AAE" w:rsidRPr="00F83AC5" w:rsidRDefault="00F46AAE" w:rsidP="00F46AAE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F46AAE" w:rsidRPr="00A32163" w:rsidTr="00F46AAE">
        <w:trPr>
          <w:trHeight w:val="258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ru-RU" w:eastAsia="ru-RU"/>
              </w:rPr>
              <w:lastRenderedPageBreak/>
              <w:t>Уметь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проводить расчеты машин различных типов, способами и средствами полученными в результате хранения и переработки информации,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br/>
              <w:t>контролировать соблюдение технологической дисциплины при изготовлении изделий</w:t>
            </w:r>
          </w:p>
        </w:tc>
        <w:tc>
          <w:tcPr>
            <w:tcW w:w="3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color w:val="727272"/>
                <w:spacing w:val="3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u-RU"/>
              </w:rPr>
              <w:t>Практическое задание к экзаменационному билету</w:t>
            </w:r>
            <w:r w:rsidRPr="00F83AC5">
              <w:rPr>
                <w:rFonts w:ascii="Times New Roman" w:hAnsi="Times New Roman" w:cs="Times New Roman"/>
                <w:color w:val="727272"/>
                <w:spacing w:val="3"/>
                <w:sz w:val="24"/>
                <w:szCs w:val="24"/>
                <w:shd w:val="clear" w:color="auto" w:fill="FFFFFF"/>
                <w:lang w:val="ru-RU"/>
              </w:rPr>
              <w:t>: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 xml:space="preserve">Определить натяжение ведущей ветви плоского ремня сечением 125х5мм, если передаваемая мощность 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N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 xml:space="preserve">=10 кВт, скорость ремня 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v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 xml:space="preserve">=10м/с, диаметры шкивов 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D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 xml:space="preserve">1=200мм, 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D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 xml:space="preserve">2=450мм. Ремень прорезиненный (модуль продольной упругости – Е=80 Н/мм2, плотность – 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ρ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 xml:space="preserve">=1100 кг/м3, напряжение от предварительного натяжения – 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σ</w:t>
            </w:r>
            <w:r w:rsidRPr="00F83AC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ru-RU"/>
              </w:rPr>
              <w:t>0=1,8 Н/мм2). Вычислить максимальное напряжение в опасном сечении ведущей ветви ремня с учетом действия центробежных сил.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</w:p>
          <w:p w:rsidR="00F46AAE" w:rsidRPr="00F83AC5" w:rsidRDefault="00A35292" w:rsidP="00F46AAE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pict>
                <v:shape id="_x0000_s1026" type="#_x0000_t75" style="position:absolute;left:0;text-align:left;margin-left:270pt;margin-top:68.4pt;width:155.9pt;height:147.2pt;z-index:251660288;mso-wrap-distance-left:9.05pt;mso-wrap-distance-right:9.05pt" filled="t">
                  <v:fill color2="black"/>
                  <v:imagedata r:id="rId40" o:title=""/>
                  <w10:wrap type="square"/>
                </v:shape>
                <o:OLEObject Type="Embed" ProgID="PBrush" ShapeID="_x0000_s1026" DrawAspect="Content" ObjectID="_1667646315" r:id="rId41"/>
              </w:pict>
            </w:r>
            <w:r w:rsidR="00F46AAE" w:rsidRPr="00F83AC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Пример задания курсового проекта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Спроектировать привод цепного транспортера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Разработать: 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Общий вид редуктора.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Рабочие чертежи деталей ведомого вала.  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Рабочий чертеж картера.  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Спецификацию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Исходные данные: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1. Электродвигатель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2. Муфта упругая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3 Редуктор червячный двухступенчатый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4. Муфта зубчатая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5. Звездочки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6. Рама (плита) 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Срок службы 4 года; Работа в 3 смены t-шаг цепи; z-число зубьев S2=0.2*S1; P=S1-S2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</w:p>
        </w:tc>
      </w:tr>
      <w:tr w:rsidR="00F46AAE" w:rsidRPr="00F83AC5" w:rsidTr="00F46AAE">
        <w:trPr>
          <w:trHeight w:val="446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>навыками работы с компьютером как средством управления информацией</w:t>
            </w:r>
          </w:p>
        </w:tc>
        <w:tc>
          <w:tcPr>
            <w:tcW w:w="3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t>Практическое задание к экзаменационному билету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Рассчитать сварное соединение листа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160000" cy="1814026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814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 задания курсового проекта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Спроектировать одноступенчатый горизонтальный цилиндрический косозубый редуктор и цепную передачу для привода к ленточному конвейеру. Полезная сила, передаваемая лентой конвейера, F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л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= 3,3 кН; скорость ленты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л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= 1м/с; диаметр приводного барабана D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б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=0,5 мм. Редуктор нереверсивный, предназначен для длительной эксплуатации; работа односменная; валы установлены на подшипниках качения.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232000" cy="1069109"/>
                  <wp:effectExtent l="19050" t="0" r="0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1069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46AAE" w:rsidRPr="00A32163" w:rsidTr="00F46AAE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ru-RU"/>
              </w:rPr>
              <w:lastRenderedPageBreak/>
              <w:t>ПК-1</w:t>
            </w:r>
            <w:r w:rsidRPr="00F83A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t>: способностью обеспечивать технологичность изделий и процессов их изготовления, контролировать соблюдение технологической дисциплины при изготовлении изделий</w:t>
            </w:r>
          </w:p>
        </w:tc>
      </w:tr>
      <w:tr w:rsidR="00F46AAE" w:rsidRPr="00F83AC5" w:rsidTr="00F46AAE">
        <w:trPr>
          <w:trHeight w:val="446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 xml:space="preserve">Особенности процессов изготовления изделий, </w:t>
            </w: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lastRenderedPageBreak/>
              <w:t>проблемы создания машин различных типов, приводов, принципы работы, технологичность изделий и процессы их изготовления.</w:t>
            </w:r>
          </w:p>
        </w:tc>
        <w:tc>
          <w:tcPr>
            <w:tcW w:w="3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lastRenderedPageBreak/>
              <w:t>Перечень вопросов к экзамену: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подшипников скольжения в условиях трения со смазочным материалом и понятие об 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их расчете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цилиндрической косозубой и шевронной пере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>дачи на контактную прочность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Подшипники качения. Классификация и область применения 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Последовательность проектного расчета цилиндриче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>ской косозубой передачи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Сравнительная характеристика подшипников качения и скольжения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Конические зубчатые передачи. Устройство и основ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 xml:space="preserve">ные геометрические и силовые соотношения    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подбора подшипников качения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зубьев прямозубой конической передачи на изгиб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  повышения   долговечности   и   надежности подшипниковых узлов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конических прямозубых передач на контакт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>ную прочность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Планетарные зубчатые передачи. Устройство передачи и расчет на прочность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Подшипниковые узлы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Последовательность проектного расчета конической зубчатой 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Смазывание подшипников качения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Зубчатые передачи с зацеплением Новикова. Устрой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 xml:space="preserve">ство, основные геометрические соотношения 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Уплотнения в подшипниковых узлах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передачи с зацеплением Новикова на контакт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 xml:space="preserve">ную прочность </w:t>
            </w:r>
          </w:p>
          <w:p w:rsidR="00F46AAE" w:rsidRPr="00F83AC5" w:rsidRDefault="00F46AAE" w:rsidP="00F46AAE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Жесткие (глухие) муфты</w:t>
            </w:r>
          </w:p>
        </w:tc>
      </w:tr>
      <w:tr w:rsidR="00F46AAE" w:rsidRPr="00F83AC5" w:rsidTr="00F46AAE">
        <w:trPr>
          <w:trHeight w:val="446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 xml:space="preserve">контролировать технологический процесс изготовления изделий, проводить расчеты машин различных типов, обеспечивать технологичность изделий и процессов их изготовления, контролировать соблюдение </w:t>
            </w: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lastRenderedPageBreak/>
              <w:t>технологической дисциплины при изготовлении изделий.</w:t>
            </w:r>
          </w:p>
        </w:tc>
        <w:tc>
          <w:tcPr>
            <w:tcW w:w="3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lastRenderedPageBreak/>
              <w:t>Практическое задание к экзаменационному билету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Выполнить эскизную компоновку одноступенчатого горизонтального цилиндрического косозубого редуктора общего назначения для привода галтовочного барабана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F83AC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772000" cy="1724025"/>
                  <wp:effectExtent l="19050" t="0" r="9300" b="0"/>
                  <wp:docPr id="3" name="Picture 1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" name="Picture 130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Пример задания курсового проекта: 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Спроектировать привод скребкового конвейера. Полезная сила, передаваемая лентой конвейера, </w:t>
            </w:r>
            <w:r w:rsidRPr="00F83AC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83AC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л</w:t>
            </w: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3,3 кН; скорость ленты </w:t>
            </w:r>
            <w:r w:rsidRPr="00F83AC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F83AC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л</w:t>
            </w: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1м/с; диаметр приводного барабана </w:t>
            </w:r>
            <w:r w:rsidRPr="00F83AC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83AC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б</w:t>
            </w: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=0,5 мм. Редуктор нереверсивный, предназначен для длительной эксплуатации; работа односменная; валы установлены на подшипниках качения.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AC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268000" cy="1443273"/>
                  <wp:effectExtent l="0" t="0" r="0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000" cy="1443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</w:p>
        </w:tc>
      </w:tr>
    </w:tbl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F46AAE" w:rsidRPr="00F83AC5" w:rsidSect="00F46AA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497"/>
        <w:gridCol w:w="47"/>
        <w:gridCol w:w="3037"/>
        <w:gridCol w:w="35"/>
        <w:gridCol w:w="10114"/>
      </w:tblGrid>
      <w:tr w:rsidR="00F46AAE" w:rsidRPr="00A32163" w:rsidTr="00F46AAE">
        <w:trPr>
          <w:trHeight w:val="446"/>
        </w:trPr>
        <w:tc>
          <w:tcPr>
            <w:tcW w:w="52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 xml:space="preserve">Технологией процесса и контролем качества производимых изделий, технологией и процессами изготовления изделий, </w:t>
            </w: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lastRenderedPageBreak/>
              <w:t>методами проведения комплексного технического анализа при изготовлении изделий.</w:t>
            </w:r>
          </w:p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</w:p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44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lastRenderedPageBreak/>
              <w:t>Практическое задание к экзаменационному билету</w:t>
            </w:r>
          </w:p>
          <w:p w:rsidR="00F46AAE" w:rsidRPr="00F83AC5" w:rsidRDefault="00F46AAE" w:rsidP="00F46AAE">
            <w:pPr>
              <w:spacing w:after="681" w:line="252" w:lineRule="auto"/>
              <w:ind w:left="223" w:hanging="1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  <w:lastRenderedPageBreak/>
              <w:t xml:space="preserve">Рассчитать болты, которыми прикреплен к кирпичной стене чугунный кронштейн с </w:t>
            </w:r>
            <w:r w:rsidRPr="00F83AC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104238</wp:posOffset>
                  </wp:positionH>
                  <wp:positionV relativeFrom="paragraph">
                    <wp:posOffset>628015</wp:posOffset>
                  </wp:positionV>
                  <wp:extent cx="2700000" cy="1548000"/>
                  <wp:effectExtent l="0" t="0" r="0" b="0"/>
                  <wp:wrapSquare wrapText="bothSides"/>
                  <wp:docPr id="9" name="Picture 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5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83AC5"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  <w:t xml:space="preserve">подшипником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 задания курсового проекта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Спроектировать одноступенчатый горизонтальный цилиндрический косозубый редуктор и цепную передачу для привода к ленточному конвейеру. Полезная сила, передаваемая лентой конвейера, F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л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= 3,3 кН; скорость ленты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л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= 1м/с; диаметр приводного барабана D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б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=0,5 мм. Редуктор нереверсивный, предназначен для длительной эксплуатации; работа односменная; валы установлены на подшипниках качения.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52000" cy="1447059"/>
                  <wp:effectExtent l="19050" t="0" r="75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144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Привод ленточного конвейера с цилиндрическим редуктором и цепной передачей.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1-электродвигатель; 2-муфта; 3-одноступенчатый редуктор; 4-цепная передача; 5-приводной барабан; 6 -лента конвейерная.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</w:p>
        </w:tc>
      </w:tr>
      <w:tr w:rsidR="00F46AAE" w:rsidRPr="00A32163" w:rsidTr="00F46AAE">
        <w:trPr>
          <w:trHeight w:val="446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ru-RU"/>
              </w:rPr>
              <w:lastRenderedPageBreak/>
              <w:t>ПК-14</w:t>
            </w:r>
            <w:r w:rsidRPr="00F83A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t xml:space="preserve">: способностью применять стандартные методы расчета при проектировании машин, электроприводов, гидроприводов, средств </w:t>
            </w:r>
            <w:r w:rsidRPr="00F83A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t>гидропневмоавтоматики,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F46AAE" w:rsidRPr="00A32163" w:rsidTr="00F46AAE">
        <w:trPr>
          <w:trHeight w:val="446"/>
        </w:trPr>
        <w:tc>
          <w:tcPr>
            <w:tcW w:w="52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Знать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>стандартные методы расчета при проектировании машин электроприводов, гидроприводов, средств гидропневмоавтоматики, систем, различных комплексов, процессов, оборудования методы расчета при проектировании машин, электроприводов, гидро приводов, средств гидропневмоавтоматики, систем, различных комплексов, процессов, оборудования и производственных объектов, деталей и узлов машиностроения</w:t>
            </w:r>
          </w:p>
        </w:tc>
        <w:tc>
          <w:tcPr>
            <w:tcW w:w="344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Перечень вопросов к экзамену:</w:t>
            </w:r>
          </w:p>
          <w:p w:rsidR="00F46AAE" w:rsidRPr="00F83AC5" w:rsidRDefault="00F46AAE" w:rsidP="00F46AAE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Основная теорема зубчатого зацепления.</w:t>
            </w:r>
          </w:p>
          <w:p w:rsidR="00F46AAE" w:rsidRPr="00F83AC5" w:rsidRDefault="00F46AAE" w:rsidP="00F46AAE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Понятия о линии и полюсе зацепления. профилирование зубьев   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на прочность призматических шпоночных сое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softHyphen/>
              <w:t xml:space="preserve">динений  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Виды разрушений зубьев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Расчет на прочность прямобочных шлицевых (зубчатых) соединений  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Цилиндрические прямозубые передачи. Устройство и основные геометрические соотношения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Расчет зубьев цилиндрической прямозубой передачи на изгиб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Соединение деталей с гарантированным натягом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Штифтовые и профильные соединения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Расчет цилиндрической прямозубой передачи на кон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тактную прочность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Назначение, типы, область применения, разновидно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сти конструкций подшипников скольжения и подпят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ников, применяемые материалы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Последовательность проектного расчета цилиндри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ческой прямозубой передачи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Условный расчет подшипников скольжения и под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пятников  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Цилиндрические косозубые и шевронные зубчатые пе</w:t>
            </w: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редачи. Устройство и основные геометрические и силовые соотношения</w:t>
            </w:r>
          </w:p>
          <w:p w:rsidR="00F46AAE" w:rsidRPr="00F83AC5" w:rsidRDefault="00F46AAE" w:rsidP="00F46AA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Критерии работоспособности и расчет валов и осей                                                         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15.Расчет зубьев цилиндрической косозубой и шевронной передач на изгиб</w:t>
            </w:r>
          </w:p>
        </w:tc>
      </w:tr>
      <w:tr w:rsidR="00F46AAE" w:rsidRPr="00A32163" w:rsidTr="00F46AAE">
        <w:trPr>
          <w:trHeight w:val="446"/>
        </w:trPr>
        <w:tc>
          <w:tcPr>
            <w:tcW w:w="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05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 xml:space="preserve">Применять стандартные методы расчета при проектировании машин, разбираться в системах, различных комплексов и оборудовании, рассчитывать при проектировании машин электроприводы, гидроприводы, средства гидропневмоавтоматики, систем, различных </w:t>
            </w: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lastRenderedPageBreak/>
              <w:t>комплексов, объектов, деталей и узлов машиностроения</w:t>
            </w:r>
          </w:p>
        </w:tc>
        <w:tc>
          <w:tcPr>
            <w:tcW w:w="34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lastRenderedPageBreak/>
              <w:t>Практическое задание к экзаменационному билету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13" w:right="828" w:hanging="10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eastAsia="ru-RU"/>
              </w:rPr>
            </w:pPr>
            <w:r w:rsidRPr="00F83AC5">
              <w:rPr>
                <w:rFonts w:ascii="Times New Roman" w:eastAsia="Cambria" w:hAnsi="Times New Roman" w:cs="Times New Roman"/>
                <w:sz w:val="24"/>
                <w:szCs w:val="24"/>
                <w:lang w:val="ru-RU" w:eastAsia="ru-RU"/>
              </w:rPr>
              <w:t xml:space="preserve">Определить диаметр фундаментных болтов, крепящих стойку к бетонному основанию Коэффициент трения основания стойки о бетон </w:t>
            </w:r>
            <w:r w:rsidRPr="00F83AC5">
              <w:rPr>
                <w:rFonts w:ascii="Times New Roman" w:eastAsia="Rockwell" w:hAnsi="Times New Roman" w:cs="Times New Roman"/>
                <w:b/>
                <w:i/>
                <w:sz w:val="24"/>
                <w:szCs w:val="24"/>
                <w:lang w:val="ru-RU" w:eastAsia="ru-RU"/>
              </w:rPr>
              <w:t>f</w:t>
            </w:r>
            <w:r w:rsidRPr="00F83AC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  <w:lang w:val="ru-RU" w:eastAsia="ru-RU"/>
              </w:rPr>
              <w:t>=0,4</w:t>
            </w:r>
            <w:r w:rsidRPr="00F83AC5">
              <w:rPr>
                <w:rFonts w:ascii="Times New Roman" w:eastAsia="Cambria" w:hAnsi="Times New Roman" w:cs="Times New Roman"/>
                <w:sz w:val="24"/>
                <w:szCs w:val="24"/>
                <w:lang w:val="ru-RU" w:eastAsia="ru-RU"/>
              </w:rPr>
              <w:t>. Болты принять с метрической резьбой по ГОСТу. Недостающие данные выбрать самостоятельно.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484000" cy="2052000"/>
                  <wp:effectExtent l="0" t="0" r="0" b="0"/>
                  <wp:docPr id="5" name="Picture 7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" name="Picture 78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000" cy="20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Пример задания курсового проекта</w:t>
            </w:r>
          </w:p>
          <w:p w:rsidR="00F46AAE" w:rsidRPr="00F83AC5" w:rsidRDefault="00A35292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A3529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ru-RU"/>
              </w:rPr>
              <w:pict>
                <v:shape id="_x0000_s1028" type="#_x0000_t75" style="position:absolute;margin-left:298.5pt;margin-top:9.95pt;width:155.9pt;height:147.2pt;z-index:251662336;mso-wrap-distance-left:9.05pt;mso-wrap-distance-right:9.05pt" filled="t">
                  <v:fill color2="black"/>
                  <v:imagedata r:id="rId40" o:title=""/>
                  <w10:wrap type="square"/>
                </v:shape>
                <o:OLEObject Type="Embed" ProgID="PBrush" ShapeID="_x0000_s1028" DrawAspect="Content" ObjectID="_1667646316" r:id="rId48"/>
              </w:pict>
            </w:r>
            <w:r w:rsidR="00F46AAE" w:rsidRPr="00F83AC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Спроектировать привод цепного транспортера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ru-RU" w:eastAsia="ru-RU"/>
              </w:rPr>
              <w:t xml:space="preserve">Разработать: </w:t>
            </w:r>
          </w:p>
          <w:p w:rsidR="00F46AAE" w:rsidRPr="00F83AC5" w:rsidRDefault="00F46AAE" w:rsidP="00F46AAE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Общий вид редуктора.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Рабочие чертежи деталей ведомого вала. 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Рабочий чертеж картера. 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Спецификацию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Исходные данные: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Электродвигатель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2. Муфта упругая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Редуктор червячный двухступенчатый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Муфта зубчатая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Звездочки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6. Рама (плита) 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</w:p>
        </w:tc>
      </w:tr>
      <w:tr w:rsidR="00F46AAE" w:rsidRPr="00A32163" w:rsidTr="00F46AAE">
        <w:trPr>
          <w:trHeight w:val="446"/>
        </w:trPr>
        <w:tc>
          <w:tcPr>
            <w:tcW w:w="52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0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</w:pP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t xml:space="preserve">методами расчета узлов деталей машин, методами расчета при проектировании машин, </w:t>
            </w:r>
            <w:r w:rsidRPr="00F83AC5">
              <w:rPr>
                <w:rFonts w:ascii="Times New Roman" w:eastAsiaTheme="minorHAnsi" w:hAnsi="Times New Roman" w:cs="Times New Roman"/>
                <w:color w:val="201F35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электроприводов, гидроприводов, средств гидропневмоавтоматики, систем, различных комплексов, процессов, оборудования, расчетами при проектировании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объектов, деталей и узлов. </w:t>
            </w:r>
          </w:p>
        </w:tc>
        <w:tc>
          <w:tcPr>
            <w:tcW w:w="344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lastRenderedPageBreak/>
              <w:t>Практическое задание к экзаменационному билету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53" w:line="240" w:lineRule="auto"/>
              <w:ind w:left="-15"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Привод шаровой мельницы состоит из электродвигателя, конического редуктора и открытой цилиндрической зубчатой передачи. Необходимо подобрать электродвигатель, определить передаточные числа передач, если потребная мощность на валу шаровой мельницы </w:t>
            </w: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Р</w:t>
            </w: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bscript"/>
                <w:lang w:val="ru-RU" w:eastAsia="ru-RU"/>
              </w:rPr>
              <w:t xml:space="preserve">3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 угловая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скорость вращения этого вала </w:t>
            </w: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ω</w:t>
            </w:r>
            <w:r w:rsidRPr="00F83A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bscript"/>
                <w:lang w:val="ru-RU" w:eastAsia="ru-RU"/>
              </w:rPr>
              <w:t xml:space="preserve">3 </w:t>
            </w:r>
            <w:r w:rsidRPr="00F83A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заданы в табл. Передаточное число конического редуктора принять равным 2.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520000" cy="1548000"/>
                  <wp:effectExtent l="0" t="0" r="0" b="0"/>
                  <wp:docPr id="6" name="Picture 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02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5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</w:p>
          <w:p w:rsidR="00F46AAE" w:rsidRPr="00F83AC5" w:rsidRDefault="00A35292" w:rsidP="00F46A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35292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7" type="#_x0000_t75" style="position:absolute;margin-left:330.35pt;margin-top:4.3pt;width:149pt;height:131.45pt;z-index:251658240" fillcolor="window">
                  <v:imagedata r:id="rId50" o:title=""/>
                  <w10:wrap type="square"/>
                </v:shape>
                <o:OLEObject Type="Embed" ProgID="PBrush" ShapeID="_x0000_s1027" DrawAspect="Content" ObjectID="_1667646317" r:id="rId51"/>
              </w:pict>
            </w:r>
            <w:r w:rsidR="00F46AAE" w:rsidRPr="00F83AC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Пример задания курсового проекта 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Спроектировать привод ленточного транспортера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Исходные данные: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Электродвигатель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Муфта упругая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Цилиндрическая передача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Конический редуктор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Основание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Звёздочка транспортёра</w:t>
            </w:r>
          </w:p>
          <w:p w:rsidR="00F46AAE" w:rsidRPr="00F83AC5" w:rsidRDefault="00F46AAE" w:rsidP="00F46AAE">
            <w:pPr>
              <w:keepNext/>
              <w:widowControl w:val="0"/>
              <w:tabs>
                <w:tab w:val="num" w:pos="432"/>
              </w:tabs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Срок службы 4 года; Работа в 3 смены.  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D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-диаметр барабана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F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val="ru-RU" w:eastAsia="ru-RU"/>
              </w:rPr>
              <w:t>2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=0.2*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F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val="ru-RU" w:eastAsia="ru-RU"/>
              </w:rPr>
              <w:t>1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; 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F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t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=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F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val="ru-RU" w:eastAsia="ru-RU"/>
              </w:rPr>
              <w:t>1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-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F</w:t>
            </w: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val="ru-RU" w:eastAsia="ru-RU"/>
              </w:rPr>
              <w:t>2</w:t>
            </w:r>
          </w:p>
          <w:p w:rsidR="00F46AAE" w:rsidRPr="00F83AC5" w:rsidRDefault="00F46AAE" w:rsidP="00F46AAE">
            <w:pPr>
              <w:keepNext/>
              <w:widowControl w:val="0"/>
              <w:tabs>
                <w:tab w:val="num" w:pos="432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ru-RU" w:eastAsia="ru-RU"/>
              </w:rPr>
            </w:pPr>
            <w:r w:rsidRPr="00F83AC5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ru-RU" w:eastAsia="ru-RU"/>
              </w:rPr>
              <w:t xml:space="preserve">Разработать </w:t>
            </w:r>
          </w:p>
          <w:p w:rsidR="00F46AAE" w:rsidRPr="00F83AC5" w:rsidRDefault="00F46AAE" w:rsidP="00F46AA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Общий вид редуктора.</w:t>
            </w:r>
          </w:p>
          <w:p w:rsidR="00F46AAE" w:rsidRPr="00F83AC5" w:rsidRDefault="00F46AAE" w:rsidP="00F46AA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Рабочие чертежи деталей ведомого вала.  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Рабочий чертеж картера; 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Спецификацию.                </w:t>
            </w:r>
          </w:p>
          <w:p w:rsidR="00F46AAE" w:rsidRPr="00F83AC5" w:rsidRDefault="00F46AAE" w:rsidP="00F4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 ленточного конвейера с цилиндрическим редуктором и цепной передачей.</w:t>
            </w: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</w:p>
          <w:p w:rsidR="00F46AAE" w:rsidRPr="00F83AC5" w:rsidRDefault="00F46AAE" w:rsidP="00F46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</w:p>
        </w:tc>
      </w:tr>
    </w:tbl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F46AAE" w:rsidRPr="00F83AC5" w:rsidSect="00F46AAE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46AAE" w:rsidRPr="00F83AC5" w:rsidRDefault="00F46AAE" w:rsidP="00F46AAE">
      <w:pPr>
        <w:spacing w:after="0" w:line="240" w:lineRule="auto"/>
        <w:ind w:firstLine="737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Промежуточная аттестация по дисциплине «Детали машин»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экзамена</w:t>
      </w:r>
      <w:r w:rsidR="00F83AC5"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6 семестре</w:t>
      </w:r>
      <w:r w:rsid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защиты курсового проекта в 6 семестре, зачета в 7семестре.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Экзамен</w:t>
      </w:r>
      <w:r w:rsidRPr="00F83AC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</w:t>
      </w:r>
    </w:p>
    <w:p w:rsidR="00F46AAE" w:rsidRPr="00F83AC5" w:rsidRDefault="00F46AAE" w:rsidP="00F46AAE">
      <w:pPr>
        <w:spacing w:after="0" w:line="240" w:lineRule="auto"/>
        <w:ind w:firstLine="73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Критерии оценки (в соответствии с формируемыми компетенциями и планируемыми результатами обучения):</w:t>
      </w:r>
    </w:p>
    <w:p w:rsidR="00F46AAE" w:rsidRPr="00F83AC5" w:rsidRDefault="00F46AAE" w:rsidP="00F46AAE">
      <w:pPr>
        <w:spacing w:after="0" w:line="240" w:lineRule="auto"/>
        <w:ind w:firstLine="73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При сдаче экзамена: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«отлично» (5 баллов)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«хорошо»(4 балла)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«удовлетворительно» (3 балла)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«неудовлетворительно» (2 балла)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«неудовлетворительно» (1 балл)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Курсовой проект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выполняется под руководством преподавателя, в процессе ее написания обучающийся развивает навыки к научной работе, закрепляя и одновременно расширяя знания, полученные при изучении курса «</w:t>
      </w:r>
      <w:r w:rsidRPr="00F83AC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Детали машин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». При выполнении курсового проекта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материал.  </w:t>
      </w:r>
    </w:p>
    <w:p w:rsidR="00F46AAE" w:rsidRPr="00F83AC5" w:rsidRDefault="00F46AAE" w:rsidP="00F46AAE">
      <w:pPr>
        <w:spacing w:after="0" w:line="240" w:lineRule="auto"/>
        <w:ind w:firstLine="73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Критерии оценки (в соответствии с формируемыми компетенциями и планируемыми результатами обучения):</w:t>
      </w:r>
    </w:p>
    <w:p w:rsidR="00F46AAE" w:rsidRPr="00F83AC5" w:rsidRDefault="00F46AAE" w:rsidP="00F46AAE">
      <w:pPr>
        <w:spacing w:after="0" w:line="240" w:lineRule="auto"/>
        <w:ind w:firstLine="73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F46AAE" w:rsidRPr="00F83AC5" w:rsidRDefault="00F46AAE" w:rsidP="00F46AAE">
      <w:pPr>
        <w:spacing w:after="0" w:line="240" w:lineRule="auto"/>
        <w:ind w:firstLine="737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При защите курсового проекта: 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</w:t>
      </w: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оценку «отлично» (5 баллов)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работа выполнена в соответствии с заданием, обучающийся показывает высокий уровень знаний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проблемам, оценки и вынесения критических суждений;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«хорошо» (4 балла)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работа выполнена в соответствии с заданием, обучающийся показывает знания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проблемам;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«удовлетворительно» (3 балла)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работа выполнена в соответствии с 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заданием, обучающийся показывает знания на уровне воспроизведения и объяснения информации, интеллектуальные навыки решения простых задач;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«неудовлетворительно» (2 балла)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задание преподавателя выполнено частично, в процессе защиты работы обучающийся допускает существенные ошибки, не может показать интеллектуальные навыки решения поставленной задачи.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– на оценку «неудовлетворительно» (1 балл)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задание преподавателя выполнено частично, обучающийся не может воспроизвести и объяснить содержание, не может показать интеллектуальные навыки решения поставленной задачи.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Для получения зачёта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дисциплине обучающийся должен изучить необходимые разделы в конспектах, учебных пособиях и методических указаниях; работать со справочной литературой, исправлять ошибки, замечания по оформлению расчётно- графиче</w:t>
      </w:r>
      <w:r w:rsidR="00DA45DC"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ских работ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«Детали машин» включает теоретические вопросы, позволяющие оценить уровень усвоения обучающимися знаний, и практическе задания, выявляющие степень сформированности умений и владений, проводится в форме зачёта.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Критерии оценки (в соответствии с формируемы</w:t>
      </w:r>
      <w:r w:rsidR="00DA45DC"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ми компетенциями и планируемыми</w:t>
      </w: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результатами обучения.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- на оценку «зачтено»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обучающийся должен показать знания не только на уровне воспроизведения и объяснения информации, но и на интеллектуальные навыки решения проблем и задач, нахождения уникальных ответов к проблемам.</w:t>
      </w:r>
    </w:p>
    <w:p w:rsidR="00F46AAE" w:rsidRPr="00F83AC5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- на оценку «не зачтено»</w:t>
      </w: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обучающийся не может показать знания на уровне воспроизведения и объяснения информации, не может показать интеллектуальные навыки </w:t>
      </w:r>
    </w:p>
    <w:p w:rsidR="00F46AAE" w:rsidRPr="00E64374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83A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решения простых задач.</w:t>
      </w:r>
    </w:p>
    <w:p w:rsidR="00F46AAE" w:rsidRPr="00E64374" w:rsidRDefault="00F46AAE" w:rsidP="00F46AA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A793A" w:rsidRPr="00E64374" w:rsidRDefault="00BA793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A793A" w:rsidRPr="00E64374" w:rsidSect="00F4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4913"/>
    <w:multiLevelType w:val="hybridMultilevel"/>
    <w:tmpl w:val="6218999C"/>
    <w:lvl w:ilvl="0" w:tplc="5EEAA03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44167D"/>
    <w:multiLevelType w:val="hybridMultilevel"/>
    <w:tmpl w:val="328A3A4C"/>
    <w:lvl w:ilvl="0" w:tplc="7F08D184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">
    <w:nsid w:val="0D373120"/>
    <w:multiLevelType w:val="hybridMultilevel"/>
    <w:tmpl w:val="A6848FDA"/>
    <w:lvl w:ilvl="0" w:tplc="627CA99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0EAE54F9"/>
    <w:multiLevelType w:val="hybridMultilevel"/>
    <w:tmpl w:val="22BCD0A4"/>
    <w:lvl w:ilvl="0" w:tplc="834A1446">
      <w:start w:val="1"/>
      <w:numFmt w:val="decimal"/>
      <w:lvlText w:val="%1."/>
      <w:lvlJc w:val="left"/>
      <w:pPr>
        <w:ind w:left="111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11E53CDF"/>
    <w:multiLevelType w:val="hybridMultilevel"/>
    <w:tmpl w:val="F5323EFC"/>
    <w:lvl w:ilvl="0" w:tplc="32F8AEBC">
      <w:start w:val="1"/>
      <w:numFmt w:val="decimal"/>
      <w:lvlText w:val="%1."/>
      <w:lvlJc w:val="left"/>
      <w:pPr>
        <w:ind w:left="119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5">
    <w:nsid w:val="23CC7266"/>
    <w:multiLevelType w:val="hybridMultilevel"/>
    <w:tmpl w:val="8E1AECE6"/>
    <w:lvl w:ilvl="0" w:tplc="E3D400E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27F1738A"/>
    <w:multiLevelType w:val="hybridMultilevel"/>
    <w:tmpl w:val="A6848FDA"/>
    <w:lvl w:ilvl="0" w:tplc="627CA99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>
    <w:nsid w:val="4343305C"/>
    <w:multiLevelType w:val="hybridMultilevel"/>
    <w:tmpl w:val="8EA263AA"/>
    <w:lvl w:ilvl="0" w:tplc="BF8864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 w:tplc="F04059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6EF753F"/>
    <w:multiLevelType w:val="hybridMultilevel"/>
    <w:tmpl w:val="932ED508"/>
    <w:lvl w:ilvl="0" w:tplc="627CA99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8C7482"/>
    <w:multiLevelType w:val="hybridMultilevel"/>
    <w:tmpl w:val="F95258A0"/>
    <w:lvl w:ilvl="0" w:tplc="E3D400E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26567"/>
    <w:multiLevelType w:val="hybridMultilevel"/>
    <w:tmpl w:val="BD1685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2420C29"/>
    <w:multiLevelType w:val="hybridMultilevel"/>
    <w:tmpl w:val="4FDAB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DD24B4"/>
    <w:multiLevelType w:val="hybridMultilevel"/>
    <w:tmpl w:val="493294C4"/>
    <w:lvl w:ilvl="0" w:tplc="39D8881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3">
    <w:nsid w:val="760C0D88"/>
    <w:multiLevelType w:val="hybridMultilevel"/>
    <w:tmpl w:val="AE16FF1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1"/>
  </w:num>
  <w:num w:numId="7">
    <w:abstractNumId w:val="13"/>
  </w:num>
  <w:num w:numId="8">
    <w:abstractNumId w:val="0"/>
  </w:num>
  <w:num w:numId="9">
    <w:abstractNumId w:val="5"/>
  </w:num>
  <w:num w:numId="10">
    <w:abstractNumId w:val="9"/>
  </w:num>
  <w:num w:numId="11">
    <w:abstractNumId w:val="2"/>
  </w:num>
  <w:num w:numId="12">
    <w:abstractNumId w:val="6"/>
  </w:num>
  <w:num w:numId="13">
    <w:abstractNumId w:val="8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969E0"/>
    <w:rsid w:val="001F0BC7"/>
    <w:rsid w:val="00364F56"/>
    <w:rsid w:val="003764DF"/>
    <w:rsid w:val="003974E2"/>
    <w:rsid w:val="00534B35"/>
    <w:rsid w:val="00603A46"/>
    <w:rsid w:val="00693DEF"/>
    <w:rsid w:val="00753832"/>
    <w:rsid w:val="007A0E7E"/>
    <w:rsid w:val="007A4DA3"/>
    <w:rsid w:val="007F1440"/>
    <w:rsid w:val="00931B23"/>
    <w:rsid w:val="00954240"/>
    <w:rsid w:val="009F2A47"/>
    <w:rsid w:val="009F7A24"/>
    <w:rsid w:val="00A32163"/>
    <w:rsid w:val="00A35292"/>
    <w:rsid w:val="00A91553"/>
    <w:rsid w:val="00B859C8"/>
    <w:rsid w:val="00BA793A"/>
    <w:rsid w:val="00C54A37"/>
    <w:rsid w:val="00CE07FB"/>
    <w:rsid w:val="00D31453"/>
    <w:rsid w:val="00D50E59"/>
    <w:rsid w:val="00D610E7"/>
    <w:rsid w:val="00D92FEB"/>
    <w:rsid w:val="00DA45DC"/>
    <w:rsid w:val="00E13A88"/>
    <w:rsid w:val="00E209E2"/>
    <w:rsid w:val="00E43457"/>
    <w:rsid w:val="00E64374"/>
    <w:rsid w:val="00F46AAE"/>
    <w:rsid w:val="00F83AC5"/>
    <w:rsid w:val="00FA3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9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69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4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F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gtu.informsystema.ru/uploader/fileUpload?name=2934.pdf&amp;show=dcatalogues/1/1134653/2934.pdf&amp;view=true" TargetMode="External"/><Relationship Id="rId18" Type="http://schemas.openxmlformats.org/officeDocument/2006/relationships/hyperlink" Target="https://scholar.google.ru/" TargetMode="External"/><Relationship Id="rId26" Type="http://schemas.openxmlformats.org/officeDocument/2006/relationships/image" Target="media/image6.wmf"/><Relationship Id="rId39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image" Target="media/image10.png"/><Relationship Id="rId42" Type="http://schemas.openxmlformats.org/officeDocument/2006/relationships/image" Target="media/image14.png"/><Relationship Id="rId47" Type="http://schemas.openxmlformats.org/officeDocument/2006/relationships/image" Target="media/image19.jpeg"/><Relationship Id="rId50" Type="http://schemas.openxmlformats.org/officeDocument/2006/relationships/image" Target="media/image21.png"/><Relationship Id="rId7" Type="http://schemas.openxmlformats.org/officeDocument/2006/relationships/image" Target="media/image2.png"/><Relationship Id="rId12" Type="http://schemas.openxmlformats.org/officeDocument/2006/relationships/hyperlink" Target="https://znanium.com/catalog/product/1073038" TargetMode="External"/><Relationship Id="rId17" Type="http://schemas.openxmlformats.org/officeDocument/2006/relationships/hyperlink" Target="https://elibrary.ru/project_risc.asp" TargetMode="External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7.bin"/><Relationship Id="rId38" Type="http://schemas.openxmlformats.org/officeDocument/2006/relationships/image" Target="media/image12.png"/><Relationship Id="rId46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hyperlink" Target="https://magtu.informsystema.ru/uploader/fileUpload?name=478.pdf&amp;show=dcatalogues/1/1085818/478.pdf&amp;view=true" TargetMode="External"/><Relationship Id="rId20" Type="http://schemas.openxmlformats.org/officeDocument/2006/relationships/image" Target="media/image3.wmf"/><Relationship Id="rId29" Type="http://schemas.openxmlformats.org/officeDocument/2006/relationships/oleObject" Target="embeddings/oleObject5.bin"/><Relationship Id="rId41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agtu.informsystema.ru/uploader/fileUpload?name=2808.pdf&amp;show=dcatalogues/1/1133007/2808.pdf&amp;view=true" TargetMode="External"/><Relationship Id="rId24" Type="http://schemas.openxmlformats.org/officeDocument/2006/relationships/image" Target="media/image5.wmf"/><Relationship Id="rId32" Type="http://schemas.openxmlformats.org/officeDocument/2006/relationships/image" Target="media/image9.wmf"/><Relationship Id="rId37" Type="http://schemas.openxmlformats.org/officeDocument/2006/relationships/oleObject" Target="embeddings/oleObject9.bin"/><Relationship Id="rId40" Type="http://schemas.openxmlformats.org/officeDocument/2006/relationships/image" Target="media/image13.png"/><Relationship Id="rId45" Type="http://schemas.openxmlformats.org/officeDocument/2006/relationships/image" Target="media/image17.emf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agtu.informsystema.ru/uploader/fileUpload?name=966.pdf&amp;show=dcatalogues/1/1119041/966.pdf&amp;view=true" TargetMode="External"/><Relationship Id="rId23" Type="http://schemas.openxmlformats.org/officeDocument/2006/relationships/oleObject" Target="embeddings/oleObject2.bin"/><Relationship Id="rId28" Type="http://schemas.openxmlformats.org/officeDocument/2006/relationships/image" Target="media/image7.png"/><Relationship Id="rId36" Type="http://schemas.openxmlformats.org/officeDocument/2006/relationships/image" Target="media/image11.png"/><Relationship Id="rId49" Type="http://schemas.openxmlformats.org/officeDocument/2006/relationships/image" Target="media/image20.png"/><Relationship Id="rId10" Type="http://schemas.openxmlformats.org/officeDocument/2006/relationships/hyperlink" Target="https://magtu.informsystema.ru/uploader/fileUpload?name=2934.pdf&amp;show=dcatalogues/1/1134653/2934.pdf&amp;view=true" TargetMode="External"/><Relationship Id="rId19" Type="http://schemas.openxmlformats.org/officeDocument/2006/relationships/hyperlink" Target="http://window.edu.ru/" TargetMode="External"/><Relationship Id="rId31" Type="http://schemas.openxmlformats.org/officeDocument/2006/relationships/oleObject" Target="embeddings/oleObject6.bin"/><Relationship Id="rId44" Type="http://schemas.openxmlformats.org/officeDocument/2006/relationships/image" Target="media/image16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gtu.informsystema.ru/uploader/fileUpload?name=966.pdf&amp;show=dcatalogues/1/1119041/966.pdf&amp;view=true" TargetMode="External"/><Relationship Id="rId14" Type="http://schemas.openxmlformats.org/officeDocument/2006/relationships/hyperlink" Target="https://magtu.informsystema.ru/uploader/fileUpload?name=2808.pdf&amp;show=dcatalogues/1/1133007/2808.pdf&amp;view=true" TargetMode="External"/><Relationship Id="rId22" Type="http://schemas.openxmlformats.org/officeDocument/2006/relationships/image" Target="media/image4.png"/><Relationship Id="rId27" Type="http://schemas.openxmlformats.org/officeDocument/2006/relationships/oleObject" Target="embeddings/oleObject4.bin"/><Relationship Id="rId30" Type="http://schemas.openxmlformats.org/officeDocument/2006/relationships/image" Target="media/image8.wmf"/><Relationship Id="rId35" Type="http://schemas.openxmlformats.org/officeDocument/2006/relationships/oleObject" Target="embeddings/oleObject8.bin"/><Relationship Id="rId43" Type="http://schemas.openxmlformats.org/officeDocument/2006/relationships/image" Target="media/image15.png"/><Relationship Id="rId48" Type="http://schemas.openxmlformats.org/officeDocument/2006/relationships/oleObject" Target="embeddings/oleObject12.bin"/><Relationship Id="rId8" Type="http://schemas.openxmlformats.org/officeDocument/2006/relationships/hyperlink" Target="https://urait.ru/bcode/449875" TargetMode="External"/><Relationship Id="rId51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718A6-8139-4DD0-B33C-5022E1FA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30</Pages>
  <Words>6533</Words>
  <Characters>37243</Characters>
  <Application>Microsoft Office Word</Application>
  <DocSecurity>0</DocSecurity>
  <Lines>310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2020-2021_s15_05_01-МПТ-20_43_plx_Детали машин_специализация N 3 Проектирование металлургических машин и комплексов</vt:lpstr>
      <vt:lpstr>Лист1</vt:lpstr>
    </vt:vector>
  </TitlesOfParts>
  <Company>SPecialiST RePack</Company>
  <LinksUpToDate>false</LinksUpToDate>
  <CharactersWithSpaces>43689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2020-2021_s15_05_01-МПТ-20_43_plx_Детали машин_специализация N 3 Проектирование металлургических машин и комплексов</dc:title>
  <dc:creator>FastReport.NET</dc:creator>
  <cp:lastModifiedBy>Пользователь Windows</cp:lastModifiedBy>
  <cp:revision>24</cp:revision>
  <dcterms:created xsi:type="dcterms:W3CDTF">2020-09-18T14:54:00Z</dcterms:created>
  <dcterms:modified xsi:type="dcterms:W3CDTF">2020-11-23T09:01:00Z</dcterms:modified>
</cp:coreProperties>
</file>