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DD" w:rsidRDefault="00976467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-196850</wp:posOffset>
            </wp:positionV>
            <wp:extent cx="7362190" cy="9515475"/>
            <wp:effectExtent l="0" t="0" r="0" b="0"/>
            <wp:wrapThrough wrapText="bothSides">
              <wp:wrapPolygon edited="0">
                <wp:start x="0" y="0"/>
                <wp:lineTo x="0" y="21578"/>
                <wp:lineTo x="21518" y="21578"/>
                <wp:lineTo x="21518" y="0"/>
                <wp:lineTo x="0" y="0"/>
              </wp:wrapPolygon>
            </wp:wrapThrough>
            <wp:docPr id="2" name="Рисунок 2" descr="C:\Users\Admin\AppData\Local\Temp\Rar$DIa8112.44968\3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112.44968\3 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9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617DD" w:rsidRPr="00976467" w:rsidRDefault="00976467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-1036320</wp:posOffset>
            </wp:positionH>
            <wp:positionV relativeFrom="paragraph">
              <wp:posOffset>-386715</wp:posOffset>
            </wp:positionV>
            <wp:extent cx="7517130" cy="9715500"/>
            <wp:effectExtent l="0" t="0" r="0" b="0"/>
            <wp:wrapThrough wrapText="bothSides">
              <wp:wrapPolygon edited="0">
                <wp:start x="0" y="0"/>
                <wp:lineTo x="0" y="21558"/>
                <wp:lineTo x="21567" y="21558"/>
                <wp:lineTo x="21567" y="0"/>
                <wp:lineTo x="0" y="0"/>
              </wp:wrapPolygon>
            </wp:wrapThrough>
            <wp:docPr id="3" name="Рисунок 3" descr="C:\Users\Admin\AppData\Local\Temp\Rar$DIa8112.47201\3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112.47201\3 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46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A617D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A617DD">
        <w:trPr>
          <w:trHeight w:hRule="exact" w:val="131"/>
        </w:trPr>
        <w:tc>
          <w:tcPr>
            <w:tcW w:w="3119" w:type="dxa"/>
          </w:tcPr>
          <w:p w:rsidR="00A617DD" w:rsidRDefault="00A617DD"/>
        </w:tc>
        <w:tc>
          <w:tcPr>
            <w:tcW w:w="6238" w:type="dxa"/>
          </w:tcPr>
          <w:p w:rsidR="00A617DD" w:rsidRDefault="00A617DD"/>
        </w:tc>
      </w:tr>
      <w:tr w:rsidR="00A617D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Default="00A617DD"/>
        </w:tc>
      </w:tr>
      <w:tr w:rsidR="00A617DD">
        <w:trPr>
          <w:trHeight w:hRule="exact" w:val="13"/>
        </w:trPr>
        <w:tc>
          <w:tcPr>
            <w:tcW w:w="3119" w:type="dxa"/>
          </w:tcPr>
          <w:p w:rsidR="00A617DD" w:rsidRDefault="00A617DD"/>
        </w:tc>
        <w:tc>
          <w:tcPr>
            <w:tcW w:w="6238" w:type="dxa"/>
          </w:tcPr>
          <w:p w:rsidR="00A617DD" w:rsidRDefault="00A617DD"/>
        </w:tc>
      </w:tr>
      <w:tr w:rsidR="00A617D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Default="00A617DD"/>
        </w:tc>
      </w:tr>
      <w:tr w:rsidR="00A617DD">
        <w:trPr>
          <w:trHeight w:hRule="exact" w:val="96"/>
        </w:trPr>
        <w:tc>
          <w:tcPr>
            <w:tcW w:w="3119" w:type="dxa"/>
          </w:tcPr>
          <w:p w:rsidR="00A617DD" w:rsidRDefault="00A617DD"/>
        </w:tc>
        <w:tc>
          <w:tcPr>
            <w:tcW w:w="6238" w:type="dxa"/>
          </w:tcPr>
          <w:p w:rsidR="00A617DD" w:rsidRDefault="00A617DD"/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A617DD" w:rsidRPr="00037109">
        <w:trPr>
          <w:trHeight w:hRule="exact" w:val="138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617DD" w:rsidRPr="00037109">
        <w:trPr>
          <w:trHeight w:hRule="exact" w:val="277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3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96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A617DD" w:rsidRPr="00037109">
        <w:trPr>
          <w:trHeight w:hRule="exact" w:val="138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617DD" w:rsidRPr="00037109">
        <w:trPr>
          <w:trHeight w:hRule="exact" w:val="277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3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96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A617DD" w:rsidRPr="00037109">
        <w:trPr>
          <w:trHeight w:hRule="exact" w:val="138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617DD" w:rsidRPr="00037109">
        <w:trPr>
          <w:trHeight w:hRule="exact" w:val="277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3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96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Архитектуры и изобразительного искусства</w:t>
            </w:r>
          </w:p>
        </w:tc>
      </w:tr>
      <w:tr w:rsidR="00A617DD" w:rsidRPr="00037109">
        <w:trPr>
          <w:trHeight w:hRule="exact" w:val="138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A617DD" w:rsidRPr="00037109">
        <w:trPr>
          <w:trHeight w:hRule="exact" w:val="277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3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96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Архитектуры и изобразительного искусства</w:t>
            </w:r>
          </w:p>
        </w:tc>
      </w:tr>
      <w:tr w:rsidR="00A617DD" w:rsidRPr="00037109">
        <w:trPr>
          <w:trHeight w:hRule="exact" w:val="138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311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A617DD" w:rsidRPr="00976467" w:rsidRDefault="00976467">
      <w:pPr>
        <w:rPr>
          <w:sz w:val="0"/>
          <w:szCs w:val="0"/>
          <w:lang w:val="ru-RU"/>
        </w:rPr>
      </w:pPr>
      <w:r w:rsidRPr="0097646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617D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617DD" w:rsidRPr="00037109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живописью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138"/>
        </w:trPr>
        <w:tc>
          <w:tcPr>
            <w:tcW w:w="1985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 w:rsidP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A617DD" w:rsidP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A617D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A617D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A617DD" w:rsidRPr="000371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A617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617DD" w:rsidRPr="00037109">
        <w:trPr>
          <w:trHeight w:hRule="exact" w:val="138"/>
        </w:trPr>
        <w:tc>
          <w:tcPr>
            <w:tcW w:w="1985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76467">
              <w:rPr>
                <w:lang w:val="ru-RU"/>
              </w:rPr>
              <w:t xml:space="preserve"> </w:t>
            </w:r>
            <w:proofErr w:type="gramEnd"/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277"/>
        </w:trPr>
        <w:tc>
          <w:tcPr>
            <w:tcW w:w="1985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617DD" w:rsidRPr="00037109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</w:t>
            </w:r>
          </w:p>
        </w:tc>
      </w:tr>
      <w:tr w:rsidR="00A617D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Приемы и методы работы;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Методическую последовательность ведения рисунка;</w:t>
            </w:r>
          </w:p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17DD" w:rsidRPr="0003710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приемы и методы в художественно-творческой деятель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методику построения изображения на плоскости.</w:t>
            </w:r>
          </w:p>
        </w:tc>
      </w:tr>
      <w:tr w:rsidR="00A617DD" w:rsidRPr="00037109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в академическом рисунке.</w:t>
            </w:r>
          </w:p>
        </w:tc>
      </w:tr>
      <w:tr w:rsidR="00A617DD" w:rsidRPr="0003710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 способностью владеть рисунком и приемами работы, с обоснованием художественного замысла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A617D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ведения рисунка,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Приемы передачи изображения,</w:t>
            </w:r>
          </w:p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</w:tr>
      <w:tr w:rsidR="00A617DD" w:rsidRPr="0003710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различные материалы,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Последовательно вести рисунок используя методы и приемы </w:t>
            </w:r>
            <w:proofErr w:type="spellStart"/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изображе-ния</w:t>
            </w:r>
            <w:proofErr w:type="spellEnd"/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A617DD" w:rsidRPr="00976467" w:rsidRDefault="00976467">
      <w:pPr>
        <w:rPr>
          <w:sz w:val="0"/>
          <w:szCs w:val="0"/>
          <w:lang w:val="ru-RU"/>
        </w:rPr>
      </w:pPr>
      <w:r w:rsidRPr="0097646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617DD" w:rsidRPr="0003710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материалом,</w:t>
            </w:r>
          </w:p>
          <w:p w:rsidR="00A617DD" w:rsidRPr="00976467" w:rsidRDefault="009764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в рисунке.</w:t>
            </w:r>
          </w:p>
        </w:tc>
      </w:tr>
    </w:tbl>
    <w:p w:rsidR="00A617DD" w:rsidRPr="00976467" w:rsidRDefault="00976467">
      <w:pPr>
        <w:rPr>
          <w:sz w:val="0"/>
          <w:szCs w:val="0"/>
          <w:lang w:val="ru-RU"/>
        </w:rPr>
      </w:pPr>
      <w:r w:rsidRPr="0097646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460"/>
        <w:gridCol w:w="403"/>
        <w:gridCol w:w="539"/>
        <w:gridCol w:w="635"/>
        <w:gridCol w:w="683"/>
        <w:gridCol w:w="559"/>
        <w:gridCol w:w="1547"/>
        <w:gridCol w:w="1656"/>
        <w:gridCol w:w="1249"/>
      </w:tblGrid>
      <w:tr w:rsidR="00A617DD" w:rsidRPr="00037109">
        <w:trPr>
          <w:trHeight w:hRule="exact" w:val="285"/>
        </w:trPr>
        <w:tc>
          <w:tcPr>
            <w:tcW w:w="710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308,8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253D29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3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53D29">
              <w:rPr>
                <w:lang w:val="ru-RU"/>
              </w:rPr>
              <w:t xml:space="preserve"> </w:t>
            </w:r>
            <w:r w:rsidRPr="00253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53D29">
              <w:rPr>
                <w:lang w:val="ru-RU"/>
              </w:rPr>
              <w:t xml:space="preserve"> </w:t>
            </w:r>
            <w:r w:rsidRPr="00253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3D29">
              <w:rPr>
                <w:lang w:val="ru-RU"/>
              </w:rPr>
              <w:t xml:space="preserve"> </w:t>
            </w:r>
            <w:r w:rsidRPr="00253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253D29">
              <w:rPr>
                <w:lang w:val="ru-RU"/>
              </w:rPr>
              <w:t xml:space="preserve"> </w:t>
            </w:r>
            <w:r w:rsidRPr="00253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53D29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138"/>
        </w:trPr>
        <w:tc>
          <w:tcPr>
            <w:tcW w:w="710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617DD" w:rsidRPr="00253D29" w:rsidRDefault="00A617DD">
            <w:pPr>
              <w:rPr>
                <w:lang w:val="ru-RU"/>
              </w:rPr>
            </w:pPr>
          </w:p>
        </w:tc>
      </w:tr>
      <w:tr w:rsidR="00A617D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617D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617DD" w:rsidRDefault="00A617D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рисунка.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бытовые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экзаменационно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й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экзаменационной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84,7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118,4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рисунка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фигуры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A617DD" w:rsidRPr="00976467" w:rsidRDefault="009764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портрета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полуфигуры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экзаменационно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й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экзаменационной</w:t>
            </w:r>
            <w:proofErr w:type="spellEnd"/>
            <w:r>
              <w:t xml:space="preserve"> </w:t>
            </w:r>
          </w:p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</w:tr>
      <w:tr w:rsidR="00A617D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308,8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ОПК-1,ПК-1</w:t>
            </w:r>
          </w:p>
        </w:tc>
      </w:tr>
    </w:tbl>
    <w:p w:rsidR="00A617DD" w:rsidRDefault="0097646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A617D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617DD">
        <w:trPr>
          <w:trHeight w:hRule="exact" w:val="138"/>
        </w:trPr>
        <w:tc>
          <w:tcPr>
            <w:tcW w:w="9357" w:type="dxa"/>
          </w:tcPr>
          <w:p w:rsidR="00A617DD" w:rsidRDefault="00A617DD"/>
        </w:tc>
      </w:tr>
      <w:tr w:rsidR="00A617DD" w:rsidRPr="00037109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976467">
              <w:rPr>
                <w:lang w:val="ru-RU"/>
              </w:rPr>
              <w:t xml:space="preserve"> </w:t>
            </w:r>
            <w:proofErr w:type="gramEnd"/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277"/>
        </w:trPr>
        <w:tc>
          <w:tcPr>
            <w:tcW w:w="9357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6467">
              <w:rPr>
                <w:lang w:val="ru-RU"/>
              </w:rPr>
              <w:t xml:space="preserve"> </w:t>
            </w:r>
          </w:p>
        </w:tc>
      </w:tr>
      <w:tr w:rsidR="00A617D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617DD">
        <w:trPr>
          <w:trHeight w:hRule="exact" w:val="138"/>
        </w:trPr>
        <w:tc>
          <w:tcPr>
            <w:tcW w:w="9357" w:type="dxa"/>
          </w:tcPr>
          <w:p w:rsidR="00A617DD" w:rsidRDefault="00A617DD"/>
        </w:tc>
      </w:tr>
      <w:tr w:rsidR="00A617DD" w:rsidRPr="000371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617DD">
        <w:trPr>
          <w:trHeight w:hRule="exact" w:val="138"/>
        </w:trPr>
        <w:tc>
          <w:tcPr>
            <w:tcW w:w="9357" w:type="dxa"/>
          </w:tcPr>
          <w:p w:rsidR="00A617DD" w:rsidRDefault="00A617DD"/>
        </w:tc>
      </w:tr>
      <w:tr w:rsidR="00A617DD" w:rsidRPr="0003710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617DD" w:rsidRPr="00037109">
        <w:trPr>
          <w:trHeight w:hRule="exact" w:val="65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=3826.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/1/1530265/3826.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978-5-9967-1810-8.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/1/1533797/4074.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/1/1139090/3355.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978-5-9967-0963-2.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>
        <w:trPr>
          <w:trHeight w:hRule="exact" w:val="138"/>
        </w:trPr>
        <w:tc>
          <w:tcPr>
            <w:tcW w:w="9357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617DD" w:rsidRPr="00037109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proofErr w:type="spell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Винтова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[16]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978-5-16-002693-0.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/1009461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76467">
              <w:rPr>
                <w:lang w:val="ru-RU"/>
              </w:rPr>
              <w:t xml:space="preserve"> </w:t>
            </w:r>
          </w:p>
        </w:tc>
      </w:tr>
    </w:tbl>
    <w:p w:rsidR="00A617DD" w:rsidRPr="00976467" w:rsidRDefault="00976467">
      <w:pPr>
        <w:rPr>
          <w:sz w:val="0"/>
          <w:szCs w:val="0"/>
          <w:lang w:val="ru-RU"/>
        </w:rPr>
      </w:pPr>
      <w:r w:rsidRPr="0097646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639"/>
        <w:gridCol w:w="3793"/>
        <w:gridCol w:w="2677"/>
        <w:gridCol w:w="84"/>
      </w:tblGrid>
      <w:tr w:rsidR="00A617DD" w:rsidRPr="00037109" w:rsidTr="00974B7A">
        <w:trPr>
          <w:trHeight w:hRule="exact" w:val="8939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доступа: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«Графический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костюма»;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976467">
              <w:rPr>
                <w:lang w:val="ru-RU"/>
              </w:rPr>
              <w:t xml:space="preserve"> 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емеров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978-5-8154-0347-5.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/1041742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Лукина,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Лукина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И.К.,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Кузьменко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Е.Л.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ГЛТУ</w:t>
            </w:r>
            <w:proofErr w:type="spell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Г.Ф.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978-5-7994-0582-3.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/858315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253D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76467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76467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037109" w:rsidRPr="00976467">
              <w:rPr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proofErr w:type="gram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proofErr w:type="gram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=3707.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/1/1527604/3707.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17DD" w:rsidRPr="00976467" w:rsidRDefault="00253D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76467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037109" w:rsidRPr="00976467">
              <w:rPr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037109" w:rsidRPr="00976467">
              <w:rPr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978-5-534-10876-7.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037109" w:rsidRPr="00976467">
              <w:rPr>
                <w:lang w:val="ru-RU"/>
              </w:rPr>
              <w:t xml:space="preserve"> </w:t>
            </w:r>
            <w:proofErr w:type="spellStart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37109" w:rsidRPr="00976467">
              <w:rPr>
                <w:lang w:val="ru-RU"/>
              </w:rPr>
              <w:t xml:space="preserve"> </w:t>
            </w:r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037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/456665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37109" w:rsidRPr="00976467">
              <w:rPr>
                <w:lang w:val="ru-RU"/>
              </w:rPr>
              <w:t xml:space="preserve"> </w:t>
            </w:r>
            <w:r w:rsidR="00037109"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A617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617DD" w:rsidRPr="00037109" w:rsidTr="00974B7A">
        <w:trPr>
          <w:trHeight w:hRule="exact" w:val="138"/>
        </w:trPr>
        <w:tc>
          <w:tcPr>
            <w:tcW w:w="30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2386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375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286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Tr="00974B7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617DD" w:rsidTr="00974B7A">
        <w:trPr>
          <w:trHeight w:hRule="exact" w:val="82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наглядно-метод.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самоподгот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</w:t>
            </w:r>
            <w:proofErr w:type="spell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A617DD" w:rsidTr="00974B7A">
        <w:trPr>
          <w:trHeight w:hRule="exact" w:val="138"/>
        </w:trPr>
        <w:tc>
          <w:tcPr>
            <w:tcW w:w="308" w:type="dxa"/>
          </w:tcPr>
          <w:p w:rsidR="00A617DD" w:rsidRDefault="00A617DD"/>
        </w:tc>
        <w:tc>
          <w:tcPr>
            <w:tcW w:w="2386" w:type="dxa"/>
          </w:tcPr>
          <w:p w:rsidR="00A617DD" w:rsidRDefault="00A617DD"/>
        </w:tc>
        <w:tc>
          <w:tcPr>
            <w:tcW w:w="3759" w:type="dxa"/>
          </w:tcPr>
          <w:p w:rsidR="00A617DD" w:rsidRDefault="00A617DD"/>
        </w:tc>
        <w:tc>
          <w:tcPr>
            <w:tcW w:w="2862" w:type="dxa"/>
          </w:tcPr>
          <w:p w:rsidR="00A617DD" w:rsidRDefault="00A617DD"/>
        </w:tc>
        <w:tc>
          <w:tcPr>
            <w:tcW w:w="108" w:type="dxa"/>
          </w:tcPr>
          <w:p w:rsidR="00A617DD" w:rsidRDefault="00A617DD"/>
        </w:tc>
      </w:tr>
      <w:tr w:rsidR="00A617DD" w:rsidRPr="00037109" w:rsidTr="00974B7A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974B7A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rusmuseumvrm</w:t>
            </w:r>
            <w:proofErr w:type="spellEnd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филиал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974B7A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 w:rsidTr="00974B7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proofErr w:type="spellEnd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974B7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proofErr w:type="spellEnd"/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974B7A">
        <w:trPr>
          <w:trHeight w:hRule="exact" w:val="277"/>
        </w:trPr>
        <w:tc>
          <w:tcPr>
            <w:tcW w:w="30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2386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375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286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Tr="00974B7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617DD" w:rsidTr="00974B7A">
        <w:trPr>
          <w:trHeight w:hRule="exact" w:val="555"/>
        </w:trPr>
        <w:tc>
          <w:tcPr>
            <w:tcW w:w="308" w:type="dxa"/>
          </w:tcPr>
          <w:p w:rsidR="00A617DD" w:rsidRDefault="00A617DD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08" w:type="dxa"/>
          </w:tcPr>
          <w:p w:rsidR="00A617DD" w:rsidRDefault="00A617DD"/>
        </w:tc>
      </w:tr>
      <w:tr w:rsidR="00A617DD" w:rsidTr="00974B7A">
        <w:trPr>
          <w:trHeight w:hRule="exact" w:val="277"/>
        </w:trPr>
        <w:tc>
          <w:tcPr>
            <w:tcW w:w="308" w:type="dxa"/>
          </w:tcPr>
          <w:p w:rsidR="00A617DD" w:rsidRDefault="00A617DD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8" w:type="dxa"/>
          </w:tcPr>
          <w:p w:rsidR="00A617DD" w:rsidRDefault="00A617DD"/>
        </w:tc>
      </w:tr>
      <w:tr w:rsidR="00A617DD" w:rsidTr="00974B7A">
        <w:trPr>
          <w:trHeight w:hRule="exact" w:val="826"/>
        </w:trPr>
        <w:tc>
          <w:tcPr>
            <w:tcW w:w="308" w:type="dxa"/>
          </w:tcPr>
          <w:p w:rsidR="00A617DD" w:rsidRDefault="00A617DD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08" w:type="dxa"/>
          </w:tcPr>
          <w:p w:rsidR="00A617DD" w:rsidRDefault="00A617DD"/>
        </w:tc>
      </w:tr>
      <w:tr w:rsidR="00A617DD" w:rsidTr="00974B7A">
        <w:trPr>
          <w:trHeight w:hRule="exact" w:val="555"/>
        </w:trPr>
        <w:tc>
          <w:tcPr>
            <w:tcW w:w="308" w:type="dxa"/>
          </w:tcPr>
          <w:p w:rsidR="00A617DD" w:rsidRDefault="00A617DD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8" w:type="dxa"/>
          </w:tcPr>
          <w:p w:rsidR="00A617DD" w:rsidRDefault="00A617DD"/>
        </w:tc>
      </w:tr>
    </w:tbl>
    <w:p w:rsidR="00A617DD" w:rsidRDefault="0097646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2"/>
        <w:gridCol w:w="3321"/>
        <w:gridCol w:w="132"/>
      </w:tblGrid>
      <w:tr w:rsidR="00A617DD" w:rsidTr="00037109">
        <w:trPr>
          <w:trHeight w:hRule="exact" w:val="826"/>
        </w:trPr>
        <w:tc>
          <w:tcPr>
            <w:tcW w:w="389" w:type="dxa"/>
          </w:tcPr>
          <w:p w:rsidR="00A617DD" w:rsidRDefault="00A617DD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285"/>
        </w:trPr>
        <w:tc>
          <w:tcPr>
            <w:tcW w:w="389" w:type="dxa"/>
          </w:tcPr>
          <w:p w:rsidR="00A617DD" w:rsidRDefault="00A617DD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138"/>
        </w:trPr>
        <w:tc>
          <w:tcPr>
            <w:tcW w:w="389" w:type="dxa"/>
          </w:tcPr>
          <w:p w:rsidR="00A617DD" w:rsidRDefault="00A617DD"/>
        </w:tc>
        <w:tc>
          <w:tcPr>
            <w:tcW w:w="1971" w:type="dxa"/>
          </w:tcPr>
          <w:p w:rsidR="00A617DD" w:rsidRDefault="00A617DD"/>
        </w:tc>
        <w:tc>
          <w:tcPr>
            <w:tcW w:w="3543" w:type="dxa"/>
          </w:tcPr>
          <w:p w:rsidR="00A617DD" w:rsidRDefault="00A617DD"/>
        </w:tc>
        <w:tc>
          <w:tcPr>
            <w:tcW w:w="3321" w:type="dxa"/>
          </w:tcPr>
          <w:p w:rsidR="00A617DD" w:rsidRDefault="00A617DD"/>
        </w:tc>
        <w:tc>
          <w:tcPr>
            <w:tcW w:w="132" w:type="dxa"/>
          </w:tcPr>
          <w:p w:rsidR="00A617DD" w:rsidRDefault="00A617DD"/>
        </w:tc>
      </w:tr>
      <w:tr w:rsidR="00A617DD" w:rsidRPr="00037109" w:rsidTr="0003710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Tr="00037109">
        <w:trPr>
          <w:trHeight w:hRule="exact" w:val="270"/>
        </w:trPr>
        <w:tc>
          <w:tcPr>
            <w:tcW w:w="38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14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540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A617DD"/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826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555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555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Tr="00037109">
        <w:trPr>
          <w:trHeight w:hRule="exact" w:val="826"/>
        </w:trPr>
        <w:tc>
          <w:tcPr>
            <w:tcW w:w="389" w:type="dxa"/>
          </w:tcPr>
          <w:p w:rsidR="00A617DD" w:rsidRDefault="00A617DD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Pr="00976467" w:rsidRDefault="009764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7646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17DD" w:rsidRDefault="009764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32" w:type="dxa"/>
          </w:tcPr>
          <w:p w:rsidR="00A617DD" w:rsidRDefault="00A617DD"/>
        </w:tc>
      </w:tr>
      <w:tr w:rsidR="00A617DD" w:rsidRPr="00037109" w:rsidTr="00037109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037109">
        <w:trPr>
          <w:trHeight w:hRule="exact" w:val="138"/>
        </w:trPr>
        <w:tc>
          <w:tcPr>
            <w:tcW w:w="389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  <w:tr w:rsidR="00A617DD" w:rsidRPr="00037109" w:rsidTr="00037109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037109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976467" w:rsidP="00037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(студия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)-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Мольберты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подиум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светильники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Гипсовые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(геометрические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розетки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</w:t>
            </w:r>
            <w:r w:rsidRPr="00976467">
              <w:rPr>
                <w:lang w:val="ru-RU"/>
              </w:rPr>
              <w:t xml:space="preserve"> </w:t>
            </w:r>
            <w:proofErr w:type="spell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экорше</w:t>
            </w:r>
            <w:proofErr w:type="spellEnd"/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бы-та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драпировки.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 w:rsidP="00037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обучающихся-Персональные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764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976467">
              <w:rPr>
                <w:lang w:val="ru-RU"/>
              </w:rPr>
              <w:t xml:space="preserve"> </w:t>
            </w:r>
          </w:p>
          <w:p w:rsidR="00A617DD" w:rsidRPr="00976467" w:rsidRDefault="009764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(методический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proofErr w:type="gramStart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)-</w:t>
            </w:r>
            <w:proofErr w:type="gramEnd"/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76467">
              <w:rPr>
                <w:lang w:val="ru-RU"/>
              </w:rPr>
              <w:t xml:space="preserve"> </w:t>
            </w:r>
            <w:r w:rsidRPr="00976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76467">
              <w:rPr>
                <w:lang w:val="ru-RU"/>
              </w:rPr>
              <w:t xml:space="preserve"> </w:t>
            </w:r>
          </w:p>
        </w:tc>
      </w:tr>
      <w:tr w:rsidR="00A617DD" w:rsidRPr="00037109" w:rsidTr="00037109">
        <w:trPr>
          <w:trHeight w:hRule="exact" w:val="378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617DD" w:rsidRPr="00976467" w:rsidRDefault="00A617DD">
            <w:pPr>
              <w:rPr>
                <w:lang w:val="ru-RU"/>
              </w:rPr>
            </w:pPr>
          </w:p>
        </w:tc>
      </w:tr>
    </w:tbl>
    <w:p w:rsidR="00037109" w:rsidRPr="00037109" w:rsidRDefault="00037109" w:rsidP="00037109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bookmarkStart w:id="0" w:name="_GoBack"/>
      <w:bookmarkEnd w:id="0"/>
      <w:r w:rsidRPr="0003710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1</w:t>
      </w:r>
    </w:p>
    <w:p w:rsidR="00037109" w:rsidRPr="00037109" w:rsidRDefault="00037109" w:rsidP="0003710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03710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037109" w:rsidRPr="00037109" w:rsidRDefault="00037109" w:rsidP="0003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</w:t>
      </w: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«Академический рисунок»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предусмотрена внеаудиторная самостоятельная работа обучающихся,  которая предполагает  выполнение этюдов, согласно заданию практического занятия, а также </w:t>
      </w:r>
      <w:r w:rsidRPr="00037109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самостоятельное изучение учебной и научно литературы 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путем использования возможностей информационной среды.</w:t>
      </w:r>
    </w:p>
    <w:p w:rsidR="00037109" w:rsidRPr="00037109" w:rsidRDefault="00037109" w:rsidP="0003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</w:pPr>
      <w:r w:rsidRPr="00037109"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  <w:t>Теоретические вопросы: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1.Зрительное восприятие, его механизмы.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Формирование художественного образа.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Пропорции. Каноны.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Технические приемы карандашного рисунка и их зависимость от строения формы.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5.Критерии завершенности рисунка.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Схема конструктивного построения фигуры человека.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7. Теоретические положения методики рисунка фигуры человека.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Изобразительные материалы и способы работы ими.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Задачи и приемы рисования гипсовых геометрических </w:t>
      </w:r>
      <w:proofErr w:type="gram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</w:t>
      </w:r>
      <w:proofErr w:type="gram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рисунок натюрморта.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Последовательность выполнения рисунка.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Особенности рисования гипсовой. 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Методы и приемы построения изображения.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13. Анализ учебного рисунка 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полуфигуры</w:t>
      </w:r>
      <w:proofErr w:type="spell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человека. 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Тоновые отношения в рисунке.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Анализ учебного рисунка по теме: «Рисунок  мужской фигуры».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16. Средства и приемы передачи пространства, объема и материальности предметов. 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Анализ учебных рисунков мастеров.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Основы линейной и воздушной перспективы.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Анализ творческих рисунков мастеров.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 Принципы рисования.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617DD" w:rsidRDefault="00037109" w:rsidP="0003710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109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037109" w:rsidRPr="00037109" w:rsidRDefault="00037109" w:rsidP="0003710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960"/>
        <w:gridCol w:w="5010"/>
      </w:tblGrid>
      <w:tr w:rsidR="00037109" w:rsidRPr="00037109" w:rsidTr="0003710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037109" w:rsidRPr="00037109" w:rsidTr="0003710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ОПК-1 – способностью реализовывать педагогические навыки при преподавании художественных и проектных дисциплин</w:t>
            </w:r>
          </w:p>
        </w:tc>
      </w:tr>
      <w:tr w:rsidR="00037109" w:rsidRPr="00037109" w:rsidTr="0003710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Приемы и методы работы;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Методическую последовательность ведения рисунка;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Принципы выбора техники исполнения.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1. Особенности выполнения длительного этюда.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2. Особенности выполнения краткосрочного этюда.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3. Роль света в живописи.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4. Организация учебного процесса на занятиях живописи.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5.Традиционные и эвристические методы обучения живописи</w:t>
            </w:r>
          </w:p>
        </w:tc>
      </w:tr>
      <w:tr w:rsidR="00037109" w:rsidRPr="00037109" w:rsidTr="0003710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приемы и методы в художественно-творческой деятельности.</w:t>
            </w:r>
          </w:p>
          <w:p w:rsidR="00037109" w:rsidRPr="00037109" w:rsidRDefault="00037109" w:rsidP="0003710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методику построения изображения на плоскости.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Контрольная работа: выполнить постановку по рисунку, решив задачи задания.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Практические задание: выполнить постановку по рисунку, решив задачи задания.</w:t>
            </w:r>
          </w:p>
        </w:tc>
      </w:tr>
      <w:tr w:rsidR="00037109" w:rsidRPr="00037109" w:rsidTr="0003710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Навыками работы в академическом рисунке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Контрольная работа: выполнить постановку по рисунку, решив задачи задания.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Практические задание: выполнить постановку по рисунку, решив задачи задания.</w:t>
            </w:r>
          </w:p>
        </w:tc>
      </w:tr>
      <w:tr w:rsidR="00037109" w:rsidRPr="00037109" w:rsidTr="0003710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ПК-1 - способностью владеть рисунком и приемами работы, с обоснованием художественного замысла </w:t>
            </w:r>
            <w:proofErr w:type="gramStart"/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, в макетировании и моделировании, с цветом и цветовыми композициями</w:t>
            </w:r>
          </w:p>
        </w:tc>
      </w:tr>
      <w:tr w:rsidR="00037109" w:rsidRPr="00037109" w:rsidTr="0003710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методы ведения рисунка, 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приемы передачи изображения, 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материал, используемый в работе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Тест №1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Из предложенных определений выберите самое точное.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 мертвая натура, располагающаяся на столе или подиуме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Б. жанр изобразительного искусства или произведения этого жанра, а также постановка, которая является объектом изображения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В.</w:t>
            </w:r>
            <w:r w:rsidRPr="00037109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набор предметов, который является объектом изображения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037109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тихая жизнь, которую художники изображают на своих полотнах.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37109" w:rsidRPr="00037109" w:rsidRDefault="00037109" w:rsidP="0003710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Какой из представленных натюрмортов является натюрмортом из гипсовых геометрических тел.</w:t>
            </w:r>
          </w:p>
          <w:p w:rsidR="00037109" w:rsidRPr="00037109" w:rsidRDefault="00037109" w:rsidP="000371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3.Какой из рисунков можно назвать натюрморт в интерьере? 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4.Какое из представленных геометрических тел называют конусом?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А. -3, Б. – 4, В. –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037109">
                <w:rPr>
                  <w:rFonts w:ascii="Times New Roman" w:eastAsia="Calibri" w:hAnsi="Times New Roman" w:cs="Times New Roman"/>
                  <w:noProof/>
                  <w:sz w:val="24"/>
                  <w:szCs w:val="24"/>
                  <w:lang w:val="ru-RU" w:eastAsia="ru-RU"/>
                </w:rPr>
                <w:t>1, Г</w:t>
              </w:r>
            </w:smartTag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. - 2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5.Какой из четырех предметов является призмой?</w:t>
            </w: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А. – 1, Б. – 2, В. –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037109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3, Г</w:t>
              </w:r>
            </w:smartTag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- 4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6. Из каких геометрических форм состоит кувшин в этом натюрморте?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А.Б. В., Г.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7. Вкаком изсхематичных рисунков куба неправельно построена одна из сторон?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 Какой из рисунков овала построен правильно?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 Какая в рисунке допущена ошибка?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 Какое изображение является конструктивным рисунком?</w:t>
            </w: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 Какое изображение с гипсовой вазой находится выше линии горизонта?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 В каком из схематических рисунков группы геометрических тел изображение правильно скомпоновано в формате?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 От чего зависит степень освещенности поверхности изображаемых предметов?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14. Где в изображении вазы располагается рефлекс.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15. Какой из рисунков группы геометрических тел считается полностью завершенным в тоне?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 Какой из натюрмортов выполнен материалом сангина?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371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Тест №2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 xml:space="preserve">1. Что не входит в разновидности натюрморта. 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>Выберите один правильный ответ.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«настольный» натюрморт;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натюрморт на пленэре;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натюрморт в интерьере;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школьный натюрморт.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2. Какой из основных сюжетов менее подходит к натюрморту.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Выберите правильный ответ.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натюрмо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рт с цв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етами и фруктами;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натюрморт со старинными вещами;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натюрморт с мебелью;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натюрморт с атрибутами искусства.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3. Какими средствами график может передать пространство в натюрморте?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Выберите один правильный ответ.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цветом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светотенью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линией горизонта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передачей воздушной среды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4. Какие средства художественной выразительности являются главными в натюрморте?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Выберите один правильный ответ.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яркость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пластичность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глубина, объемность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ритм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5. Под какой буквой правильно</w:t>
            </w: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перечислена последовательность работы над композицией натюрморта?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определить задачи и цели; изучить натурную постановку и определить точку зрения; определить масштаб и характер предмета; разместить и уравновесить предметы на листе бумаги; определить центр композиции; построить предметы с учетом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перспективы, пропорции и передачи характера; выявить объем предметов посредством светотени; обобщить и завершить работу над композицией.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изучить натурную постановку и определить точку зрения; определить масштаб и характер предмета; разместить предметы на листе бумаги; определить центр композиции; построить предметы; выявить объем предметов посредством светотени; завершить работу над композицией.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определить задачи и цели; определить масштаб и характер предмета; разместить предметы на листе бумаги; определить центр композиции; построить предметы с учетом перспективы и передачи характера; выявить объем предметов посредством светотени; завершить работу над композицией.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определить задачи и цели в изображении натюрморта; определить точку зрения; разместить предметы на листе бумаги; определить масштаб и характер предмета, определить центр композиции; построить предметы с учетом перспективы и пропорций; выявить объем предметов; обобщить и завершить работу над композицией.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6. Под какой буквой правильно</w:t>
            </w: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перечислена последовательность работы над натюрмортом?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композиционное размещение изображения на плоскости листа бумаги; анализ формы и перспективное построение рисунка на плоскости; тональная проработка формы; подведение итогов работы над рисунком.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анализ формы предметов постановки; композиционное размещение изображения на плоскости листа бумаги; перспективное построение рисунка на плоскости; выявление объемной формы предметов светотенью; полная тональная проработка формы; подведение итогов работы над рисунком.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анализ формы предметов постановки; композиционное размещение изображения на плоскости листа бумаги; конструктивный анализ формы и перспективное построение рисунка на плоскости; выявление объемной формы предметов светотенью; полная тональная проработка формы; подведение итогов работы над рисунком.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Г) композиционное размещение изображения на плоскости листа бумаги; конструктивный анализ формы и перспективное построение рисунка на плоскости; выявление объемной формы предметов светотенью; полная тональная проработка формы.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7. При каком освещении наиболее выразительно смотрятся предметы в натюрморте?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верхнем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боковом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против света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верхнем боковом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8. Что понимают под компоновкой рисунка натюрморта</w:t>
            </w:r>
            <w:proofErr w:type="gramStart"/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>.</w:t>
            </w:r>
            <w:proofErr w:type="gramEnd"/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формат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светотеневая проработка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масштабное отношение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конструктивное построение.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9. Что из перечисленного можно отнести к натюрморту?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вид из окна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набор мебели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цветочная клумба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предметы, собранные со смыслом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10. С чего начинают построение формы предмета в линейно-конструктивном изображении?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с построения оси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 определения формы предмета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со светотеневой проработки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 построения основания предмета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11. Для чего служит фон в натюрморте?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передача пространственной среды, условие увязки предметов между собой, приведение рисунка композиционной целостности и гармоничному единству.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передача пространственной среды, условие увязки предметов между собой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условие увязки предметов между собой, приведение рисунка композиционной целостности и гармоничному единству.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передача пространственной среды, приведение рисунка композиционной целостности и гармоничному единству.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12. Какие специальные приобретения Вы получаете над рисунком натюрморта?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теоретические навыки, учитесь воспринимать пропорции, улавливать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тончайшие светотональные градации, умение видеть различные предметы, умение передавать эмоции.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практические навыки, развитие глазомера, учитесь воспринимать пропорции, улавливать тончайшие светотональные градации, умение видеть предметы цельно в их тоновом и композиционном единстве.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практические и теоретические навыки, учитесь рисовать отдельные предметы, улавливать тончайшие светотональные градации, умение видеть предметы цельно.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практические навыки, развитие глазомера, умение передавать светотональные градации, умение видеть предметы цельно.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13. Что такое выразительные средства графики?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основные элементы изобразительного языка, строящие форму предметов (линия, штрих, точка, пятно); средства их упорядочения на какой-либо поверхности; качества поверхности, на которую нанесено изображение.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основные элементы изобразительного языка (линия, штрих, точка, пятно).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основные элементы изобразительного языка, строящие форму предметов (линия, штрих, точка, пятно); качества поверхности, на которую нанесено изображение.</w:t>
            </w:r>
          </w:p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линия, штрих, точка, пятно; средства их упорядочения на поверхности; качества поверхности, на которую нанесено изображение.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14. Изложите основные принципы построения графической натюрмортной композиции?</w:t>
            </w:r>
          </w:p>
          <w:p w:rsidR="00037109" w:rsidRPr="00037109" w:rsidRDefault="00037109" w:rsidP="00037109">
            <w:p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цельность, соразмерность, равновесие, асимметрия, пластика, </w:t>
            </w:r>
          </w:p>
          <w:p w:rsidR="00037109" w:rsidRPr="00037109" w:rsidRDefault="00037109" w:rsidP="00037109">
            <w:p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единство, симметрия, асимметрия, пластика</w:t>
            </w:r>
          </w:p>
          <w:p w:rsidR="00037109" w:rsidRPr="00037109" w:rsidRDefault="00037109" w:rsidP="00037109">
            <w:p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цельность, симметрия, асимметрия, пластика</w:t>
            </w:r>
          </w:p>
          <w:p w:rsidR="00037109" w:rsidRPr="00037109" w:rsidRDefault="00037109" w:rsidP="0003710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цельность, симметрия, асимметрия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 xml:space="preserve">15. В каком натюрморте наиболее ярко проявляются ритмические соотношения форм? 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 xml:space="preserve">16. Почему натюрмортные композиции чаще всего представляют собой группу </w:t>
            </w: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lastRenderedPageBreak/>
              <w:t>предметов, расположенных на столе?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так принято.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предметы чаще всего ставят на стол.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размер стола – привычная плоскость, соизмеримая с человеком. 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предметы меньше стола.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17. В чем заключается сложность изображения интерьерных натюрмортов?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много предметов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имеют более сложную пространственную организацию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светотеневая проработка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внешняя случайность композиции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18. Какие сюжеты наиболее часто изображаются в натюрмортах на пленере?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Выберите один правильный ответ.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натюрмо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рт с цв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етами и фруктами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натюрморт с насекомыми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натюрмо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рт с пр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едметами труда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натюрморты с гипсовыми фигурами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19. Какой натюрморт выполнен мягким материалом?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t>20. В каком рисунке изображение выполнено выше линии горизонта?</w:t>
            </w:r>
            <w:r w:rsidRPr="00037109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ru-RU" w:eastAsia="ru-RU"/>
              </w:rPr>
              <w:t>А., Б., В., Г.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ru-RU" w:eastAsia="ru-RU"/>
              </w:rPr>
              <w:br w:type="page"/>
              <w:t xml:space="preserve">21. На каком из представленных рисунков изображена не капитель? </w:t>
            </w:r>
          </w:p>
          <w:p w:rsidR="00037109" w:rsidRPr="00037109" w:rsidRDefault="00037109" w:rsidP="00037109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А., Б., В., Г.</w:t>
            </w:r>
          </w:p>
        </w:tc>
      </w:tr>
      <w:tr w:rsidR="00037109" w:rsidRPr="00037109" w:rsidTr="0003710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различные материалы,</w:t>
            </w:r>
          </w:p>
          <w:p w:rsidR="00037109" w:rsidRPr="00037109" w:rsidRDefault="00037109" w:rsidP="0003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последовательно вести рисунок используя методы и приемы изображения.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Контрольная работа: выполнить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постановку по рисунку, решив задачи задания.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Практические задание: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выполнить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постановку по рисунку, решив задачи задания.</w:t>
            </w:r>
          </w:p>
        </w:tc>
      </w:tr>
      <w:tr w:rsidR="00037109" w:rsidRPr="00037109" w:rsidTr="0003710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7109" w:rsidRPr="00037109" w:rsidRDefault="00037109" w:rsidP="0003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материалом,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и приемами работы в рисунке.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Контрольная работа: выполнить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постановку по рисунку, решив задачи задания.</w:t>
            </w:r>
          </w:p>
          <w:p w:rsidR="00037109" w:rsidRPr="00037109" w:rsidRDefault="00037109" w:rsidP="0003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0371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Практические задание: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выполнить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постановку по рисунку, решив задачи задания</w:t>
            </w:r>
          </w:p>
        </w:tc>
      </w:tr>
    </w:tbl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037109" w:rsidRPr="00037109" w:rsidSect="00037109"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037109" w:rsidRPr="00037109" w:rsidRDefault="00037109" w:rsidP="0003710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0371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r w:rsidRPr="0003710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зачет  </w:t>
      </w:r>
      <w:r w:rsidRPr="0003710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студенты должны выполнить тест №1, №2, и практические задания.</w:t>
      </w:r>
    </w:p>
    <w:p w:rsidR="00037109" w:rsidRPr="00037109" w:rsidRDefault="00037109" w:rsidP="000371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</w:t>
      </w:r>
      <w:r w:rsidRPr="00037109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- 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демонстрирует достаточный уровень 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ком-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петенций</w:t>
      </w:r>
      <w:proofErr w:type="spellEnd"/>
      <w:proofErr w:type="gram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свободно выполняет практические задания, свободно оперирует умениями и навыками академического рисунка – грамотное композиционное построение изображения на формате, линейно-конструктивное построение изображения, правильно расставлены тональные отношения, позволяющие передать объемную форму постановки, методически грамотно ведет рисунок, используя приемы и технику рисунка. 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 зачтено» - о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бучающийся демонстрирует знания не более 20% 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с трудом выполняет практические задания, не владеет навыками академического рисунка, композиционное построение изображения на формате выполнено безграмотно, отсутствие линейно-конструктивного построения, путаница в тональных отношениях, нет передачи объемной формы, не последовательно ведется рисунок, неумело использует приемы и технику рисунка.</w:t>
      </w:r>
    </w:p>
    <w:p w:rsidR="00037109" w:rsidRPr="00037109" w:rsidRDefault="00037109" w:rsidP="00037109">
      <w:pPr>
        <w:spacing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037109" w:rsidRPr="00037109" w:rsidRDefault="00037109" w:rsidP="00037109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Экзамен 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Академический рисунок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включает:</w:t>
      </w:r>
      <w:r w:rsidRPr="000371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037109" w:rsidRPr="00037109" w:rsidRDefault="00037109" w:rsidP="000371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итоговый </w:t>
      </w: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тест, выявляющий степень 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знаний;</w:t>
      </w:r>
    </w:p>
    <w:p w:rsidR="00037109" w:rsidRPr="00037109" w:rsidRDefault="00037109" w:rsidP="000371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практические задания, </w:t>
      </w:r>
      <w:proofErr w:type="gram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выявляющее</w:t>
      </w:r>
      <w:proofErr w:type="gram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степень </w:t>
      </w:r>
      <w:proofErr w:type="spellStart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03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владений.</w:t>
      </w: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037109" w:rsidRPr="00037109" w:rsidRDefault="00037109" w:rsidP="000371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710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Показатели и критерии </w:t>
      </w: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оценивания</w:t>
      </w:r>
    </w:p>
    <w:p w:rsidR="00037109" w:rsidRPr="00037109" w:rsidRDefault="00037109" w:rsidP="000371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7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дифференцированного зачета и практического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402"/>
        <w:gridCol w:w="5292"/>
      </w:tblGrid>
      <w:tr w:rsidR="00037109" w:rsidRPr="00037109" w:rsidTr="00037109">
        <w:tc>
          <w:tcPr>
            <w:tcW w:w="534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</w:tc>
      </w:tr>
      <w:tr w:rsidR="00037109" w:rsidRPr="00037109" w:rsidTr="00037109">
        <w:trPr>
          <w:trHeight w:val="1204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Отлично</w:t>
            </w: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Взвешенное размещение фигур и предметов на листе. Достижение целостности и выразительности композиционного равновесия, верного масштаба изображения, выделения главного.</w:t>
            </w:r>
          </w:p>
        </w:tc>
      </w:tr>
      <w:tr w:rsidR="00037109" w:rsidRPr="00037109" w:rsidTr="00037109">
        <w:trPr>
          <w:trHeight w:val="887"/>
        </w:trPr>
        <w:tc>
          <w:tcPr>
            <w:tcW w:w="534" w:type="dxa"/>
            <w:vMerge/>
            <w:shd w:val="clear" w:color="auto" w:fill="auto"/>
            <w:textDirection w:val="btLr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Верность пропорций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Пропорции изображаемых объектов верны. Относительно верно взяты соотношения целого и частного.</w:t>
            </w:r>
          </w:p>
        </w:tc>
      </w:tr>
      <w:tr w:rsidR="00037109" w:rsidRPr="00037109" w:rsidTr="00037109">
        <w:trPr>
          <w:trHeight w:val="1833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построены с учетом знания законов линейной перспективы и пластической анатомии, четко представлены  конструкции изображаемых объектов.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демонстрирует грамотную разработку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свето-теневых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отношений, понимание «тонального шага».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владение необходимыми техниками рисунка: карандаша или мягкого материала, и выполнена с пониманием технических возможностей последних.</w:t>
            </w:r>
          </w:p>
        </w:tc>
      </w:tr>
      <w:tr w:rsidR="00037109" w:rsidRPr="00037109" w:rsidTr="00037109">
        <w:tc>
          <w:tcPr>
            <w:tcW w:w="534" w:type="dxa"/>
            <w:vMerge w:val="restart"/>
            <w:shd w:val="clear" w:color="auto" w:fill="auto"/>
            <w:textDirection w:val="btLr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Хорошо</w:t>
            </w: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вполне уравновешенно. Не вполне достигнуто композиционное равновесие, масштаб изображения несколько нарушен, не достаточно выделено главное.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Верность пропорций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Пропорции изображаемых объектов даны с ошибками, но соотношения целого и частного взяты относительно верно.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построены с учетом знания законов линейной перспективы и пластической анатомии, однако содержат ряд негрубых ошибок,  конструкции изображаемых объектов представлены нечетко.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Грамотность светотеневых отношений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демонстрирует, в целом, грамотную разработку светотеневых отношений, однако недостаточны градации тона, недостаточно владение техникой выполнения «растяжки».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демонстрирует общее владение необходимыми техниками рисунка: карандаша или мягкого материала, однако технические возможности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последних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использованы не в полной мере.</w:t>
            </w:r>
          </w:p>
        </w:tc>
      </w:tr>
      <w:tr w:rsidR="00037109" w:rsidRPr="00037109" w:rsidTr="00037109">
        <w:trPr>
          <w:trHeight w:val="1319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Удовлетворительно</w:t>
            </w: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</w:t>
            </w:r>
          </w:p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изображения на формате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достаточно уравновешено. Композиционное равновесие достигнуто частично, масштаб изображения нарушен, плохо читается главное.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Верность пропорций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Пропорции изображаемых объектов нарушены, неверно взяты соотношения целого и частного. </w:t>
            </w:r>
          </w:p>
        </w:tc>
      </w:tr>
      <w:tr w:rsidR="00037109" w:rsidRPr="00037109" w:rsidTr="00037109">
        <w:trPr>
          <w:trHeight w:val="1789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построены с нарушением законов линейной перспективы и пластической анатомии и содержат ряд принципиальных ошибок,  конструкции изображаемых объектов невнятны.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Грамотность светотеневых отношений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неграмотную разработку светотеневых отношений, градации тона примитивны или отсутствуют.</w:t>
            </w:r>
          </w:p>
        </w:tc>
      </w:tr>
      <w:tr w:rsidR="00037109" w:rsidRPr="00037109" w:rsidTr="00037109"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техниками рисунка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демонстрирует общее недостаточно грамотное владение техниками рисунка, </w:t>
            </w: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технические возможности карандаша или мягкого материала не использованы.</w:t>
            </w:r>
          </w:p>
        </w:tc>
      </w:tr>
      <w:tr w:rsidR="00037109" w:rsidRPr="00037109" w:rsidTr="00037109">
        <w:trPr>
          <w:trHeight w:val="126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Неудовлетворительно</w:t>
            </w:r>
          </w:p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Композиционное построение изображения на формате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фигур и предметов на листе не уравновешено. Композиционное равновесие не достигнуто, масштаб изображения нарушен, не выделено главное.</w:t>
            </w:r>
          </w:p>
        </w:tc>
      </w:tr>
      <w:tr w:rsidR="00037109" w:rsidRPr="00037109" w:rsidTr="00037109">
        <w:trPr>
          <w:trHeight w:val="942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Верность пропорций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Пропорции изображаемых объектов содержат недопустимые нарушения, неверно взяты соотношения целого и частного. </w:t>
            </w:r>
          </w:p>
        </w:tc>
      </w:tr>
      <w:tr w:rsidR="00037109" w:rsidRPr="00037109" w:rsidTr="00037109">
        <w:trPr>
          <w:trHeight w:val="1697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Соответствие изображения законам линейной и </w:t>
            </w:r>
            <w:proofErr w:type="gramStart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свето-воздушной</w:t>
            </w:r>
            <w:proofErr w:type="gramEnd"/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перспективы, пластической анатомии. Передача конструкции предметов и фигур.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Изображаемые объекты не построены, работа демонстрирует незнание студентом законов линейной перспективы и пластической анатомии.</w:t>
            </w:r>
          </w:p>
        </w:tc>
      </w:tr>
      <w:tr w:rsidR="00037109" w:rsidRPr="00037109" w:rsidTr="00037109">
        <w:trPr>
          <w:trHeight w:val="688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Грамотность светотеневых отношений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Светотеневые отношения не разработаны или решены безграмотно.</w:t>
            </w:r>
          </w:p>
        </w:tc>
      </w:tr>
      <w:tr w:rsidR="00037109" w:rsidRPr="00037109" w:rsidTr="00037109">
        <w:trPr>
          <w:trHeight w:val="771"/>
        </w:trPr>
        <w:tc>
          <w:tcPr>
            <w:tcW w:w="534" w:type="dxa"/>
            <w:vMerge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Владение техниками рисунка </w:t>
            </w:r>
          </w:p>
        </w:tc>
        <w:tc>
          <w:tcPr>
            <w:tcW w:w="5292" w:type="dxa"/>
            <w:shd w:val="clear" w:color="auto" w:fill="auto"/>
          </w:tcPr>
          <w:p w:rsidR="00037109" w:rsidRPr="00037109" w:rsidRDefault="00037109" w:rsidP="000371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1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отсутствие понимания специфики примененной техники рисунка.</w:t>
            </w:r>
          </w:p>
        </w:tc>
      </w:tr>
    </w:tbl>
    <w:p w:rsidR="00037109" w:rsidRPr="00037109" w:rsidRDefault="00037109" w:rsidP="000371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37109" w:rsidRPr="00037109" w:rsidRDefault="00037109" w:rsidP="000371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7109" w:rsidRPr="00037109" w:rsidRDefault="00037109" w:rsidP="0003710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37109" w:rsidRPr="0003710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7109"/>
    <w:rsid w:val="00184934"/>
    <w:rsid w:val="001F0BC7"/>
    <w:rsid w:val="002204DC"/>
    <w:rsid w:val="00253D29"/>
    <w:rsid w:val="00974B7A"/>
    <w:rsid w:val="00976467"/>
    <w:rsid w:val="00A617D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3646</Words>
  <Characters>26849</Characters>
  <Application>Microsoft Office Word</Application>
  <DocSecurity>0</DocSecurity>
  <Lines>223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2020-2021_b54_03_01-дСДб-20-4_14_plx_Академический рисунок</vt:lpstr>
      <vt:lpstr>Лист1</vt:lpstr>
    </vt:vector>
  </TitlesOfParts>
  <Company/>
  <LinksUpToDate>false</LinksUpToDate>
  <CharactersWithSpaces>30435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2020-2021_b54_03_01-дСДб-20-4_14_plx_Академический рисунок</dc:title>
  <dc:creator>FastReport.NET</dc:creator>
  <cp:lastModifiedBy>Admin</cp:lastModifiedBy>
  <cp:revision>4</cp:revision>
  <dcterms:created xsi:type="dcterms:W3CDTF">2020-10-19T15:58:00Z</dcterms:created>
  <dcterms:modified xsi:type="dcterms:W3CDTF">2020-10-28T16:23:00Z</dcterms:modified>
</cp:coreProperties>
</file>