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13" w:rsidRDefault="006A4282">
      <w:pPr>
        <w:rPr>
          <w:sz w:val="0"/>
          <w:szCs w:val="0"/>
        </w:rPr>
      </w:pPr>
      <w:r w:rsidRPr="006A4282">
        <w:rPr>
          <w:noProof/>
          <w:lang w:val="ru-RU" w:eastAsia="ru-RU"/>
        </w:rPr>
        <w:drawing>
          <wp:inline distT="0" distB="0" distL="0" distR="0">
            <wp:extent cx="5709684" cy="7814211"/>
            <wp:effectExtent l="0" t="0" r="0" b="0"/>
            <wp:docPr id="3" name="Рисунок 3" descr="D:\ИНСТИТУТ\Новая еботня 20-21\РПД\ЭТ\Титулы ЭТ\IMG20201017192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ИНСТИТУТ\Новая еботня 20-21\РПД\ЭТ\Титулы ЭТ\IMG20201017192926.jpg"/>
                    <pic:cNvPicPr>
                      <a:picLocks noChangeAspect="1" noChangeArrowheads="1"/>
                    </pic:cNvPicPr>
                  </pic:nvPicPr>
                  <pic:blipFill rotWithShape="1">
                    <a:blip r:embed="rId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711060" cy="78160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A4282" w:rsidRDefault="006A4282">
      <w:pPr>
        <w:rPr>
          <w:sz w:val="0"/>
          <w:szCs w:val="0"/>
          <w:lang w:val="ru-RU"/>
        </w:rPr>
      </w:pPr>
    </w:p>
    <w:p w:rsidR="006A4282" w:rsidRDefault="006A4282">
      <w:pPr>
        <w:rPr>
          <w:sz w:val="0"/>
          <w:szCs w:val="0"/>
          <w:lang w:val="ru-RU"/>
        </w:rPr>
      </w:pPr>
    </w:p>
    <w:p w:rsidR="006A4282" w:rsidRDefault="006A4282">
      <w:pPr>
        <w:rPr>
          <w:sz w:val="0"/>
          <w:szCs w:val="0"/>
          <w:lang w:val="ru-RU"/>
        </w:rPr>
      </w:pPr>
    </w:p>
    <w:p w:rsidR="002B0C13" w:rsidRPr="00DD3A70" w:rsidRDefault="002C3648">
      <w:pPr>
        <w:rPr>
          <w:sz w:val="0"/>
          <w:szCs w:val="0"/>
          <w:lang w:val="ru-RU"/>
        </w:rPr>
      </w:pPr>
      <w:r w:rsidRPr="002C3648">
        <w:rPr>
          <w:noProof/>
          <w:sz w:val="0"/>
          <w:szCs w:val="0"/>
          <w:lang w:val="ru-RU" w:eastAsia="ru-RU"/>
        </w:rPr>
        <w:lastRenderedPageBreak/>
        <w:drawing>
          <wp:inline distT="0" distB="0" distL="0" distR="0">
            <wp:extent cx="5592726" cy="7889358"/>
            <wp:effectExtent l="0" t="0" r="0" b="0"/>
            <wp:docPr id="1" name="Рисунок 1" descr="D:\ИНСТИТУТ\Новая еботня 20-21\РПД\ЭТ\Титулы ЭТ\IMG2020101719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ИНСТИТУТ\Новая еботня 20-21\РПД\ЭТ\Титулы ЭТ\IMG20201017193031.jpg"/>
                    <pic:cNvPicPr>
                      <a:picLocks noChangeAspect="1" noChangeArrowheads="1"/>
                    </pic:cNvPicPr>
                  </pic:nvPicPr>
                  <pic:blipFill rotWithShape="1">
                    <a:blip r:embed="rId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bwMode="auto">
                    <a:xfrm>
                      <a:off x="0" y="0"/>
                      <a:ext cx="5593249" cy="789009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tbl>
      <w:tblPr>
        <w:tblW w:w="0" w:type="auto"/>
        <w:tblCellMar>
          <w:left w:w="0" w:type="dxa"/>
          <w:right w:w="0" w:type="dxa"/>
        </w:tblCellMar>
        <w:tblLook w:val="04A0"/>
      </w:tblPr>
      <w:tblGrid>
        <w:gridCol w:w="3119"/>
        <w:gridCol w:w="6252"/>
      </w:tblGrid>
      <w:tr w:rsidR="002B0C13">
        <w:trPr>
          <w:trHeight w:hRule="exact" w:val="285"/>
        </w:trPr>
        <w:tc>
          <w:tcPr>
            <w:tcW w:w="9370" w:type="dxa"/>
            <w:gridSpan w:val="2"/>
            <w:shd w:val="clear" w:color="000000" w:fill="FFFFFF"/>
            <w:tcMar>
              <w:left w:w="34" w:type="dxa"/>
              <w:right w:w="34" w:type="dxa"/>
            </w:tcMar>
          </w:tcPr>
          <w:p w:rsidR="002B0C13" w:rsidRDefault="006A4282">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2B0C13">
        <w:trPr>
          <w:trHeight w:hRule="exact" w:val="131"/>
        </w:trPr>
        <w:tc>
          <w:tcPr>
            <w:tcW w:w="3119" w:type="dxa"/>
          </w:tcPr>
          <w:p w:rsidR="002B0C13" w:rsidRDefault="002B0C13"/>
        </w:tc>
        <w:tc>
          <w:tcPr>
            <w:tcW w:w="6238" w:type="dxa"/>
          </w:tcPr>
          <w:p w:rsidR="002B0C13" w:rsidRDefault="002B0C13"/>
        </w:tc>
      </w:tr>
      <w:tr w:rsidR="002B0C13">
        <w:trPr>
          <w:trHeight w:hRule="exact" w:val="14"/>
        </w:trPr>
        <w:tc>
          <w:tcPr>
            <w:tcW w:w="9370" w:type="dxa"/>
            <w:gridSpan w:val="2"/>
            <w:tcBorders>
              <w:top w:val="single" w:sz="8" w:space="0" w:color="000000"/>
            </w:tcBorders>
            <w:shd w:val="clear" w:color="FFFFFF" w:fill="FFFFFF"/>
            <w:tcMar>
              <w:left w:w="4" w:type="dxa"/>
              <w:right w:w="4" w:type="dxa"/>
            </w:tcMar>
          </w:tcPr>
          <w:p w:rsidR="002B0C13" w:rsidRDefault="002B0C13"/>
        </w:tc>
      </w:tr>
      <w:tr w:rsidR="002B0C13">
        <w:trPr>
          <w:trHeight w:hRule="exact" w:val="13"/>
        </w:trPr>
        <w:tc>
          <w:tcPr>
            <w:tcW w:w="3119" w:type="dxa"/>
          </w:tcPr>
          <w:p w:rsidR="002B0C13" w:rsidRDefault="002B0C13"/>
        </w:tc>
        <w:tc>
          <w:tcPr>
            <w:tcW w:w="6238" w:type="dxa"/>
          </w:tcPr>
          <w:p w:rsidR="002B0C13" w:rsidRDefault="002B0C13"/>
        </w:tc>
      </w:tr>
      <w:tr w:rsidR="002B0C13">
        <w:trPr>
          <w:trHeight w:hRule="exact" w:val="14"/>
        </w:trPr>
        <w:tc>
          <w:tcPr>
            <w:tcW w:w="9370" w:type="dxa"/>
            <w:gridSpan w:val="2"/>
            <w:tcBorders>
              <w:top w:val="single" w:sz="8" w:space="0" w:color="000000"/>
            </w:tcBorders>
            <w:shd w:val="clear" w:color="FFFFFF" w:fill="FFFFFF"/>
            <w:tcMar>
              <w:left w:w="4" w:type="dxa"/>
              <w:right w:w="4" w:type="dxa"/>
            </w:tcMar>
          </w:tcPr>
          <w:p w:rsidR="002B0C13" w:rsidRDefault="002B0C13"/>
        </w:tc>
      </w:tr>
      <w:tr w:rsidR="002B0C13">
        <w:trPr>
          <w:trHeight w:hRule="exact" w:val="96"/>
        </w:trPr>
        <w:tc>
          <w:tcPr>
            <w:tcW w:w="3119" w:type="dxa"/>
          </w:tcPr>
          <w:p w:rsidR="002B0C13" w:rsidRDefault="002B0C13"/>
        </w:tc>
        <w:tc>
          <w:tcPr>
            <w:tcW w:w="6238" w:type="dxa"/>
          </w:tcPr>
          <w:p w:rsidR="002B0C13" w:rsidRDefault="002B0C13"/>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2B0C13" w:rsidRPr="002C3648">
        <w:trPr>
          <w:trHeight w:hRule="exact" w:val="138"/>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3119" w:type="dxa"/>
          </w:tcPr>
          <w:p w:rsidR="002B0C13" w:rsidRPr="00DD3A70" w:rsidRDefault="002B0C13">
            <w:pPr>
              <w:rPr>
                <w:lang w:val="ru-RU"/>
              </w:rPr>
            </w:pPr>
          </w:p>
        </w:tc>
        <w:tc>
          <w:tcPr>
            <w:tcW w:w="6252" w:type="dxa"/>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Протокол от  __ __________ 20__ г.  №  __</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Зав. кафедрой  _________________  А.Г. Васильева</w:t>
            </w:r>
          </w:p>
        </w:tc>
      </w:tr>
      <w:tr w:rsidR="002B0C13" w:rsidRPr="002C3648">
        <w:trPr>
          <w:trHeight w:hRule="exact" w:val="277"/>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13"/>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96"/>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lastRenderedPageBreak/>
              <w:t>Рабочая программа пересмотрена, обсуждена и одобрена для реализации в 2022 - 2023 учебном году на заседании кафедры  Экономики</w:t>
            </w:r>
          </w:p>
        </w:tc>
      </w:tr>
      <w:tr w:rsidR="002B0C13" w:rsidRPr="002C3648">
        <w:trPr>
          <w:trHeight w:hRule="exact" w:val="138"/>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3119" w:type="dxa"/>
          </w:tcPr>
          <w:p w:rsidR="002B0C13" w:rsidRPr="00DD3A70" w:rsidRDefault="002B0C13">
            <w:pPr>
              <w:rPr>
                <w:lang w:val="ru-RU"/>
              </w:rPr>
            </w:pPr>
          </w:p>
        </w:tc>
        <w:tc>
          <w:tcPr>
            <w:tcW w:w="6252" w:type="dxa"/>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Протокол от  __ __________ 20__ г.  №  __</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Зав. кафедрой  _________________  А.Г. Васильева</w:t>
            </w:r>
          </w:p>
        </w:tc>
      </w:tr>
      <w:tr w:rsidR="002B0C13" w:rsidRPr="002C3648">
        <w:trPr>
          <w:trHeight w:hRule="exact" w:val="277"/>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13"/>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96"/>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2B0C13" w:rsidRPr="002C3648">
        <w:trPr>
          <w:trHeight w:hRule="exact" w:val="138"/>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3119" w:type="dxa"/>
          </w:tcPr>
          <w:p w:rsidR="002B0C13" w:rsidRPr="00DD3A70" w:rsidRDefault="002B0C13">
            <w:pPr>
              <w:rPr>
                <w:lang w:val="ru-RU"/>
              </w:rPr>
            </w:pPr>
          </w:p>
        </w:tc>
        <w:tc>
          <w:tcPr>
            <w:tcW w:w="6252" w:type="dxa"/>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Протокол от  __ __________ 20__ г.  №  __</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Зав. кафедрой  _________________  А.Г. Васильева</w:t>
            </w:r>
          </w:p>
        </w:tc>
      </w:tr>
      <w:tr w:rsidR="002B0C13" w:rsidRPr="002C3648">
        <w:trPr>
          <w:trHeight w:hRule="exact" w:val="277"/>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13"/>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96"/>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2B0C13" w:rsidRPr="002C3648">
        <w:trPr>
          <w:trHeight w:hRule="exact" w:val="138"/>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3119" w:type="dxa"/>
          </w:tcPr>
          <w:p w:rsidR="002B0C13" w:rsidRPr="00DD3A70" w:rsidRDefault="002B0C13">
            <w:pPr>
              <w:rPr>
                <w:lang w:val="ru-RU"/>
              </w:rPr>
            </w:pPr>
          </w:p>
        </w:tc>
        <w:tc>
          <w:tcPr>
            <w:tcW w:w="6252" w:type="dxa"/>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Протокол от  __ __________ 20__ г.  №  __</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Зав. кафедрой  _________________  А.Г. Васильева</w:t>
            </w:r>
          </w:p>
        </w:tc>
      </w:tr>
      <w:tr w:rsidR="002B0C13" w:rsidRPr="002C3648">
        <w:trPr>
          <w:trHeight w:hRule="exact" w:val="277"/>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13"/>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14"/>
        </w:trPr>
        <w:tc>
          <w:tcPr>
            <w:tcW w:w="9370" w:type="dxa"/>
            <w:gridSpan w:val="2"/>
            <w:tcBorders>
              <w:top w:val="single" w:sz="8" w:space="0" w:color="000000"/>
            </w:tcBorders>
            <w:shd w:val="clear" w:color="FFFFFF" w:fill="FFFFFF"/>
            <w:tcMar>
              <w:left w:w="4" w:type="dxa"/>
              <w:right w:w="4" w:type="dxa"/>
            </w:tcMar>
          </w:tcPr>
          <w:p w:rsidR="002B0C13" w:rsidRPr="00DD3A70" w:rsidRDefault="002B0C13">
            <w:pPr>
              <w:rPr>
                <w:lang w:val="ru-RU"/>
              </w:rPr>
            </w:pPr>
          </w:p>
        </w:tc>
      </w:tr>
      <w:tr w:rsidR="002B0C13" w:rsidRPr="002C3648">
        <w:trPr>
          <w:trHeight w:hRule="exact" w:val="96"/>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2B0C13" w:rsidRPr="002C3648">
        <w:trPr>
          <w:trHeight w:hRule="exact" w:val="138"/>
        </w:trPr>
        <w:tc>
          <w:tcPr>
            <w:tcW w:w="3119" w:type="dxa"/>
          </w:tcPr>
          <w:p w:rsidR="002B0C13" w:rsidRPr="00DD3A70" w:rsidRDefault="002B0C13">
            <w:pPr>
              <w:rPr>
                <w:lang w:val="ru-RU"/>
              </w:rPr>
            </w:pPr>
          </w:p>
        </w:tc>
        <w:tc>
          <w:tcPr>
            <w:tcW w:w="6238" w:type="dxa"/>
          </w:tcPr>
          <w:p w:rsidR="002B0C13" w:rsidRPr="00DD3A70" w:rsidRDefault="002B0C13">
            <w:pPr>
              <w:rPr>
                <w:lang w:val="ru-RU"/>
              </w:rPr>
            </w:pPr>
          </w:p>
        </w:tc>
      </w:tr>
      <w:tr w:rsidR="002B0C13" w:rsidRPr="002C3648">
        <w:trPr>
          <w:trHeight w:hRule="exact" w:val="555"/>
        </w:trPr>
        <w:tc>
          <w:tcPr>
            <w:tcW w:w="3119" w:type="dxa"/>
          </w:tcPr>
          <w:p w:rsidR="002B0C13" w:rsidRPr="00DD3A70" w:rsidRDefault="002B0C13">
            <w:pPr>
              <w:rPr>
                <w:lang w:val="ru-RU"/>
              </w:rPr>
            </w:pPr>
          </w:p>
        </w:tc>
        <w:tc>
          <w:tcPr>
            <w:tcW w:w="6252" w:type="dxa"/>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Протокол от  __ __________ 20__ г.  №  __</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Зав. кафедрой  _________________  А.Г. Васильева</w:t>
            </w:r>
          </w:p>
        </w:tc>
      </w:tr>
    </w:tbl>
    <w:p w:rsidR="002B0C13" w:rsidRPr="00DD3A70" w:rsidRDefault="006A4282">
      <w:pPr>
        <w:rPr>
          <w:sz w:val="0"/>
          <w:szCs w:val="0"/>
          <w:lang w:val="ru-RU"/>
        </w:rPr>
      </w:pPr>
      <w:r w:rsidRPr="00DD3A70">
        <w:rPr>
          <w:lang w:val="ru-RU"/>
        </w:rPr>
        <w:br w:type="page"/>
      </w:r>
    </w:p>
    <w:tbl>
      <w:tblPr>
        <w:tblW w:w="0" w:type="auto"/>
        <w:tblCellMar>
          <w:left w:w="0" w:type="dxa"/>
          <w:right w:w="0" w:type="dxa"/>
        </w:tblCellMar>
        <w:tblLook w:val="04A0"/>
      </w:tblPr>
      <w:tblGrid>
        <w:gridCol w:w="2346"/>
        <w:gridCol w:w="7360"/>
      </w:tblGrid>
      <w:tr w:rsidR="002B0C13">
        <w:trPr>
          <w:trHeight w:hRule="exact" w:val="285"/>
        </w:trPr>
        <w:tc>
          <w:tcPr>
            <w:tcW w:w="9370" w:type="dxa"/>
            <w:gridSpan w:val="2"/>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2B0C13" w:rsidRPr="002C3648">
        <w:trPr>
          <w:trHeight w:hRule="exact" w:val="3260"/>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Целямиосвоениядисциплины(модуля)«Экономическаятеория»являются:</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изучениефундаментальныхзакономерностейэкономическогоразвитияобщества,лежащихвосновевсейсистемыэкономическихзнаний,анализфункционированиярыночнойэкономикинамикроимакроуровне,определениеролигосударственныхинститутоввэкономике,рассмотрениетеоретическихконцепций,обосновываю-щихмеханизмэффективногофункционированияэкономики;</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-формированиеустудентовосновэкономическогомышления;</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-выработкаспособностииспользоватьосновыэкономическихзнанийвразличныхсферахжизнедеятельности;</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-формированиекомпетенций,необходимыхприрешениипрофессиональныхзадач.</w:t>
            </w:r>
          </w:p>
          <w:p w:rsidR="002B0C13" w:rsidRPr="00DD3A70" w:rsidRDefault="002B0C13">
            <w:pPr>
              <w:spacing w:after="0" w:line="240" w:lineRule="auto"/>
              <w:ind w:firstLine="756"/>
              <w:jc w:val="both"/>
              <w:rPr>
                <w:sz w:val="24"/>
                <w:szCs w:val="24"/>
                <w:lang w:val="ru-RU"/>
              </w:rPr>
            </w:pPr>
          </w:p>
        </w:tc>
      </w:tr>
      <w:tr w:rsidR="002B0C13" w:rsidRPr="002C3648">
        <w:trPr>
          <w:trHeight w:hRule="exact" w:val="138"/>
        </w:trPr>
        <w:tc>
          <w:tcPr>
            <w:tcW w:w="1985" w:type="dxa"/>
          </w:tcPr>
          <w:p w:rsidR="002B0C13" w:rsidRPr="00DD3A70" w:rsidRDefault="002B0C13">
            <w:pPr>
              <w:rPr>
                <w:lang w:val="ru-RU"/>
              </w:rPr>
            </w:pPr>
          </w:p>
        </w:tc>
        <w:tc>
          <w:tcPr>
            <w:tcW w:w="7372" w:type="dxa"/>
          </w:tcPr>
          <w:p w:rsidR="002B0C13" w:rsidRPr="00DD3A70" w:rsidRDefault="002B0C13">
            <w:pPr>
              <w:rPr>
                <w:lang w:val="ru-RU"/>
              </w:rPr>
            </w:pPr>
          </w:p>
        </w:tc>
      </w:tr>
      <w:tr w:rsidR="002B0C13" w:rsidRPr="002C3648">
        <w:trPr>
          <w:trHeight w:hRule="exact" w:val="416"/>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2B0C13" w:rsidRPr="002C3648">
        <w:trPr>
          <w:trHeight w:hRule="exact" w:val="1096"/>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ДисциплинаЭкономическаятеориявходитвбазовуючастьучебногопланаобразовательнойпрограммы.</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2B0C13" w:rsidRPr="002C3648">
        <w:trPr>
          <w:trHeight w:hRule="exact" w:val="1096"/>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врамкахсформированныеврезультатеизучениякурсаобществознания,истории,математикивобъёмепрограммысреднейшколы</w:t>
            </w: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2B0C13">
        <w:trPr>
          <w:trHeight w:hRule="exact" w:val="285"/>
        </w:trPr>
        <w:tc>
          <w:tcPr>
            <w:tcW w:w="9370" w:type="dxa"/>
            <w:gridSpan w:val="2"/>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color w:val="000000"/>
                <w:sz w:val="24"/>
                <w:szCs w:val="24"/>
              </w:rPr>
              <w:t>Менеджмент</w:t>
            </w:r>
          </w:p>
        </w:tc>
      </w:tr>
      <w:tr w:rsidR="002B0C13" w:rsidRPr="002C3648">
        <w:trPr>
          <w:trHeight w:hRule="exact" w:val="285"/>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Подготовкаксдачеисдачагосударственногоэкзамена</w:t>
            </w:r>
          </w:p>
        </w:tc>
      </w:tr>
      <w:tr w:rsidR="002B0C13">
        <w:trPr>
          <w:trHeight w:hRule="exact" w:val="285"/>
        </w:trPr>
        <w:tc>
          <w:tcPr>
            <w:tcW w:w="9370" w:type="dxa"/>
            <w:gridSpan w:val="2"/>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color w:val="000000"/>
                <w:sz w:val="24"/>
                <w:szCs w:val="24"/>
              </w:rPr>
              <w:t>Экономикаорганизации</w:t>
            </w:r>
          </w:p>
        </w:tc>
      </w:tr>
      <w:tr w:rsidR="002B0C13">
        <w:trPr>
          <w:trHeight w:hRule="exact" w:val="285"/>
        </w:trPr>
        <w:tc>
          <w:tcPr>
            <w:tcW w:w="9370" w:type="dxa"/>
            <w:gridSpan w:val="2"/>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color w:val="000000"/>
                <w:sz w:val="24"/>
                <w:szCs w:val="24"/>
              </w:rPr>
              <w:t>Социально-трудовыеотношения</w:t>
            </w:r>
          </w:p>
        </w:tc>
      </w:tr>
      <w:tr w:rsidR="002B0C13">
        <w:trPr>
          <w:trHeight w:hRule="exact" w:val="138"/>
        </w:trPr>
        <w:tc>
          <w:tcPr>
            <w:tcW w:w="1985" w:type="dxa"/>
          </w:tcPr>
          <w:p w:rsidR="002B0C13" w:rsidRDefault="002B0C13"/>
        </w:tc>
        <w:tc>
          <w:tcPr>
            <w:tcW w:w="7372" w:type="dxa"/>
          </w:tcPr>
          <w:p w:rsidR="002B0C13" w:rsidRDefault="002B0C13"/>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3Компетенцииобучающегося,формируемыеврезультатеосвоения</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дисциплины(модуля)ипланируемыерезультатыобучения</w:t>
            </w:r>
          </w:p>
        </w:tc>
      </w:tr>
      <w:tr w:rsidR="002B0C13" w:rsidRPr="002C3648">
        <w:trPr>
          <w:trHeight w:hRule="exact" w:val="555"/>
        </w:trPr>
        <w:tc>
          <w:tcPr>
            <w:tcW w:w="9370" w:type="dxa"/>
            <w:gridSpan w:val="2"/>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Врезультатеосвоениядисциплины(модуля)«Экономическаятеория»обучающийсядолженобладатьследующимикомпетенциями:</w:t>
            </w:r>
          </w:p>
        </w:tc>
      </w:tr>
      <w:tr w:rsidR="002B0C13" w:rsidRPr="002C3648">
        <w:trPr>
          <w:trHeight w:hRule="exact" w:val="277"/>
        </w:trPr>
        <w:tc>
          <w:tcPr>
            <w:tcW w:w="1985" w:type="dxa"/>
          </w:tcPr>
          <w:p w:rsidR="002B0C13" w:rsidRPr="00DD3A70" w:rsidRDefault="002B0C13">
            <w:pPr>
              <w:rPr>
                <w:lang w:val="ru-RU"/>
              </w:rPr>
            </w:pPr>
          </w:p>
        </w:tc>
        <w:tc>
          <w:tcPr>
            <w:tcW w:w="7372" w:type="dxa"/>
          </w:tcPr>
          <w:p w:rsidR="002B0C13" w:rsidRPr="00DD3A70" w:rsidRDefault="002B0C13">
            <w:pPr>
              <w:rPr>
                <w:lang w:val="ru-RU"/>
              </w:rPr>
            </w:pPr>
          </w:p>
        </w:tc>
      </w:tr>
      <w:tr w:rsidR="002B0C13">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Default="006A4282">
            <w:pPr>
              <w:spacing w:after="0" w:line="240" w:lineRule="auto"/>
              <w:jc w:val="center"/>
              <w:rPr>
                <w:sz w:val="24"/>
                <w:szCs w:val="24"/>
              </w:rPr>
            </w:pPr>
            <w:r>
              <w:rPr>
                <w:rFonts w:ascii="Times New Roman" w:hAnsi="Times New Roman" w:cs="Times New Roman"/>
                <w:color w:val="000000"/>
                <w:sz w:val="24"/>
                <w:szCs w:val="24"/>
              </w:rPr>
              <w:t>Структурный</w:t>
            </w:r>
          </w:p>
          <w:p w:rsidR="002B0C13" w:rsidRDefault="006A4282">
            <w:pPr>
              <w:spacing w:after="0" w:line="240" w:lineRule="auto"/>
              <w:jc w:val="center"/>
              <w:rPr>
                <w:sz w:val="24"/>
                <w:szCs w:val="24"/>
              </w:rPr>
            </w:pPr>
            <w:r>
              <w:rPr>
                <w:rFonts w:ascii="Times New Roman" w:hAnsi="Times New Roman" w:cs="Times New Roman"/>
                <w:color w:val="000000"/>
                <w:sz w:val="24"/>
                <w:szCs w:val="24"/>
              </w:rPr>
              <w:t>элемент</w:t>
            </w:r>
          </w:p>
          <w:p w:rsidR="002B0C13" w:rsidRDefault="006A4282">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Default="006A4282">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2B0C13" w:rsidRPr="002C364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ОК-3      способностью использовать основы экономических знаний в различных сферах деятельности</w:t>
            </w:r>
          </w:p>
        </w:tc>
      </w:tr>
      <w:tr w:rsidR="002B0C13" w:rsidRPr="002C3648">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Default="006A428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основные термины, определения, экономические законы и взаимозависимости;</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методы исследования экономических отношений;</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методики расчета важнейших экономических показателей и коэффициентов;</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теоретические принципы выработки экономической политики</w:t>
            </w:r>
          </w:p>
        </w:tc>
      </w:tr>
    </w:tbl>
    <w:p w:rsidR="002B0C13" w:rsidRPr="00DD3A70" w:rsidRDefault="006A4282">
      <w:pPr>
        <w:rPr>
          <w:sz w:val="0"/>
          <w:szCs w:val="0"/>
          <w:lang w:val="ru-RU"/>
        </w:rPr>
      </w:pPr>
      <w:r w:rsidRPr="00DD3A70">
        <w:rPr>
          <w:lang w:val="ru-RU"/>
        </w:rPr>
        <w:br w:type="page"/>
      </w:r>
    </w:p>
    <w:tbl>
      <w:tblPr>
        <w:tblW w:w="0" w:type="auto"/>
        <w:tblCellMar>
          <w:left w:w="0" w:type="dxa"/>
          <w:right w:w="0" w:type="dxa"/>
        </w:tblCellMar>
        <w:tblLook w:val="04A0"/>
      </w:tblPr>
      <w:tblGrid>
        <w:gridCol w:w="1999"/>
        <w:gridCol w:w="7386"/>
      </w:tblGrid>
      <w:tr w:rsidR="002B0C13" w:rsidRPr="002C3648">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Default="006A428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ориентироваться в типовых экономических ситуациях, основных вопросах экономической политики;</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использовать элементы экономического анализа в своей профессиональной деятельности;</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рационально организовать свое экономическое поведение в качестве агента рыночных отношений,</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анализировать и объективно оценивать процессы и явления, осуществляющиеся в рамках национальной экономики.</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ориентироваться в учебной, справочной и научной литературы.</w:t>
            </w:r>
          </w:p>
        </w:tc>
      </w:tr>
      <w:tr w:rsidR="002B0C13" w:rsidRPr="002C3648">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Default="006A428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методами и приемами анализа экономических явлений и  процессов</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практическими навыками использования экономических знаний на других дисциплинах, на занятиях в аудитории и на практике;</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на основании теоретических знаний принимать решения в области экономики;</w:t>
            </w:r>
          </w:p>
          <w:p w:rsidR="002B0C13" w:rsidRPr="00DD3A70" w:rsidRDefault="006A4282">
            <w:pPr>
              <w:spacing w:after="0" w:line="240" w:lineRule="auto"/>
              <w:rPr>
                <w:sz w:val="24"/>
                <w:szCs w:val="24"/>
                <w:lang w:val="ru-RU"/>
              </w:rPr>
            </w:pPr>
            <w:r w:rsidRPr="00DD3A70">
              <w:rPr>
                <w:rFonts w:ascii="Times New Roman" w:hAnsi="Times New Roman" w:cs="Times New Roman"/>
                <w:color w:val="000000"/>
                <w:sz w:val="24"/>
                <w:szCs w:val="24"/>
                <w:lang w:val="ru-RU"/>
              </w:rPr>
              <w:t>- 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2B0C13" w:rsidRPr="00DD3A70" w:rsidRDefault="006A4282">
      <w:pPr>
        <w:rPr>
          <w:sz w:val="0"/>
          <w:szCs w:val="0"/>
          <w:lang w:val="ru-RU"/>
        </w:rPr>
      </w:pPr>
      <w:r w:rsidRPr="00DD3A70">
        <w:rPr>
          <w:lang w:val="ru-RU"/>
        </w:rPr>
        <w:br w:type="page"/>
      </w:r>
    </w:p>
    <w:tbl>
      <w:tblPr>
        <w:tblW w:w="0" w:type="auto"/>
        <w:tblCellMar>
          <w:left w:w="0" w:type="dxa"/>
          <w:right w:w="0" w:type="dxa"/>
        </w:tblCellMar>
        <w:tblLook w:val="04A0"/>
      </w:tblPr>
      <w:tblGrid>
        <w:gridCol w:w="1287"/>
        <w:gridCol w:w="2586"/>
        <w:gridCol w:w="223"/>
        <w:gridCol w:w="463"/>
        <w:gridCol w:w="261"/>
        <w:gridCol w:w="551"/>
        <w:gridCol w:w="322"/>
        <w:gridCol w:w="1082"/>
        <w:gridCol w:w="2004"/>
        <w:gridCol w:w="893"/>
      </w:tblGrid>
      <w:tr w:rsidR="002B0C13" w:rsidRPr="002C3648">
        <w:trPr>
          <w:trHeight w:hRule="exact" w:val="285"/>
        </w:trPr>
        <w:tc>
          <w:tcPr>
            <w:tcW w:w="710" w:type="dxa"/>
          </w:tcPr>
          <w:p w:rsidR="002B0C13" w:rsidRPr="00DD3A70" w:rsidRDefault="002B0C13">
            <w:pPr>
              <w:rPr>
                <w:lang w:val="ru-RU"/>
              </w:rPr>
            </w:pPr>
          </w:p>
        </w:tc>
        <w:tc>
          <w:tcPr>
            <w:tcW w:w="9228" w:type="dxa"/>
            <w:gridSpan w:val="9"/>
            <w:shd w:val="clear" w:color="000000" w:fill="FFFFFF"/>
            <w:tcMar>
              <w:left w:w="34" w:type="dxa"/>
              <w:right w:w="34" w:type="dxa"/>
            </w:tcMar>
          </w:tcPr>
          <w:p w:rsidR="002B0C13" w:rsidRPr="00DD3A70" w:rsidRDefault="006A4282">
            <w:pPr>
              <w:spacing w:after="0" w:line="240" w:lineRule="auto"/>
              <w:jc w:val="both"/>
              <w:rPr>
                <w:sz w:val="24"/>
                <w:szCs w:val="24"/>
                <w:lang w:val="ru-RU"/>
              </w:rPr>
            </w:pPr>
            <w:r w:rsidRPr="00DD3A70">
              <w:rPr>
                <w:rFonts w:ascii="Times New Roman" w:hAnsi="Times New Roman" w:cs="Times New Roman"/>
                <w:b/>
                <w:color w:val="000000"/>
                <w:sz w:val="24"/>
                <w:szCs w:val="24"/>
                <w:lang w:val="ru-RU"/>
              </w:rPr>
              <w:t>4.Структура,объёмисодержаниедисциплины(модуля)</w:t>
            </w:r>
          </w:p>
        </w:tc>
      </w:tr>
      <w:tr w:rsidR="002B0C13" w:rsidRPr="002C3648">
        <w:trPr>
          <w:trHeight w:hRule="exact" w:val="3611"/>
        </w:trPr>
        <w:tc>
          <w:tcPr>
            <w:tcW w:w="9937" w:type="dxa"/>
            <w:gridSpan w:val="10"/>
            <w:shd w:val="clear" w:color="000000" w:fill="FFFFFF"/>
            <w:tcMar>
              <w:left w:w="34" w:type="dxa"/>
              <w:right w:w="34" w:type="dxa"/>
            </w:tcMa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–контактнаяработа–8,6акад.часов:</w:t>
            </w: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–аудиторная–6акад.часов;</w:t>
            </w: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–внеаудиторная–2,6акад.часов</w:t>
            </w: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–самостоятельнаяработа–126,7акад.часов;</w:t>
            </w: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–подготовкакэкзамену–8,7акад.часа</w:t>
            </w:r>
          </w:p>
          <w:p w:rsidR="002B0C13" w:rsidRPr="00DD3A70" w:rsidRDefault="002B0C13">
            <w:pPr>
              <w:spacing w:after="0" w:line="240" w:lineRule="auto"/>
              <w:jc w:val="both"/>
              <w:rPr>
                <w:sz w:val="24"/>
                <w:szCs w:val="24"/>
                <w:lang w:val="ru-RU"/>
              </w:rPr>
            </w:pPr>
          </w:p>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Формааттестации-экзамен</w:t>
            </w:r>
          </w:p>
        </w:tc>
      </w:tr>
      <w:tr w:rsidR="002B0C13" w:rsidRPr="002C3648">
        <w:trPr>
          <w:trHeight w:hRule="exact" w:val="138"/>
        </w:trPr>
        <w:tc>
          <w:tcPr>
            <w:tcW w:w="710" w:type="dxa"/>
          </w:tcPr>
          <w:p w:rsidR="002B0C13" w:rsidRPr="00DD3A70" w:rsidRDefault="002B0C13">
            <w:pPr>
              <w:rPr>
                <w:lang w:val="ru-RU"/>
              </w:rPr>
            </w:pPr>
          </w:p>
        </w:tc>
        <w:tc>
          <w:tcPr>
            <w:tcW w:w="1702" w:type="dxa"/>
          </w:tcPr>
          <w:p w:rsidR="002B0C13" w:rsidRPr="00DD3A70" w:rsidRDefault="002B0C13">
            <w:pPr>
              <w:rPr>
                <w:lang w:val="ru-RU"/>
              </w:rPr>
            </w:pPr>
          </w:p>
        </w:tc>
        <w:tc>
          <w:tcPr>
            <w:tcW w:w="426" w:type="dxa"/>
          </w:tcPr>
          <w:p w:rsidR="002B0C13" w:rsidRPr="00DD3A70" w:rsidRDefault="002B0C13">
            <w:pPr>
              <w:rPr>
                <w:lang w:val="ru-RU"/>
              </w:rPr>
            </w:pPr>
          </w:p>
        </w:tc>
        <w:tc>
          <w:tcPr>
            <w:tcW w:w="568" w:type="dxa"/>
          </w:tcPr>
          <w:p w:rsidR="002B0C13" w:rsidRPr="00DD3A70" w:rsidRDefault="002B0C13">
            <w:pPr>
              <w:rPr>
                <w:lang w:val="ru-RU"/>
              </w:rPr>
            </w:pPr>
          </w:p>
        </w:tc>
        <w:tc>
          <w:tcPr>
            <w:tcW w:w="710" w:type="dxa"/>
          </w:tcPr>
          <w:p w:rsidR="002B0C13" w:rsidRPr="00DD3A70" w:rsidRDefault="002B0C13">
            <w:pPr>
              <w:rPr>
                <w:lang w:val="ru-RU"/>
              </w:rPr>
            </w:pPr>
          </w:p>
        </w:tc>
        <w:tc>
          <w:tcPr>
            <w:tcW w:w="710" w:type="dxa"/>
          </w:tcPr>
          <w:p w:rsidR="002B0C13" w:rsidRPr="00DD3A70" w:rsidRDefault="002B0C13">
            <w:pPr>
              <w:rPr>
                <w:lang w:val="ru-RU"/>
              </w:rPr>
            </w:pPr>
          </w:p>
        </w:tc>
        <w:tc>
          <w:tcPr>
            <w:tcW w:w="568" w:type="dxa"/>
          </w:tcPr>
          <w:p w:rsidR="002B0C13" w:rsidRPr="00DD3A70" w:rsidRDefault="002B0C13">
            <w:pPr>
              <w:rPr>
                <w:lang w:val="ru-RU"/>
              </w:rPr>
            </w:pPr>
          </w:p>
        </w:tc>
        <w:tc>
          <w:tcPr>
            <w:tcW w:w="1560" w:type="dxa"/>
          </w:tcPr>
          <w:p w:rsidR="002B0C13" w:rsidRPr="00DD3A70" w:rsidRDefault="002B0C13">
            <w:pPr>
              <w:rPr>
                <w:lang w:val="ru-RU"/>
              </w:rPr>
            </w:pPr>
          </w:p>
        </w:tc>
        <w:tc>
          <w:tcPr>
            <w:tcW w:w="1702" w:type="dxa"/>
          </w:tcPr>
          <w:p w:rsidR="002B0C13" w:rsidRPr="00DD3A70" w:rsidRDefault="002B0C13">
            <w:pPr>
              <w:rPr>
                <w:lang w:val="ru-RU"/>
              </w:rPr>
            </w:pPr>
          </w:p>
        </w:tc>
        <w:tc>
          <w:tcPr>
            <w:tcW w:w="1277" w:type="dxa"/>
          </w:tcPr>
          <w:p w:rsidR="002B0C13" w:rsidRPr="00DD3A70" w:rsidRDefault="002B0C13">
            <w:pPr>
              <w:rPr>
                <w:lang w:val="ru-RU"/>
              </w:rPr>
            </w:pPr>
          </w:p>
        </w:tc>
      </w:tr>
      <w:tr w:rsidR="002B0C13">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Раздел/тема</w:t>
            </w:r>
          </w:p>
          <w:p w:rsidR="002B0C13" w:rsidRDefault="006A4282">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Аудиторная</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контактнаяработа</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2B0C13" w:rsidRDefault="006A4282">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Форматекущегоконтроляуспеваемостии</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2B0C13">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лаб.</w:t>
            </w:r>
          </w:p>
          <w:p w:rsidR="002B0C13" w:rsidRDefault="006A4282">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B0C13" w:rsidRDefault="002B0C1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1.микроэкономика</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1.1Введениевэкономическуютеорию</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Подготовка к практическому занятию.</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Выполнение практических работ (решение задач), предусмот- ренных рабочей программой дис- циплины.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19"/>
                <w:szCs w:val="19"/>
                <w:lang w:val="ru-RU"/>
              </w:rPr>
            </w:pPr>
            <w:r w:rsidRPr="00DD3A70">
              <w:rPr>
                <w:rFonts w:ascii="Times New Roman" w:hAnsi="Times New Roman" w:cs="Times New Roman"/>
                <w:color w:val="000000"/>
                <w:sz w:val="19"/>
                <w:szCs w:val="19"/>
                <w:lang w:val="ru-RU"/>
              </w:rPr>
              <w:lastRenderedPageBreak/>
              <w:t>1.2Законырыночнойэкономики:спрос,предложение,ценообразование</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Подготовка к практическому занятию.</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Выполнение практических работ (решение задач), предусмот- ренных рабочей программой дис- циплины.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597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19"/>
                <w:szCs w:val="19"/>
                <w:lang w:val="ru-RU"/>
              </w:rPr>
            </w:pPr>
            <w:r w:rsidRPr="00DD3A70">
              <w:rPr>
                <w:rFonts w:ascii="Times New Roman" w:hAnsi="Times New Roman" w:cs="Times New Roman"/>
                <w:color w:val="000000"/>
                <w:sz w:val="19"/>
                <w:szCs w:val="19"/>
                <w:lang w:val="ru-RU"/>
              </w:rPr>
              <w:t>1.3Основыпотребительскогоповедения.Основытеориипроизводства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Подготовка к практическому занятию.</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Выполнение практических работ (решение задач), предусмот- ренных рабочей программой дис- циплины.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1190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sidRPr="00DD3A70">
              <w:rPr>
                <w:rFonts w:ascii="Times New Roman" w:hAnsi="Times New Roman" w:cs="Times New Roman"/>
                <w:color w:val="000000"/>
                <w:sz w:val="19"/>
                <w:szCs w:val="19"/>
                <w:lang w:val="ru-RU"/>
              </w:rPr>
              <w:lastRenderedPageBreak/>
              <w:t>1.4Издержкипроизводства.Выручка.Прибыль.Рентабельность.</w:t>
            </w:r>
            <w:r>
              <w:rPr>
                <w:rFonts w:ascii="Times New Roman" w:hAnsi="Times New Roman" w:cs="Times New Roman"/>
                <w:color w:val="000000"/>
                <w:sz w:val="19"/>
                <w:szCs w:val="19"/>
              </w:rPr>
              <w:t>Рынокресурсов.</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Подготовка к практическому занятию.</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Работа с компьютерными тестовыми системами.</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Подготовка к практическому занятию.</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Самостоятельное изучение учебной и научной литературы.</w:t>
            </w:r>
          </w:p>
          <w:p w:rsidR="002B0C13" w:rsidRPr="00DD3A70" w:rsidRDefault="006A4282">
            <w:pPr>
              <w:spacing w:after="0" w:line="240" w:lineRule="auto"/>
              <w:jc w:val="center"/>
              <w:rPr>
                <w:sz w:val="19"/>
                <w:szCs w:val="19"/>
                <w:lang w:val="ru-RU"/>
              </w:rPr>
            </w:pPr>
            <w:r>
              <w:rPr>
                <w:rFonts w:ascii="Times New Roman" w:hAnsi="Times New Roman" w:cs="Times New Roman"/>
                <w:color w:val="000000"/>
                <w:sz w:val="19"/>
                <w:szCs w:val="19"/>
              </w:rPr>
              <w:t></w:t>
            </w:r>
            <w:r w:rsidRPr="00DD3A70">
              <w:rPr>
                <w:rFonts w:ascii="Times New Roman" w:hAnsi="Times New Roman" w:cs="Times New Roman"/>
                <w:color w:val="000000"/>
                <w:sz w:val="19"/>
                <w:szCs w:val="19"/>
                <w:lang w:val="ru-RU"/>
              </w:rPr>
              <w:t xml:space="preserve"> 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lastRenderedPageBreak/>
              <w:t>1.5Конкуренция:видырыночныхструктур</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Подготовка к практическому заня-тию.</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Самостоятельное изучение учеб- ной и научной литературы.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72</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2.макроэкономика</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2.1Закономерностифункционированиянациональнойэкономики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Подготовка к практическому заня-тию.</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Самостоятельное изучение учеб- ной и научной литературы.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2.2Цикличностьэкономическогоразвития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Подготовка к практическому заня-тию.</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Самостоятельное изучение учеб- ной и научной литературы.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sidRPr="00DD3A70">
              <w:rPr>
                <w:rFonts w:ascii="Times New Roman" w:hAnsi="Times New Roman" w:cs="Times New Roman"/>
                <w:color w:val="000000"/>
                <w:sz w:val="19"/>
                <w:szCs w:val="19"/>
                <w:lang w:val="ru-RU"/>
              </w:rPr>
              <w:lastRenderedPageBreak/>
              <w:t>2.3Финансоваясистемаифинансоваяполитикагосударства.</w:t>
            </w:r>
            <w:r>
              <w:rPr>
                <w:rFonts w:ascii="Times New Roman" w:hAnsi="Times New Roman" w:cs="Times New Roman"/>
                <w:color w:val="000000"/>
                <w:sz w:val="19"/>
                <w:szCs w:val="19"/>
              </w:rPr>
              <w:t>Налоги.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0,2/0,2И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Подготовка к практическому заня-тию.</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Самостоятельное изучение учеб- ной и научной литературы.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42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2.4Кредитно-денежнаясистемагосударства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0,4/0,4И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0,8/0,8И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14,7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Подготовка к практическому заня-тию.</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Выполнение практических работ (решение задач), предусмотренны х рабочей программой дисциплины.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Самостоятельное изучение учеб- ной и научной литературы.</w:t>
            </w:r>
          </w:p>
          <w:p w:rsidR="002B0C13" w:rsidRPr="00DD3A70" w:rsidRDefault="006A4282">
            <w:pPr>
              <w:spacing w:after="0" w:line="240" w:lineRule="auto"/>
              <w:jc w:val="center"/>
              <w:rPr>
                <w:sz w:val="19"/>
                <w:szCs w:val="19"/>
                <w:lang w:val="ru-RU"/>
              </w:rPr>
            </w:pPr>
            <w:r w:rsidRPr="00DD3A70">
              <w:rPr>
                <w:rFonts w:ascii="Times New Roman" w:hAnsi="Times New Roman" w:cs="Times New Roman"/>
                <w:color w:val="000000"/>
                <w:sz w:val="19"/>
                <w:szCs w:val="19"/>
                <w:lang w:val="ru-RU"/>
              </w:rPr>
              <w:t>Работа с компьютерными тесто-выми системами.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2B0C13">
            <w:pPr>
              <w:spacing w:after="0" w:line="240" w:lineRule="auto"/>
              <w:jc w:val="center"/>
              <w:rPr>
                <w:sz w:val="19"/>
                <w:szCs w:val="19"/>
                <w:lang w:val="ru-RU"/>
              </w:rPr>
            </w:pPr>
          </w:p>
          <w:p w:rsidR="002B0C13" w:rsidRDefault="006A4282">
            <w:pPr>
              <w:spacing w:after="0" w:line="240" w:lineRule="auto"/>
              <w:jc w:val="center"/>
              <w:rPr>
                <w:sz w:val="19"/>
                <w:szCs w:val="19"/>
              </w:rPr>
            </w:pPr>
            <w:r>
              <w:rPr>
                <w:rFonts w:ascii="Times New Roman" w:hAnsi="Times New Roman" w:cs="Times New Roman"/>
                <w:color w:val="000000"/>
                <w:sz w:val="19"/>
                <w:szCs w:val="19"/>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1/1И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54,7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3.контроль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3.1экзамен</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ОК-3</w:t>
            </w:r>
          </w:p>
        </w:tc>
      </w:tr>
      <w:tr w:rsidR="002B0C1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r>
      <w:tr w:rsidR="002B0C13">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19"/>
                <w:szCs w:val="19"/>
              </w:rPr>
            </w:pPr>
            <w:r>
              <w:rPr>
                <w:rFonts w:ascii="Times New Roman" w:hAnsi="Times New Roman" w:cs="Times New Roman"/>
                <w:color w:val="000000"/>
                <w:sz w:val="19"/>
                <w:szCs w:val="19"/>
              </w:rPr>
              <w:t>ОК-3</w:t>
            </w:r>
          </w:p>
        </w:tc>
      </w:tr>
    </w:tbl>
    <w:p w:rsidR="002B0C13" w:rsidRDefault="006A4282">
      <w:pPr>
        <w:rPr>
          <w:sz w:val="0"/>
          <w:szCs w:val="0"/>
        </w:rPr>
      </w:pPr>
      <w:r>
        <w:br w:type="page"/>
      </w:r>
    </w:p>
    <w:tbl>
      <w:tblPr>
        <w:tblW w:w="0" w:type="auto"/>
        <w:tblCellMar>
          <w:left w:w="0" w:type="dxa"/>
          <w:right w:w="0" w:type="dxa"/>
        </w:tblCellMar>
        <w:tblLook w:val="04A0"/>
      </w:tblPr>
      <w:tblGrid>
        <w:gridCol w:w="9706"/>
      </w:tblGrid>
      <w:tr w:rsidR="002B0C13">
        <w:trPr>
          <w:trHeight w:hRule="exact" w:val="285"/>
        </w:trPr>
        <w:tc>
          <w:tcPr>
            <w:tcW w:w="9370" w:type="dxa"/>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2B0C13">
        <w:trPr>
          <w:trHeight w:hRule="exact" w:val="138"/>
        </w:trPr>
        <w:tc>
          <w:tcPr>
            <w:tcW w:w="9357" w:type="dxa"/>
          </w:tcPr>
          <w:p w:rsidR="002B0C13" w:rsidRDefault="002B0C13"/>
        </w:tc>
      </w:tr>
      <w:tr w:rsidR="002B0C13" w:rsidRPr="002C3648">
        <w:trPr>
          <w:trHeight w:hRule="exact" w:val="6505"/>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риреализациипрограммыдисциплины«Экономическаятеория»используютсякактрадиционныетехнологииввидеаудиторныхзанятий,состоящихизлекционных,практических,тестированиеостаточныхзнанийстудентов,ихработусрекомендованнойлитературой,такисовременныеинновационныетехнологическиесредстваобучения.</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Преподаваниедисциплиныведетсясприменениемследующихвидовобразовательныхтехнологий:</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Налекционныхипрактическихзанятияхиспользуютсяпрограммныесредства,позволяющиеспомощьюкомпьютерногоимультимедийногооборудованияприменятьболееэффективныеспособыизложениятеоретическогоматериала,выполнятьиндивидуальныезадания,осуществлятьконтрольуспеваемости.</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Налекцияхмогутприменятьсяпрограммы</w:t>
            </w:r>
            <w:r>
              <w:rPr>
                <w:rFonts w:ascii="Times New Roman" w:hAnsi="Times New Roman" w:cs="Times New Roman"/>
                <w:color w:val="000000"/>
                <w:sz w:val="24"/>
                <w:szCs w:val="24"/>
              </w:rPr>
              <w:t>MicrosoftOffice</w:t>
            </w:r>
            <w:r w:rsidRPr="00DD3A70">
              <w:rPr>
                <w:rFonts w:ascii="Times New Roman" w:hAnsi="Times New Roman" w:cs="Times New Roman"/>
                <w:color w:val="000000"/>
                <w:sz w:val="24"/>
                <w:szCs w:val="24"/>
                <w:lang w:val="ru-RU"/>
              </w:rPr>
              <w:t>,позволяющиеспомощьюпроекторапредставитьнаэкранетаблицы,графики,диаграммы,необходимыедляиллюстрациитеоретическогоматериалапомаркетингу.Напрактическихзанятияхтакиепрограммымогутиспользоватьсядляиллюстрациифактическогоматериалаистатистическихданных</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Приподготовкестудентовкзанятиямвозможноиспользованиеэлектронныхобразовательныхресурсов(электронныйконспектлекций).</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Возможнаработавкоманде:совместнаяработастудентоввгруппенапрактическихзанятиях.</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Основныевидыобразовательныхтехнологийиформорганизацииучебногопроцесса,реализуемыхприпреподаванииданнойдисциплины:тестированиеостаточныхзнаний,работасрекомендованнойлитературой</w:t>
            </w:r>
          </w:p>
          <w:p w:rsidR="002B0C13" w:rsidRPr="00DD3A70" w:rsidRDefault="002B0C13">
            <w:pPr>
              <w:spacing w:after="0" w:line="240" w:lineRule="auto"/>
              <w:ind w:firstLine="756"/>
              <w:jc w:val="both"/>
              <w:rPr>
                <w:sz w:val="24"/>
                <w:szCs w:val="24"/>
                <w:lang w:val="ru-RU"/>
              </w:rPr>
            </w:pPr>
          </w:p>
        </w:tc>
      </w:tr>
      <w:tr w:rsidR="002B0C13" w:rsidRPr="002C3648">
        <w:trPr>
          <w:trHeight w:hRule="exact" w:val="277"/>
        </w:trPr>
        <w:tc>
          <w:tcPr>
            <w:tcW w:w="9357" w:type="dxa"/>
          </w:tcPr>
          <w:p w:rsidR="002B0C13" w:rsidRPr="00DD3A70" w:rsidRDefault="002B0C13">
            <w:pPr>
              <w:rPr>
                <w:lang w:val="ru-RU"/>
              </w:rPr>
            </w:pPr>
          </w:p>
        </w:tc>
      </w:tr>
      <w:tr w:rsidR="002B0C13" w:rsidRPr="002C3648">
        <w:trPr>
          <w:trHeight w:hRule="exact" w:val="285"/>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2B0C13">
        <w:trPr>
          <w:trHeight w:hRule="exact" w:val="285"/>
        </w:trPr>
        <w:tc>
          <w:tcPr>
            <w:tcW w:w="9370" w:type="dxa"/>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2B0C13">
        <w:trPr>
          <w:trHeight w:hRule="exact" w:val="138"/>
        </w:trPr>
        <w:tc>
          <w:tcPr>
            <w:tcW w:w="9357" w:type="dxa"/>
          </w:tcPr>
          <w:p w:rsidR="002B0C13" w:rsidRDefault="002B0C13"/>
        </w:tc>
      </w:tr>
      <w:tr w:rsidR="002B0C13" w:rsidRPr="002C3648">
        <w:trPr>
          <w:trHeight w:hRule="exact" w:val="285"/>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2B0C13">
        <w:trPr>
          <w:trHeight w:hRule="exact" w:val="285"/>
        </w:trPr>
        <w:tc>
          <w:tcPr>
            <w:tcW w:w="9370" w:type="dxa"/>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2B0C13">
        <w:trPr>
          <w:trHeight w:hRule="exact" w:val="138"/>
        </w:trPr>
        <w:tc>
          <w:tcPr>
            <w:tcW w:w="9357" w:type="dxa"/>
          </w:tcPr>
          <w:p w:rsidR="002B0C13" w:rsidRDefault="002B0C13"/>
        </w:tc>
      </w:tr>
      <w:tr w:rsidR="002B0C13" w:rsidRPr="002C3648">
        <w:trPr>
          <w:trHeight w:hRule="exact" w:val="277"/>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2B0C13">
        <w:trPr>
          <w:trHeight w:hRule="exact" w:val="277"/>
        </w:trPr>
        <w:tc>
          <w:tcPr>
            <w:tcW w:w="9370" w:type="dxa"/>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2B0C13" w:rsidRPr="002C3648">
        <w:trPr>
          <w:trHeight w:hRule="exact" w:val="3537"/>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1.Руднева,А.О.Экономическаятеория:Учебноепособие/РудневаА.О.-М.:НИЦИНФРА-М,2019.-255с.:-(Высшееобразование:Бакалавриат).-</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978-5-16-006491-8.-Текст:электронный.-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=355715</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2.Экономическаятеория:Учебникдлябакалавров/Подред.ЛарионовИ.К.,-3-еизд.-Москва:ДашковиК,2018.-408с.:.-(Учебныеизданиядлябакалавров)</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978-5-394-02917-2.-Текст:электронный.-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=212222</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3.Экономическаятеория:учебник/В.В.Багинова,Т.Г.Бродская,В.В.Громыко[идр.];подобщ.ред.проф.А.И.Добрынина,Г.П.Журавлевой.-2-</w:t>
            </w:r>
            <w:r>
              <w:rPr>
                <w:rFonts w:ascii="Times New Roman" w:hAnsi="Times New Roman" w:cs="Times New Roman"/>
                <w:color w:val="000000"/>
                <w:sz w:val="24"/>
                <w:szCs w:val="24"/>
              </w:rPr>
              <w:t>e</w:t>
            </w:r>
            <w:r w:rsidRPr="00DD3A70">
              <w:rPr>
                <w:rFonts w:ascii="Times New Roman" w:hAnsi="Times New Roman" w:cs="Times New Roman"/>
                <w:color w:val="000000"/>
                <w:sz w:val="24"/>
                <w:szCs w:val="24"/>
                <w:lang w:val="ru-RU"/>
              </w:rPr>
              <w:t>изд.-Москва:ИНФРА-М,2020.-747с.-(Высшееобразование:Бакалавриат).-</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978-5-16-004056-1.-Текст:электронный.-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=355584</w:t>
            </w:r>
          </w:p>
          <w:p w:rsidR="002B0C13" w:rsidRPr="00DD3A70" w:rsidRDefault="002B0C13">
            <w:pPr>
              <w:spacing w:after="0" w:line="240" w:lineRule="auto"/>
              <w:ind w:firstLine="756"/>
              <w:jc w:val="both"/>
              <w:rPr>
                <w:sz w:val="24"/>
                <w:szCs w:val="24"/>
                <w:lang w:val="ru-RU"/>
              </w:rPr>
            </w:pPr>
          </w:p>
          <w:p w:rsidR="002B0C13" w:rsidRPr="00DD3A70" w:rsidRDefault="002B0C13">
            <w:pPr>
              <w:spacing w:after="0" w:line="240" w:lineRule="auto"/>
              <w:ind w:firstLine="756"/>
              <w:jc w:val="both"/>
              <w:rPr>
                <w:sz w:val="24"/>
                <w:szCs w:val="24"/>
                <w:lang w:val="ru-RU"/>
              </w:rPr>
            </w:pPr>
          </w:p>
        </w:tc>
      </w:tr>
      <w:tr w:rsidR="002B0C13" w:rsidRPr="002C3648">
        <w:trPr>
          <w:trHeight w:hRule="exact" w:val="138"/>
        </w:trPr>
        <w:tc>
          <w:tcPr>
            <w:tcW w:w="9357" w:type="dxa"/>
          </w:tcPr>
          <w:p w:rsidR="002B0C13" w:rsidRPr="00DD3A70" w:rsidRDefault="002B0C13">
            <w:pPr>
              <w:rPr>
                <w:lang w:val="ru-RU"/>
              </w:rPr>
            </w:pPr>
          </w:p>
        </w:tc>
      </w:tr>
      <w:tr w:rsidR="002B0C13">
        <w:trPr>
          <w:trHeight w:hRule="exact" w:val="285"/>
        </w:trPr>
        <w:tc>
          <w:tcPr>
            <w:tcW w:w="9370" w:type="dxa"/>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2B0C13" w:rsidRPr="002C3648">
        <w:trPr>
          <w:trHeight w:hRule="exact" w:val="1136"/>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1.Сажина,М.А.Экономическаятеория:учебник/М.А.Сажина,Г.Г.Чибриков.—3-еизд.,перераб.идоп.—Москва:ФОРУМ:ИНФРА-М,2020.—608с.—(Классическийуниверситетскийучебник).-</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978-5-8199-0459-6.-Текст:электронный.-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=346032</w:t>
            </w:r>
          </w:p>
        </w:tc>
      </w:tr>
    </w:tbl>
    <w:p w:rsidR="002B0C13" w:rsidRPr="00DD3A70" w:rsidRDefault="006A4282">
      <w:pPr>
        <w:rPr>
          <w:sz w:val="0"/>
          <w:szCs w:val="0"/>
          <w:lang w:val="ru-RU"/>
        </w:rPr>
      </w:pPr>
      <w:r w:rsidRPr="00DD3A70">
        <w:rPr>
          <w:lang w:val="ru-RU"/>
        </w:rPr>
        <w:br w:type="page"/>
      </w:r>
    </w:p>
    <w:tbl>
      <w:tblPr>
        <w:tblW w:w="0" w:type="auto"/>
        <w:tblCellMar>
          <w:left w:w="0" w:type="dxa"/>
          <w:right w:w="0" w:type="dxa"/>
        </w:tblCellMar>
        <w:tblLook w:val="04A0"/>
      </w:tblPr>
      <w:tblGrid>
        <w:gridCol w:w="228"/>
        <w:gridCol w:w="3287"/>
        <w:gridCol w:w="2894"/>
        <w:gridCol w:w="3225"/>
        <w:gridCol w:w="72"/>
      </w:tblGrid>
      <w:tr w:rsidR="002B0C13" w:rsidRPr="002C3648">
        <w:trPr>
          <w:trHeight w:hRule="exact" w:val="1907"/>
        </w:trPr>
        <w:tc>
          <w:tcPr>
            <w:tcW w:w="9370" w:type="dxa"/>
            <w:gridSpan w:val="5"/>
            <w:shd w:val="clear" w:color="000000" w:fill="FFFFFF"/>
            <w:tcMar>
              <w:left w:w="34" w:type="dxa"/>
              <w:right w:w="34" w:type="dxa"/>
            </w:tcMa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lastRenderedPageBreak/>
              <w:t>2.Экономическаятеория:учебникдлябакалавров/подобщ.ред.А.А.Кочеткова.—6-еизд,стер.—Москва:Издательско-торговаякорпорация«ДашковиК°»,2020.-696с.-</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978-5-394-03537-1.-Текст:электронный.–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=358525</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3.Экономическаятеория:учебник/подред.Р.С.Гайсина.—Москва:ИНФРА-М,2019.—330с.—(Высшееобразование:Бакалавриат).-</w:t>
            </w:r>
            <w:r>
              <w:rPr>
                <w:rFonts w:ascii="Times New Roman" w:hAnsi="Times New Roman" w:cs="Times New Roman"/>
                <w:color w:val="000000"/>
                <w:sz w:val="24"/>
                <w:szCs w:val="24"/>
              </w:rPr>
              <w:t>ISBN</w:t>
            </w:r>
            <w:r w:rsidRPr="00DD3A70">
              <w:rPr>
                <w:rFonts w:ascii="Times New Roman" w:hAnsi="Times New Roman" w:cs="Times New Roman"/>
                <w:color w:val="000000"/>
                <w:sz w:val="24"/>
                <w:szCs w:val="24"/>
                <w:lang w:val="ru-RU"/>
              </w:rPr>
              <w:t>978-5-16-005470-4.-Текст:электронный.-</w:t>
            </w:r>
            <w:r>
              <w:rPr>
                <w:rFonts w:ascii="Times New Roman" w:hAnsi="Times New Roman" w:cs="Times New Roman"/>
                <w:color w:val="000000"/>
                <w:sz w:val="24"/>
                <w:szCs w:val="24"/>
              </w:rPr>
              <w:t>URL</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DD3A70">
              <w:rPr>
                <w:rFonts w:ascii="Times New Roman" w:hAnsi="Times New Roman" w:cs="Times New Roman"/>
                <w:color w:val="000000"/>
                <w:sz w:val="24"/>
                <w:szCs w:val="24"/>
                <w:lang w:val="ru-RU"/>
              </w:rPr>
              <w:t>=354372</w:t>
            </w:r>
          </w:p>
        </w:tc>
      </w:tr>
      <w:tr w:rsidR="002B0C13" w:rsidRPr="002C3648">
        <w:trPr>
          <w:trHeight w:hRule="exact" w:val="138"/>
        </w:trPr>
        <w:tc>
          <w:tcPr>
            <w:tcW w:w="426" w:type="dxa"/>
          </w:tcPr>
          <w:p w:rsidR="002B0C13" w:rsidRPr="00DD3A70" w:rsidRDefault="002B0C13">
            <w:pPr>
              <w:rPr>
                <w:lang w:val="ru-RU"/>
              </w:rPr>
            </w:pPr>
          </w:p>
        </w:tc>
        <w:tc>
          <w:tcPr>
            <w:tcW w:w="1985" w:type="dxa"/>
          </w:tcPr>
          <w:p w:rsidR="002B0C13" w:rsidRPr="00DD3A70" w:rsidRDefault="002B0C13">
            <w:pPr>
              <w:rPr>
                <w:lang w:val="ru-RU"/>
              </w:rPr>
            </w:pPr>
          </w:p>
        </w:tc>
        <w:tc>
          <w:tcPr>
            <w:tcW w:w="3686" w:type="dxa"/>
          </w:tcPr>
          <w:p w:rsidR="002B0C13" w:rsidRPr="00DD3A70" w:rsidRDefault="002B0C13">
            <w:pPr>
              <w:rPr>
                <w:lang w:val="ru-RU"/>
              </w:rPr>
            </w:pPr>
          </w:p>
        </w:tc>
        <w:tc>
          <w:tcPr>
            <w:tcW w:w="3120" w:type="dxa"/>
          </w:tcPr>
          <w:p w:rsidR="002B0C13" w:rsidRPr="00DD3A70" w:rsidRDefault="002B0C13">
            <w:pPr>
              <w:rPr>
                <w:lang w:val="ru-RU"/>
              </w:rPr>
            </w:pPr>
          </w:p>
        </w:tc>
        <w:tc>
          <w:tcPr>
            <w:tcW w:w="143" w:type="dxa"/>
          </w:tcPr>
          <w:p w:rsidR="002B0C13" w:rsidRPr="00DD3A70" w:rsidRDefault="002B0C13">
            <w:pPr>
              <w:rPr>
                <w:lang w:val="ru-RU"/>
              </w:rPr>
            </w:pPr>
          </w:p>
        </w:tc>
      </w:tr>
      <w:tr w:rsidR="002B0C13">
        <w:trPr>
          <w:trHeight w:hRule="exact" w:val="285"/>
        </w:trPr>
        <w:tc>
          <w:tcPr>
            <w:tcW w:w="9370" w:type="dxa"/>
            <w:gridSpan w:val="5"/>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2B0C13" w:rsidRPr="002C3648">
        <w:trPr>
          <w:trHeight w:hRule="exact" w:val="3260"/>
        </w:trPr>
        <w:tc>
          <w:tcPr>
            <w:tcW w:w="9370" w:type="dxa"/>
            <w:gridSpan w:val="5"/>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1.ОстапченкоЛ.А.Макроэкономика[Электронныйресурс]:практикум/Л.А.Остапченко,Е.Г.Зиновьева.-Магнитогорск:МГТУ,2014.-118с.:ил.,табл.-Режимдоступа:</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D3A70">
              <w:rPr>
                <w:rFonts w:ascii="Times New Roman" w:hAnsi="Times New Roman" w:cs="Times New Roman"/>
                <w:color w:val="000000"/>
                <w:sz w:val="24"/>
                <w:szCs w:val="24"/>
                <w:lang w:val="ru-RU"/>
              </w:rPr>
              <w:t>=898.</w:t>
            </w:r>
            <w:r>
              <w:rPr>
                <w:rFonts w:ascii="Times New Roman" w:hAnsi="Times New Roman" w:cs="Times New Roman"/>
                <w:color w:val="000000"/>
                <w:sz w:val="24"/>
                <w:szCs w:val="24"/>
              </w:rPr>
              <w:t>pdf</w:t>
            </w:r>
            <w:r w:rsidRPr="00DD3A70">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DD3A70">
              <w:rPr>
                <w:rFonts w:ascii="Times New Roman" w:hAnsi="Times New Roman" w:cs="Times New Roman"/>
                <w:color w:val="000000"/>
                <w:sz w:val="24"/>
                <w:szCs w:val="24"/>
                <w:lang w:val="ru-RU"/>
              </w:rPr>
              <w:t>/1/1118832/898.</w:t>
            </w:r>
            <w:r>
              <w:rPr>
                <w:rFonts w:ascii="Times New Roman" w:hAnsi="Times New Roman" w:cs="Times New Roman"/>
                <w:color w:val="000000"/>
                <w:sz w:val="24"/>
                <w:szCs w:val="24"/>
              </w:rPr>
              <w:t>pdf</w:t>
            </w:r>
            <w:r w:rsidRPr="00DD3A70">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D3A70">
              <w:rPr>
                <w:rFonts w:ascii="Times New Roman" w:hAnsi="Times New Roman" w:cs="Times New Roman"/>
                <w:color w:val="000000"/>
                <w:sz w:val="24"/>
                <w:szCs w:val="24"/>
                <w:lang w:val="ru-RU"/>
              </w:rPr>
              <w:t>.</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2.ОстапченкоЛ.А.Микроэкономика[Электронныйресурс]:практикум/Л.А.Остапченко,Е.Г.Зиновьева;МГТУ.-Магнитогорск:МГТУ,2016.-124с.:ил.,табл.,граф.-Режимдоступа:</w:t>
            </w:r>
            <w:r>
              <w:rPr>
                <w:rFonts w:ascii="Times New Roman" w:hAnsi="Times New Roman" w:cs="Times New Roman"/>
                <w:color w:val="000000"/>
                <w:sz w:val="24"/>
                <w:szCs w:val="24"/>
              </w:rPr>
              <w:t>https</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D3A70">
              <w:rPr>
                <w:rFonts w:ascii="Times New Roman" w:hAnsi="Times New Roman" w:cs="Times New Roman"/>
                <w:color w:val="000000"/>
                <w:sz w:val="24"/>
                <w:szCs w:val="24"/>
                <w:lang w:val="ru-RU"/>
              </w:rPr>
              <w:t>=2242.</w:t>
            </w:r>
            <w:r>
              <w:rPr>
                <w:rFonts w:ascii="Times New Roman" w:hAnsi="Times New Roman" w:cs="Times New Roman"/>
                <w:color w:val="000000"/>
                <w:sz w:val="24"/>
                <w:szCs w:val="24"/>
              </w:rPr>
              <w:t>pdf</w:t>
            </w:r>
            <w:r w:rsidRPr="00DD3A70">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DD3A70">
              <w:rPr>
                <w:rFonts w:ascii="Times New Roman" w:hAnsi="Times New Roman" w:cs="Times New Roman"/>
                <w:color w:val="000000"/>
                <w:sz w:val="24"/>
                <w:szCs w:val="24"/>
                <w:lang w:val="ru-RU"/>
              </w:rPr>
              <w:t>/1/1129735/2242.</w:t>
            </w:r>
            <w:r>
              <w:rPr>
                <w:rFonts w:ascii="Times New Roman" w:hAnsi="Times New Roman" w:cs="Times New Roman"/>
                <w:color w:val="000000"/>
                <w:sz w:val="24"/>
                <w:szCs w:val="24"/>
              </w:rPr>
              <w:t>pdf</w:t>
            </w:r>
            <w:r w:rsidRPr="00DD3A70">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D3A70">
              <w:rPr>
                <w:rFonts w:ascii="Times New Roman" w:hAnsi="Times New Roman" w:cs="Times New Roman"/>
                <w:color w:val="000000"/>
                <w:sz w:val="24"/>
                <w:szCs w:val="24"/>
                <w:lang w:val="ru-RU"/>
              </w:rPr>
              <w:t>.</w:t>
            </w:r>
          </w:p>
          <w:p w:rsidR="002B0C13" w:rsidRPr="00DD3A70" w:rsidRDefault="002B0C13">
            <w:pPr>
              <w:spacing w:after="0" w:line="240" w:lineRule="auto"/>
              <w:ind w:firstLine="756"/>
              <w:jc w:val="both"/>
              <w:rPr>
                <w:sz w:val="24"/>
                <w:szCs w:val="24"/>
                <w:lang w:val="ru-RU"/>
              </w:rPr>
            </w:pPr>
          </w:p>
          <w:p w:rsidR="002B0C13" w:rsidRPr="00DD3A70" w:rsidRDefault="002B0C13">
            <w:pPr>
              <w:spacing w:after="0" w:line="240" w:lineRule="auto"/>
              <w:ind w:firstLine="756"/>
              <w:jc w:val="both"/>
              <w:rPr>
                <w:sz w:val="24"/>
                <w:szCs w:val="24"/>
                <w:lang w:val="ru-RU"/>
              </w:rPr>
            </w:pPr>
          </w:p>
        </w:tc>
      </w:tr>
      <w:tr w:rsidR="002B0C13" w:rsidRPr="002C3648">
        <w:trPr>
          <w:trHeight w:hRule="exact" w:val="138"/>
        </w:trPr>
        <w:tc>
          <w:tcPr>
            <w:tcW w:w="426" w:type="dxa"/>
          </w:tcPr>
          <w:p w:rsidR="002B0C13" w:rsidRPr="00DD3A70" w:rsidRDefault="002B0C13">
            <w:pPr>
              <w:rPr>
                <w:lang w:val="ru-RU"/>
              </w:rPr>
            </w:pPr>
          </w:p>
        </w:tc>
        <w:tc>
          <w:tcPr>
            <w:tcW w:w="1985" w:type="dxa"/>
          </w:tcPr>
          <w:p w:rsidR="002B0C13" w:rsidRPr="00DD3A70" w:rsidRDefault="002B0C13">
            <w:pPr>
              <w:rPr>
                <w:lang w:val="ru-RU"/>
              </w:rPr>
            </w:pPr>
          </w:p>
        </w:tc>
        <w:tc>
          <w:tcPr>
            <w:tcW w:w="3686" w:type="dxa"/>
          </w:tcPr>
          <w:p w:rsidR="002B0C13" w:rsidRPr="00DD3A70" w:rsidRDefault="002B0C13">
            <w:pPr>
              <w:rPr>
                <w:lang w:val="ru-RU"/>
              </w:rPr>
            </w:pPr>
          </w:p>
        </w:tc>
        <w:tc>
          <w:tcPr>
            <w:tcW w:w="3120" w:type="dxa"/>
          </w:tcPr>
          <w:p w:rsidR="002B0C13" w:rsidRPr="00DD3A70" w:rsidRDefault="002B0C13">
            <w:pPr>
              <w:rPr>
                <w:lang w:val="ru-RU"/>
              </w:rPr>
            </w:pPr>
          </w:p>
        </w:tc>
        <w:tc>
          <w:tcPr>
            <w:tcW w:w="143" w:type="dxa"/>
          </w:tcPr>
          <w:p w:rsidR="002B0C13" w:rsidRPr="00DD3A70" w:rsidRDefault="002B0C13">
            <w:pPr>
              <w:rPr>
                <w:lang w:val="ru-RU"/>
              </w:rPr>
            </w:pPr>
          </w:p>
        </w:tc>
      </w:tr>
      <w:tr w:rsidR="002B0C13" w:rsidRPr="002C3648">
        <w:trPr>
          <w:trHeight w:hRule="exact" w:val="277"/>
        </w:trPr>
        <w:tc>
          <w:tcPr>
            <w:tcW w:w="9370" w:type="dxa"/>
            <w:gridSpan w:val="5"/>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г)ПрограммноеобеспечениеиИнтернет-ресурсы:</w:t>
            </w:r>
          </w:p>
        </w:tc>
      </w:tr>
      <w:tr w:rsidR="002B0C13" w:rsidRPr="002C3648">
        <w:trPr>
          <w:trHeight w:hRule="exact" w:val="7"/>
        </w:trPr>
        <w:tc>
          <w:tcPr>
            <w:tcW w:w="9370" w:type="dxa"/>
            <w:gridSpan w:val="5"/>
            <w:vMerge w:val="restart"/>
            <w:shd w:val="clear" w:color="000000" w:fill="FFFFFF"/>
            <w:tcMar>
              <w:left w:w="34" w:type="dxa"/>
              <w:right w:w="34" w:type="dxa"/>
            </w:tcMar>
          </w:tcPr>
          <w:p w:rsidR="002B0C13" w:rsidRPr="00DD3A70" w:rsidRDefault="002B0C13">
            <w:pPr>
              <w:spacing w:after="0" w:line="240" w:lineRule="auto"/>
              <w:ind w:firstLine="756"/>
              <w:jc w:val="both"/>
              <w:rPr>
                <w:sz w:val="24"/>
                <w:szCs w:val="24"/>
                <w:lang w:val="ru-RU"/>
              </w:rPr>
            </w:pPr>
          </w:p>
        </w:tc>
      </w:tr>
      <w:tr w:rsidR="002B0C13" w:rsidRPr="002C3648">
        <w:trPr>
          <w:trHeight w:hRule="exact" w:val="277"/>
        </w:trPr>
        <w:tc>
          <w:tcPr>
            <w:tcW w:w="9370" w:type="dxa"/>
            <w:gridSpan w:val="5"/>
            <w:vMerge/>
            <w:shd w:val="clear" w:color="000000" w:fill="FFFFFF"/>
            <w:tcMar>
              <w:left w:w="34" w:type="dxa"/>
              <w:right w:w="34" w:type="dxa"/>
            </w:tcMar>
          </w:tcPr>
          <w:p w:rsidR="002B0C13" w:rsidRPr="00DD3A70" w:rsidRDefault="002B0C13">
            <w:pPr>
              <w:rPr>
                <w:lang w:val="ru-RU"/>
              </w:rPr>
            </w:pPr>
          </w:p>
        </w:tc>
      </w:tr>
      <w:tr w:rsidR="002B0C13" w:rsidRPr="002C3648">
        <w:trPr>
          <w:trHeight w:hRule="exact" w:val="277"/>
        </w:trPr>
        <w:tc>
          <w:tcPr>
            <w:tcW w:w="426" w:type="dxa"/>
          </w:tcPr>
          <w:p w:rsidR="002B0C13" w:rsidRPr="00DD3A70" w:rsidRDefault="002B0C13">
            <w:pPr>
              <w:rPr>
                <w:lang w:val="ru-RU"/>
              </w:rPr>
            </w:pPr>
          </w:p>
        </w:tc>
        <w:tc>
          <w:tcPr>
            <w:tcW w:w="1985" w:type="dxa"/>
          </w:tcPr>
          <w:p w:rsidR="002B0C13" w:rsidRPr="00DD3A70" w:rsidRDefault="002B0C13">
            <w:pPr>
              <w:rPr>
                <w:lang w:val="ru-RU"/>
              </w:rPr>
            </w:pPr>
          </w:p>
        </w:tc>
        <w:tc>
          <w:tcPr>
            <w:tcW w:w="3686" w:type="dxa"/>
          </w:tcPr>
          <w:p w:rsidR="002B0C13" w:rsidRPr="00DD3A70" w:rsidRDefault="002B0C13">
            <w:pPr>
              <w:rPr>
                <w:lang w:val="ru-RU"/>
              </w:rPr>
            </w:pPr>
          </w:p>
        </w:tc>
        <w:tc>
          <w:tcPr>
            <w:tcW w:w="3120" w:type="dxa"/>
          </w:tcPr>
          <w:p w:rsidR="002B0C13" w:rsidRPr="00DD3A70" w:rsidRDefault="002B0C13">
            <w:pPr>
              <w:rPr>
                <w:lang w:val="ru-RU"/>
              </w:rPr>
            </w:pPr>
          </w:p>
        </w:tc>
        <w:tc>
          <w:tcPr>
            <w:tcW w:w="143" w:type="dxa"/>
          </w:tcPr>
          <w:p w:rsidR="002B0C13" w:rsidRPr="00DD3A70" w:rsidRDefault="002B0C13">
            <w:pPr>
              <w:rPr>
                <w:lang w:val="ru-RU"/>
              </w:rPr>
            </w:pPr>
          </w:p>
        </w:tc>
      </w:tr>
      <w:tr w:rsidR="002B0C13">
        <w:trPr>
          <w:trHeight w:hRule="exact" w:val="285"/>
        </w:trPr>
        <w:tc>
          <w:tcPr>
            <w:tcW w:w="9370" w:type="dxa"/>
            <w:gridSpan w:val="5"/>
            <w:shd w:val="clear" w:color="000000" w:fill="FFFFFF"/>
            <w:tcMar>
              <w:left w:w="34" w:type="dxa"/>
              <w:right w:w="34" w:type="dxa"/>
            </w:tcMar>
          </w:tcPr>
          <w:p w:rsidR="002B0C13" w:rsidRDefault="006A4282">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2B0C13">
        <w:trPr>
          <w:trHeight w:hRule="exact" w:val="555"/>
        </w:trPr>
        <w:tc>
          <w:tcPr>
            <w:tcW w:w="426" w:type="dxa"/>
          </w:tcPr>
          <w:p w:rsidR="002B0C13" w:rsidRDefault="002B0C1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№договора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43" w:type="dxa"/>
          </w:tcPr>
          <w:p w:rsidR="002B0C13" w:rsidRDefault="002B0C13"/>
        </w:tc>
      </w:tr>
      <w:tr w:rsidR="002B0C13">
        <w:trPr>
          <w:trHeight w:hRule="exact" w:val="277"/>
        </w:trPr>
        <w:tc>
          <w:tcPr>
            <w:tcW w:w="426" w:type="dxa"/>
          </w:tcPr>
          <w:p w:rsidR="002B0C13" w:rsidRDefault="002B0C1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rPr>
                <w:sz w:val="24"/>
                <w:szCs w:val="24"/>
              </w:rPr>
            </w:pPr>
            <w:r>
              <w:rPr>
                <w:rFonts w:ascii="Times New Roman" w:hAnsi="Times New Roman" w:cs="Times New Roman"/>
                <w:color w:val="000000"/>
                <w:sz w:val="24"/>
                <w:szCs w:val="24"/>
              </w:rPr>
              <w:t>7Zip</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2B0C13" w:rsidRDefault="002B0C13"/>
        </w:tc>
      </w:tr>
      <w:tr w:rsidR="002B0C13">
        <w:trPr>
          <w:trHeight w:hRule="exact" w:val="555"/>
        </w:trPr>
        <w:tc>
          <w:tcPr>
            <w:tcW w:w="426" w:type="dxa"/>
          </w:tcPr>
          <w:p w:rsidR="002B0C13" w:rsidRDefault="002B0C1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rPr>
                <w:sz w:val="24"/>
                <w:szCs w:val="24"/>
              </w:rPr>
            </w:pPr>
            <w:r>
              <w:rPr>
                <w:rFonts w:ascii="Times New Roman" w:hAnsi="Times New Roman" w:cs="Times New Roman"/>
                <w:color w:val="000000"/>
                <w:sz w:val="24"/>
                <w:szCs w:val="24"/>
              </w:rPr>
              <w:t>MSOffice2007Professional</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№135от17.09.2007</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2B0C13" w:rsidRDefault="002B0C13"/>
        </w:tc>
      </w:tr>
      <w:tr w:rsidR="002B0C13">
        <w:trPr>
          <w:trHeight w:hRule="exact" w:val="826"/>
        </w:trPr>
        <w:tc>
          <w:tcPr>
            <w:tcW w:w="426" w:type="dxa"/>
          </w:tcPr>
          <w:p w:rsidR="002B0C13" w:rsidRDefault="002B0C1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Д-1227-18от08.10.2018</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11.10.2021</w:t>
            </w:r>
          </w:p>
        </w:tc>
        <w:tc>
          <w:tcPr>
            <w:tcW w:w="143" w:type="dxa"/>
          </w:tcPr>
          <w:p w:rsidR="002B0C13" w:rsidRDefault="002B0C13"/>
        </w:tc>
      </w:tr>
      <w:tr w:rsidR="002B0C13">
        <w:trPr>
          <w:trHeight w:hRule="exact" w:val="285"/>
        </w:trPr>
        <w:tc>
          <w:tcPr>
            <w:tcW w:w="426" w:type="dxa"/>
          </w:tcPr>
          <w:p w:rsidR="002B0C13" w:rsidRDefault="002B0C1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rPr>
                <w:sz w:val="24"/>
                <w:szCs w:val="24"/>
              </w:rPr>
            </w:pPr>
            <w:r>
              <w:rPr>
                <w:rFonts w:ascii="Times New Roman" w:hAnsi="Times New Roman" w:cs="Times New Roman"/>
                <w:color w:val="000000"/>
                <w:sz w:val="24"/>
                <w:szCs w:val="24"/>
              </w:rPr>
              <w:t>FARManager</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2B0C13" w:rsidRDefault="002B0C13"/>
        </w:tc>
      </w:tr>
      <w:tr w:rsidR="002B0C13">
        <w:trPr>
          <w:trHeight w:hRule="exact" w:val="138"/>
        </w:trPr>
        <w:tc>
          <w:tcPr>
            <w:tcW w:w="426" w:type="dxa"/>
          </w:tcPr>
          <w:p w:rsidR="002B0C13" w:rsidRDefault="002B0C13"/>
        </w:tc>
        <w:tc>
          <w:tcPr>
            <w:tcW w:w="1985" w:type="dxa"/>
          </w:tcPr>
          <w:p w:rsidR="002B0C13" w:rsidRDefault="002B0C13"/>
        </w:tc>
        <w:tc>
          <w:tcPr>
            <w:tcW w:w="3686" w:type="dxa"/>
          </w:tcPr>
          <w:p w:rsidR="002B0C13" w:rsidRDefault="002B0C13"/>
        </w:tc>
        <w:tc>
          <w:tcPr>
            <w:tcW w:w="3120" w:type="dxa"/>
          </w:tcPr>
          <w:p w:rsidR="002B0C13" w:rsidRDefault="002B0C13"/>
        </w:tc>
        <w:tc>
          <w:tcPr>
            <w:tcW w:w="143" w:type="dxa"/>
          </w:tcPr>
          <w:p w:rsidR="002B0C13" w:rsidRDefault="002B0C13"/>
        </w:tc>
      </w:tr>
      <w:tr w:rsidR="002B0C13" w:rsidRPr="002C3648">
        <w:trPr>
          <w:trHeight w:hRule="exact" w:val="285"/>
        </w:trPr>
        <w:tc>
          <w:tcPr>
            <w:tcW w:w="9370" w:type="dxa"/>
            <w:gridSpan w:val="5"/>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2B0C13">
        <w:trPr>
          <w:trHeight w:hRule="exact" w:val="270"/>
        </w:trPr>
        <w:tc>
          <w:tcPr>
            <w:tcW w:w="426" w:type="dxa"/>
          </w:tcPr>
          <w:p w:rsidR="002B0C13" w:rsidRPr="00DD3A70" w:rsidRDefault="002B0C13">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2B0C13" w:rsidRDefault="002B0C13"/>
        </w:tc>
      </w:tr>
      <w:tr w:rsidR="002B0C13">
        <w:trPr>
          <w:trHeight w:hRule="exact" w:val="14"/>
        </w:trPr>
        <w:tc>
          <w:tcPr>
            <w:tcW w:w="426" w:type="dxa"/>
          </w:tcPr>
          <w:p w:rsidR="002B0C13" w:rsidRDefault="002B0C13"/>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DD3A70">
              <w:rPr>
                <w:rFonts w:ascii="Times New Roman" w:hAnsi="Times New Roman" w:cs="Times New Roman"/>
                <w:color w:val="000000"/>
                <w:sz w:val="24"/>
                <w:szCs w:val="24"/>
                <w:lang w:val="ru-RU"/>
              </w:rPr>
              <w:t>,ООО«ИВИС»</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https://dlib.eastview.com/</w:t>
            </w:r>
          </w:p>
        </w:tc>
        <w:tc>
          <w:tcPr>
            <w:tcW w:w="143" w:type="dxa"/>
          </w:tcPr>
          <w:p w:rsidR="002B0C13" w:rsidRDefault="002B0C13"/>
        </w:tc>
      </w:tr>
      <w:tr w:rsidR="002B0C13">
        <w:trPr>
          <w:trHeight w:hRule="exact" w:val="540"/>
        </w:trPr>
        <w:tc>
          <w:tcPr>
            <w:tcW w:w="426" w:type="dxa"/>
          </w:tcPr>
          <w:p w:rsidR="002B0C13" w:rsidRDefault="002B0C13"/>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2B0C13"/>
        </w:tc>
        <w:tc>
          <w:tcPr>
            <w:tcW w:w="143" w:type="dxa"/>
          </w:tcPr>
          <w:p w:rsidR="002B0C13" w:rsidRDefault="002B0C13"/>
        </w:tc>
      </w:tr>
      <w:tr w:rsidR="002B0C13">
        <w:trPr>
          <w:trHeight w:hRule="exact" w:val="826"/>
        </w:trPr>
        <w:tc>
          <w:tcPr>
            <w:tcW w:w="426" w:type="dxa"/>
          </w:tcPr>
          <w:p w:rsidR="002B0C13" w:rsidRDefault="002B0C1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2B0C13" w:rsidRDefault="002B0C13"/>
        </w:tc>
      </w:tr>
      <w:tr w:rsidR="002B0C13">
        <w:trPr>
          <w:trHeight w:hRule="exact" w:val="555"/>
        </w:trPr>
        <w:tc>
          <w:tcPr>
            <w:tcW w:w="426" w:type="dxa"/>
          </w:tcPr>
          <w:p w:rsidR="002B0C13" w:rsidRDefault="002B0C1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DD3A70">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DD3A70">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2B0C13" w:rsidRDefault="002B0C13"/>
        </w:tc>
      </w:tr>
      <w:tr w:rsidR="002B0C13">
        <w:trPr>
          <w:trHeight w:hRule="exact" w:val="555"/>
        </w:trPr>
        <w:tc>
          <w:tcPr>
            <w:tcW w:w="426" w:type="dxa"/>
          </w:tcPr>
          <w:p w:rsidR="002B0C13" w:rsidRDefault="002B0C1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Pr="00DD3A70" w:rsidRDefault="006A4282">
            <w:pPr>
              <w:spacing w:after="0" w:line="240" w:lineRule="auto"/>
              <w:jc w:val="both"/>
              <w:rPr>
                <w:sz w:val="24"/>
                <w:szCs w:val="24"/>
                <w:lang w:val="ru-RU"/>
              </w:rPr>
            </w:pPr>
            <w:r w:rsidRPr="00DD3A70">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B0C13" w:rsidRDefault="006A4282">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2B0C13" w:rsidRDefault="002B0C13"/>
        </w:tc>
      </w:tr>
      <w:tr w:rsidR="002B0C13" w:rsidRPr="002C3648">
        <w:trPr>
          <w:trHeight w:hRule="exact" w:val="285"/>
        </w:trPr>
        <w:tc>
          <w:tcPr>
            <w:tcW w:w="9370" w:type="dxa"/>
            <w:gridSpan w:val="5"/>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b/>
                <w:color w:val="000000"/>
                <w:sz w:val="24"/>
                <w:szCs w:val="24"/>
                <w:lang w:val="ru-RU"/>
              </w:rPr>
              <w:t>9Материально-техническоеобеспечениедисциплины(модуля)</w:t>
            </w:r>
          </w:p>
        </w:tc>
      </w:tr>
      <w:tr w:rsidR="002B0C13" w:rsidRPr="002C3648">
        <w:trPr>
          <w:trHeight w:hRule="exact" w:val="138"/>
        </w:trPr>
        <w:tc>
          <w:tcPr>
            <w:tcW w:w="426" w:type="dxa"/>
          </w:tcPr>
          <w:p w:rsidR="002B0C13" w:rsidRPr="00DD3A70" w:rsidRDefault="002B0C13">
            <w:pPr>
              <w:rPr>
                <w:lang w:val="ru-RU"/>
              </w:rPr>
            </w:pPr>
          </w:p>
        </w:tc>
        <w:tc>
          <w:tcPr>
            <w:tcW w:w="1985" w:type="dxa"/>
          </w:tcPr>
          <w:p w:rsidR="002B0C13" w:rsidRPr="00DD3A70" w:rsidRDefault="002B0C13">
            <w:pPr>
              <w:rPr>
                <w:lang w:val="ru-RU"/>
              </w:rPr>
            </w:pPr>
          </w:p>
        </w:tc>
        <w:tc>
          <w:tcPr>
            <w:tcW w:w="3686" w:type="dxa"/>
          </w:tcPr>
          <w:p w:rsidR="002B0C13" w:rsidRPr="00DD3A70" w:rsidRDefault="002B0C13">
            <w:pPr>
              <w:rPr>
                <w:lang w:val="ru-RU"/>
              </w:rPr>
            </w:pPr>
          </w:p>
        </w:tc>
        <w:tc>
          <w:tcPr>
            <w:tcW w:w="3120" w:type="dxa"/>
          </w:tcPr>
          <w:p w:rsidR="002B0C13" w:rsidRPr="00DD3A70" w:rsidRDefault="002B0C13">
            <w:pPr>
              <w:rPr>
                <w:lang w:val="ru-RU"/>
              </w:rPr>
            </w:pPr>
          </w:p>
        </w:tc>
        <w:tc>
          <w:tcPr>
            <w:tcW w:w="143" w:type="dxa"/>
          </w:tcPr>
          <w:p w:rsidR="002B0C13" w:rsidRPr="00DD3A70" w:rsidRDefault="002B0C13">
            <w:pPr>
              <w:rPr>
                <w:lang w:val="ru-RU"/>
              </w:rPr>
            </w:pPr>
          </w:p>
        </w:tc>
      </w:tr>
      <w:tr w:rsidR="002B0C13" w:rsidRPr="002C3648">
        <w:trPr>
          <w:trHeight w:hRule="exact" w:val="285"/>
        </w:trPr>
        <w:tc>
          <w:tcPr>
            <w:tcW w:w="9370" w:type="dxa"/>
            <w:gridSpan w:val="5"/>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Материально-техническоеобеспечениедисциплинывключает:</w:t>
            </w:r>
          </w:p>
        </w:tc>
      </w:tr>
    </w:tbl>
    <w:p w:rsidR="002B0C13" w:rsidRPr="00DD3A70" w:rsidRDefault="006A4282">
      <w:pPr>
        <w:rPr>
          <w:sz w:val="0"/>
          <w:szCs w:val="0"/>
          <w:lang w:val="ru-RU"/>
        </w:rPr>
      </w:pPr>
      <w:r w:rsidRPr="00DD3A70">
        <w:rPr>
          <w:lang w:val="ru-RU"/>
        </w:rPr>
        <w:br w:type="page"/>
      </w:r>
    </w:p>
    <w:tbl>
      <w:tblPr>
        <w:tblW w:w="0" w:type="auto"/>
        <w:tblCellMar>
          <w:left w:w="0" w:type="dxa"/>
          <w:right w:w="0" w:type="dxa"/>
        </w:tblCellMar>
        <w:tblLook w:val="04A0"/>
      </w:tblPr>
      <w:tblGrid>
        <w:gridCol w:w="9706"/>
      </w:tblGrid>
      <w:tr w:rsidR="002B0C13" w:rsidRPr="002C3648">
        <w:trPr>
          <w:trHeight w:hRule="exact" w:val="3530"/>
        </w:trPr>
        <w:tc>
          <w:tcPr>
            <w:tcW w:w="9370" w:type="dxa"/>
            <w:shd w:val="clear" w:color="000000" w:fill="FFFFFF"/>
            <w:tcMar>
              <w:left w:w="34" w:type="dxa"/>
              <w:right w:w="34" w:type="dxa"/>
            </w:tcMar>
          </w:tcPr>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lastRenderedPageBreak/>
              <w:t>Учебныеаудиториидляпроведениязанятийлекционноготипа:Мультимедийныесредствахранения,передачиипредставленияинформации.</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DD3A70">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2B0C13" w:rsidRPr="00DD3A70" w:rsidRDefault="006A4282">
            <w:pPr>
              <w:spacing w:after="0" w:line="240" w:lineRule="auto"/>
              <w:ind w:firstLine="756"/>
              <w:jc w:val="both"/>
              <w:rPr>
                <w:sz w:val="24"/>
                <w:szCs w:val="24"/>
                <w:lang w:val="ru-RU"/>
              </w:rPr>
            </w:pPr>
            <w:r w:rsidRPr="00DD3A70">
              <w:rPr>
                <w:rFonts w:ascii="Times New Roman" w:hAnsi="Times New Roman" w:cs="Times New Roman"/>
                <w:color w:val="000000"/>
                <w:sz w:val="24"/>
                <w:szCs w:val="24"/>
                <w:lang w:val="ru-RU"/>
              </w:rPr>
              <w:t>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2B0C13" w:rsidRPr="00DD3A70" w:rsidRDefault="002B0C13">
            <w:pPr>
              <w:spacing w:after="0" w:line="240" w:lineRule="auto"/>
              <w:ind w:firstLine="756"/>
              <w:jc w:val="both"/>
              <w:rPr>
                <w:sz w:val="24"/>
                <w:szCs w:val="24"/>
                <w:lang w:val="ru-RU"/>
              </w:rPr>
            </w:pPr>
          </w:p>
        </w:tc>
      </w:tr>
    </w:tbl>
    <w:p w:rsidR="00DD3A70" w:rsidRDefault="00DD3A70">
      <w:pPr>
        <w:rPr>
          <w:lang w:val="ru-RU"/>
        </w:rPr>
      </w:pPr>
    </w:p>
    <w:p w:rsidR="00DD3A70" w:rsidRDefault="00DD3A70">
      <w:pPr>
        <w:rPr>
          <w:lang w:val="ru-RU"/>
        </w:rPr>
      </w:pPr>
      <w:r>
        <w:rPr>
          <w:lang w:val="ru-RU"/>
        </w:rPr>
        <w:br w:type="page"/>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Приложение 1</w:t>
      </w:r>
    </w:p>
    <w:p w:rsidR="00DD3A70" w:rsidRPr="004A790F" w:rsidRDefault="00DD3A70" w:rsidP="00DD3A70">
      <w:pPr>
        <w:tabs>
          <w:tab w:val="left" w:pos="993"/>
        </w:tabs>
        <w:spacing w:line="240" w:lineRule="auto"/>
        <w:jc w:val="right"/>
        <w:rPr>
          <w:rFonts w:ascii="Times New Roman" w:hAnsi="Times New Roman" w:cs="Times New Roman"/>
          <w:b/>
          <w:bCs/>
          <w:color w:val="000000"/>
          <w:sz w:val="24"/>
          <w:szCs w:val="24"/>
          <w:lang w:val="ru-RU"/>
        </w:rPr>
      </w:pPr>
      <w:r w:rsidRPr="004A790F">
        <w:rPr>
          <w:rFonts w:ascii="Times New Roman" w:hAnsi="Times New Roman" w:cs="Times New Roman"/>
          <w:b/>
          <w:bCs/>
          <w:color w:val="000000"/>
          <w:sz w:val="24"/>
          <w:szCs w:val="24"/>
          <w:lang w:val="ru-RU"/>
        </w:rPr>
        <w:t>«Учебно-методическое обеспечение самостоятельной работы обучающихся»</w:t>
      </w:r>
    </w:p>
    <w:p w:rsidR="00DD3A70" w:rsidRPr="004A790F" w:rsidRDefault="00DD3A70" w:rsidP="00DD3A70">
      <w:pPr>
        <w:tabs>
          <w:tab w:val="left" w:pos="993"/>
        </w:tabs>
        <w:spacing w:line="240" w:lineRule="auto"/>
        <w:jc w:val="center"/>
        <w:rPr>
          <w:rFonts w:ascii="Times New Roman" w:hAnsi="Times New Roman" w:cs="Times New Roman"/>
          <w:b/>
          <w:sz w:val="24"/>
          <w:szCs w:val="24"/>
          <w:lang w:val="ru-RU"/>
        </w:rPr>
      </w:pPr>
      <w:r w:rsidRPr="004A790F">
        <w:rPr>
          <w:rFonts w:ascii="Times New Roman" w:hAnsi="Times New Roman" w:cs="Times New Roman"/>
          <w:b/>
          <w:sz w:val="24"/>
          <w:szCs w:val="24"/>
          <w:lang w:val="ru-RU"/>
        </w:rPr>
        <w:t>ИТОГОВЫЙ ТЕСТ ПО ЭКОНОМИЧЕСКОЙ ТЕОРИИ  (</w:t>
      </w:r>
      <w:r w:rsidRPr="004A790F">
        <w:rPr>
          <w:rFonts w:ascii="Times New Roman" w:hAnsi="Times New Roman" w:cs="Times New Roman"/>
          <w:b/>
          <w:sz w:val="24"/>
          <w:szCs w:val="24"/>
          <w:u w:val="single"/>
          <w:lang w:val="ru-RU"/>
        </w:rPr>
        <w:t>МИКРОЭКОНОМИКА</w:t>
      </w:r>
      <w:r w:rsidRPr="004A790F">
        <w:rPr>
          <w:rFonts w:ascii="Times New Roman" w:hAnsi="Times New Roman" w:cs="Times New Roman"/>
          <w:b/>
          <w:sz w:val="24"/>
          <w:szCs w:val="24"/>
          <w:lang w:val="ru-RU"/>
        </w:rPr>
        <w:t xml:space="preserve">) – </w:t>
      </w:r>
    </w:p>
    <w:p w:rsidR="00DD3A70" w:rsidRPr="004A790F" w:rsidRDefault="00DD3A70" w:rsidP="00DD3A70">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1. Чтоизучаетэкономическаятеория:</w:t>
      </w:r>
    </w:p>
    <w:p w:rsidR="00DD3A70" w:rsidRPr="004A790F" w:rsidRDefault="00DD3A70" w:rsidP="00DD3A70">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производственныеотношения;</w:t>
      </w:r>
    </w:p>
    <w:p w:rsidR="00DD3A70" w:rsidRPr="004A790F" w:rsidRDefault="00DD3A70" w:rsidP="00DD3A70">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классовыеотношения;</w:t>
      </w:r>
    </w:p>
    <w:p w:rsidR="00DD3A70" w:rsidRPr="004A790F" w:rsidRDefault="00DD3A70" w:rsidP="00DD3A70">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анализируетрыночноехозяйство;</w:t>
      </w:r>
    </w:p>
    <w:p w:rsidR="00DD3A70" w:rsidRPr="004A790F" w:rsidRDefault="00DD3A70" w:rsidP="00DD3A70">
      <w:pPr>
        <w:numPr>
          <w:ilvl w:val="0"/>
          <w:numId w:val="4"/>
        </w:numPr>
        <w:tabs>
          <w:tab w:val="clear" w:pos="720"/>
          <w:tab w:val="left"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рациональноеповедениеиндивида.</w:t>
      </w:r>
    </w:p>
    <w:p w:rsidR="00DD3A70" w:rsidRPr="004A790F" w:rsidRDefault="00DD3A70" w:rsidP="00DD3A70">
      <w:pPr>
        <w:tabs>
          <w:tab w:val="left" w:pos="144"/>
          <w:tab w:val="left" w:pos="36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Общий уровень цен и безработицы в экономической системе изучается в курсе:</w:t>
      </w:r>
    </w:p>
    <w:p w:rsidR="00DD3A70" w:rsidRPr="004A790F" w:rsidRDefault="00DD3A70" w:rsidP="00DD3A70">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микроэкономики;</w:t>
      </w:r>
    </w:p>
    <w:p w:rsidR="00DD3A70" w:rsidRPr="004A790F" w:rsidRDefault="00DD3A70" w:rsidP="00DD3A70">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макроэкономики;</w:t>
      </w:r>
    </w:p>
    <w:p w:rsidR="00DD3A70" w:rsidRPr="004A790F" w:rsidRDefault="00DD3A70" w:rsidP="00DD3A70">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менеджмента;</w:t>
      </w:r>
    </w:p>
    <w:p w:rsidR="00DD3A70" w:rsidRPr="004A790F" w:rsidRDefault="00DD3A70" w:rsidP="00DD3A70">
      <w:pPr>
        <w:numPr>
          <w:ilvl w:val="0"/>
          <w:numId w:val="19"/>
        </w:numPr>
        <w:tabs>
          <w:tab w:val="clear" w:pos="2700"/>
          <w:tab w:val="left" w:pos="360"/>
          <w:tab w:val="num" w:pos="72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международныхфинансов.</w:t>
      </w:r>
    </w:p>
    <w:p w:rsidR="00DD3A70" w:rsidRPr="004A790F" w:rsidRDefault="00DD3A70" w:rsidP="00DD3A70">
      <w:pPr>
        <w:tabs>
          <w:tab w:val="left" w:pos="144"/>
          <w:tab w:val="left" w:pos="36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3.</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Выберите правильное определение термина «факторы производства»:</w:t>
      </w:r>
    </w:p>
    <w:p w:rsidR="00DD3A70" w:rsidRPr="004A790F" w:rsidRDefault="00DD3A70" w:rsidP="00DD3A70">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совокупность материальных и людских ресурсов;</w:t>
      </w:r>
    </w:p>
    <w:p w:rsidR="00DD3A70" w:rsidRPr="004A790F" w:rsidRDefault="00DD3A70" w:rsidP="00DD3A70">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ресурсы, используемые для производства экономических благ;</w:t>
      </w:r>
    </w:p>
    <w:p w:rsidR="00DD3A70" w:rsidRPr="004A790F" w:rsidRDefault="00DD3A70" w:rsidP="00DD3A70">
      <w:pPr>
        <w:numPr>
          <w:ilvl w:val="0"/>
          <w:numId w:val="20"/>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факторы производства - это производственные затраты.</w:t>
      </w:r>
    </w:p>
    <w:p w:rsidR="00DD3A70" w:rsidRPr="004A790F" w:rsidRDefault="00DD3A70" w:rsidP="00DD3A70">
      <w:pPr>
        <w:tabs>
          <w:tab w:val="left" w:pos="360"/>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4. Криваяпроизводственныхвозможностейотражает:</w:t>
      </w:r>
    </w:p>
    <w:p w:rsidR="00DD3A70" w:rsidRPr="004A790F" w:rsidRDefault="00DD3A70" w:rsidP="00DD3A70">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 xml:space="preserve">ростиздержекпроизводства; </w:t>
      </w:r>
    </w:p>
    <w:p w:rsidR="00DD3A70" w:rsidRPr="004A790F" w:rsidRDefault="00DD3A70" w:rsidP="00DD3A70">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 xml:space="preserve">снижениестоимостиединицыпродукции; </w:t>
      </w:r>
    </w:p>
    <w:p w:rsidR="00DD3A70" w:rsidRPr="004A790F" w:rsidRDefault="00DD3A70" w:rsidP="00DD3A70">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увеличение  вмененных издержек каждой последующей единицы продукции; </w:t>
      </w:r>
    </w:p>
    <w:p w:rsidR="00DD3A70" w:rsidRPr="004A790F" w:rsidRDefault="00DD3A70" w:rsidP="00DD3A70">
      <w:pPr>
        <w:numPr>
          <w:ilvl w:val="0"/>
          <w:numId w:val="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сокращениеиздержекпроизводства.</w:t>
      </w:r>
    </w:p>
    <w:p w:rsidR="00DD3A70" w:rsidRPr="004A790F" w:rsidRDefault="00DD3A70" w:rsidP="00DD3A70">
      <w:pPr>
        <w:tabs>
          <w:tab w:val="left" w:pos="226"/>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5.</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В административно-командной экономике вопрос о том, какие товары и услуги должны производиться, решают:</w:t>
      </w:r>
    </w:p>
    <w:p w:rsidR="00DD3A70" w:rsidRPr="004A790F" w:rsidRDefault="00DD3A70" w:rsidP="00DD3A70">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 xml:space="preserve">государство; </w:t>
      </w:r>
    </w:p>
    <w:p w:rsidR="00DD3A70" w:rsidRPr="004A790F" w:rsidRDefault="00DD3A70" w:rsidP="00DD3A70">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 xml:space="preserve">потребители; </w:t>
      </w:r>
    </w:p>
    <w:p w:rsidR="00DD3A70" w:rsidRPr="004A790F" w:rsidRDefault="00DD3A70" w:rsidP="00DD3A70">
      <w:pPr>
        <w:numPr>
          <w:ilvl w:val="1"/>
          <w:numId w:val="5"/>
        </w:numPr>
        <w:tabs>
          <w:tab w:val="clear" w:pos="144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зарубежныеинвесторы.</w:t>
      </w:r>
    </w:p>
    <w:p w:rsidR="00DD3A70" w:rsidRPr="004A790F" w:rsidRDefault="00DD3A70" w:rsidP="00DD3A70">
      <w:pPr>
        <w:tabs>
          <w:tab w:val="left" w:pos="180"/>
          <w:tab w:val="left" w:pos="540"/>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6.</w:t>
      </w:r>
      <w:r w:rsidRPr="004A790F">
        <w:rPr>
          <w:rFonts w:ascii="Times New Roman" w:hAnsi="Times New Roman" w:cs="Times New Roman"/>
          <w:i/>
          <w:sz w:val="24"/>
          <w:szCs w:val="24"/>
        </w:rPr>
        <w:tab/>
      </w:r>
      <w:r w:rsidRPr="004A790F">
        <w:rPr>
          <w:rFonts w:ascii="Times New Roman" w:hAnsi="Times New Roman" w:cs="Times New Roman"/>
          <w:i/>
          <w:iCs/>
          <w:sz w:val="24"/>
          <w:szCs w:val="24"/>
        </w:rPr>
        <w:t>Датьсовременноеопределениесобственности:</w:t>
      </w:r>
    </w:p>
    <w:p w:rsidR="00DD3A70" w:rsidRPr="004A790F" w:rsidRDefault="00DD3A70" w:rsidP="00DD3A70">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совокупность материальных благ, принадлежащих одному человеку или группе лиц;</w:t>
      </w:r>
    </w:p>
    <w:p w:rsidR="00DD3A70" w:rsidRPr="004A790F" w:rsidRDefault="00DD3A70" w:rsidP="00DD3A70">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процесс владения и распоряжения принадлежащими материальными благами;</w:t>
      </w:r>
    </w:p>
    <w:p w:rsidR="00DD3A70" w:rsidRPr="004A790F" w:rsidRDefault="00DD3A70" w:rsidP="00DD3A70">
      <w:pPr>
        <w:numPr>
          <w:ilvl w:val="1"/>
          <w:numId w:val="3"/>
        </w:numPr>
        <w:tabs>
          <w:tab w:val="clear" w:pos="1440"/>
          <w:tab w:val="left" w:pos="18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основа присвоения продукта производства.</w:t>
      </w:r>
    </w:p>
    <w:p w:rsidR="00DD3A70" w:rsidRPr="004A790F" w:rsidRDefault="00DD3A70" w:rsidP="00DD3A70">
      <w:pPr>
        <w:tabs>
          <w:tab w:val="left" w:pos="307"/>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7.</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Деньги - это экономическое благо, так как:</w:t>
      </w:r>
    </w:p>
    <w:p w:rsidR="00DD3A70" w:rsidRPr="004A790F" w:rsidRDefault="00DD3A70" w:rsidP="00DD3A70">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являютсяпредметомпотребления;</w:t>
      </w:r>
    </w:p>
    <w:p w:rsidR="00DD3A70" w:rsidRPr="004A790F" w:rsidRDefault="00DD3A70" w:rsidP="00DD3A70">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являютсяорудиемпроизводства;</w:t>
      </w:r>
    </w:p>
    <w:p w:rsidR="00DD3A70" w:rsidRPr="004A790F" w:rsidRDefault="00DD3A70" w:rsidP="00DD3A70">
      <w:pPr>
        <w:numPr>
          <w:ilvl w:val="1"/>
          <w:numId w:val="8"/>
        </w:numPr>
        <w:tabs>
          <w:tab w:val="clear" w:pos="14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подчинены принципу редкости и ценности.</w:t>
      </w:r>
    </w:p>
    <w:p w:rsidR="00DD3A70" w:rsidRPr="004A790F" w:rsidRDefault="00DD3A70" w:rsidP="00DD3A70">
      <w:pPr>
        <w:tabs>
          <w:tab w:val="left" w:pos="307"/>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8.</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Функцию средства обращения выполняют деньги:</w:t>
      </w:r>
    </w:p>
    <w:p w:rsidR="00DD3A70" w:rsidRPr="004A790F" w:rsidRDefault="00DD3A70" w:rsidP="00DD3A70">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непосредственной оплаты покупаемого товара;</w:t>
      </w:r>
    </w:p>
    <w:p w:rsidR="00DD3A70" w:rsidRPr="004A790F" w:rsidRDefault="00DD3A70" w:rsidP="00DD3A70">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торга, согласования цены на товар:</w:t>
      </w:r>
    </w:p>
    <w:p w:rsidR="00DD3A70" w:rsidRPr="004A790F" w:rsidRDefault="00DD3A70" w:rsidP="00DD3A70">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в момент </w:t>
      </w:r>
      <w:r w:rsidRPr="004A790F">
        <w:rPr>
          <w:rFonts w:ascii="Times New Roman" w:hAnsi="Times New Roman" w:cs="Times New Roman"/>
          <w:bCs/>
          <w:sz w:val="24"/>
          <w:szCs w:val="24"/>
          <w:lang w:val="ru-RU"/>
        </w:rPr>
        <w:t xml:space="preserve">оплаты </w:t>
      </w:r>
      <w:r w:rsidRPr="004A790F">
        <w:rPr>
          <w:rFonts w:ascii="Times New Roman" w:hAnsi="Times New Roman" w:cs="Times New Roman"/>
          <w:sz w:val="24"/>
          <w:szCs w:val="24"/>
          <w:lang w:val="ru-RU"/>
        </w:rPr>
        <w:t>ранее купленного товара в кредит;</w:t>
      </w:r>
    </w:p>
    <w:p w:rsidR="00DD3A70" w:rsidRPr="004A790F" w:rsidRDefault="00DD3A70" w:rsidP="00DD3A70">
      <w:pPr>
        <w:numPr>
          <w:ilvl w:val="0"/>
          <w:numId w:val="22"/>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момент покупки товара в кредит.</w:t>
      </w:r>
    </w:p>
    <w:p w:rsidR="00DD3A70" w:rsidRPr="004A790F" w:rsidRDefault="00DD3A70" w:rsidP="00DD3A70">
      <w:pPr>
        <w:tabs>
          <w:tab w:val="left" w:pos="264"/>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9.</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Какую зависимость отражает закон спроса?</w:t>
      </w:r>
    </w:p>
    <w:p w:rsidR="00DD3A70" w:rsidRPr="004A790F" w:rsidRDefault="00DD3A70" w:rsidP="00DD3A70">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прямую зависимость количества товара от его цены;</w:t>
      </w:r>
    </w:p>
    <w:p w:rsidR="00DD3A70" w:rsidRPr="004A790F" w:rsidRDefault="00DD3A70" w:rsidP="00DD3A70">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обратную зависимость между количеством покупаемого товара и его ценой;</w:t>
      </w:r>
    </w:p>
    <w:p w:rsidR="00DD3A70" w:rsidRPr="004A790F" w:rsidRDefault="00DD3A70" w:rsidP="00DD3A70">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прямую зависимость цены от качества товара;</w:t>
      </w:r>
    </w:p>
    <w:p w:rsidR="00DD3A70" w:rsidRPr="004A790F" w:rsidRDefault="00DD3A70" w:rsidP="00DD3A70">
      <w:pPr>
        <w:numPr>
          <w:ilvl w:val="0"/>
          <w:numId w:val="21"/>
        </w:numPr>
        <w:tabs>
          <w:tab w:val="clear" w:pos="2340"/>
          <w:tab w:val="left" w:pos="360"/>
          <w:tab w:val="left" w:pos="993"/>
          <w:tab w:val="num"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обратную зависимость объема предлагаемого товара от его цены.</w:t>
      </w:r>
    </w:p>
    <w:p w:rsidR="00DD3A70" w:rsidRPr="004A790F" w:rsidRDefault="00DD3A70" w:rsidP="00DD3A70">
      <w:pPr>
        <w:tabs>
          <w:tab w:val="left" w:pos="605"/>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10. Эластичность спроса по цене характеризуется отношением:</w:t>
      </w:r>
    </w:p>
    <w:p w:rsidR="00DD3A70" w:rsidRPr="004A790F" w:rsidRDefault="00DD3A70" w:rsidP="00DD3A70">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изменения цены к изменению спроса;</w:t>
      </w:r>
    </w:p>
    <w:p w:rsidR="00DD3A70" w:rsidRPr="004A790F" w:rsidRDefault="00DD3A70" w:rsidP="00DD3A70">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изменения спроса к изменению предложения;</w:t>
      </w:r>
    </w:p>
    <w:p w:rsidR="00DD3A70" w:rsidRPr="004A790F" w:rsidRDefault="00DD3A70" w:rsidP="00DD3A70">
      <w:pPr>
        <w:numPr>
          <w:ilvl w:val="0"/>
          <w:numId w:val="9"/>
        </w:numPr>
        <w:tabs>
          <w:tab w:val="clear" w:pos="720"/>
          <w:tab w:val="num" w:pos="360"/>
          <w:tab w:val="left" w:pos="912"/>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процентного изменения величины спроса к процентному изменению цены на товар;процентного изменения предложения товара к процентно</w:t>
      </w:r>
      <w:r w:rsidRPr="004A790F">
        <w:rPr>
          <w:rFonts w:ascii="Times New Roman" w:hAnsi="Times New Roman" w:cs="Times New Roman"/>
          <w:sz w:val="24"/>
          <w:szCs w:val="24"/>
          <w:lang w:val="ru-RU"/>
        </w:rPr>
        <w:softHyphen/>
        <w:t>му изменению величины спроса.</w:t>
      </w:r>
    </w:p>
    <w:p w:rsidR="00DD3A70" w:rsidRPr="004A790F" w:rsidRDefault="00DD3A70" w:rsidP="00DD3A70">
      <w:pPr>
        <w:tabs>
          <w:tab w:val="left" w:pos="605"/>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11. Рост предложения товара (при прочих равных условиях) вы</w:t>
      </w:r>
      <w:r w:rsidRPr="004A790F">
        <w:rPr>
          <w:rFonts w:ascii="Times New Roman" w:hAnsi="Times New Roman" w:cs="Times New Roman"/>
          <w:i/>
          <w:sz w:val="24"/>
          <w:szCs w:val="24"/>
          <w:lang w:val="ru-RU"/>
        </w:rPr>
        <w:softHyphen/>
        <w:t>зовет:</w:t>
      </w:r>
    </w:p>
    <w:p w:rsidR="00DD3A70" w:rsidRPr="004A790F" w:rsidRDefault="00DD3A70" w:rsidP="00DD3A70">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повышение равновесной цены и снижение объема покупок;</w:t>
      </w:r>
    </w:p>
    <w:p w:rsidR="00DD3A70" w:rsidRPr="004A790F" w:rsidRDefault="00DD3A70" w:rsidP="00DD3A70">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ростспроса;</w:t>
      </w:r>
    </w:p>
    <w:p w:rsidR="00DD3A70" w:rsidRPr="004A790F" w:rsidRDefault="00DD3A70" w:rsidP="00DD3A70">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цены и сокращение величины объема продаж;</w:t>
      </w:r>
    </w:p>
    <w:p w:rsidR="00DD3A70" w:rsidRPr="004A790F" w:rsidRDefault="00DD3A70" w:rsidP="00DD3A70">
      <w:pPr>
        <w:numPr>
          <w:ilvl w:val="0"/>
          <w:numId w:val="10"/>
        </w:numPr>
        <w:tabs>
          <w:tab w:val="clear" w:pos="1330"/>
          <w:tab w:val="left" w:pos="360"/>
          <w:tab w:val="num" w:pos="720"/>
          <w:tab w:val="left" w:pos="993"/>
          <w:tab w:val="left" w:pos="1080"/>
        </w:tabs>
        <w:spacing w:after="0" w:line="240" w:lineRule="auto"/>
        <w:ind w:left="0" w:firstLine="567"/>
        <w:rPr>
          <w:rFonts w:ascii="Times New Roman" w:hAnsi="Times New Roman" w:cs="Times New Roman"/>
          <w:i/>
          <w:sz w:val="24"/>
          <w:szCs w:val="24"/>
          <w:lang w:val="ru-RU"/>
        </w:rPr>
      </w:pPr>
      <w:r w:rsidRPr="004A790F">
        <w:rPr>
          <w:rFonts w:ascii="Times New Roman" w:hAnsi="Times New Roman" w:cs="Times New Roman"/>
          <w:sz w:val="24"/>
          <w:szCs w:val="24"/>
          <w:lang w:val="ru-RU"/>
        </w:rPr>
        <w:t>понижение цены и увеличение объема продаж.</w:t>
      </w:r>
    </w:p>
    <w:p w:rsidR="00DD3A70" w:rsidRPr="004A790F" w:rsidRDefault="00DD3A70" w:rsidP="00DD3A70">
      <w:pPr>
        <w:tabs>
          <w:tab w:val="left" w:pos="36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12. Если государство устанавливает на товар А предельную цену на уровне ниже равновесной цены, то:</w:t>
      </w:r>
    </w:p>
    <w:p w:rsidR="00DD3A70" w:rsidRPr="004A790F" w:rsidRDefault="00DD3A70" w:rsidP="00DD3A70">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возникает излишек товара;</w:t>
      </w:r>
    </w:p>
    <w:p w:rsidR="00DD3A70" w:rsidRPr="004A790F" w:rsidRDefault="00DD3A70" w:rsidP="00DD3A70">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производство данного товара прекращается;</w:t>
      </w:r>
    </w:p>
    <w:p w:rsidR="00DD3A70" w:rsidRPr="004A790F" w:rsidRDefault="00DD3A70" w:rsidP="00DD3A70">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установится равновесие на рынке данного товара;</w:t>
      </w:r>
    </w:p>
    <w:p w:rsidR="00DD3A70" w:rsidRPr="004A790F" w:rsidRDefault="00DD3A70" w:rsidP="00DD3A70">
      <w:pPr>
        <w:pStyle w:val="a3"/>
        <w:numPr>
          <w:ilvl w:val="0"/>
          <w:numId w:val="26"/>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возникнет дефицит данного товара.</w:t>
      </w:r>
    </w:p>
    <w:p w:rsidR="00DD3A70" w:rsidRPr="004A790F" w:rsidRDefault="00DD3A70" w:rsidP="00DD3A70">
      <w:pPr>
        <w:pStyle w:val="a3"/>
        <w:tabs>
          <w:tab w:val="left" w:pos="993"/>
        </w:tabs>
        <w:spacing w:before="0" w:beforeAutospacing="0" w:after="0" w:afterAutospacing="0" w:line="240" w:lineRule="auto"/>
        <w:rPr>
          <w:i/>
          <w:sz w:val="24"/>
        </w:rPr>
      </w:pPr>
      <w:r w:rsidRPr="004A790F">
        <w:rPr>
          <w:i/>
          <w:sz w:val="24"/>
        </w:rPr>
        <w:t>13. Теория потребительского поведения предполагает, что потребитель стремится максимизировать:</w:t>
      </w:r>
    </w:p>
    <w:p w:rsidR="00DD3A70" w:rsidRPr="004A790F" w:rsidRDefault="00DD3A70" w:rsidP="00DD3A70">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разницу между общей и предельной полезностью;</w:t>
      </w:r>
    </w:p>
    <w:p w:rsidR="00DD3A70" w:rsidRPr="004A790F" w:rsidRDefault="00DD3A70" w:rsidP="00DD3A70">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общую полезность;</w:t>
      </w:r>
    </w:p>
    <w:p w:rsidR="00DD3A70" w:rsidRPr="004A790F" w:rsidRDefault="00DD3A70" w:rsidP="00DD3A70">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предельную полезность;</w:t>
      </w:r>
    </w:p>
    <w:p w:rsidR="00DD3A70" w:rsidRPr="004A790F" w:rsidRDefault="00DD3A70" w:rsidP="00DD3A70">
      <w:pPr>
        <w:pStyle w:val="a3"/>
        <w:numPr>
          <w:ilvl w:val="0"/>
          <w:numId w:val="25"/>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каждую из перечисленных величин.</w:t>
      </w:r>
    </w:p>
    <w:p w:rsidR="00DD3A70" w:rsidRPr="004A790F" w:rsidRDefault="00DD3A70" w:rsidP="00DD3A70">
      <w:pPr>
        <w:pStyle w:val="a3"/>
        <w:tabs>
          <w:tab w:val="left" w:pos="993"/>
        </w:tabs>
        <w:spacing w:before="0" w:beforeAutospacing="0" w:after="0" w:afterAutospacing="0" w:line="240" w:lineRule="auto"/>
        <w:rPr>
          <w:i/>
          <w:sz w:val="24"/>
        </w:rPr>
      </w:pPr>
      <w:r w:rsidRPr="004A790F">
        <w:rPr>
          <w:i/>
          <w:sz w:val="24"/>
        </w:rPr>
        <w:t>14. Эффект дохода имеет место в случае:</w:t>
      </w:r>
    </w:p>
    <w:p w:rsidR="00DD3A70" w:rsidRPr="004A790F" w:rsidRDefault="00DD3A70" w:rsidP="00DD3A70">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если доходы людей падают, они покупают меньше данного продукта;</w:t>
      </w:r>
    </w:p>
    <w:p w:rsidR="00DD3A70" w:rsidRPr="004A790F" w:rsidRDefault="00DD3A70" w:rsidP="00DD3A70">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объем покупок некоторых товаров сокращается по мере увеличения дохода потребителя;</w:t>
      </w:r>
    </w:p>
    <w:p w:rsidR="00DD3A70" w:rsidRPr="004A790F" w:rsidRDefault="00DD3A70" w:rsidP="00DD3A70">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удешевление товаров приводит к тому, что потребитель может купить больше данного товара, не сокращая объема приобретения других товаров;</w:t>
      </w:r>
    </w:p>
    <w:p w:rsidR="00DD3A70" w:rsidRPr="004A790F" w:rsidRDefault="00DD3A70" w:rsidP="00DD3A70">
      <w:pPr>
        <w:pStyle w:val="a3"/>
        <w:numPr>
          <w:ilvl w:val="0"/>
          <w:numId w:val="27"/>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во всех перечисленных случаях.</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15. Коля покупает подарки родным на Новый год. Что из следующих утверждений описывает проблему его рационального выбора:</w:t>
      </w:r>
    </w:p>
    <w:p w:rsidR="00DD3A70" w:rsidRPr="004A790F" w:rsidRDefault="00DD3A70" w:rsidP="00DD3A70">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Он купит подарок тогда, когда предельная полезность подарка будет соответствовать его цене</w:t>
      </w:r>
    </w:p>
    <w:p w:rsidR="00DD3A70" w:rsidRPr="004A790F" w:rsidRDefault="00DD3A70" w:rsidP="00DD3A70">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Он не обращает внимания на цену и руководствуется только своими предпочтениями.</w:t>
      </w:r>
    </w:p>
    <w:p w:rsidR="00DD3A70" w:rsidRPr="004A790F" w:rsidRDefault="00DD3A70" w:rsidP="00DD3A70">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Его бюджет ограничен, поэтому он обращает внимание только на цену.</w:t>
      </w:r>
    </w:p>
    <w:p w:rsidR="00DD3A70" w:rsidRPr="004A790F" w:rsidRDefault="00DD3A70" w:rsidP="00DD3A70">
      <w:pPr>
        <w:numPr>
          <w:ilvl w:val="0"/>
          <w:numId w:val="28"/>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Коля очень любит своих родных, поэтому принципы рационального выбора к нему не применимы?</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16. Общие издержки производства представляют собой:</w:t>
      </w:r>
    </w:p>
    <w:p w:rsidR="00DD3A70" w:rsidRPr="004A790F" w:rsidRDefault="00DD3A70" w:rsidP="00DD3A70">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затраты, связанные с использование всех ресурсов и услуг для производства продукции;</w:t>
      </w:r>
    </w:p>
    <w:p w:rsidR="00DD3A70" w:rsidRPr="004A790F" w:rsidRDefault="00DD3A70" w:rsidP="00DD3A70">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явные (внешние) издержки;</w:t>
      </w:r>
    </w:p>
    <w:p w:rsidR="00DD3A70" w:rsidRPr="004A790F" w:rsidRDefault="00DD3A70" w:rsidP="00DD3A70">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неявные (внутренние) издержки;</w:t>
      </w:r>
    </w:p>
    <w:p w:rsidR="00DD3A70" w:rsidRPr="004A790F" w:rsidRDefault="00DD3A70" w:rsidP="00DD3A70">
      <w:pPr>
        <w:numPr>
          <w:ilvl w:val="0"/>
          <w:numId w:val="44"/>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затраты товаропроизводителя, связанные с приобретением  потребительских товаров длительного пользования.</w:t>
      </w:r>
    </w:p>
    <w:p w:rsidR="00DD3A70" w:rsidRPr="004A790F" w:rsidRDefault="00DD3A70" w:rsidP="00DD3A70">
      <w:pPr>
        <w:tabs>
          <w:tab w:val="num" w:pos="360"/>
          <w:tab w:val="left" w:pos="993"/>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17. В точке минимума предельных издержек средние издержки должны быть:</w:t>
      </w:r>
      <w:r w:rsidRPr="004A790F">
        <w:rPr>
          <w:rFonts w:ascii="Times New Roman" w:hAnsi="Times New Roman" w:cs="Times New Roman"/>
          <w:sz w:val="24"/>
          <w:szCs w:val="24"/>
          <w:lang w:val="ru-RU"/>
        </w:rPr>
        <w:t xml:space="preserve">убывающими; </w:t>
      </w:r>
    </w:p>
    <w:p w:rsidR="00DD3A70" w:rsidRPr="004A790F" w:rsidRDefault="00DD3A70" w:rsidP="00DD3A70">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постоянными;</w:t>
      </w:r>
    </w:p>
    <w:p w:rsidR="00DD3A70" w:rsidRPr="004A790F" w:rsidRDefault="00DD3A70" w:rsidP="00DD3A70">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lastRenderedPageBreak/>
        <w:t xml:space="preserve">возрастающими; </w:t>
      </w:r>
    </w:p>
    <w:p w:rsidR="00DD3A70" w:rsidRPr="004A790F" w:rsidRDefault="00DD3A70" w:rsidP="00DD3A70">
      <w:pPr>
        <w:numPr>
          <w:ilvl w:val="0"/>
          <w:numId w:val="29"/>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минимальными.</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18. Какая формула из перечисленных верна:</w:t>
      </w:r>
    </w:p>
    <w:p w:rsidR="00DD3A70" w:rsidRPr="004A790F" w:rsidRDefault="00DD3A70" w:rsidP="00DD3A70">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бухгалтерская прибыль + внутренние издержки = экономическая прибыль;</w:t>
      </w:r>
    </w:p>
    <w:p w:rsidR="00DD3A70" w:rsidRPr="004A790F" w:rsidRDefault="00DD3A70" w:rsidP="00DD3A70">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прибыль — бухгалтерская прибыль = внешние издержки;</w:t>
      </w:r>
    </w:p>
    <w:p w:rsidR="00DD3A70" w:rsidRPr="004A790F" w:rsidRDefault="00DD3A70" w:rsidP="00DD3A70">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экономическая прибыль + внутренние издержки = бухгалтерская прибыль;</w:t>
      </w:r>
    </w:p>
    <w:p w:rsidR="00DD3A70" w:rsidRPr="004A790F" w:rsidRDefault="00DD3A70" w:rsidP="00DD3A70">
      <w:pPr>
        <w:numPr>
          <w:ilvl w:val="0"/>
          <w:numId w:val="30"/>
        </w:numPr>
        <w:tabs>
          <w:tab w:val="clear" w:pos="720"/>
          <w:tab w:val="num" w:pos="360"/>
          <w:tab w:val="left" w:pos="993"/>
        </w:tabs>
        <w:autoSpaceDE w:val="0"/>
        <w:autoSpaceDN w:val="0"/>
        <w:adjustRightInd w:val="0"/>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внешние издержки + внутренние издержки = выручка?</w:t>
      </w:r>
    </w:p>
    <w:p w:rsidR="00DD3A70" w:rsidRPr="004A790F" w:rsidRDefault="00DD3A70" w:rsidP="00DD3A70">
      <w:pPr>
        <w:tabs>
          <w:tab w:val="left" w:pos="869"/>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19. Какие из указанных характеристик не отвечают рынку чистой конкуренции:</w:t>
      </w:r>
    </w:p>
    <w:p w:rsidR="00DD3A70" w:rsidRPr="004A790F" w:rsidRDefault="00DD3A70" w:rsidP="00DD3A70">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большое число продавцов, действующих на рынке;</w:t>
      </w:r>
    </w:p>
    <w:p w:rsidR="00DD3A70" w:rsidRPr="004A790F" w:rsidRDefault="00DD3A70" w:rsidP="00DD3A70">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дифференцированнаяпродукция;</w:t>
      </w:r>
    </w:p>
    <w:p w:rsidR="00DD3A70" w:rsidRPr="004A790F" w:rsidRDefault="00DD3A70" w:rsidP="00DD3A70">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отсутствиеконтролянадценами;</w:t>
      </w:r>
    </w:p>
    <w:p w:rsidR="00DD3A70" w:rsidRPr="004A790F" w:rsidRDefault="00DD3A70" w:rsidP="00DD3A70">
      <w:pPr>
        <w:numPr>
          <w:ilvl w:val="0"/>
          <w:numId w:val="2"/>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отсутствие препятствий  для вступления предприятий в отрасль.</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20. Какой из перечисленных ниже примеров наиболее характерен для олигополистического рынка?</w:t>
      </w:r>
    </w:p>
    <w:p w:rsidR="00DD3A70" w:rsidRPr="004A790F" w:rsidRDefault="00DD3A70" w:rsidP="00DD3A70">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производстволегковыхавтомобилей;</w:t>
      </w:r>
    </w:p>
    <w:p w:rsidR="00DD3A70" w:rsidRPr="004A790F" w:rsidRDefault="00DD3A70" w:rsidP="00DD3A70">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производствопшеницы;</w:t>
      </w:r>
    </w:p>
    <w:p w:rsidR="00DD3A70" w:rsidRPr="004A790F" w:rsidRDefault="00DD3A70" w:rsidP="00DD3A70">
      <w:pPr>
        <w:numPr>
          <w:ilvl w:val="0"/>
          <w:numId w:val="3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производствобытовойхимии.</w:t>
      </w:r>
    </w:p>
    <w:p w:rsidR="00DD3A70" w:rsidRPr="004A790F" w:rsidRDefault="00DD3A70" w:rsidP="00DD3A70">
      <w:pPr>
        <w:pStyle w:val="a3"/>
        <w:tabs>
          <w:tab w:val="left" w:pos="993"/>
        </w:tabs>
        <w:spacing w:before="0" w:beforeAutospacing="0" w:after="0" w:afterAutospacing="0" w:line="240" w:lineRule="auto"/>
        <w:rPr>
          <w:i/>
          <w:sz w:val="24"/>
        </w:rPr>
      </w:pPr>
      <w:r w:rsidRPr="004A790F">
        <w:rPr>
          <w:i/>
          <w:sz w:val="24"/>
        </w:rPr>
        <w:t>21. Если цена продукта недостаточна, чтобы покрыть средние затраты на его производство, то фирма - совершенный конкурент должна:</w:t>
      </w:r>
    </w:p>
    <w:p w:rsidR="00DD3A70" w:rsidRPr="004A790F" w:rsidRDefault="00DD3A70" w:rsidP="00DD3A70">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 xml:space="preserve">остановить производство как можно скорее; </w:t>
      </w:r>
    </w:p>
    <w:p w:rsidR="00DD3A70" w:rsidRPr="004A790F" w:rsidRDefault="00DD3A70" w:rsidP="00DD3A70">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выбрать новую технологию;</w:t>
      </w:r>
    </w:p>
    <w:p w:rsidR="00DD3A70" w:rsidRPr="004A790F" w:rsidRDefault="00DD3A70" w:rsidP="00DD3A70">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продолжать производство до тех пор, пока цена покрывает постоянные издержки;</w:t>
      </w:r>
    </w:p>
    <w:p w:rsidR="00DD3A70" w:rsidRPr="004A790F" w:rsidRDefault="00DD3A70" w:rsidP="00DD3A70">
      <w:pPr>
        <w:pStyle w:val="a3"/>
        <w:numPr>
          <w:ilvl w:val="0"/>
          <w:numId w:val="32"/>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продолжить производство товаров на уровне, где Р=МС, если Р&gt;АVC.</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22. Основное отличие деятельности предпринимателя от других видов деятельности это:</w:t>
      </w:r>
    </w:p>
    <w:p w:rsidR="00DD3A70" w:rsidRPr="004A790F" w:rsidRDefault="00DD3A70" w:rsidP="00DD3A70">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добросовестность;</w:t>
      </w:r>
    </w:p>
    <w:p w:rsidR="00DD3A70" w:rsidRPr="004A790F" w:rsidRDefault="00DD3A70" w:rsidP="00DD3A70">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партнерство;</w:t>
      </w:r>
    </w:p>
    <w:p w:rsidR="00DD3A70" w:rsidRPr="004A790F" w:rsidRDefault="00DD3A70" w:rsidP="00DD3A70">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прогрессивность;</w:t>
      </w:r>
    </w:p>
    <w:p w:rsidR="00DD3A70" w:rsidRPr="004A790F" w:rsidRDefault="00DD3A70" w:rsidP="00DD3A70">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готовность к риску;</w:t>
      </w:r>
    </w:p>
    <w:p w:rsidR="00DD3A70" w:rsidRPr="004A790F" w:rsidRDefault="00DD3A70" w:rsidP="00DD3A70">
      <w:pPr>
        <w:numPr>
          <w:ilvl w:val="0"/>
          <w:numId w:val="7"/>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трудолюбие.</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23. Облигация – это ценная бумага, предоставляющая ее держателю право на:</w:t>
      </w:r>
    </w:p>
    <w:p w:rsidR="00DD3A70" w:rsidRPr="004A790F" w:rsidRDefault="00DD3A70" w:rsidP="00DD3A70">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получение от эмитента облигаций суммы ее номинальной стоимости;</w:t>
      </w:r>
    </w:p>
    <w:p w:rsidR="00DD3A70" w:rsidRPr="004A790F" w:rsidRDefault="00DD3A70" w:rsidP="00DD3A70">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получение зафиксированного в облигации процента от номинальной стоимости;</w:t>
      </w:r>
    </w:p>
    <w:p w:rsidR="00DD3A70" w:rsidRPr="004A790F" w:rsidRDefault="00DD3A70" w:rsidP="00DD3A70">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участие в управлении делами эмитента;</w:t>
      </w:r>
    </w:p>
    <w:p w:rsidR="00DD3A70" w:rsidRPr="004A790F" w:rsidRDefault="00DD3A70" w:rsidP="00DD3A70">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верны ответы </w:t>
      </w:r>
      <w:r w:rsidRPr="004A790F">
        <w:rPr>
          <w:rFonts w:ascii="Times New Roman" w:hAnsi="Times New Roman" w:cs="Times New Roman"/>
          <w:sz w:val="24"/>
          <w:szCs w:val="24"/>
        </w:rPr>
        <w:t>a</w:t>
      </w:r>
      <w:r w:rsidRPr="004A790F">
        <w:rPr>
          <w:rFonts w:ascii="Times New Roman" w:hAnsi="Times New Roman" w:cs="Times New Roman"/>
          <w:sz w:val="24"/>
          <w:szCs w:val="24"/>
          <w:lang w:val="ru-RU"/>
        </w:rPr>
        <w:t xml:space="preserve">) и </w:t>
      </w:r>
      <w:r w:rsidRPr="004A790F">
        <w:rPr>
          <w:rFonts w:ascii="Times New Roman" w:hAnsi="Times New Roman" w:cs="Times New Roman"/>
          <w:sz w:val="24"/>
          <w:szCs w:val="24"/>
        </w:rPr>
        <w:t>b</w:t>
      </w:r>
      <w:r w:rsidRPr="004A790F">
        <w:rPr>
          <w:rFonts w:ascii="Times New Roman" w:hAnsi="Times New Roman" w:cs="Times New Roman"/>
          <w:sz w:val="24"/>
          <w:szCs w:val="24"/>
          <w:lang w:val="ru-RU"/>
        </w:rPr>
        <w:t>);</w:t>
      </w:r>
    </w:p>
    <w:p w:rsidR="00DD3A70" w:rsidRPr="004A790F" w:rsidRDefault="00DD3A70" w:rsidP="00DD3A70">
      <w:pPr>
        <w:numPr>
          <w:ilvl w:val="0"/>
          <w:numId w:val="6"/>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верны ответы </w:t>
      </w:r>
      <w:r w:rsidRPr="004A790F">
        <w:rPr>
          <w:rFonts w:ascii="Times New Roman" w:hAnsi="Times New Roman" w:cs="Times New Roman"/>
          <w:sz w:val="24"/>
          <w:szCs w:val="24"/>
        </w:rPr>
        <w:t>a</w:t>
      </w:r>
      <w:r w:rsidRPr="004A790F">
        <w:rPr>
          <w:rFonts w:ascii="Times New Roman" w:hAnsi="Times New Roman" w:cs="Times New Roman"/>
          <w:sz w:val="24"/>
          <w:szCs w:val="24"/>
          <w:lang w:val="ru-RU"/>
        </w:rPr>
        <w:t xml:space="preserve">),  </w:t>
      </w:r>
      <w:r w:rsidRPr="004A790F">
        <w:rPr>
          <w:rFonts w:ascii="Times New Roman" w:hAnsi="Times New Roman" w:cs="Times New Roman"/>
          <w:sz w:val="24"/>
          <w:szCs w:val="24"/>
        </w:rPr>
        <w:t>b</w:t>
      </w:r>
      <w:r w:rsidRPr="004A790F">
        <w:rPr>
          <w:rFonts w:ascii="Times New Roman" w:hAnsi="Times New Roman" w:cs="Times New Roman"/>
          <w:sz w:val="24"/>
          <w:szCs w:val="24"/>
          <w:lang w:val="ru-RU"/>
        </w:rPr>
        <w:t>), с).</w:t>
      </w:r>
    </w:p>
    <w:p w:rsidR="00DD3A70" w:rsidRPr="004A790F" w:rsidRDefault="00DD3A70" w:rsidP="00DD3A70">
      <w:pPr>
        <w:pStyle w:val="a3"/>
        <w:tabs>
          <w:tab w:val="left" w:pos="993"/>
        </w:tabs>
        <w:spacing w:before="0" w:beforeAutospacing="0" w:after="0" w:afterAutospacing="0" w:line="240" w:lineRule="auto"/>
        <w:rPr>
          <w:i/>
          <w:sz w:val="24"/>
        </w:rPr>
      </w:pPr>
      <w:r w:rsidRPr="004A790F">
        <w:rPr>
          <w:i/>
          <w:sz w:val="24"/>
        </w:rPr>
        <w:t>24. Взаимосвязь между всеми возможными вариантами сочетаний факторов производства и объемом выпускаемой продукции выражается при помощи :</w:t>
      </w:r>
    </w:p>
    <w:p w:rsidR="00DD3A70" w:rsidRPr="004A790F" w:rsidRDefault="00DD3A70" w:rsidP="00DD3A70">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производственных возможностей;</w:t>
      </w:r>
    </w:p>
    <w:p w:rsidR="00DD3A70" w:rsidRPr="004A790F" w:rsidRDefault="00DD3A70" w:rsidP="00DD3A70">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общего объема выпуска продукта;</w:t>
      </w:r>
    </w:p>
    <w:p w:rsidR="00DD3A70" w:rsidRPr="004A790F" w:rsidRDefault="00DD3A70" w:rsidP="00DD3A70">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производственной функции;</w:t>
      </w:r>
    </w:p>
    <w:p w:rsidR="00DD3A70" w:rsidRPr="004A790F" w:rsidRDefault="00DD3A70" w:rsidP="00DD3A70">
      <w:pPr>
        <w:pStyle w:val="a3"/>
        <w:numPr>
          <w:ilvl w:val="0"/>
          <w:numId w:val="33"/>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кривой общих издержек.</w:t>
      </w:r>
    </w:p>
    <w:p w:rsidR="00DD3A70" w:rsidRPr="004A790F" w:rsidRDefault="00DD3A70" w:rsidP="00DD3A70">
      <w:pPr>
        <w:tabs>
          <w:tab w:val="left" w:pos="993"/>
        </w:tabs>
        <w:spacing w:line="240" w:lineRule="auto"/>
        <w:rPr>
          <w:rFonts w:ascii="Times New Roman" w:hAnsi="Times New Roman" w:cs="Times New Roman"/>
          <w:bCs/>
          <w:i/>
          <w:sz w:val="24"/>
          <w:szCs w:val="24"/>
        </w:rPr>
      </w:pPr>
      <w:r w:rsidRPr="004A790F">
        <w:rPr>
          <w:rFonts w:ascii="Times New Roman" w:hAnsi="Times New Roman" w:cs="Times New Roman"/>
          <w:bCs/>
          <w:i/>
          <w:sz w:val="24"/>
          <w:szCs w:val="24"/>
        </w:rPr>
        <w:t>25. Предложениеземли:</w:t>
      </w:r>
    </w:p>
    <w:p w:rsidR="00DD3A70" w:rsidRPr="004A790F" w:rsidRDefault="00DD3A70" w:rsidP="00DD3A70">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абсолютнонеэластично</w:t>
      </w:r>
    </w:p>
    <w:p w:rsidR="00DD3A70" w:rsidRPr="004A790F" w:rsidRDefault="00DD3A70" w:rsidP="00DD3A70">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абсолютноэластично</w:t>
      </w:r>
    </w:p>
    <w:p w:rsidR="00DD3A70" w:rsidRPr="004A790F" w:rsidRDefault="00DD3A70" w:rsidP="00DD3A70">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эластично</w:t>
      </w:r>
    </w:p>
    <w:p w:rsidR="00DD3A70" w:rsidRPr="004A790F" w:rsidRDefault="00DD3A70" w:rsidP="00DD3A70">
      <w:pPr>
        <w:numPr>
          <w:ilvl w:val="0"/>
          <w:numId w:val="34"/>
        </w:numPr>
        <w:tabs>
          <w:tab w:val="clear" w:pos="720"/>
          <w:tab w:val="num" w:pos="36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неэластично</w:t>
      </w:r>
    </w:p>
    <w:p w:rsidR="00DD3A70" w:rsidRPr="004A790F" w:rsidRDefault="00DD3A70" w:rsidP="00DD3A70">
      <w:pPr>
        <w:tabs>
          <w:tab w:val="left" w:pos="993"/>
        </w:tabs>
        <w:spacing w:line="240" w:lineRule="auto"/>
        <w:rPr>
          <w:rFonts w:ascii="Times New Roman" w:hAnsi="Times New Roman" w:cs="Times New Roman"/>
          <w:sz w:val="24"/>
          <w:szCs w:val="24"/>
        </w:rPr>
      </w:pPr>
    </w:p>
    <w:p w:rsidR="00DD3A70" w:rsidRPr="004A790F" w:rsidRDefault="00DD3A70" w:rsidP="00DD3A70">
      <w:pPr>
        <w:tabs>
          <w:tab w:val="left" w:pos="993"/>
        </w:tabs>
        <w:spacing w:line="240" w:lineRule="auto"/>
        <w:jc w:val="center"/>
        <w:rPr>
          <w:rFonts w:ascii="Times New Roman" w:hAnsi="Times New Roman" w:cs="Times New Roman"/>
          <w:b/>
          <w:sz w:val="24"/>
          <w:szCs w:val="24"/>
          <w:lang w:val="ru-RU"/>
        </w:rPr>
      </w:pPr>
      <w:r w:rsidRPr="004A790F">
        <w:rPr>
          <w:rFonts w:ascii="Times New Roman" w:hAnsi="Times New Roman" w:cs="Times New Roman"/>
          <w:b/>
          <w:sz w:val="24"/>
          <w:szCs w:val="24"/>
          <w:lang w:val="ru-RU"/>
        </w:rPr>
        <w:t>ИТОГОВЫЙ ТЕСТ ПО ЭКОНОМИЧЕСКОЙ ТЕОРИИ  (</w:t>
      </w:r>
      <w:r w:rsidRPr="004A790F">
        <w:rPr>
          <w:rFonts w:ascii="Times New Roman" w:hAnsi="Times New Roman" w:cs="Times New Roman"/>
          <w:b/>
          <w:sz w:val="24"/>
          <w:szCs w:val="24"/>
          <w:u w:val="single"/>
          <w:lang w:val="ru-RU"/>
        </w:rPr>
        <w:t>МАКРОЭКОНОМИКА</w:t>
      </w:r>
      <w:r w:rsidRPr="004A790F">
        <w:rPr>
          <w:rFonts w:ascii="Times New Roman" w:hAnsi="Times New Roman" w:cs="Times New Roman"/>
          <w:b/>
          <w:sz w:val="24"/>
          <w:szCs w:val="24"/>
          <w:lang w:val="ru-RU"/>
        </w:rPr>
        <w:t xml:space="preserve">) </w:t>
      </w:r>
    </w:p>
    <w:p w:rsidR="00DD3A70" w:rsidRPr="004A790F" w:rsidRDefault="00DD3A70" w:rsidP="00DD3A70">
      <w:pPr>
        <w:tabs>
          <w:tab w:val="left" w:pos="993"/>
        </w:tabs>
        <w:spacing w:line="240" w:lineRule="auto"/>
        <w:jc w:val="center"/>
        <w:rPr>
          <w:rFonts w:ascii="Times New Roman" w:hAnsi="Times New Roman" w:cs="Times New Roman"/>
          <w:b/>
          <w:sz w:val="24"/>
          <w:szCs w:val="24"/>
          <w:lang w:val="ru-RU"/>
        </w:rPr>
      </w:pP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 Если все корпорации начнут свои прибыли выплачивать акционерам в форме  дивидендов, то:</w:t>
      </w:r>
    </w:p>
    <w:p w:rsidR="00DD3A70" w:rsidRPr="004A790F" w:rsidRDefault="00DD3A70" w:rsidP="00DD3A70">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объем ВНП возрастет;</w:t>
      </w:r>
    </w:p>
    <w:p w:rsidR="00DD3A70" w:rsidRPr="004A790F" w:rsidRDefault="00DD3A70" w:rsidP="00DD3A70">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объем ВНП сократится;</w:t>
      </w:r>
    </w:p>
    <w:p w:rsidR="00DD3A70" w:rsidRPr="004A790F" w:rsidRDefault="00DD3A70" w:rsidP="00DD3A70">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объем НД возрастет;</w:t>
      </w:r>
    </w:p>
    <w:p w:rsidR="00DD3A70" w:rsidRPr="004A790F" w:rsidRDefault="00DD3A70" w:rsidP="00DD3A70">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объем НД сократится;</w:t>
      </w:r>
    </w:p>
    <w:p w:rsidR="00DD3A70" w:rsidRPr="004A790F" w:rsidRDefault="00DD3A70" w:rsidP="00DD3A70">
      <w:pPr>
        <w:numPr>
          <w:ilvl w:val="0"/>
          <w:numId w:val="11"/>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объемы ВНП и НД не изменятся.</w:t>
      </w:r>
    </w:p>
    <w:p w:rsidR="00DD3A70" w:rsidRPr="004A790F" w:rsidRDefault="00DD3A70" w:rsidP="00DD3A70">
      <w:pPr>
        <w:tabs>
          <w:tab w:val="left" w:pos="993"/>
          <w:tab w:val="num" w:pos="1080"/>
          <w:tab w:val="num" w:pos="2050"/>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 xml:space="preserve">2. </w:t>
      </w:r>
      <w:r w:rsidRPr="004A790F">
        <w:rPr>
          <w:rFonts w:ascii="Times New Roman" w:hAnsi="Times New Roman" w:cs="Times New Roman"/>
          <w:i/>
          <w:iCs/>
          <w:sz w:val="24"/>
          <w:szCs w:val="24"/>
          <w:lang w:val="ru-RU"/>
        </w:rPr>
        <w:t>Номинальный ВНП измеряется в:</w:t>
      </w:r>
      <w:r w:rsidRPr="004A790F">
        <w:rPr>
          <w:rFonts w:ascii="Times New Roman" w:hAnsi="Times New Roman" w:cs="Times New Roman"/>
          <w:sz w:val="24"/>
          <w:szCs w:val="24"/>
          <w:lang w:val="ru-RU"/>
        </w:rPr>
        <w:t>экспортных ценах;</w:t>
      </w:r>
    </w:p>
    <w:p w:rsidR="00DD3A70" w:rsidRPr="004A790F" w:rsidRDefault="00DD3A70" w:rsidP="00DD3A70">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рыночныхтекущихценах;</w:t>
      </w:r>
    </w:p>
    <w:p w:rsidR="00DD3A70" w:rsidRPr="004A790F" w:rsidRDefault="00DD3A70" w:rsidP="00DD3A70">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 xml:space="preserve">базовых (неизменных) ценах; </w:t>
      </w:r>
    </w:p>
    <w:p w:rsidR="00DD3A70" w:rsidRPr="004A790F" w:rsidRDefault="00DD3A70" w:rsidP="00DD3A70">
      <w:pPr>
        <w:numPr>
          <w:ilvl w:val="1"/>
          <w:numId w:val="11"/>
        </w:numPr>
        <w:tabs>
          <w:tab w:val="clear" w:pos="1440"/>
          <w:tab w:val="left" w:pos="360"/>
          <w:tab w:val="left" w:pos="993"/>
          <w:tab w:val="num"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мировыхценах.</w:t>
      </w:r>
    </w:p>
    <w:p w:rsidR="00DD3A70" w:rsidRPr="004A790F" w:rsidRDefault="00DD3A70" w:rsidP="00DD3A70">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t>3. Дефлятор ВНП характеризует:</w:t>
      </w:r>
    </w:p>
    <w:p w:rsidR="00DD3A70" w:rsidRPr="004A790F" w:rsidRDefault="00DD3A70" w:rsidP="00DD3A70">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рост реального ВНП по сравнению с базовым годом; </w:t>
      </w:r>
    </w:p>
    <w:p w:rsidR="00DD3A70" w:rsidRPr="004A790F" w:rsidRDefault="00DD3A70" w:rsidP="00DD3A70">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общего уровня цен по сравнению с базовым годом;</w:t>
      </w:r>
    </w:p>
    <w:p w:rsidR="00DD3A70" w:rsidRPr="004A790F" w:rsidRDefault="00DD3A70" w:rsidP="00DD3A70">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стоимости потребительской корзины за год;</w:t>
      </w:r>
    </w:p>
    <w:p w:rsidR="00DD3A70" w:rsidRPr="004A790F" w:rsidRDefault="00DD3A70" w:rsidP="00DD3A70">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реального ВНП на душу населения по сравнению с базовым годом.</w:t>
      </w:r>
    </w:p>
    <w:p w:rsidR="00DD3A70" w:rsidRPr="004A790F" w:rsidRDefault="00DD3A70" w:rsidP="00DD3A70">
      <w:pPr>
        <w:numPr>
          <w:ilvl w:val="0"/>
          <w:numId w:val="12"/>
        </w:numPr>
        <w:tabs>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рост номинального ВНП за год;</w:t>
      </w:r>
    </w:p>
    <w:p w:rsidR="00DD3A70" w:rsidRPr="004A790F" w:rsidRDefault="00DD3A70" w:rsidP="00DD3A70">
      <w:pPr>
        <w:tabs>
          <w:tab w:val="left" w:pos="993"/>
        </w:tabs>
        <w:spacing w:line="240" w:lineRule="auto"/>
        <w:rPr>
          <w:rFonts w:ascii="Times New Roman" w:hAnsi="Times New Roman" w:cs="Times New Roman"/>
          <w:sz w:val="24"/>
          <w:szCs w:val="24"/>
          <w:lang w:val="ru-RU"/>
        </w:rPr>
      </w:pPr>
      <w:r w:rsidRPr="004A790F">
        <w:rPr>
          <w:rFonts w:ascii="Times New Roman" w:hAnsi="Times New Roman" w:cs="Times New Roman"/>
          <w:i/>
          <w:sz w:val="24"/>
          <w:szCs w:val="24"/>
          <w:lang w:val="ru-RU"/>
        </w:rPr>
        <w:t xml:space="preserve">4. </w:t>
      </w:r>
      <w:r w:rsidRPr="004A790F">
        <w:rPr>
          <w:rFonts w:ascii="Times New Roman" w:hAnsi="Times New Roman" w:cs="Times New Roman"/>
          <w:i/>
          <w:iCs/>
          <w:sz w:val="24"/>
          <w:szCs w:val="24"/>
          <w:lang w:val="ru-RU"/>
        </w:rPr>
        <w:t xml:space="preserve">Кривая </w:t>
      </w:r>
      <w:r w:rsidRPr="004A790F">
        <w:rPr>
          <w:rFonts w:ascii="Times New Roman" w:hAnsi="Times New Roman" w:cs="Times New Roman"/>
          <w:bCs/>
          <w:i/>
          <w:iCs/>
          <w:sz w:val="24"/>
          <w:szCs w:val="24"/>
          <w:lang w:val="ru-RU"/>
        </w:rPr>
        <w:t xml:space="preserve">совокупного </w:t>
      </w:r>
      <w:r w:rsidRPr="004A790F">
        <w:rPr>
          <w:rFonts w:ascii="Times New Roman" w:hAnsi="Times New Roman" w:cs="Times New Roman"/>
          <w:i/>
          <w:iCs/>
          <w:sz w:val="24"/>
          <w:szCs w:val="24"/>
          <w:lang w:val="ru-RU"/>
        </w:rPr>
        <w:t>спроса выражает отношение между</w:t>
      </w:r>
      <w:r w:rsidRPr="004A790F">
        <w:rPr>
          <w:rFonts w:ascii="Times New Roman" w:hAnsi="Times New Roman" w:cs="Times New Roman"/>
          <w:iCs/>
          <w:sz w:val="24"/>
          <w:szCs w:val="24"/>
          <w:lang w:val="ru-RU"/>
        </w:rPr>
        <w:t>:</w:t>
      </w:r>
    </w:p>
    <w:p w:rsidR="00DD3A70" w:rsidRPr="004A790F" w:rsidRDefault="00DD3A70" w:rsidP="00DD3A70">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уровнем цен </w:t>
      </w:r>
      <w:r w:rsidRPr="004A790F">
        <w:rPr>
          <w:rFonts w:ascii="Times New Roman" w:hAnsi="Times New Roman" w:cs="Times New Roman"/>
          <w:bCs/>
          <w:sz w:val="24"/>
          <w:szCs w:val="24"/>
          <w:lang w:val="ru-RU"/>
        </w:rPr>
        <w:t xml:space="preserve">и совокупными </w:t>
      </w:r>
      <w:r w:rsidRPr="004A790F">
        <w:rPr>
          <w:rFonts w:ascii="Times New Roman" w:hAnsi="Times New Roman" w:cs="Times New Roman"/>
          <w:sz w:val="24"/>
          <w:szCs w:val="24"/>
          <w:lang w:val="ru-RU"/>
        </w:rPr>
        <w:t>расходами на покупку товаров и услуг:</w:t>
      </w:r>
    </w:p>
    <w:p w:rsidR="00DD3A70" w:rsidRPr="004A790F" w:rsidRDefault="00DD3A70" w:rsidP="00DD3A70">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уровнем цен и </w:t>
      </w:r>
      <w:r w:rsidRPr="004A790F">
        <w:rPr>
          <w:rFonts w:ascii="Times New Roman" w:hAnsi="Times New Roman" w:cs="Times New Roman"/>
          <w:bCs/>
          <w:sz w:val="24"/>
          <w:szCs w:val="24"/>
          <w:lang w:val="ru-RU"/>
        </w:rPr>
        <w:t xml:space="preserve">произведенным </w:t>
      </w:r>
      <w:r w:rsidRPr="004A790F">
        <w:rPr>
          <w:rFonts w:ascii="Times New Roman" w:hAnsi="Times New Roman" w:cs="Times New Roman"/>
          <w:sz w:val="24"/>
          <w:szCs w:val="24"/>
          <w:lang w:val="ru-RU"/>
        </w:rPr>
        <w:t>ВИН в реальном выражении;</w:t>
      </w:r>
    </w:p>
    <w:p w:rsidR="00DD3A70" w:rsidRPr="004A790F" w:rsidRDefault="00DD3A70" w:rsidP="00DD3A70">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bCs/>
          <w:sz w:val="24"/>
          <w:szCs w:val="24"/>
          <w:lang w:val="ru-RU"/>
        </w:rPr>
        <w:t>уровнем ц</w:t>
      </w:r>
      <w:r w:rsidRPr="004A790F">
        <w:rPr>
          <w:rFonts w:ascii="Times New Roman" w:hAnsi="Times New Roman" w:cs="Times New Roman"/>
          <w:sz w:val="24"/>
          <w:szCs w:val="24"/>
          <w:lang w:val="ru-RU"/>
        </w:rPr>
        <w:t xml:space="preserve">ен, который признают покупатели, </w:t>
      </w:r>
      <w:r w:rsidRPr="004A790F">
        <w:rPr>
          <w:rFonts w:ascii="Times New Roman" w:hAnsi="Times New Roman" w:cs="Times New Roman"/>
          <w:bCs/>
          <w:sz w:val="24"/>
          <w:szCs w:val="24"/>
          <w:lang w:val="ru-RU"/>
        </w:rPr>
        <w:t xml:space="preserve">и </w:t>
      </w:r>
      <w:r w:rsidRPr="004A790F">
        <w:rPr>
          <w:rFonts w:ascii="Times New Roman" w:hAnsi="Times New Roman" w:cs="Times New Roman"/>
          <w:sz w:val="24"/>
          <w:szCs w:val="24"/>
          <w:lang w:val="ru-RU"/>
        </w:rPr>
        <w:t>уровнем цен, который удовлетворяет продавцов;</w:t>
      </w:r>
    </w:p>
    <w:p w:rsidR="00DD3A70" w:rsidRPr="004A790F" w:rsidRDefault="00DD3A70" w:rsidP="00DD3A70">
      <w:pPr>
        <w:numPr>
          <w:ilvl w:val="1"/>
          <w:numId w:val="12"/>
        </w:numPr>
        <w:tabs>
          <w:tab w:val="clear" w:pos="1440"/>
          <w:tab w:val="left" w:pos="360"/>
          <w:tab w:val="num" w:pos="90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объемами произведенного </w:t>
      </w:r>
      <w:r w:rsidRPr="004A790F">
        <w:rPr>
          <w:rFonts w:ascii="Times New Roman" w:hAnsi="Times New Roman" w:cs="Times New Roman"/>
          <w:bCs/>
          <w:sz w:val="24"/>
          <w:szCs w:val="24"/>
          <w:lang w:val="ru-RU"/>
        </w:rPr>
        <w:t xml:space="preserve">и </w:t>
      </w:r>
      <w:r w:rsidRPr="004A790F">
        <w:rPr>
          <w:rFonts w:ascii="Times New Roman" w:hAnsi="Times New Roman" w:cs="Times New Roman"/>
          <w:sz w:val="24"/>
          <w:szCs w:val="24"/>
          <w:lang w:val="ru-RU"/>
        </w:rPr>
        <w:t>потребленного ВНП в реальном выражении.</w:t>
      </w:r>
    </w:p>
    <w:p w:rsidR="00DD3A70" w:rsidRPr="004A790F" w:rsidRDefault="00DD3A70" w:rsidP="00DD3A70">
      <w:pPr>
        <w:pStyle w:val="a3"/>
        <w:tabs>
          <w:tab w:val="left" w:pos="993"/>
        </w:tabs>
        <w:spacing w:before="0" w:beforeAutospacing="0" w:after="0" w:afterAutospacing="0" w:line="240" w:lineRule="auto"/>
        <w:rPr>
          <w:i/>
          <w:sz w:val="24"/>
        </w:rPr>
      </w:pPr>
      <w:r w:rsidRPr="004A790F">
        <w:rPr>
          <w:i/>
          <w:sz w:val="24"/>
        </w:rPr>
        <w:t>5. Кейнсианский отрезок на кривой совокупного предложения:</w:t>
      </w:r>
    </w:p>
    <w:p w:rsidR="00DD3A70" w:rsidRPr="004A790F" w:rsidRDefault="00DD3A70" w:rsidP="00DD3A70">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имеет отрицательный наклон;</w:t>
      </w:r>
    </w:p>
    <w:p w:rsidR="00DD3A70" w:rsidRPr="004A790F" w:rsidRDefault="00DD3A70" w:rsidP="00DD3A70">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имеет положительный наклон;</w:t>
      </w:r>
    </w:p>
    <w:p w:rsidR="00DD3A70" w:rsidRPr="004A790F" w:rsidRDefault="00DD3A70" w:rsidP="00DD3A70">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представлен горизонтальной линией;</w:t>
      </w:r>
    </w:p>
    <w:p w:rsidR="00DD3A70" w:rsidRPr="004A790F" w:rsidRDefault="00DD3A70" w:rsidP="00DD3A70">
      <w:pPr>
        <w:pStyle w:val="a3"/>
        <w:numPr>
          <w:ilvl w:val="2"/>
          <w:numId w:val="12"/>
        </w:numPr>
        <w:tabs>
          <w:tab w:val="clear" w:pos="2340"/>
          <w:tab w:val="num" w:pos="360"/>
          <w:tab w:val="left" w:pos="993"/>
        </w:tabs>
        <w:spacing w:before="0" w:beforeAutospacing="0" w:after="0" w:afterAutospacing="0" w:line="240" w:lineRule="auto"/>
        <w:ind w:left="0" w:firstLine="567"/>
        <w:jc w:val="left"/>
        <w:rPr>
          <w:sz w:val="24"/>
        </w:rPr>
      </w:pPr>
      <w:r w:rsidRPr="004A790F">
        <w:rPr>
          <w:sz w:val="24"/>
        </w:rPr>
        <w:t>представлен вертикальной линией.</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6. Если предельная склонность к потреблению снижается, то при прочих равных условиях в экономике будет иметь место:</w:t>
      </w:r>
    </w:p>
    <w:p w:rsidR="00DD3A70" w:rsidRPr="004A790F" w:rsidRDefault="00DD3A70" w:rsidP="00DD3A70">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снижение предельной склонности к инвестированию;</w:t>
      </w:r>
    </w:p>
    <w:p w:rsidR="00DD3A70" w:rsidRPr="004A790F" w:rsidRDefault="00DD3A70" w:rsidP="00DD3A70">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предельной склонности к сбережению;</w:t>
      </w:r>
    </w:p>
    <w:p w:rsidR="00DD3A70" w:rsidRPr="004A790F" w:rsidRDefault="00DD3A70" w:rsidP="00DD3A70">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усилениемакроэкономическойнестабильности;</w:t>
      </w:r>
    </w:p>
    <w:p w:rsidR="00DD3A70" w:rsidRPr="004A790F" w:rsidRDefault="00DD3A70" w:rsidP="00DD3A70">
      <w:pPr>
        <w:numPr>
          <w:ilvl w:val="0"/>
          <w:numId w:val="35"/>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всевышеперечисленное.</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7. Если потребители из каждой дополнительной единицы дохода сберегают 25%, то мультипликатор составляет:</w:t>
      </w:r>
    </w:p>
    <w:p w:rsidR="00DD3A70" w:rsidRPr="004A790F" w:rsidRDefault="00DD3A70" w:rsidP="00DD3A70">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4;</w:t>
      </w:r>
    </w:p>
    <w:p w:rsidR="00DD3A70" w:rsidRPr="004A790F" w:rsidRDefault="00DD3A70" w:rsidP="00DD3A70">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2,5;</w:t>
      </w:r>
    </w:p>
    <w:p w:rsidR="00DD3A70" w:rsidRPr="004A790F" w:rsidRDefault="00DD3A70" w:rsidP="00DD3A70">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10;</w:t>
      </w:r>
    </w:p>
    <w:p w:rsidR="00DD3A70" w:rsidRPr="004A790F" w:rsidRDefault="00DD3A70" w:rsidP="00DD3A70">
      <w:pPr>
        <w:numPr>
          <w:ilvl w:val="0"/>
          <w:numId w:val="36"/>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0,4.</w:t>
      </w:r>
    </w:p>
    <w:p w:rsidR="00DD3A70" w:rsidRPr="004A790F" w:rsidRDefault="00DD3A70" w:rsidP="00DD3A70">
      <w:pPr>
        <w:tabs>
          <w:tab w:val="left" w:pos="993"/>
        </w:tabs>
        <w:spacing w:line="240" w:lineRule="auto"/>
        <w:rPr>
          <w:rFonts w:ascii="Times New Roman" w:hAnsi="Times New Roman" w:cs="Times New Roman"/>
          <w:bCs/>
          <w:i/>
          <w:sz w:val="24"/>
          <w:szCs w:val="24"/>
          <w:lang w:val="ru-RU"/>
        </w:rPr>
      </w:pPr>
      <w:r w:rsidRPr="004A790F">
        <w:rPr>
          <w:rFonts w:ascii="Times New Roman" w:hAnsi="Times New Roman" w:cs="Times New Roman"/>
          <w:bCs/>
          <w:i/>
          <w:sz w:val="24"/>
          <w:szCs w:val="24"/>
          <w:lang w:val="ru-RU"/>
        </w:rPr>
        <w:t>8. Какими проблемами в рыночной экономике должно заниматься государство?</w:t>
      </w:r>
    </w:p>
    <w:p w:rsidR="00DD3A70" w:rsidRPr="004A790F" w:rsidRDefault="00DD3A70" w:rsidP="00DD3A70">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оказывать помощь конкретному потребителю с ограниченными доходами, определяя способы их рационального использования</w:t>
      </w:r>
    </w:p>
    <w:p w:rsidR="00DD3A70" w:rsidRPr="004A790F" w:rsidRDefault="00DD3A70" w:rsidP="00DD3A70">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rPr>
      </w:pPr>
      <w:r w:rsidRPr="004A790F">
        <w:rPr>
          <w:rFonts w:ascii="Times New Roman" w:hAnsi="Times New Roman" w:cs="Times New Roman"/>
          <w:sz w:val="24"/>
          <w:szCs w:val="24"/>
        </w:rPr>
        <w:t>распределятьденежныедоходы в обществе</w:t>
      </w:r>
    </w:p>
    <w:p w:rsidR="00DD3A70" w:rsidRPr="004A790F" w:rsidRDefault="00DD3A70" w:rsidP="00DD3A70">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определять круг товаров и услуг, в которых нуждается общество, независимо от вкусов и предпочтений какой-то группы или всего населения</w:t>
      </w:r>
    </w:p>
    <w:p w:rsidR="00DD3A70" w:rsidRPr="004A790F" w:rsidRDefault="00DD3A70" w:rsidP="00DD3A70">
      <w:pPr>
        <w:numPr>
          <w:ilvl w:val="0"/>
          <w:numId w:val="37"/>
        </w:numPr>
        <w:tabs>
          <w:tab w:val="clear" w:pos="720"/>
          <w:tab w:val="num" w:pos="360"/>
          <w:tab w:val="left" w:pos="993"/>
        </w:tabs>
        <w:spacing w:after="0" w:line="240" w:lineRule="auto"/>
        <w:ind w:left="0" w:firstLine="567"/>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определять, что и сколько нужно произвести из наличных ресурсов</w:t>
      </w:r>
    </w:p>
    <w:p w:rsidR="00DD3A70" w:rsidRPr="004A790F" w:rsidRDefault="00DD3A70" w:rsidP="00DD3A70">
      <w:pPr>
        <w:tabs>
          <w:tab w:val="left" w:pos="993"/>
        </w:tabs>
        <w:spacing w:line="240" w:lineRule="auto"/>
        <w:rPr>
          <w:rFonts w:ascii="Times New Roman" w:hAnsi="Times New Roman" w:cs="Times New Roman"/>
          <w:i/>
          <w:sz w:val="24"/>
          <w:szCs w:val="24"/>
        </w:rPr>
      </w:pPr>
      <w:r w:rsidRPr="004A790F">
        <w:rPr>
          <w:rFonts w:ascii="Times New Roman" w:hAnsi="Times New Roman" w:cs="Times New Roman"/>
          <w:i/>
          <w:sz w:val="24"/>
          <w:szCs w:val="24"/>
        </w:rPr>
        <w:lastRenderedPageBreak/>
        <w:t>9. Источникамифинансовыхресурсовявляются:</w:t>
      </w:r>
    </w:p>
    <w:p w:rsidR="00DD3A70" w:rsidRPr="004A790F" w:rsidRDefault="00DD3A70" w:rsidP="00DD3A70">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средства, аккумулированные в государственном бюджете;</w:t>
      </w:r>
    </w:p>
    <w:p w:rsidR="00DD3A70" w:rsidRPr="004A790F" w:rsidRDefault="00DD3A70" w:rsidP="00DD3A70">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средствавнебюджетныхфондов;</w:t>
      </w:r>
    </w:p>
    <w:p w:rsidR="00DD3A70" w:rsidRPr="004A790F" w:rsidRDefault="00DD3A70" w:rsidP="00DD3A70">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собственные целевые денежные средства предприятий;</w:t>
      </w:r>
    </w:p>
    <w:p w:rsidR="00DD3A70" w:rsidRPr="004A790F" w:rsidRDefault="00DD3A70" w:rsidP="00DD3A70">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всеответыверны;</w:t>
      </w:r>
    </w:p>
    <w:p w:rsidR="00DD3A70" w:rsidRPr="004A790F" w:rsidRDefault="00DD3A70" w:rsidP="00DD3A70">
      <w:pPr>
        <w:numPr>
          <w:ilvl w:val="0"/>
          <w:numId w:val="13"/>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всеответыневерны.</w:t>
      </w:r>
    </w:p>
    <w:p w:rsidR="00DD3A70" w:rsidRPr="004A790F" w:rsidRDefault="00DD3A70" w:rsidP="00DD3A70">
      <w:pPr>
        <w:tabs>
          <w:tab w:val="left" w:pos="48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10. В цикличности экономического развития выражается:</w:t>
      </w:r>
    </w:p>
    <w:p w:rsidR="00DD3A70" w:rsidRPr="004A790F" w:rsidRDefault="00DD3A70" w:rsidP="00DD3A70">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характер государственного регулирования национальной экономики;</w:t>
      </w:r>
    </w:p>
    <w:p w:rsidR="00DD3A70" w:rsidRPr="004A790F" w:rsidRDefault="00DD3A70" w:rsidP="00DD3A70">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способ восстановления экономической активности рези</w:t>
      </w:r>
      <w:r w:rsidRPr="004A790F">
        <w:rPr>
          <w:rFonts w:ascii="Times New Roman" w:hAnsi="Times New Roman" w:cs="Times New Roman"/>
          <w:sz w:val="24"/>
          <w:szCs w:val="24"/>
          <w:lang w:val="ru-RU"/>
        </w:rPr>
        <w:softHyphen/>
        <w:t>дентов;</w:t>
      </w:r>
    </w:p>
    <w:p w:rsidR="00DD3A70" w:rsidRPr="004A790F" w:rsidRDefault="00DD3A70" w:rsidP="00DD3A70">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движение экономической системы в рамках перехода от депрессии к оживлению и обратно;</w:t>
      </w:r>
    </w:p>
    <w:p w:rsidR="00DD3A70" w:rsidRPr="004A790F" w:rsidRDefault="00DD3A70" w:rsidP="00DD3A70">
      <w:pPr>
        <w:numPr>
          <w:ilvl w:val="0"/>
          <w:numId w:val="14"/>
        </w:numPr>
        <w:tabs>
          <w:tab w:val="clear" w:pos="720"/>
          <w:tab w:val="left" w:pos="36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периодичность повторяющихся нарушений макроэкономического равновесия.</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11. Какой из перечисленных ниже процессов не относится к фазе подъема?</w:t>
      </w:r>
    </w:p>
    <w:p w:rsidR="00DD3A70" w:rsidRPr="004A790F" w:rsidRDefault="00DD3A70" w:rsidP="00DD3A70">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повышениеуровняцен;</w:t>
      </w:r>
    </w:p>
    <w:p w:rsidR="00DD3A70" w:rsidRPr="004A790F" w:rsidRDefault="00DD3A70" w:rsidP="00DD3A70">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выплат из различных социальных фондов;</w:t>
      </w:r>
    </w:p>
    <w:p w:rsidR="00DD3A70" w:rsidRPr="004A790F" w:rsidRDefault="00DD3A70" w:rsidP="00DD3A70">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рост инвестиций в частном секторе;</w:t>
      </w:r>
    </w:p>
    <w:p w:rsidR="00DD3A70" w:rsidRPr="004A790F" w:rsidRDefault="00DD3A70" w:rsidP="00DD3A70">
      <w:pPr>
        <w:numPr>
          <w:ilvl w:val="0"/>
          <w:numId w:val="38"/>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ростналоговыхпоступлений.</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12. Среди перечисленных ниже утверждений определите верное:</w:t>
      </w:r>
    </w:p>
    <w:p w:rsidR="00DD3A70" w:rsidRPr="004A790F" w:rsidRDefault="00DD3A70" w:rsidP="00DD3A70">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в экономике с полной занятостью рост спроса не влияет на уровень цен;</w:t>
      </w:r>
    </w:p>
    <w:p w:rsidR="00DD3A70" w:rsidRPr="004A790F" w:rsidRDefault="00DD3A70" w:rsidP="00DD3A70">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полной занятости соответствует 100%-ая занятость населения;</w:t>
      </w:r>
    </w:p>
    <w:p w:rsidR="00DD3A70" w:rsidRPr="004A790F" w:rsidRDefault="00DD3A70" w:rsidP="00DD3A70">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фактический уровень безработицы не может быть выше естественного;</w:t>
      </w:r>
    </w:p>
    <w:p w:rsidR="00DD3A70" w:rsidRPr="004A790F" w:rsidRDefault="00DD3A70" w:rsidP="00DD3A70">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всеутвержденияправильны;</w:t>
      </w:r>
    </w:p>
    <w:p w:rsidR="00DD3A70" w:rsidRPr="004A790F" w:rsidRDefault="00DD3A70" w:rsidP="00DD3A70">
      <w:pPr>
        <w:numPr>
          <w:ilvl w:val="0"/>
          <w:numId w:val="15"/>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всеутвержденияневерны.</w:t>
      </w:r>
    </w:p>
    <w:p w:rsidR="00DD3A70" w:rsidRPr="004A790F" w:rsidRDefault="00DD3A70" w:rsidP="00DD3A70">
      <w:pPr>
        <w:pStyle w:val="a3"/>
        <w:tabs>
          <w:tab w:val="left" w:pos="993"/>
        </w:tabs>
        <w:spacing w:before="0" w:beforeAutospacing="0" w:after="0" w:afterAutospacing="0" w:line="240" w:lineRule="auto"/>
        <w:rPr>
          <w:sz w:val="24"/>
        </w:rPr>
      </w:pPr>
      <w:r w:rsidRPr="004A790F">
        <w:rPr>
          <w:i/>
          <w:sz w:val="24"/>
        </w:rPr>
        <w:t>13. Определите, что из перечисленного не имеет отношения к инфляции, обусловленной ростом издержек производства</w:t>
      </w:r>
      <w:r w:rsidRPr="004A790F">
        <w:rPr>
          <w:sz w:val="24"/>
        </w:rPr>
        <w:t>:</w:t>
      </w:r>
    </w:p>
    <w:p w:rsidR="00DD3A70" w:rsidRPr="004A790F" w:rsidRDefault="00DD3A70" w:rsidP="00DD3A70">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стоимости издержек на единицу продукции;</w:t>
      </w:r>
    </w:p>
    <w:p w:rsidR="00DD3A70" w:rsidRPr="004A790F" w:rsidRDefault="00DD3A70" w:rsidP="00DD3A70">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увеличение зарплаты, опережающее рост производительности труда;</w:t>
      </w:r>
    </w:p>
    <w:p w:rsidR="00DD3A70" w:rsidRPr="004A790F" w:rsidRDefault="00DD3A70" w:rsidP="00DD3A70">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процентной ставки;</w:t>
      </w:r>
    </w:p>
    <w:p w:rsidR="00DD3A70" w:rsidRPr="004A790F" w:rsidRDefault="00DD3A70" w:rsidP="00DD3A70">
      <w:pPr>
        <w:pStyle w:val="a3"/>
        <w:numPr>
          <w:ilvl w:val="0"/>
          <w:numId w:val="39"/>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рост занятости и производства.</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14. В ходе инфляции при прочих равных условиях растут:</w:t>
      </w:r>
    </w:p>
    <w:p w:rsidR="00DD3A70" w:rsidRPr="004A790F" w:rsidRDefault="00DD3A70" w:rsidP="00DD3A70">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номинальныйнациональныйдоход;</w:t>
      </w:r>
    </w:p>
    <w:p w:rsidR="00DD3A70" w:rsidRPr="004A790F" w:rsidRDefault="00DD3A70" w:rsidP="00DD3A70">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незадействованныепроизводственныемощности;</w:t>
      </w:r>
    </w:p>
    <w:p w:rsidR="00DD3A70" w:rsidRPr="004A790F" w:rsidRDefault="00DD3A70" w:rsidP="00DD3A70">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размерыгосударственногодолга;</w:t>
      </w:r>
    </w:p>
    <w:p w:rsidR="00DD3A70" w:rsidRPr="004A790F" w:rsidRDefault="00DD3A70" w:rsidP="00DD3A70">
      <w:pPr>
        <w:numPr>
          <w:ilvl w:val="0"/>
          <w:numId w:val="16"/>
        </w:numPr>
        <w:tabs>
          <w:tab w:val="clear" w:pos="720"/>
          <w:tab w:val="num" w:pos="36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реальныйнациональныйдоход.</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15. Что из нижеперечисленного не относится к антиинфляционным мерам государства?</w:t>
      </w:r>
    </w:p>
    <w:p w:rsidR="00DD3A70" w:rsidRPr="004A790F" w:rsidRDefault="00DD3A70" w:rsidP="00DD3A70">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повышение Центральным банком учетной ставки;</w:t>
      </w:r>
    </w:p>
    <w:p w:rsidR="00DD3A70" w:rsidRPr="004A790F" w:rsidRDefault="00DD3A70" w:rsidP="00DD3A70">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продажагосударственныхценныхбумаг;</w:t>
      </w:r>
    </w:p>
    <w:p w:rsidR="00DD3A70" w:rsidRPr="004A790F" w:rsidRDefault="00DD3A70" w:rsidP="00DD3A70">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компенсационныевыплатынаселению;</w:t>
      </w:r>
    </w:p>
    <w:p w:rsidR="00DD3A70" w:rsidRPr="004A790F" w:rsidRDefault="00DD3A70" w:rsidP="00DD3A70">
      <w:pPr>
        <w:numPr>
          <w:ilvl w:val="0"/>
          <w:numId w:val="40"/>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девальвациянациональнойвалюты.</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16. Какая форма кредита приведена в следующем примере: государство выпускает облигационный заем для частичного погашения дефицита государственного бюджета:</w:t>
      </w:r>
    </w:p>
    <w:p w:rsidR="00DD3A70" w:rsidRPr="004A790F" w:rsidRDefault="00DD3A70" w:rsidP="00DD3A70">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банковскийкредит;</w:t>
      </w:r>
    </w:p>
    <w:p w:rsidR="00DD3A70" w:rsidRPr="004A790F" w:rsidRDefault="00DD3A70" w:rsidP="00DD3A70">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государственныйкредит;</w:t>
      </w:r>
    </w:p>
    <w:p w:rsidR="00DD3A70" w:rsidRPr="004A790F" w:rsidRDefault="00DD3A70" w:rsidP="00DD3A70">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потребительскийкредит;</w:t>
      </w:r>
    </w:p>
    <w:p w:rsidR="00DD3A70" w:rsidRPr="004A790F" w:rsidRDefault="00DD3A70" w:rsidP="00DD3A70">
      <w:pPr>
        <w:numPr>
          <w:ilvl w:val="0"/>
          <w:numId w:val="17"/>
        </w:numPr>
        <w:tabs>
          <w:tab w:val="clear" w:pos="720"/>
          <w:tab w:val="num" w:pos="360"/>
          <w:tab w:val="left" w:pos="900"/>
          <w:tab w:val="left" w:pos="993"/>
          <w:tab w:val="left" w:pos="1080"/>
        </w:tabs>
        <w:spacing w:after="0" w:line="240" w:lineRule="auto"/>
        <w:ind w:left="0" w:firstLine="567"/>
        <w:rPr>
          <w:rFonts w:ascii="Times New Roman" w:hAnsi="Times New Roman" w:cs="Times New Roman"/>
          <w:i/>
          <w:sz w:val="24"/>
          <w:szCs w:val="24"/>
        </w:rPr>
      </w:pPr>
      <w:r w:rsidRPr="004A790F">
        <w:rPr>
          <w:rFonts w:ascii="Times New Roman" w:hAnsi="Times New Roman" w:cs="Times New Roman"/>
          <w:sz w:val="24"/>
          <w:szCs w:val="24"/>
        </w:rPr>
        <w:t>коммерческийкредит.</w:t>
      </w:r>
    </w:p>
    <w:p w:rsidR="00DD3A70" w:rsidRPr="004A790F" w:rsidRDefault="00DD3A70" w:rsidP="00DD3A70">
      <w:pPr>
        <w:tabs>
          <w:tab w:val="left" w:pos="90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17. Банк обязан по первому требованию вкладчика - физического лица выдать ему сумму вклада:</w:t>
      </w:r>
    </w:p>
    <w:p w:rsidR="00DD3A70" w:rsidRPr="004A790F" w:rsidRDefault="00DD3A70" w:rsidP="00DD3A70">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полюбымвидамвклада;</w:t>
      </w:r>
    </w:p>
    <w:p w:rsidR="00DD3A70" w:rsidRPr="004A790F" w:rsidRDefault="00DD3A70" w:rsidP="00DD3A70">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lastRenderedPageBreak/>
        <w:t>толькопосрочнымвкладам.</w:t>
      </w:r>
    </w:p>
    <w:p w:rsidR="00DD3A70" w:rsidRPr="004A790F" w:rsidRDefault="00DD3A70" w:rsidP="00DD3A70">
      <w:pPr>
        <w:numPr>
          <w:ilvl w:val="0"/>
          <w:numId w:val="18"/>
        </w:numPr>
        <w:tabs>
          <w:tab w:val="clear" w:pos="720"/>
          <w:tab w:val="num" w:pos="360"/>
          <w:tab w:val="left" w:pos="900"/>
          <w:tab w:val="left" w:pos="993"/>
          <w:tab w:val="left" w:pos="1080"/>
        </w:tabs>
        <w:spacing w:after="0" w:line="240" w:lineRule="auto"/>
        <w:ind w:left="0" w:firstLine="567"/>
        <w:rPr>
          <w:rFonts w:ascii="Times New Roman" w:hAnsi="Times New Roman" w:cs="Times New Roman"/>
          <w:i/>
          <w:sz w:val="24"/>
          <w:szCs w:val="24"/>
          <w:lang w:val="ru-RU"/>
        </w:rPr>
      </w:pPr>
      <w:r w:rsidRPr="004A790F">
        <w:rPr>
          <w:rFonts w:ascii="Times New Roman" w:hAnsi="Times New Roman" w:cs="Times New Roman"/>
          <w:sz w:val="24"/>
          <w:szCs w:val="24"/>
          <w:lang w:val="ru-RU"/>
        </w:rPr>
        <w:t>только по вкладам до востребования.</w:t>
      </w:r>
    </w:p>
    <w:p w:rsidR="00DD3A70" w:rsidRPr="004A790F" w:rsidRDefault="00DD3A70" w:rsidP="00DD3A70">
      <w:pPr>
        <w:tabs>
          <w:tab w:val="left" w:pos="900"/>
          <w:tab w:val="left" w:pos="993"/>
          <w:tab w:val="left" w:pos="1080"/>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18. Денежный агрегат М1 включает в себя:</w:t>
      </w:r>
    </w:p>
    <w:p w:rsidR="00DD3A70" w:rsidRPr="004A790F" w:rsidRDefault="00DD3A70" w:rsidP="00DD3A70">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а также срочные вклады;</w:t>
      </w:r>
    </w:p>
    <w:p w:rsidR="00DD3A70" w:rsidRPr="004A790F" w:rsidRDefault="00DD3A70" w:rsidP="00DD3A70">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а также чековые вклады;</w:t>
      </w:r>
    </w:p>
    <w:p w:rsidR="00DD3A70" w:rsidRPr="004A790F" w:rsidRDefault="00DD3A70" w:rsidP="00DD3A70">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наличные деньги и все банковские депозиты;</w:t>
      </w:r>
    </w:p>
    <w:p w:rsidR="00DD3A70" w:rsidRPr="004A790F" w:rsidRDefault="00DD3A70" w:rsidP="00DD3A70">
      <w:pPr>
        <w:pStyle w:val="a3"/>
        <w:numPr>
          <w:ilvl w:val="0"/>
          <w:numId w:val="41"/>
        </w:numPr>
        <w:tabs>
          <w:tab w:val="clear" w:pos="720"/>
          <w:tab w:val="num" w:pos="360"/>
          <w:tab w:val="left" w:pos="993"/>
        </w:tabs>
        <w:spacing w:before="0" w:beforeAutospacing="0" w:after="0" w:afterAutospacing="0" w:line="240" w:lineRule="auto"/>
        <w:ind w:left="0" w:firstLine="567"/>
        <w:jc w:val="left"/>
        <w:rPr>
          <w:sz w:val="24"/>
        </w:rPr>
      </w:pPr>
      <w:r w:rsidRPr="004A790F">
        <w:rPr>
          <w:sz w:val="24"/>
        </w:rPr>
        <w:t>все деньги для сделок и квазиденьги.</w:t>
      </w:r>
    </w:p>
    <w:p w:rsidR="00DD3A70" w:rsidRPr="004A790F" w:rsidRDefault="00DD3A70" w:rsidP="00DD3A70">
      <w:pPr>
        <w:tabs>
          <w:tab w:val="left" w:pos="269"/>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19.</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 xml:space="preserve">Дефицит </w:t>
      </w:r>
      <w:r w:rsidRPr="004A790F">
        <w:rPr>
          <w:rFonts w:ascii="Times New Roman" w:hAnsi="Times New Roman" w:cs="Times New Roman"/>
          <w:bCs/>
          <w:i/>
          <w:iCs/>
          <w:sz w:val="24"/>
          <w:szCs w:val="24"/>
          <w:lang w:val="ru-RU"/>
        </w:rPr>
        <w:t xml:space="preserve">государственного бюджета </w:t>
      </w:r>
      <w:r w:rsidRPr="004A790F">
        <w:rPr>
          <w:rFonts w:ascii="Times New Roman" w:hAnsi="Times New Roman" w:cs="Times New Roman"/>
          <w:i/>
          <w:iCs/>
          <w:sz w:val="24"/>
          <w:szCs w:val="24"/>
          <w:lang w:val="ru-RU"/>
        </w:rPr>
        <w:t>может финансироваться за счет:</w:t>
      </w:r>
    </w:p>
    <w:p w:rsidR="00DD3A70" w:rsidRPr="004A790F" w:rsidRDefault="00DD3A70" w:rsidP="00DD3A70">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эмиссииЦентральнымбанкомденег;</w:t>
      </w:r>
    </w:p>
    <w:p w:rsidR="00DD3A70" w:rsidRPr="004A790F" w:rsidRDefault="00DD3A70" w:rsidP="00DD3A70">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размещения в экономической </w:t>
      </w:r>
      <w:r w:rsidRPr="004A790F">
        <w:rPr>
          <w:rFonts w:ascii="Times New Roman" w:hAnsi="Times New Roman" w:cs="Times New Roman"/>
          <w:bCs/>
          <w:sz w:val="24"/>
          <w:szCs w:val="24"/>
          <w:lang w:val="ru-RU"/>
        </w:rPr>
        <w:t xml:space="preserve">системе </w:t>
      </w:r>
      <w:r w:rsidRPr="004A790F">
        <w:rPr>
          <w:rFonts w:ascii="Times New Roman" w:hAnsi="Times New Roman" w:cs="Times New Roman"/>
          <w:sz w:val="24"/>
          <w:szCs w:val="24"/>
          <w:lang w:val="ru-RU"/>
        </w:rPr>
        <w:t>государственных облигаций:</w:t>
      </w:r>
    </w:p>
    <w:p w:rsidR="00DD3A70" w:rsidRPr="004A790F" w:rsidRDefault="00DD3A70" w:rsidP="00DD3A70">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получения кредитов у международных финансовых организаций;</w:t>
      </w:r>
    </w:p>
    <w:p w:rsidR="00DD3A70" w:rsidRPr="004A790F" w:rsidRDefault="00DD3A70" w:rsidP="00DD3A70">
      <w:pPr>
        <w:numPr>
          <w:ilvl w:val="1"/>
          <w:numId w:val="18"/>
        </w:numPr>
        <w:tabs>
          <w:tab w:val="clear" w:pos="1440"/>
          <w:tab w:val="left" w:pos="360"/>
          <w:tab w:val="num" w:pos="90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всехрассмотренныхвышемероприятий.</w:t>
      </w:r>
    </w:p>
    <w:p w:rsidR="00DD3A70" w:rsidRPr="004A790F" w:rsidRDefault="00DD3A70" w:rsidP="00DD3A70">
      <w:pPr>
        <w:tabs>
          <w:tab w:val="left" w:pos="245"/>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20.</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 xml:space="preserve">Государственная политика в области налогообложения </w:t>
      </w:r>
      <w:r w:rsidRPr="004A790F">
        <w:rPr>
          <w:rFonts w:ascii="Times New Roman" w:hAnsi="Times New Roman" w:cs="Times New Roman"/>
          <w:bCs/>
          <w:i/>
          <w:iCs/>
          <w:sz w:val="24"/>
          <w:szCs w:val="24"/>
          <w:lang w:val="ru-RU"/>
        </w:rPr>
        <w:t xml:space="preserve">и расходов </w:t>
      </w:r>
      <w:r w:rsidRPr="004A790F">
        <w:rPr>
          <w:rFonts w:ascii="Times New Roman" w:hAnsi="Times New Roman" w:cs="Times New Roman"/>
          <w:i/>
          <w:iCs/>
          <w:sz w:val="24"/>
          <w:szCs w:val="24"/>
          <w:lang w:val="ru-RU"/>
        </w:rPr>
        <w:t>называется:</w:t>
      </w:r>
    </w:p>
    <w:p w:rsidR="00DD3A70" w:rsidRPr="004A790F" w:rsidRDefault="00DD3A70" w:rsidP="00DD3A70">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монетарнойполитикой;</w:t>
      </w:r>
    </w:p>
    <w:p w:rsidR="00DD3A70" w:rsidRPr="004A790F" w:rsidRDefault="00DD3A70" w:rsidP="00DD3A70">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деловым</w:t>
      </w:r>
      <w:r w:rsidRPr="004A790F">
        <w:rPr>
          <w:rFonts w:ascii="Times New Roman" w:hAnsi="Times New Roman" w:cs="Times New Roman"/>
          <w:bCs/>
          <w:sz w:val="24"/>
          <w:szCs w:val="24"/>
        </w:rPr>
        <w:t>циклом;</w:t>
      </w:r>
    </w:p>
    <w:p w:rsidR="00DD3A70" w:rsidRPr="004A790F" w:rsidRDefault="00DD3A70" w:rsidP="00DD3A70">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фискальнойполитикой;</w:t>
      </w:r>
    </w:p>
    <w:p w:rsidR="00DD3A70" w:rsidRPr="004A790F" w:rsidRDefault="00DD3A70" w:rsidP="00DD3A70">
      <w:pPr>
        <w:numPr>
          <w:ilvl w:val="0"/>
          <w:numId w:val="24"/>
        </w:numPr>
        <w:tabs>
          <w:tab w:val="clear" w:pos="2340"/>
          <w:tab w:val="left" w:pos="360"/>
          <w:tab w:val="num"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политикойраспределениядоходов.</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eastAsia="Times-Roman" w:hAnsi="Times New Roman" w:cs="Times New Roman"/>
          <w:i/>
          <w:sz w:val="24"/>
          <w:szCs w:val="24"/>
          <w:lang w:val="ru-RU"/>
        </w:rPr>
        <w:t xml:space="preserve">21. Из модели </w:t>
      </w:r>
      <w:r w:rsidRPr="004A790F">
        <w:rPr>
          <w:rFonts w:ascii="Times New Roman" w:eastAsia="Times-Italic" w:hAnsi="Times New Roman" w:cs="Times New Roman"/>
          <w:i/>
          <w:iCs/>
          <w:sz w:val="24"/>
          <w:szCs w:val="24"/>
        </w:rPr>
        <w:t>IS</w:t>
      </w:r>
      <w:r w:rsidRPr="004A790F">
        <w:rPr>
          <w:rFonts w:ascii="Times New Roman" w:eastAsia="Times-Italic" w:hAnsi="Times New Roman" w:cs="Times New Roman"/>
          <w:i/>
          <w:iCs/>
          <w:sz w:val="24"/>
          <w:szCs w:val="24"/>
          <w:lang w:val="ru-RU"/>
        </w:rPr>
        <w:t>-</w:t>
      </w:r>
      <w:r w:rsidRPr="004A790F">
        <w:rPr>
          <w:rFonts w:ascii="Times New Roman" w:eastAsia="Times-Italic" w:hAnsi="Times New Roman" w:cs="Times New Roman"/>
          <w:i/>
          <w:iCs/>
          <w:sz w:val="24"/>
          <w:szCs w:val="24"/>
        </w:rPr>
        <w:t>LM</w:t>
      </w:r>
      <w:r w:rsidRPr="004A790F">
        <w:rPr>
          <w:rFonts w:ascii="Times New Roman" w:eastAsia="Times-Roman" w:hAnsi="Times New Roman" w:cs="Times New Roman"/>
          <w:i/>
          <w:sz w:val="24"/>
          <w:szCs w:val="24"/>
          <w:lang w:val="ru-RU"/>
        </w:rPr>
        <w:t>следует, что процентная ставка определяется в результате взаимодействия:</w:t>
      </w:r>
    </w:p>
    <w:p w:rsidR="00DD3A70" w:rsidRPr="004A790F" w:rsidRDefault="00DD3A70" w:rsidP="00DD3A70">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товарного рынка с рынком труда;</w:t>
      </w:r>
    </w:p>
    <w:p w:rsidR="00DD3A70" w:rsidRPr="004A790F" w:rsidRDefault="00DD3A70" w:rsidP="00DD3A70">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спроса и предложения на товарном рынке;</w:t>
      </w:r>
    </w:p>
    <w:p w:rsidR="00DD3A70" w:rsidRPr="004A790F" w:rsidRDefault="00DD3A70" w:rsidP="00DD3A70">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денежного рынка с товарным рынком;</w:t>
      </w:r>
    </w:p>
    <w:p w:rsidR="00DD3A70" w:rsidRPr="004A790F" w:rsidRDefault="00DD3A70" w:rsidP="00DD3A70">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спроса и предложения на денежном рынке;</w:t>
      </w:r>
    </w:p>
    <w:p w:rsidR="00DD3A70" w:rsidRPr="004A790F" w:rsidRDefault="00DD3A70" w:rsidP="00DD3A70">
      <w:pPr>
        <w:numPr>
          <w:ilvl w:val="1"/>
          <w:numId w:val="24"/>
        </w:numPr>
        <w:tabs>
          <w:tab w:val="clear" w:pos="144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денежного рынка с рынком ценных бумаг.</w:t>
      </w:r>
    </w:p>
    <w:p w:rsidR="00DD3A70" w:rsidRPr="004A790F" w:rsidRDefault="00DD3A70" w:rsidP="00DD3A70">
      <w:pPr>
        <w:tabs>
          <w:tab w:val="left" w:pos="302"/>
          <w:tab w:val="left" w:pos="540"/>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22.</w:t>
      </w:r>
      <w:r w:rsidRPr="004A790F">
        <w:rPr>
          <w:rFonts w:ascii="Times New Roman" w:hAnsi="Times New Roman" w:cs="Times New Roman"/>
          <w:i/>
          <w:sz w:val="24"/>
          <w:szCs w:val="24"/>
          <w:lang w:val="ru-RU"/>
        </w:rPr>
        <w:tab/>
      </w:r>
      <w:r w:rsidRPr="004A790F">
        <w:rPr>
          <w:rFonts w:ascii="Times New Roman" w:hAnsi="Times New Roman" w:cs="Times New Roman"/>
          <w:i/>
          <w:iCs/>
          <w:sz w:val="24"/>
          <w:szCs w:val="24"/>
          <w:lang w:val="ru-RU"/>
        </w:rPr>
        <w:t xml:space="preserve">Понижение валютного курса национальной денежной </w:t>
      </w:r>
      <w:r w:rsidRPr="004A790F">
        <w:rPr>
          <w:rFonts w:ascii="Times New Roman" w:hAnsi="Times New Roman" w:cs="Times New Roman"/>
          <w:bCs/>
          <w:i/>
          <w:iCs/>
          <w:sz w:val="24"/>
          <w:szCs w:val="24"/>
          <w:lang w:val="ru-RU"/>
        </w:rPr>
        <w:t>единицы:</w:t>
      </w:r>
    </w:p>
    <w:p w:rsidR="00DD3A70" w:rsidRPr="004A790F" w:rsidRDefault="00DD3A70" w:rsidP="00DD3A70">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bCs/>
          <w:sz w:val="24"/>
          <w:szCs w:val="24"/>
          <w:lang w:val="ru-RU"/>
        </w:rPr>
        <w:t>понижает</w:t>
      </w:r>
      <w:r w:rsidRPr="004A790F">
        <w:rPr>
          <w:rFonts w:ascii="Times New Roman" w:hAnsi="Times New Roman" w:cs="Times New Roman"/>
          <w:sz w:val="24"/>
          <w:szCs w:val="24"/>
          <w:lang w:val="ru-RU"/>
        </w:rPr>
        <w:t xml:space="preserve">конкурентоспособность отечественных товаров </w:t>
      </w:r>
      <w:r w:rsidRPr="004A790F">
        <w:rPr>
          <w:rFonts w:ascii="Times New Roman" w:hAnsi="Times New Roman" w:cs="Times New Roman"/>
          <w:bCs/>
          <w:sz w:val="24"/>
          <w:szCs w:val="24"/>
          <w:lang w:val="ru-RU"/>
        </w:rPr>
        <w:t>услуг:</w:t>
      </w:r>
    </w:p>
    <w:p w:rsidR="00DD3A70" w:rsidRPr="004A790F" w:rsidRDefault="00DD3A70" w:rsidP="00DD3A70">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никак не влияет на конкурентоспособность отечественных товаров и </w:t>
      </w:r>
      <w:r w:rsidRPr="004A790F">
        <w:rPr>
          <w:rFonts w:ascii="Times New Roman" w:hAnsi="Times New Roman" w:cs="Times New Roman"/>
          <w:bCs/>
          <w:sz w:val="24"/>
          <w:szCs w:val="24"/>
          <w:lang w:val="ru-RU"/>
        </w:rPr>
        <w:t>услуг;</w:t>
      </w:r>
    </w:p>
    <w:p w:rsidR="00DD3A70" w:rsidRPr="004A790F" w:rsidRDefault="00DD3A70" w:rsidP="00DD3A70">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повышаетконкурентоспособностьотечественныхтоваров</w:t>
      </w:r>
      <w:r w:rsidRPr="004A790F">
        <w:rPr>
          <w:rFonts w:ascii="Times New Roman" w:hAnsi="Times New Roman" w:cs="Times New Roman"/>
          <w:bCs/>
          <w:sz w:val="24"/>
          <w:szCs w:val="24"/>
        </w:rPr>
        <w:t>услуг</w:t>
      </w:r>
    </w:p>
    <w:p w:rsidR="00DD3A70" w:rsidRPr="004A790F" w:rsidRDefault="00DD3A70" w:rsidP="00DD3A70">
      <w:pPr>
        <w:numPr>
          <w:ilvl w:val="0"/>
          <w:numId w:val="23"/>
        </w:numPr>
        <w:tabs>
          <w:tab w:val="clear" w:pos="2340"/>
          <w:tab w:val="left" w:pos="360"/>
          <w:tab w:val="num" w:pos="900"/>
          <w:tab w:val="left" w:pos="993"/>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усиливает интерес хозяйственных субъектов к экспорту капитала.</w:t>
      </w:r>
    </w:p>
    <w:p w:rsidR="00DD3A70" w:rsidRPr="004A790F" w:rsidRDefault="00DD3A70" w:rsidP="00DD3A70">
      <w:pPr>
        <w:tabs>
          <w:tab w:val="left" w:pos="993"/>
        </w:tabs>
        <w:spacing w:line="240" w:lineRule="auto"/>
        <w:rPr>
          <w:rFonts w:ascii="Times New Roman" w:hAnsi="Times New Roman" w:cs="Times New Roman"/>
          <w:i/>
          <w:sz w:val="24"/>
          <w:szCs w:val="24"/>
          <w:lang w:val="ru-RU"/>
        </w:rPr>
      </w:pPr>
      <w:r w:rsidRPr="004A790F">
        <w:rPr>
          <w:rFonts w:ascii="Times New Roman" w:hAnsi="Times New Roman" w:cs="Times New Roman"/>
          <w:i/>
          <w:sz w:val="24"/>
          <w:szCs w:val="24"/>
          <w:lang w:val="ru-RU"/>
        </w:rPr>
        <w:t>23. Правительство может снизить налоги для того, чтобы:</w:t>
      </w:r>
    </w:p>
    <w:p w:rsidR="00DD3A70" w:rsidRPr="004A790F" w:rsidRDefault="00DD3A70" w:rsidP="00DD3A70">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rPr>
      </w:pPr>
      <w:r w:rsidRPr="004A790F">
        <w:rPr>
          <w:rFonts w:ascii="Times New Roman" w:hAnsi="Times New Roman" w:cs="Times New Roman"/>
          <w:sz w:val="24"/>
          <w:szCs w:val="24"/>
        </w:rPr>
        <w:t>замедлитьтемпыинфляцииспроса;</w:t>
      </w:r>
    </w:p>
    <w:p w:rsidR="00DD3A70" w:rsidRPr="004A790F" w:rsidRDefault="00DD3A70" w:rsidP="00DD3A70">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замедлить быстрый рост процентных ставок;</w:t>
      </w:r>
    </w:p>
    <w:p w:rsidR="00DD3A70" w:rsidRPr="004A790F" w:rsidRDefault="00DD3A70" w:rsidP="00DD3A70">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увеличить выплаты по социальным программам;</w:t>
      </w:r>
    </w:p>
    <w:p w:rsidR="00DD3A70" w:rsidRPr="004A790F" w:rsidRDefault="00DD3A70" w:rsidP="00DD3A70">
      <w:pPr>
        <w:numPr>
          <w:ilvl w:val="1"/>
          <w:numId w:val="6"/>
        </w:numPr>
        <w:tabs>
          <w:tab w:val="clear" w:pos="1440"/>
          <w:tab w:val="num" w:pos="360"/>
          <w:tab w:val="left" w:pos="900"/>
          <w:tab w:val="left" w:pos="993"/>
          <w:tab w:val="left" w:pos="1080"/>
        </w:tabs>
        <w:spacing w:after="0" w:line="240" w:lineRule="auto"/>
        <w:ind w:left="0" w:firstLine="567"/>
        <w:rPr>
          <w:rFonts w:ascii="Times New Roman" w:hAnsi="Times New Roman" w:cs="Times New Roman"/>
          <w:sz w:val="24"/>
          <w:szCs w:val="24"/>
          <w:lang w:val="ru-RU"/>
        </w:rPr>
      </w:pPr>
      <w:r w:rsidRPr="004A790F">
        <w:rPr>
          <w:rFonts w:ascii="Times New Roman" w:hAnsi="Times New Roman" w:cs="Times New Roman"/>
          <w:sz w:val="24"/>
          <w:szCs w:val="24"/>
          <w:lang w:val="ru-RU"/>
        </w:rPr>
        <w:t>увеличить потребительские расходы и стимулировать экономику.</w:t>
      </w:r>
    </w:p>
    <w:p w:rsidR="00DD3A70" w:rsidRPr="004A790F" w:rsidRDefault="00DD3A70" w:rsidP="00DD3A70">
      <w:pPr>
        <w:tabs>
          <w:tab w:val="left" w:pos="360"/>
          <w:tab w:val="left" w:pos="993"/>
        </w:tabs>
        <w:spacing w:line="240" w:lineRule="auto"/>
        <w:rPr>
          <w:rFonts w:ascii="Times New Roman" w:eastAsia="Times-Roman" w:hAnsi="Times New Roman" w:cs="Times New Roman"/>
          <w:i/>
          <w:sz w:val="24"/>
          <w:szCs w:val="24"/>
          <w:lang w:val="ru-RU"/>
        </w:rPr>
      </w:pPr>
      <w:r w:rsidRPr="004A790F">
        <w:rPr>
          <w:rFonts w:ascii="Times New Roman" w:hAnsi="Times New Roman" w:cs="Times New Roman"/>
          <w:i/>
          <w:sz w:val="24"/>
          <w:szCs w:val="24"/>
          <w:lang w:val="ru-RU"/>
        </w:rPr>
        <w:t>24.</w:t>
      </w:r>
      <w:r w:rsidRPr="004A790F">
        <w:rPr>
          <w:rFonts w:ascii="Times New Roman" w:hAnsi="Times New Roman" w:cs="Times New Roman"/>
          <w:i/>
          <w:sz w:val="24"/>
          <w:szCs w:val="24"/>
          <w:lang w:val="ru-RU"/>
        </w:rPr>
        <w:tab/>
      </w:r>
      <w:r w:rsidRPr="004A790F">
        <w:rPr>
          <w:rFonts w:ascii="Times New Roman" w:eastAsia="Times-Roman" w:hAnsi="Times New Roman" w:cs="Times New Roman"/>
          <w:i/>
          <w:sz w:val="24"/>
          <w:szCs w:val="24"/>
          <w:lang w:val="ru-RU"/>
        </w:rPr>
        <w:t>Экономический рост может быть проиллюстрирован:</w:t>
      </w:r>
    </w:p>
    <w:p w:rsidR="00DD3A70" w:rsidRPr="004A790F" w:rsidRDefault="00DD3A70" w:rsidP="00DD3A70">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сдвигом КПВ вправо;</w:t>
      </w:r>
    </w:p>
    <w:p w:rsidR="00DD3A70" w:rsidRPr="004A790F" w:rsidRDefault="00DD3A70" w:rsidP="00DD3A70">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движением КПВ сверхувниз;</w:t>
      </w:r>
    </w:p>
    <w:p w:rsidR="00DD3A70" w:rsidRPr="004A790F" w:rsidRDefault="00DD3A70" w:rsidP="00DD3A70">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движением от одной точки к другой внутри пространства КПВ;</w:t>
      </w:r>
    </w:p>
    <w:p w:rsidR="00DD3A70" w:rsidRPr="004A790F" w:rsidRDefault="00DD3A70" w:rsidP="00DD3A70">
      <w:pPr>
        <w:numPr>
          <w:ilvl w:val="0"/>
          <w:numId w:val="42"/>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правосторонним движением от одной точки к другой за пределами КПВ.</w:t>
      </w:r>
    </w:p>
    <w:p w:rsidR="00DD3A70" w:rsidRPr="004A790F" w:rsidRDefault="00DD3A70" w:rsidP="00DD3A70">
      <w:pPr>
        <w:tabs>
          <w:tab w:val="left" w:pos="993"/>
        </w:tabs>
        <w:spacing w:line="240" w:lineRule="auto"/>
        <w:rPr>
          <w:rFonts w:ascii="Times New Roman" w:eastAsia="Times-Roman" w:hAnsi="Times New Roman" w:cs="Times New Roman"/>
          <w:i/>
          <w:sz w:val="24"/>
          <w:szCs w:val="24"/>
          <w:lang w:val="ru-RU"/>
        </w:rPr>
      </w:pPr>
      <w:r w:rsidRPr="004A790F">
        <w:rPr>
          <w:rFonts w:ascii="Times New Roman" w:hAnsi="Times New Roman" w:cs="Times New Roman"/>
          <w:i/>
          <w:sz w:val="24"/>
          <w:szCs w:val="24"/>
          <w:lang w:val="ru-RU"/>
        </w:rPr>
        <w:t xml:space="preserve">25. </w:t>
      </w:r>
      <w:r w:rsidRPr="004A790F">
        <w:rPr>
          <w:rFonts w:ascii="Times New Roman" w:eastAsia="Times-Roman" w:hAnsi="Times New Roman" w:cs="Times New Roman"/>
          <w:i/>
          <w:sz w:val="24"/>
          <w:szCs w:val="24"/>
          <w:lang w:val="ru-RU"/>
        </w:rPr>
        <w:t>Причинами неравенства в распределении национального дохода в рыночной экономике являются:</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экономическийспад и инфляция;</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отсутствие эффективных механизмов распределения и перераспределения доходов;</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различия в способностях, образовании и мотивациях людей;</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конкурентный механизм организации производства и распределения продукта;</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rPr>
      </w:pPr>
      <w:r w:rsidRPr="004A790F">
        <w:rPr>
          <w:rFonts w:ascii="Times New Roman" w:eastAsia="Times-Roman" w:hAnsi="Times New Roman" w:cs="Times New Roman"/>
          <w:sz w:val="24"/>
          <w:szCs w:val="24"/>
        </w:rPr>
        <w:t>всевышеперечисленное;</w:t>
      </w:r>
    </w:p>
    <w:p w:rsidR="00DD3A70" w:rsidRPr="004A790F" w:rsidRDefault="00DD3A70" w:rsidP="00DD3A70">
      <w:pPr>
        <w:numPr>
          <w:ilvl w:val="0"/>
          <w:numId w:val="43"/>
        </w:numPr>
        <w:tabs>
          <w:tab w:val="clear" w:pos="720"/>
          <w:tab w:val="num" w:pos="360"/>
          <w:tab w:val="left" w:pos="993"/>
        </w:tabs>
        <w:autoSpaceDE w:val="0"/>
        <w:autoSpaceDN w:val="0"/>
        <w:adjustRightInd w:val="0"/>
        <w:spacing w:after="0" w:line="240" w:lineRule="auto"/>
        <w:ind w:left="0" w:firstLine="567"/>
        <w:rPr>
          <w:rFonts w:ascii="Times New Roman" w:eastAsia="Times-Roman" w:hAnsi="Times New Roman" w:cs="Times New Roman"/>
          <w:sz w:val="24"/>
          <w:szCs w:val="24"/>
          <w:lang w:val="ru-RU"/>
        </w:rPr>
      </w:pPr>
      <w:r w:rsidRPr="004A790F">
        <w:rPr>
          <w:rFonts w:ascii="Times New Roman" w:eastAsia="Times-Roman" w:hAnsi="Times New Roman" w:cs="Times New Roman"/>
          <w:sz w:val="24"/>
          <w:szCs w:val="24"/>
          <w:lang w:val="ru-RU"/>
        </w:rPr>
        <w:t xml:space="preserve">перечисленное в пунктах </w:t>
      </w:r>
      <w:r w:rsidRPr="004A790F">
        <w:rPr>
          <w:rFonts w:ascii="Times New Roman" w:eastAsia="Times-Roman" w:hAnsi="Times New Roman" w:cs="Times New Roman"/>
          <w:sz w:val="24"/>
          <w:szCs w:val="24"/>
        </w:rPr>
        <w:t>c</w:t>
      </w:r>
      <w:r w:rsidRPr="004A790F">
        <w:rPr>
          <w:rFonts w:ascii="Times New Roman" w:eastAsia="Times-Roman" w:hAnsi="Times New Roman" w:cs="Times New Roman"/>
          <w:sz w:val="24"/>
          <w:szCs w:val="24"/>
          <w:lang w:val="ru-RU"/>
        </w:rPr>
        <w:t xml:space="preserve">) и </w:t>
      </w:r>
      <w:r w:rsidRPr="004A790F">
        <w:rPr>
          <w:rFonts w:ascii="Times New Roman" w:eastAsia="Times-Roman" w:hAnsi="Times New Roman" w:cs="Times New Roman"/>
          <w:sz w:val="24"/>
          <w:szCs w:val="24"/>
        </w:rPr>
        <w:t>d</w:t>
      </w:r>
      <w:r w:rsidRPr="004A790F">
        <w:rPr>
          <w:rFonts w:ascii="Times New Roman" w:eastAsia="Times-Roman" w:hAnsi="Times New Roman" w:cs="Times New Roman"/>
          <w:sz w:val="24"/>
          <w:szCs w:val="24"/>
          <w:lang w:val="ru-RU"/>
        </w:rPr>
        <w:t>).</w:t>
      </w:r>
    </w:p>
    <w:p w:rsidR="00DD3A70" w:rsidRPr="004A790F" w:rsidRDefault="00DD3A70" w:rsidP="00DD3A70">
      <w:pPr>
        <w:spacing w:line="240" w:lineRule="auto"/>
        <w:jc w:val="center"/>
        <w:rPr>
          <w:rFonts w:ascii="Times New Roman" w:hAnsi="Times New Roman" w:cs="Times New Roman"/>
          <w:b/>
          <w:bCs/>
          <w:sz w:val="24"/>
          <w:szCs w:val="24"/>
          <w:lang w:val="ru-RU"/>
        </w:rPr>
      </w:pPr>
    </w:p>
    <w:p w:rsidR="00DD3A70" w:rsidRPr="004A790F" w:rsidRDefault="00DD3A70" w:rsidP="00DD3A70">
      <w:pPr>
        <w:spacing w:line="240" w:lineRule="auto"/>
        <w:jc w:val="center"/>
        <w:rPr>
          <w:rStyle w:val="FontStyle21"/>
          <w:b/>
          <w:i/>
          <w:sz w:val="24"/>
          <w:szCs w:val="24"/>
          <w:lang w:val="ru-RU"/>
        </w:rPr>
      </w:pPr>
      <w:r w:rsidRPr="004A790F">
        <w:rPr>
          <w:rFonts w:ascii="Times New Roman" w:hAnsi="Times New Roman" w:cs="Times New Roman"/>
          <w:b/>
          <w:bCs/>
          <w:sz w:val="24"/>
          <w:szCs w:val="24"/>
          <w:lang w:val="ru-RU"/>
        </w:rPr>
        <w:lastRenderedPageBreak/>
        <w:t>Методические указания по подготовке реферата</w:t>
      </w:r>
    </w:p>
    <w:p w:rsidR="00DD3A70" w:rsidRPr="004A790F" w:rsidRDefault="00DD3A70" w:rsidP="00DD3A70">
      <w:pPr>
        <w:spacing w:line="240" w:lineRule="auto"/>
        <w:jc w:val="right"/>
        <w:rPr>
          <w:rFonts w:ascii="Times New Roman" w:hAnsi="Times New Roman" w:cs="Times New Roman"/>
          <w:bCs/>
          <w:sz w:val="24"/>
          <w:szCs w:val="24"/>
          <w:lang w:val="ru-RU"/>
        </w:rPr>
      </w:pPr>
    </w:p>
    <w:p w:rsidR="00DD3A70" w:rsidRPr="004A790F" w:rsidRDefault="00DD3A70" w:rsidP="00DD3A70">
      <w:pPr>
        <w:spacing w:line="240" w:lineRule="auto"/>
        <w:jc w:val="center"/>
        <w:rPr>
          <w:rFonts w:ascii="Times New Roman" w:hAnsi="Times New Roman" w:cs="Times New Roman"/>
          <w:sz w:val="24"/>
          <w:szCs w:val="24"/>
          <w:lang w:val="ru-RU"/>
        </w:rPr>
      </w:pPr>
      <w:r w:rsidRPr="004A790F">
        <w:rPr>
          <w:rFonts w:ascii="Times New Roman" w:hAnsi="Times New Roman" w:cs="Times New Roman"/>
          <w:sz w:val="24"/>
          <w:szCs w:val="24"/>
          <w:lang w:val="ru-RU"/>
        </w:rPr>
        <w:t>Требования по структуре и оформлению</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Структура реферата</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1) титульный лист (оформляется по образцу, утвержденному кафедрой);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2) план работы с указанием страниц каждого пункта;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3) введение (обоснование актуальности выбранной для изучения темы для теории и практики, для автора реферата);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5) заключение;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6) список использованной литературы; </w:t>
      </w:r>
    </w:p>
    <w:p w:rsidR="00DD3A70" w:rsidRPr="004A790F" w:rsidRDefault="00DD3A70" w:rsidP="006A4282">
      <w:pPr>
        <w:spacing w:line="240" w:lineRule="auto"/>
        <w:ind w:firstLine="709"/>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7) приложения, которые состоят из таблиц, фотографий, диаграмм, графиков, рисунков, схем (необязательная часть реферата).</w:t>
      </w:r>
    </w:p>
    <w:p w:rsidR="00DD3A70" w:rsidRPr="004A790F" w:rsidRDefault="00DD3A70" w:rsidP="00DD3A70">
      <w:pPr>
        <w:spacing w:line="240" w:lineRule="auto"/>
        <w:jc w:val="center"/>
        <w:rPr>
          <w:rFonts w:ascii="Times New Roman" w:hAnsi="Times New Roman" w:cs="Times New Roman"/>
          <w:b/>
          <w:sz w:val="24"/>
          <w:szCs w:val="24"/>
          <w:lang w:val="ru-RU"/>
        </w:rPr>
      </w:pPr>
    </w:p>
    <w:p w:rsidR="00DD3A70" w:rsidRPr="004A790F" w:rsidRDefault="00DD3A70" w:rsidP="00DD3A70">
      <w:pPr>
        <w:spacing w:line="240" w:lineRule="auto"/>
        <w:jc w:val="center"/>
        <w:rPr>
          <w:rFonts w:ascii="Times New Roman" w:hAnsi="Times New Roman" w:cs="Times New Roman"/>
          <w:sz w:val="24"/>
          <w:szCs w:val="24"/>
          <w:u w:val="single"/>
        </w:rPr>
      </w:pPr>
      <w:r w:rsidRPr="004A790F">
        <w:rPr>
          <w:rFonts w:ascii="Times New Roman" w:hAnsi="Times New Roman" w:cs="Times New Roman"/>
          <w:sz w:val="24"/>
          <w:szCs w:val="24"/>
        </w:rPr>
        <w:t>Примерныетемырефератов</w:t>
      </w:r>
    </w:p>
    <w:p w:rsidR="00DD3A70" w:rsidRPr="004A790F" w:rsidRDefault="00DD3A70" w:rsidP="00DD3A70">
      <w:pPr>
        <w:numPr>
          <w:ilvl w:val="0"/>
          <w:numId w:val="1"/>
        </w:numPr>
        <w:autoSpaceDN w:val="0"/>
        <w:spacing w:after="0" w:line="240" w:lineRule="auto"/>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Представление о предмете экономической теории на разных этапах ее формирования.</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Изменение реальной экономики и развитие экономической теории: особенности и взаимосвязь.</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Формы и методы конкурентной борьбы на совершенных и несовершенных рынках.</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Конкуренция и ее роль в современном хозяйственном механизме.</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Монополизм и антимонопольное регулирование в рыночной экономике.</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Домохозяйства как субъекты рыночных отношений.</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Семейный бюджет, источники его формирования.</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Показатели эластичности и их применение при анализе и прогнозировании рыночных процессов.</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rPr>
      </w:pPr>
      <w:r w:rsidRPr="004A790F">
        <w:rPr>
          <w:rFonts w:ascii="Times New Roman" w:hAnsi="Times New Roman" w:cs="Times New Roman"/>
          <w:sz w:val="24"/>
          <w:szCs w:val="24"/>
        </w:rPr>
        <w:t>Экономическаятеорияпредпринимательства.</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rPr>
      </w:pPr>
      <w:r w:rsidRPr="004A790F">
        <w:rPr>
          <w:rFonts w:ascii="Times New Roman" w:hAnsi="Times New Roman" w:cs="Times New Roman"/>
          <w:sz w:val="24"/>
          <w:szCs w:val="24"/>
        </w:rPr>
        <w:t>ПредпринимательствопозаконамРоссии.</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Современные формы организации бизнеса: сущность, преимущества, недостатки.</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Малый бизнес в рыночной экономике: значение, проблемы, перспективы.</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Интеллектуальная собственность. Проблема «утечки мозгов».</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Аренда как форма хозяйствования - мировой опыт и перспективы развития в России.</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Государственная и муниципальная формы собственности в экономических системах.</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Рынок труда в России: современное состояние и перспективы.</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Безработица как элемент современного рынка труда.</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Проблемы распределения доходов и социальной защищенности в условиях рыночной экономики.</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rPr>
      </w:pPr>
      <w:r w:rsidRPr="004A790F">
        <w:rPr>
          <w:rFonts w:ascii="Times New Roman" w:hAnsi="Times New Roman" w:cs="Times New Roman"/>
          <w:sz w:val="24"/>
          <w:szCs w:val="24"/>
        </w:rPr>
        <w:t>Цикличность-закономерностьэкономическогоразвития.</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Экономический рост: факторы, типы, основные модели.</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Экономический рост и экологические проблемы.</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Инфляционные процессы в России: причины, характеристика, пути преодоления.</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Финансовая система как элемент рыночной инфраструктуры.</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Денежно-кредитная политика Центрального банка России на современном этапе.</w:t>
      </w:r>
    </w:p>
    <w:p w:rsidR="00DD3A70" w:rsidRPr="004A790F" w:rsidRDefault="00DD3A70" w:rsidP="00DD3A70">
      <w:pPr>
        <w:numPr>
          <w:ilvl w:val="0"/>
          <w:numId w:val="1"/>
        </w:numPr>
        <w:autoSpaceDN w:val="0"/>
        <w:spacing w:after="0" w:line="240" w:lineRule="auto"/>
        <w:ind w:left="0" w:firstLine="720"/>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Надежность и стабильность банковской системы и роль Центрального банка.</w:t>
      </w:r>
    </w:p>
    <w:p w:rsidR="00DD3A70" w:rsidRPr="004A790F" w:rsidRDefault="00DD3A70" w:rsidP="00DD3A70">
      <w:pPr>
        <w:spacing w:line="240" w:lineRule="auto"/>
        <w:ind w:firstLine="720"/>
        <w:rPr>
          <w:rFonts w:ascii="Times New Roman" w:hAnsi="Times New Roman" w:cs="Times New Roman"/>
          <w:sz w:val="24"/>
          <w:szCs w:val="24"/>
          <w:lang w:val="ru-RU"/>
        </w:rPr>
      </w:pPr>
    </w:p>
    <w:p w:rsidR="00DD3A70" w:rsidRPr="004A790F" w:rsidRDefault="00DD3A70" w:rsidP="00DD3A70">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Шкала оценивания</w:t>
      </w:r>
    </w:p>
    <w:p w:rsidR="00DD3A70" w:rsidRPr="004A790F" w:rsidRDefault="00DD3A70" w:rsidP="00DD3A70">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1 балл - тема раскрыта на теоретическом уровне; </w:t>
      </w:r>
    </w:p>
    <w:p w:rsidR="00DD3A70" w:rsidRPr="004A790F" w:rsidRDefault="00DD3A70" w:rsidP="00DD3A70">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3 балла - тема раскрыта, студент свободно ориентируется в материале; 10 баллов - тема раскрыта, студент свободно ориентируется в материале, приводит практические примеры; </w:t>
      </w:r>
    </w:p>
    <w:p w:rsidR="00DD3A70" w:rsidRPr="004A790F" w:rsidRDefault="00DD3A70" w:rsidP="00DD3A70">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7 баллов - тема раскрыта, студент свободно ориентируется в материале, приводит практические примеры, отвечает на вопросы группы и преподавателя;</w:t>
      </w:r>
    </w:p>
    <w:p w:rsidR="00DD3A70" w:rsidRPr="004A790F" w:rsidRDefault="00DD3A70" w:rsidP="00DD3A70">
      <w:pPr>
        <w:spacing w:line="240" w:lineRule="auto"/>
        <w:ind w:firstLine="720"/>
        <w:rPr>
          <w:rFonts w:ascii="Times New Roman" w:hAnsi="Times New Roman" w:cs="Times New Roman"/>
          <w:sz w:val="24"/>
          <w:szCs w:val="24"/>
          <w:lang w:val="ru-RU"/>
        </w:rPr>
      </w:pPr>
      <w:r w:rsidRPr="004A790F">
        <w:rPr>
          <w:rFonts w:ascii="Times New Roman" w:hAnsi="Times New Roman" w:cs="Times New Roman"/>
          <w:sz w:val="24"/>
          <w:szCs w:val="24"/>
          <w:lang w:val="ru-RU"/>
        </w:rPr>
        <w:t>10 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DD3A70" w:rsidRPr="004A790F" w:rsidRDefault="00DD3A70" w:rsidP="00DD3A70">
      <w:pPr>
        <w:spacing w:line="240" w:lineRule="auto"/>
        <w:ind w:firstLine="720"/>
        <w:rPr>
          <w:rFonts w:ascii="Times New Roman" w:hAnsi="Times New Roman" w:cs="Times New Roman"/>
          <w:sz w:val="24"/>
          <w:szCs w:val="24"/>
          <w:lang w:val="ru-RU"/>
        </w:rPr>
      </w:pPr>
    </w:p>
    <w:p w:rsidR="00DD3A70" w:rsidRPr="004A790F" w:rsidRDefault="00DD3A70" w:rsidP="00DD3A70">
      <w:pPr>
        <w:spacing w:line="240" w:lineRule="auto"/>
        <w:ind w:firstLine="720"/>
        <w:rPr>
          <w:rFonts w:ascii="Times New Roman" w:hAnsi="Times New Roman" w:cs="Times New Roman"/>
          <w:sz w:val="24"/>
          <w:szCs w:val="24"/>
          <w:lang w:val="ru-RU"/>
        </w:rPr>
      </w:pPr>
    </w:p>
    <w:p w:rsidR="00DD3A70" w:rsidRPr="004A790F" w:rsidRDefault="00DD3A70" w:rsidP="00DD3A70">
      <w:pPr>
        <w:spacing w:line="240" w:lineRule="auto"/>
        <w:ind w:firstLine="720"/>
        <w:rPr>
          <w:rFonts w:ascii="Times New Roman" w:hAnsi="Times New Roman" w:cs="Times New Roman"/>
          <w:sz w:val="24"/>
          <w:szCs w:val="24"/>
          <w:lang w:val="ru-RU"/>
        </w:rPr>
      </w:pP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br w:type="page"/>
      </w:r>
    </w:p>
    <w:p w:rsidR="00DD3A70" w:rsidRDefault="00DD3A70" w:rsidP="00DD3A70">
      <w:pPr>
        <w:spacing w:line="240" w:lineRule="auto"/>
        <w:rPr>
          <w:rStyle w:val="FontStyle20"/>
          <w:rFonts w:ascii="Times New Roman" w:hAnsi="Times New Roman" w:cs="Times New Roman"/>
          <w:sz w:val="24"/>
          <w:szCs w:val="24"/>
          <w:lang w:val="ru-RU"/>
        </w:rPr>
        <w:sectPr w:rsidR="00DD3A70" w:rsidSect="004A790F">
          <w:pgSz w:w="11907" w:h="16840"/>
          <w:pgMar w:top="1134" w:right="851" w:bottom="811" w:left="1418" w:header="709" w:footer="709" w:gutter="0"/>
          <w:cols w:space="708"/>
          <w:docGrid w:linePitch="360"/>
        </w:sectPr>
      </w:pPr>
    </w:p>
    <w:p w:rsidR="00DD3A70" w:rsidRPr="004A790F" w:rsidRDefault="00DD3A70" w:rsidP="00DD3A70">
      <w:pPr>
        <w:spacing w:line="240" w:lineRule="auto"/>
        <w:rPr>
          <w:rStyle w:val="FontStyle20"/>
          <w:rFonts w:ascii="Times New Roman" w:hAnsi="Times New Roman" w:cs="Times New Roman"/>
          <w:sz w:val="24"/>
          <w:szCs w:val="24"/>
          <w:lang w:val="ru-RU"/>
        </w:rPr>
      </w:pPr>
      <w:r w:rsidRPr="004A790F">
        <w:rPr>
          <w:rStyle w:val="FontStyle20"/>
          <w:rFonts w:ascii="Times New Roman" w:hAnsi="Times New Roman" w:cs="Times New Roman"/>
          <w:sz w:val="24"/>
          <w:szCs w:val="24"/>
          <w:lang w:val="ru-RU"/>
        </w:rPr>
        <w:lastRenderedPageBreak/>
        <w:t>Приложение 2</w:t>
      </w:r>
    </w:p>
    <w:p w:rsidR="00DD3A70" w:rsidRPr="004A790F" w:rsidRDefault="00DD3A70" w:rsidP="00DD3A70">
      <w:pPr>
        <w:spacing w:line="240" w:lineRule="auto"/>
        <w:rPr>
          <w:rStyle w:val="FontStyle20"/>
          <w:rFonts w:ascii="Times New Roman" w:hAnsi="Times New Roman" w:cs="Times New Roman"/>
          <w:sz w:val="24"/>
          <w:szCs w:val="24"/>
          <w:lang w:val="ru-RU"/>
        </w:rPr>
      </w:pPr>
      <w:r w:rsidRPr="004A790F">
        <w:rPr>
          <w:rStyle w:val="FontStyle20"/>
          <w:rFonts w:ascii="Times New Roman" w:hAnsi="Times New Roman" w:cs="Times New Roman"/>
          <w:sz w:val="24"/>
          <w:szCs w:val="24"/>
          <w:lang w:val="ru-RU"/>
        </w:rPr>
        <w:t>Оценочные средства для проведения промежуточной аттестации</w:t>
      </w:r>
    </w:p>
    <w:p w:rsidR="00DD3A70" w:rsidRPr="004A790F" w:rsidRDefault="00DD3A70" w:rsidP="00DD3A70">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tblPr>
      <w:tblGrid>
        <w:gridCol w:w="1057"/>
        <w:gridCol w:w="2785"/>
        <w:gridCol w:w="11213"/>
      </w:tblGrid>
      <w:tr w:rsidR="00DD3A70" w:rsidRPr="004A790F" w:rsidTr="00162CDB">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D3A70" w:rsidRPr="004A790F" w:rsidRDefault="00DD3A70" w:rsidP="00162CDB">
            <w:pPr>
              <w:spacing w:line="240" w:lineRule="auto"/>
              <w:jc w:val="center"/>
              <w:rPr>
                <w:rFonts w:ascii="Times New Roman" w:hAnsi="Times New Roman" w:cs="Times New Roman"/>
                <w:sz w:val="24"/>
                <w:szCs w:val="24"/>
              </w:rPr>
            </w:pPr>
            <w:r w:rsidRPr="004A790F">
              <w:rPr>
                <w:rFonts w:ascii="Times New Roman" w:hAnsi="Times New Roman" w:cs="Times New Roman"/>
                <w:sz w:val="24"/>
                <w:szCs w:val="24"/>
              </w:rPr>
              <w:t>Структурныйэлемент</w:t>
            </w:r>
            <w:r w:rsidRPr="004A790F">
              <w:rPr>
                <w:rFonts w:ascii="Times New Roman" w:hAnsi="Times New Roman" w:cs="Times New Roman"/>
                <w:sz w:val="24"/>
                <w:szCs w:val="24"/>
              </w:rPr>
              <w:br/>
              <w:t>компетенции</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D3A70" w:rsidRPr="004A790F" w:rsidRDefault="00DD3A70" w:rsidP="00162CDB">
            <w:pPr>
              <w:spacing w:line="240" w:lineRule="auto"/>
              <w:jc w:val="center"/>
              <w:rPr>
                <w:rFonts w:ascii="Times New Roman" w:hAnsi="Times New Roman" w:cs="Times New Roman"/>
                <w:sz w:val="24"/>
                <w:szCs w:val="24"/>
              </w:rPr>
            </w:pPr>
            <w:r w:rsidRPr="004A790F">
              <w:rPr>
                <w:rFonts w:ascii="Times New Roman" w:hAnsi="Times New Roman" w:cs="Times New Roman"/>
                <w:bCs/>
                <w:sz w:val="24"/>
                <w:szCs w:val="24"/>
              </w:rPr>
              <w:t>Планируемыерезультатыобучения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D3A70" w:rsidRPr="004A790F" w:rsidRDefault="00DD3A70" w:rsidP="00162CDB">
            <w:pPr>
              <w:spacing w:line="240" w:lineRule="auto"/>
              <w:jc w:val="center"/>
              <w:rPr>
                <w:rFonts w:ascii="Times New Roman" w:hAnsi="Times New Roman" w:cs="Times New Roman"/>
                <w:sz w:val="24"/>
                <w:szCs w:val="24"/>
              </w:rPr>
            </w:pPr>
            <w:r w:rsidRPr="004A790F">
              <w:rPr>
                <w:rFonts w:ascii="Times New Roman" w:hAnsi="Times New Roman" w:cs="Times New Roman"/>
                <w:sz w:val="24"/>
                <w:szCs w:val="24"/>
              </w:rPr>
              <w:t>Оценочныесредства</w:t>
            </w:r>
          </w:p>
        </w:tc>
      </w:tr>
      <w:tr w:rsidR="00DD3A70" w:rsidRPr="002C3648" w:rsidTr="00162CD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sz w:val="24"/>
                <w:szCs w:val="24"/>
                <w:lang w:val="ru-RU"/>
              </w:rPr>
            </w:pPr>
            <w:r w:rsidRPr="004A790F">
              <w:rPr>
                <w:rFonts w:ascii="Times New Roman" w:hAnsi="Times New Roman" w:cs="Times New Roman"/>
                <w:b/>
                <w:bCs/>
                <w:sz w:val="24"/>
                <w:szCs w:val="24"/>
                <w:lang w:val="ru-RU"/>
              </w:rPr>
              <w:t>ОК-3  способностью использовать основы экономических знаний в различных сферах деятельности</w:t>
            </w:r>
          </w:p>
        </w:tc>
      </w:tr>
      <w:tr w:rsidR="00DD3A70" w:rsidRPr="002C3648" w:rsidTr="00162CDB">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sz w:val="24"/>
                <w:szCs w:val="24"/>
              </w:rPr>
            </w:pPr>
            <w:r w:rsidRPr="004A790F">
              <w:rPr>
                <w:rFonts w:ascii="Times New Roman" w:hAnsi="Times New Roman" w:cs="Times New Roman"/>
                <w:sz w:val="24"/>
                <w:szCs w:val="24"/>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основные термины, определения, экономические законы и взаимозависимости; </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методы исследования экономических отношений; </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методики расчета важнейших экономических показателей и коэффициентов; </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теоретические принципы выработки экономической политики.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Перечень теоретических вопросов к экзамену:</w:t>
            </w:r>
          </w:p>
          <w:p w:rsidR="00DD3A70" w:rsidRPr="004A790F" w:rsidRDefault="00DD3A70" w:rsidP="00162CDB">
            <w:pPr>
              <w:numPr>
                <w:ilvl w:val="0"/>
                <w:numId w:val="47"/>
              </w:numPr>
              <w:spacing w:after="0" w:line="240" w:lineRule="auto"/>
              <w:jc w:val="both"/>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Определение экономики, основные понятия и определения. </w:t>
            </w:r>
          </w:p>
          <w:p w:rsidR="00DD3A70" w:rsidRPr="004A790F" w:rsidRDefault="00DD3A70" w:rsidP="00162CDB">
            <w:pPr>
              <w:numPr>
                <w:ilvl w:val="0"/>
                <w:numId w:val="47"/>
              </w:numPr>
              <w:tabs>
                <w:tab w:val="num" w:pos="463"/>
              </w:tabs>
              <w:spacing w:after="0" w:line="240" w:lineRule="auto"/>
              <w:ind w:left="463"/>
              <w:jc w:val="both"/>
              <w:rPr>
                <w:rFonts w:ascii="Times New Roman" w:hAnsi="Times New Roman" w:cs="Times New Roman"/>
                <w:sz w:val="24"/>
                <w:szCs w:val="24"/>
              </w:rPr>
            </w:pPr>
            <w:r w:rsidRPr="004A790F">
              <w:rPr>
                <w:rFonts w:ascii="Times New Roman" w:hAnsi="Times New Roman" w:cs="Times New Roman"/>
                <w:sz w:val="24"/>
                <w:szCs w:val="24"/>
              </w:rPr>
              <w:t xml:space="preserve">Факторыпроизводства. </w:t>
            </w:r>
          </w:p>
          <w:p w:rsidR="00DD3A70" w:rsidRPr="004A790F" w:rsidRDefault="00DD3A70" w:rsidP="00162CDB">
            <w:pPr>
              <w:numPr>
                <w:ilvl w:val="0"/>
                <w:numId w:val="47"/>
              </w:numPr>
              <w:tabs>
                <w:tab w:val="num" w:pos="463"/>
              </w:tabs>
              <w:spacing w:after="0" w:line="240" w:lineRule="auto"/>
              <w:ind w:left="463"/>
              <w:jc w:val="both"/>
              <w:rPr>
                <w:rFonts w:ascii="Times New Roman" w:hAnsi="Times New Roman" w:cs="Times New Roman"/>
                <w:sz w:val="24"/>
                <w:szCs w:val="24"/>
              </w:rPr>
            </w:pPr>
            <w:r w:rsidRPr="004A790F">
              <w:rPr>
                <w:rFonts w:ascii="Times New Roman" w:hAnsi="Times New Roman" w:cs="Times New Roman"/>
                <w:sz w:val="24"/>
                <w:szCs w:val="24"/>
              </w:rPr>
              <w:t>Структураэкономики.</w:t>
            </w:r>
          </w:p>
          <w:p w:rsidR="00DD3A70" w:rsidRPr="004A790F" w:rsidRDefault="00DD3A70" w:rsidP="00162CDB">
            <w:pPr>
              <w:numPr>
                <w:ilvl w:val="0"/>
                <w:numId w:val="47"/>
              </w:numPr>
              <w:tabs>
                <w:tab w:val="num" w:pos="463"/>
              </w:tabs>
              <w:spacing w:after="0" w:line="240" w:lineRule="auto"/>
              <w:ind w:left="463"/>
              <w:jc w:val="both"/>
              <w:rPr>
                <w:rFonts w:ascii="Times New Roman" w:hAnsi="Times New Roman" w:cs="Times New Roman"/>
                <w:sz w:val="24"/>
                <w:szCs w:val="24"/>
              </w:rPr>
            </w:pPr>
            <w:r w:rsidRPr="004A790F">
              <w:rPr>
                <w:rFonts w:ascii="Times New Roman" w:hAnsi="Times New Roman" w:cs="Times New Roman"/>
                <w:sz w:val="24"/>
                <w:szCs w:val="24"/>
              </w:rPr>
              <w:t>Границыпроизводственныхвозможностейобщества.</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Спрос и предложение. Равновесная цена. Государственное вмешательство в рыночное ценообразование и его формы.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Эластичностьспроса и предложения.</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Основыпотребительскогоповедения.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Основы теории производства. Производственная функция.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Издержки производства: понятие, виды. Выручка. </w:t>
            </w:r>
            <w:r w:rsidRPr="004A790F">
              <w:rPr>
                <w:rFonts w:ascii="Times New Roman" w:hAnsi="Times New Roman" w:cs="Times New Roman"/>
                <w:sz w:val="24"/>
                <w:szCs w:val="24"/>
              </w:rPr>
              <w:t>Прибыль. Рентабельность.</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Определение цены и объема производства.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Рынок ресурсов: особенности их экономического анализа.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Особенностирынкасовершеннойконкуренции.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Три типа рынков несовершенной конкуренции. </w:t>
            </w:r>
            <w:r w:rsidRPr="004A790F">
              <w:rPr>
                <w:rFonts w:ascii="Times New Roman" w:hAnsi="Times New Roman" w:cs="Times New Roman"/>
                <w:sz w:val="24"/>
                <w:szCs w:val="24"/>
              </w:rPr>
              <w:t>Антимонопольноерегулирование.</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Система национальных счетов (СНС) как способ единообразного о писания различных сторон макроэкономики.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Основныемакроэкономическиепоказатели.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Совокупныйспрос, совокупноепредложение.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Моделимакроэкономическогоравновесия.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lastRenderedPageBreak/>
              <w:t xml:space="preserve">Циклическоеразвитиеэкономики.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Инфляция: сущность, оценка, причины возникновения, формы, социально-экономические  последствия.  </w:t>
            </w:r>
            <w:r w:rsidRPr="004A790F">
              <w:rPr>
                <w:rFonts w:ascii="Times New Roman" w:hAnsi="Times New Roman" w:cs="Times New Roman"/>
                <w:sz w:val="24"/>
                <w:szCs w:val="24"/>
              </w:rPr>
              <w:t>Антиинфляционноерегулирование.</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rPr>
              <w:t xml:space="preserve">Безработица: сущность, формы, оценка.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rPr>
            </w:pPr>
            <w:r w:rsidRPr="004A790F">
              <w:rPr>
                <w:rFonts w:ascii="Times New Roman" w:hAnsi="Times New Roman" w:cs="Times New Roman"/>
                <w:sz w:val="24"/>
                <w:szCs w:val="24"/>
                <w:lang w:val="ru-RU"/>
              </w:rPr>
              <w:t xml:space="preserve">Финансовая система и финансовая политика государства. </w:t>
            </w:r>
            <w:r w:rsidRPr="004A790F">
              <w:rPr>
                <w:rFonts w:ascii="Times New Roman" w:hAnsi="Times New Roman" w:cs="Times New Roman"/>
                <w:sz w:val="24"/>
                <w:szCs w:val="24"/>
              </w:rPr>
              <w:t xml:space="preserve">Налоги: сущность, функции. </w:t>
            </w:r>
          </w:p>
          <w:p w:rsidR="00DD3A70" w:rsidRPr="004A790F" w:rsidRDefault="00DD3A70" w:rsidP="00162CDB">
            <w:pPr>
              <w:numPr>
                <w:ilvl w:val="0"/>
                <w:numId w:val="47"/>
              </w:numPr>
              <w:tabs>
                <w:tab w:val="num" w:pos="463"/>
              </w:tabs>
              <w:spacing w:after="0" w:line="240" w:lineRule="auto"/>
              <w:ind w:left="463"/>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Кредитно-денежная система государства. Теоретические основы кредитно-денежной политики. </w:t>
            </w:r>
          </w:p>
        </w:tc>
      </w:tr>
      <w:tr w:rsidR="00DD3A70" w:rsidRPr="002C3648" w:rsidTr="00162CDB">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sz w:val="24"/>
                <w:szCs w:val="24"/>
              </w:rPr>
            </w:pPr>
            <w:r w:rsidRPr="004A790F">
              <w:rPr>
                <w:rFonts w:ascii="Times New Roman" w:hAnsi="Times New Roman" w:cs="Times New Roman"/>
                <w:sz w:val="24"/>
                <w:szCs w:val="24"/>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ориентироваться в типовых экономических ситуациях, основных вопросах экономической политики; </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использовать элементы экономического анализа в своей профессиональной деятельности;</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рационально организовать свое экономическое поведение в качестве агента рыночных отношений,</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анализировать и объективно оценивать процессы и явления, осуществляющиеся в </w:t>
            </w:r>
            <w:r w:rsidRPr="004A790F">
              <w:rPr>
                <w:sz w:val="24"/>
                <w:szCs w:val="24"/>
              </w:rPr>
              <w:lastRenderedPageBreak/>
              <w:t>рамках национальной экономики.</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ориентироваться в учебной, справочной и научной литературы.</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sz w:val="24"/>
                <w:szCs w:val="24"/>
              </w:rPr>
            </w:pPr>
            <w:r w:rsidRPr="004A790F">
              <w:rPr>
                <w:rFonts w:ascii="Times New Roman" w:hAnsi="Times New Roman" w:cs="Times New Roman"/>
                <w:b/>
                <w:sz w:val="24"/>
                <w:szCs w:val="24"/>
              </w:rPr>
              <w:lastRenderedPageBreak/>
              <w:t>Практическиезадания</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Функция спроса на благо </w:t>
            </w:r>
            <w:r w:rsidRPr="004A790F">
              <w:rPr>
                <w:rFonts w:ascii="Times New Roman" w:hAnsi="Times New Roman" w:cs="Times New Roman"/>
                <w:sz w:val="24"/>
                <w:szCs w:val="24"/>
                <w:shd w:val="clear" w:color="auto" w:fill="FFFFFF"/>
              </w:rPr>
              <w:t>Qd</w:t>
            </w:r>
            <w:r w:rsidRPr="004A790F">
              <w:rPr>
                <w:rFonts w:ascii="Times New Roman" w:hAnsi="Times New Roman" w:cs="Times New Roman"/>
                <w:sz w:val="24"/>
                <w:szCs w:val="24"/>
                <w:shd w:val="clear" w:color="auto" w:fill="FFFFFF"/>
                <w:lang w:val="ru-RU"/>
              </w:rPr>
              <w:t xml:space="preserve"> = 15 – Р, функция предложения </w:t>
            </w:r>
            <w:r w:rsidRPr="004A790F">
              <w:rPr>
                <w:rFonts w:ascii="Times New Roman" w:hAnsi="Times New Roman" w:cs="Times New Roman"/>
                <w:sz w:val="24"/>
                <w:szCs w:val="24"/>
                <w:shd w:val="clear" w:color="auto" w:fill="FFFFFF"/>
              </w:rPr>
              <w:t>Qs</w:t>
            </w:r>
            <w:r w:rsidRPr="004A790F">
              <w:rPr>
                <w:rFonts w:ascii="Times New Roman" w:hAnsi="Times New Roman" w:cs="Times New Roman"/>
                <w:sz w:val="24"/>
                <w:szCs w:val="24"/>
                <w:shd w:val="clear" w:color="auto" w:fill="FFFFFF"/>
                <w:lang w:val="ru-RU"/>
              </w:rPr>
              <w:t xml:space="preserve">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Зависимость спроса и предложения выражена формулами </w:t>
            </w:r>
            <w:r w:rsidRPr="004A790F">
              <w:rPr>
                <w:rFonts w:ascii="Times New Roman" w:hAnsi="Times New Roman" w:cs="Times New Roman"/>
                <w:sz w:val="24"/>
                <w:szCs w:val="24"/>
                <w:shd w:val="clear" w:color="auto" w:fill="FFFFFF"/>
              </w:rPr>
              <w:t>Qd</w:t>
            </w:r>
            <w:r w:rsidRPr="004A790F">
              <w:rPr>
                <w:rFonts w:ascii="Times New Roman" w:hAnsi="Times New Roman" w:cs="Times New Roman"/>
                <w:sz w:val="24"/>
                <w:szCs w:val="24"/>
                <w:shd w:val="clear" w:color="auto" w:fill="FFFFFF"/>
                <w:lang w:val="ru-RU"/>
              </w:rPr>
              <w:t xml:space="preserve"> = 94 – 7</w:t>
            </w:r>
            <w:r w:rsidRPr="004A790F">
              <w:rPr>
                <w:rFonts w:ascii="Times New Roman" w:hAnsi="Times New Roman" w:cs="Times New Roman"/>
                <w:sz w:val="24"/>
                <w:szCs w:val="24"/>
                <w:shd w:val="clear" w:color="auto" w:fill="FFFFFF"/>
              </w:rPr>
              <w:t>P</w:t>
            </w:r>
            <w:r w:rsidRPr="004A790F">
              <w:rPr>
                <w:rFonts w:ascii="Times New Roman" w:hAnsi="Times New Roman" w:cs="Times New Roman"/>
                <w:sz w:val="24"/>
                <w:szCs w:val="24"/>
                <w:shd w:val="clear" w:color="auto" w:fill="FFFFFF"/>
                <w:lang w:val="ru-RU"/>
              </w:rPr>
              <w:t xml:space="preserve">, </w:t>
            </w:r>
            <w:r w:rsidRPr="004A790F">
              <w:rPr>
                <w:rFonts w:ascii="Times New Roman" w:hAnsi="Times New Roman" w:cs="Times New Roman"/>
                <w:sz w:val="24"/>
                <w:szCs w:val="24"/>
                <w:shd w:val="clear" w:color="auto" w:fill="FFFFFF"/>
              </w:rPr>
              <w:t>Qs</w:t>
            </w:r>
            <w:r w:rsidRPr="004A790F">
              <w:rPr>
                <w:rFonts w:ascii="Times New Roman" w:hAnsi="Times New Roman" w:cs="Times New Roman"/>
                <w:sz w:val="24"/>
                <w:szCs w:val="24"/>
                <w:shd w:val="clear" w:color="auto" w:fill="FFFFFF"/>
                <w:lang w:val="ru-RU"/>
              </w:rPr>
              <w:t xml:space="preserve"> = 15</w:t>
            </w:r>
            <w:r w:rsidRPr="004A790F">
              <w:rPr>
                <w:rFonts w:ascii="Times New Roman" w:hAnsi="Times New Roman" w:cs="Times New Roman"/>
                <w:sz w:val="24"/>
                <w:szCs w:val="24"/>
                <w:shd w:val="clear" w:color="auto" w:fill="FFFFFF"/>
              </w:rPr>
              <w:t>P</w:t>
            </w:r>
            <w:r w:rsidRPr="004A790F">
              <w:rPr>
                <w:rFonts w:ascii="Times New Roman" w:hAnsi="Times New Roman" w:cs="Times New Roman"/>
                <w:sz w:val="24"/>
                <w:szCs w:val="24"/>
                <w:shd w:val="clear" w:color="auto" w:fill="FFFFFF"/>
                <w:lang w:val="ru-RU"/>
              </w:rPr>
              <w:t xml:space="preserve"> – 38. Найти равновесную цену и равновесный объём продаж. Чему равен дефицит или избыток товара при цене 4 рубля за единицу товара?</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результате роста цены с 4 до 7 долл., объем спроса на товар Х упал с 1000 до 800 штук. </w:t>
            </w:r>
            <w:r w:rsidRPr="004A790F">
              <w:rPr>
                <w:rFonts w:ascii="Times New Roman" w:hAnsi="Times New Roman" w:cs="Times New Roman"/>
                <w:sz w:val="24"/>
                <w:szCs w:val="24"/>
                <w:shd w:val="clear" w:color="auto" w:fill="FFFFFF"/>
              </w:rPr>
              <w:t xml:space="preserve">Определитекоэффициентэластичностиспросапоцене.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Цена на товар А выросла со 100 до 200 ден.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Коэффициент перекрестной эластичности Е</w:t>
            </w:r>
            <w:r w:rsidRPr="004A790F">
              <w:rPr>
                <w:rFonts w:ascii="Times New Roman" w:hAnsi="Times New Roman" w:cs="Times New Roman"/>
                <w:sz w:val="24"/>
                <w:szCs w:val="24"/>
                <w:shd w:val="clear" w:color="auto" w:fill="FFFFFF"/>
              </w:rPr>
              <w:t>x</w:t>
            </w:r>
            <w:r w:rsidRPr="004A790F">
              <w:rPr>
                <w:rFonts w:ascii="Times New Roman" w:hAnsi="Times New Roman" w:cs="Times New Roman"/>
                <w:sz w:val="24"/>
                <w:szCs w:val="24"/>
                <w:shd w:val="clear" w:color="auto" w:fill="FFFFFF"/>
                <w:lang w:val="ru-RU"/>
              </w:rPr>
              <w:t>/</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 (–2). Цена товара </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равна 100 у. е. Определите </w:t>
            </w:r>
            <w:r w:rsidRPr="004A790F">
              <w:rPr>
                <w:rFonts w:ascii="Times New Roman" w:hAnsi="Times New Roman" w:cs="Times New Roman"/>
                <w:sz w:val="24"/>
                <w:szCs w:val="24"/>
                <w:shd w:val="clear" w:color="auto" w:fill="FFFFFF"/>
                <w:lang w:val="ru-RU"/>
              </w:rPr>
              <w:lastRenderedPageBreak/>
              <w:t xml:space="preserve">спрос на товар Х, если цена товара </w:t>
            </w:r>
            <w:r w:rsidRPr="004A790F">
              <w:rPr>
                <w:rFonts w:ascii="Times New Roman" w:hAnsi="Times New Roman" w:cs="Times New Roman"/>
                <w:sz w:val="24"/>
                <w:szCs w:val="24"/>
                <w:shd w:val="clear" w:color="auto" w:fill="FFFFFF"/>
              </w:rPr>
              <w:t>Y</w:t>
            </w:r>
            <w:r w:rsidRPr="004A790F">
              <w:rPr>
                <w:rFonts w:ascii="Times New Roman" w:hAnsi="Times New Roman" w:cs="Times New Roman"/>
                <w:sz w:val="24"/>
                <w:szCs w:val="24"/>
                <w:shd w:val="clear" w:color="auto" w:fill="FFFFFF"/>
                <w:lang w:val="ru-RU"/>
              </w:rPr>
              <w:t xml:space="preserve"> увеличится на 10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xml:space="preserve">%, а первоначальный спрос на товар Х равен 80 т.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w:t>
            </w:r>
            <w:r w:rsidRPr="004A790F">
              <w:rPr>
                <w:rFonts w:ascii="Times New Roman" w:hAnsi="Times New Roman" w:cs="Times New Roman"/>
                <w:sz w:val="24"/>
                <w:szCs w:val="24"/>
                <w:shd w:val="clear" w:color="auto" w:fill="FFFFFF"/>
              </w:rPr>
              <w:t xml:space="preserve">Определитебухгалтерские и экономическиеиздержки.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Известно, что при </w:t>
            </w:r>
            <w:r w:rsidRPr="004A790F">
              <w:rPr>
                <w:rFonts w:ascii="Times New Roman" w:hAnsi="Times New Roman" w:cs="Times New Roman"/>
                <w:sz w:val="24"/>
                <w:szCs w:val="24"/>
                <w:shd w:val="clear" w:color="auto" w:fill="FFFFFF"/>
              </w:rPr>
              <w:t>L</w:t>
            </w:r>
            <w:r w:rsidRPr="004A790F">
              <w:rPr>
                <w:rFonts w:ascii="Times New Roman" w:hAnsi="Times New Roman" w:cs="Times New Roman"/>
                <w:sz w:val="24"/>
                <w:szCs w:val="24"/>
                <w:shd w:val="clear" w:color="auto" w:fill="FFFFFF"/>
                <w:lang w:val="ru-RU"/>
              </w:rPr>
              <w:t xml:space="preserve"> = 30 достигается максимум среднего продукта труда, и такое количество ресурса позволяет фирме произвести 120 единиц продукции. </w:t>
            </w:r>
            <w:r w:rsidRPr="004A790F">
              <w:rPr>
                <w:rFonts w:ascii="Times New Roman" w:hAnsi="Times New Roman" w:cs="Times New Roman"/>
                <w:sz w:val="24"/>
                <w:szCs w:val="24"/>
                <w:shd w:val="clear" w:color="auto" w:fill="FFFFFF"/>
              </w:rPr>
              <w:t xml:space="preserve">Какимбудетпредельныйпродукттруда, еслизанято 29 едиництруда?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Функция общих издержек фирмы имеет вид ТС=30</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 – </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2. Эта фирма реализует продукцию на рынке совершенной конкуренции по цене 90 руб. </w:t>
            </w:r>
            <w:r w:rsidRPr="004A790F">
              <w:rPr>
                <w:rFonts w:ascii="Times New Roman" w:hAnsi="Times New Roman" w:cs="Times New Roman"/>
                <w:sz w:val="24"/>
                <w:szCs w:val="24"/>
                <w:shd w:val="clear" w:color="auto" w:fill="FFFFFF"/>
              </w:rPr>
              <w:t>Подсчитайте, какуюонаполучаетприбыль?</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w:t>
            </w:r>
            <w:r w:rsidRPr="004A790F">
              <w:rPr>
                <w:rFonts w:ascii="Times New Roman" w:hAnsi="Times New Roman" w:cs="Times New Roman"/>
                <w:sz w:val="24"/>
                <w:szCs w:val="24"/>
                <w:shd w:val="clear" w:color="auto" w:fill="FFFFFF"/>
              </w:rPr>
              <w:t xml:space="preserve">Определитемаксимальнуюприбыль.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tblPr>
            <w:tblGrid>
              <w:gridCol w:w="835"/>
              <w:gridCol w:w="782"/>
              <w:gridCol w:w="783"/>
              <w:gridCol w:w="783"/>
              <w:gridCol w:w="783"/>
              <w:gridCol w:w="783"/>
              <w:gridCol w:w="851"/>
              <w:gridCol w:w="851"/>
              <w:gridCol w:w="851"/>
              <w:gridCol w:w="851"/>
              <w:gridCol w:w="851"/>
              <w:gridCol w:w="851"/>
              <w:gridCol w:w="851"/>
            </w:tblGrid>
            <w:tr w:rsidR="00DD3A70" w:rsidRPr="004A790F" w:rsidTr="00162CDB">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70FECF"/>
                  <w:hideMark/>
                </w:tcPr>
                <w:p w:rsidR="00DD3A70" w:rsidRPr="004A790F" w:rsidRDefault="00DD3A70" w:rsidP="00162CDB">
                  <w:pPr>
                    <w:tabs>
                      <w:tab w:val="left" w:pos="426"/>
                    </w:tabs>
                    <w:spacing w:line="240" w:lineRule="auto"/>
                    <w:ind w:left="62"/>
                    <w:jc w:val="center"/>
                    <w:rPr>
                      <w:rFonts w:ascii="Times New Roman" w:hAnsi="Times New Roman" w:cs="Times New Roman"/>
                      <w:sz w:val="24"/>
                      <w:szCs w:val="24"/>
                    </w:rPr>
                  </w:pPr>
                  <w:r w:rsidRPr="004A790F">
                    <w:rPr>
                      <w:rFonts w:ascii="Times New Roman" w:hAnsi="Times New Roman" w:cs="Times New Roman"/>
                      <w:b/>
                      <w:bCs/>
                      <w:sz w:val="24"/>
                      <w:szCs w:val="24"/>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11 </w:t>
                  </w:r>
                </w:p>
              </w:tc>
            </w:tr>
            <w:tr w:rsidR="00DD3A70" w:rsidRPr="004A790F" w:rsidTr="00162CDB">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70FECF"/>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b/>
                      <w:bCs/>
                      <w:sz w:val="24"/>
                      <w:szCs w:val="24"/>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DD3A70" w:rsidRPr="004A790F" w:rsidRDefault="00DD3A70" w:rsidP="00162CDB">
                  <w:pPr>
                    <w:spacing w:line="240" w:lineRule="auto"/>
                    <w:ind w:left="62"/>
                    <w:jc w:val="center"/>
                    <w:rPr>
                      <w:rFonts w:ascii="Times New Roman" w:hAnsi="Times New Roman" w:cs="Times New Roman"/>
                      <w:sz w:val="24"/>
                      <w:szCs w:val="24"/>
                    </w:rPr>
                  </w:pPr>
                  <w:r w:rsidRPr="004A790F">
                    <w:rPr>
                      <w:rFonts w:ascii="Times New Roman" w:hAnsi="Times New Roman" w:cs="Times New Roman"/>
                      <w:sz w:val="24"/>
                      <w:szCs w:val="24"/>
                    </w:rPr>
                    <w:t xml:space="preserve">252 </w:t>
                  </w:r>
                </w:p>
              </w:tc>
            </w:tr>
          </w:tbl>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 xml:space="preserve">Спрос на продукцию конкурентной отрасли </w:t>
            </w:r>
            <w:r w:rsidRPr="004A790F">
              <w:rPr>
                <w:rFonts w:ascii="Times New Roman" w:eastAsia="Calibri" w:hAnsi="Times New Roman" w:cs="Times New Roman"/>
                <w:sz w:val="24"/>
                <w:szCs w:val="24"/>
                <w:shd w:val="clear" w:color="auto" w:fill="FFFFFF"/>
              </w:rPr>
              <w:object w:dxaOrig="1488" w:dyaOrig="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21.75pt" o:ole="">
                  <v:imagedata r:id="rId7" o:title=""/>
                </v:shape>
                <o:OLEObject Type="Embed" ProgID="Equation.3" ShapeID="_x0000_i1025" DrawAspect="Content" ObjectID="_1665406006" r:id="rId8"/>
              </w:object>
            </w:r>
            <w:r w:rsidRPr="004A790F">
              <w:rPr>
                <w:rFonts w:ascii="Times New Roman" w:hAnsi="Times New Roman" w:cs="Times New Roman"/>
                <w:sz w:val="24"/>
                <w:szCs w:val="24"/>
                <w:shd w:val="clear" w:color="auto" w:fill="FFFFFF"/>
                <w:lang w:val="ru-RU"/>
              </w:rPr>
              <w:t xml:space="preserve">, а предложение </w:t>
            </w:r>
            <w:r w:rsidRPr="004A790F">
              <w:rPr>
                <w:rFonts w:ascii="Times New Roman" w:eastAsia="Calibri" w:hAnsi="Times New Roman" w:cs="Times New Roman"/>
                <w:sz w:val="24"/>
                <w:szCs w:val="24"/>
                <w:shd w:val="clear" w:color="auto" w:fill="FFFFFF"/>
              </w:rPr>
              <w:object w:dxaOrig="1416" w:dyaOrig="432">
                <v:shape id="_x0000_i1026" type="#_x0000_t75" style="width:71.15pt;height:21.75pt" o:ole="">
                  <v:imagedata r:id="rId9" o:title=""/>
                </v:shape>
                <o:OLEObject Type="Embed" ProgID="Equation.3" ShapeID="_x0000_i1026" DrawAspect="Content" ObjectID="_1665406007" r:id="rId10"/>
              </w:object>
            </w:r>
            <w:r w:rsidRPr="004A790F">
              <w:rPr>
                <w:rFonts w:ascii="Times New Roman" w:hAnsi="Times New Roman" w:cs="Times New Roman"/>
                <w:sz w:val="24"/>
                <w:szCs w:val="24"/>
                <w:shd w:val="clear" w:color="auto" w:fill="FFFFFF"/>
                <w:lang w:val="ru-RU"/>
              </w:rPr>
              <w:t>. Если у одной фирмы отрасли восходящий участок кривой предельных издержек МС = 3</w:t>
            </w:r>
            <w:r w:rsidRPr="004A790F">
              <w:rPr>
                <w:rFonts w:ascii="Times New Roman" w:hAnsi="Times New Roman" w:cs="Times New Roman"/>
                <w:sz w:val="24"/>
                <w:szCs w:val="24"/>
                <w:shd w:val="clear" w:color="auto" w:fill="FFFFFF"/>
              </w:rPr>
              <w:t>Q</w:t>
            </w:r>
            <w:r w:rsidRPr="004A790F">
              <w:rPr>
                <w:rFonts w:ascii="Times New Roman" w:hAnsi="Times New Roman" w:cs="Times New Roman"/>
                <w:sz w:val="24"/>
                <w:szCs w:val="24"/>
                <w:shd w:val="clear" w:color="auto" w:fill="FFFFFF"/>
                <w:lang w:val="ru-RU"/>
              </w:rPr>
              <w:t xml:space="preserve"> + 5, то при каких цене и объеме производства фирма будет максимизировать прибыль? </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Фирма по производству автомобилей приобрела прокат у сталелитейной фирмы на сумму 1500 тыс. </w:t>
            </w:r>
            <w:r w:rsidRPr="004A790F">
              <w:rPr>
                <w:rFonts w:ascii="Times New Roman" w:hAnsi="Times New Roman" w:cs="Times New Roman"/>
                <w:sz w:val="24"/>
                <w:szCs w:val="24"/>
                <w:shd w:val="clear" w:color="auto" w:fill="FFFFFF"/>
                <w:lang w:val="ru-RU"/>
              </w:rPr>
              <w:lastRenderedPageBreak/>
              <w:t xml:space="preserve">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нпо 30 тыс. долл. каждый, при этом прибыль фирмы составила 400 тыс. долл. </w:t>
            </w:r>
            <w:r w:rsidRPr="004A790F">
              <w:rPr>
                <w:rFonts w:ascii="Times New Roman" w:hAnsi="Times New Roman" w:cs="Times New Roman"/>
                <w:sz w:val="24"/>
                <w:szCs w:val="24"/>
                <w:shd w:val="clear" w:color="auto" w:fill="FFFFFF"/>
              </w:rPr>
              <w:t>Определитьвеличинудобавленнойстоимостиавтомобильнойфирмы.</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w:t>
            </w:r>
            <w:r w:rsidRPr="004A790F">
              <w:rPr>
                <w:rFonts w:ascii="Times New Roman" w:hAnsi="Times New Roman" w:cs="Times New Roman"/>
                <w:sz w:val="24"/>
                <w:szCs w:val="24"/>
                <w:shd w:val="clear" w:color="auto" w:fill="FFFFFF"/>
              </w:rPr>
              <w:t>Определить ВВП.</w:t>
            </w:r>
          </w:p>
          <w:p w:rsidR="00DD3A70" w:rsidRPr="004A790F" w:rsidRDefault="00DD3A70" w:rsidP="00162CDB">
            <w:pPr>
              <w:widowControl w:val="0"/>
              <w:numPr>
                <w:ilvl w:val="0"/>
                <w:numId w:val="48"/>
              </w:numPr>
              <w:autoSpaceDE w:val="0"/>
              <w:autoSpaceDN w:val="0"/>
              <w:adjustRightInd w:val="0"/>
              <w:spacing w:after="0" w:line="240" w:lineRule="auto"/>
              <w:ind w:left="62" w:firstLine="0"/>
              <w:contextualSpacing/>
              <w:jc w:val="both"/>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4A790F">
                <w:rPr>
                  <w:rFonts w:ascii="Times New Roman" w:hAnsi="Times New Roman" w:cs="Times New Roman"/>
                  <w:sz w:val="24"/>
                  <w:szCs w:val="24"/>
                  <w:shd w:val="clear" w:color="auto" w:fill="FFFFFF"/>
                  <w:lang w:val="ru-RU"/>
                </w:rPr>
                <w:t>2009 г</w:t>
              </w:r>
            </w:smartTag>
            <w:r w:rsidRPr="004A790F">
              <w:rPr>
                <w:rFonts w:ascii="Times New Roman" w:hAnsi="Times New Roman" w:cs="Times New Roman"/>
                <w:sz w:val="24"/>
                <w:szCs w:val="24"/>
                <w:shd w:val="clear" w:color="auto" w:fill="FFFFFF"/>
                <w:lang w:val="ru-RU"/>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4A790F">
                <w:rPr>
                  <w:rFonts w:ascii="Times New Roman" w:hAnsi="Times New Roman" w:cs="Times New Roman"/>
                  <w:sz w:val="24"/>
                  <w:szCs w:val="24"/>
                  <w:shd w:val="clear" w:color="auto" w:fill="FFFFFF"/>
                  <w:lang w:val="ru-RU"/>
                </w:rPr>
                <w:t>2008 г</w:t>
              </w:r>
            </w:smartTag>
            <w:r w:rsidRPr="004A790F">
              <w:rPr>
                <w:rFonts w:ascii="Times New Roman" w:hAnsi="Times New Roman" w:cs="Times New Roman"/>
                <w:sz w:val="24"/>
                <w:szCs w:val="24"/>
                <w:shd w:val="clear" w:color="auto" w:fill="FFFFFF"/>
                <w:lang w:val="ru-RU"/>
              </w:rPr>
              <w:t xml:space="preserve">. составил 5%. Известно, что в </w:t>
            </w:r>
            <w:smartTag w:uri="urn:schemas-microsoft-com:office:smarttags" w:element="metricconverter">
              <w:smartTagPr>
                <w:attr w:name="ProductID" w:val="2008 г"/>
              </w:smartTagPr>
              <w:r w:rsidRPr="004A790F">
                <w:rPr>
                  <w:rFonts w:ascii="Times New Roman" w:hAnsi="Times New Roman" w:cs="Times New Roman"/>
                  <w:sz w:val="24"/>
                  <w:szCs w:val="24"/>
                  <w:shd w:val="clear" w:color="auto" w:fill="FFFFFF"/>
                  <w:lang w:val="ru-RU"/>
                </w:rPr>
                <w:t>2008 г</w:t>
              </w:r>
            </w:smartTag>
            <w:r w:rsidRPr="004A790F">
              <w:rPr>
                <w:rFonts w:ascii="Times New Roman" w:hAnsi="Times New Roman" w:cs="Times New Roman"/>
                <w:sz w:val="24"/>
                <w:szCs w:val="24"/>
                <w:shd w:val="clear" w:color="auto" w:fill="FFFFFF"/>
                <w:lang w:val="ru-RU"/>
              </w:rPr>
              <w:t xml:space="preserve">. номинальный ВВП был равен 4600 млрд. долл., а дефлятор ВВП – 1,15. </w:t>
            </w:r>
            <w:r w:rsidRPr="004A790F">
              <w:rPr>
                <w:rFonts w:ascii="Times New Roman" w:hAnsi="Times New Roman" w:cs="Times New Roman"/>
                <w:sz w:val="24"/>
                <w:szCs w:val="24"/>
                <w:shd w:val="clear" w:color="auto" w:fill="FFFFFF"/>
              </w:rPr>
              <w:t>Определитефазуцикла и темпинфляции</w:t>
            </w:r>
            <w:smartTag w:uri="urn:schemas-microsoft-com:office:smarttags" w:element="metricconverter">
              <w:smartTagPr>
                <w:attr w:name="ProductID" w:val="2009 г"/>
              </w:smartTagPr>
              <w:r w:rsidRPr="004A790F">
                <w:rPr>
                  <w:rFonts w:ascii="Times New Roman" w:hAnsi="Times New Roman" w:cs="Times New Roman"/>
                  <w:sz w:val="24"/>
                  <w:szCs w:val="24"/>
                  <w:shd w:val="clear" w:color="auto" w:fill="FFFFFF"/>
                </w:rPr>
                <w:t>2009 г</w:t>
              </w:r>
            </w:smartTag>
            <w:r w:rsidRPr="004A790F">
              <w:rPr>
                <w:rFonts w:ascii="Times New Roman" w:hAnsi="Times New Roman" w:cs="Times New Roman"/>
                <w:sz w:val="24"/>
                <w:szCs w:val="24"/>
                <w:shd w:val="clear" w:color="auto" w:fill="FFFFFF"/>
              </w:rPr>
              <w:t>.</w:t>
            </w:r>
          </w:p>
          <w:p w:rsidR="00DD3A70" w:rsidRPr="004A790F" w:rsidRDefault="00DD3A70" w:rsidP="00162CDB">
            <w:pPr>
              <w:numPr>
                <w:ilvl w:val="0"/>
                <w:numId w:val="48"/>
              </w:numPr>
              <w:spacing w:after="0" w:line="240" w:lineRule="auto"/>
              <w:ind w:left="62" w:firstLine="0"/>
              <w:contextualSpacing/>
              <w:rPr>
                <w:rFonts w:ascii="Times New Roman" w:hAnsi="Times New Roman" w:cs="Times New Roman"/>
                <w:sz w:val="24"/>
                <w:szCs w:val="24"/>
                <w:lang w:val="ru-RU"/>
              </w:rPr>
            </w:pPr>
            <w:r w:rsidRPr="004A790F">
              <w:rPr>
                <w:rFonts w:ascii="Times New Roman" w:hAnsi="Times New Roman" w:cs="Times New Roman"/>
                <w:sz w:val="24"/>
                <w:szCs w:val="24"/>
                <w:shd w:val="clear" w:color="auto" w:fill="FFFFFF"/>
                <w:lang w:val="ru-RU"/>
              </w:rPr>
              <w:t>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коэффициентаОукена и естественный уровень безработицы.</w:t>
            </w:r>
          </w:p>
          <w:p w:rsidR="00DD3A70" w:rsidRPr="004A790F" w:rsidRDefault="00DD3A70" w:rsidP="00162CDB">
            <w:pPr>
              <w:numPr>
                <w:ilvl w:val="0"/>
                <w:numId w:val="48"/>
              </w:numPr>
              <w:spacing w:after="0" w:line="240" w:lineRule="auto"/>
              <w:ind w:left="62" w:firstLine="0"/>
              <w:contextualSpacing/>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Функция сбережений имеет вид </w:t>
            </w:r>
            <w:r w:rsidRPr="004A790F">
              <w:rPr>
                <w:rFonts w:ascii="Times New Roman" w:hAnsi="Times New Roman" w:cs="Times New Roman"/>
                <w:sz w:val="24"/>
                <w:szCs w:val="24"/>
              </w:rPr>
              <w:t>S</w:t>
            </w:r>
            <w:r w:rsidRPr="004A790F">
              <w:rPr>
                <w:rFonts w:ascii="Times New Roman" w:hAnsi="Times New Roman" w:cs="Times New Roman"/>
                <w:sz w:val="24"/>
                <w:szCs w:val="24"/>
                <w:lang w:val="ru-RU"/>
              </w:rPr>
              <w:t xml:space="preserve"> = -50 + 0.1</w:t>
            </w:r>
            <w:r w:rsidRPr="004A790F">
              <w:rPr>
                <w:rFonts w:ascii="Times New Roman" w:hAnsi="Times New Roman" w:cs="Times New Roman"/>
                <w:sz w:val="24"/>
                <w:szCs w:val="24"/>
              </w:rPr>
              <w:t>Y</w:t>
            </w:r>
            <w:r w:rsidRPr="004A790F">
              <w:rPr>
                <w:rFonts w:ascii="Times New Roman" w:hAnsi="Times New Roman" w:cs="Times New Roman"/>
                <w:sz w:val="24"/>
                <w:szCs w:val="24"/>
                <w:lang w:val="ru-RU"/>
              </w:rPr>
              <w:t xml:space="preserve">, автономные инвестиции </w:t>
            </w:r>
            <w:r w:rsidRPr="004A790F">
              <w:rPr>
                <w:rFonts w:ascii="Times New Roman" w:hAnsi="Times New Roman" w:cs="Times New Roman"/>
                <w:sz w:val="24"/>
                <w:szCs w:val="24"/>
              </w:rPr>
              <w:t>I</w:t>
            </w:r>
            <w:r w:rsidRPr="004A790F">
              <w:rPr>
                <w:rFonts w:ascii="Times New Roman" w:hAnsi="Times New Roman" w:cs="Times New Roman"/>
                <w:sz w:val="24"/>
                <w:szCs w:val="24"/>
                <w:lang w:val="ru-RU"/>
              </w:rPr>
              <w:t xml:space="preserve"> = 25. Каким будет равновесный уровень национального производства и дохода </w:t>
            </w:r>
            <w:r w:rsidRPr="004A790F">
              <w:rPr>
                <w:rFonts w:ascii="Times New Roman" w:hAnsi="Times New Roman" w:cs="Times New Roman"/>
                <w:sz w:val="24"/>
                <w:szCs w:val="24"/>
              </w:rPr>
              <w:t>Y</w:t>
            </w:r>
            <w:r w:rsidRPr="004A790F">
              <w:rPr>
                <w:rFonts w:ascii="Times New Roman" w:hAnsi="Times New Roman" w:cs="Times New Roman"/>
                <w:sz w:val="24"/>
                <w:szCs w:val="24"/>
                <w:lang w:val="ru-RU"/>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tc>
      </w:tr>
      <w:tr w:rsidR="00DD3A70" w:rsidRPr="002C3648" w:rsidTr="00162CDB">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sz w:val="24"/>
                <w:szCs w:val="24"/>
              </w:rPr>
            </w:pPr>
            <w:r w:rsidRPr="004A790F">
              <w:rPr>
                <w:rFonts w:ascii="Times New Roman" w:hAnsi="Times New Roman" w:cs="Times New Roman"/>
                <w:sz w:val="24"/>
                <w:szCs w:val="24"/>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методами и приемами анализа экономических явлений и  процессов</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 xml:space="preserve">практическими навыками использования экономических знаний на других дисциплинах, на занятиях в аудитории и </w:t>
            </w:r>
            <w:r w:rsidRPr="004A790F">
              <w:rPr>
                <w:sz w:val="24"/>
                <w:szCs w:val="24"/>
              </w:rPr>
              <w:lastRenderedPageBreak/>
              <w:t>на практике;</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на основании теоретических знаний принимать решения в области экономики;</w:t>
            </w:r>
          </w:p>
          <w:p w:rsidR="00DD3A70" w:rsidRPr="004A790F" w:rsidRDefault="00DD3A70" w:rsidP="00162CDB">
            <w:pPr>
              <w:pStyle w:val="a4"/>
              <w:numPr>
                <w:ilvl w:val="0"/>
                <w:numId w:val="45"/>
              </w:numPr>
              <w:tabs>
                <w:tab w:val="left" w:pos="356"/>
                <w:tab w:val="left" w:pos="851"/>
              </w:tabs>
              <w:ind w:left="0" w:firstLine="0"/>
              <w:rPr>
                <w:sz w:val="24"/>
                <w:szCs w:val="24"/>
              </w:rPr>
            </w:pPr>
            <w:r w:rsidRPr="004A790F">
              <w:rPr>
                <w:sz w:val="24"/>
                <w:szCs w:val="24"/>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3A70" w:rsidRPr="004A790F" w:rsidRDefault="00DD3A70" w:rsidP="00162CDB">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lastRenderedPageBreak/>
              <w:t>Кейс 1</w:t>
            </w:r>
          </w:p>
          <w:p w:rsidR="00DD3A70" w:rsidRPr="004A790F" w:rsidRDefault="00DD3A70" w:rsidP="00162CDB">
            <w:pPr>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В государстве Ардения уровень инфляции за последние три года составил соответственно: 100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130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xml:space="preserve">% и </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по итогам текущего года – 150</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аграм, номинальная ставка процента по которому равна 35</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r w:rsidRPr="004A790F">
              <w:rPr>
                <w:rFonts w:ascii="Times New Roman" w:hAnsi="Times New Roman" w:cs="Times New Roman"/>
                <w:sz w:val="24"/>
                <w:szCs w:val="24"/>
                <w:shd w:val="clear" w:color="auto" w:fill="FFFFFF"/>
                <w:lang w:val="ru-RU"/>
              </w:rPr>
              <w:br/>
              <w:t xml:space="preserve">Состояние бюджета характеризуется также тем, что номинальные государственные расходы без платежей </w:t>
            </w:r>
            <w:r w:rsidRPr="004A790F">
              <w:rPr>
                <w:rFonts w:ascii="Times New Roman" w:hAnsi="Times New Roman" w:cs="Times New Roman"/>
                <w:sz w:val="24"/>
                <w:szCs w:val="24"/>
                <w:shd w:val="clear" w:color="auto" w:fill="FFFFFF"/>
                <w:lang w:val="ru-RU"/>
              </w:rPr>
              <w:lastRenderedPageBreak/>
              <w:t>по обслуживанию долга выросли на 100% и по итогам последнего года составили 50 агров, номинальные налоговые поступления снизились и составили за последний год 80 агров.</w:t>
            </w:r>
          </w:p>
          <w:p w:rsidR="00DD3A70" w:rsidRPr="004A790F" w:rsidRDefault="00DD3A70"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Задание:</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Номинальная величина сальдо государственного бюджета данной страны в текущем году равна _____ агров.</w:t>
            </w:r>
          </w:p>
          <w:p w:rsidR="00DD3A70" w:rsidRPr="004A790F" w:rsidRDefault="00DD3A70"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Задание:</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Экономическая ситуация, сложившаяся в Ардении, называется</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стагфляцией</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стагнацией</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спадом</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естественнойинфляцией</w:t>
            </w:r>
          </w:p>
          <w:p w:rsidR="00DD3A70" w:rsidRPr="004A790F" w:rsidRDefault="00DD3A70" w:rsidP="00162CDB">
            <w:pPr>
              <w:tabs>
                <w:tab w:val="left" w:pos="62"/>
              </w:tabs>
              <w:spacing w:line="240" w:lineRule="auto"/>
              <w:contextualSpacing/>
              <w:rPr>
                <w:rFonts w:ascii="Times New Roman" w:hAnsi="Times New Roman" w:cs="Times New Roman"/>
                <w:b/>
                <w:sz w:val="24"/>
                <w:szCs w:val="24"/>
                <w:shd w:val="clear" w:color="auto" w:fill="FFFFFF"/>
              </w:rPr>
            </w:pPr>
            <w:r w:rsidRPr="004A790F">
              <w:rPr>
                <w:rFonts w:ascii="Times New Roman" w:hAnsi="Times New Roman" w:cs="Times New Roman"/>
                <w:b/>
                <w:sz w:val="24"/>
                <w:szCs w:val="24"/>
                <w:shd w:val="clear" w:color="auto" w:fill="FFFFFF"/>
              </w:rPr>
              <w:t>Задание:</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lang w:val="ru-RU"/>
              </w:rPr>
              <w:t xml:space="preserve">В измерении итогов экономической деятельности за тот или иной период времени существуют номинальные и реальные стоимостные величины. </w:t>
            </w:r>
            <w:r w:rsidRPr="004A790F">
              <w:rPr>
                <w:rFonts w:ascii="Times New Roman" w:hAnsi="Times New Roman" w:cs="Times New Roman"/>
                <w:sz w:val="24"/>
                <w:szCs w:val="24"/>
                <w:shd w:val="clear" w:color="auto" w:fill="FFFFFF"/>
              </w:rPr>
              <w:t>К последнимотносятся …</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Укажитеодинвариантответа</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уровень безработицы, темп инфляции, значение коэффициенты Оукена</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p>
          <w:p w:rsidR="00DD3A70" w:rsidRPr="004A790F" w:rsidRDefault="00DD3A70" w:rsidP="00162CDB">
            <w:pPr>
              <w:tabs>
                <w:tab w:val="left" w:pos="62"/>
              </w:tabs>
              <w:spacing w:line="240" w:lineRule="auto"/>
              <w:contextualSpacing/>
              <w:rPr>
                <w:rFonts w:ascii="Times New Roman" w:hAnsi="Times New Roman" w:cs="Times New Roman"/>
                <w:b/>
                <w:sz w:val="24"/>
                <w:szCs w:val="24"/>
                <w:shd w:val="clear" w:color="auto" w:fill="FFFFFF"/>
                <w:lang w:val="ru-RU"/>
              </w:rPr>
            </w:pPr>
            <w:r w:rsidRPr="004A790F">
              <w:rPr>
                <w:rFonts w:ascii="Times New Roman" w:hAnsi="Times New Roman" w:cs="Times New Roman"/>
                <w:b/>
                <w:sz w:val="24"/>
                <w:szCs w:val="24"/>
                <w:shd w:val="clear" w:color="auto" w:fill="FFFFFF"/>
                <w:lang w:val="ru-RU"/>
              </w:rPr>
              <w:t>Кейс 2</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Спрос и предложение на сигареты описываются уравнениями:</w:t>
            </w:r>
            <w:r w:rsidRPr="004A790F">
              <w:rPr>
                <w:rFonts w:ascii="Times New Roman" w:hAnsi="Times New Roman" w:cs="Times New Roman"/>
                <w:sz w:val="24"/>
                <w:szCs w:val="24"/>
                <w:shd w:val="clear" w:color="auto" w:fill="FFFFFF"/>
              </w:rPr>
              <w:t> </w:t>
            </w:r>
            <w:r w:rsidRPr="004A790F">
              <w:rPr>
                <w:rFonts w:ascii="Times New Roman" w:hAnsi="Times New Roman" w:cs="Times New Roman"/>
                <w:noProof/>
                <w:sz w:val="24"/>
                <w:szCs w:val="24"/>
                <w:shd w:val="clear" w:color="auto" w:fill="FFFFFF"/>
                <w:lang w:val="ru-RU" w:eastAsia="ru-RU"/>
              </w:rPr>
              <w:drawing>
                <wp:inline distT="0" distB="0" distL="0" distR="0">
                  <wp:extent cx="1031240" cy="255270"/>
                  <wp:effectExtent l="0" t="0" r="0" b="0"/>
                  <wp:docPr id="7" name="Рисунок 7"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31240" cy="255270"/>
                          </a:xfrm>
                          <a:prstGeom prst="rect">
                            <a:avLst/>
                          </a:prstGeom>
                          <a:noFill/>
                          <a:ln>
                            <a:noFill/>
                          </a:ln>
                        </pic:spPr>
                      </pic:pic>
                    </a:graphicData>
                  </a:graphic>
                </wp:inline>
              </w:drawing>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и</w:t>
            </w:r>
            <w:r w:rsidRPr="004A790F">
              <w:rPr>
                <w:rFonts w:ascii="Times New Roman" w:hAnsi="Times New Roman" w:cs="Times New Roman"/>
                <w:sz w:val="24"/>
                <w:szCs w:val="24"/>
                <w:shd w:val="clear" w:color="auto" w:fill="FFFFFF"/>
              </w:rPr>
              <w:t> </w:t>
            </w:r>
            <w:r w:rsidRPr="004A790F">
              <w:rPr>
                <w:rFonts w:ascii="Times New Roman" w:hAnsi="Times New Roman" w:cs="Times New Roman"/>
                <w:noProof/>
                <w:sz w:val="24"/>
                <w:szCs w:val="24"/>
                <w:shd w:val="clear" w:color="auto" w:fill="FFFFFF"/>
                <w:lang w:val="ru-RU" w:eastAsia="ru-RU"/>
              </w:rPr>
              <w:drawing>
                <wp:inline distT="0" distB="0" distL="0" distR="0">
                  <wp:extent cx="956945" cy="255270"/>
                  <wp:effectExtent l="0" t="0" r="0" b="0"/>
                  <wp:docPr id="6" name="Рисунок 6"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956945" cy="255270"/>
                          </a:xfrm>
                          <a:prstGeom prst="rect">
                            <a:avLst/>
                          </a:prstGeom>
                          <a:noFill/>
                          <a:ln>
                            <a:noFill/>
                          </a:ln>
                        </pic:spPr>
                      </pic:pic>
                    </a:graphicData>
                  </a:graphic>
                </wp:inline>
              </w:drawing>
            </w:r>
            <w:r w:rsidRPr="004A790F">
              <w:rPr>
                <w:rFonts w:ascii="Times New Roman" w:hAnsi="Times New Roman" w:cs="Times New Roman"/>
                <w:sz w:val="24"/>
                <w:szCs w:val="24"/>
                <w:shd w:val="clear" w:color="auto" w:fill="FFFFFF"/>
                <w:lang w:val="ru-RU"/>
              </w:rPr>
              <w:t>, где</w:t>
            </w:r>
            <w:r w:rsidRPr="004A790F">
              <w:rPr>
                <w:rFonts w:ascii="Times New Roman" w:hAnsi="Times New Roman" w:cs="Times New Roman"/>
                <w:sz w:val="24"/>
                <w:szCs w:val="24"/>
                <w:shd w:val="clear" w:color="auto" w:fill="FFFFFF"/>
              </w:rPr>
              <w:t> Pd </w:t>
            </w:r>
            <w:r w:rsidRPr="004A790F">
              <w:rPr>
                <w:rFonts w:ascii="Times New Roman" w:hAnsi="Times New Roman" w:cs="Times New Roman"/>
                <w:sz w:val="24"/>
                <w:szCs w:val="24"/>
                <w:shd w:val="clear" w:color="auto" w:fill="FFFFFF"/>
                <w:lang w:val="ru-RU"/>
              </w:rPr>
              <w:t>– цена спроса,</w:t>
            </w:r>
            <w:r w:rsidRPr="004A790F">
              <w:rPr>
                <w:rFonts w:ascii="Times New Roman" w:hAnsi="Times New Roman" w:cs="Times New Roman"/>
                <w:sz w:val="24"/>
                <w:szCs w:val="24"/>
                <w:shd w:val="clear" w:color="auto" w:fill="FFFFFF"/>
              </w:rPr>
              <w:t> Ps </w:t>
            </w:r>
            <w:r w:rsidRPr="004A790F">
              <w:rPr>
                <w:rFonts w:ascii="Times New Roman" w:hAnsi="Times New Roman" w:cs="Times New Roman"/>
                <w:sz w:val="24"/>
                <w:szCs w:val="24"/>
                <w:shd w:val="clear" w:color="auto" w:fill="FFFFFF"/>
                <w:lang w:val="ru-RU"/>
              </w:rPr>
              <w:t>– цена предложения,</w:t>
            </w:r>
            <w:r w:rsidRPr="004A790F">
              <w:rPr>
                <w:rFonts w:ascii="Times New Roman" w:hAnsi="Times New Roman" w:cs="Times New Roman"/>
                <w:sz w:val="24"/>
                <w:szCs w:val="24"/>
                <w:shd w:val="clear" w:color="auto" w:fill="FFFFFF"/>
              </w:rPr>
              <w:t> Qd </w:t>
            </w:r>
            <w:r w:rsidRPr="004A790F">
              <w:rPr>
                <w:rFonts w:ascii="Times New Roman" w:hAnsi="Times New Roman" w:cs="Times New Roman"/>
                <w:sz w:val="24"/>
                <w:szCs w:val="24"/>
                <w:shd w:val="clear" w:color="auto" w:fill="FFFFFF"/>
                <w:lang w:val="ru-RU"/>
              </w:rPr>
              <w:t>– объем спроса,</w:t>
            </w:r>
            <w:r w:rsidRPr="004A790F">
              <w:rPr>
                <w:rFonts w:ascii="Times New Roman" w:hAnsi="Times New Roman" w:cs="Times New Roman"/>
                <w:sz w:val="24"/>
                <w:szCs w:val="24"/>
                <w:shd w:val="clear" w:color="auto" w:fill="FFFFFF"/>
              </w:rPr>
              <w:t> Qs </w:t>
            </w:r>
            <w:r w:rsidRPr="004A790F">
              <w:rPr>
                <w:rFonts w:ascii="Times New Roman" w:hAnsi="Times New Roman" w:cs="Times New Roman"/>
                <w:sz w:val="24"/>
                <w:szCs w:val="24"/>
                <w:shd w:val="clear" w:color="auto" w:fill="FFFFFF"/>
                <w:lang w:val="ru-RU"/>
              </w:rPr>
              <w:t xml:space="preserve">– объем предложения. Государство, имея </w:t>
            </w:r>
            <w:r w:rsidRPr="004A790F">
              <w:rPr>
                <w:rFonts w:ascii="Times New Roman" w:hAnsi="Times New Roman" w:cs="Times New Roman"/>
                <w:sz w:val="24"/>
                <w:szCs w:val="24"/>
                <w:shd w:val="clear" w:color="auto" w:fill="FFFFFF"/>
                <w:lang w:val="ru-RU"/>
              </w:rPr>
              <w:lastRenderedPageBreak/>
              <w:t>возможность регулирования рыночного ценообразования, решило использовать косвенный метод регулирования – ввести налог в размере 2 ден.</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единицы с каждой единицы проданного товара.</w:t>
            </w:r>
          </w:p>
          <w:p w:rsidR="00DD3A70" w:rsidRPr="004A790F" w:rsidRDefault="00DD3A70" w:rsidP="00162CDB">
            <w:pPr>
              <w:tabs>
                <w:tab w:val="left" w:pos="62"/>
              </w:tabs>
              <w:spacing w:line="240" w:lineRule="auto"/>
              <w:outlineLvl w:val="3"/>
              <w:rPr>
                <w:rFonts w:ascii="Times New Roman" w:hAnsi="Times New Roman" w:cs="Times New Roman"/>
                <w:b/>
                <w:bCs/>
                <w:sz w:val="24"/>
                <w:szCs w:val="24"/>
                <w:lang w:val="ru-RU"/>
              </w:rPr>
            </w:pPr>
            <w:r w:rsidRPr="004A790F">
              <w:rPr>
                <w:rFonts w:ascii="Times New Roman" w:hAnsi="Times New Roman" w:cs="Times New Roman"/>
                <w:b/>
                <w:bCs/>
                <w:i/>
                <w:iCs/>
                <w:sz w:val="24"/>
                <w:szCs w:val="24"/>
                <w:lang w:val="ru-RU"/>
              </w:rPr>
              <w:t>Задание:</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Подобное вмешательство государства в процесс рыночного ценообразования преследует цель</w:t>
            </w:r>
            <w:r w:rsidRPr="004A790F">
              <w:rPr>
                <w:rFonts w:ascii="Times New Roman" w:hAnsi="Times New Roman" w:cs="Times New Roman"/>
                <w:sz w:val="24"/>
                <w:szCs w:val="24"/>
                <w:shd w:val="clear" w:color="auto" w:fill="FFFFFF"/>
              </w:rPr>
              <w:t> </w:t>
            </w:r>
            <w:r w:rsidRPr="004A790F">
              <w:rPr>
                <w:rFonts w:ascii="Times New Roman" w:hAnsi="Times New Roman" w:cs="Times New Roman"/>
                <w:sz w:val="24"/>
                <w:szCs w:val="24"/>
                <w:shd w:val="clear" w:color="auto" w:fill="FFFFFF"/>
                <w:lang w:val="ru-RU"/>
              </w:rPr>
              <w:t>…</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Укажитеодинвариантответа</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увеличенияпроизводства и потреблениясигарет</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сниженияпроизводства и потреблениясигарет</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поддержатьпотребителейсигарет</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поддержатьпроизводителейсигарет</w:t>
            </w:r>
          </w:p>
          <w:p w:rsidR="00DD3A70" w:rsidRPr="004A790F" w:rsidRDefault="00DD3A70" w:rsidP="00162CDB">
            <w:pPr>
              <w:tabs>
                <w:tab w:val="left" w:pos="62"/>
              </w:tabs>
              <w:spacing w:line="240" w:lineRule="auto"/>
              <w:outlineLvl w:val="3"/>
              <w:rPr>
                <w:rFonts w:ascii="Times New Roman" w:hAnsi="Times New Roman" w:cs="Times New Roman"/>
                <w:b/>
                <w:bCs/>
                <w:i/>
                <w:iCs/>
                <w:sz w:val="24"/>
                <w:szCs w:val="24"/>
              </w:rPr>
            </w:pPr>
            <w:r w:rsidRPr="004A790F">
              <w:rPr>
                <w:rFonts w:ascii="Times New Roman" w:hAnsi="Times New Roman" w:cs="Times New Roman"/>
                <w:b/>
                <w:bCs/>
                <w:i/>
                <w:iCs/>
                <w:sz w:val="24"/>
                <w:szCs w:val="24"/>
              </w:rPr>
              <w:t>Задание:</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lang w:val="ru-RU"/>
              </w:rPr>
            </w:pPr>
            <w:r w:rsidRPr="004A790F">
              <w:rPr>
                <w:rFonts w:ascii="Times New Roman" w:hAnsi="Times New Roman" w:cs="Times New Roman"/>
                <w:sz w:val="24"/>
                <w:szCs w:val="24"/>
                <w:shd w:val="clear" w:color="auto" w:fill="FFFFFF"/>
                <w:lang w:val="ru-RU"/>
              </w:rPr>
              <w:t>Подобное вмешательство государства в рыночное ценообразование приведет к сдвигу кривой ___________ и ___________ равновесного объема продаж.</w:t>
            </w:r>
          </w:p>
          <w:p w:rsidR="00DD3A70" w:rsidRPr="004A790F" w:rsidRDefault="00DD3A70" w:rsidP="00162CDB">
            <w:pPr>
              <w:tabs>
                <w:tab w:val="left" w:pos="62"/>
              </w:tabs>
              <w:spacing w:line="240" w:lineRule="auto"/>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Выберите неменеедвух вариантов</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сокращению</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предложениявправовниз</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увеличению</w:t>
            </w:r>
          </w:p>
          <w:p w:rsidR="00DD3A70" w:rsidRPr="004A790F" w:rsidRDefault="00DD3A70" w:rsidP="00162CDB">
            <w:pPr>
              <w:numPr>
                <w:ilvl w:val="0"/>
                <w:numId w:val="46"/>
              </w:numPr>
              <w:tabs>
                <w:tab w:val="left" w:pos="62"/>
              </w:tabs>
              <w:spacing w:after="0" w:line="240" w:lineRule="auto"/>
              <w:ind w:left="0" w:firstLine="0"/>
              <w:contextualSpacing/>
              <w:rPr>
                <w:rFonts w:ascii="Times New Roman" w:hAnsi="Times New Roman" w:cs="Times New Roman"/>
                <w:sz w:val="24"/>
                <w:szCs w:val="24"/>
                <w:shd w:val="clear" w:color="auto" w:fill="FFFFFF"/>
              </w:rPr>
            </w:pPr>
            <w:r w:rsidRPr="004A790F">
              <w:rPr>
                <w:rFonts w:ascii="Times New Roman" w:hAnsi="Times New Roman" w:cs="Times New Roman"/>
                <w:sz w:val="24"/>
                <w:szCs w:val="24"/>
                <w:shd w:val="clear" w:color="auto" w:fill="FFFFFF"/>
              </w:rPr>
              <w:t>предложениявлевовверх</w:t>
            </w:r>
          </w:p>
          <w:p w:rsidR="00DD3A70" w:rsidRPr="004A790F" w:rsidRDefault="00DD3A70" w:rsidP="00162CDB">
            <w:pPr>
              <w:tabs>
                <w:tab w:val="left" w:pos="62"/>
              </w:tabs>
              <w:spacing w:line="240" w:lineRule="auto"/>
              <w:contextualSpacing/>
              <w:rPr>
                <w:rFonts w:ascii="Times New Roman" w:hAnsi="Times New Roman" w:cs="Times New Roman"/>
                <w:b/>
                <w:sz w:val="24"/>
                <w:szCs w:val="24"/>
                <w:shd w:val="clear" w:color="auto" w:fill="FFFFFF"/>
              </w:rPr>
            </w:pPr>
            <w:r w:rsidRPr="004A790F">
              <w:rPr>
                <w:rFonts w:ascii="Times New Roman" w:hAnsi="Times New Roman" w:cs="Times New Roman"/>
                <w:b/>
                <w:sz w:val="24"/>
                <w:szCs w:val="24"/>
                <w:shd w:val="clear" w:color="auto" w:fill="FFFFFF"/>
              </w:rPr>
              <w:t>Задание:</w:t>
            </w:r>
          </w:p>
          <w:p w:rsidR="00DD3A70" w:rsidRPr="004A790F" w:rsidRDefault="00DD3A70" w:rsidP="00162CDB">
            <w:pPr>
              <w:tabs>
                <w:tab w:val="left" w:pos="62"/>
              </w:tabs>
              <w:spacing w:line="240" w:lineRule="auto"/>
              <w:contextualSpacing/>
              <w:rPr>
                <w:rFonts w:ascii="Times New Roman" w:hAnsi="Times New Roman" w:cs="Times New Roman"/>
                <w:i/>
                <w:sz w:val="24"/>
                <w:szCs w:val="24"/>
                <w:lang w:val="ru-RU"/>
              </w:rPr>
            </w:pPr>
            <w:r w:rsidRPr="004A790F">
              <w:rPr>
                <w:rFonts w:ascii="Times New Roman" w:hAnsi="Times New Roman" w:cs="Times New Roman"/>
                <w:sz w:val="24"/>
                <w:szCs w:val="24"/>
                <w:shd w:val="clear" w:color="auto" w:fill="FFFFFF"/>
                <w:lang w:val="ru-RU"/>
              </w:rPr>
              <w:t>В результате государственного вмешательства в процесс рыночного ценообразования путем введения налога бюджет будет пополнен на сумму ____ ден. единиц.</w:t>
            </w:r>
          </w:p>
        </w:tc>
      </w:tr>
    </w:tbl>
    <w:p w:rsidR="00DD3A70" w:rsidRPr="004A790F" w:rsidRDefault="00DD3A70" w:rsidP="00DD3A70">
      <w:pPr>
        <w:spacing w:line="240" w:lineRule="auto"/>
        <w:rPr>
          <w:rStyle w:val="FontStyle20"/>
          <w:rFonts w:ascii="Times New Roman" w:hAnsi="Times New Roman" w:cs="Times New Roman"/>
          <w:sz w:val="24"/>
          <w:szCs w:val="24"/>
          <w:lang w:val="ru-RU"/>
        </w:rPr>
      </w:pPr>
    </w:p>
    <w:p w:rsidR="00DD3A70" w:rsidRPr="004A790F" w:rsidRDefault="00DD3A70" w:rsidP="00DD3A70">
      <w:pPr>
        <w:spacing w:line="240" w:lineRule="auto"/>
        <w:rPr>
          <w:rStyle w:val="FontStyle20"/>
          <w:rFonts w:ascii="Times New Roman" w:hAnsi="Times New Roman" w:cs="Times New Roman"/>
          <w:sz w:val="24"/>
          <w:szCs w:val="24"/>
          <w:lang w:val="ru-RU"/>
        </w:rPr>
      </w:pPr>
    </w:p>
    <w:p w:rsidR="00DD3A70" w:rsidRPr="004A790F" w:rsidRDefault="00DD3A70" w:rsidP="00DD3A70">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lastRenderedPageBreak/>
        <w:t>Промежуточная аттестация по дисциплине «Экономическая теория»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DD3A70" w:rsidRPr="004A790F" w:rsidRDefault="00DD3A70" w:rsidP="00DD3A70">
      <w:pPr>
        <w:spacing w:line="240" w:lineRule="auto"/>
        <w:rPr>
          <w:rFonts w:ascii="Times New Roman" w:hAnsi="Times New Roman" w:cs="Times New Roman"/>
          <w:b/>
          <w:sz w:val="24"/>
          <w:szCs w:val="24"/>
          <w:lang w:val="ru-RU"/>
        </w:rPr>
      </w:pPr>
      <w:r w:rsidRPr="004A790F">
        <w:rPr>
          <w:rFonts w:ascii="Times New Roman" w:hAnsi="Times New Roman" w:cs="Times New Roman"/>
          <w:b/>
          <w:sz w:val="24"/>
          <w:szCs w:val="24"/>
          <w:lang w:val="ru-RU"/>
        </w:rPr>
        <w:t>Показатели и критерии оценивания экзамена:</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«отлично»</w:t>
      </w:r>
      <w:r w:rsidRPr="004A790F">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«хорошо»</w:t>
      </w:r>
      <w:r w:rsidRPr="004A790F">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«удовлетворительно»</w:t>
      </w:r>
      <w:r w:rsidRPr="004A790F">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«неудовлетворительно»</w:t>
      </w:r>
      <w:r w:rsidRPr="004A790F">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DD3A70" w:rsidRPr="004A790F" w:rsidRDefault="00DD3A70" w:rsidP="00DD3A70">
      <w:pPr>
        <w:spacing w:line="240" w:lineRule="auto"/>
        <w:rPr>
          <w:rFonts w:ascii="Times New Roman" w:hAnsi="Times New Roman" w:cs="Times New Roman"/>
          <w:sz w:val="24"/>
          <w:szCs w:val="24"/>
          <w:lang w:val="ru-RU"/>
        </w:rPr>
      </w:pPr>
      <w:r w:rsidRPr="004A790F">
        <w:rPr>
          <w:rFonts w:ascii="Times New Roman" w:hAnsi="Times New Roman" w:cs="Times New Roman"/>
          <w:sz w:val="24"/>
          <w:szCs w:val="24"/>
          <w:lang w:val="ru-RU"/>
        </w:rPr>
        <w:t xml:space="preserve">– на оценку </w:t>
      </w:r>
      <w:r w:rsidRPr="004A790F">
        <w:rPr>
          <w:rFonts w:ascii="Times New Roman" w:hAnsi="Times New Roman" w:cs="Times New Roman"/>
          <w:b/>
          <w:sz w:val="24"/>
          <w:szCs w:val="24"/>
          <w:lang w:val="ru-RU"/>
        </w:rPr>
        <w:t>«неудовлетворительно»</w:t>
      </w:r>
      <w:r w:rsidRPr="004A790F">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A4282" w:rsidRDefault="006A4282" w:rsidP="00DD3A70">
      <w:pPr>
        <w:spacing w:line="240" w:lineRule="auto"/>
        <w:rPr>
          <w:rFonts w:ascii="Times New Roman" w:hAnsi="Times New Roman" w:cs="Times New Roman"/>
          <w:sz w:val="24"/>
          <w:szCs w:val="24"/>
          <w:lang w:val="ru-RU"/>
        </w:rPr>
        <w:sectPr w:rsidR="006A4282" w:rsidSect="006A4282">
          <w:pgSz w:w="16840" w:h="11907" w:orient="landscape"/>
          <w:pgMar w:top="1701" w:right="1134" w:bottom="851" w:left="811" w:header="709" w:footer="709" w:gutter="0"/>
          <w:cols w:space="708"/>
          <w:docGrid w:linePitch="360"/>
        </w:sectPr>
      </w:pPr>
    </w:p>
    <w:p w:rsidR="00DD3A70" w:rsidRPr="004A790F" w:rsidRDefault="00DD3A70" w:rsidP="00DD3A70">
      <w:pPr>
        <w:spacing w:line="240" w:lineRule="auto"/>
        <w:rPr>
          <w:rFonts w:ascii="Times New Roman" w:hAnsi="Times New Roman" w:cs="Times New Roman"/>
          <w:sz w:val="24"/>
          <w:szCs w:val="24"/>
          <w:lang w:val="ru-RU"/>
        </w:rPr>
      </w:pPr>
    </w:p>
    <w:p w:rsidR="00DD3A70" w:rsidRPr="004A790F" w:rsidRDefault="00DD3A70" w:rsidP="00DD3A70">
      <w:pPr>
        <w:spacing w:line="240" w:lineRule="auto"/>
        <w:rPr>
          <w:rStyle w:val="FontStyle20"/>
          <w:rFonts w:ascii="Times New Roman" w:hAnsi="Times New Roman" w:cs="Times New Roman"/>
          <w:sz w:val="24"/>
          <w:szCs w:val="24"/>
          <w:lang w:val="ru-RU"/>
        </w:rPr>
      </w:pPr>
    </w:p>
    <w:p w:rsidR="00DD3A70" w:rsidRPr="004A790F" w:rsidRDefault="00DD3A70" w:rsidP="00DD3A70">
      <w:pPr>
        <w:spacing w:line="240" w:lineRule="auto"/>
        <w:rPr>
          <w:rFonts w:ascii="Times New Roman" w:hAnsi="Times New Roman" w:cs="Times New Roman"/>
          <w:sz w:val="24"/>
          <w:szCs w:val="24"/>
          <w:lang w:val="ru-RU"/>
        </w:rPr>
      </w:pPr>
    </w:p>
    <w:p w:rsidR="002B0C13" w:rsidRPr="00DD3A70" w:rsidRDefault="002B0C13">
      <w:pPr>
        <w:rPr>
          <w:lang w:val="ru-RU"/>
        </w:rPr>
      </w:pPr>
    </w:p>
    <w:sectPr w:rsidR="002B0C13" w:rsidRPr="00DD3A70" w:rsidSect="00721228">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335"/>
    <w:multiLevelType w:val="hybridMultilevel"/>
    <w:tmpl w:val="165AE72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502AD"/>
    <w:multiLevelType w:val="hybridMultilevel"/>
    <w:tmpl w:val="9FBC851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7E5B32"/>
    <w:multiLevelType w:val="hybridMultilevel"/>
    <w:tmpl w:val="9B2E9EA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4744E3"/>
    <w:multiLevelType w:val="hybridMultilevel"/>
    <w:tmpl w:val="4D948DD8"/>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4C060D"/>
    <w:multiLevelType w:val="hybridMultilevel"/>
    <w:tmpl w:val="A7E0E08C"/>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CA3759"/>
    <w:multiLevelType w:val="hybridMultilevel"/>
    <w:tmpl w:val="3D74E31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6A0058"/>
    <w:multiLevelType w:val="hybridMultilevel"/>
    <w:tmpl w:val="0C1CD6A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A2A170B"/>
    <w:multiLevelType w:val="hybridMultilevel"/>
    <w:tmpl w:val="E4C0209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2541FE"/>
    <w:multiLevelType w:val="hybridMultilevel"/>
    <w:tmpl w:val="D2F2117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55472C"/>
    <w:multiLevelType w:val="hybridMultilevel"/>
    <w:tmpl w:val="28B875C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22168B"/>
    <w:multiLevelType w:val="hybridMultilevel"/>
    <w:tmpl w:val="210E9B2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C156FD"/>
    <w:multiLevelType w:val="hybridMultilevel"/>
    <w:tmpl w:val="E5AA4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B72483"/>
    <w:multiLevelType w:val="hybridMultilevel"/>
    <w:tmpl w:val="F39AF4F6"/>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49C3AD3"/>
    <w:multiLevelType w:val="hybridMultilevel"/>
    <w:tmpl w:val="DB2E198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AB53C8"/>
    <w:multiLevelType w:val="hybridMultilevel"/>
    <w:tmpl w:val="A9F496B4"/>
    <w:lvl w:ilvl="0" w:tplc="A1A26B88">
      <w:start w:val="1"/>
      <w:numFmt w:val="lowerLetter"/>
      <w:lvlText w:val="%1)"/>
      <w:lvlJc w:val="left"/>
      <w:pPr>
        <w:tabs>
          <w:tab w:val="num" w:pos="2340"/>
        </w:tabs>
        <w:ind w:left="2340" w:hanging="360"/>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DE58F3"/>
    <w:multiLevelType w:val="hybridMultilevel"/>
    <w:tmpl w:val="76308844"/>
    <w:lvl w:ilvl="0" w:tplc="04190017">
      <w:start w:val="1"/>
      <w:numFmt w:val="lowerLetter"/>
      <w:lvlText w:val="%1)"/>
      <w:lvlJc w:val="left"/>
      <w:pPr>
        <w:tabs>
          <w:tab w:val="num" w:pos="720"/>
        </w:tabs>
        <w:ind w:left="720" w:hanging="360"/>
      </w:pPr>
    </w:lvl>
    <w:lvl w:ilvl="1" w:tplc="350C83A8">
      <w:start w:val="2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8D5408"/>
    <w:multiLevelType w:val="hybridMultilevel"/>
    <w:tmpl w:val="0758313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A2A5B2A"/>
    <w:multiLevelType w:val="hybridMultilevel"/>
    <w:tmpl w:val="496C06E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A5C3E3C"/>
    <w:multiLevelType w:val="hybridMultilevel"/>
    <w:tmpl w:val="947A9D06"/>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C66708B"/>
    <w:multiLevelType w:val="hybridMultilevel"/>
    <w:tmpl w:val="A568226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33D7474"/>
    <w:multiLevelType w:val="hybridMultilevel"/>
    <w:tmpl w:val="CE1232B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F4097C"/>
    <w:multiLevelType w:val="hybridMultilevel"/>
    <w:tmpl w:val="003C4B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65339CE"/>
    <w:multiLevelType w:val="hybridMultilevel"/>
    <w:tmpl w:val="AEDCC86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D506C58"/>
    <w:multiLevelType w:val="hybridMultilevel"/>
    <w:tmpl w:val="4B2C6588"/>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7">
      <w:start w:val="1"/>
      <w:numFmt w:val="lowerLetter"/>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942845"/>
    <w:multiLevelType w:val="hybridMultilevel"/>
    <w:tmpl w:val="9066107C"/>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055A28"/>
    <w:multiLevelType w:val="hybridMultilevel"/>
    <w:tmpl w:val="D7DEFE94"/>
    <w:lvl w:ilvl="0" w:tplc="A1A26B88">
      <w:start w:val="1"/>
      <w:numFmt w:val="lowerLetter"/>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4E4509"/>
    <w:multiLevelType w:val="hybridMultilevel"/>
    <w:tmpl w:val="73EC83C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D32B5F"/>
    <w:multiLevelType w:val="hybridMultilevel"/>
    <w:tmpl w:val="320ED40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D4222B2"/>
    <w:multiLevelType w:val="hybridMultilevel"/>
    <w:tmpl w:val="7D2EEE9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F304C4"/>
    <w:multiLevelType w:val="hybridMultilevel"/>
    <w:tmpl w:val="15E8D21A"/>
    <w:lvl w:ilvl="0" w:tplc="A1A26B88">
      <w:start w:val="1"/>
      <w:numFmt w:val="lowerLetter"/>
      <w:lvlText w:val="%1)"/>
      <w:lvlJc w:val="left"/>
      <w:pPr>
        <w:tabs>
          <w:tab w:val="num" w:pos="2700"/>
        </w:tabs>
        <w:ind w:left="27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3191DAF"/>
    <w:multiLevelType w:val="hybridMultilevel"/>
    <w:tmpl w:val="FEFCB5B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B32E06"/>
    <w:multiLevelType w:val="hybridMultilevel"/>
    <w:tmpl w:val="CFE2C77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DD7E05"/>
    <w:multiLevelType w:val="hybridMultilevel"/>
    <w:tmpl w:val="98740DA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02715F5"/>
    <w:multiLevelType w:val="hybridMultilevel"/>
    <w:tmpl w:val="6B2619AA"/>
    <w:lvl w:ilvl="0" w:tplc="04190017">
      <w:start w:val="1"/>
      <w:numFmt w:val="lowerLetter"/>
      <w:lvlText w:val="%1)"/>
      <w:lvlJc w:val="left"/>
      <w:pPr>
        <w:tabs>
          <w:tab w:val="num" w:pos="720"/>
        </w:tabs>
        <w:ind w:left="720" w:hanging="360"/>
      </w:pPr>
      <w:rPr>
        <w:rFonts w:hint="default"/>
      </w:rPr>
    </w:lvl>
    <w:lvl w:ilvl="1" w:tplc="D2BCF5D4">
      <w:start w:val="22"/>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193FC2"/>
    <w:multiLevelType w:val="hybridMultilevel"/>
    <w:tmpl w:val="4E8CC92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28011D"/>
    <w:multiLevelType w:val="hybridMultilevel"/>
    <w:tmpl w:val="B35A31F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3017944"/>
    <w:multiLevelType w:val="hybridMultilevel"/>
    <w:tmpl w:val="D6AC0EC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3500BE"/>
    <w:multiLevelType w:val="hybridMultilevel"/>
    <w:tmpl w:val="69CEA09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634AA3"/>
    <w:multiLevelType w:val="hybridMultilevel"/>
    <w:tmpl w:val="1E76133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B3F0E6C"/>
    <w:multiLevelType w:val="hybridMultilevel"/>
    <w:tmpl w:val="0B484E02"/>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544B17"/>
    <w:multiLevelType w:val="hybridMultilevel"/>
    <w:tmpl w:val="84D67440"/>
    <w:lvl w:ilvl="0" w:tplc="04190017">
      <w:start w:val="1"/>
      <w:numFmt w:val="lowerLetter"/>
      <w:lvlText w:val="%1)"/>
      <w:lvlJc w:val="left"/>
      <w:pPr>
        <w:tabs>
          <w:tab w:val="num" w:pos="720"/>
        </w:tabs>
        <w:ind w:left="720" w:hanging="360"/>
      </w:pPr>
      <w:rPr>
        <w:rFonts w:hint="default"/>
      </w:r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030389C"/>
    <w:multiLevelType w:val="hybridMultilevel"/>
    <w:tmpl w:val="D75A36A6"/>
    <w:lvl w:ilvl="0" w:tplc="04190017">
      <w:start w:val="1"/>
      <w:numFmt w:val="lowerLetter"/>
      <w:lvlText w:val="%1)"/>
      <w:lvlJc w:val="left"/>
      <w:pPr>
        <w:tabs>
          <w:tab w:val="num" w:pos="1330"/>
        </w:tabs>
        <w:ind w:left="1330" w:hanging="360"/>
      </w:pPr>
    </w:lvl>
    <w:lvl w:ilvl="1" w:tplc="04190019" w:tentative="1">
      <w:start w:val="1"/>
      <w:numFmt w:val="lowerLetter"/>
      <w:lvlText w:val="%2."/>
      <w:lvlJc w:val="left"/>
      <w:pPr>
        <w:tabs>
          <w:tab w:val="num" w:pos="2050"/>
        </w:tabs>
        <w:ind w:left="2050" w:hanging="360"/>
      </w:pPr>
    </w:lvl>
    <w:lvl w:ilvl="2" w:tplc="0419001B" w:tentative="1">
      <w:start w:val="1"/>
      <w:numFmt w:val="lowerRoman"/>
      <w:lvlText w:val="%3."/>
      <w:lvlJc w:val="right"/>
      <w:pPr>
        <w:tabs>
          <w:tab w:val="num" w:pos="2770"/>
        </w:tabs>
        <w:ind w:left="2770" w:hanging="180"/>
      </w:pPr>
    </w:lvl>
    <w:lvl w:ilvl="3" w:tplc="0419000F" w:tentative="1">
      <w:start w:val="1"/>
      <w:numFmt w:val="decimal"/>
      <w:lvlText w:val="%4."/>
      <w:lvlJc w:val="left"/>
      <w:pPr>
        <w:tabs>
          <w:tab w:val="num" w:pos="3490"/>
        </w:tabs>
        <w:ind w:left="3490" w:hanging="360"/>
      </w:pPr>
    </w:lvl>
    <w:lvl w:ilvl="4" w:tplc="04190019" w:tentative="1">
      <w:start w:val="1"/>
      <w:numFmt w:val="lowerLetter"/>
      <w:lvlText w:val="%5."/>
      <w:lvlJc w:val="left"/>
      <w:pPr>
        <w:tabs>
          <w:tab w:val="num" w:pos="4210"/>
        </w:tabs>
        <w:ind w:left="4210" w:hanging="360"/>
      </w:pPr>
    </w:lvl>
    <w:lvl w:ilvl="5" w:tplc="0419001B" w:tentative="1">
      <w:start w:val="1"/>
      <w:numFmt w:val="lowerRoman"/>
      <w:lvlText w:val="%6."/>
      <w:lvlJc w:val="right"/>
      <w:pPr>
        <w:tabs>
          <w:tab w:val="num" w:pos="4930"/>
        </w:tabs>
        <w:ind w:left="4930" w:hanging="180"/>
      </w:pPr>
    </w:lvl>
    <w:lvl w:ilvl="6" w:tplc="0419000F" w:tentative="1">
      <w:start w:val="1"/>
      <w:numFmt w:val="decimal"/>
      <w:lvlText w:val="%7."/>
      <w:lvlJc w:val="left"/>
      <w:pPr>
        <w:tabs>
          <w:tab w:val="num" w:pos="5650"/>
        </w:tabs>
        <w:ind w:left="5650" w:hanging="360"/>
      </w:pPr>
    </w:lvl>
    <w:lvl w:ilvl="7" w:tplc="04190019" w:tentative="1">
      <w:start w:val="1"/>
      <w:numFmt w:val="lowerLetter"/>
      <w:lvlText w:val="%8."/>
      <w:lvlJc w:val="left"/>
      <w:pPr>
        <w:tabs>
          <w:tab w:val="num" w:pos="6370"/>
        </w:tabs>
        <w:ind w:left="6370" w:hanging="360"/>
      </w:pPr>
    </w:lvl>
    <w:lvl w:ilvl="8" w:tplc="0419001B" w:tentative="1">
      <w:start w:val="1"/>
      <w:numFmt w:val="lowerRoman"/>
      <w:lvlText w:val="%9."/>
      <w:lvlJc w:val="right"/>
      <w:pPr>
        <w:tabs>
          <w:tab w:val="num" w:pos="7090"/>
        </w:tabs>
        <w:ind w:left="7090" w:hanging="180"/>
      </w:pPr>
    </w:lvl>
  </w:abstractNum>
  <w:abstractNum w:abstractNumId="45">
    <w:nsid w:val="7961434B"/>
    <w:multiLevelType w:val="hybridMultilevel"/>
    <w:tmpl w:val="916EBC6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965602F"/>
    <w:multiLevelType w:val="hybridMultilevel"/>
    <w:tmpl w:val="8662C88C"/>
    <w:lvl w:ilvl="0" w:tplc="04190017">
      <w:start w:val="1"/>
      <w:numFmt w:val="lowerLetter"/>
      <w:lvlText w:val="%1)"/>
      <w:lvlJc w:val="left"/>
      <w:pPr>
        <w:tabs>
          <w:tab w:val="num" w:pos="720"/>
        </w:tabs>
        <w:ind w:left="720" w:hanging="360"/>
      </w:pPr>
      <w:rPr>
        <w:rFonts w:hint="default"/>
      </w:rPr>
    </w:lvl>
    <w:lvl w:ilvl="1" w:tplc="CDD29DCA">
      <w:start w:val="1"/>
      <w:numFmt w:val="lowerLetter"/>
      <w:lvlText w:val="%2)"/>
      <w:lvlJc w:val="left"/>
      <w:pPr>
        <w:tabs>
          <w:tab w:val="num" w:pos="1440"/>
        </w:tabs>
        <w:ind w:left="1440" w:hanging="360"/>
      </w:pPr>
      <w:rPr>
        <w:rFonts w:hint="default"/>
      </w:rPr>
    </w:lvl>
    <w:lvl w:ilvl="2" w:tplc="A1A26B88">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AC61A0"/>
    <w:multiLevelType w:val="hybridMultilevel"/>
    <w:tmpl w:val="E374911C"/>
    <w:lvl w:ilvl="0" w:tplc="04190017">
      <w:start w:val="1"/>
      <w:numFmt w:val="lowerLetter"/>
      <w:lvlText w:val="%1)"/>
      <w:lvlJc w:val="left"/>
      <w:pPr>
        <w:tabs>
          <w:tab w:val="num" w:pos="720"/>
        </w:tabs>
        <w:ind w:left="720" w:hanging="360"/>
      </w:pPr>
    </w:lvl>
    <w:lvl w:ilvl="1" w:tplc="A1A26B8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8"/>
  </w:num>
  <w:num w:numId="5">
    <w:abstractNumId w:val="42"/>
  </w:num>
  <w:num w:numId="6">
    <w:abstractNumId w:val="46"/>
  </w:num>
  <w:num w:numId="7">
    <w:abstractNumId w:val="36"/>
  </w:num>
  <w:num w:numId="8">
    <w:abstractNumId w:val="43"/>
  </w:num>
  <w:num w:numId="9">
    <w:abstractNumId w:val="9"/>
  </w:num>
  <w:num w:numId="10">
    <w:abstractNumId w:val="44"/>
  </w:num>
  <w:num w:numId="11">
    <w:abstractNumId w:val="47"/>
  </w:num>
  <w:num w:numId="12">
    <w:abstractNumId w:val="26"/>
  </w:num>
  <w:num w:numId="13">
    <w:abstractNumId w:val="25"/>
  </w:num>
  <w:num w:numId="14">
    <w:abstractNumId w:val="1"/>
  </w:num>
  <w:num w:numId="15">
    <w:abstractNumId w:val="41"/>
  </w:num>
  <w:num w:numId="16">
    <w:abstractNumId w:val="39"/>
  </w:num>
  <w:num w:numId="17">
    <w:abstractNumId w:val="8"/>
  </w:num>
  <w:num w:numId="18">
    <w:abstractNumId w:val="27"/>
  </w:num>
  <w:num w:numId="19">
    <w:abstractNumId w:val="32"/>
  </w:num>
  <w:num w:numId="20">
    <w:abstractNumId w:val="21"/>
  </w:num>
  <w:num w:numId="21">
    <w:abstractNumId w:val="4"/>
  </w:num>
  <w:num w:numId="22">
    <w:abstractNumId w:val="28"/>
  </w:num>
  <w:num w:numId="23">
    <w:abstractNumId w:val="13"/>
  </w:num>
  <w:num w:numId="24">
    <w:abstractNumId w:val="17"/>
  </w:num>
  <w:num w:numId="25">
    <w:abstractNumId w:val="22"/>
  </w:num>
  <w:num w:numId="26">
    <w:abstractNumId w:val="5"/>
  </w:num>
  <w:num w:numId="27">
    <w:abstractNumId w:val="23"/>
  </w:num>
  <w:num w:numId="28">
    <w:abstractNumId w:val="30"/>
  </w:num>
  <w:num w:numId="29">
    <w:abstractNumId w:val="29"/>
  </w:num>
  <w:num w:numId="30">
    <w:abstractNumId w:val="45"/>
  </w:num>
  <w:num w:numId="31">
    <w:abstractNumId w:val="19"/>
  </w:num>
  <w:num w:numId="32">
    <w:abstractNumId w:val="0"/>
  </w:num>
  <w:num w:numId="33">
    <w:abstractNumId w:val="2"/>
  </w:num>
  <w:num w:numId="34">
    <w:abstractNumId w:val="34"/>
  </w:num>
  <w:num w:numId="35">
    <w:abstractNumId w:val="38"/>
  </w:num>
  <w:num w:numId="36">
    <w:abstractNumId w:val="20"/>
  </w:num>
  <w:num w:numId="37">
    <w:abstractNumId w:val="16"/>
  </w:num>
  <w:num w:numId="38">
    <w:abstractNumId w:val="11"/>
  </w:num>
  <w:num w:numId="39">
    <w:abstractNumId w:val="31"/>
  </w:num>
  <w:num w:numId="40">
    <w:abstractNumId w:val="24"/>
  </w:num>
  <w:num w:numId="41">
    <w:abstractNumId w:val="33"/>
  </w:num>
  <w:num w:numId="42">
    <w:abstractNumId w:val="37"/>
  </w:num>
  <w:num w:numId="43">
    <w:abstractNumId w:val="35"/>
  </w:num>
  <w:num w:numId="44">
    <w:abstractNumId w:val="40"/>
  </w:num>
  <w:num w:numId="45">
    <w:abstractNumId w:val="14"/>
  </w:num>
  <w:num w:numId="46">
    <w:abstractNumId w:val="12"/>
  </w:num>
  <w:num w:numId="47">
    <w:abstractNumId w:val="15"/>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B0C13"/>
    <w:rsid w:val="002C3648"/>
    <w:rsid w:val="006A4282"/>
    <w:rsid w:val="00721228"/>
    <w:rsid w:val="007B4EA6"/>
    <w:rsid w:val="00D31453"/>
    <w:rsid w:val="00DD3A70"/>
    <w:rsid w:val="00E20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rsid w:val="00DD3A70"/>
    <w:rPr>
      <w:rFonts w:ascii="Times New Roman" w:hAnsi="Times New Roman" w:cs="Times New Roman"/>
      <w:sz w:val="12"/>
      <w:szCs w:val="12"/>
    </w:rPr>
  </w:style>
  <w:style w:type="paragraph" w:styleId="a3">
    <w:name w:val="Normal (Web)"/>
    <w:basedOn w:val="a"/>
    <w:rsid w:val="00DD3A70"/>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customStyle="1" w:styleId="FontStyle20">
    <w:name w:val="Font Style20"/>
    <w:rsid w:val="00DD3A70"/>
    <w:rPr>
      <w:rFonts w:ascii="Georgia" w:hAnsi="Georgia" w:cs="Georgia"/>
      <w:sz w:val="12"/>
      <w:szCs w:val="12"/>
    </w:rPr>
  </w:style>
  <w:style w:type="paragraph" w:styleId="a4">
    <w:name w:val="footnote text"/>
    <w:basedOn w:val="a"/>
    <w:link w:val="a5"/>
    <w:rsid w:val="00DD3A7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5">
    <w:name w:val="Текст сноски Знак"/>
    <w:basedOn w:val="a0"/>
    <w:link w:val="a4"/>
    <w:rsid w:val="00DD3A70"/>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7B4E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4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4411</Words>
  <Characters>36915</Characters>
  <Application>Microsoft Office Word</Application>
  <DocSecurity>0</DocSecurity>
  <Lines>307</Lines>
  <Paragraphs>82</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41244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2020-2021_38_03_04-дЭГМб-20_13_plx_Экономическая теория</dc:title>
  <dc:creator>FastReport.NET</dc:creator>
  <cp:lastModifiedBy>user335</cp:lastModifiedBy>
  <cp:revision>2</cp:revision>
  <dcterms:created xsi:type="dcterms:W3CDTF">2020-10-28T11:00:00Z</dcterms:created>
  <dcterms:modified xsi:type="dcterms:W3CDTF">2020-10-28T11:00:00Z</dcterms:modified>
</cp:coreProperties>
</file>