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99" w:rsidRDefault="00622A5F">
      <w:pPr>
        <w:rPr>
          <w:sz w:val="0"/>
          <w:szCs w:val="0"/>
        </w:rPr>
      </w:pPr>
      <w:r>
        <w:rPr>
          <w:noProof/>
          <w:lang w:val="ru-RU" w:eastAsia="ru-RU"/>
        </w:rPr>
        <w:drawing>
          <wp:inline distT="0" distB="0" distL="0" distR="0">
            <wp:extent cx="5941060" cy="81788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B509A8">
        <w:br w:type="page"/>
      </w:r>
    </w:p>
    <w:p w:rsidR="00255099" w:rsidRDefault="00622A5F">
      <w:r>
        <w:rPr>
          <w:noProof/>
          <w:lang w:val="ru-RU" w:eastAsia="ru-RU"/>
        </w:rPr>
        <w:lastRenderedPageBreak/>
        <w:drawing>
          <wp:inline distT="0" distB="0" distL="0" distR="0">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B509A8">
        <w:br w:type="page"/>
      </w:r>
    </w:p>
    <w:p w:rsidR="00B509A8" w:rsidRDefault="00B509A8">
      <w:pPr>
        <w:rPr>
          <w:sz w:val="0"/>
          <w:szCs w:val="0"/>
        </w:rPr>
      </w:pPr>
    </w:p>
    <w:p w:rsidR="00B509A8" w:rsidRDefault="00B509A8">
      <w:pPr>
        <w:rPr>
          <w:sz w:val="0"/>
          <w:szCs w:val="0"/>
        </w:rPr>
      </w:pPr>
    </w:p>
    <w:p w:rsidR="00B509A8" w:rsidRDefault="00B509A8">
      <w:pPr>
        <w:rPr>
          <w:sz w:val="0"/>
          <w:szCs w:val="0"/>
        </w:rPr>
      </w:pPr>
    </w:p>
    <w:p w:rsidR="00B509A8" w:rsidRDefault="00B509A8">
      <w:pPr>
        <w:rPr>
          <w:sz w:val="0"/>
          <w:szCs w:val="0"/>
        </w:rPr>
      </w:pPr>
    </w:p>
    <w:p w:rsidR="00B509A8" w:rsidRDefault="00B509A8">
      <w:pPr>
        <w:rPr>
          <w:sz w:val="0"/>
          <w:szCs w:val="0"/>
        </w:rPr>
      </w:pPr>
    </w:p>
    <w:p w:rsidR="00B509A8" w:rsidRDefault="00B509A8">
      <w:pPr>
        <w:rPr>
          <w:sz w:val="0"/>
          <w:szCs w:val="0"/>
        </w:rPr>
      </w:pPr>
    </w:p>
    <w:p w:rsidR="00B509A8" w:rsidRDefault="00B509A8">
      <w:pPr>
        <w:rPr>
          <w:sz w:val="0"/>
          <w:szCs w:val="0"/>
        </w:rPr>
      </w:pPr>
    </w:p>
    <w:tbl>
      <w:tblPr>
        <w:tblW w:w="0" w:type="auto"/>
        <w:tblCellMar>
          <w:left w:w="0" w:type="dxa"/>
          <w:right w:w="0" w:type="dxa"/>
        </w:tblCellMar>
        <w:tblLook w:val="04A0"/>
      </w:tblPr>
      <w:tblGrid>
        <w:gridCol w:w="3119"/>
        <w:gridCol w:w="6252"/>
      </w:tblGrid>
      <w:tr w:rsidR="00255099">
        <w:trPr>
          <w:trHeight w:hRule="exact" w:val="285"/>
        </w:trPr>
        <w:tc>
          <w:tcPr>
            <w:tcW w:w="9370" w:type="dxa"/>
            <w:gridSpan w:val="2"/>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255099">
        <w:trPr>
          <w:trHeight w:hRule="exact" w:val="131"/>
        </w:trPr>
        <w:tc>
          <w:tcPr>
            <w:tcW w:w="3119" w:type="dxa"/>
          </w:tcPr>
          <w:p w:rsidR="00255099" w:rsidRDefault="00255099"/>
        </w:tc>
        <w:tc>
          <w:tcPr>
            <w:tcW w:w="6238" w:type="dxa"/>
          </w:tcPr>
          <w:p w:rsidR="00255099" w:rsidRDefault="00255099"/>
        </w:tc>
      </w:tr>
      <w:tr w:rsidR="00255099">
        <w:trPr>
          <w:trHeight w:hRule="exact" w:val="14"/>
        </w:trPr>
        <w:tc>
          <w:tcPr>
            <w:tcW w:w="9370" w:type="dxa"/>
            <w:gridSpan w:val="2"/>
            <w:tcBorders>
              <w:top w:val="single" w:sz="8" w:space="0" w:color="000000"/>
            </w:tcBorders>
            <w:shd w:val="clear" w:color="FFFFFF" w:fill="FFFFFF"/>
            <w:tcMar>
              <w:left w:w="4" w:type="dxa"/>
              <w:right w:w="4" w:type="dxa"/>
            </w:tcMar>
          </w:tcPr>
          <w:p w:rsidR="00255099" w:rsidRDefault="00255099"/>
        </w:tc>
      </w:tr>
      <w:tr w:rsidR="00255099">
        <w:trPr>
          <w:trHeight w:hRule="exact" w:val="13"/>
        </w:trPr>
        <w:tc>
          <w:tcPr>
            <w:tcW w:w="3119" w:type="dxa"/>
          </w:tcPr>
          <w:p w:rsidR="00255099" w:rsidRDefault="00255099"/>
        </w:tc>
        <w:tc>
          <w:tcPr>
            <w:tcW w:w="6238" w:type="dxa"/>
          </w:tcPr>
          <w:p w:rsidR="00255099" w:rsidRDefault="00255099"/>
        </w:tc>
      </w:tr>
      <w:tr w:rsidR="00255099">
        <w:trPr>
          <w:trHeight w:hRule="exact" w:val="14"/>
        </w:trPr>
        <w:tc>
          <w:tcPr>
            <w:tcW w:w="9370" w:type="dxa"/>
            <w:gridSpan w:val="2"/>
            <w:tcBorders>
              <w:top w:val="single" w:sz="8" w:space="0" w:color="000000"/>
            </w:tcBorders>
            <w:shd w:val="clear" w:color="FFFFFF" w:fill="FFFFFF"/>
            <w:tcMar>
              <w:left w:w="4" w:type="dxa"/>
              <w:right w:w="4" w:type="dxa"/>
            </w:tcMar>
          </w:tcPr>
          <w:p w:rsidR="00255099" w:rsidRDefault="00255099"/>
        </w:tc>
      </w:tr>
      <w:tr w:rsidR="00255099">
        <w:trPr>
          <w:trHeight w:hRule="exact" w:val="96"/>
        </w:trPr>
        <w:tc>
          <w:tcPr>
            <w:tcW w:w="3119" w:type="dxa"/>
          </w:tcPr>
          <w:p w:rsidR="00255099" w:rsidRDefault="00255099"/>
        </w:tc>
        <w:tc>
          <w:tcPr>
            <w:tcW w:w="6238" w:type="dxa"/>
          </w:tcPr>
          <w:p w:rsidR="00255099" w:rsidRDefault="00255099"/>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255099" w:rsidRPr="00AD1E7F">
        <w:trPr>
          <w:trHeight w:hRule="exact" w:val="138"/>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3119" w:type="dxa"/>
          </w:tcPr>
          <w:p w:rsidR="00255099" w:rsidRPr="00B509A8" w:rsidRDefault="00255099">
            <w:pPr>
              <w:rPr>
                <w:lang w:val="ru-RU"/>
              </w:rPr>
            </w:pPr>
          </w:p>
        </w:tc>
        <w:tc>
          <w:tcPr>
            <w:tcW w:w="6252" w:type="dxa"/>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Протокол от  __ __________ 20__ г.  №  __</w:t>
            </w:r>
          </w:p>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Зав. кафедрой  _________________  Н.Р. Балынская</w:t>
            </w:r>
          </w:p>
        </w:tc>
      </w:tr>
      <w:tr w:rsidR="00255099" w:rsidRPr="00AD1E7F">
        <w:trPr>
          <w:trHeight w:hRule="exact" w:val="277"/>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13"/>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96"/>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255099" w:rsidRPr="00AD1E7F">
        <w:trPr>
          <w:trHeight w:hRule="exact" w:val="138"/>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3119" w:type="dxa"/>
          </w:tcPr>
          <w:p w:rsidR="00255099" w:rsidRPr="00B509A8" w:rsidRDefault="00255099">
            <w:pPr>
              <w:rPr>
                <w:lang w:val="ru-RU"/>
              </w:rPr>
            </w:pPr>
          </w:p>
        </w:tc>
        <w:tc>
          <w:tcPr>
            <w:tcW w:w="6252" w:type="dxa"/>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Протокол от  __ __________ 20__ г.  №  __</w:t>
            </w:r>
          </w:p>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Зав. кафедрой  _________________  Н.Р. Балынская</w:t>
            </w:r>
          </w:p>
        </w:tc>
      </w:tr>
      <w:tr w:rsidR="00255099" w:rsidRPr="00AD1E7F">
        <w:trPr>
          <w:trHeight w:hRule="exact" w:val="277"/>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13"/>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96"/>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255099" w:rsidRPr="00AD1E7F">
        <w:trPr>
          <w:trHeight w:hRule="exact" w:val="138"/>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3119" w:type="dxa"/>
          </w:tcPr>
          <w:p w:rsidR="00255099" w:rsidRPr="00B509A8" w:rsidRDefault="00255099">
            <w:pPr>
              <w:rPr>
                <w:lang w:val="ru-RU"/>
              </w:rPr>
            </w:pPr>
          </w:p>
        </w:tc>
        <w:tc>
          <w:tcPr>
            <w:tcW w:w="6252" w:type="dxa"/>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Протокол от  __ __________ 20__ г.  №  __</w:t>
            </w:r>
          </w:p>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Зав. кафедрой  _________________  Н.Р. Балынская</w:t>
            </w:r>
          </w:p>
        </w:tc>
      </w:tr>
      <w:tr w:rsidR="00255099" w:rsidRPr="00AD1E7F">
        <w:trPr>
          <w:trHeight w:hRule="exact" w:val="277"/>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13"/>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96"/>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255099" w:rsidRPr="00AD1E7F">
        <w:trPr>
          <w:trHeight w:hRule="exact" w:val="138"/>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3119" w:type="dxa"/>
          </w:tcPr>
          <w:p w:rsidR="00255099" w:rsidRPr="00B509A8" w:rsidRDefault="00255099">
            <w:pPr>
              <w:rPr>
                <w:lang w:val="ru-RU"/>
              </w:rPr>
            </w:pPr>
          </w:p>
        </w:tc>
        <w:tc>
          <w:tcPr>
            <w:tcW w:w="6252" w:type="dxa"/>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Протокол от  __ __________ 20__ г.  №  __</w:t>
            </w:r>
          </w:p>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Зав. кафедрой  _________________  Н.Р. Балынская</w:t>
            </w:r>
          </w:p>
        </w:tc>
      </w:tr>
      <w:tr w:rsidR="00255099" w:rsidRPr="00AD1E7F">
        <w:trPr>
          <w:trHeight w:hRule="exact" w:val="277"/>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13"/>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14"/>
        </w:trPr>
        <w:tc>
          <w:tcPr>
            <w:tcW w:w="9370" w:type="dxa"/>
            <w:gridSpan w:val="2"/>
            <w:tcBorders>
              <w:top w:val="single" w:sz="8" w:space="0" w:color="000000"/>
            </w:tcBorders>
            <w:shd w:val="clear" w:color="FFFFFF" w:fill="FFFFFF"/>
            <w:tcMar>
              <w:left w:w="4" w:type="dxa"/>
              <w:right w:w="4" w:type="dxa"/>
            </w:tcMar>
          </w:tcPr>
          <w:p w:rsidR="00255099" w:rsidRPr="00B509A8" w:rsidRDefault="00255099">
            <w:pPr>
              <w:rPr>
                <w:lang w:val="ru-RU"/>
              </w:rPr>
            </w:pPr>
          </w:p>
        </w:tc>
      </w:tr>
      <w:tr w:rsidR="00255099" w:rsidRPr="00AD1E7F">
        <w:trPr>
          <w:trHeight w:hRule="exact" w:val="96"/>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255099" w:rsidRPr="00AD1E7F">
        <w:trPr>
          <w:trHeight w:hRule="exact" w:val="138"/>
        </w:trPr>
        <w:tc>
          <w:tcPr>
            <w:tcW w:w="3119" w:type="dxa"/>
          </w:tcPr>
          <w:p w:rsidR="00255099" w:rsidRPr="00B509A8" w:rsidRDefault="00255099">
            <w:pPr>
              <w:rPr>
                <w:lang w:val="ru-RU"/>
              </w:rPr>
            </w:pPr>
          </w:p>
        </w:tc>
        <w:tc>
          <w:tcPr>
            <w:tcW w:w="6238" w:type="dxa"/>
          </w:tcPr>
          <w:p w:rsidR="00255099" w:rsidRPr="00B509A8" w:rsidRDefault="00255099">
            <w:pPr>
              <w:rPr>
                <w:lang w:val="ru-RU"/>
              </w:rPr>
            </w:pPr>
          </w:p>
        </w:tc>
      </w:tr>
      <w:tr w:rsidR="00255099" w:rsidRPr="00AD1E7F">
        <w:trPr>
          <w:trHeight w:hRule="exact" w:val="555"/>
        </w:trPr>
        <w:tc>
          <w:tcPr>
            <w:tcW w:w="3119" w:type="dxa"/>
          </w:tcPr>
          <w:p w:rsidR="00255099" w:rsidRPr="00B509A8" w:rsidRDefault="00255099">
            <w:pPr>
              <w:rPr>
                <w:lang w:val="ru-RU"/>
              </w:rPr>
            </w:pPr>
          </w:p>
        </w:tc>
        <w:tc>
          <w:tcPr>
            <w:tcW w:w="6252" w:type="dxa"/>
            <w:shd w:val="clear" w:color="000000" w:fill="FFFFFF"/>
            <w:tcMar>
              <w:left w:w="34" w:type="dxa"/>
              <w:right w:w="34" w:type="dxa"/>
            </w:tcMar>
          </w:tcPr>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Протокол от  __ __________ 20__ г.  №  __</w:t>
            </w:r>
          </w:p>
          <w:p w:rsidR="00255099" w:rsidRPr="00B509A8" w:rsidRDefault="00B509A8">
            <w:pPr>
              <w:spacing w:after="0" w:line="240" w:lineRule="auto"/>
              <w:rPr>
                <w:sz w:val="24"/>
                <w:szCs w:val="24"/>
                <w:lang w:val="ru-RU"/>
              </w:rPr>
            </w:pPr>
            <w:r w:rsidRPr="00B509A8">
              <w:rPr>
                <w:rFonts w:ascii="Times New Roman" w:hAnsi="Times New Roman" w:cs="Times New Roman"/>
                <w:color w:val="000000"/>
                <w:sz w:val="24"/>
                <w:szCs w:val="24"/>
                <w:lang w:val="ru-RU"/>
              </w:rPr>
              <w:t>Зав. кафедрой  _________________  Н.Р. Балынская</w:t>
            </w:r>
          </w:p>
        </w:tc>
      </w:tr>
    </w:tbl>
    <w:p w:rsidR="00255099" w:rsidRPr="00B509A8" w:rsidRDefault="00B509A8">
      <w:pPr>
        <w:rPr>
          <w:sz w:val="0"/>
          <w:szCs w:val="0"/>
          <w:lang w:val="ru-RU"/>
        </w:rPr>
      </w:pPr>
      <w:r w:rsidRPr="00B509A8">
        <w:rPr>
          <w:lang w:val="ru-RU"/>
        </w:rPr>
        <w:br w:type="page"/>
      </w:r>
    </w:p>
    <w:tbl>
      <w:tblPr>
        <w:tblW w:w="0" w:type="auto"/>
        <w:tblCellMar>
          <w:left w:w="0" w:type="dxa"/>
          <w:right w:w="0" w:type="dxa"/>
        </w:tblCellMar>
        <w:tblLook w:val="04A0"/>
      </w:tblPr>
      <w:tblGrid>
        <w:gridCol w:w="2279"/>
        <w:gridCol w:w="7145"/>
      </w:tblGrid>
      <w:tr w:rsidR="00255099">
        <w:trPr>
          <w:trHeight w:hRule="exact" w:val="285"/>
        </w:trPr>
        <w:tc>
          <w:tcPr>
            <w:tcW w:w="9370" w:type="dxa"/>
            <w:gridSpan w:val="2"/>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255099" w:rsidRPr="00AD1E7F">
        <w:trPr>
          <w:trHeight w:hRule="exact" w:val="4341"/>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формированиенавыковиспользованияприемовпервойпомощи,методовзащитывусловияхчрезвычайныхситуаций;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формированиеуменийиспособностинаходитьорганизационно-управленческиерешения,оцениватьрезультатыипоследствияпринятогоуправленческогорешения,иготовностьнестизанихответственностьспозицийсоциальнойзначимостипринимаемыхрешени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овладениенавыкамипланированияиорганизациидеятельностиоргановгосударственнойвластиРоссийскойФедерации,органовгосударственнойвластисубъектовРоссийскойФедерации,органовместногосамоуправления,государственныхимуниципальныхпредприятийиучреждений,политическихпартий,общественно-политических,коммерческихинекоммерческихорганизациях;</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формированиезнанийинавыков,необходимыхдлясозданиябезопасныхусловийдеятельностиприосуществленииуправленческойдеятельности;</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формированиезнанийинавыковнеобходимыхприпрогнозированиииликвидациипоследствийконфликтныхичрезвычайныхситуаций</w:t>
            </w:r>
          </w:p>
          <w:p w:rsidR="00255099" w:rsidRPr="00B509A8" w:rsidRDefault="00255099">
            <w:pPr>
              <w:spacing w:after="0" w:line="240" w:lineRule="auto"/>
              <w:ind w:firstLine="756"/>
              <w:jc w:val="both"/>
              <w:rPr>
                <w:sz w:val="24"/>
                <w:szCs w:val="24"/>
                <w:lang w:val="ru-RU"/>
              </w:rPr>
            </w:pPr>
          </w:p>
        </w:tc>
      </w:tr>
      <w:tr w:rsidR="00255099" w:rsidRPr="00AD1E7F">
        <w:trPr>
          <w:trHeight w:hRule="exact" w:val="138"/>
        </w:trPr>
        <w:tc>
          <w:tcPr>
            <w:tcW w:w="1985" w:type="dxa"/>
          </w:tcPr>
          <w:p w:rsidR="00255099" w:rsidRPr="00B509A8" w:rsidRDefault="00255099">
            <w:pPr>
              <w:rPr>
                <w:lang w:val="ru-RU"/>
              </w:rPr>
            </w:pPr>
          </w:p>
        </w:tc>
        <w:tc>
          <w:tcPr>
            <w:tcW w:w="7372" w:type="dxa"/>
          </w:tcPr>
          <w:p w:rsidR="00255099" w:rsidRPr="00B509A8" w:rsidRDefault="00255099">
            <w:pPr>
              <w:rPr>
                <w:lang w:val="ru-RU"/>
              </w:rPr>
            </w:pPr>
          </w:p>
        </w:tc>
      </w:tr>
      <w:tr w:rsidR="00255099" w:rsidRPr="00AD1E7F">
        <w:trPr>
          <w:trHeight w:hRule="exact" w:val="416"/>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255099" w:rsidRPr="00AD1E7F">
        <w:trPr>
          <w:trHeight w:hRule="exact" w:val="1366"/>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ДисциплинаТеорияипрактикагосударственногоуправлениявконфликтныхичрезвычайныхситуацияхвходитввариативнуючастьучебногопланаобразовательнойпрограммы.</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255099">
        <w:trPr>
          <w:trHeight w:hRule="exact" w:val="285"/>
        </w:trPr>
        <w:tc>
          <w:tcPr>
            <w:tcW w:w="9370" w:type="dxa"/>
            <w:gridSpan w:val="2"/>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color w:val="000000"/>
                <w:sz w:val="24"/>
                <w:szCs w:val="24"/>
              </w:rPr>
              <w:t>Безопасностьжизнедеятельности</w:t>
            </w:r>
          </w:p>
        </w:tc>
      </w:tr>
      <w:tr w:rsidR="00255099" w:rsidRPr="00AD1E7F">
        <w:trPr>
          <w:trHeight w:hRule="exact" w:val="285"/>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Основыгосударственногоимуниципальногоуправления</w:t>
            </w: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255099" w:rsidRPr="00AD1E7F">
        <w:trPr>
          <w:trHeight w:hRule="exact" w:val="285"/>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255099" w:rsidRPr="00AD1E7F">
        <w:trPr>
          <w:trHeight w:hRule="exact" w:val="285"/>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Подготовкаксдачеисдачагосударственногоэкзамена</w:t>
            </w:r>
          </w:p>
        </w:tc>
      </w:tr>
      <w:tr w:rsidR="00255099" w:rsidRPr="00AD1E7F">
        <w:trPr>
          <w:trHeight w:hRule="exact" w:val="138"/>
        </w:trPr>
        <w:tc>
          <w:tcPr>
            <w:tcW w:w="1985" w:type="dxa"/>
          </w:tcPr>
          <w:p w:rsidR="00255099" w:rsidRPr="00B509A8" w:rsidRDefault="00255099">
            <w:pPr>
              <w:rPr>
                <w:lang w:val="ru-RU"/>
              </w:rPr>
            </w:pPr>
          </w:p>
        </w:tc>
        <w:tc>
          <w:tcPr>
            <w:tcW w:w="7372" w:type="dxa"/>
          </w:tcPr>
          <w:p w:rsidR="00255099" w:rsidRPr="00B509A8" w:rsidRDefault="00255099">
            <w:pPr>
              <w:rPr>
                <w:lang w:val="ru-RU"/>
              </w:rPr>
            </w:pPr>
          </w:p>
        </w:tc>
      </w:tr>
      <w:tr w:rsidR="00255099" w:rsidRPr="00AD1E7F">
        <w:trPr>
          <w:trHeight w:hRule="exact" w:val="555"/>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3Компетенцииобучающегося,формируемыеврезультатеосвоения</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дисциплины(модуля)ипланируемыерезультатыобучения</w:t>
            </w:r>
          </w:p>
        </w:tc>
      </w:tr>
      <w:tr w:rsidR="00255099" w:rsidRPr="00AD1E7F">
        <w:trPr>
          <w:trHeight w:hRule="exact" w:val="826"/>
        </w:trPr>
        <w:tc>
          <w:tcPr>
            <w:tcW w:w="9370" w:type="dxa"/>
            <w:gridSpan w:val="2"/>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Врезультатеосвоениядисциплины(модуля)«Теорияипрактикагосударственногоуправлениявконфликтныхичрезвычайныхситуациях»обучающийсядолженобладатьследующимикомпетенциями:</w:t>
            </w:r>
          </w:p>
        </w:tc>
      </w:tr>
      <w:tr w:rsidR="00255099">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jc w:val="center"/>
              <w:rPr>
                <w:sz w:val="24"/>
                <w:szCs w:val="24"/>
              </w:rPr>
            </w:pPr>
            <w:r>
              <w:rPr>
                <w:rFonts w:ascii="Times New Roman" w:hAnsi="Times New Roman" w:cs="Times New Roman"/>
                <w:color w:val="000000"/>
                <w:sz w:val="24"/>
                <w:szCs w:val="24"/>
              </w:rPr>
              <w:t>Структурный</w:t>
            </w:r>
          </w:p>
          <w:p w:rsidR="00255099" w:rsidRDefault="00B509A8">
            <w:pPr>
              <w:spacing w:after="0" w:line="240" w:lineRule="auto"/>
              <w:jc w:val="center"/>
              <w:rPr>
                <w:sz w:val="24"/>
                <w:szCs w:val="24"/>
              </w:rPr>
            </w:pPr>
            <w:r>
              <w:rPr>
                <w:rFonts w:ascii="Times New Roman" w:hAnsi="Times New Roman" w:cs="Times New Roman"/>
                <w:color w:val="000000"/>
                <w:sz w:val="24"/>
                <w:szCs w:val="24"/>
              </w:rPr>
              <w:t>элемент</w:t>
            </w:r>
          </w:p>
          <w:p w:rsidR="00255099" w:rsidRDefault="00B509A8">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255099" w:rsidRPr="00AD1E7F">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pPr>
              <w:spacing w:after="0" w:line="240" w:lineRule="auto"/>
              <w:rPr>
                <w:b/>
                <w:bCs/>
                <w:i/>
                <w:iCs/>
                <w:sz w:val="24"/>
                <w:szCs w:val="24"/>
                <w:lang w:val="ru-RU"/>
              </w:rPr>
            </w:pPr>
            <w:r w:rsidRPr="00AD1E7F">
              <w:rPr>
                <w:rFonts w:ascii="Times New Roman" w:hAnsi="Times New Roman" w:cs="Times New Roman"/>
                <w:b/>
                <w:bCs/>
                <w:i/>
                <w:iCs/>
                <w:color w:val="000000"/>
                <w:sz w:val="24"/>
                <w:szCs w:val="24"/>
                <w:lang w:val="ru-RU"/>
              </w:rPr>
              <w:t>ОК-9      способностью использовать приемы первой помощи, методы защиты в условиях чрезвычайных ситуаций</w:t>
            </w:r>
          </w:p>
        </w:tc>
      </w:tr>
    </w:tbl>
    <w:p w:rsidR="00255099" w:rsidRPr="00B509A8" w:rsidRDefault="00B509A8">
      <w:pPr>
        <w:rPr>
          <w:sz w:val="0"/>
          <w:szCs w:val="0"/>
          <w:lang w:val="ru-RU"/>
        </w:rPr>
      </w:pPr>
      <w:r w:rsidRPr="00B509A8">
        <w:rPr>
          <w:lang w:val="ru-RU"/>
        </w:rPr>
        <w:br w:type="page"/>
      </w:r>
    </w:p>
    <w:tbl>
      <w:tblPr>
        <w:tblW w:w="0" w:type="auto"/>
        <w:tblCellMar>
          <w:left w:w="0" w:type="dxa"/>
          <w:right w:w="0" w:type="dxa"/>
        </w:tblCellMar>
        <w:tblLook w:val="04A0"/>
      </w:tblPr>
      <w:tblGrid>
        <w:gridCol w:w="1999"/>
        <w:gridCol w:w="7386"/>
      </w:tblGrid>
      <w:tr w:rsidR="00255099" w:rsidRPr="00AD1E7F">
        <w:trPr>
          <w:trHeight w:hRule="exact" w:val="629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основы системного подхода к анализу природных и техногенных опасностей и обеспечению безопасности;</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характер воздействия вредных и опасных факторов на человека и природную среду, методы и способы защиты от них;</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теоретические основы и технологию формирования культуры безопасности жизнедеятельности;</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возможные последствия аварий, катастроф, стихийных бедствий и способы применения современных средств поражения;</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правовые, нормативно-технические и организационные основы безопасности жизнедеятельности;</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анатомо-физиологические последствия воздействия на человека травмирующих, вредных и поражающих факторов и приемы первой помощи;</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методы и средства, обеспечивающие безопасность человека и среды обитания;</w:t>
            </w:r>
          </w:p>
          <w:p w:rsidR="00255099" w:rsidRPr="00AD1E7F" w:rsidRDefault="00B509A8" w:rsidP="00B5744F">
            <w:pPr>
              <w:pStyle w:val="a3"/>
              <w:numPr>
                <w:ilvl w:val="0"/>
                <w:numId w:val="1"/>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основы профессиональной деятельности для выработки потребности в обеспечении личной безопасности и безопасности среды обитания</w:t>
            </w:r>
          </w:p>
          <w:p w:rsidR="00255099" w:rsidRPr="00AD1E7F" w:rsidRDefault="00B509A8" w:rsidP="00B5744F">
            <w:pPr>
              <w:pStyle w:val="a3"/>
              <w:numPr>
                <w:ilvl w:val="0"/>
                <w:numId w:val="1"/>
              </w:numPr>
              <w:spacing w:after="0" w:line="240" w:lineRule="auto"/>
              <w:ind w:left="227" w:hanging="227"/>
              <w:rPr>
                <w:sz w:val="24"/>
                <w:szCs w:val="24"/>
                <w:lang w:val="ru-RU"/>
              </w:rPr>
            </w:pPr>
            <w:r w:rsidRPr="00AD1E7F">
              <w:rPr>
                <w:rFonts w:ascii="Times New Roman" w:hAnsi="Times New Roman" w:cs="Times New Roman"/>
                <w:color w:val="000000"/>
                <w:sz w:val="24"/>
                <w:szCs w:val="24"/>
                <w:lang w:val="ru-RU"/>
              </w:rPr>
              <w:t>основные законы и нормативными документами в области безопасной деятельности человека</w:t>
            </w:r>
          </w:p>
          <w:p w:rsidR="00255099" w:rsidRPr="00AD1E7F" w:rsidRDefault="00B509A8" w:rsidP="00B5744F">
            <w:pPr>
              <w:pStyle w:val="a3"/>
              <w:numPr>
                <w:ilvl w:val="0"/>
                <w:numId w:val="1"/>
              </w:numPr>
              <w:spacing w:after="0" w:line="240" w:lineRule="auto"/>
              <w:ind w:left="227" w:hanging="227"/>
              <w:rPr>
                <w:sz w:val="24"/>
                <w:szCs w:val="24"/>
                <w:lang w:val="ru-RU"/>
              </w:rPr>
            </w:pPr>
            <w:r w:rsidRPr="00AD1E7F">
              <w:rPr>
                <w:rFonts w:ascii="Times New Roman" w:hAnsi="Times New Roman" w:cs="Times New Roman"/>
                <w:color w:val="000000"/>
                <w:sz w:val="24"/>
                <w:szCs w:val="24"/>
                <w:lang w:val="ru-RU"/>
              </w:rPr>
              <w:t>методы профилактики чрезвычайных ситуаций (ЧС) и средства защ</w:t>
            </w:r>
            <w:r w:rsidR="00AD1E7F" w:rsidRPr="00AD1E7F">
              <w:rPr>
                <w:rFonts w:ascii="Times New Roman" w:hAnsi="Times New Roman" w:cs="Times New Roman"/>
                <w:color w:val="000000"/>
                <w:sz w:val="24"/>
                <w:szCs w:val="24"/>
                <w:lang w:val="ru-RU"/>
              </w:rPr>
              <w:t>и</w:t>
            </w:r>
            <w:r w:rsidRPr="00AD1E7F">
              <w:rPr>
                <w:rFonts w:ascii="Times New Roman" w:hAnsi="Times New Roman" w:cs="Times New Roman"/>
                <w:color w:val="000000"/>
                <w:sz w:val="24"/>
                <w:szCs w:val="24"/>
                <w:lang w:val="ru-RU"/>
              </w:rPr>
              <w:t>ты</w:t>
            </w:r>
          </w:p>
        </w:tc>
      </w:tr>
      <w:tr w:rsidR="00255099" w:rsidRPr="00AD1E7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2"/>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идентифицировать основные опасности среды обитания человека, оценивать риск их реализации, объективно оценивать варианты развития различных опасных и чрезвычайных ситуаций;</w:t>
            </w:r>
          </w:p>
          <w:p w:rsidR="00255099" w:rsidRPr="00AD1E7F" w:rsidRDefault="00B509A8" w:rsidP="00B5744F">
            <w:pPr>
              <w:pStyle w:val="a3"/>
              <w:numPr>
                <w:ilvl w:val="0"/>
                <w:numId w:val="2"/>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принимать решения по обеспечению безопасности в условиях производства и ЧС;</w:t>
            </w:r>
          </w:p>
          <w:p w:rsidR="00255099" w:rsidRPr="00AD1E7F" w:rsidRDefault="00B509A8" w:rsidP="00B5744F">
            <w:pPr>
              <w:pStyle w:val="a3"/>
              <w:numPr>
                <w:ilvl w:val="0"/>
                <w:numId w:val="2"/>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обеспечивать безопасность жизнедеятельности при осуществлении профессиональной деятельности и защите окружающей среды;</w:t>
            </w:r>
          </w:p>
          <w:p w:rsidR="00255099" w:rsidRPr="00AD1E7F" w:rsidRDefault="00B509A8" w:rsidP="00B5744F">
            <w:pPr>
              <w:pStyle w:val="a3"/>
              <w:numPr>
                <w:ilvl w:val="0"/>
                <w:numId w:val="2"/>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находить нестандартные решения и быть готовым работать во внезапно изменившихся условиях;</w:t>
            </w:r>
          </w:p>
          <w:p w:rsidR="00255099" w:rsidRPr="00AD1E7F" w:rsidRDefault="00B509A8" w:rsidP="00B5744F">
            <w:pPr>
              <w:pStyle w:val="a3"/>
              <w:numPr>
                <w:ilvl w:val="0"/>
                <w:numId w:val="2"/>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руководить сотрудниками в условиях ЧС</w:t>
            </w:r>
          </w:p>
        </w:tc>
      </w:tr>
      <w:tr w:rsidR="00255099" w:rsidRPr="00AD1E7F">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3"/>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понятийно-терминологическим аппаратом в области безопасности жизнедеятельности</w:t>
            </w:r>
          </w:p>
          <w:p w:rsidR="00255099" w:rsidRPr="00AD1E7F" w:rsidRDefault="00B509A8" w:rsidP="00B5744F">
            <w:pPr>
              <w:pStyle w:val="a3"/>
              <w:numPr>
                <w:ilvl w:val="0"/>
                <w:numId w:val="3"/>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навыками по обеспечению безопасности в системе «человек-среда обитания»</w:t>
            </w:r>
          </w:p>
          <w:p w:rsidR="00255099" w:rsidRPr="00AD1E7F" w:rsidRDefault="00B509A8" w:rsidP="00B5744F">
            <w:pPr>
              <w:pStyle w:val="a3"/>
              <w:numPr>
                <w:ilvl w:val="0"/>
                <w:numId w:val="3"/>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навыками анализа развития событий при различных опасных ситуациях</w:t>
            </w:r>
          </w:p>
        </w:tc>
      </w:tr>
      <w:tr w:rsidR="00255099" w:rsidRPr="00AD1E7F">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AD1E7F">
            <w:pPr>
              <w:spacing w:after="0" w:line="240" w:lineRule="auto"/>
              <w:jc w:val="both"/>
              <w:rPr>
                <w:b/>
                <w:bCs/>
                <w:i/>
                <w:iCs/>
                <w:sz w:val="24"/>
                <w:szCs w:val="24"/>
                <w:lang w:val="ru-RU"/>
              </w:rPr>
            </w:pPr>
            <w:r w:rsidRPr="00AD1E7F">
              <w:rPr>
                <w:rFonts w:ascii="Times New Roman" w:hAnsi="Times New Roman" w:cs="Times New Roman"/>
                <w:b/>
                <w:bCs/>
                <w:i/>
                <w:iCs/>
                <w:color w:val="000000"/>
                <w:sz w:val="24"/>
                <w:szCs w:val="24"/>
                <w:lang w:val="ru-RU"/>
              </w:rPr>
              <w:t xml:space="preserve">ОПК-2      способностью находить организационно-управленческие решения, оценивать результаты и </w:t>
            </w:r>
            <w:r w:rsidR="00AD1E7F" w:rsidRPr="00AD1E7F">
              <w:rPr>
                <w:rFonts w:ascii="Times New Roman" w:hAnsi="Times New Roman" w:cs="Times New Roman"/>
                <w:b/>
                <w:bCs/>
                <w:i/>
                <w:iCs/>
                <w:color w:val="000000"/>
                <w:sz w:val="24"/>
                <w:szCs w:val="24"/>
                <w:lang w:val="ru-RU"/>
              </w:rPr>
              <w:t>последствия принятого управленческого решения,</w:t>
            </w:r>
            <w:r w:rsidRPr="00AD1E7F">
              <w:rPr>
                <w:rFonts w:ascii="Times New Roman" w:hAnsi="Times New Roman" w:cs="Times New Roman"/>
                <w:b/>
                <w:bCs/>
                <w:i/>
                <w:iCs/>
                <w:color w:val="000000"/>
                <w:sz w:val="24"/>
                <w:szCs w:val="24"/>
                <w:lang w:val="ru-RU"/>
              </w:rPr>
              <w:t xml:space="preserve"> и готовность нести за них ответственность с позиций социальной значимости принимаемых решений</w:t>
            </w:r>
          </w:p>
        </w:tc>
      </w:tr>
    </w:tbl>
    <w:p w:rsidR="00255099" w:rsidRPr="00B509A8" w:rsidRDefault="00B509A8">
      <w:pPr>
        <w:rPr>
          <w:sz w:val="0"/>
          <w:szCs w:val="0"/>
          <w:lang w:val="ru-RU"/>
        </w:rPr>
      </w:pPr>
      <w:r w:rsidRPr="00B509A8">
        <w:rPr>
          <w:lang w:val="ru-RU"/>
        </w:rPr>
        <w:br w:type="page"/>
      </w:r>
    </w:p>
    <w:tbl>
      <w:tblPr>
        <w:tblW w:w="0" w:type="auto"/>
        <w:tblCellMar>
          <w:left w:w="0" w:type="dxa"/>
          <w:right w:w="0" w:type="dxa"/>
        </w:tblCellMar>
        <w:tblLook w:val="04A0"/>
      </w:tblPr>
      <w:tblGrid>
        <w:gridCol w:w="1999"/>
        <w:gridCol w:w="7386"/>
      </w:tblGrid>
      <w:tr w:rsidR="00255099" w:rsidRPr="00AD1E7F">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4"/>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 при обеспечении безопасности в области государственного управления в конфликтных и чрезвычайных ситуациях;</w:t>
            </w:r>
          </w:p>
          <w:p w:rsidR="00255099" w:rsidRPr="00AD1E7F" w:rsidRDefault="00B509A8" w:rsidP="00B5744F">
            <w:pPr>
              <w:pStyle w:val="a3"/>
              <w:numPr>
                <w:ilvl w:val="0"/>
                <w:numId w:val="4"/>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основные критерии и ограничения выбора организационно- управленческих решений и понимание возможных последствий аварий, катастроф, стихийных бедствий и способы применения современных средств поражения;</w:t>
            </w:r>
          </w:p>
          <w:p w:rsidR="00255099" w:rsidRPr="00AD1E7F" w:rsidRDefault="00B509A8" w:rsidP="00B5744F">
            <w:pPr>
              <w:pStyle w:val="a3"/>
              <w:numPr>
                <w:ilvl w:val="0"/>
                <w:numId w:val="4"/>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правовые, нормативно-технические и организационные основы безопасности человека и среды обитания;</w:t>
            </w:r>
          </w:p>
          <w:p w:rsidR="00255099" w:rsidRPr="00AD1E7F" w:rsidRDefault="00B509A8" w:rsidP="00B5744F">
            <w:pPr>
              <w:pStyle w:val="a3"/>
              <w:numPr>
                <w:ilvl w:val="0"/>
                <w:numId w:val="4"/>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основные критерии выявления чрезвычайных ситуаций (ЧС) и средства</w:t>
            </w:r>
          </w:p>
        </w:tc>
      </w:tr>
      <w:tr w:rsidR="00255099" w:rsidRPr="00AD1E7F">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5"/>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применять современные социальные технологии для реализации управленческих процессов в обществе для обеспечения безопасности в условиях производства и ЧС;</w:t>
            </w:r>
          </w:p>
          <w:p w:rsidR="00255099" w:rsidRPr="00AD1E7F" w:rsidRDefault="00B509A8" w:rsidP="00B5744F">
            <w:pPr>
              <w:pStyle w:val="a3"/>
              <w:numPr>
                <w:ilvl w:val="0"/>
                <w:numId w:val="5"/>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находить нестандартные решения и быть готовым работать во внезапно изменившихся условиях;</w:t>
            </w:r>
          </w:p>
          <w:p w:rsidR="00255099" w:rsidRPr="00AD1E7F" w:rsidRDefault="00B509A8" w:rsidP="00B5744F">
            <w:pPr>
              <w:pStyle w:val="a3"/>
              <w:numPr>
                <w:ilvl w:val="0"/>
                <w:numId w:val="5"/>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255099" w:rsidRPr="00AD1E7F">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6"/>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методами и технологиями принятия организационно- управленческих решений по обеспечению безопасности в системе «человек-среда обитания»;</w:t>
            </w:r>
          </w:p>
          <w:p w:rsidR="00255099" w:rsidRPr="00AD1E7F" w:rsidRDefault="00B509A8" w:rsidP="00B5744F">
            <w:pPr>
              <w:pStyle w:val="a3"/>
              <w:numPr>
                <w:ilvl w:val="0"/>
                <w:numId w:val="6"/>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навыками анализа развития событий при различных опасных ситуациях и методами оценки их последствий</w:t>
            </w:r>
          </w:p>
        </w:tc>
      </w:tr>
      <w:tr w:rsidR="00255099" w:rsidRPr="00AD1E7F">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AD1E7F">
            <w:pPr>
              <w:spacing w:after="0" w:line="240" w:lineRule="auto"/>
              <w:jc w:val="both"/>
              <w:rPr>
                <w:b/>
                <w:bCs/>
                <w:i/>
                <w:iCs/>
                <w:sz w:val="24"/>
                <w:szCs w:val="24"/>
                <w:lang w:val="ru-RU"/>
              </w:rPr>
            </w:pPr>
            <w:r w:rsidRPr="00AD1E7F">
              <w:rPr>
                <w:rFonts w:ascii="Times New Roman" w:hAnsi="Times New Roman" w:cs="Times New Roman"/>
                <w:b/>
                <w:bCs/>
                <w:i/>
                <w:iCs/>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255099" w:rsidRPr="00AD1E7F">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7"/>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принципы построения социально-экономических организаций с использованием современных информационных технологий;</w:t>
            </w:r>
          </w:p>
          <w:p w:rsidR="00255099" w:rsidRPr="00AD1E7F" w:rsidRDefault="00B509A8" w:rsidP="00B5744F">
            <w:pPr>
              <w:pStyle w:val="a3"/>
              <w:numPr>
                <w:ilvl w:val="0"/>
                <w:numId w:val="7"/>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255099" w:rsidRPr="00AD1E7F">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8"/>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r>
      <w:tr w:rsidR="00255099" w:rsidRPr="00AD1E7F">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Default="00B509A8">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5099" w:rsidRPr="00AD1E7F" w:rsidRDefault="00B509A8" w:rsidP="00B5744F">
            <w:pPr>
              <w:pStyle w:val="a3"/>
              <w:numPr>
                <w:ilvl w:val="0"/>
                <w:numId w:val="9"/>
              </w:numPr>
              <w:spacing w:after="0" w:line="240" w:lineRule="auto"/>
              <w:ind w:left="227" w:hanging="227"/>
              <w:jc w:val="both"/>
              <w:rPr>
                <w:sz w:val="24"/>
                <w:szCs w:val="24"/>
                <w:lang w:val="ru-RU"/>
              </w:rPr>
            </w:pPr>
            <w:r w:rsidRPr="00AD1E7F">
              <w:rPr>
                <w:rFonts w:ascii="Times New Roman" w:hAnsi="Times New Roman" w:cs="Times New Roman"/>
                <w:color w:val="000000"/>
                <w:sz w:val="24"/>
                <w:szCs w:val="24"/>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bl>
    <w:p w:rsidR="00255099" w:rsidRPr="00B509A8" w:rsidRDefault="00B509A8">
      <w:pPr>
        <w:rPr>
          <w:sz w:val="0"/>
          <w:szCs w:val="0"/>
          <w:lang w:val="ru-RU"/>
        </w:rPr>
      </w:pPr>
      <w:r w:rsidRPr="00B509A8">
        <w:rPr>
          <w:lang w:val="ru-RU"/>
        </w:rPr>
        <w:br w:type="page"/>
      </w:r>
    </w:p>
    <w:tbl>
      <w:tblPr>
        <w:tblW w:w="0" w:type="auto"/>
        <w:tblCellMar>
          <w:left w:w="0" w:type="dxa"/>
          <w:right w:w="0" w:type="dxa"/>
        </w:tblCellMar>
        <w:tblLook w:val="04A0"/>
      </w:tblPr>
      <w:tblGrid>
        <w:gridCol w:w="1788"/>
        <w:gridCol w:w="3652"/>
        <w:gridCol w:w="155"/>
        <w:gridCol w:w="319"/>
        <w:gridCol w:w="190"/>
        <w:gridCol w:w="375"/>
        <w:gridCol w:w="230"/>
        <w:gridCol w:w="713"/>
        <w:gridCol w:w="1298"/>
        <w:gridCol w:w="670"/>
      </w:tblGrid>
      <w:tr w:rsidR="00255099" w:rsidRPr="00AD1E7F">
        <w:trPr>
          <w:trHeight w:hRule="exact" w:val="285"/>
        </w:trPr>
        <w:tc>
          <w:tcPr>
            <w:tcW w:w="710" w:type="dxa"/>
          </w:tcPr>
          <w:p w:rsidR="00255099" w:rsidRPr="00B509A8" w:rsidRDefault="00255099">
            <w:pPr>
              <w:rPr>
                <w:lang w:val="ru-RU"/>
              </w:rPr>
            </w:pPr>
          </w:p>
        </w:tc>
        <w:tc>
          <w:tcPr>
            <w:tcW w:w="9228" w:type="dxa"/>
            <w:gridSpan w:val="9"/>
            <w:shd w:val="clear" w:color="000000" w:fill="FFFFFF"/>
            <w:tcMar>
              <w:left w:w="34" w:type="dxa"/>
              <w:right w:w="34" w:type="dxa"/>
            </w:tcMar>
          </w:tcPr>
          <w:p w:rsidR="00255099" w:rsidRPr="00B509A8" w:rsidRDefault="00B509A8">
            <w:pPr>
              <w:spacing w:after="0" w:line="240" w:lineRule="auto"/>
              <w:jc w:val="both"/>
              <w:rPr>
                <w:sz w:val="24"/>
                <w:szCs w:val="24"/>
                <w:lang w:val="ru-RU"/>
              </w:rPr>
            </w:pPr>
            <w:r w:rsidRPr="00B509A8">
              <w:rPr>
                <w:rFonts w:ascii="Times New Roman" w:hAnsi="Times New Roman" w:cs="Times New Roman"/>
                <w:b/>
                <w:color w:val="000000"/>
                <w:sz w:val="24"/>
                <w:szCs w:val="24"/>
                <w:lang w:val="ru-RU"/>
              </w:rPr>
              <w:t>4.Структура,объёмисодержаниедисциплины(модуля)</w:t>
            </w:r>
          </w:p>
        </w:tc>
      </w:tr>
      <w:tr w:rsidR="00255099" w:rsidRPr="00AD1E7F">
        <w:trPr>
          <w:trHeight w:hRule="exact" w:val="3611"/>
        </w:trPr>
        <w:tc>
          <w:tcPr>
            <w:tcW w:w="9937" w:type="dxa"/>
            <w:gridSpan w:val="10"/>
            <w:shd w:val="clear" w:color="000000" w:fill="FFFFFF"/>
            <w:tcMar>
              <w:left w:w="34" w:type="dxa"/>
              <w:right w:w="34" w:type="dxa"/>
            </w:tcMa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–контактнаяработа–8,6акад.часов:</w:t>
            </w: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–аудиторная–6акад.часов;</w:t>
            </w: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–внеаудиторная–2,6акад.часов</w:t>
            </w: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–самостоятельнаяработа–126,7акад.часов;</w:t>
            </w: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–подготовкакэкзамену–8,7акад.часа</w:t>
            </w:r>
          </w:p>
          <w:p w:rsidR="00255099" w:rsidRPr="00B509A8" w:rsidRDefault="00255099">
            <w:pPr>
              <w:spacing w:after="0" w:line="240" w:lineRule="auto"/>
              <w:jc w:val="both"/>
              <w:rPr>
                <w:sz w:val="24"/>
                <w:szCs w:val="24"/>
                <w:lang w:val="ru-RU"/>
              </w:rPr>
            </w:pPr>
          </w:p>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Формааттестации-экзамен</w:t>
            </w:r>
          </w:p>
        </w:tc>
      </w:tr>
      <w:tr w:rsidR="00255099" w:rsidRPr="00AD1E7F" w:rsidTr="00AD1E7F">
        <w:trPr>
          <w:trHeight w:hRule="exact" w:val="60"/>
        </w:trPr>
        <w:tc>
          <w:tcPr>
            <w:tcW w:w="710" w:type="dxa"/>
          </w:tcPr>
          <w:p w:rsidR="00255099" w:rsidRPr="00B509A8" w:rsidRDefault="00255099">
            <w:pPr>
              <w:rPr>
                <w:lang w:val="ru-RU"/>
              </w:rPr>
            </w:pPr>
          </w:p>
        </w:tc>
        <w:tc>
          <w:tcPr>
            <w:tcW w:w="1702" w:type="dxa"/>
          </w:tcPr>
          <w:p w:rsidR="00255099" w:rsidRPr="00B509A8" w:rsidRDefault="00255099">
            <w:pPr>
              <w:rPr>
                <w:lang w:val="ru-RU"/>
              </w:rPr>
            </w:pPr>
          </w:p>
        </w:tc>
        <w:tc>
          <w:tcPr>
            <w:tcW w:w="426" w:type="dxa"/>
          </w:tcPr>
          <w:p w:rsidR="00255099" w:rsidRPr="00B509A8" w:rsidRDefault="00255099">
            <w:pPr>
              <w:rPr>
                <w:lang w:val="ru-RU"/>
              </w:rPr>
            </w:pPr>
          </w:p>
        </w:tc>
        <w:tc>
          <w:tcPr>
            <w:tcW w:w="568" w:type="dxa"/>
          </w:tcPr>
          <w:p w:rsidR="00255099" w:rsidRPr="00B509A8" w:rsidRDefault="00255099">
            <w:pPr>
              <w:rPr>
                <w:lang w:val="ru-RU"/>
              </w:rPr>
            </w:pPr>
          </w:p>
        </w:tc>
        <w:tc>
          <w:tcPr>
            <w:tcW w:w="710" w:type="dxa"/>
          </w:tcPr>
          <w:p w:rsidR="00255099" w:rsidRPr="00B509A8" w:rsidRDefault="00255099">
            <w:pPr>
              <w:rPr>
                <w:lang w:val="ru-RU"/>
              </w:rPr>
            </w:pPr>
          </w:p>
        </w:tc>
        <w:tc>
          <w:tcPr>
            <w:tcW w:w="710" w:type="dxa"/>
          </w:tcPr>
          <w:p w:rsidR="00255099" w:rsidRPr="00B509A8" w:rsidRDefault="00255099">
            <w:pPr>
              <w:rPr>
                <w:lang w:val="ru-RU"/>
              </w:rPr>
            </w:pPr>
          </w:p>
        </w:tc>
        <w:tc>
          <w:tcPr>
            <w:tcW w:w="568" w:type="dxa"/>
          </w:tcPr>
          <w:p w:rsidR="00255099" w:rsidRPr="00B509A8" w:rsidRDefault="00255099">
            <w:pPr>
              <w:rPr>
                <w:lang w:val="ru-RU"/>
              </w:rPr>
            </w:pPr>
          </w:p>
        </w:tc>
        <w:tc>
          <w:tcPr>
            <w:tcW w:w="1560" w:type="dxa"/>
          </w:tcPr>
          <w:p w:rsidR="00255099" w:rsidRPr="00B509A8" w:rsidRDefault="00255099">
            <w:pPr>
              <w:rPr>
                <w:lang w:val="ru-RU"/>
              </w:rPr>
            </w:pPr>
          </w:p>
        </w:tc>
        <w:tc>
          <w:tcPr>
            <w:tcW w:w="1702" w:type="dxa"/>
          </w:tcPr>
          <w:p w:rsidR="00255099" w:rsidRPr="00B509A8" w:rsidRDefault="00255099">
            <w:pPr>
              <w:rPr>
                <w:lang w:val="ru-RU"/>
              </w:rPr>
            </w:pPr>
          </w:p>
        </w:tc>
        <w:tc>
          <w:tcPr>
            <w:tcW w:w="1277" w:type="dxa"/>
          </w:tcPr>
          <w:p w:rsidR="00255099" w:rsidRPr="00B509A8" w:rsidRDefault="00255099">
            <w:pPr>
              <w:rPr>
                <w:lang w:val="ru-RU"/>
              </w:rPr>
            </w:pPr>
          </w:p>
        </w:tc>
      </w:tr>
      <w:tr w:rsidR="00255099">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Раздел/тема</w:t>
            </w:r>
          </w:p>
          <w:p w:rsidR="00255099" w:rsidRDefault="00B509A8">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Аудиторная</w:t>
            </w:r>
          </w:p>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контактнаяработа</w:t>
            </w:r>
          </w:p>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255099" w:rsidRDefault="00B509A8">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Форматекущегоконтроляуспеваемостии</w:t>
            </w:r>
          </w:p>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255099">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5099" w:rsidRDefault="002550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лаб.</w:t>
            </w:r>
          </w:p>
          <w:p w:rsidR="00255099" w:rsidRDefault="00B509A8">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5099" w:rsidRDefault="00255099"/>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r>
      <w:tr w:rsidR="00255099">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1.названиетем</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1.1Управлениеконфликтамивгосударственномуправлении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rsidP="00AD1E7F">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16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входнойконтроль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1.2Государственнаяполитикавобластипредупрежденияиликвидациичрезвычайныхситуаций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16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1.3Нормативно-правовоерегулированиеотношенийвобластипредупрежденияиликвидациичрезвычайныхситуаций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rsidP="00AD1E7F">
            <w:pPr>
              <w:jc w:val="both"/>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16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1.4Чрезвычайныеситуацииприродногоитехногенногохарактера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rsidP="00AD1E7F">
            <w:pPr>
              <w:jc w:val="both"/>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16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rsidP="00AD1E7F">
            <w:pPr>
              <w:spacing w:after="0" w:line="240" w:lineRule="auto"/>
              <w:jc w:val="both"/>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rsidP="00AD1E7F">
            <w:pPr>
              <w:spacing w:after="0" w:line="240" w:lineRule="auto"/>
              <w:jc w:val="both"/>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19"/>
                <w:szCs w:val="19"/>
                <w:lang w:val="ru-RU"/>
              </w:rPr>
            </w:pPr>
            <w:r w:rsidRPr="00B509A8">
              <w:rPr>
                <w:rFonts w:ascii="Times New Roman" w:hAnsi="Times New Roman" w:cs="Times New Roman"/>
                <w:color w:val="000000"/>
                <w:sz w:val="19"/>
                <w:szCs w:val="19"/>
                <w:lang w:val="ru-RU"/>
              </w:rPr>
              <w:lastRenderedPageBreak/>
              <w:t>1.5Ликвидациячрезвычайныхситуацийразличногохарактера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16</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19"/>
                <w:szCs w:val="19"/>
                <w:lang w:val="ru-RU"/>
              </w:rPr>
            </w:pPr>
            <w:r w:rsidRPr="00B509A8">
              <w:rPr>
                <w:rFonts w:ascii="Times New Roman" w:hAnsi="Times New Roman" w:cs="Times New Roman"/>
                <w:color w:val="000000"/>
                <w:sz w:val="19"/>
                <w:szCs w:val="19"/>
                <w:lang w:val="ru-RU"/>
              </w:rPr>
              <w:t>1.6Организацияобластигражданскойобороны,чрезвычайныхситуацийиликвидациипоследствийстихийныхбедствий,правовыеосновыуправленияирегулированиявэтойобласт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19"/>
                <w:szCs w:val="19"/>
                <w:lang w:val="ru-RU"/>
              </w:rPr>
            </w:pPr>
            <w:r w:rsidRPr="00B509A8">
              <w:rPr>
                <w:rFonts w:ascii="Times New Roman" w:hAnsi="Times New Roman" w:cs="Times New Roman"/>
                <w:color w:val="000000"/>
                <w:sz w:val="19"/>
                <w:szCs w:val="19"/>
                <w:lang w:val="ru-RU"/>
              </w:rPr>
              <w:t>1.7Рольгосударствавзащитенаселенияитерриторийотчрезвычайныхситуаций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ОК-9,ОПК-2,ПК-23</w:t>
            </w:r>
          </w:p>
        </w:tc>
      </w:tr>
      <w:tr w:rsidR="00255099">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19"/>
                <w:szCs w:val="19"/>
                <w:lang w:val="ru-RU"/>
              </w:rPr>
            </w:pPr>
            <w:r w:rsidRPr="00B509A8">
              <w:rPr>
                <w:rFonts w:ascii="Times New Roman" w:hAnsi="Times New Roman" w:cs="Times New Roman"/>
                <w:color w:val="000000"/>
                <w:sz w:val="19"/>
                <w:szCs w:val="19"/>
                <w:lang w:val="ru-RU"/>
              </w:rPr>
              <w:t>1.8Прогнозированиеиоценкаущербовотчрезвычайныхситуацийразличногопроисхождения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255099">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center"/>
              <w:rPr>
                <w:sz w:val="19"/>
                <w:szCs w:val="19"/>
                <w:lang w:val="ru-RU"/>
              </w:rPr>
            </w:pPr>
            <w:r w:rsidRPr="00B509A8">
              <w:rPr>
                <w:rFonts w:ascii="Times New Roman" w:hAnsi="Times New Roman" w:cs="Times New Roman"/>
                <w:color w:val="000000"/>
                <w:sz w:val="19"/>
                <w:szCs w:val="19"/>
                <w:lang w:val="ru-RU"/>
              </w:rPr>
              <w:t>Проработка лекционного материала, вопросы для самостоятельного изучения, презентации, составление глоссария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текущийконтрользнаний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ОК-9,ОПК-2,ПК-23</w:t>
            </w:r>
          </w:p>
        </w:tc>
      </w:tr>
      <w:tr w:rsidR="00255099">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1.9экзамен</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ОК-9,ОПК-2,ПК-23</w:t>
            </w:r>
          </w:p>
        </w:tc>
      </w:tr>
      <w:tr w:rsidR="0025509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r>
      <w:tr w:rsidR="00255099">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r>
      <w:tr w:rsidR="00255099">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19"/>
                <w:szCs w:val="19"/>
              </w:rPr>
            </w:pPr>
            <w:r>
              <w:rPr>
                <w:rFonts w:ascii="Times New Roman" w:hAnsi="Times New Roman" w:cs="Times New Roman"/>
                <w:color w:val="000000"/>
                <w:sz w:val="19"/>
                <w:szCs w:val="19"/>
              </w:rPr>
              <w:t>ОК-9,ОПК- 2,ПК-23</w:t>
            </w:r>
          </w:p>
        </w:tc>
      </w:tr>
    </w:tbl>
    <w:p w:rsidR="00255099" w:rsidRDefault="00B509A8">
      <w:pPr>
        <w:rPr>
          <w:sz w:val="0"/>
          <w:szCs w:val="0"/>
        </w:rPr>
      </w:pPr>
      <w:r>
        <w:br w:type="page"/>
      </w:r>
    </w:p>
    <w:tbl>
      <w:tblPr>
        <w:tblW w:w="0" w:type="auto"/>
        <w:tblCellMar>
          <w:left w:w="0" w:type="dxa"/>
          <w:right w:w="0" w:type="dxa"/>
        </w:tblCellMar>
        <w:tblLook w:val="04A0"/>
      </w:tblPr>
      <w:tblGrid>
        <w:gridCol w:w="9424"/>
      </w:tblGrid>
      <w:tr w:rsidR="00255099" w:rsidTr="00AD1E7F">
        <w:trPr>
          <w:trHeight w:hRule="exact" w:val="285"/>
        </w:trPr>
        <w:tc>
          <w:tcPr>
            <w:tcW w:w="9424" w:type="dxa"/>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255099" w:rsidTr="00AD1E7F">
        <w:trPr>
          <w:trHeight w:hRule="exact" w:val="138"/>
        </w:trPr>
        <w:tc>
          <w:tcPr>
            <w:tcW w:w="9424" w:type="dxa"/>
          </w:tcPr>
          <w:p w:rsidR="00255099" w:rsidRDefault="00255099"/>
        </w:tc>
      </w:tr>
      <w:tr w:rsidR="00255099" w:rsidRPr="00AD1E7F" w:rsidTr="00AD1E7F">
        <w:trPr>
          <w:trHeight w:hRule="exact" w:val="9480"/>
        </w:trPr>
        <w:tc>
          <w:tcPr>
            <w:tcW w:w="9424" w:type="dxa"/>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иях.Объяснениеновогоматериаласиспользованиемпрезентаций,выполненныхспомощьюпрограмм</w:t>
            </w:r>
            <w:r>
              <w:rPr>
                <w:rFonts w:ascii="Times New Roman" w:hAnsi="Times New Roman" w:cs="Times New Roman"/>
                <w:color w:val="000000"/>
                <w:sz w:val="24"/>
                <w:szCs w:val="24"/>
              </w:rPr>
              <w:t>MicrosoftPowerPoint</w:t>
            </w:r>
            <w:r w:rsidRPr="00B509A8">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B509A8">
              <w:rPr>
                <w:rFonts w:ascii="Times New Roman" w:hAnsi="Times New Roman" w:cs="Times New Roman"/>
                <w:color w:val="000000"/>
                <w:sz w:val="24"/>
                <w:szCs w:val="24"/>
                <w:lang w:val="ru-RU"/>
              </w:rPr>
              <w:t>,вызываетинтересустудентов,способствуетлучшемуусвоениюматериа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бник.Исходяизэтого,более20%всехзанятийпроводятсясприменениеминформационныхтехнологи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1)традиционныеобразовательныетехнологии(информационнаялекция,практическиезанятия);</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3)игровыетехнологии(ролевыеиделовыеигры);</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4)технологиипроектногообучения(творческийпроект);</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5)интерактивныетехнологии(семинар-дискуссия);</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адач:заинтересоватьстудентовизучаемойтемой,разрушитьневерныестереотипы,убедитьвнеобходимостиглубокогоосвоенияматериа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Проведениегрупповых(семинарскихипрактических)занятийпредполагаетрешениеразнообразныхдидактическихзадач:закреплениеполученныхзнаний,формированиеуменияприменятьихнапрактике,совершенствованиеуменияработатьсинформацией,анализировать,обобщать,приниматьиобосновыватьрешения,аргументированозащищатьсобственныевзглядывдискуссии,взаимодействоватьсдругимичленамигруппывпроцессеразрешенияконфликтныхситуаций.</w:t>
            </w:r>
          </w:p>
          <w:p w:rsidR="00255099" w:rsidRPr="00B509A8" w:rsidRDefault="00255099">
            <w:pPr>
              <w:spacing w:after="0" w:line="240" w:lineRule="auto"/>
              <w:ind w:firstLine="756"/>
              <w:jc w:val="both"/>
              <w:rPr>
                <w:sz w:val="24"/>
                <w:szCs w:val="24"/>
                <w:lang w:val="ru-RU"/>
              </w:rPr>
            </w:pPr>
          </w:p>
        </w:tc>
      </w:tr>
      <w:tr w:rsidR="00255099" w:rsidRPr="00AD1E7F" w:rsidTr="00AD1E7F">
        <w:trPr>
          <w:trHeight w:hRule="exact" w:val="285"/>
        </w:trPr>
        <w:tc>
          <w:tcPr>
            <w:tcW w:w="9424" w:type="dxa"/>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255099" w:rsidTr="00AD1E7F">
        <w:trPr>
          <w:trHeight w:hRule="exact" w:val="285"/>
        </w:trPr>
        <w:tc>
          <w:tcPr>
            <w:tcW w:w="9424" w:type="dxa"/>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255099" w:rsidTr="00AD1E7F">
        <w:trPr>
          <w:trHeight w:hRule="exact" w:val="138"/>
        </w:trPr>
        <w:tc>
          <w:tcPr>
            <w:tcW w:w="9424" w:type="dxa"/>
          </w:tcPr>
          <w:p w:rsidR="00255099" w:rsidRDefault="00255099"/>
        </w:tc>
      </w:tr>
      <w:tr w:rsidR="00255099" w:rsidRPr="00AD1E7F" w:rsidTr="00AD1E7F">
        <w:trPr>
          <w:trHeight w:hRule="exact" w:val="285"/>
        </w:trPr>
        <w:tc>
          <w:tcPr>
            <w:tcW w:w="9424" w:type="dxa"/>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255099" w:rsidTr="00AD1E7F">
        <w:trPr>
          <w:trHeight w:hRule="exact" w:val="285"/>
        </w:trPr>
        <w:tc>
          <w:tcPr>
            <w:tcW w:w="9424" w:type="dxa"/>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255099" w:rsidTr="00AD1E7F">
        <w:trPr>
          <w:trHeight w:hRule="exact" w:val="138"/>
        </w:trPr>
        <w:tc>
          <w:tcPr>
            <w:tcW w:w="9424" w:type="dxa"/>
          </w:tcPr>
          <w:p w:rsidR="00255099" w:rsidRDefault="00255099"/>
        </w:tc>
      </w:tr>
      <w:tr w:rsidR="00255099" w:rsidRPr="00AD1E7F" w:rsidTr="00AD1E7F">
        <w:trPr>
          <w:trHeight w:hRule="exact" w:val="277"/>
        </w:trPr>
        <w:tc>
          <w:tcPr>
            <w:tcW w:w="9424" w:type="dxa"/>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255099" w:rsidTr="00AD1E7F">
        <w:trPr>
          <w:trHeight w:hRule="exact" w:val="277"/>
        </w:trPr>
        <w:tc>
          <w:tcPr>
            <w:tcW w:w="9424" w:type="dxa"/>
            <w:shd w:val="clear" w:color="000000" w:fill="FFFFFF"/>
            <w:tcMar>
              <w:left w:w="34" w:type="dxa"/>
              <w:right w:w="34" w:type="dxa"/>
            </w:tcMar>
          </w:tcPr>
          <w:p w:rsidR="00255099" w:rsidRDefault="00B509A8" w:rsidP="00AD1E7F">
            <w:pPr>
              <w:spacing w:after="0" w:line="240" w:lineRule="auto"/>
              <w:ind w:firstLine="756"/>
              <w:jc w:val="center"/>
              <w:rPr>
                <w:sz w:val="24"/>
                <w:szCs w:val="24"/>
              </w:rPr>
            </w:pPr>
            <w:r>
              <w:rPr>
                <w:rFonts w:ascii="Times New Roman" w:hAnsi="Times New Roman" w:cs="Times New Roman"/>
                <w:b/>
                <w:color w:val="000000"/>
                <w:sz w:val="24"/>
                <w:szCs w:val="24"/>
              </w:rPr>
              <w:t>а)Основнаялитература:</w:t>
            </w:r>
          </w:p>
        </w:tc>
      </w:tr>
      <w:tr w:rsidR="00255099" w:rsidRPr="00AD1E7F" w:rsidTr="00AD1E7F">
        <w:trPr>
          <w:trHeight w:hRule="exact" w:val="2123"/>
        </w:trPr>
        <w:tc>
          <w:tcPr>
            <w:tcW w:w="9424" w:type="dxa"/>
            <w:shd w:val="clear" w:color="000000" w:fill="FFFFFF"/>
            <w:tcMar>
              <w:left w:w="34" w:type="dxa"/>
              <w:right w:w="34" w:type="dxa"/>
            </w:tcMar>
          </w:tcPr>
          <w:p w:rsidR="00255099" w:rsidRPr="00B509A8" w:rsidRDefault="00255099">
            <w:pPr>
              <w:spacing w:after="0" w:line="240" w:lineRule="auto"/>
              <w:ind w:firstLine="756"/>
              <w:jc w:val="both"/>
              <w:rPr>
                <w:sz w:val="24"/>
                <w:szCs w:val="24"/>
                <w:lang w:val="ru-RU"/>
              </w:rPr>
            </w:pP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1.Государственнаяполитикаиуправлениев2ч.Часть1.Концепцииипроблемы:учебникдлявузов/Л.В.Сморгунов[идр.];подредакциейЛ.В.Сморгунова.—2-еизд.,испр.идоп.—Москва:ИздательствоЮрайт,2020.—395с.—(Высшееобразова-ние).—</w:t>
            </w:r>
            <w:r>
              <w:rPr>
                <w:rFonts w:ascii="Times New Roman" w:hAnsi="Times New Roman" w:cs="Times New Roman"/>
                <w:color w:val="000000"/>
                <w:sz w:val="24"/>
                <w:szCs w:val="24"/>
              </w:rPr>
              <w:t>ISBN</w:t>
            </w:r>
            <w:r w:rsidRPr="00B509A8">
              <w:rPr>
                <w:rFonts w:ascii="Times New Roman" w:hAnsi="Times New Roman" w:cs="Times New Roman"/>
                <w:color w:val="000000"/>
                <w:sz w:val="24"/>
                <w:szCs w:val="24"/>
                <w:lang w:val="ru-RU"/>
              </w:rPr>
              <w:t>978-5-534-06730-9.—Текст:электронный//ЭБСЮрайт[сайт].—</w:t>
            </w:r>
            <w:r>
              <w:rPr>
                <w:rFonts w:ascii="Times New Roman" w:hAnsi="Times New Roman" w:cs="Times New Roman"/>
                <w:color w:val="000000"/>
                <w:sz w:val="24"/>
                <w:szCs w:val="24"/>
              </w:rPr>
              <w:t>URL</w:t>
            </w:r>
            <w:r w:rsidRPr="00B509A8">
              <w:rPr>
                <w:rFonts w:ascii="Times New Roman" w:hAnsi="Times New Roman" w:cs="Times New Roman"/>
                <w:color w:val="000000"/>
                <w:sz w:val="24"/>
                <w:szCs w:val="24"/>
                <w:lang w:val="ru-RU"/>
              </w:rPr>
              <w:t>:</w:t>
            </w:r>
            <w:hyperlink r:id="rId7" w:anchor="page/1"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urait</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ru</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viewer</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gosudarstvennaya</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politika</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upravlenie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v</w:t>
              </w:r>
              <w:r w:rsidR="00AD1E7F" w:rsidRPr="00480EE1">
                <w:rPr>
                  <w:rStyle w:val="a4"/>
                  <w:rFonts w:ascii="Times New Roman" w:hAnsi="Times New Roman" w:cs="Times New Roman"/>
                  <w:sz w:val="24"/>
                  <w:szCs w:val="24"/>
                  <w:lang w:val="ru-RU"/>
                </w:rPr>
                <w:t>-2-</w:t>
              </w:r>
              <w:r w:rsidR="00AD1E7F" w:rsidRPr="00480EE1">
                <w:rPr>
                  <w:rStyle w:val="a4"/>
                  <w:rFonts w:ascii="Times New Roman" w:hAnsi="Times New Roman" w:cs="Times New Roman"/>
                  <w:sz w:val="24"/>
                  <w:szCs w:val="24"/>
                </w:rPr>
                <w:t>ch</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chast</w:t>
              </w:r>
              <w:r w:rsidR="00AD1E7F" w:rsidRPr="00480EE1">
                <w:rPr>
                  <w:rStyle w:val="a4"/>
                  <w:rFonts w:ascii="Times New Roman" w:hAnsi="Times New Roman" w:cs="Times New Roman"/>
                  <w:sz w:val="24"/>
                  <w:szCs w:val="24"/>
                  <w:lang w:val="ru-RU"/>
                </w:rPr>
                <w:t>-1-</w:t>
              </w:r>
              <w:r w:rsidR="00AD1E7F" w:rsidRPr="00480EE1">
                <w:rPr>
                  <w:rStyle w:val="a4"/>
                  <w:rFonts w:ascii="Times New Roman" w:hAnsi="Times New Roman" w:cs="Times New Roman"/>
                  <w:sz w:val="24"/>
                  <w:szCs w:val="24"/>
                </w:rPr>
                <w:t>koncepcii</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problemy</w:t>
              </w:r>
              <w:r w:rsidR="00AD1E7F" w:rsidRPr="00480EE1">
                <w:rPr>
                  <w:rStyle w:val="a4"/>
                  <w:rFonts w:ascii="Times New Roman" w:hAnsi="Times New Roman" w:cs="Times New Roman"/>
                  <w:sz w:val="24"/>
                  <w:szCs w:val="24"/>
                  <w:lang w:val="ru-RU"/>
                </w:rPr>
                <w:t>-453024#</w:t>
              </w:r>
              <w:r w:rsidR="00AD1E7F" w:rsidRPr="00480EE1">
                <w:rPr>
                  <w:rStyle w:val="a4"/>
                  <w:rFonts w:ascii="Times New Roman" w:hAnsi="Times New Roman" w:cs="Times New Roman"/>
                  <w:sz w:val="24"/>
                  <w:szCs w:val="24"/>
                </w:rPr>
                <w:t>page</w:t>
              </w:r>
              <w:r w:rsidR="00AD1E7F" w:rsidRPr="00480EE1">
                <w:rPr>
                  <w:rStyle w:val="a4"/>
                  <w:rFonts w:ascii="Times New Roman" w:hAnsi="Times New Roman" w:cs="Times New Roman"/>
                  <w:sz w:val="24"/>
                  <w:szCs w:val="24"/>
                  <w:lang w:val="ru-RU"/>
                </w:rPr>
                <w:t>/1</w:t>
              </w:r>
            </w:hyperlink>
          </w:p>
        </w:tc>
      </w:tr>
    </w:tbl>
    <w:p w:rsidR="00255099" w:rsidRPr="00B509A8" w:rsidRDefault="00B509A8">
      <w:pPr>
        <w:rPr>
          <w:sz w:val="0"/>
          <w:szCs w:val="0"/>
          <w:lang w:val="ru-RU"/>
        </w:rPr>
      </w:pPr>
      <w:r w:rsidRPr="00B509A8">
        <w:rPr>
          <w:lang w:val="ru-RU"/>
        </w:rPr>
        <w:br w:type="page"/>
      </w:r>
    </w:p>
    <w:tbl>
      <w:tblPr>
        <w:tblW w:w="0" w:type="auto"/>
        <w:tblCellMar>
          <w:left w:w="0" w:type="dxa"/>
          <w:right w:w="0" w:type="dxa"/>
        </w:tblCellMar>
        <w:tblLook w:val="04A0"/>
      </w:tblPr>
      <w:tblGrid>
        <w:gridCol w:w="245"/>
        <w:gridCol w:w="3021"/>
        <w:gridCol w:w="3484"/>
        <w:gridCol w:w="2543"/>
        <w:gridCol w:w="131"/>
      </w:tblGrid>
      <w:tr w:rsidR="00255099" w:rsidRPr="00AD1E7F" w:rsidTr="00AD1E7F">
        <w:trPr>
          <w:trHeight w:hRule="exact" w:val="1637"/>
        </w:trPr>
        <w:tc>
          <w:tcPr>
            <w:tcW w:w="9424" w:type="dxa"/>
            <w:gridSpan w:val="5"/>
            <w:shd w:val="clear" w:color="000000" w:fill="FFFFFF"/>
            <w:tcMar>
              <w:left w:w="34" w:type="dxa"/>
              <w:right w:w="34" w:type="dxa"/>
            </w:tcMa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lastRenderedPageBreak/>
              <w:t>2.Осейчук,В.И.Теориягосударственногоуправления:учебникипрактикумдлявузов/В.И.Осейчук.—Москва:ИздательствоЮрайт,2020.—342с.—(Высшееобразова-ние).—</w:t>
            </w:r>
            <w:r>
              <w:rPr>
                <w:rFonts w:ascii="Times New Roman" w:hAnsi="Times New Roman" w:cs="Times New Roman"/>
                <w:color w:val="000000"/>
                <w:sz w:val="24"/>
                <w:szCs w:val="24"/>
              </w:rPr>
              <w:t>ISBN</w:t>
            </w:r>
            <w:r w:rsidRPr="00B509A8">
              <w:rPr>
                <w:rFonts w:ascii="Times New Roman" w:hAnsi="Times New Roman" w:cs="Times New Roman"/>
                <w:color w:val="000000"/>
                <w:sz w:val="24"/>
                <w:szCs w:val="24"/>
                <w:lang w:val="ru-RU"/>
              </w:rPr>
              <w:t>978-5-534-01129-6.—Текст:электронный//ЭБСЮрайт[сайт].—</w:t>
            </w:r>
            <w:r>
              <w:rPr>
                <w:rFonts w:ascii="Times New Roman" w:hAnsi="Times New Roman" w:cs="Times New Roman"/>
                <w:color w:val="000000"/>
                <w:sz w:val="24"/>
                <w:szCs w:val="24"/>
              </w:rPr>
              <w:t>URL</w:t>
            </w:r>
            <w:r w:rsidRPr="00B509A8">
              <w:rPr>
                <w:rFonts w:ascii="Times New Roman" w:hAnsi="Times New Roman" w:cs="Times New Roman"/>
                <w:color w:val="000000"/>
                <w:sz w:val="24"/>
                <w:szCs w:val="24"/>
                <w:lang w:val="ru-RU"/>
              </w:rPr>
              <w:t>:</w:t>
            </w:r>
            <w:hyperlink r:id="rId8" w:anchor="page/1"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urait</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ru</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viewer</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teoriya</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gosudarstvennogo</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upravleniya</w:t>
              </w:r>
              <w:r w:rsidR="00AD1E7F" w:rsidRPr="00480EE1">
                <w:rPr>
                  <w:rStyle w:val="a4"/>
                  <w:rFonts w:ascii="Times New Roman" w:hAnsi="Times New Roman" w:cs="Times New Roman"/>
                  <w:sz w:val="24"/>
                  <w:szCs w:val="24"/>
                  <w:lang w:val="ru-RU"/>
                </w:rPr>
                <w:t>-451827#</w:t>
              </w:r>
              <w:r w:rsidR="00AD1E7F" w:rsidRPr="00480EE1">
                <w:rPr>
                  <w:rStyle w:val="a4"/>
                  <w:rFonts w:ascii="Times New Roman" w:hAnsi="Times New Roman" w:cs="Times New Roman"/>
                  <w:sz w:val="24"/>
                  <w:szCs w:val="24"/>
                </w:rPr>
                <w:t>page</w:t>
              </w:r>
              <w:r w:rsidR="00AD1E7F" w:rsidRPr="00480EE1">
                <w:rPr>
                  <w:rStyle w:val="a4"/>
                  <w:rFonts w:ascii="Times New Roman" w:hAnsi="Times New Roman" w:cs="Times New Roman"/>
                  <w:sz w:val="24"/>
                  <w:szCs w:val="24"/>
                  <w:lang w:val="ru-RU"/>
                </w:rPr>
                <w:t>/1</w:t>
              </w:r>
            </w:hyperlink>
          </w:p>
          <w:p w:rsidR="00255099" w:rsidRPr="00B509A8" w:rsidRDefault="00255099">
            <w:pPr>
              <w:spacing w:after="0" w:line="240" w:lineRule="auto"/>
              <w:ind w:firstLine="756"/>
              <w:jc w:val="both"/>
              <w:rPr>
                <w:sz w:val="24"/>
                <w:szCs w:val="24"/>
                <w:lang w:val="ru-RU"/>
              </w:rPr>
            </w:pPr>
          </w:p>
        </w:tc>
      </w:tr>
      <w:tr w:rsidR="00255099" w:rsidTr="00AD1E7F">
        <w:trPr>
          <w:trHeight w:hRule="exact" w:val="285"/>
        </w:trPr>
        <w:tc>
          <w:tcPr>
            <w:tcW w:w="9424" w:type="dxa"/>
            <w:gridSpan w:val="5"/>
            <w:shd w:val="clear" w:color="000000" w:fill="FFFFFF"/>
            <w:tcMar>
              <w:left w:w="34" w:type="dxa"/>
              <w:right w:w="34" w:type="dxa"/>
            </w:tcMar>
          </w:tcPr>
          <w:p w:rsidR="00255099" w:rsidRDefault="00B509A8" w:rsidP="00AD1E7F">
            <w:pPr>
              <w:spacing w:after="0" w:line="240" w:lineRule="auto"/>
              <w:ind w:firstLine="756"/>
              <w:jc w:val="center"/>
              <w:rPr>
                <w:sz w:val="24"/>
                <w:szCs w:val="24"/>
              </w:rPr>
            </w:pPr>
            <w:r>
              <w:rPr>
                <w:rFonts w:ascii="Times New Roman" w:hAnsi="Times New Roman" w:cs="Times New Roman"/>
                <w:b/>
                <w:color w:val="000000"/>
                <w:sz w:val="24"/>
                <w:szCs w:val="24"/>
              </w:rPr>
              <w:t>б)Дополнительнаялитература:</w:t>
            </w:r>
          </w:p>
        </w:tc>
      </w:tr>
      <w:tr w:rsidR="00255099" w:rsidRPr="00AD1E7F" w:rsidTr="00AD1E7F">
        <w:trPr>
          <w:trHeight w:hRule="exact" w:val="7587"/>
        </w:trPr>
        <w:tc>
          <w:tcPr>
            <w:tcW w:w="9424" w:type="dxa"/>
            <w:gridSpan w:val="5"/>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1.ГафуроваВ.М.Основыгосударственногоимуниципальногоуправления[Электронныйресурс]:учебноепособие/В.М.Гафурова,А.Г.Васильева,Л.М.Рахимова;МГТУ.–Магнитогорск:МГТУ,2017.–1электрон.опт.диск(</w:t>
            </w:r>
            <w:r>
              <w:rPr>
                <w:rFonts w:ascii="Times New Roman" w:hAnsi="Times New Roman" w:cs="Times New Roman"/>
                <w:color w:val="000000"/>
                <w:sz w:val="24"/>
                <w:szCs w:val="24"/>
              </w:rPr>
              <w:t>CD</w:t>
            </w:r>
            <w:r w:rsidRPr="00B509A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B509A8">
              <w:rPr>
                <w:rFonts w:ascii="Times New Roman" w:hAnsi="Times New Roman" w:cs="Times New Roman"/>
                <w:color w:val="000000"/>
                <w:sz w:val="24"/>
                <w:szCs w:val="24"/>
                <w:lang w:val="ru-RU"/>
              </w:rPr>
              <w:t>).–Режимдо-ступа:</w:t>
            </w:r>
            <w:hyperlink r:id="rId9"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magtu</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informsystema</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ru</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uploader</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fileUpload</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name</w:t>
              </w:r>
              <w:r w:rsidR="00AD1E7F" w:rsidRPr="00480EE1">
                <w:rPr>
                  <w:rStyle w:val="a4"/>
                  <w:rFonts w:ascii="Times New Roman" w:hAnsi="Times New Roman" w:cs="Times New Roman"/>
                  <w:sz w:val="24"/>
                  <w:szCs w:val="24"/>
                  <w:lang w:val="ru-RU"/>
                </w:rPr>
                <w:t>=3231.</w:t>
              </w:r>
              <w:r w:rsidR="00AD1E7F" w:rsidRPr="00480EE1">
                <w:rPr>
                  <w:rStyle w:val="a4"/>
                  <w:rFonts w:ascii="Times New Roman" w:hAnsi="Times New Roman" w:cs="Times New Roman"/>
                  <w:sz w:val="24"/>
                  <w:szCs w:val="24"/>
                </w:rPr>
                <w:t>pdf</w:t>
              </w:r>
              <w:r w:rsidR="00AD1E7F" w:rsidRPr="00480EE1">
                <w:rPr>
                  <w:rStyle w:val="a4"/>
                  <w:rFonts w:ascii="Times New Roman" w:hAnsi="Times New Roman" w:cs="Times New Roman"/>
                  <w:sz w:val="24"/>
                  <w:szCs w:val="24"/>
                  <w:lang w:val="ru-RU"/>
                </w:rPr>
                <w:t>&amp;</w:t>
              </w:r>
              <w:r w:rsidR="00AD1E7F" w:rsidRPr="00480EE1">
                <w:rPr>
                  <w:rStyle w:val="a4"/>
                  <w:rFonts w:ascii="Times New Roman" w:hAnsi="Times New Roman" w:cs="Times New Roman"/>
                  <w:sz w:val="24"/>
                  <w:szCs w:val="24"/>
                </w:rPr>
                <w:t>show</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dcatalogues</w:t>
              </w:r>
              <w:r w:rsidR="00AD1E7F" w:rsidRPr="00480EE1">
                <w:rPr>
                  <w:rStyle w:val="a4"/>
                  <w:rFonts w:ascii="Times New Roman" w:hAnsi="Times New Roman" w:cs="Times New Roman"/>
                  <w:sz w:val="24"/>
                  <w:szCs w:val="24"/>
                  <w:lang w:val="ru-RU"/>
                </w:rPr>
                <w:t>/1/1136901/3231.</w:t>
              </w:r>
              <w:r w:rsidR="00AD1E7F" w:rsidRPr="00480EE1">
                <w:rPr>
                  <w:rStyle w:val="a4"/>
                  <w:rFonts w:ascii="Times New Roman" w:hAnsi="Times New Roman" w:cs="Times New Roman"/>
                  <w:sz w:val="24"/>
                  <w:szCs w:val="24"/>
                </w:rPr>
                <w:t>pdf</w:t>
              </w:r>
              <w:r w:rsidR="00AD1E7F" w:rsidRPr="00480EE1">
                <w:rPr>
                  <w:rStyle w:val="a4"/>
                  <w:rFonts w:ascii="Times New Roman" w:hAnsi="Times New Roman" w:cs="Times New Roman"/>
                  <w:sz w:val="24"/>
                  <w:szCs w:val="24"/>
                  <w:lang w:val="ru-RU"/>
                </w:rPr>
                <w:t>&amp;</w:t>
              </w:r>
              <w:r w:rsidR="00AD1E7F" w:rsidRPr="00480EE1">
                <w:rPr>
                  <w:rStyle w:val="a4"/>
                  <w:rFonts w:ascii="Times New Roman" w:hAnsi="Times New Roman" w:cs="Times New Roman"/>
                  <w:sz w:val="24"/>
                  <w:szCs w:val="24"/>
                </w:rPr>
                <w:t>view</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true</w:t>
              </w:r>
            </w:hyperlink>
            <w:r w:rsidRPr="00B509A8">
              <w:rPr>
                <w:rFonts w:ascii="Times New Roman" w:hAnsi="Times New Roman" w:cs="Times New Roman"/>
                <w:color w:val="000000"/>
                <w:sz w:val="24"/>
                <w:szCs w:val="24"/>
                <w:lang w:val="ru-RU"/>
              </w:rPr>
              <w:t>-датаобращения(20.09.2020)-Макрообъект.-Текст:электронный.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2.Государственноеимуниципальноеуправлениев2ч.Часть1.Государственноеуправление:учебникипрактикумдляакадемическогобакалавриата/С.Е.Прокофьев[идр.];подредакциейС.Е.Прокофьева,О.В.Паниной,С.Г.Еремина,Н.Н.Мусиновой.—Москва:ИздательствоЮрайт,2019.—276с.—(Бакалавр.Академическийкурс).—</w:t>
            </w:r>
            <w:r>
              <w:rPr>
                <w:rFonts w:ascii="Times New Roman" w:hAnsi="Times New Roman" w:cs="Times New Roman"/>
                <w:color w:val="000000"/>
                <w:sz w:val="24"/>
                <w:szCs w:val="24"/>
              </w:rPr>
              <w:t>ISBN</w:t>
            </w:r>
            <w:r w:rsidRPr="00B509A8">
              <w:rPr>
                <w:rFonts w:ascii="Times New Roman" w:hAnsi="Times New Roman" w:cs="Times New Roman"/>
                <w:color w:val="000000"/>
                <w:sz w:val="24"/>
                <w:szCs w:val="24"/>
                <w:lang w:val="ru-RU"/>
              </w:rPr>
              <w:t>978-5-534-03605-3.—Текст:электронный//ЭБСЮрайт[сайт].—</w:t>
            </w:r>
            <w:r>
              <w:rPr>
                <w:rFonts w:ascii="Times New Roman" w:hAnsi="Times New Roman" w:cs="Times New Roman"/>
                <w:color w:val="000000"/>
                <w:sz w:val="24"/>
                <w:szCs w:val="24"/>
              </w:rPr>
              <w:t>URL</w:t>
            </w:r>
            <w:r w:rsidRPr="00B509A8">
              <w:rPr>
                <w:rFonts w:ascii="Times New Roman" w:hAnsi="Times New Roman" w:cs="Times New Roman"/>
                <w:color w:val="000000"/>
                <w:sz w:val="24"/>
                <w:szCs w:val="24"/>
                <w:lang w:val="ru-RU"/>
              </w:rPr>
              <w:t>:</w:t>
            </w:r>
            <w:hyperlink r:id="rId10" w:anchor="page/1"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urait</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ru</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viewer</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gosudarstvennoe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municipalnoe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upravlenie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v</w:t>
              </w:r>
              <w:r w:rsidR="00AD1E7F" w:rsidRPr="00480EE1">
                <w:rPr>
                  <w:rStyle w:val="a4"/>
                  <w:rFonts w:ascii="Times New Roman" w:hAnsi="Times New Roman" w:cs="Times New Roman"/>
                  <w:sz w:val="24"/>
                  <w:szCs w:val="24"/>
                  <w:lang w:val="ru-RU"/>
                </w:rPr>
                <w:t>-2-</w:t>
              </w:r>
              <w:r w:rsidR="00AD1E7F" w:rsidRPr="00480EE1">
                <w:rPr>
                  <w:rStyle w:val="a4"/>
                  <w:rFonts w:ascii="Times New Roman" w:hAnsi="Times New Roman" w:cs="Times New Roman"/>
                  <w:sz w:val="24"/>
                  <w:szCs w:val="24"/>
                </w:rPr>
                <w:t>ch</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chast</w:t>
              </w:r>
              <w:r w:rsidR="00AD1E7F" w:rsidRPr="00480EE1">
                <w:rPr>
                  <w:rStyle w:val="a4"/>
                  <w:rFonts w:ascii="Times New Roman" w:hAnsi="Times New Roman" w:cs="Times New Roman"/>
                  <w:sz w:val="24"/>
                  <w:szCs w:val="24"/>
                  <w:lang w:val="ru-RU"/>
                </w:rPr>
                <w:t>-1-</w:t>
              </w:r>
              <w:r w:rsidR="00AD1E7F" w:rsidRPr="00480EE1">
                <w:rPr>
                  <w:rStyle w:val="a4"/>
                  <w:rFonts w:ascii="Times New Roman" w:hAnsi="Times New Roman" w:cs="Times New Roman"/>
                  <w:sz w:val="24"/>
                  <w:szCs w:val="24"/>
                </w:rPr>
                <w:t>gosudarstvennoe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upravlenie</w:t>
              </w:r>
              <w:r w:rsidR="00AD1E7F" w:rsidRPr="00480EE1">
                <w:rPr>
                  <w:rStyle w:val="a4"/>
                  <w:rFonts w:ascii="Times New Roman" w:hAnsi="Times New Roman" w:cs="Times New Roman"/>
                  <w:sz w:val="24"/>
                  <w:szCs w:val="24"/>
                  <w:lang w:val="ru-RU"/>
                </w:rPr>
                <w:t>-432915#</w:t>
              </w:r>
              <w:r w:rsidR="00AD1E7F" w:rsidRPr="00480EE1">
                <w:rPr>
                  <w:rStyle w:val="a4"/>
                  <w:rFonts w:ascii="Times New Roman" w:hAnsi="Times New Roman" w:cs="Times New Roman"/>
                  <w:sz w:val="24"/>
                  <w:szCs w:val="24"/>
                </w:rPr>
                <w:t>page</w:t>
              </w:r>
              <w:r w:rsidR="00AD1E7F" w:rsidRPr="00480EE1">
                <w:rPr>
                  <w:rStyle w:val="a4"/>
                  <w:rFonts w:ascii="Times New Roman" w:hAnsi="Times New Roman" w:cs="Times New Roman"/>
                  <w:sz w:val="24"/>
                  <w:szCs w:val="24"/>
                  <w:lang w:val="ru-RU"/>
                </w:rPr>
                <w:t>/1</w:t>
              </w:r>
            </w:hyperlink>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3.Лобызенкова,В.А.Профилактикаиуправлениеконфликтамивсферемуниципальнойслужбы/В.А.Лобызенкова,Н.В.Коваленко//ВестникВоронежскогогосударственногоуниверситетаинженерныхтехнологий.—2016.—№4.—С.427-433.—</w:t>
            </w:r>
            <w:r>
              <w:rPr>
                <w:rFonts w:ascii="Times New Roman" w:hAnsi="Times New Roman" w:cs="Times New Roman"/>
                <w:color w:val="000000"/>
                <w:sz w:val="24"/>
                <w:szCs w:val="24"/>
              </w:rPr>
              <w:t>ISSN</w:t>
            </w:r>
            <w:r w:rsidRPr="00B509A8">
              <w:rPr>
                <w:rFonts w:ascii="Times New Roman" w:hAnsi="Times New Roman" w:cs="Times New Roman"/>
                <w:color w:val="000000"/>
                <w:sz w:val="24"/>
                <w:szCs w:val="24"/>
                <w:lang w:val="ru-RU"/>
              </w:rPr>
              <w:t>2226-910</w:t>
            </w:r>
            <w:r>
              <w:rPr>
                <w:rFonts w:ascii="Times New Roman" w:hAnsi="Times New Roman" w:cs="Times New Roman"/>
                <w:color w:val="000000"/>
                <w:sz w:val="24"/>
                <w:szCs w:val="24"/>
              </w:rPr>
              <w:t>X</w:t>
            </w:r>
            <w:r w:rsidRPr="00B509A8">
              <w:rPr>
                <w:rFonts w:ascii="Times New Roman" w:hAnsi="Times New Roman" w:cs="Times New Roman"/>
                <w:color w:val="000000"/>
                <w:sz w:val="24"/>
                <w:szCs w:val="24"/>
                <w:lang w:val="ru-RU"/>
              </w:rPr>
              <w:t>.—Текст:электронный//Электронно-библиотечнаясистема«Лань»:[сайт].—</w:t>
            </w:r>
            <w:r>
              <w:rPr>
                <w:rFonts w:ascii="Times New Roman" w:hAnsi="Times New Roman" w:cs="Times New Roman"/>
                <w:color w:val="000000"/>
                <w:sz w:val="24"/>
                <w:szCs w:val="24"/>
              </w:rPr>
              <w:t>URL</w:t>
            </w:r>
            <w:r w:rsidRPr="00B509A8">
              <w:rPr>
                <w:rFonts w:ascii="Times New Roman" w:hAnsi="Times New Roman" w:cs="Times New Roman"/>
                <w:color w:val="000000"/>
                <w:sz w:val="24"/>
                <w:szCs w:val="24"/>
                <w:lang w:val="ru-RU"/>
              </w:rPr>
              <w:t>:</w:t>
            </w:r>
            <w:hyperlink r:id="rId11"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lanbook</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com</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journal</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issue</w:t>
              </w:r>
              <w:r w:rsidR="00AD1E7F" w:rsidRPr="00480EE1">
                <w:rPr>
                  <w:rStyle w:val="a4"/>
                  <w:rFonts w:ascii="Times New Roman" w:hAnsi="Times New Roman" w:cs="Times New Roman"/>
                  <w:sz w:val="24"/>
                  <w:szCs w:val="24"/>
                  <w:lang w:val="ru-RU"/>
                </w:rPr>
                <w:t>/308664</w:t>
              </w:r>
            </w:hyperlink>
            <w:r w:rsidRPr="00B509A8">
              <w:rPr>
                <w:rFonts w:ascii="Times New Roman" w:hAnsi="Times New Roman" w:cs="Times New Roman"/>
                <w:color w:val="000000"/>
                <w:sz w:val="24"/>
                <w:szCs w:val="24"/>
                <w:lang w:val="ru-RU"/>
              </w:rPr>
              <w:t>—Режимдоступа:дляавториз.пользо-вателей.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4.Сологуб,В.А.КонфликтывпроцессахвоздействияивзаимодействияправоустанавливающихсубъектоввластнойвертикалисовременнойРоссии/В.А.Сологуб,И.А.Хашева//Государственноеимуниципальноеуправление.УченыезапискиСКАГС.—2016.—№2.—С.11-22.—</w:t>
            </w:r>
            <w:r>
              <w:rPr>
                <w:rFonts w:ascii="Times New Roman" w:hAnsi="Times New Roman" w:cs="Times New Roman"/>
                <w:color w:val="000000"/>
                <w:sz w:val="24"/>
                <w:szCs w:val="24"/>
              </w:rPr>
              <w:t>ISSN</w:t>
            </w:r>
            <w:r w:rsidRPr="00B509A8">
              <w:rPr>
                <w:rFonts w:ascii="Times New Roman" w:hAnsi="Times New Roman" w:cs="Times New Roman"/>
                <w:color w:val="000000"/>
                <w:sz w:val="24"/>
                <w:szCs w:val="24"/>
                <w:lang w:val="ru-RU"/>
              </w:rPr>
              <w:t>2079-1690.—Текст:электронный//Электронно-библиотечнаясистема«Лань»:[сайт].—</w:t>
            </w:r>
            <w:r>
              <w:rPr>
                <w:rFonts w:ascii="Times New Roman" w:hAnsi="Times New Roman" w:cs="Times New Roman"/>
                <w:color w:val="000000"/>
                <w:sz w:val="24"/>
                <w:szCs w:val="24"/>
              </w:rPr>
              <w:t>URL</w:t>
            </w:r>
            <w:r w:rsidRPr="00B509A8">
              <w:rPr>
                <w:rFonts w:ascii="Times New Roman" w:hAnsi="Times New Roman" w:cs="Times New Roman"/>
                <w:color w:val="000000"/>
                <w:sz w:val="24"/>
                <w:szCs w:val="24"/>
                <w:lang w:val="ru-RU"/>
              </w:rPr>
              <w:t>:</w:t>
            </w:r>
            <w:hyperlink r:id="rId12" w:history="1">
              <w:r w:rsidR="00AD1E7F" w:rsidRPr="00480EE1">
                <w:rPr>
                  <w:rStyle w:val="a4"/>
                  <w:rFonts w:ascii="Times New Roman" w:hAnsi="Times New Roman" w:cs="Times New Roman"/>
                  <w:sz w:val="24"/>
                  <w:szCs w:val="24"/>
                </w:rPr>
                <w:t>https</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e</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lanbook</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com</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journal</w:t>
              </w:r>
              <w:r w:rsidR="00AD1E7F" w:rsidRPr="00480EE1">
                <w:rPr>
                  <w:rStyle w:val="a4"/>
                  <w:rFonts w:ascii="Times New Roman" w:hAnsi="Times New Roman" w:cs="Times New Roman"/>
                  <w:sz w:val="24"/>
                  <w:szCs w:val="24"/>
                  <w:lang w:val="ru-RU"/>
                </w:rPr>
                <w:t>/</w:t>
              </w:r>
              <w:r w:rsidR="00AD1E7F" w:rsidRPr="00480EE1">
                <w:rPr>
                  <w:rStyle w:val="a4"/>
                  <w:rFonts w:ascii="Times New Roman" w:hAnsi="Times New Roman" w:cs="Times New Roman"/>
                  <w:sz w:val="24"/>
                  <w:szCs w:val="24"/>
                </w:rPr>
                <w:t>issue</w:t>
              </w:r>
              <w:r w:rsidR="00AD1E7F" w:rsidRPr="00480EE1">
                <w:rPr>
                  <w:rStyle w:val="a4"/>
                  <w:rFonts w:ascii="Times New Roman" w:hAnsi="Times New Roman" w:cs="Times New Roman"/>
                  <w:sz w:val="24"/>
                  <w:szCs w:val="24"/>
                  <w:lang w:val="ru-RU"/>
                </w:rPr>
                <w:t>/299627</w:t>
              </w:r>
            </w:hyperlink>
            <w:r w:rsidRPr="00B509A8">
              <w:rPr>
                <w:rFonts w:ascii="Times New Roman" w:hAnsi="Times New Roman" w:cs="Times New Roman"/>
                <w:color w:val="000000"/>
                <w:sz w:val="24"/>
                <w:szCs w:val="24"/>
                <w:lang w:val="ru-RU"/>
              </w:rPr>
              <w:t>.—Режимдоступа:дляавториз.пользователей.</w:t>
            </w:r>
          </w:p>
          <w:p w:rsidR="00255099" w:rsidRPr="00B509A8" w:rsidRDefault="00255099">
            <w:pPr>
              <w:spacing w:after="0" w:line="240" w:lineRule="auto"/>
              <w:ind w:firstLine="756"/>
              <w:jc w:val="both"/>
              <w:rPr>
                <w:sz w:val="24"/>
                <w:szCs w:val="24"/>
                <w:lang w:val="ru-RU"/>
              </w:rPr>
            </w:pPr>
          </w:p>
        </w:tc>
      </w:tr>
      <w:tr w:rsidR="00255099" w:rsidTr="00AD1E7F">
        <w:trPr>
          <w:trHeight w:hRule="exact" w:val="285"/>
        </w:trPr>
        <w:tc>
          <w:tcPr>
            <w:tcW w:w="9424" w:type="dxa"/>
            <w:gridSpan w:val="5"/>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255099" w:rsidTr="00AD1E7F">
        <w:trPr>
          <w:trHeight w:hRule="exact" w:val="285"/>
        </w:trPr>
        <w:tc>
          <w:tcPr>
            <w:tcW w:w="9424" w:type="dxa"/>
            <w:gridSpan w:val="5"/>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представленывприложении3</w:t>
            </w:r>
          </w:p>
        </w:tc>
      </w:tr>
      <w:tr w:rsidR="00255099" w:rsidTr="00AD1E7F">
        <w:trPr>
          <w:trHeight w:hRule="exact" w:val="138"/>
        </w:trPr>
        <w:tc>
          <w:tcPr>
            <w:tcW w:w="374" w:type="dxa"/>
          </w:tcPr>
          <w:p w:rsidR="00255099" w:rsidRDefault="00255099"/>
        </w:tc>
        <w:tc>
          <w:tcPr>
            <w:tcW w:w="3187" w:type="dxa"/>
          </w:tcPr>
          <w:p w:rsidR="00255099" w:rsidRDefault="00255099"/>
        </w:tc>
        <w:tc>
          <w:tcPr>
            <w:tcW w:w="3567" w:type="dxa"/>
          </w:tcPr>
          <w:p w:rsidR="00255099" w:rsidRDefault="00255099"/>
        </w:tc>
        <w:tc>
          <w:tcPr>
            <w:tcW w:w="2067" w:type="dxa"/>
          </w:tcPr>
          <w:p w:rsidR="00255099" w:rsidRDefault="00255099"/>
        </w:tc>
        <w:tc>
          <w:tcPr>
            <w:tcW w:w="229" w:type="dxa"/>
          </w:tcPr>
          <w:p w:rsidR="00255099" w:rsidRDefault="00255099"/>
        </w:tc>
      </w:tr>
      <w:tr w:rsidR="00255099" w:rsidRPr="00AD1E7F" w:rsidTr="00AD1E7F">
        <w:trPr>
          <w:trHeight w:hRule="exact" w:val="277"/>
        </w:trPr>
        <w:tc>
          <w:tcPr>
            <w:tcW w:w="9424" w:type="dxa"/>
            <w:gridSpan w:val="5"/>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г)ПрограммноеобеспечениеиИнтернет-ресурсы:</w:t>
            </w:r>
          </w:p>
        </w:tc>
      </w:tr>
      <w:tr w:rsidR="00255099" w:rsidTr="00AD1E7F">
        <w:trPr>
          <w:trHeight w:hRule="exact" w:val="285"/>
        </w:trPr>
        <w:tc>
          <w:tcPr>
            <w:tcW w:w="9424" w:type="dxa"/>
            <w:gridSpan w:val="5"/>
            <w:shd w:val="clear" w:color="000000" w:fill="FFFFFF"/>
            <w:tcMar>
              <w:left w:w="34" w:type="dxa"/>
              <w:right w:w="34" w:type="dxa"/>
            </w:tcMar>
          </w:tcPr>
          <w:p w:rsidR="00255099" w:rsidRDefault="00B509A8">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255099" w:rsidTr="00AD1E7F">
        <w:trPr>
          <w:trHeight w:hRule="exact" w:val="555"/>
        </w:trPr>
        <w:tc>
          <w:tcPr>
            <w:tcW w:w="374" w:type="dxa"/>
          </w:tcPr>
          <w:p w:rsidR="00255099" w:rsidRDefault="00255099"/>
        </w:tc>
        <w:tc>
          <w:tcPr>
            <w:tcW w:w="31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№договора</w:t>
            </w:r>
          </w:p>
        </w:tc>
        <w:tc>
          <w:tcPr>
            <w:tcW w:w="20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229" w:type="dxa"/>
          </w:tcPr>
          <w:p w:rsidR="00255099" w:rsidRDefault="00255099"/>
        </w:tc>
      </w:tr>
      <w:tr w:rsidR="00255099" w:rsidTr="00AD1E7F">
        <w:trPr>
          <w:trHeight w:hRule="exact" w:val="818"/>
        </w:trPr>
        <w:tc>
          <w:tcPr>
            <w:tcW w:w="374" w:type="dxa"/>
          </w:tcPr>
          <w:p w:rsidR="00255099" w:rsidRDefault="00255099"/>
        </w:tc>
        <w:tc>
          <w:tcPr>
            <w:tcW w:w="31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rPr>
                <w:sz w:val="24"/>
                <w:szCs w:val="24"/>
              </w:rPr>
            </w:pPr>
            <w:r>
              <w:rPr>
                <w:rFonts w:ascii="Times New Roman" w:hAnsi="Times New Roman" w:cs="Times New Roman"/>
                <w:color w:val="000000"/>
                <w:sz w:val="24"/>
                <w:szCs w:val="24"/>
              </w:rPr>
              <w:t>MSWindows7</w:t>
            </w:r>
            <w:r w:rsidR="00AD1E7F">
              <w:rPr>
                <w:rFonts w:ascii="Times New Roman" w:hAnsi="Times New Roman" w:cs="Times New Roman"/>
                <w:color w:val="000000"/>
                <w:sz w:val="24"/>
                <w:szCs w:val="24"/>
              </w:rPr>
              <w:t>Professional (</w:t>
            </w:r>
            <w:r>
              <w:rPr>
                <w:rFonts w:ascii="Times New Roman" w:hAnsi="Times New Roman" w:cs="Times New Roman"/>
                <w:color w:val="000000"/>
                <w:sz w:val="24"/>
                <w:szCs w:val="24"/>
              </w:rPr>
              <w:t>дляклассов)</w:t>
            </w:r>
          </w:p>
        </w:tc>
        <w:tc>
          <w:tcPr>
            <w:tcW w:w="3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Д-1227-18от08.10.2018</w:t>
            </w:r>
          </w:p>
        </w:tc>
        <w:tc>
          <w:tcPr>
            <w:tcW w:w="20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11.10.2021</w:t>
            </w:r>
          </w:p>
        </w:tc>
        <w:tc>
          <w:tcPr>
            <w:tcW w:w="229" w:type="dxa"/>
          </w:tcPr>
          <w:p w:rsidR="00255099" w:rsidRDefault="00255099"/>
        </w:tc>
      </w:tr>
      <w:tr w:rsidR="00255099" w:rsidTr="00AD1E7F">
        <w:trPr>
          <w:trHeight w:hRule="exact" w:val="555"/>
        </w:trPr>
        <w:tc>
          <w:tcPr>
            <w:tcW w:w="374" w:type="dxa"/>
          </w:tcPr>
          <w:p w:rsidR="00255099" w:rsidRDefault="00255099"/>
        </w:tc>
        <w:tc>
          <w:tcPr>
            <w:tcW w:w="31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rPr>
                <w:sz w:val="24"/>
                <w:szCs w:val="24"/>
              </w:rPr>
            </w:pPr>
            <w:r>
              <w:rPr>
                <w:rFonts w:ascii="Times New Roman" w:hAnsi="Times New Roman" w:cs="Times New Roman"/>
                <w:color w:val="000000"/>
                <w:sz w:val="24"/>
                <w:szCs w:val="24"/>
              </w:rPr>
              <w:t>MSOffice2007Professional</w:t>
            </w:r>
          </w:p>
        </w:tc>
        <w:tc>
          <w:tcPr>
            <w:tcW w:w="3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№135от17.09.2007</w:t>
            </w:r>
          </w:p>
        </w:tc>
        <w:tc>
          <w:tcPr>
            <w:tcW w:w="20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бессрочно</w:t>
            </w:r>
          </w:p>
        </w:tc>
        <w:tc>
          <w:tcPr>
            <w:tcW w:w="229" w:type="dxa"/>
          </w:tcPr>
          <w:p w:rsidR="00255099" w:rsidRDefault="00255099"/>
        </w:tc>
      </w:tr>
      <w:tr w:rsidR="00255099" w:rsidTr="00AD1E7F">
        <w:trPr>
          <w:trHeight w:hRule="exact" w:val="285"/>
        </w:trPr>
        <w:tc>
          <w:tcPr>
            <w:tcW w:w="374" w:type="dxa"/>
          </w:tcPr>
          <w:p w:rsidR="00255099" w:rsidRDefault="00255099"/>
        </w:tc>
        <w:tc>
          <w:tcPr>
            <w:tcW w:w="31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rPr>
                <w:sz w:val="24"/>
                <w:szCs w:val="24"/>
              </w:rPr>
            </w:pPr>
            <w:r>
              <w:rPr>
                <w:rFonts w:ascii="Times New Roman" w:hAnsi="Times New Roman" w:cs="Times New Roman"/>
                <w:color w:val="000000"/>
                <w:sz w:val="24"/>
                <w:szCs w:val="24"/>
              </w:rPr>
              <w:t>7Zip</w:t>
            </w:r>
          </w:p>
        </w:tc>
        <w:tc>
          <w:tcPr>
            <w:tcW w:w="3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20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бессрочно</w:t>
            </w:r>
          </w:p>
        </w:tc>
        <w:tc>
          <w:tcPr>
            <w:tcW w:w="229" w:type="dxa"/>
          </w:tcPr>
          <w:p w:rsidR="00255099" w:rsidRDefault="00255099"/>
        </w:tc>
      </w:tr>
      <w:tr w:rsidR="00255099" w:rsidTr="00AD1E7F">
        <w:trPr>
          <w:trHeight w:hRule="exact" w:val="285"/>
        </w:trPr>
        <w:tc>
          <w:tcPr>
            <w:tcW w:w="374" w:type="dxa"/>
          </w:tcPr>
          <w:p w:rsidR="00255099" w:rsidRDefault="00255099"/>
        </w:tc>
        <w:tc>
          <w:tcPr>
            <w:tcW w:w="31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rPr>
                <w:sz w:val="24"/>
                <w:szCs w:val="24"/>
              </w:rPr>
            </w:pPr>
            <w:r>
              <w:rPr>
                <w:rFonts w:ascii="Times New Roman" w:hAnsi="Times New Roman" w:cs="Times New Roman"/>
                <w:color w:val="000000"/>
                <w:sz w:val="24"/>
                <w:szCs w:val="24"/>
              </w:rPr>
              <w:t>FARManager</w:t>
            </w:r>
          </w:p>
        </w:tc>
        <w:tc>
          <w:tcPr>
            <w:tcW w:w="35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20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бессрочно</w:t>
            </w:r>
          </w:p>
        </w:tc>
        <w:tc>
          <w:tcPr>
            <w:tcW w:w="229" w:type="dxa"/>
          </w:tcPr>
          <w:p w:rsidR="00255099" w:rsidRDefault="00255099"/>
        </w:tc>
      </w:tr>
    </w:tbl>
    <w:p w:rsidR="00255099" w:rsidRDefault="00B509A8">
      <w:pPr>
        <w:rPr>
          <w:sz w:val="0"/>
          <w:szCs w:val="0"/>
        </w:rPr>
      </w:pPr>
      <w:r>
        <w:br w:type="page"/>
      </w:r>
    </w:p>
    <w:tbl>
      <w:tblPr>
        <w:tblW w:w="0" w:type="auto"/>
        <w:tblCellMar>
          <w:left w:w="0" w:type="dxa"/>
          <w:right w:w="0" w:type="dxa"/>
        </w:tblCellMar>
        <w:tblLook w:val="04A0"/>
      </w:tblPr>
      <w:tblGrid>
        <w:gridCol w:w="131"/>
        <w:gridCol w:w="6684"/>
        <w:gridCol w:w="2569"/>
        <w:gridCol w:w="40"/>
      </w:tblGrid>
      <w:tr w:rsidR="00255099" w:rsidRPr="00AD1E7F" w:rsidTr="00B5744F">
        <w:trPr>
          <w:trHeight w:hRule="exact" w:val="285"/>
        </w:trPr>
        <w:tc>
          <w:tcPr>
            <w:tcW w:w="9424" w:type="dxa"/>
            <w:gridSpan w:val="4"/>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lastRenderedPageBreak/>
              <w:t>Профессиональныебазыданныхиинформационныесправочныесистемы</w:t>
            </w:r>
          </w:p>
        </w:tc>
      </w:tr>
      <w:tr w:rsidR="00255099" w:rsidTr="00B5744F">
        <w:trPr>
          <w:trHeight w:hRule="exact" w:val="270"/>
        </w:trPr>
        <w:tc>
          <w:tcPr>
            <w:tcW w:w="270" w:type="dxa"/>
          </w:tcPr>
          <w:p w:rsidR="00255099" w:rsidRPr="00B509A8" w:rsidRDefault="00255099">
            <w:pPr>
              <w:rPr>
                <w:lang w:val="ru-RU"/>
              </w:rPr>
            </w:pPr>
          </w:p>
        </w:tc>
        <w:tc>
          <w:tcPr>
            <w:tcW w:w="477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center"/>
              <w:rPr>
                <w:sz w:val="24"/>
                <w:szCs w:val="24"/>
              </w:rPr>
            </w:pPr>
            <w:r>
              <w:rPr>
                <w:rFonts w:ascii="Times New Roman" w:hAnsi="Times New Roman" w:cs="Times New Roman"/>
                <w:color w:val="000000"/>
                <w:sz w:val="24"/>
                <w:szCs w:val="24"/>
              </w:rPr>
              <w:t>Ссылка</w:t>
            </w:r>
          </w:p>
        </w:tc>
        <w:tc>
          <w:tcPr>
            <w:tcW w:w="95" w:type="dxa"/>
          </w:tcPr>
          <w:p w:rsidR="00255099" w:rsidRDefault="00255099"/>
        </w:tc>
      </w:tr>
      <w:tr w:rsidR="00255099" w:rsidTr="00B5744F">
        <w:trPr>
          <w:trHeight w:hRule="exact" w:val="14"/>
        </w:trPr>
        <w:tc>
          <w:tcPr>
            <w:tcW w:w="270" w:type="dxa"/>
          </w:tcPr>
          <w:p w:rsidR="00255099" w:rsidRDefault="00255099"/>
        </w:tc>
        <w:tc>
          <w:tcPr>
            <w:tcW w:w="477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B509A8">
              <w:rPr>
                <w:rFonts w:ascii="Times New Roman" w:hAnsi="Times New Roman" w:cs="Times New Roman"/>
                <w:color w:val="000000"/>
                <w:sz w:val="24"/>
                <w:szCs w:val="24"/>
                <w:lang w:val="ru-RU"/>
              </w:rPr>
              <w:t>,ООО«ИВИС»</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https://dlib.eastview.com/</w:t>
            </w:r>
          </w:p>
        </w:tc>
        <w:tc>
          <w:tcPr>
            <w:tcW w:w="95" w:type="dxa"/>
          </w:tcPr>
          <w:p w:rsidR="00255099" w:rsidRDefault="00255099"/>
        </w:tc>
      </w:tr>
      <w:tr w:rsidR="00255099" w:rsidTr="00B5744F">
        <w:trPr>
          <w:trHeight w:hRule="exact" w:val="540"/>
        </w:trPr>
        <w:tc>
          <w:tcPr>
            <w:tcW w:w="270" w:type="dxa"/>
          </w:tcPr>
          <w:p w:rsidR="00255099" w:rsidRDefault="00255099"/>
        </w:tc>
        <w:tc>
          <w:tcPr>
            <w:tcW w:w="477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255099"/>
        </w:tc>
        <w:tc>
          <w:tcPr>
            <w:tcW w:w="95" w:type="dxa"/>
          </w:tcPr>
          <w:p w:rsidR="00255099" w:rsidRDefault="00255099"/>
        </w:tc>
      </w:tr>
      <w:tr w:rsidR="00255099" w:rsidTr="00B5744F">
        <w:trPr>
          <w:trHeight w:hRule="exact" w:val="826"/>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95" w:type="dxa"/>
          </w:tcPr>
          <w:p w:rsidR="00255099" w:rsidRDefault="00255099"/>
        </w:tc>
      </w:tr>
      <w:tr w:rsidR="00255099" w:rsidTr="00B5744F">
        <w:trPr>
          <w:trHeight w:hRule="exact" w:val="555"/>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B509A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B509A8">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URL:https://scholar.google.ru/</w:t>
            </w:r>
          </w:p>
        </w:tc>
        <w:tc>
          <w:tcPr>
            <w:tcW w:w="95" w:type="dxa"/>
          </w:tcPr>
          <w:p w:rsidR="00255099" w:rsidRDefault="00255099"/>
        </w:tc>
      </w:tr>
      <w:tr w:rsidR="00255099" w:rsidTr="00B5744F">
        <w:trPr>
          <w:trHeight w:hRule="exact" w:val="555"/>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URL:http://window.edu.ru/</w:t>
            </w:r>
          </w:p>
        </w:tc>
        <w:tc>
          <w:tcPr>
            <w:tcW w:w="95" w:type="dxa"/>
          </w:tcPr>
          <w:p w:rsidR="00255099" w:rsidRDefault="00255099"/>
        </w:tc>
      </w:tr>
      <w:tr w:rsidR="00255099" w:rsidTr="00B5744F">
        <w:trPr>
          <w:trHeight w:hRule="exact" w:val="555"/>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95" w:type="dxa"/>
          </w:tcPr>
          <w:p w:rsidR="00255099" w:rsidRDefault="00255099"/>
        </w:tc>
      </w:tr>
      <w:tr w:rsidR="00255099" w:rsidTr="00B5744F">
        <w:trPr>
          <w:trHeight w:hRule="exact" w:val="555"/>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sidRPr="00B509A8">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95" w:type="dxa"/>
          </w:tcPr>
          <w:p w:rsidR="00255099" w:rsidRDefault="00255099"/>
        </w:tc>
      </w:tr>
      <w:tr w:rsidR="00255099" w:rsidTr="00B5744F">
        <w:trPr>
          <w:trHeight w:hRule="exact" w:val="826"/>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B509A8">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http://webofscience.com</w:t>
            </w:r>
          </w:p>
        </w:tc>
        <w:tc>
          <w:tcPr>
            <w:tcW w:w="95" w:type="dxa"/>
          </w:tcPr>
          <w:p w:rsidR="00255099" w:rsidRDefault="00255099"/>
        </w:tc>
      </w:tr>
      <w:tr w:rsidR="00255099" w:rsidTr="00B5744F">
        <w:trPr>
          <w:trHeight w:hRule="exact" w:val="555"/>
        </w:trPr>
        <w:tc>
          <w:tcPr>
            <w:tcW w:w="270" w:type="dxa"/>
          </w:tcPr>
          <w:p w:rsidR="00255099" w:rsidRDefault="00255099"/>
        </w:tc>
        <w:tc>
          <w:tcPr>
            <w:tcW w:w="47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Pr="00B509A8" w:rsidRDefault="00B509A8">
            <w:pPr>
              <w:spacing w:after="0" w:line="240" w:lineRule="auto"/>
              <w:jc w:val="both"/>
              <w:rPr>
                <w:sz w:val="24"/>
                <w:szCs w:val="24"/>
                <w:lang w:val="ru-RU"/>
              </w:rPr>
            </w:pPr>
            <w:r w:rsidRPr="00B509A8">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B509A8">
              <w:rPr>
                <w:rFonts w:ascii="Times New Roman" w:hAnsi="Times New Roman" w:cs="Times New Roman"/>
                <w:color w:val="000000"/>
                <w:sz w:val="24"/>
                <w:szCs w:val="24"/>
                <w:lang w:val="ru-RU"/>
              </w:rPr>
              <w:t>»</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5099" w:rsidRDefault="00B509A8">
            <w:pPr>
              <w:spacing w:after="0" w:line="240" w:lineRule="auto"/>
              <w:jc w:val="both"/>
              <w:rPr>
                <w:sz w:val="24"/>
                <w:szCs w:val="24"/>
              </w:rPr>
            </w:pPr>
            <w:r>
              <w:rPr>
                <w:rFonts w:ascii="Times New Roman" w:hAnsi="Times New Roman" w:cs="Times New Roman"/>
                <w:color w:val="000000"/>
                <w:sz w:val="24"/>
                <w:szCs w:val="24"/>
              </w:rPr>
              <w:t>http://scopus.com</w:t>
            </w:r>
          </w:p>
        </w:tc>
        <w:tc>
          <w:tcPr>
            <w:tcW w:w="95" w:type="dxa"/>
          </w:tcPr>
          <w:p w:rsidR="00255099" w:rsidRDefault="00255099"/>
        </w:tc>
      </w:tr>
      <w:tr w:rsidR="00255099" w:rsidRPr="00AD1E7F" w:rsidTr="00B5744F">
        <w:trPr>
          <w:trHeight w:hRule="exact" w:val="285"/>
        </w:trPr>
        <w:tc>
          <w:tcPr>
            <w:tcW w:w="9424" w:type="dxa"/>
            <w:gridSpan w:val="4"/>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b/>
                <w:color w:val="000000"/>
                <w:sz w:val="24"/>
                <w:szCs w:val="24"/>
                <w:lang w:val="ru-RU"/>
              </w:rPr>
              <w:t>9Материально-техническоеобеспечениедисциплины(модуля)</w:t>
            </w:r>
          </w:p>
        </w:tc>
      </w:tr>
      <w:tr w:rsidR="00255099" w:rsidRPr="00AD1E7F" w:rsidTr="00B5744F">
        <w:trPr>
          <w:trHeight w:hRule="exact" w:val="138"/>
        </w:trPr>
        <w:tc>
          <w:tcPr>
            <w:tcW w:w="270" w:type="dxa"/>
          </w:tcPr>
          <w:p w:rsidR="00255099" w:rsidRPr="00B509A8" w:rsidRDefault="00255099">
            <w:pPr>
              <w:rPr>
                <w:lang w:val="ru-RU"/>
              </w:rPr>
            </w:pPr>
          </w:p>
        </w:tc>
        <w:tc>
          <w:tcPr>
            <w:tcW w:w="4778" w:type="dxa"/>
          </w:tcPr>
          <w:p w:rsidR="00255099" w:rsidRPr="00B509A8" w:rsidRDefault="00255099">
            <w:pPr>
              <w:rPr>
                <w:lang w:val="ru-RU"/>
              </w:rPr>
            </w:pPr>
          </w:p>
        </w:tc>
        <w:tc>
          <w:tcPr>
            <w:tcW w:w="4281" w:type="dxa"/>
          </w:tcPr>
          <w:p w:rsidR="00255099" w:rsidRPr="00B509A8" w:rsidRDefault="00255099">
            <w:pPr>
              <w:rPr>
                <w:lang w:val="ru-RU"/>
              </w:rPr>
            </w:pPr>
          </w:p>
        </w:tc>
        <w:tc>
          <w:tcPr>
            <w:tcW w:w="95" w:type="dxa"/>
          </w:tcPr>
          <w:p w:rsidR="00255099" w:rsidRPr="00B509A8" w:rsidRDefault="00255099">
            <w:pPr>
              <w:rPr>
                <w:lang w:val="ru-RU"/>
              </w:rPr>
            </w:pPr>
          </w:p>
        </w:tc>
      </w:tr>
      <w:tr w:rsidR="00255099" w:rsidRPr="00AD1E7F" w:rsidTr="00B5744F">
        <w:trPr>
          <w:trHeight w:hRule="exact" w:val="270"/>
        </w:trPr>
        <w:tc>
          <w:tcPr>
            <w:tcW w:w="9424" w:type="dxa"/>
            <w:gridSpan w:val="4"/>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Материально-техническоеобеспечениедисциплинывключает:</w:t>
            </w:r>
          </w:p>
        </w:tc>
      </w:tr>
      <w:tr w:rsidR="00255099" w:rsidRPr="00AD1E7F" w:rsidTr="00B5744F">
        <w:trPr>
          <w:trHeight w:hRule="exact" w:val="14"/>
        </w:trPr>
        <w:tc>
          <w:tcPr>
            <w:tcW w:w="9424" w:type="dxa"/>
            <w:gridSpan w:val="4"/>
            <w:vMerge w:val="restart"/>
            <w:shd w:val="clear" w:color="000000" w:fill="FFFFFF"/>
            <w:tcMar>
              <w:left w:w="34" w:type="dxa"/>
              <w:right w:w="34" w:type="dxa"/>
            </w:tcMar>
          </w:tcPr>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B509A8">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255099" w:rsidRPr="00B509A8" w:rsidRDefault="00B509A8">
            <w:pPr>
              <w:spacing w:after="0" w:line="240" w:lineRule="auto"/>
              <w:ind w:firstLine="756"/>
              <w:jc w:val="both"/>
              <w:rPr>
                <w:sz w:val="24"/>
                <w:szCs w:val="24"/>
                <w:lang w:val="ru-RU"/>
              </w:rPr>
            </w:pPr>
            <w:r w:rsidRPr="00B509A8">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255099" w:rsidRPr="00B509A8" w:rsidRDefault="00255099">
            <w:pPr>
              <w:spacing w:after="0" w:line="240" w:lineRule="auto"/>
              <w:ind w:firstLine="756"/>
              <w:jc w:val="both"/>
              <w:rPr>
                <w:sz w:val="24"/>
                <w:szCs w:val="24"/>
                <w:lang w:val="ru-RU"/>
              </w:rPr>
            </w:pPr>
          </w:p>
        </w:tc>
      </w:tr>
      <w:tr w:rsidR="00255099" w:rsidRPr="00AD1E7F" w:rsidTr="00B5744F">
        <w:trPr>
          <w:trHeight w:hRule="exact" w:val="3515"/>
        </w:trPr>
        <w:tc>
          <w:tcPr>
            <w:tcW w:w="9424" w:type="dxa"/>
            <w:gridSpan w:val="4"/>
            <w:vMerge/>
            <w:shd w:val="clear" w:color="000000" w:fill="FFFFFF"/>
            <w:tcMar>
              <w:left w:w="34" w:type="dxa"/>
              <w:right w:w="34" w:type="dxa"/>
            </w:tcMar>
          </w:tcPr>
          <w:p w:rsidR="00255099" w:rsidRPr="00B509A8" w:rsidRDefault="00255099">
            <w:pPr>
              <w:rPr>
                <w:lang w:val="ru-RU"/>
              </w:rPr>
            </w:pPr>
          </w:p>
        </w:tc>
      </w:tr>
    </w:tbl>
    <w:p w:rsidR="00B5744F" w:rsidRPr="00B5744F" w:rsidRDefault="00B5744F" w:rsidP="00B5744F">
      <w:pPr>
        <w:jc w:val="right"/>
        <w:rPr>
          <w:rFonts w:ascii="Times New Roman" w:hAnsi="Times New Roman" w:cs="Times New Roman"/>
          <w:b/>
          <w:bCs/>
          <w:sz w:val="24"/>
          <w:szCs w:val="24"/>
          <w:lang w:val="ru-RU"/>
        </w:rPr>
      </w:pPr>
      <w:r w:rsidRPr="00B5744F">
        <w:rPr>
          <w:rFonts w:ascii="Times New Roman" w:hAnsi="Times New Roman" w:cs="Times New Roman"/>
          <w:b/>
          <w:bCs/>
          <w:sz w:val="24"/>
          <w:szCs w:val="24"/>
          <w:lang w:val="ru-RU"/>
        </w:rPr>
        <w:t>Приложение 1</w:t>
      </w:r>
    </w:p>
    <w:p w:rsidR="00B5744F" w:rsidRPr="00B5744F" w:rsidRDefault="00B5744F" w:rsidP="00B5744F">
      <w:pPr>
        <w:widowControl w:val="0"/>
        <w:numPr>
          <w:ilvl w:val="0"/>
          <w:numId w:val="11"/>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rsidR="00B5744F" w:rsidRPr="00B5744F" w:rsidRDefault="00B5744F" w:rsidP="00B5744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По дисциплине «Теория и практика государственного управления в конфликтных и чрезвычайных ситуациях» по учебному плану предусмотрена аудиторная и внеаудиторная самостоятельная работа обучающихся. </w:t>
      </w:r>
    </w:p>
    <w:p w:rsidR="00B5744F" w:rsidRPr="00B5744F" w:rsidRDefault="00B5744F" w:rsidP="00B5744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B5744F">
        <w:rPr>
          <w:rFonts w:ascii="Times New Roman" w:eastAsia="Times New Roman" w:hAnsi="Times New Roman" w:cs="Times New Roman"/>
          <w:i/>
          <w:sz w:val="24"/>
          <w:szCs w:val="24"/>
          <w:lang w:val="ru-RU" w:eastAsia="ru-RU"/>
        </w:rPr>
        <w:t>Примерный перечень заданий для работы</w:t>
      </w:r>
    </w:p>
    <w:p w:rsidR="00B5744F" w:rsidRPr="00B5744F" w:rsidRDefault="00B5744F" w:rsidP="00B5744F">
      <w:pPr>
        <w:widowControl w:val="0"/>
        <w:autoSpaceDE w:val="0"/>
        <w:autoSpaceDN w:val="0"/>
        <w:adjustRightInd w:val="0"/>
        <w:spacing w:after="0" w:line="240" w:lineRule="auto"/>
        <w:contextualSpacing/>
        <w:mirrorIndents/>
        <w:jc w:val="both"/>
        <w:rPr>
          <w:rFonts w:ascii="Times New Roman" w:eastAsia="Times New Roman" w:hAnsi="Times New Roman" w:cs="Times New Roman"/>
          <w:b/>
          <w:i/>
          <w:sz w:val="24"/>
          <w:szCs w:val="24"/>
          <w:lang w:val="ru-RU" w:eastAsia="ru-RU"/>
        </w:rPr>
      </w:pPr>
      <w:bookmarkStart w:id="0" w:name="_Hlk529653281"/>
      <w:r w:rsidRPr="00B5744F">
        <w:rPr>
          <w:rFonts w:ascii="Times New Roman" w:eastAsia="Times New Roman" w:hAnsi="Times New Roman" w:cs="Times New Roman"/>
          <w:b/>
          <w:i/>
          <w:sz w:val="24"/>
          <w:szCs w:val="24"/>
          <w:lang w:val="ru-RU" w:eastAsia="ru-RU"/>
        </w:rPr>
        <w:t>Вопросы, для обсуждения на практических занятиях</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Чрезвычайные ситуации, причины их возникновения и виды.</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Конфликтные ситуации, причины их возникновения и виды</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Терроризм. Мероприятия по защите от террористических актов</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Организация аварийно-спасательных работ при ликвидации последствий террористического акта и управление в ходе их ведения</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Демократические технологии государственного управления конфликтами</w:t>
      </w:r>
    </w:p>
    <w:p w:rsidR="00B5744F" w:rsidRPr="00B5744F" w:rsidRDefault="00B5744F" w:rsidP="00B5744F">
      <w:pPr>
        <w:widowControl w:val="0"/>
        <w:numPr>
          <w:ilvl w:val="0"/>
          <w:numId w:val="1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Политика и конфликты</w:t>
      </w:r>
    </w:p>
    <w:p w:rsidR="00B5744F" w:rsidRPr="00B5744F" w:rsidRDefault="00B5744F" w:rsidP="00B5744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 xml:space="preserve">внеаудиторное тестирование </w:t>
      </w: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Вариант 1</w:t>
      </w:r>
    </w:p>
    <w:p w:rsidR="00B5744F" w:rsidRPr="00B5744F" w:rsidRDefault="00B5744F" w:rsidP="00B5744F">
      <w:pPr>
        <w:widowControl w:val="0"/>
        <w:numPr>
          <w:ilvl w:val="0"/>
          <w:numId w:val="14"/>
        </w:numPr>
        <w:autoSpaceDE w:val="0"/>
        <w:autoSpaceDN w:val="0"/>
        <w:adjustRightInd w:val="0"/>
        <w:spacing w:after="0" w:line="240" w:lineRule="auto"/>
        <w:ind w:left="340" w:hanging="340"/>
        <w:contextualSpacing/>
        <w:jc w:val="both"/>
        <w:rPr>
          <w:rFonts w:ascii="Times New Roman" w:eastAsia="Calibri" w:hAnsi="Times New Roman" w:cs="Times New Roman"/>
          <w:i/>
          <w:sz w:val="24"/>
          <w:szCs w:val="24"/>
          <w:lang w:val="ru-RU"/>
        </w:rPr>
      </w:pPr>
      <w:r w:rsidRPr="00B5744F">
        <w:rPr>
          <w:rFonts w:ascii="Times New Roman" w:eastAsia="Calibri" w:hAnsi="Times New Roman" w:cs="Times New Roman"/>
          <w:b/>
          <w:i/>
          <w:sz w:val="24"/>
          <w:szCs w:val="24"/>
          <w:lang w:val="ru-RU"/>
        </w:rPr>
        <w:t xml:space="preserve">Продолжить фразу: </w:t>
      </w:r>
      <w:r w:rsidRPr="00B5744F">
        <w:rPr>
          <w:rFonts w:ascii="Times New Roman" w:eastAsia="Calibri" w:hAnsi="Times New Roman" w:cs="Times New Roman"/>
          <w:i/>
          <w:sz w:val="24"/>
          <w:szCs w:val="24"/>
          <w:lang w:val="ru-RU"/>
        </w:rPr>
        <w:t>«</w:t>
      </w:r>
      <w:r w:rsidRPr="00B5744F">
        <w:rPr>
          <w:rFonts w:ascii="Times New Roman" w:eastAsia="Calibri" w:hAnsi="Times New Roman" w:cs="Times New Roman"/>
          <w:sz w:val="24"/>
          <w:szCs w:val="24"/>
          <w:lang w:val="ru-RU"/>
        </w:rPr>
        <w:t>РСЧС – единая государственная система предупреждения и………чрезвычайных ситуаций»</w:t>
      </w:r>
    </w:p>
    <w:p w:rsidR="00B5744F" w:rsidRPr="00B5744F" w:rsidRDefault="00B5744F" w:rsidP="00B5744F">
      <w:pPr>
        <w:widowControl w:val="0"/>
        <w:numPr>
          <w:ilvl w:val="0"/>
          <w:numId w:val="14"/>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Основная структура, объединяющая гражданское население и специальные силы, предназначенная для защиты гражданского населения от чрезвычайных ситуаций военного времени:</w:t>
      </w:r>
    </w:p>
    <w:p w:rsidR="00B5744F" w:rsidRPr="00B5744F" w:rsidRDefault="00B5744F" w:rsidP="00B5744F">
      <w:pPr>
        <w:widowControl w:val="0"/>
        <w:numPr>
          <w:ilvl w:val="0"/>
          <w:numId w:val="1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РСЧС</w:t>
      </w:r>
    </w:p>
    <w:p w:rsidR="00B5744F" w:rsidRPr="00B5744F" w:rsidRDefault="00B5744F" w:rsidP="00B5744F">
      <w:pPr>
        <w:widowControl w:val="0"/>
        <w:numPr>
          <w:ilvl w:val="0"/>
          <w:numId w:val="1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Гражданская оборона</w:t>
      </w:r>
    </w:p>
    <w:p w:rsidR="00B5744F" w:rsidRPr="00B5744F" w:rsidRDefault="00B5744F" w:rsidP="00B5744F">
      <w:pPr>
        <w:widowControl w:val="0"/>
        <w:numPr>
          <w:ilvl w:val="0"/>
          <w:numId w:val="1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Министерство внутренних дел</w:t>
      </w:r>
    </w:p>
    <w:p w:rsidR="00B5744F" w:rsidRPr="00B5744F" w:rsidRDefault="00B5744F" w:rsidP="00B5744F">
      <w:pPr>
        <w:widowControl w:val="0"/>
        <w:numPr>
          <w:ilvl w:val="0"/>
          <w:numId w:val="1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Вооруженные силы</w:t>
      </w:r>
    </w:p>
    <w:p w:rsidR="00B5744F" w:rsidRPr="00B5744F" w:rsidRDefault="00B5744F" w:rsidP="00B5744F">
      <w:pPr>
        <w:widowControl w:val="0"/>
        <w:numPr>
          <w:ilvl w:val="0"/>
          <w:numId w:val="15"/>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МЧС</w:t>
      </w:r>
    </w:p>
    <w:p w:rsidR="00B5744F" w:rsidRPr="00B5744F" w:rsidRDefault="00B5744F" w:rsidP="00B5744F">
      <w:pPr>
        <w:widowControl w:val="0"/>
        <w:numPr>
          <w:ilvl w:val="0"/>
          <w:numId w:val="14"/>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Перечислить составляющие элементы структуры РСЧС на всех уровнях и в подсистемах:</w:t>
      </w:r>
    </w:p>
    <w:p w:rsidR="00B5744F" w:rsidRPr="00B5744F" w:rsidRDefault="00B5744F" w:rsidP="00B5744F">
      <w:pPr>
        <w:widowControl w:val="0"/>
        <w:numPr>
          <w:ilvl w:val="0"/>
          <w:numId w:val="1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органы управления, силы и средства, информационно-управляющие системы, финансовые и материальные резервы</w:t>
      </w:r>
    </w:p>
    <w:p w:rsidR="00B5744F" w:rsidRPr="00B5744F" w:rsidRDefault="00B5744F" w:rsidP="00B5744F">
      <w:pPr>
        <w:widowControl w:val="0"/>
        <w:numPr>
          <w:ilvl w:val="0"/>
          <w:numId w:val="1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пункты управления, невоенизированные формирования, воинские части и подразделения</w:t>
      </w:r>
    </w:p>
    <w:p w:rsidR="00B5744F" w:rsidRPr="00B5744F" w:rsidRDefault="00B5744F" w:rsidP="00B5744F">
      <w:pPr>
        <w:widowControl w:val="0"/>
        <w:numPr>
          <w:ilvl w:val="0"/>
          <w:numId w:val="1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территориальные, местные, объектовые, региональные, федеральные</w:t>
      </w:r>
    </w:p>
    <w:p w:rsidR="00B5744F" w:rsidRPr="00B5744F" w:rsidRDefault="00B5744F" w:rsidP="00B5744F">
      <w:pPr>
        <w:widowControl w:val="0"/>
        <w:numPr>
          <w:ilvl w:val="0"/>
          <w:numId w:val="1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органы управления, пункты управления, гражданские организации различных министерств и ведомств</w:t>
      </w:r>
    </w:p>
    <w:p w:rsidR="00B5744F" w:rsidRPr="00B5744F" w:rsidRDefault="00B5744F" w:rsidP="00B5744F">
      <w:pPr>
        <w:widowControl w:val="0"/>
        <w:numPr>
          <w:ilvl w:val="0"/>
          <w:numId w:val="14"/>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Соотнести понятия и термины:</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Гражданская оборона</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Аварийно-спасательные работы</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Гражданские организации ГО</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Катастрофа</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Комиссия по чрезвычайным ситуациям</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Чрезвычайная ситуация</w:t>
      </w:r>
    </w:p>
    <w:p w:rsidR="00B5744F" w:rsidRPr="00B5744F" w:rsidRDefault="00B5744F" w:rsidP="00B5744F">
      <w:pPr>
        <w:widowControl w:val="0"/>
        <w:numPr>
          <w:ilvl w:val="0"/>
          <w:numId w:val="17"/>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Пандемия</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глобальное распространение инфекционных заболеваний на значительной территории большого количества государств разных континентов планеты.</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обстановка на определенной территории, сложившаяся в результате аварии, опасного природного явления, катастрофы, которая влечет за собой человеческие жертвы, наносит ущерб здоровью людей или окружающей среде.</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система мероприятий по подготовке к защите и по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происшествие, возникшее в результате природной или техногенной чрезвычайной ситуации, повлёкшее за собой гибель людей или какие-либо непоправимые последствия в истории того или иного объекта.</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 xml:space="preserve">функциональная структура органа исполнительной власти субъекта РФ и органа МСУ, а также органа управления объектом народного хозяйства, осуществляющая в пределах своей компетенции руководство соответствующей подсистемой или звеном </w:t>
      </w:r>
      <w:r w:rsidRPr="00B5744F">
        <w:rPr>
          <w:rFonts w:ascii="Times New Roman" w:eastAsia="Calibri" w:hAnsi="Times New Roman" w:cs="Times New Roman"/>
          <w:sz w:val="24"/>
          <w:szCs w:val="24"/>
          <w:lang w:val="ru-RU"/>
        </w:rPr>
        <w:lastRenderedPageBreak/>
        <w:t>РСЧС либо проведением всех видов работ по предотвращению возникновения чрезвычайных ситуаций и их ликвидации.</w:t>
      </w:r>
    </w:p>
    <w:p w:rsidR="00B5744F" w:rsidRPr="00B5744F" w:rsidRDefault="00B5744F" w:rsidP="00B5744F">
      <w:pPr>
        <w:widowControl w:val="0"/>
        <w:numPr>
          <w:ilvl w:val="0"/>
          <w:numId w:val="1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формирования, создаваемые на базе организаций по территориально-производственному принципу, не входящие в состав Вооруженных Сил РФ, владеющие специальной техникой и имуществом и подготовленные для защиты населения и организаций от опасностей, возникающих при ведении военных действий или вследствие этих действий.</w:t>
      </w:r>
    </w:p>
    <w:p w:rsidR="00B5744F" w:rsidRPr="00B5744F" w:rsidRDefault="00B5744F" w:rsidP="00B5744F">
      <w:pPr>
        <w:widowControl w:val="0"/>
        <w:numPr>
          <w:ilvl w:val="0"/>
          <w:numId w:val="19"/>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Руководителем ГО в ВУЗе является ….</w:t>
      </w:r>
    </w:p>
    <w:p w:rsidR="00B5744F" w:rsidRPr="00B5744F" w:rsidRDefault="00B5744F" w:rsidP="00B5744F">
      <w:pPr>
        <w:widowControl w:val="0"/>
        <w:numPr>
          <w:ilvl w:val="0"/>
          <w:numId w:val="20"/>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Чрезвычайные ситуации классифицируются по следующим признакам:</w:t>
      </w:r>
    </w:p>
    <w:p w:rsidR="00B5744F" w:rsidRPr="00B5744F" w:rsidRDefault="00B5744F" w:rsidP="00B5744F">
      <w:pPr>
        <w:widowControl w:val="0"/>
        <w:numPr>
          <w:ilvl w:val="0"/>
          <w:numId w:val="2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 сфере возникновения, масштабам, последствиям</w:t>
      </w:r>
    </w:p>
    <w:p w:rsidR="00B5744F" w:rsidRPr="00B5744F" w:rsidRDefault="00B5744F" w:rsidP="00B5744F">
      <w:pPr>
        <w:widowControl w:val="0"/>
        <w:numPr>
          <w:ilvl w:val="0"/>
          <w:numId w:val="2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времени протекания, сфере возникновения, масштабам</w:t>
      </w:r>
    </w:p>
    <w:p w:rsidR="00B5744F" w:rsidRPr="00B5744F" w:rsidRDefault="00B5744F" w:rsidP="00B5744F">
      <w:pPr>
        <w:widowControl w:val="0"/>
        <w:numPr>
          <w:ilvl w:val="0"/>
          <w:numId w:val="2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последствиям, ведомственной принадлежности, сфере возникновения</w:t>
      </w:r>
    </w:p>
    <w:p w:rsidR="00B5744F" w:rsidRPr="00B5744F" w:rsidRDefault="00B5744F" w:rsidP="00B5744F">
      <w:pPr>
        <w:widowControl w:val="0"/>
        <w:numPr>
          <w:ilvl w:val="0"/>
          <w:numId w:val="2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сфере возникновения ведомственной принадлежности, времени протекания, масштабам и последствиям</w:t>
      </w:r>
    </w:p>
    <w:p w:rsidR="00B5744F" w:rsidRPr="00B5744F" w:rsidRDefault="00B5744F" w:rsidP="00B5744F">
      <w:pPr>
        <w:widowControl w:val="0"/>
        <w:numPr>
          <w:ilvl w:val="0"/>
          <w:numId w:val="21"/>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последствиям, времени протекания, сфере возникновения</w:t>
      </w:r>
    </w:p>
    <w:p w:rsidR="00B5744F" w:rsidRPr="00B5744F" w:rsidRDefault="00B5744F" w:rsidP="00B5744F">
      <w:pPr>
        <w:widowControl w:val="0"/>
        <w:numPr>
          <w:ilvl w:val="0"/>
          <w:numId w:val="22"/>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По масштабам и последствия чрезвычайные ситуации могут быть:</w:t>
      </w:r>
    </w:p>
    <w:p w:rsidR="00B5744F" w:rsidRPr="00B5744F" w:rsidRDefault="00B5744F" w:rsidP="00B5744F">
      <w:pPr>
        <w:widowControl w:val="0"/>
        <w:numPr>
          <w:ilvl w:val="0"/>
          <w:numId w:val="2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незначительные, мелкие, средние, большие, крупные, глобальные</w:t>
      </w:r>
    </w:p>
    <w:p w:rsidR="00B5744F" w:rsidRPr="00B5744F" w:rsidRDefault="00B5744F" w:rsidP="00B5744F">
      <w:pPr>
        <w:widowControl w:val="0"/>
        <w:numPr>
          <w:ilvl w:val="0"/>
          <w:numId w:val="2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локальные, местные, территориальные, региональные, федеральные, трансграничные</w:t>
      </w:r>
    </w:p>
    <w:p w:rsidR="00B5744F" w:rsidRPr="00B5744F" w:rsidRDefault="00B5744F" w:rsidP="00B5744F">
      <w:pPr>
        <w:widowControl w:val="0"/>
        <w:numPr>
          <w:ilvl w:val="0"/>
          <w:numId w:val="2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 xml:space="preserve">объектовые, районные, городские, областные, республиканские, федеральные, международные </w:t>
      </w:r>
    </w:p>
    <w:p w:rsidR="00B5744F" w:rsidRPr="00B5744F" w:rsidRDefault="00B5744F" w:rsidP="00B5744F">
      <w:pPr>
        <w:widowControl w:val="0"/>
        <w:numPr>
          <w:ilvl w:val="0"/>
          <w:numId w:val="2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космические, биосферные, техногенные, социосферные</w:t>
      </w:r>
    </w:p>
    <w:p w:rsidR="00B5744F" w:rsidRPr="00B5744F" w:rsidRDefault="00B5744F" w:rsidP="00B5744F">
      <w:pPr>
        <w:widowControl w:val="0"/>
        <w:numPr>
          <w:ilvl w:val="0"/>
          <w:numId w:val="2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природные, техногенные, биолого-социальные, экологические</w:t>
      </w:r>
    </w:p>
    <w:p w:rsidR="00B5744F" w:rsidRPr="00B5744F" w:rsidRDefault="00B5744F" w:rsidP="00B5744F">
      <w:pPr>
        <w:widowControl w:val="0"/>
        <w:numPr>
          <w:ilvl w:val="0"/>
          <w:numId w:val="22"/>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На чем сказывается в первую очередь деградация окружающей природной среды?</w:t>
      </w:r>
    </w:p>
    <w:p w:rsidR="00B5744F" w:rsidRPr="00B5744F" w:rsidRDefault="00B5744F" w:rsidP="00B5744F">
      <w:pPr>
        <w:widowControl w:val="0"/>
        <w:numPr>
          <w:ilvl w:val="0"/>
          <w:numId w:val="2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 повышении солнечной активности</w:t>
      </w:r>
    </w:p>
    <w:p w:rsidR="00B5744F" w:rsidRPr="00B5744F" w:rsidRDefault="00B5744F" w:rsidP="00B5744F">
      <w:pPr>
        <w:widowControl w:val="0"/>
        <w:numPr>
          <w:ilvl w:val="0"/>
          <w:numId w:val="2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 состоянии озонового слоя</w:t>
      </w:r>
    </w:p>
    <w:p w:rsidR="00B5744F" w:rsidRPr="00B5744F" w:rsidRDefault="00B5744F" w:rsidP="00B5744F">
      <w:pPr>
        <w:widowControl w:val="0"/>
        <w:numPr>
          <w:ilvl w:val="0"/>
          <w:numId w:val="2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на состоянии озер, рек из-за их радиоактивного заражения</w:t>
      </w:r>
    </w:p>
    <w:p w:rsidR="00B5744F" w:rsidRPr="00B5744F" w:rsidRDefault="00B5744F" w:rsidP="00B5744F">
      <w:pPr>
        <w:widowControl w:val="0"/>
        <w:numPr>
          <w:ilvl w:val="0"/>
          <w:numId w:val="2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 здоровье и генофонде человечества</w:t>
      </w:r>
    </w:p>
    <w:p w:rsidR="00B5744F" w:rsidRPr="00B5744F" w:rsidRDefault="00B5744F" w:rsidP="00B5744F">
      <w:pPr>
        <w:widowControl w:val="0"/>
        <w:numPr>
          <w:ilvl w:val="0"/>
          <w:numId w:val="25"/>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Термин «Предельно допустимая концентрация» или ПДК означает:</w:t>
      </w:r>
    </w:p>
    <w:p w:rsidR="00B5744F" w:rsidRPr="00B5744F" w:rsidRDefault="00B5744F" w:rsidP="00B5744F">
      <w:pPr>
        <w:widowControl w:val="0"/>
        <w:numPr>
          <w:ilvl w:val="0"/>
          <w:numId w:val="2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количество вредного вещества в окружающей среде, практически не влияющее на здоровье человека и не вызывающее неблагоприятных последствий у его потомства;</w:t>
      </w:r>
    </w:p>
    <w:p w:rsidR="00B5744F" w:rsidRPr="00B5744F" w:rsidRDefault="00B5744F" w:rsidP="00B5744F">
      <w:pPr>
        <w:widowControl w:val="0"/>
        <w:numPr>
          <w:ilvl w:val="0"/>
          <w:numId w:val="2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предельную концентрацию отравляющего вещества, при которой человек еще остается жить; норму выбросов вредных веществ для промышленных предприятий;</w:t>
      </w:r>
    </w:p>
    <w:p w:rsidR="00B5744F" w:rsidRPr="00B5744F" w:rsidRDefault="00B5744F" w:rsidP="00B5744F">
      <w:pPr>
        <w:widowControl w:val="0"/>
        <w:numPr>
          <w:ilvl w:val="0"/>
          <w:numId w:val="26"/>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предельную концентрацию вредного вещества, превышение которой вызывает серьезные заболевания.</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5744F" w:rsidRPr="00B5744F" w:rsidRDefault="00B5744F" w:rsidP="00B5744F">
      <w:pPr>
        <w:widowControl w:val="0"/>
        <w:numPr>
          <w:ilvl w:val="0"/>
          <w:numId w:val="27"/>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Система законодательных и нормативных правовых актов РФ в области защиты населения и территорий от ЧС:</w:t>
      </w:r>
    </w:p>
    <w:p w:rsidR="00B5744F" w:rsidRPr="00B5744F" w:rsidRDefault="00B5744F" w:rsidP="00B5744F">
      <w:pPr>
        <w:widowControl w:val="0"/>
        <w:numPr>
          <w:ilvl w:val="0"/>
          <w:numId w:val="2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нормы права безопасности и ЧС;</w:t>
      </w:r>
    </w:p>
    <w:p w:rsidR="00B5744F" w:rsidRPr="00B5744F" w:rsidRDefault="00B5744F" w:rsidP="00B5744F">
      <w:pPr>
        <w:widowControl w:val="0"/>
        <w:numPr>
          <w:ilvl w:val="0"/>
          <w:numId w:val="2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раскрывающаяся и детализирующая реализация правовых предписаний законодательного уровня;</w:t>
      </w:r>
    </w:p>
    <w:p w:rsidR="00B5744F" w:rsidRPr="00B5744F" w:rsidRDefault="00B5744F" w:rsidP="00B5744F">
      <w:pPr>
        <w:widowControl w:val="0"/>
        <w:numPr>
          <w:ilvl w:val="0"/>
          <w:numId w:val="2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совокупность федеральных законов и подзаконных актов РФ;</w:t>
      </w:r>
    </w:p>
    <w:p w:rsidR="00B5744F" w:rsidRPr="00B5744F" w:rsidRDefault="00B5744F" w:rsidP="00B5744F">
      <w:pPr>
        <w:widowControl w:val="0"/>
        <w:numPr>
          <w:ilvl w:val="0"/>
          <w:numId w:val="28"/>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основные положения правового регулирования в сфере безопасности и ЧС.</w:t>
      </w:r>
    </w:p>
    <w:p w:rsidR="00B5744F" w:rsidRPr="00B5744F" w:rsidRDefault="00B5744F" w:rsidP="00B5744F">
      <w:pPr>
        <w:widowControl w:val="0"/>
        <w:numPr>
          <w:ilvl w:val="0"/>
          <w:numId w:val="29"/>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Межведомственная комиссия по предупреждению и ликвидации ЧС является межведомственным органом и создана в целях:</w:t>
      </w:r>
    </w:p>
    <w:p w:rsidR="00B5744F" w:rsidRPr="00B5744F" w:rsidRDefault="00B5744F" w:rsidP="00B5744F">
      <w:pPr>
        <w:widowControl w:val="0"/>
        <w:numPr>
          <w:ilvl w:val="0"/>
          <w:numId w:val="3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сбора, обработки, обмена и выдачи защиты населения и территории от ЧС;</w:t>
      </w:r>
    </w:p>
    <w:p w:rsidR="00B5744F" w:rsidRPr="00B5744F" w:rsidRDefault="00B5744F" w:rsidP="00B5744F">
      <w:pPr>
        <w:widowControl w:val="0"/>
        <w:numPr>
          <w:ilvl w:val="0"/>
          <w:numId w:val="3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прогнозирования и оценки социально-экономических последствий ЧС;</w:t>
      </w:r>
    </w:p>
    <w:p w:rsidR="00B5744F" w:rsidRPr="00B5744F" w:rsidRDefault="00B5744F" w:rsidP="00B5744F">
      <w:pPr>
        <w:widowControl w:val="0"/>
        <w:numPr>
          <w:ilvl w:val="0"/>
          <w:numId w:val="3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подготовки населения к действиям при ЧС;</w:t>
      </w:r>
    </w:p>
    <w:p w:rsidR="00B5744F" w:rsidRPr="00B5744F" w:rsidRDefault="00B5744F" w:rsidP="00B5744F">
      <w:pPr>
        <w:widowControl w:val="0"/>
        <w:numPr>
          <w:ilvl w:val="0"/>
          <w:numId w:val="30"/>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формирования и проведения единой государственной политики в области предупреждения и ликвидации ЧС, обусловленных авариями, катастрофами, стихийными и иными бедствиями.</w:t>
      </w:r>
    </w:p>
    <w:p w:rsidR="00B5744F" w:rsidRPr="00B5744F" w:rsidRDefault="00B5744F" w:rsidP="00B5744F">
      <w:pPr>
        <w:widowControl w:val="0"/>
        <w:numPr>
          <w:ilvl w:val="0"/>
          <w:numId w:val="31"/>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К силам и средствам ГО не относятся:</w:t>
      </w:r>
    </w:p>
    <w:p w:rsidR="00B5744F" w:rsidRPr="00B5744F" w:rsidRDefault="00B5744F" w:rsidP="00B5744F">
      <w:pPr>
        <w:widowControl w:val="0"/>
        <w:numPr>
          <w:ilvl w:val="0"/>
          <w:numId w:val="3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федеральная служба геодезии и картографии России;</w:t>
      </w:r>
    </w:p>
    <w:p w:rsidR="00B5744F" w:rsidRPr="00B5744F" w:rsidRDefault="00B5744F" w:rsidP="00B5744F">
      <w:pPr>
        <w:widowControl w:val="0"/>
        <w:numPr>
          <w:ilvl w:val="0"/>
          <w:numId w:val="3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невоенизированные формирования;</w:t>
      </w:r>
    </w:p>
    <w:p w:rsidR="00B5744F" w:rsidRPr="00B5744F" w:rsidRDefault="00B5744F" w:rsidP="00B5744F">
      <w:pPr>
        <w:widowControl w:val="0"/>
        <w:numPr>
          <w:ilvl w:val="0"/>
          <w:numId w:val="3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государственный комитет по статистике;</w:t>
      </w:r>
    </w:p>
    <w:p w:rsidR="00B5744F" w:rsidRPr="00B5744F" w:rsidRDefault="00B5744F" w:rsidP="00B5744F">
      <w:pPr>
        <w:widowControl w:val="0"/>
        <w:numPr>
          <w:ilvl w:val="0"/>
          <w:numId w:val="3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силы и средства наблюдения, контроля и ликвидации ЧС.</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По характеру явлений ЧС экологического характера подразделяются на группы, связанные с:</w:t>
      </w:r>
    </w:p>
    <w:p w:rsidR="00B5744F" w:rsidRPr="00B5744F" w:rsidRDefault="00B5744F" w:rsidP="00B5744F">
      <w:pPr>
        <w:widowControl w:val="0"/>
        <w:numPr>
          <w:ilvl w:val="0"/>
          <w:numId w:val="33"/>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изменениями состояния солнечной активности</w:t>
      </w:r>
    </w:p>
    <w:p w:rsidR="00B5744F" w:rsidRPr="00B5744F" w:rsidRDefault="00B5744F" w:rsidP="00B5744F">
      <w:pPr>
        <w:widowControl w:val="0"/>
        <w:numPr>
          <w:ilvl w:val="0"/>
          <w:numId w:val="33"/>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изменениями технологических процессов на объектах экономики</w:t>
      </w:r>
    </w:p>
    <w:p w:rsidR="00B5744F" w:rsidRPr="00B5744F" w:rsidRDefault="00B5744F" w:rsidP="00B5744F">
      <w:pPr>
        <w:widowControl w:val="0"/>
        <w:numPr>
          <w:ilvl w:val="0"/>
          <w:numId w:val="33"/>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изменениями состояния суши, воздушной среды, гидросферы</w:t>
      </w:r>
    </w:p>
    <w:p w:rsidR="00B5744F" w:rsidRPr="00B5744F" w:rsidRDefault="00B5744F" w:rsidP="00B5744F">
      <w:pPr>
        <w:widowControl w:val="0"/>
        <w:numPr>
          <w:ilvl w:val="0"/>
          <w:numId w:val="33"/>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миграционными процессами</w:t>
      </w:r>
    </w:p>
    <w:p w:rsidR="00B5744F" w:rsidRPr="00B5744F" w:rsidRDefault="00B5744F" w:rsidP="00B5744F">
      <w:pPr>
        <w:widowControl w:val="0"/>
        <w:numPr>
          <w:ilvl w:val="0"/>
          <w:numId w:val="43"/>
        </w:numPr>
        <w:autoSpaceDE w:val="0"/>
        <w:autoSpaceDN w:val="0"/>
        <w:adjustRightInd w:val="0"/>
        <w:spacing w:before="60" w:after="0" w:line="240" w:lineRule="auto"/>
        <w:ind w:left="227" w:hanging="227"/>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Наиболее существенное влияние на изменение климата Земли оказывает:</w:t>
      </w:r>
    </w:p>
    <w:p w:rsidR="00B5744F" w:rsidRPr="00B5744F" w:rsidRDefault="00B5744F" w:rsidP="00B5744F">
      <w:pPr>
        <w:widowControl w:val="0"/>
        <w:numPr>
          <w:ilvl w:val="0"/>
          <w:numId w:val="34"/>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диоксид углерода СО</w:t>
      </w:r>
      <w:r w:rsidRPr="00B5744F">
        <w:rPr>
          <w:rFonts w:ascii="Times New Roman" w:eastAsia="Calibri" w:hAnsi="Times New Roman" w:cs="Times New Roman"/>
          <w:b/>
          <w:i/>
          <w:sz w:val="24"/>
          <w:szCs w:val="24"/>
          <w:vertAlign w:val="subscript"/>
        </w:rPr>
        <w:t>2</w:t>
      </w:r>
    </w:p>
    <w:p w:rsidR="00B5744F" w:rsidRPr="00B5744F" w:rsidRDefault="00B5744F" w:rsidP="00B5744F">
      <w:pPr>
        <w:widowControl w:val="0"/>
        <w:numPr>
          <w:ilvl w:val="0"/>
          <w:numId w:val="34"/>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метан СН</w:t>
      </w:r>
      <w:r w:rsidRPr="00B5744F">
        <w:rPr>
          <w:rFonts w:ascii="Times New Roman" w:eastAsia="Calibri" w:hAnsi="Times New Roman" w:cs="Times New Roman"/>
          <w:sz w:val="24"/>
          <w:szCs w:val="24"/>
          <w:vertAlign w:val="subscript"/>
        </w:rPr>
        <w:t>4</w:t>
      </w:r>
    </w:p>
    <w:p w:rsidR="00B5744F" w:rsidRPr="00B5744F" w:rsidRDefault="00B5744F" w:rsidP="00B5744F">
      <w:pPr>
        <w:widowControl w:val="0"/>
        <w:numPr>
          <w:ilvl w:val="0"/>
          <w:numId w:val="34"/>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оксид азота NО</w:t>
      </w:r>
      <w:r w:rsidRPr="00B5744F">
        <w:rPr>
          <w:rFonts w:ascii="Times New Roman" w:eastAsia="Calibri" w:hAnsi="Times New Roman" w:cs="Times New Roman"/>
          <w:sz w:val="24"/>
          <w:szCs w:val="24"/>
          <w:vertAlign w:val="subscript"/>
        </w:rPr>
        <w:t>2</w:t>
      </w:r>
    </w:p>
    <w:p w:rsidR="00B5744F" w:rsidRPr="00B5744F" w:rsidRDefault="00B5744F" w:rsidP="00B5744F">
      <w:pPr>
        <w:widowControl w:val="0"/>
        <w:numPr>
          <w:ilvl w:val="0"/>
          <w:numId w:val="34"/>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фреоны</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Загрязнение внутренних водоемов и мирового океана в основном связано с:</w:t>
      </w:r>
    </w:p>
    <w:p w:rsidR="00B5744F" w:rsidRPr="00B5744F" w:rsidRDefault="00B5744F" w:rsidP="00B5744F">
      <w:pPr>
        <w:widowControl w:val="0"/>
        <w:numPr>
          <w:ilvl w:val="0"/>
          <w:numId w:val="35"/>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поступлением на их акваторию большого количества антропогенных вредных веществ</w:t>
      </w:r>
    </w:p>
    <w:p w:rsidR="00B5744F" w:rsidRPr="00B5744F" w:rsidRDefault="00B5744F" w:rsidP="00B5744F">
      <w:pPr>
        <w:widowControl w:val="0"/>
        <w:numPr>
          <w:ilvl w:val="0"/>
          <w:numId w:val="35"/>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космическими полетами</w:t>
      </w:r>
    </w:p>
    <w:p w:rsidR="00B5744F" w:rsidRPr="00B5744F" w:rsidRDefault="00B5744F" w:rsidP="00B5744F">
      <w:pPr>
        <w:widowControl w:val="0"/>
        <w:numPr>
          <w:ilvl w:val="0"/>
          <w:numId w:val="35"/>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развитием сельского хозяйства</w:t>
      </w:r>
    </w:p>
    <w:p w:rsidR="00B5744F" w:rsidRPr="00B5744F" w:rsidRDefault="00B5744F" w:rsidP="00B5744F">
      <w:pPr>
        <w:widowControl w:val="0"/>
        <w:numPr>
          <w:ilvl w:val="0"/>
          <w:numId w:val="35"/>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развитием транспорта</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 xml:space="preserve">Необратимые изменения в здоровье вызывает потеря воды: </w:t>
      </w:r>
    </w:p>
    <w:p w:rsidR="00B5744F" w:rsidRPr="00B5744F" w:rsidRDefault="00B5744F" w:rsidP="00B5744F">
      <w:pPr>
        <w:widowControl w:val="0"/>
        <w:numPr>
          <w:ilvl w:val="0"/>
          <w:numId w:val="36"/>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2% от массы тела человека</w:t>
      </w:r>
    </w:p>
    <w:p w:rsidR="00B5744F" w:rsidRPr="00B5744F" w:rsidRDefault="00B5744F" w:rsidP="00B5744F">
      <w:pPr>
        <w:widowControl w:val="0"/>
        <w:numPr>
          <w:ilvl w:val="0"/>
          <w:numId w:val="36"/>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5% от массы тела человека</w:t>
      </w:r>
    </w:p>
    <w:p w:rsidR="00B5744F" w:rsidRPr="00B5744F" w:rsidRDefault="00B5744F" w:rsidP="00B5744F">
      <w:pPr>
        <w:widowControl w:val="0"/>
        <w:numPr>
          <w:ilvl w:val="0"/>
          <w:numId w:val="36"/>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10% от массы тела человека</w:t>
      </w:r>
    </w:p>
    <w:p w:rsidR="00B5744F" w:rsidRPr="00B5744F" w:rsidRDefault="00B5744F" w:rsidP="00B5744F">
      <w:pPr>
        <w:widowControl w:val="0"/>
        <w:numPr>
          <w:ilvl w:val="0"/>
          <w:numId w:val="36"/>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20% от массы тела человека</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Изменения климата на планете имеют:</w:t>
      </w:r>
    </w:p>
    <w:p w:rsidR="00B5744F" w:rsidRPr="00B5744F" w:rsidRDefault="00B5744F" w:rsidP="00B5744F">
      <w:pPr>
        <w:widowControl w:val="0"/>
        <w:numPr>
          <w:ilvl w:val="0"/>
          <w:numId w:val="37"/>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только отрицательные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только положительные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как положительные, так и отрицательные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не имеют никаких последствий</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Источниками природных ЧС являются:</w:t>
      </w:r>
    </w:p>
    <w:p w:rsidR="00B5744F" w:rsidRPr="00B5744F" w:rsidRDefault="00B5744F" w:rsidP="00B5744F">
      <w:pPr>
        <w:widowControl w:val="0"/>
        <w:numPr>
          <w:ilvl w:val="0"/>
          <w:numId w:val="38"/>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деятельность человека</w:t>
      </w:r>
    </w:p>
    <w:p w:rsidR="00B5744F" w:rsidRPr="00B5744F" w:rsidRDefault="00B5744F" w:rsidP="00B5744F">
      <w:pPr>
        <w:widowControl w:val="0"/>
        <w:numPr>
          <w:ilvl w:val="0"/>
          <w:numId w:val="38"/>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полеты в космос</w:t>
      </w:r>
    </w:p>
    <w:p w:rsidR="00B5744F" w:rsidRPr="00B5744F" w:rsidRDefault="00B5744F" w:rsidP="00B5744F">
      <w:pPr>
        <w:widowControl w:val="0"/>
        <w:numPr>
          <w:ilvl w:val="0"/>
          <w:numId w:val="38"/>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стихийные бедствия</w:t>
      </w:r>
    </w:p>
    <w:p w:rsidR="00B5744F" w:rsidRPr="00B5744F" w:rsidRDefault="00B5744F" w:rsidP="00B5744F">
      <w:pPr>
        <w:widowControl w:val="0"/>
        <w:numPr>
          <w:ilvl w:val="0"/>
          <w:numId w:val="38"/>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интенсивное развитие сельского хозяйства</w:t>
      </w:r>
    </w:p>
    <w:p w:rsidR="00B5744F" w:rsidRPr="00B5744F" w:rsidRDefault="00B5744F" w:rsidP="00B5744F">
      <w:pPr>
        <w:spacing w:before="60" w:after="0"/>
        <w:ind w:left="964" w:firstLine="709"/>
        <w:contextualSpacing/>
        <w:jc w:val="both"/>
        <w:rPr>
          <w:rFonts w:ascii="Times New Roman" w:eastAsia="Calibri" w:hAnsi="Times New Roman" w:cs="Times New Roman"/>
          <w:sz w:val="24"/>
          <w:szCs w:val="24"/>
        </w:rPr>
      </w:pP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Геофизические опасные явления – это:</w:t>
      </w:r>
    </w:p>
    <w:p w:rsidR="00B5744F" w:rsidRPr="00B5744F" w:rsidRDefault="00B5744F" w:rsidP="00B5744F">
      <w:pPr>
        <w:widowControl w:val="0"/>
        <w:numPr>
          <w:ilvl w:val="0"/>
          <w:numId w:val="39"/>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оползни, сели, обвалы, лавины</w:t>
      </w:r>
    </w:p>
    <w:p w:rsidR="00B5744F" w:rsidRPr="00B5744F" w:rsidRDefault="00B5744F" w:rsidP="00B5744F">
      <w:pPr>
        <w:widowControl w:val="0"/>
        <w:numPr>
          <w:ilvl w:val="0"/>
          <w:numId w:val="39"/>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просадка лессовых пород, земной поверхности из-за карста, эрозия почвы, пыльные бури</w:t>
      </w:r>
    </w:p>
    <w:p w:rsidR="00B5744F" w:rsidRPr="00B5744F" w:rsidRDefault="00B5744F" w:rsidP="00B5744F">
      <w:pPr>
        <w:widowControl w:val="0"/>
        <w:numPr>
          <w:ilvl w:val="0"/>
          <w:numId w:val="39"/>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землетрясения, извержения вулканов, горные удары</w:t>
      </w:r>
    </w:p>
    <w:p w:rsidR="00B5744F" w:rsidRPr="00B5744F" w:rsidRDefault="00B5744F" w:rsidP="00B5744F">
      <w:pPr>
        <w:widowControl w:val="0"/>
        <w:numPr>
          <w:ilvl w:val="0"/>
          <w:numId w:val="39"/>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ураганы, смерчи, шквалы, вихри</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Выбрать типы лесных пожаров:</w:t>
      </w:r>
    </w:p>
    <w:p w:rsidR="00B5744F" w:rsidRPr="00B5744F" w:rsidRDefault="00B5744F" w:rsidP="00B5744F">
      <w:pPr>
        <w:widowControl w:val="0"/>
        <w:numPr>
          <w:ilvl w:val="0"/>
          <w:numId w:val="40"/>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почвенные (подземные), низовые, верховые</w:t>
      </w:r>
    </w:p>
    <w:p w:rsidR="00B5744F" w:rsidRPr="00B5744F" w:rsidRDefault="00B5744F" w:rsidP="00B5744F">
      <w:pPr>
        <w:widowControl w:val="0"/>
        <w:numPr>
          <w:ilvl w:val="0"/>
          <w:numId w:val="40"/>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почвенные (подземные), торфяные, надземные</w:t>
      </w:r>
    </w:p>
    <w:p w:rsidR="00B5744F" w:rsidRPr="00B5744F" w:rsidRDefault="00B5744F" w:rsidP="00B5744F">
      <w:pPr>
        <w:widowControl w:val="0"/>
        <w:numPr>
          <w:ilvl w:val="0"/>
          <w:numId w:val="40"/>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почвенные (подземные), надземные, низовые, верховые</w:t>
      </w:r>
    </w:p>
    <w:p w:rsidR="00B5744F" w:rsidRPr="00B5744F" w:rsidRDefault="00B5744F" w:rsidP="00B5744F">
      <w:pPr>
        <w:widowControl w:val="0"/>
        <w:numPr>
          <w:ilvl w:val="0"/>
          <w:numId w:val="40"/>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верховые, надземные, торфяные</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Интенсивность землетрясения измеряют в:</w:t>
      </w:r>
    </w:p>
    <w:p w:rsidR="00B5744F" w:rsidRPr="00B5744F" w:rsidRDefault="00B5744F" w:rsidP="00B5744F">
      <w:pPr>
        <w:widowControl w:val="0"/>
        <w:numPr>
          <w:ilvl w:val="0"/>
          <w:numId w:val="41"/>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магнитудах по шкале Ч. Рихтера</w:t>
      </w:r>
    </w:p>
    <w:p w:rsidR="00B5744F" w:rsidRPr="00B5744F" w:rsidRDefault="00B5744F" w:rsidP="00B5744F">
      <w:pPr>
        <w:widowControl w:val="0"/>
        <w:numPr>
          <w:ilvl w:val="0"/>
          <w:numId w:val="41"/>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баллах по шкале MSK-64</w:t>
      </w:r>
    </w:p>
    <w:p w:rsidR="00B5744F" w:rsidRPr="00B5744F" w:rsidRDefault="00B5744F" w:rsidP="00B5744F">
      <w:pPr>
        <w:widowControl w:val="0"/>
        <w:numPr>
          <w:ilvl w:val="0"/>
          <w:numId w:val="41"/>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условных единицах</w:t>
      </w:r>
    </w:p>
    <w:p w:rsidR="00B5744F" w:rsidRPr="00B5744F" w:rsidRDefault="00B5744F" w:rsidP="00B5744F">
      <w:pPr>
        <w:widowControl w:val="0"/>
        <w:numPr>
          <w:ilvl w:val="0"/>
          <w:numId w:val="41"/>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магнитудах по шкале ИФЗ-73</w:t>
      </w:r>
    </w:p>
    <w:p w:rsidR="00B5744F" w:rsidRPr="00B5744F" w:rsidRDefault="00B5744F" w:rsidP="00B5744F">
      <w:pPr>
        <w:widowControl w:val="0"/>
        <w:numPr>
          <w:ilvl w:val="0"/>
          <w:numId w:val="43"/>
        </w:numPr>
        <w:autoSpaceDE w:val="0"/>
        <w:autoSpaceDN w:val="0"/>
        <w:adjustRightInd w:val="0"/>
        <w:spacing w:before="60"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Наибольшую опасность для жизни людей по массовым потерям представляют:</w:t>
      </w:r>
    </w:p>
    <w:p w:rsidR="00B5744F" w:rsidRPr="00B5744F" w:rsidRDefault="00B5744F" w:rsidP="00B5744F">
      <w:pPr>
        <w:widowControl w:val="0"/>
        <w:numPr>
          <w:ilvl w:val="0"/>
          <w:numId w:val="42"/>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землетрясения</w:t>
      </w:r>
    </w:p>
    <w:p w:rsidR="00B5744F" w:rsidRPr="00B5744F" w:rsidRDefault="00B5744F" w:rsidP="00B5744F">
      <w:pPr>
        <w:widowControl w:val="0"/>
        <w:numPr>
          <w:ilvl w:val="0"/>
          <w:numId w:val="42"/>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извержения вулканов</w:t>
      </w:r>
    </w:p>
    <w:p w:rsidR="00B5744F" w:rsidRPr="00B5744F" w:rsidRDefault="00B5744F" w:rsidP="00B5744F">
      <w:pPr>
        <w:widowControl w:val="0"/>
        <w:numPr>
          <w:ilvl w:val="0"/>
          <w:numId w:val="42"/>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ураганы, тайфуны, штормы</w:t>
      </w:r>
    </w:p>
    <w:p w:rsidR="00B5744F" w:rsidRPr="00B5744F" w:rsidRDefault="00B5744F" w:rsidP="00B5744F">
      <w:pPr>
        <w:widowControl w:val="0"/>
        <w:numPr>
          <w:ilvl w:val="0"/>
          <w:numId w:val="42"/>
        </w:numPr>
        <w:autoSpaceDE w:val="0"/>
        <w:autoSpaceDN w:val="0"/>
        <w:adjustRightInd w:val="0"/>
        <w:spacing w:before="60"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засухи</w:t>
      </w:r>
    </w:p>
    <w:p w:rsidR="00B5744F" w:rsidRPr="00B5744F" w:rsidRDefault="00B5744F" w:rsidP="00B5744F">
      <w:pPr>
        <w:widowControl w:val="0"/>
        <w:numPr>
          <w:ilvl w:val="0"/>
          <w:numId w:val="42"/>
        </w:numPr>
        <w:autoSpaceDE w:val="0"/>
        <w:autoSpaceDN w:val="0"/>
        <w:adjustRightInd w:val="0"/>
        <w:spacing w:before="60"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наводнения</w:t>
      </w: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Вариант 2</w:t>
      </w:r>
    </w:p>
    <w:bookmarkEnd w:id="0"/>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Для оценки уровня рисков за рубежом и в России приняты показатели:</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средний реальный страховой ущерб, по отношению к величине ВВП</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средний показатель количества жертв в год по отношению к численности населения в стране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абсолютный показатель количества жертв в стране в год</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абсолютный наибольший страховой ущерб в год от чрезвычайного события</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Отдел по делам гражданской обороны и чрезвычайным ситуациям, постоянно действующий орган управления РСЧС орган управления ГОЧС:</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на объектовом уровне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на федеральном уровне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на территориальном и местном уровнях</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на региональном уровне</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Структура РСЧС включает следующие подсистемы:</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территориальные и ведомственные;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функциональные и ведомственные;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территориальные и функциональные</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территориальные, функциональные и ведомственные;</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Заторы и зажоры, наводнения относятся к:</w:t>
      </w:r>
    </w:p>
    <w:p w:rsidR="00B5744F" w:rsidRPr="00B5744F" w:rsidRDefault="00B5744F" w:rsidP="00B5744F">
      <w:pPr>
        <w:widowControl w:val="0"/>
        <w:suppressAutoHyphens/>
        <w:autoSpaceDE w:val="0"/>
        <w:autoSpaceDN w:val="0"/>
        <w:adjustRightInd w:val="0"/>
        <w:spacing w:after="0" w:line="240" w:lineRule="auto"/>
        <w:ind w:left="284" w:firstLine="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метеорологическим опасным явлениям;</w:t>
      </w:r>
    </w:p>
    <w:p w:rsidR="00B5744F" w:rsidRPr="00B5744F" w:rsidRDefault="00B5744F" w:rsidP="00B5744F">
      <w:pPr>
        <w:widowControl w:val="0"/>
        <w:suppressAutoHyphens/>
        <w:autoSpaceDE w:val="0"/>
        <w:autoSpaceDN w:val="0"/>
        <w:adjustRightInd w:val="0"/>
        <w:spacing w:after="0" w:line="240" w:lineRule="auto"/>
        <w:ind w:left="284" w:firstLine="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гидрологическим опасным явлениям.</w:t>
      </w:r>
    </w:p>
    <w:p w:rsidR="00B5744F" w:rsidRPr="00B5744F" w:rsidRDefault="00B5744F" w:rsidP="00B5744F">
      <w:pPr>
        <w:widowControl w:val="0"/>
        <w:suppressAutoHyphens/>
        <w:autoSpaceDE w:val="0"/>
        <w:autoSpaceDN w:val="0"/>
        <w:adjustRightInd w:val="0"/>
        <w:spacing w:after="0" w:line="240" w:lineRule="auto"/>
        <w:ind w:left="284" w:firstLine="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геофизическим опасным явлениям;</w:t>
      </w:r>
    </w:p>
    <w:p w:rsidR="00B5744F" w:rsidRPr="00B5744F" w:rsidRDefault="00B5744F" w:rsidP="00B5744F">
      <w:pPr>
        <w:widowControl w:val="0"/>
        <w:suppressAutoHyphens/>
        <w:autoSpaceDE w:val="0"/>
        <w:autoSpaceDN w:val="0"/>
        <w:adjustRightInd w:val="0"/>
        <w:spacing w:after="0" w:line="240" w:lineRule="auto"/>
        <w:ind w:left="284" w:firstLine="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геологическим опасным явлениям;</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Структура в системе Государственных учреждений РФ, в государственном масштабе отвечающая за предупреждение и ликвидацию чрезвычайных ситуаций:</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Министерство по чрезвычайным ситуациям</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Министерство обороны</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Министерство внутренних дел</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Единая государственная система предупреждения и ликвидации чрезвычайных ситуаций</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Организация и проведение поисково-спасательных работ в чрезвычайных ситуациях возлагается на:</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Отдельные вертолётные отряды и отдельные смешанные авиационные эскадрильи</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Центр по проведению специальных операций особого риска «Лидер»</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Центральный аэромобильный спасательный отряд МЧС России (Центроспас)</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Мобильные сводные отряды соединений и частей войск гражданской обороны Российской Федерации</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e. Поисково-спасательные службы</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Чрезвычайная ситуация считается законченной когда:</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прекращается воздействие опасных факторов, оказана медицинская помощь всем пораженным, ликвидирована непосредственная угроза для жизни и здоровья людей, восстановлены основные системы жизнеобеспечения и начинается этап восстановительных работ</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в очаг (зону) ЧС прибывают спасательные отряды и подвижные медицинские формирования</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все виды медицинской помощи оказаны пострадавшему населению и принято решение на его эвакуацию</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d. прекращается распространение поражающих факторов за пределы зоны ЧС</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e. появляется возможность оказания медицинской помощи пострадавшим в профильных медицинских организациях</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Чрезвычайная ситуация, в результате которой зона чрезвычайной ситуации затрагивает территорию двух и более субъектов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 называется:</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чрезвычайная ситуация регионального характера</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чрезвычайная ситуация муниципального характера</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чрезвычайная ситуация межрегионального характера.</w:t>
      </w:r>
    </w:p>
    <w:p w:rsidR="00B5744F" w:rsidRPr="00B5744F" w:rsidRDefault="00B5744F" w:rsidP="00B5744F">
      <w:pPr>
        <w:widowControl w:val="0"/>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чрезвычайная ситуация межмуниципального характера</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Основные составляющие элементы структуры РСЧС на всех уровнях и в подсистемах:</w:t>
      </w:r>
    </w:p>
    <w:p w:rsidR="00B5744F" w:rsidRPr="00B5744F" w:rsidRDefault="00B5744F" w:rsidP="00B5744F">
      <w:pPr>
        <w:widowControl w:val="0"/>
        <w:numPr>
          <w:ilvl w:val="0"/>
          <w:numId w:val="45"/>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территориальные, местные, объектовые, региональные, федеральные;</w:t>
      </w:r>
    </w:p>
    <w:p w:rsidR="00B5744F" w:rsidRPr="00B5744F" w:rsidRDefault="00B5744F" w:rsidP="00B5744F">
      <w:pPr>
        <w:widowControl w:val="0"/>
        <w:numPr>
          <w:ilvl w:val="0"/>
          <w:numId w:val="45"/>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органы управления, силы и средства, информационно-управляющие системы, финансовые и материальные резервы;</w:t>
      </w:r>
    </w:p>
    <w:p w:rsidR="00B5744F" w:rsidRPr="00B5744F" w:rsidRDefault="00B5744F" w:rsidP="00B5744F">
      <w:pPr>
        <w:widowControl w:val="0"/>
        <w:numPr>
          <w:ilvl w:val="0"/>
          <w:numId w:val="45"/>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органы управления, пункты управления, гражданские организации различных министерств и ведомств</w:t>
      </w:r>
    </w:p>
    <w:p w:rsidR="00B5744F" w:rsidRPr="00B5744F" w:rsidRDefault="00B5744F" w:rsidP="00B5744F">
      <w:pPr>
        <w:widowControl w:val="0"/>
        <w:numPr>
          <w:ilvl w:val="0"/>
          <w:numId w:val="45"/>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пункты управления, невоенизированные формирования, воинские части и подразделения;</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Назовите пять групп чрезвычайных ситуаций по их масштабу и тяжести наносимого ущерба:</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местные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объектные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локальные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глобальные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e. районные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f. краевые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g. региональные</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h. областные</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Выберите способы правильного поведения, если человека захватили в заложники:</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постоянно привлекать внимание террористов своим поведением</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при штурме лечь на пол лицом вниз, положить руки на затылок</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не пытаться бежать, если нет полной уверенности в успехе побега, выполнять все требования террористов</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не привлекать внимания террористов своим поведением, не оказывать активного сопротивления, разговаривать спокойным голосом</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оказывать активное сопротивление террористам</w:t>
      </w:r>
    </w:p>
    <w:p w:rsidR="00B5744F" w:rsidRPr="00B5744F" w:rsidRDefault="00B5744F" w:rsidP="00B5744F">
      <w:pPr>
        <w:widowControl w:val="0"/>
        <w:numPr>
          <w:ilvl w:val="0"/>
          <w:numId w:val="46"/>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требовать от террористов немедленного освобождения, угрожая расправой</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Дезактивация –это:</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удаление радиоактивных веществ с зараженных объектов;</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нейтрализация химических источников;</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уничтожение бактериальных веществ;</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все вышеуказанное</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Главная задача гражданской обороны на уровне государства:</w:t>
      </w:r>
    </w:p>
    <w:p w:rsidR="00B5744F" w:rsidRPr="00B5744F" w:rsidRDefault="00B5744F" w:rsidP="00B5744F">
      <w:pPr>
        <w:widowControl w:val="0"/>
        <w:numPr>
          <w:ilvl w:val="0"/>
          <w:numId w:val="47"/>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обеспечение защиты населения, материальных и культурных ценностей в экстремальных условиях мирного и военного времени</w:t>
      </w:r>
    </w:p>
    <w:p w:rsidR="00B5744F" w:rsidRPr="00B5744F" w:rsidRDefault="00B5744F" w:rsidP="00B5744F">
      <w:pPr>
        <w:widowControl w:val="0"/>
        <w:numPr>
          <w:ilvl w:val="0"/>
          <w:numId w:val="47"/>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создание, подготовка и поддержание в постоянной готовности невоенизированных формирований ГО</w:t>
      </w:r>
    </w:p>
    <w:p w:rsidR="00B5744F" w:rsidRPr="00B5744F" w:rsidRDefault="00B5744F" w:rsidP="00B5744F">
      <w:pPr>
        <w:widowControl w:val="0"/>
        <w:numPr>
          <w:ilvl w:val="0"/>
          <w:numId w:val="47"/>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обеспечение защиты населения, материальных и культурных ценностей от мародеров и расхитителей</w:t>
      </w:r>
    </w:p>
    <w:p w:rsidR="00B5744F" w:rsidRPr="00B5744F" w:rsidRDefault="00B5744F" w:rsidP="00B5744F">
      <w:pPr>
        <w:widowControl w:val="0"/>
        <w:numPr>
          <w:ilvl w:val="0"/>
          <w:numId w:val="47"/>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обеспечение защиты прав и свобод и европейских ценностей населения</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lastRenderedPageBreak/>
        <w:t>Необратимые изменения в здоровье вызывает потеря воды:</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a. 20% от массы тела человека</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b. 5% от массы тела человека</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c. 10% от массы тела человека</w:t>
      </w:r>
    </w:p>
    <w:p w:rsidR="00B5744F" w:rsidRPr="00B5744F" w:rsidRDefault="00B5744F" w:rsidP="00B5744F">
      <w:pPr>
        <w:widowControl w:val="0"/>
        <w:suppressAutoHyphen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d. 2% от массы тела человека</w:t>
      </w:r>
    </w:p>
    <w:p w:rsidR="00B5744F" w:rsidRPr="00B5744F" w:rsidRDefault="00B5744F" w:rsidP="00B5744F">
      <w:pPr>
        <w:widowControl w:val="0"/>
        <w:numPr>
          <w:ilvl w:val="0"/>
          <w:numId w:val="4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Задачи гражданской защиты в сфере военной безопасности:</w:t>
      </w:r>
    </w:p>
    <w:p w:rsidR="00B5744F" w:rsidRPr="00B5744F" w:rsidRDefault="00B5744F" w:rsidP="00B5744F">
      <w:pPr>
        <w:widowControl w:val="0"/>
        <w:numPr>
          <w:ilvl w:val="0"/>
          <w:numId w:val="48"/>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мобилизационная подготовка экономики и содействие в преодолении внутренних вооруженных конфликтов;</w:t>
      </w:r>
    </w:p>
    <w:p w:rsidR="00B5744F" w:rsidRPr="00B5744F" w:rsidRDefault="00B5744F" w:rsidP="00B5744F">
      <w:pPr>
        <w:widowControl w:val="0"/>
        <w:numPr>
          <w:ilvl w:val="0"/>
          <w:numId w:val="48"/>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информационная защита и поддержка населения в ЧС и содержание в готовности систем связи и оповещения</w:t>
      </w:r>
    </w:p>
    <w:p w:rsidR="00B5744F" w:rsidRPr="00B5744F" w:rsidRDefault="00B5744F" w:rsidP="00B5744F">
      <w:pPr>
        <w:widowControl w:val="0"/>
        <w:numPr>
          <w:ilvl w:val="0"/>
          <w:numId w:val="48"/>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снижение риска экологических катастроф, предупреждение и ликвидация экологических чрезвычайных ситуаций;</w:t>
      </w:r>
    </w:p>
    <w:p w:rsidR="00B5744F" w:rsidRPr="00B5744F" w:rsidRDefault="00B5744F" w:rsidP="00B5744F">
      <w:pPr>
        <w:widowControl w:val="0"/>
        <w:numPr>
          <w:ilvl w:val="0"/>
          <w:numId w:val="48"/>
        </w:numPr>
        <w:suppressAutoHyphens/>
        <w:autoSpaceDE w:val="0"/>
        <w:autoSpaceDN w:val="0"/>
        <w:adjustRightInd w:val="0"/>
        <w:spacing w:after="0" w:line="240" w:lineRule="auto"/>
        <w:ind w:left="511" w:hanging="227"/>
        <w:contextualSpacing/>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сокращение социально-экономического ущерба от ЧС и обоснование ресурсов и затрат на социально-экономическую реабилитацию зон ЧС;</w:t>
      </w:r>
    </w:p>
    <w:p w:rsidR="00B5744F" w:rsidRPr="00B5744F" w:rsidRDefault="00B5744F" w:rsidP="00B5744F">
      <w:pPr>
        <w:widowControl w:val="0"/>
        <w:suppressAutoHyphen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 подготовку презентаций, электронное конспектирование.</w:t>
      </w:r>
    </w:p>
    <w:p w:rsidR="00B5744F" w:rsidRPr="00B5744F" w:rsidRDefault="00B5744F" w:rsidP="00B5744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B5744F">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Вопросы для самостоятельного изучения</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Резервы материальных и финансовых ресурсов для ликвидации чрезвычайных ситуаций.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Государственная помощь лицам, пострадавшим от стихийных бедствий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общественными чрезвычайными ситуациями</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Отличительные особенности природных и техногенных ситуаций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Значение прогнозов социально-экономического развития страны для определения пороговых и качественных параметров экономической безопасности</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Меры по предотвращению угроз экономической безопасности</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Введение чрезвычайного положения, цели и особые формы управления</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 xml:space="preserve">Управление в природных и техногенных, чрезвычайных ситуациях. </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 xml:space="preserve">Зоны экологического бедствия. </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Государственный контроль радиационной обстановки.</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Организационные основы ликвидации чрезвычайных ситуаций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Чрезвычайная ситуация. Классификации ЧС</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color w:val="000000"/>
          <w:sz w:val="24"/>
          <w:szCs w:val="24"/>
          <w:lang w:val="ru-RU" w:eastAsia="ru-RU"/>
        </w:rPr>
        <w:t>Ликвидация последствий ЧС. Управление ЧС</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в чрезвычайных и конфликтных ситуациях</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Чрезвычайные ситуации, причины их возникновения и виды.</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Конфликтные ситуации, причины их возникновения и виды</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Терроризм. Мероприятия по защите от террористических актов</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аварийно-спасательных работ при ликвидации последствий террористического акта и управление в ходе их ведения</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Демократические технологии государственного управления конфликтами</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Политика и конфликты</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области гражданской обороны, чрезвычайных ситуаций и ликвидации последствий стихийных бедствий</w:t>
      </w:r>
    </w:p>
    <w:p w:rsidR="00B5744F" w:rsidRPr="00B5744F" w:rsidRDefault="00B5744F" w:rsidP="00B5744F">
      <w:pPr>
        <w:widowControl w:val="0"/>
        <w:numPr>
          <w:ilvl w:val="0"/>
          <w:numId w:val="51"/>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lastRenderedPageBreak/>
        <w:t>правовые основы управления и регулирования в этой области</w:t>
      </w:r>
    </w:p>
    <w:p w:rsidR="00B5744F" w:rsidRPr="00B5744F" w:rsidRDefault="00B5744F" w:rsidP="00B5744F">
      <w:pPr>
        <w:widowControl w:val="0"/>
        <w:autoSpaceDE w:val="0"/>
        <w:autoSpaceDN w:val="0"/>
        <w:adjustRightInd w:val="0"/>
        <w:spacing w:after="0" w:line="240" w:lineRule="auto"/>
        <w:ind w:left="227"/>
        <w:contextualSpacing/>
        <w:mirrorIndents/>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b/>
          <w:i/>
          <w:sz w:val="24"/>
          <w:szCs w:val="24"/>
          <w:lang w:val="ru-RU" w:eastAsia="ru-RU"/>
        </w:rPr>
      </w:pPr>
    </w:p>
    <w:p w:rsidR="00B5744F" w:rsidRPr="00B5744F" w:rsidRDefault="00B5744F" w:rsidP="00B5744F">
      <w:pPr>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Практическая работа</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bookmarkStart w:id="1" w:name="_Hlk529657995"/>
      <w:r w:rsidRPr="00B5744F">
        <w:rPr>
          <w:rFonts w:ascii="Times New Roman" w:eastAsia="Calibri" w:hAnsi="Times New Roman" w:cs="Times New Roman"/>
          <w:b/>
          <w:sz w:val="24"/>
          <w:szCs w:val="24"/>
          <w:lang w:val="ru-RU"/>
        </w:rPr>
        <w:t>Задание 1. Решить задачи:</w:t>
      </w:r>
    </w:p>
    <w:p w:rsidR="00B5744F" w:rsidRPr="00B5744F" w:rsidRDefault="00B5744F" w:rsidP="00B5744F">
      <w:pPr>
        <w:spacing w:after="0" w:line="240" w:lineRule="auto"/>
        <w:contextualSpacing/>
        <w:mirrorIndents/>
        <w:jc w:val="both"/>
        <w:rPr>
          <w:rFonts w:ascii="Times New Roman" w:eastAsia="Calibri" w:hAnsi="Times New Roman" w:cs="Times New Roman"/>
          <w:i/>
          <w:sz w:val="24"/>
          <w:szCs w:val="24"/>
          <w:lang w:val="ru-RU"/>
        </w:rPr>
      </w:pPr>
      <w:r w:rsidRPr="00B5744F">
        <w:rPr>
          <w:rFonts w:ascii="Times New Roman" w:eastAsia="Calibri" w:hAnsi="Times New Roman" w:cs="Times New Roman"/>
          <w:b/>
          <w:i/>
          <w:sz w:val="24"/>
          <w:szCs w:val="24"/>
          <w:lang w:val="ru-RU"/>
        </w:rPr>
        <w:t>Задача 1.</w:t>
      </w:r>
      <w:r w:rsidRPr="00B5744F">
        <w:rPr>
          <w:rFonts w:ascii="Times New Roman" w:eastAsia="Calibri" w:hAnsi="Times New Roman" w:cs="Times New Roman"/>
          <w:sz w:val="24"/>
          <w:szCs w:val="24"/>
          <w:lang w:val="ru-RU"/>
        </w:rPr>
        <w:t xml:space="preserve">На химическом предприятии в 10.00 10 июня 2011 г. произошла авария с выбросом из технологического трубопровода сжиженного хлора, находящегося под давлением. Количество вытекшей из трубопровода жидкости не установлено. Известно, что в технологической системе содержалось 50 т сжиженного хлора. Метеоусловия: скорость ветра 3 м/с, температура воздуха 200С, облачность отсутствует. </w:t>
      </w:r>
      <w:r w:rsidRPr="00B5744F">
        <w:rPr>
          <w:rFonts w:ascii="Times New Roman" w:eastAsia="Calibri" w:hAnsi="Times New Roman" w:cs="Times New Roman"/>
          <w:i/>
          <w:sz w:val="24"/>
          <w:szCs w:val="24"/>
          <w:lang w:val="ru-RU"/>
        </w:rPr>
        <w:t>Требуется определить глубину возможного заражения хлором.</w:t>
      </w:r>
    </w:p>
    <w:p w:rsidR="00B5744F" w:rsidRPr="00B5744F" w:rsidRDefault="00B5744F" w:rsidP="00B5744F">
      <w:pPr>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b/>
          <w:i/>
          <w:sz w:val="24"/>
          <w:szCs w:val="24"/>
          <w:lang w:val="ru-RU"/>
        </w:rPr>
        <w:t xml:space="preserve">Задача 2. </w:t>
      </w:r>
      <w:r w:rsidRPr="00B5744F">
        <w:rPr>
          <w:rFonts w:ascii="Times New Roman" w:eastAsia="Calibri" w:hAnsi="Times New Roman" w:cs="Times New Roman"/>
          <w:sz w:val="24"/>
          <w:szCs w:val="24"/>
          <w:lang w:val="ru-RU"/>
        </w:rPr>
        <w:t xml:space="preserve">В результате аварии на объекте, расположенном на расстоянии 5 км от города, произошло разрушение емкости с хлором. Метеоусловия: изотермия, скорость ветра 4 м/с. </w:t>
      </w:r>
    </w:p>
    <w:p w:rsidR="00B5744F" w:rsidRPr="00B5744F" w:rsidRDefault="00B5744F" w:rsidP="00B5744F">
      <w:pPr>
        <w:spacing w:after="0" w:line="240" w:lineRule="auto"/>
        <w:contextualSpacing/>
        <w:mirrorIndents/>
        <w:jc w:val="both"/>
        <w:rPr>
          <w:rFonts w:ascii="Times New Roman" w:eastAsia="Calibri" w:hAnsi="Times New Roman" w:cs="Times New Roman"/>
          <w:i/>
          <w:sz w:val="24"/>
          <w:szCs w:val="24"/>
          <w:lang w:val="ru-RU"/>
        </w:rPr>
      </w:pPr>
      <w:r w:rsidRPr="00B5744F">
        <w:rPr>
          <w:rFonts w:ascii="Times New Roman" w:eastAsia="Calibri" w:hAnsi="Times New Roman" w:cs="Times New Roman"/>
          <w:i/>
          <w:sz w:val="24"/>
          <w:szCs w:val="24"/>
          <w:lang w:val="ru-RU"/>
        </w:rPr>
        <w:t>Определить время подхода облака зараженного воздуха к границе города.</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i/>
          <w:sz w:val="24"/>
          <w:szCs w:val="24"/>
          <w:lang w:val="ru-RU"/>
        </w:rPr>
        <w:t xml:space="preserve">Задача 3. </w:t>
      </w:r>
      <w:r w:rsidRPr="00B5744F">
        <w:rPr>
          <w:rFonts w:ascii="Times New Roman" w:eastAsia="Calibri" w:hAnsi="Times New Roman" w:cs="Times New Roman"/>
          <w:sz w:val="24"/>
          <w:szCs w:val="24"/>
          <w:lang w:val="ru-RU"/>
        </w:rPr>
        <w:t>Оценить, на каком расстоянии через 4 ч после аварии будет сохраняться опасность поражения населения в зоне химического заражения при разрушении изотермического хранилища аммиака емкостью 30000 т. Высота обваловки емкости 3,5 м. Температура воздуха 20 °С</w:t>
      </w:r>
      <w:r w:rsidRPr="00B5744F">
        <w:rPr>
          <w:rFonts w:ascii="Times New Roman" w:eastAsia="Calibri" w:hAnsi="Times New Roman" w:cs="Times New Roman"/>
          <w:b/>
          <w:sz w:val="24"/>
          <w:szCs w:val="24"/>
          <w:lang w:val="ru-RU"/>
        </w:rPr>
        <w:t>.</w:t>
      </w:r>
    </w:p>
    <w:p w:rsidR="00B5744F" w:rsidRPr="00B5744F" w:rsidRDefault="00B5744F" w:rsidP="00B5744F">
      <w:pPr>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b/>
          <w:i/>
          <w:sz w:val="24"/>
          <w:szCs w:val="24"/>
          <w:lang w:val="ru-RU"/>
        </w:rPr>
        <w:t>Задача 4.</w:t>
      </w:r>
      <w:r w:rsidRPr="00B5744F">
        <w:rPr>
          <w:rFonts w:ascii="Times New Roman" w:eastAsia="Calibri" w:hAnsi="Times New Roman" w:cs="Times New Roman"/>
          <w:sz w:val="24"/>
          <w:szCs w:val="24"/>
          <w:lang w:val="ru-RU"/>
        </w:rPr>
        <w:t xml:space="preserve"> В результате аварии на химически опасном объекте образовалась зона заражения глубиной 10 км. Скорость ветра составляет 2 м/с, инверсия.  Определить площадь зоны заражения, если после начала аварии прошло 4 ч.</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2.  Дать определение следующим понятиям:</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Оползень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Чрезвычайная ситуация техногенного характера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Ядерное оружие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Эпидемия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Геофизическое опасное явление –</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3. Укажите этапы инженерно-технических мероприятий</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4. Составить схему структур РСЧС</w:t>
      </w:r>
    </w:p>
    <w:bookmarkEnd w:id="1"/>
    <w:p w:rsidR="00B5744F" w:rsidRPr="00B5744F" w:rsidRDefault="00B5744F" w:rsidP="00B5744F">
      <w:pPr>
        <w:widowControl w:val="0"/>
        <w:suppressAutoHyphen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Задание 5. Вставьте пропущенные слова.</w:t>
      </w:r>
    </w:p>
    <w:p w:rsidR="00B5744F" w:rsidRPr="00B5744F" w:rsidRDefault="00B5744F" w:rsidP="00B5744F">
      <w:pPr>
        <w:widowControl w:val="0"/>
        <w:numPr>
          <w:ilvl w:val="0"/>
          <w:numId w:val="50"/>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Патогенные ______________ или их споры, вирусы, бактериальные _____________, предназначенные для массового поражения живой силы противника, сельскохозяйственных животных, посевов сельскохозяйственных культур, а также порчи некоторых видов военных материалов и снаряжения и средства их доставки называются биологическим оружием.  </w:t>
      </w:r>
    </w:p>
    <w:p w:rsidR="00B5744F" w:rsidRPr="00B5744F" w:rsidRDefault="00B5744F" w:rsidP="00B5744F">
      <w:pPr>
        <w:widowControl w:val="0"/>
        <w:numPr>
          <w:ilvl w:val="0"/>
          <w:numId w:val="50"/>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Карантин – это система противоэпидемических и режимно-ограничительных мероприятий, направленных на полную ______________ всего очага поражения и ликвидацию в нем инфекционных ………</w:t>
      </w:r>
    </w:p>
    <w:p w:rsidR="00B5744F" w:rsidRPr="00B5744F" w:rsidRDefault="00B5744F" w:rsidP="00B5744F">
      <w:pPr>
        <w:widowControl w:val="0"/>
        <w:numPr>
          <w:ilvl w:val="0"/>
          <w:numId w:val="50"/>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Химическое оружие - оружие массового поражения, действие которого основано на ____________ свойствах ____________ веществ и средства их применения.</w:t>
      </w:r>
    </w:p>
    <w:p w:rsidR="00B5744F" w:rsidRPr="00B5744F" w:rsidRDefault="00B5744F" w:rsidP="00B5744F">
      <w:pPr>
        <w:widowControl w:val="0"/>
        <w:numPr>
          <w:ilvl w:val="0"/>
          <w:numId w:val="50"/>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Ядерное оружие – это оружие массового поражения взрывного действия, основанное на использовании внутриядерной энергии, которая выделяется при _______________ реакциях деления тяжелых ядер некоторых изотопов _______________ и плутония или при термоядерных реакциях синтеза легких ядер-изотопов водорода.</w:t>
      </w:r>
    </w:p>
    <w:p w:rsidR="00B5744F" w:rsidRPr="00B5744F" w:rsidRDefault="00B5744F" w:rsidP="00B5744F">
      <w:pPr>
        <w:widowControl w:val="0"/>
        <w:numPr>
          <w:ilvl w:val="0"/>
          <w:numId w:val="50"/>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Эвакуация – один из основных способов защиты населения в чрезвычайных ситуациях, заключающийся в организованном перемещении _______________ и материальных ___ в безопасные районы.</w:t>
      </w:r>
    </w:p>
    <w:p w:rsidR="00B5744F" w:rsidRPr="00B5744F" w:rsidRDefault="00B5744F" w:rsidP="00B5744F">
      <w:pPr>
        <w:jc w:val="both"/>
        <w:rPr>
          <w:lang w:val="ru-RU"/>
        </w:rPr>
      </w:pPr>
    </w:p>
    <w:p w:rsidR="00B5744F" w:rsidRPr="00B5744F" w:rsidRDefault="00B5744F" w:rsidP="00B5744F">
      <w:pPr>
        <w:jc w:val="both"/>
        <w:rPr>
          <w:lang w:val="ru-RU"/>
        </w:rPr>
      </w:pPr>
    </w:p>
    <w:p w:rsidR="00B5744F" w:rsidRPr="00B5744F" w:rsidRDefault="00B5744F" w:rsidP="00B5744F">
      <w:pPr>
        <w:jc w:val="both"/>
        <w:rPr>
          <w:lang w:val="ru-RU"/>
        </w:rPr>
      </w:pPr>
    </w:p>
    <w:p w:rsidR="00B5744F" w:rsidRPr="00B5744F" w:rsidRDefault="00B5744F" w:rsidP="00B5744F">
      <w:pPr>
        <w:jc w:val="both"/>
        <w:rPr>
          <w:lang w:val="ru-RU"/>
        </w:rPr>
      </w:pPr>
    </w:p>
    <w:p w:rsidR="00B5744F" w:rsidRPr="00B5744F" w:rsidRDefault="00B5744F" w:rsidP="00B5744F">
      <w:pPr>
        <w:jc w:val="right"/>
        <w:rPr>
          <w:rFonts w:ascii="Times New Roman" w:hAnsi="Times New Roman" w:cs="Times New Roman"/>
          <w:b/>
          <w:bCs/>
          <w:sz w:val="24"/>
          <w:szCs w:val="24"/>
          <w:lang w:val="ru-RU"/>
        </w:rPr>
        <w:sectPr w:rsidR="00B5744F" w:rsidRPr="00B5744F">
          <w:pgSz w:w="11907" w:h="16840"/>
          <w:pgMar w:top="1134" w:right="850" w:bottom="810" w:left="1701" w:header="708" w:footer="708" w:gutter="0"/>
          <w:cols w:space="708"/>
          <w:docGrid w:linePitch="360"/>
        </w:sectPr>
      </w:pPr>
    </w:p>
    <w:p w:rsidR="00B5744F" w:rsidRPr="00B5744F" w:rsidRDefault="00B5744F" w:rsidP="00B5744F">
      <w:pPr>
        <w:jc w:val="right"/>
        <w:rPr>
          <w:rFonts w:ascii="Times New Roman" w:hAnsi="Times New Roman" w:cs="Times New Roman"/>
          <w:b/>
          <w:bCs/>
          <w:sz w:val="24"/>
          <w:szCs w:val="24"/>
          <w:lang w:val="ru-RU"/>
        </w:rPr>
      </w:pPr>
      <w:r w:rsidRPr="00B5744F">
        <w:rPr>
          <w:rFonts w:ascii="Times New Roman" w:hAnsi="Times New Roman" w:cs="Times New Roman"/>
          <w:b/>
          <w:bCs/>
          <w:sz w:val="24"/>
          <w:szCs w:val="24"/>
          <w:lang w:val="ru-RU"/>
        </w:rPr>
        <w:lastRenderedPageBreak/>
        <w:t>Приложение 2</w:t>
      </w:r>
    </w:p>
    <w:p w:rsidR="00B5744F" w:rsidRPr="00B5744F" w:rsidRDefault="00B5744F" w:rsidP="00B5744F">
      <w:pPr>
        <w:keepNext/>
        <w:widowControl w:val="0"/>
        <w:numPr>
          <w:ilvl w:val="0"/>
          <w:numId w:val="11"/>
        </w:numPr>
        <w:autoSpaceDE w:val="0"/>
        <w:autoSpaceDN w:val="0"/>
        <w:adjustRightInd w:val="0"/>
        <w:spacing w:after="0" w:line="240" w:lineRule="auto"/>
        <w:ind w:left="340" w:hanging="340"/>
        <w:jc w:val="both"/>
        <w:outlineLvl w:val="0"/>
        <w:rPr>
          <w:rFonts w:ascii="Times New Roman" w:eastAsia="Times New Roman" w:hAnsi="Times New Roman" w:cs="Times New Roman"/>
          <w:b/>
          <w:iCs/>
          <w:sz w:val="24"/>
          <w:szCs w:val="24"/>
          <w:lang w:val="ru-RU" w:eastAsia="ru-RU"/>
        </w:rPr>
      </w:pPr>
      <w:r w:rsidRPr="00B5744F">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683"/>
        <w:gridCol w:w="4848"/>
        <w:gridCol w:w="8524"/>
      </w:tblGrid>
      <w:tr w:rsidR="00B5744F" w:rsidRPr="00B5744F" w:rsidTr="003B2CAA">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5744F" w:rsidRPr="00B5744F" w:rsidRDefault="00B5744F" w:rsidP="00B5744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Структурный элемент </w:t>
            </w:r>
            <w:r w:rsidRPr="00B5744F">
              <w:rPr>
                <w:rFonts w:ascii="Times New Roman" w:eastAsia="Times New Roman" w:hAnsi="Times New Roman" w:cs="Times New Roman"/>
                <w:sz w:val="24"/>
                <w:szCs w:val="24"/>
                <w:lang w:val="ru-RU" w:eastAsia="ru-RU"/>
              </w:rPr>
              <w:br/>
              <w:t>компетенции</w:t>
            </w:r>
          </w:p>
        </w:tc>
        <w:tc>
          <w:tcPr>
            <w:tcW w:w="161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5744F" w:rsidRPr="00B5744F" w:rsidRDefault="00B5744F" w:rsidP="00B5744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bCs/>
                <w:sz w:val="24"/>
                <w:szCs w:val="24"/>
                <w:lang w:val="ru-RU" w:eastAsia="ru-RU"/>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5744F" w:rsidRPr="00B5744F" w:rsidRDefault="00B5744F" w:rsidP="00B5744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Оценочные средства</w:t>
            </w:r>
          </w:p>
        </w:tc>
      </w:tr>
      <w:tr w:rsidR="00B5744F" w:rsidRPr="00B5744F" w:rsidTr="003B2CA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5744F" w:rsidRPr="00B5744F" w:rsidRDefault="00B5744F" w:rsidP="00B5744F">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ОК-9: способностью использовать приемы первой помощи, методы защиты в условиях чрезвычайных ситуаций</w:t>
            </w:r>
          </w:p>
        </w:tc>
      </w:tr>
      <w:tr w:rsidR="00B5744F" w:rsidRPr="00B5744F" w:rsidTr="003B2CAA">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Знать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основы системного подхода к анализу природных и техногенных опасностей и обеспечению безопасности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характер воздействия вредных и опасных факторов на человека и природную среду, методы и способы защиты от них</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теоретические основы и технологию формирования культуры безопасности жизнедеятельности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возможные последствия аварий, катастроф, стихийных бедствий и способы применения современных средств поражения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правовые, нормативно-технические и организационные основы безопасности жизнедеятельности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анатомо-физиологические последствия воздействия на человека травмирующих, вредных и поражающих факторов и приемы первой помощи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методы и средства, обеспечивающие безопасность человека и среды обитания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 xml:space="preserve">основы профессиональной деятельности для выработки потребности в обеспечении личной безопасности и безопасности среды </w:t>
            </w:r>
            <w:r w:rsidRPr="00B5744F">
              <w:rPr>
                <w:rFonts w:ascii="Times New Roman" w:eastAsia="Calibri" w:hAnsi="Times New Roman" w:cs="Times New Roman"/>
                <w:sz w:val="24"/>
                <w:szCs w:val="24"/>
                <w:lang w:val="ru-RU"/>
              </w:rPr>
              <w:lastRenderedPageBreak/>
              <w:t>обитания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основные законы и нормативными документами в области безопасной деятельности человека</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методы профилактики чрезвычайных ситуаций (ЧС) и средства защиты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autoSpaceDE w:val="0"/>
              <w:autoSpaceDN w:val="0"/>
              <w:adjustRightInd w:val="0"/>
              <w:spacing w:after="0" w:line="240" w:lineRule="auto"/>
              <w:contextualSpacing/>
              <w:mirrorIndents/>
              <w:jc w:val="both"/>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lastRenderedPageBreak/>
              <w:t>Вопросы, для обсуждения на практических занятиях</w:t>
            </w:r>
          </w:p>
          <w:p w:rsidR="00B5744F" w:rsidRPr="00B5744F" w:rsidRDefault="00B5744F" w:rsidP="00B5744F">
            <w:pPr>
              <w:widowControl w:val="0"/>
              <w:numPr>
                <w:ilvl w:val="0"/>
                <w:numId w:val="60"/>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Чрезвычайные ситуации, причины их возникновения и виды.</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Конфликтные ситуации, причины их возникновения и виды</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Терроризм. Мероприятия по защите от террористических актов</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Организация аварийно-спасательных работ при ликвидации последствий террористического акта и управление в ходе их ведения</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Демократические технологии государственного управления конфликтами</w:t>
            </w:r>
          </w:p>
          <w:p w:rsidR="00B5744F" w:rsidRPr="00B5744F" w:rsidRDefault="00B5744F" w:rsidP="00B5744F">
            <w:pPr>
              <w:widowControl w:val="0"/>
              <w:numPr>
                <w:ilvl w:val="0"/>
                <w:numId w:val="60"/>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Политика и конфликты</w:t>
            </w:r>
          </w:p>
        </w:tc>
      </w:tr>
      <w:tr w:rsidR="00B5744F" w:rsidRPr="00B5744F" w:rsidTr="003B2CAA">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Уметь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идентифицировать основные опасности среды обитания человека, оценивать риск их реализации, объективно оценивать варианты развития различных опасных и чрезвычайных ситуаций</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принимать решения по обеспечению безопасности в условиях производства и ЧС</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идентифицировать опасную ситуацию, выбирать и использовать методы и средства обеспечения безопасности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обеспечивать безопасность жизнедеятельности при осуществлении профессиональной деятельности и защите окружающей среды</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находить нестандартные решения и быть готовым работать во внезапно изменившихся условиях</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руководить сотрудниками в условиях ЧС</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autoSpaceDE w:val="0"/>
              <w:autoSpaceDN w:val="0"/>
              <w:adjustRightInd w:val="0"/>
              <w:spacing w:after="0" w:line="240" w:lineRule="auto"/>
              <w:ind w:left="340"/>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Составление глоссария</w:t>
            </w:r>
          </w:p>
          <w:p w:rsidR="00B5744F" w:rsidRPr="00B5744F" w:rsidRDefault="00B5744F" w:rsidP="00B5744F">
            <w:pPr>
              <w:widowControl w:val="0"/>
              <w:autoSpaceDE w:val="0"/>
              <w:autoSpaceDN w:val="0"/>
              <w:adjustRightInd w:val="0"/>
              <w:spacing w:after="0" w:line="240" w:lineRule="auto"/>
              <w:ind w:left="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Используя научную литературу, обучающийся самостоятельно составляет глоссарий </w:t>
            </w:r>
          </w:p>
        </w:tc>
      </w:tr>
      <w:tr w:rsidR="00B5744F" w:rsidRPr="00B5744F" w:rsidTr="003B2CAA">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Владеть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понятийно-терминологическим аппаратом в области безопасности жизнедеятельности</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навыками по обеспечению безопасности в системе «человек-среда обитания»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lastRenderedPageBreak/>
              <w:t>навыками анализа развития событий при различных опасных ситуациях</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tabs>
                <w:tab w:val="left" w:pos="851"/>
              </w:tabs>
              <w:autoSpaceDE w:val="0"/>
              <w:autoSpaceDN w:val="0"/>
              <w:adjustRightInd w:val="0"/>
              <w:spacing w:after="0" w:line="240" w:lineRule="auto"/>
              <w:ind w:left="927"/>
              <w:jc w:val="center"/>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lastRenderedPageBreak/>
              <w:t>Практические задания к экзамену</w:t>
            </w:r>
          </w:p>
          <w:p w:rsidR="00B5744F" w:rsidRPr="00B5744F" w:rsidRDefault="00B5744F" w:rsidP="00B5744F">
            <w:pPr>
              <w:widowControl w:val="0"/>
              <w:tabs>
                <w:tab w:val="left" w:pos="3840"/>
              </w:tabs>
              <w:autoSpaceDE w:val="0"/>
              <w:autoSpaceDN w:val="0"/>
              <w:adjustRightInd w:val="0"/>
              <w:spacing w:after="0" w:line="240" w:lineRule="auto"/>
              <w:jc w:val="both"/>
              <w:rPr>
                <w:rFonts w:ascii="Georgia" w:eastAsia="Times New Roman" w:hAnsi="Georgia" w:cs="Georgia"/>
                <w:b/>
                <w:sz w:val="12"/>
                <w:szCs w:val="12"/>
                <w:lang w:val="ru-RU" w:eastAsia="ru-RU"/>
              </w:rPr>
            </w:pPr>
            <w:r w:rsidRPr="00B5744F">
              <w:rPr>
                <w:rFonts w:ascii="Georgia" w:eastAsia="Times New Roman" w:hAnsi="Georgia" w:cs="Georgia"/>
                <w:b/>
                <w:sz w:val="12"/>
                <w:szCs w:val="12"/>
                <w:lang w:val="ru-RU" w:eastAsia="ru-RU"/>
              </w:rPr>
              <w:tab/>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перечень лиц, которые должны проходить подготовку в области защиты от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Перечислить задачи являющиеся основными при подготовке населения в </w:t>
            </w:r>
            <w:r w:rsidRPr="00B5744F">
              <w:rPr>
                <w:rFonts w:ascii="Times New Roman" w:eastAsia="Times New Roman" w:hAnsi="Times New Roman" w:cs="Times New Roman"/>
                <w:sz w:val="24"/>
                <w:szCs w:val="24"/>
                <w:lang w:val="ru-RU" w:eastAsia="ru-RU"/>
              </w:rPr>
              <w:lastRenderedPageBreak/>
              <w:t>области защиты от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Дать определение понятия «командно-штабные учения», определить частоту их проведения. Назвать цели проведения командно-штабных учений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федеральной системы оповещения. Перечислить ее основные задачи.</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межрегиональной системы оповещения и определить основные задачи ее структурных элементов.</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муниципальной системы оповещения.</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Охарактеризовать механизм создания и использования резерва финансовых ресурсов для ликвидации ЧС.</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Назвать уровни резерва материальных ресурсов, используемых при ЧС и определить механизмы их создания.</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Каким образом финансируются мероприятия, связанные с ликвидацией последствий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Охарактеризовать МСЧ РФ: силы и средства, входящие в его состав.</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Перечислить функции, выполняемые государственным центральным аэромобильным спасательным отрядом МЧС России («Центроспас»)?</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Какие основные направления предусмотрены в системе мер по сохранению и повышению устойчивости функционирования объектов в чрезвычайных ситуациях мирного и военного времени?</w:t>
            </w:r>
          </w:p>
        </w:tc>
      </w:tr>
      <w:tr w:rsidR="00B5744F" w:rsidRPr="00B5744F" w:rsidTr="003B2CAA">
        <w:trPr>
          <w:trHeight w:val="2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tabs>
                <w:tab w:val="left" w:pos="284"/>
              </w:tabs>
              <w:autoSpaceDE w:val="0"/>
              <w:spacing w:after="0" w:line="240" w:lineRule="auto"/>
              <w:jc w:val="both"/>
              <w:rPr>
                <w:rFonts w:ascii="Times New Roman" w:eastAsia="Times New Roman" w:hAnsi="Times New Roman" w:cs="Times New Roman"/>
                <w:sz w:val="24"/>
                <w:szCs w:val="24"/>
                <w:lang w:val="ru-RU" w:eastAsia="ar-SA"/>
              </w:rPr>
            </w:pPr>
            <w:r w:rsidRPr="00B5744F">
              <w:rPr>
                <w:rFonts w:ascii="Times New Roman" w:eastAsia="Times New Roman" w:hAnsi="Times New Roman" w:cs="Times New Roman"/>
                <w:b/>
                <w:sz w:val="24"/>
                <w:szCs w:val="24"/>
                <w:lang w:val="ru-RU" w:eastAsia="ar-SA"/>
              </w:rPr>
              <w:lastRenderedPageBreak/>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знать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общий процесс, технологии, принципы и методы принятия организационно-управленческих решений и оценки их последствий при обеспечении безопасности в области государственного управления в конфликтных и чрезвычайных ситуациях</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 xml:space="preserve">основные критерии и ограничения выбора </w:t>
            </w:r>
            <w:r w:rsidRPr="00B5744F">
              <w:rPr>
                <w:rFonts w:ascii="Times New Roman" w:eastAsia="Calibri" w:hAnsi="Times New Roman" w:cs="Times New Roman"/>
                <w:sz w:val="24"/>
                <w:lang w:val="ru-RU"/>
              </w:rPr>
              <w:lastRenderedPageBreak/>
              <w:t>организационно-управленческих решений и понимание возможных последствий аварий, катастроф, стихийных бедствий и способы применения современных средств поражения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правовые, нормативно-технические и организационные основы безопасности человека и среды обитания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основные критерии выявления чрезвычайных ситуаций (ЧС) и средства защиты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lastRenderedPageBreak/>
              <w:t>Примерные вопросы для проведения экзамена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Аварии и катастрофы. Причины их развития.</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Понятие «</w:t>
            </w:r>
            <w:hyperlink r:id="rId13" w:tooltip="Глоссарий: Чрезвычайная ситуация" w:history="1">
              <w:r w:rsidRPr="00B5744F">
                <w:rPr>
                  <w:rFonts w:ascii="Times New Roman" w:eastAsia="Times New Roman" w:hAnsi="Times New Roman" w:cs="Times New Roman"/>
                  <w:color w:val="2B4E84"/>
                  <w:sz w:val="24"/>
                  <w:szCs w:val="24"/>
                  <w:u w:val="single"/>
                  <w:lang w:val="ru-RU" w:eastAsia="ru-RU"/>
                </w:rPr>
                <w:t>чрезвычайная ситуация</w:t>
              </w:r>
            </w:hyperlink>
            <w:r w:rsidRPr="00B5744F">
              <w:rPr>
                <w:rFonts w:ascii="Times New Roman" w:eastAsia="Times New Roman" w:hAnsi="Times New Roman" w:cs="Times New Roman"/>
                <w:color w:val="000000"/>
                <w:sz w:val="24"/>
                <w:szCs w:val="24"/>
                <w:lang w:val="ru-RU" w:eastAsia="ru-RU"/>
              </w:rPr>
              <w:t>», основные группы ЧС.</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Резервы материальных и финансовых ресурсов для ликвидации чрезвычайных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Государственная помощь лицам, пострадавшим от стихийных бедствий.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общественными чрезвычайными ситуациями.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Отличительные особенности природных и техногенных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lastRenderedPageBreak/>
              <w:t>Значение прогнозов социально-экономического развития страны для определения пороговых и качественных параметров экономической безопасности.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Меры по предотвращению угроз экономической безопасности.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Введение чрезвычайного положения, цели и особые формы управления.</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в природных и техногенных, чрезвычайных ситуациях.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Зоны экологического бедствия.</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Государственный контроль радиационной обстановки.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Организационные основы ликвидации чрезвычайных ситуаций.</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14" w:tooltip="Глоссарий: Чрезвычайная ситуация" w:history="1">
              <w:r w:rsidR="00B5744F" w:rsidRPr="00B5744F">
                <w:rPr>
                  <w:rFonts w:ascii="Times New Roman" w:eastAsia="Times New Roman" w:hAnsi="Times New Roman" w:cs="Times New Roman"/>
                  <w:color w:val="2B4E84"/>
                  <w:sz w:val="24"/>
                  <w:szCs w:val="24"/>
                  <w:u w:val="single"/>
                  <w:lang w:val="ru-RU" w:eastAsia="ru-RU"/>
                </w:rPr>
                <w:t>Чрезвычайная ситуация</w:t>
              </w:r>
            </w:hyperlink>
            <w:r w:rsidR="00B5744F" w:rsidRPr="00B5744F">
              <w:rPr>
                <w:rFonts w:ascii="Times New Roman" w:eastAsia="Times New Roman" w:hAnsi="Times New Roman" w:cs="Times New Roman"/>
                <w:color w:val="000000"/>
                <w:sz w:val="24"/>
                <w:szCs w:val="24"/>
                <w:lang w:val="ru-RU" w:eastAsia="ru-RU"/>
              </w:rPr>
              <w:t>. Классификации ЧС.</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Ликвидация последствий ЧС. Управление ЧС.</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Чрезвычайные ситуации природного и экологического характера.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Особенности ЧС техногенного характера и рекомендации по действиям.</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Опасности социального характера и их характеристика. Защита от них.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Чрезвычайные ситуации, причины их возникновения и виды.</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Конфликтные ситуации, причины их возникновения и виды.</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15" w:tooltip="Глоссарий: Землетрясение" w:history="1">
              <w:r w:rsidR="00B5744F" w:rsidRPr="00B5744F">
                <w:rPr>
                  <w:rFonts w:ascii="Times New Roman" w:eastAsia="Times New Roman" w:hAnsi="Times New Roman" w:cs="Times New Roman"/>
                  <w:color w:val="2B4E84"/>
                  <w:sz w:val="24"/>
                  <w:szCs w:val="24"/>
                  <w:u w:val="single"/>
                  <w:lang w:val="ru-RU" w:eastAsia="ru-RU"/>
                </w:rPr>
                <w:t>Землетрясение</w:t>
              </w:r>
            </w:hyperlink>
            <w:r w:rsidR="00B5744F" w:rsidRPr="00B5744F">
              <w:rPr>
                <w:rFonts w:ascii="Times New Roman" w:eastAsia="Times New Roman" w:hAnsi="Times New Roman" w:cs="Times New Roman"/>
                <w:color w:val="000000"/>
                <w:sz w:val="24"/>
                <w:szCs w:val="24"/>
                <w:lang w:val="ru-RU" w:eastAsia="ru-RU"/>
              </w:rPr>
              <w:t>. Причины и последствия. Правила поведения и действие населения при землетрясениях.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16"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Мероприятия по защите от </w:t>
            </w:r>
            <w:hyperlink r:id="rId17" w:tooltip="Глоссарий: Террор" w:history="1">
              <w:r w:rsidR="00B5744F" w:rsidRPr="00B5744F">
                <w:rPr>
                  <w:rFonts w:ascii="Times New Roman" w:eastAsia="Times New Roman" w:hAnsi="Times New Roman" w:cs="Times New Roman"/>
                  <w:color w:val="2B4E84"/>
                  <w:sz w:val="24"/>
                  <w:szCs w:val="24"/>
                  <w:u w:val="single"/>
                  <w:lang w:val="ru-RU" w:eastAsia="ru-RU"/>
                </w:rPr>
                <w:t>террор</w:t>
              </w:r>
            </w:hyperlink>
            <w:r w:rsidR="00B5744F" w:rsidRPr="00B5744F">
              <w:rPr>
                <w:rFonts w:ascii="Times New Roman" w:eastAsia="Times New Roman" w:hAnsi="Times New Roman" w:cs="Times New Roman"/>
                <w:color w:val="000000"/>
                <w:sz w:val="24"/>
                <w:szCs w:val="24"/>
                <w:lang w:val="ru-RU" w:eastAsia="ru-RU"/>
              </w:rPr>
              <w:t>истических актов.</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уметь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применять современные социальные технологии для реализации управленческих процессов в обществе для обеспечения безопасности в условиях производства и ЧС</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 xml:space="preserve">находить нестандартные решения и быть готовым работать во внезапно </w:t>
            </w:r>
            <w:r w:rsidRPr="00B5744F">
              <w:rPr>
                <w:rFonts w:ascii="Times New Roman" w:eastAsia="Calibri" w:hAnsi="Times New Roman" w:cs="Times New Roman"/>
                <w:sz w:val="24"/>
                <w:lang w:val="ru-RU"/>
              </w:rPr>
              <w:lastRenderedPageBreak/>
              <w:t>изменившихся условиях</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нести ответственность за принятые организационно-управленческие решения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lastRenderedPageBreak/>
              <w:t>Практическая работа</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1. Решить задачи:</w:t>
            </w:r>
          </w:p>
          <w:p w:rsidR="00B5744F" w:rsidRPr="00B5744F" w:rsidRDefault="00B5744F" w:rsidP="00B5744F">
            <w:pPr>
              <w:spacing w:after="0" w:line="240" w:lineRule="auto"/>
              <w:contextualSpacing/>
              <w:mirrorIndents/>
              <w:jc w:val="both"/>
              <w:rPr>
                <w:rFonts w:ascii="Times New Roman" w:eastAsia="Calibri" w:hAnsi="Times New Roman" w:cs="Times New Roman"/>
                <w:i/>
                <w:sz w:val="24"/>
                <w:szCs w:val="24"/>
                <w:lang w:val="ru-RU"/>
              </w:rPr>
            </w:pPr>
            <w:r w:rsidRPr="00B5744F">
              <w:rPr>
                <w:rFonts w:ascii="Times New Roman" w:eastAsia="Calibri" w:hAnsi="Times New Roman" w:cs="Times New Roman"/>
                <w:b/>
                <w:i/>
                <w:sz w:val="24"/>
                <w:szCs w:val="24"/>
                <w:lang w:val="ru-RU"/>
              </w:rPr>
              <w:t>Задача 1.</w:t>
            </w:r>
            <w:r w:rsidRPr="00B5744F">
              <w:rPr>
                <w:rFonts w:ascii="Times New Roman" w:eastAsia="Calibri" w:hAnsi="Times New Roman" w:cs="Times New Roman"/>
                <w:sz w:val="24"/>
                <w:szCs w:val="24"/>
                <w:lang w:val="ru-RU"/>
              </w:rPr>
              <w:t xml:space="preserve">На химическом предприятии в 10.00 10 июня 2011 г. произошла авария с выбросом из технологического трубопровода сжиженного хлора, находящегося под давлением. Количество вытекшей из трубопровода жидкости не установлено. Известно, что в технологической системе содержалось 50 т сжиженного хлора. Метеоусловия: скорость ветра 3 м/с, температура воздуха 200С, облачность </w:t>
            </w:r>
            <w:r w:rsidRPr="00B5744F">
              <w:rPr>
                <w:rFonts w:ascii="Times New Roman" w:eastAsia="Calibri" w:hAnsi="Times New Roman" w:cs="Times New Roman"/>
                <w:sz w:val="24"/>
                <w:szCs w:val="24"/>
                <w:lang w:val="ru-RU"/>
              </w:rPr>
              <w:lastRenderedPageBreak/>
              <w:t xml:space="preserve">отсутствует. </w:t>
            </w:r>
            <w:r w:rsidRPr="00B5744F">
              <w:rPr>
                <w:rFonts w:ascii="Times New Roman" w:eastAsia="Calibri" w:hAnsi="Times New Roman" w:cs="Times New Roman"/>
                <w:i/>
                <w:sz w:val="24"/>
                <w:szCs w:val="24"/>
                <w:lang w:val="ru-RU"/>
              </w:rPr>
              <w:t>Требуется определить глубину возможного заражения хлором.</w:t>
            </w:r>
          </w:p>
          <w:p w:rsidR="00B5744F" w:rsidRPr="00B5744F" w:rsidRDefault="00B5744F" w:rsidP="00B5744F">
            <w:pPr>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b/>
                <w:i/>
                <w:sz w:val="24"/>
                <w:szCs w:val="24"/>
                <w:lang w:val="ru-RU"/>
              </w:rPr>
              <w:t xml:space="preserve">Задача 2. </w:t>
            </w:r>
            <w:r w:rsidRPr="00B5744F">
              <w:rPr>
                <w:rFonts w:ascii="Times New Roman" w:eastAsia="Calibri" w:hAnsi="Times New Roman" w:cs="Times New Roman"/>
                <w:sz w:val="24"/>
                <w:szCs w:val="24"/>
                <w:lang w:val="ru-RU"/>
              </w:rPr>
              <w:t xml:space="preserve">В результате аварии на объекте, расположенном на расстоянии 5 км от города, произошло разрушение емкости с хлором. Метеоусловия: изотермия, скорость ветра 4 м/с. </w:t>
            </w:r>
          </w:p>
          <w:p w:rsidR="00B5744F" w:rsidRPr="00B5744F" w:rsidRDefault="00B5744F" w:rsidP="00B5744F">
            <w:pPr>
              <w:spacing w:after="0" w:line="240" w:lineRule="auto"/>
              <w:contextualSpacing/>
              <w:mirrorIndents/>
              <w:jc w:val="both"/>
              <w:rPr>
                <w:rFonts w:ascii="Times New Roman" w:eastAsia="Calibri" w:hAnsi="Times New Roman" w:cs="Times New Roman"/>
                <w:i/>
                <w:sz w:val="24"/>
                <w:szCs w:val="24"/>
                <w:lang w:val="ru-RU"/>
              </w:rPr>
            </w:pPr>
            <w:r w:rsidRPr="00B5744F">
              <w:rPr>
                <w:rFonts w:ascii="Times New Roman" w:eastAsia="Calibri" w:hAnsi="Times New Roman" w:cs="Times New Roman"/>
                <w:i/>
                <w:sz w:val="24"/>
                <w:szCs w:val="24"/>
                <w:lang w:val="ru-RU"/>
              </w:rPr>
              <w:t>Определить время подхода облака зараженного воздуха к границе города.</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i/>
                <w:sz w:val="24"/>
                <w:szCs w:val="24"/>
                <w:lang w:val="ru-RU"/>
              </w:rPr>
              <w:t xml:space="preserve">Задача 3. </w:t>
            </w:r>
            <w:r w:rsidRPr="00B5744F">
              <w:rPr>
                <w:rFonts w:ascii="Times New Roman" w:eastAsia="Calibri" w:hAnsi="Times New Roman" w:cs="Times New Roman"/>
                <w:sz w:val="24"/>
                <w:szCs w:val="24"/>
                <w:lang w:val="ru-RU"/>
              </w:rPr>
              <w:t>Оценить, на каком расстоянии через 4 ч после аварии будет сохраняться опасность поражения населения в зоне химического заражения при разрушении изотермического хранилища аммиака емкостью 30000 т. Высота обваловки емкости 3,5 м. Температура воздуха 20 °С</w:t>
            </w:r>
            <w:r w:rsidRPr="00B5744F">
              <w:rPr>
                <w:rFonts w:ascii="Times New Roman" w:eastAsia="Calibri" w:hAnsi="Times New Roman" w:cs="Times New Roman"/>
                <w:b/>
                <w:sz w:val="24"/>
                <w:szCs w:val="24"/>
                <w:lang w:val="ru-RU"/>
              </w:rPr>
              <w:t>.</w:t>
            </w:r>
          </w:p>
          <w:p w:rsidR="00B5744F" w:rsidRPr="00B5744F" w:rsidRDefault="00B5744F" w:rsidP="00B5744F">
            <w:pPr>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b/>
                <w:i/>
                <w:sz w:val="24"/>
                <w:szCs w:val="24"/>
                <w:lang w:val="ru-RU"/>
              </w:rPr>
              <w:t>Задача 4.</w:t>
            </w:r>
            <w:r w:rsidRPr="00B5744F">
              <w:rPr>
                <w:rFonts w:ascii="Times New Roman" w:eastAsia="Calibri" w:hAnsi="Times New Roman" w:cs="Times New Roman"/>
                <w:sz w:val="24"/>
                <w:szCs w:val="24"/>
                <w:lang w:val="ru-RU"/>
              </w:rPr>
              <w:t xml:space="preserve"> В результате аварии на химически опасном объекте образовалась зона заражения глубиной 10 км. Скорость ветра составляет 2 м/с, инверсия.  Определить площадь зоны заражения, если после начала аварии прошло 4 ч.</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владеть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методами и технологиями принятия организационно-управленческих решений по обеспечению безопасности в системе «человек-среда обитания»</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навыками анализа развития событий при различных опасных ситуациях и методами оценки их последствий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tabs>
                <w:tab w:val="left" w:pos="284"/>
              </w:tabs>
              <w:autoSpaceDE w:val="0"/>
              <w:spacing w:after="0" w:line="240" w:lineRule="auto"/>
              <w:ind w:left="340"/>
              <w:jc w:val="center"/>
              <w:rPr>
                <w:rFonts w:ascii="Times New Roman" w:eastAsia="Times New Roman" w:hAnsi="Times New Roman" w:cs="Times New Roman"/>
                <w:b/>
                <w:bCs/>
                <w:i/>
                <w:iCs/>
                <w:sz w:val="24"/>
                <w:szCs w:val="24"/>
                <w:lang w:val="ru-RU" w:eastAsia="ar-SA"/>
              </w:rPr>
            </w:pPr>
            <w:r w:rsidRPr="00B5744F">
              <w:rPr>
                <w:rFonts w:ascii="Times New Roman" w:eastAsia="Times New Roman" w:hAnsi="Times New Roman" w:cs="Times New Roman"/>
                <w:b/>
                <w:bCs/>
                <w:i/>
                <w:iCs/>
                <w:sz w:val="24"/>
                <w:szCs w:val="24"/>
                <w:lang w:val="ru-RU" w:eastAsia="ar-SA"/>
              </w:rPr>
              <w:t>Тестирование</w:t>
            </w:r>
          </w:p>
          <w:p w:rsidR="00B5744F" w:rsidRPr="00B5744F" w:rsidRDefault="00B5744F" w:rsidP="00B5744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Вариант 1</w:t>
            </w:r>
          </w:p>
          <w:p w:rsidR="00B5744F" w:rsidRPr="00B5744F" w:rsidRDefault="00B5744F" w:rsidP="00B5744F">
            <w:pPr>
              <w:widowControl w:val="0"/>
              <w:numPr>
                <w:ilvl w:val="0"/>
                <w:numId w:val="63"/>
              </w:numPr>
              <w:autoSpaceDE w:val="0"/>
              <w:autoSpaceDN w:val="0"/>
              <w:adjustRightInd w:val="0"/>
              <w:spacing w:after="0" w:line="240" w:lineRule="auto"/>
              <w:ind w:left="357" w:hanging="357"/>
              <w:contextualSpacing/>
              <w:jc w:val="both"/>
              <w:rPr>
                <w:rFonts w:ascii="Times New Roman" w:eastAsia="Calibri" w:hAnsi="Times New Roman" w:cs="Times New Roman"/>
                <w:i/>
                <w:sz w:val="24"/>
                <w:szCs w:val="24"/>
                <w:lang w:val="ru-RU"/>
              </w:rPr>
            </w:pPr>
            <w:r w:rsidRPr="00B5744F">
              <w:rPr>
                <w:rFonts w:ascii="Times New Roman" w:eastAsia="Calibri" w:hAnsi="Times New Roman" w:cs="Times New Roman"/>
                <w:b/>
                <w:i/>
                <w:sz w:val="24"/>
                <w:szCs w:val="24"/>
                <w:lang w:val="ru-RU"/>
              </w:rPr>
              <w:t xml:space="preserve">Продолжить фразу: </w:t>
            </w:r>
            <w:r w:rsidRPr="00B5744F">
              <w:rPr>
                <w:rFonts w:ascii="Times New Roman" w:eastAsia="Calibri" w:hAnsi="Times New Roman" w:cs="Times New Roman"/>
                <w:i/>
                <w:sz w:val="24"/>
                <w:szCs w:val="24"/>
                <w:lang w:val="ru-RU"/>
              </w:rPr>
              <w:t>«</w:t>
            </w:r>
            <w:r w:rsidRPr="00B5744F">
              <w:rPr>
                <w:rFonts w:ascii="Times New Roman" w:eastAsia="Calibri" w:hAnsi="Times New Roman" w:cs="Times New Roman"/>
                <w:sz w:val="24"/>
                <w:szCs w:val="24"/>
                <w:lang w:val="ru-RU"/>
              </w:rPr>
              <w:t>РСЧС – единая государственная система предупреждения и………чрезвычайных ситуаций»</w:t>
            </w:r>
          </w:p>
          <w:p w:rsidR="00B5744F" w:rsidRPr="00B5744F" w:rsidRDefault="00B5744F" w:rsidP="00B5744F">
            <w:pPr>
              <w:widowControl w:val="0"/>
              <w:numPr>
                <w:ilvl w:val="0"/>
                <w:numId w:val="63"/>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Основная структура, объединяющая гражданское население и специальные силы, предназначенная для защиты гражданского населения от чрезвычайных ситуаций военного времени:</w:t>
            </w:r>
          </w:p>
          <w:p w:rsidR="00B5744F" w:rsidRPr="00B5744F" w:rsidRDefault="00B5744F" w:rsidP="00B5744F">
            <w:pPr>
              <w:widowControl w:val="0"/>
              <w:numPr>
                <w:ilvl w:val="0"/>
                <w:numId w:val="6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РСЧС</w:t>
            </w:r>
          </w:p>
          <w:p w:rsidR="00B5744F" w:rsidRPr="00B5744F" w:rsidRDefault="00B5744F" w:rsidP="00B5744F">
            <w:pPr>
              <w:widowControl w:val="0"/>
              <w:numPr>
                <w:ilvl w:val="0"/>
                <w:numId w:val="6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Гражданская оборона</w:t>
            </w:r>
          </w:p>
          <w:p w:rsidR="00B5744F" w:rsidRPr="00B5744F" w:rsidRDefault="00B5744F" w:rsidP="00B5744F">
            <w:pPr>
              <w:widowControl w:val="0"/>
              <w:numPr>
                <w:ilvl w:val="0"/>
                <w:numId w:val="6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Министерство внутренних дел</w:t>
            </w:r>
          </w:p>
          <w:p w:rsidR="00B5744F" w:rsidRPr="00B5744F" w:rsidRDefault="00B5744F" w:rsidP="00B5744F">
            <w:pPr>
              <w:widowControl w:val="0"/>
              <w:numPr>
                <w:ilvl w:val="0"/>
                <w:numId w:val="6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Вооруженные силы</w:t>
            </w:r>
          </w:p>
          <w:p w:rsidR="00B5744F" w:rsidRPr="00B5744F" w:rsidRDefault="00B5744F" w:rsidP="00B5744F">
            <w:pPr>
              <w:widowControl w:val="0"/>
              <w:numPr>
                <w:ilvl w:val="0"/>
                <w:numId w:val="6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МЧС</w:t>
            </w:r>
          </w:p>
          <w:p w:rsidR="00B5744F" w:rsidRPr="00B5744F" w:rsidRDefault="00B5744F" w:rsidP="00B5744F">
            <w:pPr>
              <w:widowControl w:val="0"/>
              <w:numPr>
                <w:ilvl w:val="0"/>
                <w:numId w:val="63"/>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Перечислить составляющие элементы структуры РСЧС на всех уровнях и в подсистемах:</w:t>
            </w:r>
          </w:p>
          <w:p w:rsidR="00B5744F" w:rsidRPr="00B5744F" w:rsidRDefault="00B5744F" w:rsidP="00B5744F">
            <w:pPr>
              <w:widowControl w:val="0"/>
              <w:numPr>
                <w:ilvl w:val="0"/>
                <w:numId w:val="65"/>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органы управления, силы и средства, информационно-управляющие системы, финансовые и материальные резервы</w:t>
            </w:r>
          </w:p>
          <w:p w:rsidR="00B5744F" w:rsidRPr="00B5744F" w:rsidRDefault="00B5744F" w:rsidP="00B5744F">
            <w:pPr>
              <w:widowControl w:val="0"/>
              <w:numPr>
                <w:ilvl w:val="0"/>
                <w:numId w:val="65"/>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пункты управления, невоенизированные формирования, воинские части и подразделения</w:t>
            </w:r>
          </w:p>
          <w:p w:rsidR="00B5744F" w:rsidRPr="00B5744F" w:rsidRDefault="00B5744F" w:rsidP="00B5744F">
            <w:pPr>
              <w:widowControl w:val="0"/>
              <w:numPr>
                <w:ilvl w:val="0"/>
                <w:numId w:val="65"/>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территориальные, местные, объектовые, региональные, федеральные</w:t>
            </w:r>
          </w:p>
          <w:p w:rsidR="00B5744F" w:rsidRPr="00B5744F" w:rsidRDefault="00B5744F" w:rsidP="00B5744F">
            <w:pPr>
              <w:widowControl w:val="0"/>
              <w:numPr>
                <w:ilvl w:val="0"/>
                <w:numId w:val="65"/>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органы управления, пункты управления, гражданские организации различных министерств и ведомств</w:t>
            </w:r>
          </w:p>
          <w:p w:rsidR="00B5744F" w:rsidRPr="00B5744F" w:rsidRDefault="00B5744F" w:rsidP="00B5744F">
            <w:pPr>
              <w:widowControl w:val="0"/>
              <w:numPr>
                <w:ilvl w:val="0"/>
                <w:numId w:val="63"/>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Соотнести понятия и термины:</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Гражданская оборона</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Аварийно-спасательные работы</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Гражданские организации ГО</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Катастрофа</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Комиссия по чрезвычайным ситуациям</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Чрезвычайная ситуация</w:t>
            </w:r>
          </w:p>
          <w:p w:rsidR="00B5744F" w:rsidRPr="00B5744F" w:rsidRDefault="00B5744F" w:rsidP="00B5744F">
            <w:pPr>
              <w:widowControl w:val="0"/>
              <w:numPr>
                <w:ilvl w:val="0"/>
                <w:numId w:val="66"/>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Пандемия</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глобальное распространение инфекционных заболеваний на значительной территории большого количества государств разных континентов планеты.</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обстановка на определенной территории, сложившаяся в результате аварии, опасного природного явления, катастрофы, которая влечет за собой человеческие жертвы, наносит ущерб здоровью людей или окружающей среде.</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система мероприятий по подготовке к защите и по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происшествие, возникшее в результате природной или техногенной чрезвычайной ситуации, повлёкшее за собой гибель людей или какие-либо непоправимые последствия в истории того или иного объекта.</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lastRenderedPageBreak/>
              <w:t>функциональная структура органа исполнительной власти субъекта РФ и органа МСУ, а также органа управления объектом народного хозяйства, осуществляющая в пределах своей компетенции руководство соответствующей подсистемой или звеном РСЧС либо проведением всех видов работ по предотвращению возникновения чрезвычайных ситуаций и их ликвидации.</w:t>
            </w:r>
          </w:p>
          <w:p w:rsidR="00B5744F" w:rsidRPr="00B5744F" w:rsidRDefault="00B5744F" w:rsidP="00B5744F">
            <w:pPr>
              <w:widowControl w:val="0"/>
              <w:numPr>
                <w:ilvl w:val="0"/>
                <w:numId w:val="67"/>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формирования, создаваемые на базе организаций по территориально-производственному принципу, не входящие в состав Вооруженных Сил РФ, владеющие специальной техникой и имуществом и подготовленные для защиты населения и организаций от опасностей, возникающих при ведении военных действий или вследствие этих действий.</w:t>
            </w:r>
          </w:p>
          <w:p w:rsidR="00B5744F" w:rsidRPr="00B5744F" w:rsidRDefault="00B5744F" w:rsidP="00B5744F">
            <w:pPr>
              <w:widowControl w:val="0"/>
              <w:numPr>
                <w:ilvl w:val="0"/>
                <w:numId w:val="19"/>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Руководителем ГО в ВУЗе является ….</w:t>
            </w:r>
          </w:p>
          <w:p w:rsidR="00B5744F" w:rsidRPr="00B5744F" w:rsidRDefault="00B5744F" w:rsidP="00B5744F">
            <w:pPr>
              <w:widowControl w:val="0"/>
              <w:numPr>
                <w:ilvl w:val="0"/>
                <w:numId w:val="20"/>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Чрезвычайные ситуации классифицируются по следующим признакам:</w:t>
            </w:r>
          </w:p>
          <w:p w:rsidR="00B5744F" w:rsidRPr="00B5744F" w:rsidRDefault="00B5744F" w:rsidP="00B5744F">
            <w:pPr>
              <w:widowControl w:val="0"/>
              <w:numPr>
                <w:ilvl w:val="0"/>
                <w:numId w:val="68"/>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 сфере возникновения, масштабам, последствиям</w:t>
            </w:r>
          </w:p>
          <w:p w:rsidR="00B5744F" w:rsidRPr="00B5744F" w:rsidRDefault="00B5744F" w:rsidP="00B5744F">
            <w:pPr>
              <w:widowControl w:val="0"/>
              <w:numPr>
                <w:ilvl w:val="0"/>
                <w:numId w:val="68"/>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времени протекания, сфере возникновения, масштабам</w:t>
            </w:r>
          </w:p>
          <w:p w:rsidR="00B5744F" w:rsidRPr="00B5744F" w:rsidRDefault="00B5744F" w:rsidP="00B5744F">
            <w:pPr>
              <w:widowControl w:val="0"/>
              <w:numPr>
                <w:ilvl w:val="0"/>
                <w:numId w:val="68"/>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последствиям, ведомственной принадлежности, сфере возникновения</w:t>
            </w:r>
          </w:p>
          <w:p w:rsidR="00B5744F" w:rsidRPr="00B5744F" w:rsidRDefault="00B5744F" w:rsidP="00B5744F">
            <w:pPr>
              <w:widowControl w:val="0"/>
              <w:numPr>
                <w:ilvl w:val="0"/>
                <w:numId w:val="68"/>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сфере возникновения ведомственной принадлежности, времени протекания, масштабам и последствиям</w:t>
            </w:r>
          </w:p>
          <w:p w:rsidR="00B5744F" w:rsidRPr="00B5744F" w:rsidRDefault="00B5744F" w:rsidP="00B5744F">
            <w:pPr>
              <w:widowControl w:val="0"/>
              <w:numPr>
                <w:ilvl w:val="0"/>
                <w:numId w:val="68"/>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 последствиям, времени протекания, сфере возникновения</w:t>
            </w:r>
          </w:p>
          <w:p w:rsidR="00B5744F" w:rsidRPr="00B5744F" w:rsidRDefault="00B5744F" w:rsidP="00B5744F">
            <w:pPr>
              <w:widowControl w:val="0"/>
              <w:numPr>
                <w:ilvl w:val="0"/>
                <w:numId w:val="75"/>
              </w:numPr>
              <w:autoSpaceDE w:val="0"/>
              <w:autoSpaceDN w:val="0"/>
              <w:adjustRightInd w:val="0"/>
              <w:spacing w:after="0" w:line="240" w:lineRule="auto"/>
              <w:ind w:left="357" w:hanging="35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По масштабам и последствия чрезвычайные ситуации могут быть:</w:t>
            </w:r>
          </w:p>
          <w:p w:rsidR="00B5744F" w:rsidRPr="00B5744F" w:rsidRDefault="00B5744F" w:rsidP="00B5744F">
            <w:pPr>
              <w:widowControl w:val="0"/>
              <w:numPr>
                <w:ilvl w:val="0"/>
                <w:numId w:val="69"/>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незначительные, мелкие, средние, большие, крупные, глобальные</w:t>
            </w:r>
          </w:p>
          <w:p w:rsidR="00B5744F" w:rsidRPr="00B5744F" w:rsidRDefault="00B5744F" w:rsidP="00B5744F">
            <w:pPr>
              <w:widowControl w:val="0"/>
              <w:numPr>
                <w:ilvl w:val="0"/>
                <w:numId w:val="69"/>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локальные, местные, территориальные, региональные, федеральные, трансграничные</w:t>
            </w:r>
          </w:p>
          <w:p w:rsidR="00B5744F" w:rsidRPr="00B5744F" w:rsidRDefault="00B5744F" w:rsidP="00B5744F">
            <w:pPr>
              <w:widowControl w:val="0"/>
              <w:numPr>
                <w:ilvl w:val="0"/>
                <w:numId w:val="69"/>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 xml:space="preserve">объектовые, районные, городские, областные, республиканские, федеральные, международные </w:t>
            </w:r>
          </w:p>
          <w:p w:rsidR="00B5744F" w:rsidRPr="00B5744F" w:rsidRDefault="00B5744F" w:rsidP="00B5744F">
            <w:pPr>
              <w:widowControl w:val="0"/>
              <w:numPr>
                <w:ilvl w:val="0"/>
                <w:numId w:val="69"/>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космические, биосферные, техногенные, социосферные</w:t>
            </w:r>
          </w:p>
          <w:p w:rsidR="00B5744F" w:rsidRPr="00B5744F" w:rsidRDefault="00B5744F" w:rsidP="00B5744F">
            <w:pPr>
              <w:widowControl w:val="0"/>
              <w:numPr>
                <w:ilvl w:val="0"/>
                <w:numId w:val="69"/>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природные, техногенные, биолого-социальные, экологические</w:t>
            </w:r>
          </w:p>
          <w:p w:rsidR="00B5744F" w:rsidRPr="00B5744F" w:rsidRDefault="00B5744F" w:rsidP="00B5744F">
            <w:pPr>
              <w:widowControl w:val="0"/>
              <w:numPr>
                <w:ilvl w:val="0"/>
                <w:numId w:val="75"/>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На чем сказывается в первую очередь деградация окружающей природной среды?</w:t>
            </w:r>
          </w:p>
          <w:p w:rsidR="00B5744F" w:rsidRPr="00B5744F" w:rsidRDefault="00B5744F" w:rsidP="00B5744F">
            <w:pPr>
              <w:widowControl w:val="0"/>
              <w:numPr>
                <w:ilvl w:val="0"/>
                <w:numId w:val="70"/>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на повышении солнечной активности</w:t>
            </w:r>
          </w:p>
          <w:p w:rsidR="00B5744F" w:rsidRPr="00B5744F" w:rsidRDefault="00B5744F" w:rsidP="00B5744F">
            <w:pPr>
              <w:widowControl w:val="0"/>
              <w:numPr>
                <w:ilvl w:val="0"/>
                <w:numId w:val="70"/>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 состоянии озонового слоя</w:t>
            </w:r>
          </w:p>
          <w:p w:rsidR="00B5744F" w:rsidRPr="00B5744F" w:rsidRDefault="00B5744F" w:rsidP="00B5744F">
            <w:pPr>
              <w:widowControl w:val="0"/>
              <w:numPr>
                <w:ilvl w:val="0"/>
                <w:numId w:val="70"/>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на состоянии озер, рек из-за их радиоактивного заражения</w:t>
            </w:r>
          </w:p>
          <w:p w:rsidR="00B5744F" w:rsidRPr="00B5744F" w:rsidRDefault="00B5744F" w:rsidP="00B5744F">
            <w:pPr>
              <w:widowControl w:val="0"/>
              <w:numPr>
                <w:ilvl w:val="0"/>
                <w:numId w:val="70"/>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на здоровье и генофонде человечества</w:t>
            </w:r>
          </w:p>
          <w:p w:rsidR="00B5744F" w:rsidRPr="00B5744F" w:rsidRDefault="00B5744F" w:rsidP="00B5744F">
            <w:pPr>
              <w:widowControl w:val="0"/>
              <w:numPr>
                <w:ilvl w:val="0"/>
                <w:numId w:val="25"/>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Термин «Предельно допустимая концентрация» или ПДК означает:</w:t>
            </w:r>
          </w:p>
          <w:p w:rsidR="00B5744F" w:rsidRPr="00B5744F" w:rsidRDefault="00B5744F" w:rsidP="00B5744F">
            <w:pPr>
              <w:widowControl w:val="0"/>
              <w:numPr>
                <w:ilvl w:val="0"/>
                <w:numId w:val="71"/>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количество вредного вещества в окружающей среде, практически не влияющее на здоровье человека и не вызывающее неблагоприятных последствий у его потомства;</w:t>
            </w:r>
          </w:p>
          <w:p w:rsidR="00B5744F" w:rsidRPr="00B5744F" w:rsidRDefault="00B5744F" w:rsidP="00B5744F">
            <w:pPr>
              <w:widowControl w:val="0"/>
              <w:numPr>
                <w:ilvl w:val="0"/>
                <w:numId w:val="71"/>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предельную концентрацию отравляющего вещества, при которой человек еще остается жить; норму выбросов вредных веществ для промышленных предприятий;</w:t>
            </w:r>
          </w:p>
          <w:p w:rsidR="00B5744F" w:rsidRPr="00B5744F" w:rsidRDefault="00B5744F" w:rsidP="00B5744F">
            <w:pPr>
              <w:widowControl w:val="0"/>
              <w:numPr>
                <w:ilvl w:val="0"/>
                <w:numId w:val="71"/>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предельную концентрацию вредного вещества, превышение которой вызывает серьезные заболевания.</w:t>
            </w:r>
          </w:p>
          <w:p w:rsidR="00B5744F" w:rsidRPr="00B5744F" w:rsidRDefault="00B5744F" w:rsidP="00B5744F">
            <w:pPr>
              <w:widowControl w:val="0"/>
              <w:numPr>
                <w:ilvl w:val="0"/>
                <w:numId w:val="27"/>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Система законодательных и нормативных правовых актов РФ в области защиты населения и территорий от ЧС:</w:t>
            </w:r>
          </w:p>
          <w:p w:rsidR="00B5744F" w:rsidRPr="00B5744F" w:rsidRDefault="00B5744F" w:rsidP="00B5744F">
            <w:pPr>
              <w:widowControl w:val="0"/>
              <w:numPr>
                <w:ilvl w:val="0"/>
                <w:numId w:val="72"/>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нормы права безопасности и ЧС;</w:t>
            </w:r>
          </w:p>
          <w:p w:rsidR="00B5744F" w:rsidRPr="00B5744F" w:rsidRDefault="00B5744F" w:rsidP="00B5744F">
            <w:pPr>
              <w:widowControl w:val="0"/>
              <w:numPr>
                <w:ilvl w:val="0"/>
                <w:numId w:val="72"/>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раскрывающаяся и детализирующая реализация правовых предписаний законодательного уровня;</w:t>
            </w:r>
          </w:p>
          <w:p w:rsidR="00B5744F" w:rsidRPr="00B5744F" w:rsidRDefault="00B5744F" w:rsidP="00B5744F">
            <w:pPr>
              <w:widowControl w:val="0"/>
              <w:numPr>
                <w:ilvl w:val="0"/>
                <w:numId w:val="72"/>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это совокупность федеральных законов и подзаконных актов РФ;</w:t>
            </w:r>
          </w:p>
          <w:p w:rsidR="00B5744F" w:rsidRPr="00B5744F" w:rsidRDefault="00B5744F" w:rsidP="00B5744F">
            <w:pPr>
              <w:widowControl w:val="0"/>
              <w:numPr>
                <w:ilvl w:val="0"/>
                <w:numId w:val="72"/>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основные положения правового регулирования в сфере безопасности и ЧС.</w:t>
            </w:r>
          </w:p>
          <w:p w:rsidR="00B5744F" w:rsidRPr="00B5744F" w:rsidRDefault="00B5744F" w:rsidP="00B5744F">
            <w:pPr>
              <w:widowControl w:val="0"/>
              <w:numPr>
                <w:ilvl w:val="0"/>
                <w:numId w:val="29"/>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Межведомственная комиссия по предупреждению и ликвидации ЧС является межведомственным органом и создана в целях:</w:t>
            </w:r>
          </w:p>
          <w:p w:rsidR="00B5744F" w:rsidRPr="00B5744F" w:rsidRDefault="00B5744F" w:rsidP="00B5744F">
            <w:pPr>
              <w:widowControl w:val="0"/>
              <w:numPr>
                <w:ilvl w:val="0"/>
                <w:numId w:val="73"/>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сбора, обработки, обмена и выдачи защиты населения и территории от ЧС;</w:t>
            </w:r>
          </w:p>
          <w:p w:rsidR="00B5744F" w:rsidRPr="00B5744F" w:rsidRDefault="00B5744F" w:rsidP="00B5744F">
            <w:pPr>
              <w:widowControl w:val="0"/>
              <w:numPr>
                <w:ilvl w:val="0"/>
                <w:numId w:val="73"/>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прогнозирования и оценки социально-экономических последствий ЧС;</w:t>
            </w:r>
          </w:p>
          <w:p w:rsidR="00B5744F" w:rsidRPr="00B5744F" w:rsidRDefault="00B5744F" w:rsidP="00B5744F">
            <w:pPr>
              <w:widowControl w:val="0"/>
              <w:numPr>
                <w:ilvl w:val="0"/>
                <w:numId w:val="73"/>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подготовки населения к действиям при ЧС;</w:t>
            </w:r>
          </w:p>
          <w:p w:rsidR="00B5744F" w:rsidRPr="00B5744F" w:rsidRDefault="00B5744F" w:rsidP="00B5744F">
            <w:pPr>
              <w:widowControl w:val="0"/>
              <w:numPr>
                <w:ilvl w:val="0"/>
                <w:numId w:val="73"/>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формирования и проведения единой государственной политики в области предупреждения и ликвидации ЧС, обусловленных авариями, катастрофами, стихийными и иными бедствиями.</w:t>
            </w:r>
          </w:p>
          <w:p w:rsidR="00B5744F" w:rsidRPr="00B5744F" w:rsidRDefault="00B5744F" w:rsidP="00B5744F">
            <w:pPr>
              <w:widowControl w:val="0"/>
              <w:numPr>
                <w:ilvl w:val="0"/>
                <w:numId w:val="31"/>
              </w:numPr>
              <w:autoSpaceDE w:val="0"/>
              <w:autoSpaceDN w:val="0"/>
              <w:adjustRightInd w:val="0"/>
              <w:spacing w:after="0" w:line="240" w:lineRule="auto"/>
              <w:ind w:left="340" w:hanging="340"/>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К силам и средствам ГО не относятся:</w:t>
            </w:r>
          </w:p>
          <w:p w:rsidR="00B5744F" w:rsidRPr="00B5744F" w:rsidRDefault="00B5744F" w:rsidP="00B5744F">
            <w:pPr>
              <w:widowControl w:val="0"/>
              <w:numPr>
                <w:ilvl w:val="0"/>
                <w:numId w:val="74"/>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федеральная служба геодезии и картографии России;</w:t>
            </w:r>
          </w:p>
          <w:p w:rsidR="00B5744F" w:rsidRPr="00B5744F" w:rsidRDefault="00B5744F" w:rsidP="00B5744F">
            <w:pPr>
              <w:widowControl w:val="0"/>
              <w:numPr>
                <w:ilvl w:val="0"/>
                <w:numId w:val="74"/>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невоенизированные формирования;</w:t>
            </w:r>
          </w:p>
          <w:p w:rsidR="00B5744F" w:rsidRPr="00B5744F" w:rsidRDefault="00B5744F" w:rsidP="00B5744F">
            <w:pPr>
              <w:widowControl w:val="0"/>
              <w:numPr>
                <w:ilvl w:val="0"/>
                <w:numId w:val="74"/>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государственный комитет по статистике;</w:t>
            </w:r>
          </w:p>
          <w:p w:rsidR="00B5744F" w:rsidRPr="00B5744F" w:rsidRDefault="00B5744F" w:rsidP="00B5744F">
            <w:pPr>
              <w:widowControl w:val="0"/>
              <w:numPr>
                <w:ilvl w:val="0"/>
                <w:numId w:val="74"/>
              </w:numPr>
              <w:autoSpaceDE w:val="0"/>
              <w:autoSpaceDN w:val="0"/>
              <w:adjustRightInd w:val="0"/>
              <w:spacing w:after="0" w:line="240" w:lineRule="auto"/>
              <w:ind w:left="641" w:hanging="35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силы и средства наблюдения, контроля и ликвидации ЧС.</w:t>
            </w:r>
          </w:p>
          <w:p w:rsidR="00B5744F" w:rsidRPr="00B5744F" w:rsidRDefault="00B5744F" w:rsidP="00B5744F">
            <w:pPr>
              <w:widowControl w:val="0"/>
              <w:numPr>
                <w:ilvl w:val="0"/>
                <w:numId w:val="76"/>
              </w:numPr>
              <w:autoSpaceDE w:val="0"/>
              <w:autoSpaceDN w:val="0"/>
              <w:adjustRightInd w:val="0"/>
              <w:spacing w:after="0" w:line="240" w:lineRule="auto"/>
              <w:ind w:left="357" w:hanging="357"/>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По характеру явлений ЧС экологического характера подразделяются на группы, связанные с:</w:t>
            </w:r>
          </w:p>
          <w:p w:rsidR="00B5744F" w:rsidRPr="00B5744F" w:rsidRDefault="00B5744F" w:rsidP="00B5744F">
            <w:pPr>
              <w:widowControl w:val="0"/>
              <w:numPr>
                <w:ilvl w:val="0"/>
                <w:numId w:val="3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изменениями состояния солнечной активности</w:t>
            </w:r>
          </w:p>
          <w:p w:rsidR="00B5744F" w:rsidRPr="00B5744F" w:rsidRDefault="00B5744F" w:rsidP="00B5744F">
            <w:pPr>
              <w:widowControl w:val="0"/>
              <w:numPr>
                <w:ilvl w:val="0"/>
                <w:numId w:val="3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изменениями технологических процессов на объектах экономики</w:t>
            </w:r>
          </w:p>
          <w:p w:rsidR="00B5744F" w:rsidRPr="00B5744F" w:rsidRDefault="00B5744F" w:rsidP="00B5744F">
            <w:pPr>
              <w:widowControl w:val="0"/>
              <w:numPr>
                <w:ilvl w:val="0"/>
                <w:numId w:val="33"/>
              </w:numPr>
              <w:autoSpaceDE w:val="0"/>
              <w:autoSpaceDN w:val="0"/>
              <w:adjustRightInd w:val="0"/>
              <w:spacing w:after="0" w:line="240" w:lineRule="auto"/>
              <w:ind w:left="511" w:hanging="22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изменениями состояния суши, воздушной среды, гидросферы</w:t>
            </w:r>
          </w:p>
          <w:p w:rsidR="00B5744F" w:rsidRPr="00B5744F" w:rsidRDefault="00B5744F" w:rsidP="00B5744F">
            <w:pPr>
              <w:widowControl w:val="0"/>
              <w:numPr>
                <w:ilvl w:val="0"/>
                <w:numId w:val="33"/>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миграционными процессами</w:t>
            </w:r>
          </w:p>
          <w:p w:rsidR="00B5744F" w:rsidRPr="00B5744F" w:rsidRDefault="00B5744F" w:rsidP="00B5744F">
            <w:pPr>
              <w:widowControl w:val="0"/>
              <w:numPr>
                <w:ilvl w:val="0"/>
                <w:numId w:val="76"/>
              </w:numPr>
              <w:autoSpaceDE w:val="0"/>
              <w:autoSpaceDN w:val="0"/>
              <w:adjustRightInd w:val="0"/>
              <w:spacing w:after="0" w:line="240" w:lineRule="auto"/>
              <w:ind w:left="227" w:hanging="227"/>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Наиболее существенное влияние на изменение климата Земли оказывает:</w:t>
            </w:r>
          </w:p>
          <w:p w:rsidR="00B5744F" w:rsidRPr="00B5744F" w:rsidRDefault="00B5744F" w:rsidP="00B5744F">
            <w:pPr>
              <w:widowControl w:val="0"/>
              <w:numPr>
                <w:ilvl w:val="0"/>
                <w:numId w:val="34"/>
              </w:numPr>
              <w:autoSpaceDE w:val="0"/>
              <w:autoSpaceDN w:val="0"/>
              <w:adjustRightInd w:val="0"/>
              <w:spacing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диоксид углерода СО</w:t>
            </w:r>
            <w:r w:rsidRPr="00B5744F">
              <w:rPr>
                <w:rFonts w:ascii="Times New Roman" w:eastAsia="Calibri" w:hAnsi="Times New Roman" w:cs="Times New Roman"/>
                <w:b/>
                <w:i/>
                <w:sz w:val="24"/>
                <w:szCs w:val="24"/>
                <w:vertAlign w:val="subscript"/>
              </w:rPr>
              <w:t>2</w:t>
            </w:r>
          </w:p>
          <w:p w:rsidR="00B5744F" w:rsidRPr="00B5744F" w:rsidRDefault="00B5744F" w:rsidP="00B5744F">
            <w:pPr>
              <w:widowControl w:val="0"/>
              <w:numPr>
                <w:ilvl w:val="0"/>
                <w:numId w:val="3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метан СН</w:t>
            </w:r>
            <w:r w:rsidRPr="00B5744F">
              <w:rPr>
                <w:rFonts w:ascii="Times New Roman" w:eastAsia="Calibri" w:hAnsi="Times New Roman" w:cs="Times New Roman"/>
                <w:sz w:val="24"/>
                <w:szCs w:val="24"/>
                <w:vertAlign w:val="subscript"/>
              </w:rPr>
              <w:t>4</w:t>
            </w:r>
          </w:p>
          <w:p w:rsidR="00B5744F" w:rsidRPr="00B5744F" w:rsidRDefault="00B5744F" w:rsidP="00B5744F">
            <w:pPr>
              <w:widowControl w:val="0"/>
              <w:numPr>
                <w:ilvl w:val="0"/>
                <w:numId w:val="3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оксид азота NО</w:t>
            </w:r>
            <w:r w:rsidRPr="00B5744F">
              <w:rPr>
                <w:rFonts w:ascii="Times New Roman" w:eastAsia="Calibri" w:hAnsi="Times New Roman" w:cs="Times New Roman"/>
                <w:sz w:val="24"/>
                <w:szCs w:val="24"/>
                <w:vertAlign w:val="subscript"/>
              </w:rPr>
              <w:t>2</w:t>
            </w:r>
          </w:p>
          <w:p w:rsidR="00B5744F" w:rsidRPr="00B5744F" w:rsidRDefault="00B5744F" w:rsidP="00B5744F">
            <w:pPr>
              <w:widowControl w:val="0"/>
              <w:numPr>
                <w:ilvl w:val="0"/>
                <w:numId w:val="34"/>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фреоны</w:t>
            </w:r>
          </w:p>
          <w:p w:rsidR="00B5744F" w:rsidRPr="00B5744F" w:rsidRDefault="00B5744F" w:rsidP="00B5744F">
            <w:pPr>
              <w:widowControl w:val="0"/>
              <w:numPr>
                <w:ilvl w:val="0"/>
                <w:numId w:val="7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Загрязнение внутренних водоемов и мирового океана в основном связано с:</w:t>
            </w:r>
          </w:p>
          <w:p w:rsidR="00B5744F" w:rsidRPr="00B5744F" w:rsidRDefault="00B5744F" w:rsidP="00B5744F">
            <w:pPr>
              <w:widowControl w:val="0"/>
              <w:numPr>
                <w:ilvl w:val="0"/>
                <w:numId w:val="35"/>
              </w:numPr>
              <w:autoSpaceDE w:val="0"/>
              <w:autoSpaceDN w:val="0"/>
              <w:adjustRightInd w:val="0"/>
              <w:spacing w:after="0" w:line="240" w:lineRule="auto"/>
              <w:ind w:left="511" w:hanging="227"/>
              <w:contextualSpacing/>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t>поступлением на их акваторию большого количества антропогенных вредных веществ</w:t>
            </w:r>
          </w:p>
          <w:p w:rsidR="00B5744F" w:rsidRPr="00B5744F" w:rsidRDefault="00B5744F" w:rsidP="00B5744F">
            <w:pPr>
              <w:widowControl w:val="0"/>
              <w:numPr>
                <w:ilvl w:val="0"/>
                <w:numId w:val="35"/>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космическими полетами</w:t>
            </w:r>
          </w:p>
          <w:p w:rsidR="00B5744F" w:rsidRPr="00B5744F" w:rsidRDefault="00B5744F" w:rsidP="00B5744F">
            <w:pPr>
              <w:widowControl w:val="0"/>
              <w:numPr>
                <w:ilvl w:val="0"/>
                <w:numId w:val="35"/>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развитием сельского хозяйства</w:t>
            </w:r>
          </w:p>
          <w:p w:rsidR="00B5744F" w:rsidRPr="00B5744F" w:rsidRDefault="00B5744F" w:rsidP="00B5744F">
            <w:pPr>
              <w:widowControl w:val="0"/>
              <w:numPr>
                <w:ilvl w:val="0"/>
                <w:numId w:val="35"/>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развитием транспорта</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 xml:space="preserve">Необратимые изменения в здоровье вызывает потеря воды: </w:t>
            </w:r>
          </w:p>
          <w:p w:rsidR="00B5744F" w:rsidRPr="00B5744F" w:rsidRDefault="00B5744F" w:rsidP="00B5744F">
            <w:pPr>
              <w:widowControl w:val="0"/>
              <w:numPr>
                <w:ilvl w:val="0"/>
                <w:numId w:val="36"/>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2% от массы тела человека</w:t>
            </w:r>
          </w:p>
          <w:p w:rsidR="00B5744F" w:rsidRPr="00B5744F" w:rsidRDefault="00B5744F" w:rsidP="00B5744F">
            <w:pPr>
              <w:widowControl w:val="0"/>
              <w:numPr>
                <w:ilvl w:val="0"/>
                <w:numId w:val="36"/>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5% от массы тела человека</w:t>
            </w:r>
          </w:p>
          <w:p w:rsidR="00B5744F" w:rsidRPr="00B5744F" w:rsidRDefault="00B5744F" w:rsidP="00B5744F">
            <w:pPr>
              <w:widowControl w:val="0"/>
              <w:numPr>
                <w:ilvl w:val="0"/>
                <w:numId w:val="36"/>
              </w:numPr>
              <w:autoSpaceDE w:val="0"/>
              <w:autoSpaceDN w:val="0"/>
              <w:adjustRightInd w:val="0"/>
              <w:spacing w:after="0" w:line="240" w:lineRule="auto"/>
              <w:ind w:left="511" w:hanging="227"/>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10% от массы тела человека</w:t>
            </w:r>
          </w:p>
          <w:p w:rsidR="00B5744F" w:rsidRPr="00B5744F" w:rsidRDefault="00B5744F" w:rsidP="00B5744F">
            <w:pPr>
              <w:widowControl w:val="0"/>
              <w:numPr>
                <w:ilvl w:val="0"/>
                <w:numId w:val="36"/>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20% от массы тела человека</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Изменения климата на планете имеют:</w:t>
            </w:r>
          </w:p>
          <w:p w:rsidR="00B5744F" w:rsidRPr="00B5744F" w:rsidRDefault="00B5744F" w:rsidP="00B5744F">
            <w:pPr>
              <w:widowControl w:val="0"/>
              <w:numPr>
                <w:ilvl w:val="0"/>
                <w:numId w:val="37"/>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только отрицательные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только положительные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after="0" w:line="240" w:lineRule="auto"/>
              <w:ind w:left="511" w:hanging="227"/>
              <w:jc w:val="both"/>
              <w:rPr>
                <w:rFonts w:ascii="Times New Roman" w:eastAsia="Calibri" w:hAnsi="Times New Roman" w:cs="Times New Roman"/>
                <w:b/>
                <w:i/>
                <w:sz w:val="24"/>
                <w:szCs w:val="24"/>
                <w:lang w:val="ru-RU"/>
              </w:rPr>
            </w:pPr>
            <w:r w:rsidRPr="00B5744F">
              <w:rPr>
                <w:rFonts w:ascii="Times New Roman" w:eastAsia="Calibri" w:hAnsi="Times New Roman" w:cs="Times New Roman"/>
                <w:b/>
                <w:i/>
                <w:sz w:val="24"/>
                <w:szCs w:val="24"/>
                <w:lang w:val="ru-RU"/>
              </w:rPr>
              <w:lastRenderedPageBreak/>
              <w:t>как положительные, так и отрицательные экологические последствия</w:t>
            </w:r>
          </w:p>
          <w:p w:rsidR="00B5744F" w:rsidRPr="00B5744F" w:rsidRDefault="00B5744F" w:rsidP="00B5744F">
            <w:pPr>
              <w:widowControl w:val="0"/>
              <w:numPr>
                <w:ilvl w:val="0"/>
                <w:numId w:val="37"/>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не имеют никаких последствий</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Источниками природных ЧС являются:</w:t>
            </w:r>
          </w:p>
          <w:p w:rsidR="00B5744F" w:rsidRPr="00B5744F" w:rsidRDefault="00B5744F" w:rsidP="00B5744F">
            <w:pPr>
              <w:widowControl w:val="0"/>
              <w:numPr>
                <w:ilvl w:val="0"/>
                <w:numId w:val="38"/>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деятельность человека</w:t>
            </w:r>
          </w:p>
          <w:p w:rsidR="00B5744F" w:rsidRPr="00B5744F" w:rsidRDefault="00B5744F" w:rsidP="00B5744F">
            <w:pPr>
              <w:widowControl w:val="0"/>
              <w:numPr>
                <w:ilvl w:val="0"/>
                <w:numId w:val="38"/>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полеты в космос</w:t>
            </w:r>
          </w:p>
          <w:p w:rsidR="00B5744F" w:rsidRPr="00B5744F" w:rsidRDefault="00B5744F" w:rsidP="00B5744F">
            <w:pPr>
              <w:widowControl w:val="0"/>
              <w:numPr>
                <w:ilvl w:val="0"/>
                <w:numId w:val="38"/>
              </w:numPr>
              <w:autoSpaceDE w:val="0"/>
              <w:autoSpaceDN w:val="0"/>
              <w:adjustRightInd w:val="0"/>
              <w:spacing w:after="0" w:line="240" w:lineRule="auto"/>
              <w:ind w:left="511" w:hanging="227"/>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стихийные бедствия</w:t>
            </w:r>
          </w:p>
          <w:p w:rsidR="00B5744F" w:rsidRPr="00B5744F" w:rsidRDefault="00B5744F" w:rsidP="00B5744F">
            <w:pPr>
              <w:widowControl w:val="0"/>
              <w:numPr>
                <w:ilvl w:val="0"/>
                <w:numId w:val="38"/>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интенсивное развитие сельского хозяйства</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Геофизические опасные явления – это:</w:t>
            </w:r>
          </w:p>
          <w:p w:rsidR="00B5744F" w:rsidRPr="00B5744F" w:rsidRDefault="00B5744F" w:rsidP="00B5744F">
            <w:pPr>
              <w:widowControl w:val="0"/>
              <w:numPr>
                <w:ilvl w:val="0"/>
                <w:numId w:val="39"/>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оползни, сели, обвалы, лавины</w:t>
            </w:r>
          </w:p>
          <w:p w:rsidR="00B5744F" w:rsidRPr="00B5744F" w:rsidRDefault="00B5744F" w:rsidP="00B5744F">
            <w:pPr>
              <w:widowControl w:val="0"/>
              <w:numPr>
                <w:ilvl w:val="0"/>
                <w:numId w:val="39"/>
              </w:numPr>
              <w:autoSpaceDE w:val="0"/>
              <w:autoSpaceDN w:val="0"/>
              <w:adjustRightInd w:val="0"/>
              <w:spacing w:after="0" w:line="240" w:lineRule="auto"/>
              <w:ind w:left="511" w:hanging="227"/>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просадка лессовых пород, земной поверхности из-за карста, эрозия почвы, пыльные бури</w:t>
            </w:r>
          </w:p>
          <w:p w:rsidR="00B5744F" w:rsidRPr="00B5744F" w:rsidRDefault="00B5744F" w:rsidP="00B5744F">
            <w:pPr>
              <w:widowControl w:val="0"/>
              <w:numPr>
                <w:ilvl w:val="0"/>
                <w:numId w:val="39"/>
              </w:numPr>
              <w:autoSpaceDE w:val="0"/>
              <w:autoSpaceDN w:val="0"/>
              <w:adjustRightInd w:val="0"/>
              <w:spacing w:after="0" w:line="240" w:lineRule="auto"/>
              <w:ind w:left="511" w:hanging="227"/>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землетрясения, извержения вулканов, горные удары</w:t>
            </w:r>
          </w:p>
          <w:p w:rsidR="00B5744F" w:rsidRPr="00B5744F" w:rsidRDefault="00B5744F" w:rsidP="00B5744F">
            <w:pPr>
              <w:widowControl w:val="0"/>
              <w:numPr>
                <w:ilvl w:val="0"/>
                <w:numId w:val="39"/>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ураганы, смерчи, шквалы, вихри</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Выбрать типы лесных пожаров:</w:t>
            </w:r>
          </w:p>
          <w:p w:rsidR="00B5744F" w:rsidRPr="00B5744F" w:rsidRDefault="00B5744F" w:rsidP="00B5744F">
            <w:pPr>
              <w:widowControl w:val="0"/>
              <w:numPr>
                <w:ilvl w:val="0"/>
                <w:numId w:val="40"/>
              </w:numPr>
              <w:autoSpaceDE w:val="0"/>
              <w:autoSpaceDN w:val="0"/>
              <w:adjustRightInd w:val="0"/>
              <w:spacing w:after="0" w:line="240" w:lineRule="auto"/>
              <w:ind w:left="511" w:hanging="227"/>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почвенные (подземные), низовые, верховые</w:t>
            </w:r>
          </w:p>
          <w:p w:rsidR="00B5744F" w:rsidRPr="00B5744F" w:rsidRDefault="00B5744F" w:rsidP="00B5744F">
            <w:pPr>
              <w:widowControl w:val="0"/>
              <w:numPr>
                <w:ilvl w:val="0"/>
                <w:numId w:val="40"/>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почвенные (подземные), торфяные, надземные</w:t>
            </w:r>
          </w:p>
          <w:p w:rsidR="00B5744F" w:rsidRPr="00B5744F" w:rsidRDefault="00B5744F" w:rsidP="00B5744F">
            <w:pPr>
              <w:widowControl w:val="0"/>
              <w:numPr>
                <w:ilvl w:val="0"/>
                <w:numId w:val="40"/>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почвенные (подземные), надземные, низовые, верховые</w:t>
            </w:r>
          </w:p>
          <w:p w:rsidR="00B5744F" w:rsidRPr="00B5744F" w:rsidRDefault="00B5744F" w:rsidP="00B5744F">
            <w:pPr>
              <w:widowControl w:val="0"/>
              <w:numPr>
                <w:ilvl w:val="0"/>
                <w:numId w:val="40"/>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верховые, надземные, торфяные</w:t>
            </w:r>
          </w:p>
          <w:p w:rsidR="00B5744F" w:rsidRPr="00B5744F" w:rsidRDefault="00B5744F" w:rsidP="00B5744F">
            <w:pPr>
              <w:widowControl w:val="0"/>
              <w:numPr>
                <w:ilvl w:val="0"/>
                <w:numId w:val="76"/>
              </w:numPr>
              <w:autoSpaceDE w:val="0"/>
              <w:autoSpaceDN w:val="0"/>
              <w:adjustRightInd w:val="0"/>
              <w:spacing w:after="0" w:line="240" w:lineRule="auto"/>
              <w:ind w:left="340" w:hanging="340"/>
              <w:jc w:val="both"/>
              <w:rPr>
                <w:rFonts w:ascii="Times New Roman" w:eastAsia="Calibri" w:hAnsi="Times New Roman" w:cs="Times New Roman"/>
                <w:b/>
                <w:sz w:val="24"/>
                <w:szCs w:val="24"/>
              </w:rPr>
            </w:pPr>
            <w:r w:rsidRPr="00B5744F">
              <w:rPr>
                <w:rFonts w:ascii="Times New Roman" w:eastAsia="Calibri" w:hAnsi="Times New Roman" w:cs="Times New Roman"/>
                <w:b/>
                <w:sz w:val="24"/>
                <w:szCs w:val="24"/>
              </w:rPr>
              <w:t>Интенсивность землетрясения измеряют в:</w:t>
            </w:r>
          </w:p>
          <w:p w:rsidR="00B5744F" w:rsidRPr="00B5744F" w:rsidRDefault="00B5744F" w:rsidP="00B5744F">
            <w:pPr>
              <w:widowControl w:val="0"/>
              <w:numPr>
                <w:ilvl w:val="0"/>
                <w:numId w:val="41"/>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магнитудах по шкале Ч. Рихтера</w:t>
            </w:r>
          </w:p>
          <w:p w:rsidR="00B5744F" w:rsidRPr="00B5744F" w:rsidRDefault="00B5744F" w:rsidP="00B5744F">
            <w:pPr>
              <w:widowControl w:val="0"/>
              <w:numPr>
                <w:ilvl w:val="0"/>
                <w:numId w:val="41"/>
              </w:numPr>
              <w:autoSpaceDE w:val="0"/>
              <w:autoSpaceDN w:val="0"/>
              <w:adjustRightInd w:val="0"/>
              <w:spacing w:after="0" w:line="240" w:lineRule="auto"/>
              <w:ind w:left="511" w:hanging="227"/>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баллах по шкале MSK-64</w:t>
            </w:r>
          </w:p>
          <w:p w:rsidR="00B5744F" w:rsidRPr="00B5744F" w:rsidRDefault="00B5744F" w:rsidP="00B5744F">
            <w:pPr>
              <w:widowControl w:val="0"/>
              <w:numPr>
                <w:ilvl w:val="0"/>
                <w:numId w:val="41"/>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условных единицах</w:t>
            </w:r>
          </w:p>
          <w:p w:rsidR="00B5744F" w:rsidRPr="00B5744F" w:rsidRDefault="00B5744F" w:rsidP="00B5744F">
            <w:pPr>
              <w:widowControl w:val="0"/>
              <w:numPr>
                <w:ilvl w:val="0"/>
                <w:numId w:val="41"/>
              </w:numPr>
              <w:autoSpaceDE w:val="0"/>
              <w:autoSpaceDN w:val="0"/>
              <w:adjustRightInd w:val="0"/>
              <w:spacing w:after="0" w:line="240" w:lineRule="auto"/>
              <w:ind w:left="511" w:hanging="227"/>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магнитудах по шкале ИФЗ-73</w:t>
            </w:r>
          </w:p>
          <w:p w:rsidR="00B5744F" w:rsidRPr="00B5744F" w:rsidRDefault="00B5744F" w:rsidP="00B5744F">
            <w:pPr>
              <w:widowControl w:val="0"/>
              <w:numPr>
                <w:ilvl w:val="0"/>
                <w:numId w:val="76"/>
              </w:numPr>
              <w:autoSpaceDE w:val="0"/>
              <w:autoSpaceDN w:val="0"/>
              <w:adjustRightInd w:val="0"/>
              <w:spacing w:after="0" w:line="240" w:lineRule="auto"/>
              <w:ind w:left="340" w:hanging="340"/>
              <w:contextualSpacing/>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Наибольшую опасность для жизни людей по массовым потерям представляют:</w:t>
            </w:r>
          </w:p>
          <w:p w:rsidR="00B5744F" w:rsidRPr="00B5744F" w:rsidRDefault="00B5744F" w:rsidP="00B5744F">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землетрясения</w:t>
            </w:r>
          </w:p>
          <w:p w:rsidR="00B5744F" w:rsidRPr="00B5744F" w:rsidRDefault="00B5744F" w:rsidP="00B5744F">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извержения вулканов</w:t>
            </w:r>
          </w:p>
          <w:p w:rsidR="00B5744F" w:rsidRPr="00B5744F" w:rsidRDefault="00B5744F" w:rsidP="00B5744F">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t>ураганы, тайфуны, штормы</w:t>
            </w:r>
          </w:p>
          <w:p w:rsidR="00B5744F" w:rsidRPr="00B5744F" w:rsidRDefault="00B5744F" w:rsidP="00B5744F">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b/>
                <w:i/>
                <w:sz w:val="24"/>
                <w:szCs w:val="24"/>
              </w:rPr>
            </w:pPr>
            <w:r w:rsidRPr="00B5744F">
              <w:rPr>
                <w:rFonts w:ascii="Times New Roman" w:eastAsia="Calibri" w:hAnsi="Times New Roman" w:cs="Times New Roman"/>
                <w:b/>
                <w:i/>
                <w:sz w:val="24"/>
                <w:szCs w:val="24"/>
              </w:rPr>
              <w:t>засухи</w:t>
            </w:r>
          </w:p>
          <w:p w:rsidR="00B5744F" w:rsidRPr="00B5744F" w:rsidRDefault="00B5744F" w:rsidP="00B5744F">
            <w:pPr>
              <w:widowControl w:val="0"/>
              <w:numPr>
                <w:ilvl w:val="0"/>
                <w:numId w:val="42"/>
              </w:numPr>
              <w:autoSpaceDE w:val="0"/>
              <w:autoSpaceDN w:val="0"/>
              <w:adjustRightInd w:val="0"/>
              <w:spacing w:after="0" w:line="240" w:lineRule="auto"/>
              <w:ind w:left="511" w:hanging="227"/>
              <w:contextualSpacing/>
              <w:jc w:val="both"/>
              <w:rPr>
                <w:rFonts w:ascii="Times New Roman" w:eastAsia="Calibri" w:hAnsi="Times New Roman" w:cs="Times New Roman"/>
                <w:sz w:val="24"/>
                <w:szCs w:val="24"/>
              </w:rPr>
            </w:pPr>
            <w:r w:rsidRPr="00B5744F">
              <w:rPr>
                <w:rFonts w:ascii="Times New Roman" w:eastAsia="Calibri" w:hAnsi="Times New Roman" w:cs="Times New Roman"/>
                <w:sz w:val="24"/>
                <w:szCs w:val="24"/>
              </w:rPr>
              <w:lastRenderedPageBreak/>
              <w:t>наводнения</w:t>
            </w:r>
          </w:p>
        </w:tc>
      </w:tr>
      <w:tr w:rsidR="00B5744F" w:rsidRPr="00B5744F" w:rsidTr="003B2CAA">
        <w:trPr>
          <w:trHeight w:val="2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tabs>
                <w:tab w:val="left" w:pos="284"/>
              </w:tabs>
              <w:autoSpaceDE w:val="0"/>
              <w:spacing w:after="0" w:line="240" w:lineRule="auto"/>
              <w:jc w:val="both"/>
              <w:rPr>
                <w:rFonts w:ascii="Times New Roman" w:eastAsia="Times New Roman" w:hAnsi="Times New Roman" w:cs="Times New Roman"/>
                <w:b/>
                <w:sz w:val="24"/>
                <w:szCs w:val="24"/>
                <w:lang w:val="ru-RU" w:eastAsia="ar-SA"/>
              </w:rPr>
            </w:pPr>
            <w:r w:rsidRPr="00B5744F">
              <w:rPr>
                <w:rFonts w:ascii="Times New Roman" w:eastAsia="Times New Roman" w:hAnsi="Times New Roman" w:cs="Times New Roman"/>
                <w:b/>
                <w:sz w:val="24"/>
                <w:szCs w:val="24"/>
                <w:lang w:val="ru-RU" w:eastAsia="ar-SA"/>
              </w:rPr>
              <w:lastRenderedPageBreak/>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организациях</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знать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принципы построения социально-экономических организаций с использованием современных информационных технологий</w:t>
            </w:r>
          </w:p>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технологию и приемы работы с экономической и правовой документацией, правила ведения делопроизводстваорганов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suppressAutoHyphens/>
              <w:autoSpaceDE w:val="0"/>
              <w:autoSpaceDN w:val="0"/>
              <w:adjustRightInd w:val="0"/>
              <w:spacing w:after="0" w:line="240" w:lineRule="auto"/>
              <w:ind w:left="340"/>
              <w:contextualSpacing/>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Примерные вопросы для проведения экзамена</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18"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истоки и виды </w:t>
            </w:r>
            <w:hyperlink r:id="rId19"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Рекомендации по действиям в условиях </w:t>
            </w:r>
            <w:hyperlink r:id="rId20" w:tooltip="Глоссарий: Террор" w:history="1">
              <w:r w:rsidRPr="00B5744F">
                <w:rPr>
                  <w:rFonts w:ascii="Times New Roman" w:eastAsia="Times New Roman" w:hAnsi="Times New Roman" w:cs="Times New Roman"/>
                  <w:color w:val="2B4E84"/>
                  <w:sz w:val="24"/>
                  <w:szCs w:val="24"/>
                  <w:u w:val="single"/>
                  <w:lang w:val="ru-RU" w:eastAsia="ru-RU"/>
                </w:rPr>
                <w:t>террор</w:t>
              </w:r>
            </w:hyperlink>
            <w:r w:rsidRPr="00B5744F">
              <w:rPr>
                <w:rFonts w:ascii="Times New Roman" w:eastAsia="Times New Roman" w:hAnsi="Times New Roman" w:cs="Times New Roman"/>
                <w:color w:val="000000"/>
                <w:sz w:val="24"/>
                <w:szCs w:val="24"/>
                <w:lang w:val="ru-RU" w:eastAsia="ru-RU"/>
              </w:rPr>
              <w:t>истических акций.</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21"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Правила поведения при захвате группы людей </w:t>
            </w:r>
            <w:hyperlink r:id="rId22" w:tooltip="Глоссарий: Террор" w:history="1">
              <w:r w:rsidR="00B5744F" w:rsidRPr="00B5744F">
                <w:rPr>
                  <w:rFonts w:ascii="Times New Roman" w:eastAsia="Times New Roman" w:hAnsi="Times New Roman" w:cs="Times New Roman"/>
                  <w:color w:val="2B4E84"/>
                  <w:sz w:val="24"/>
                  <w:szCs w:val="24"/>
                  <w:u w:val="single"/>
                  <w:lang w:val="ru-RU" w:eastAsia="ru-RU"/>
                </w:rPr>
                <w:t>террор</w:t>
              </w:r>
            </w:hyperlink>
            <w:r w:rsidR="00B5744F" w:rsidRPr="00B5744F">
              <w:rPr>
                <w:rFonts w:ascii="Times New Roman" w:eastAsia="Times New Roman" w:hAnsi="Times New Roman" w:cs="Times New Roman"/>
                <w:color w:val="000000"/>
                <w:sz w:val="24"/>
                <w:szCs w:val="24"/>
                <w:lang w:val="ru-RU" w:eastAsia="ru-RU"/>
              </w:rPr>
              <w:t>истами.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аварийно-спасательных работ при ликвидации последствий </w:t>
            </w:r>
            <w:hyperlink r:id="rId23" w:tooltip="Глоссарий: Террор" w:history="1">
              <w:r w:rsidRPr="00B5744F">
                <w:rPr>
                  <w:rFonts w:ascii="Times New Roman" w:eastAsia="Times New Roman" w:hAnsi="Times New Roman" w:cs="Times New Roman"/>
                  <w:color w:val="2B4E84"/>
                  <w:sz w:val="24"/>
                  <w:szCs w:val="24"/>
                  <w:u w:val="single"/>
                  <w:lang w:val="ru-RU" w:eastAsia="ru-RU"/>
                </w:rPr>
                <w:t>террор</w:t>
              </w:r>
            </w:hyperlink>
            <w:r w:rsidRPr="00B5744F">
              <w:rPr>
                <w:rFonts w:ascii="Times New Roman" w:eastAsia="Times New Roman" w:hAnsi="Times New Roman" w:cs="Times New Roman"/>
                <w:color w:val="000000"/>
                <w:sz w:val="24"/>
                <w:szCs w:val="24"/>
                <w:lang w:val="ru-RU" w:eastAsia="ru-RU"/>
              </w:rPr>
              <w:t>истического акта и управление в ходе их ведения.</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гражданской обороны.</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Сигналы ГО. Действия населения по сигналам ГО.</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Цели и задачи эвакуации. Порядок проведения эвакуации населения из зоны ЧС.</w:t>
            </w:r>
          </w:p>
          <w:p w:rsidR="00B5744F" w:rsidRPr="00B5744F" w:rsidRDefault="00D76DCA"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hyperlink r:id="rId24" w:tooltip="Глоссарий: Оповещение" w:history="1">
              <w:r w:rsidR="00B5744F" w:rsidRPr="00B5744F">
                <w:rPr>
                  <w:rFonts w:ascii="Times New Roman" w:eastAsia="Times New Roman" w:hAnsi="Times New Roman" w:cs="Times New Roman"/>
                  <w:color w:val="2B4E84"/>
                  <w:sz w:val="24"/>
                  <w:szCs w:val="24"/>
                  <w:u w:val="single"/>
                  <w:lang w:val="ru-RU" w:eastAsia="ru-RU"/>
                </w:rPr>
                <w:t>Оповещение</w:t>
              </w:r>
            </w:hyperlink>
            <w:r w:rsidR="00B5744F" w:rsidRPr="00B5744F">
              <w:rPr>
                <w:rFonts w:ascii="Times New Roman" w:eastAsia="Times New Roman" w:hAnsi="Times New Roman" w:cs="Times New Roman"/>
                <w:color w:val="000000"/>
                <w:sz w:val="24"/>
                <w:szCs w:val="24"/>
                <w:lang w:val="ru-RU" w:eastAsia="ru-RU"/>
              </w:rPr>
              <w:t>. Действия населения при оповещении о ЧС различного характера.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Психофизиологические основы безопасности человека.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Формирование локальных сценариев развития чрезвычайных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Формирование региональных сценариев развития чрезвычайных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Планирование работ по предупреждению и ликвидации последствий чрезвычайных ситуаций.</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Охрана общественного порядка в условиях чрезвычайной ситуации.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Правовые основы защиты населения и территорий от чрезвычайных ситуаций природного и техногенного характера.</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Правовые основы и государственное управление ГО в РФ.</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Задачи защиты населения и территорий от ЧС.</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 xml:space="preserve">Права и обязанности граждан в области защиты населения и территорий от </w:t>
            </w:r>
            <w:r w:rsidRPr="00B5744F">
              <w:rPr>
                <w:rFonts w:ascii="Times New Roman" w:eastAsia="Times New Roman" w:hAnsi="Times New Roman" w:cs="Times New Roman"/>
                <w:color w:val="000000"/>
                <w:sz w:val="24"/>
                <w:szCs w:val="24"/>
                <w:lang w:val="ru-RU" w:eastAsia="ru-RU"/>
              </w:rPr>
              <w:lastRenderedPageBreak/>
              <w:t>ЧС.</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Мероприятия по защите населения и территорий при </w:t>
            </w:r>
            <w:hyperlink r:id="rId25" w:tooltip="Глоссарий: Авария" w:history="1">
              <w:r w:rsidRPr="00B5744F">
                <w:rPr>
                  <w:rFonts w:ascii="Times New Roman" w:eastAsia="Times New Roman" w:hAnsi="Times New Roman" w:cs="Times New Roman"/>
                  <w:color w:val="2B4E84"/>
                  <w:sz w:val="24"/>
                  <w:szCs w:val="24"/>
                  <w:u w:val="single"/>
                  <w:lang w:val="ru-RU" w:eastAsia="ru-RU"/>
                </w:rPr>
                <w:t>авария</w:t>
              </w:r>
            </w:hyperlink>
            <w:r w:rsidRPr="00B5744F">
              <w:rPr>
                <w:rFonts w:ascii="Times New Roman" w:eastAsia="Times New Roman" w:hAnsi="Times New Roman" w:cs="Times New Roman"/>
                <w:color w:val="000000"/>
                <w:sz w:val="24"/>
                <w:szCs w:val="24"/>
                <w:lang w:val="ru-RU" w:eastAsia="ru-RU"/>
              </w:rPr>
              <w:t>х на химически опасных объектах.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Защита населения при </w:t>
            </w:r>
            <w:hyperlink r:id="rId26" w:tooltip="Глоссарий: Авария" w:history="1">
              <w:r w:rsidRPr="00B5744F">
                <w:rPr>
                  <w:rFonts w:ascii="Times New Roman" w:eastAsia="Times New Roman" w:hAnsi="Times New Roman" w:cs="Times New Roman"/>
                  <w:color w:val="2B4E84"/>
                  <w:sz w:val="24"/>
                  <w:szCs w:val="24"/>
                  <w:u w:val="single"/>
                  <w:lang w:val="ru-RU" w:eastAsia="ru-RU"/>
                </w:rPr>
                <w:t>авария</w:t>
              </w:r>
            </w:hyperlink>
            <w:r w:rsidRPr="00B5744F">
              <w:rPr>
                <w:rFonts w:ascii="Times New Roman" w:eastAsia="Times New Roman" w:hAnsi="Times New Roman" w:cs="Times New Roman"/>
                <w:color w:val="000000"/>
                <w:sz w:val="24"/>
                <w:szCs w:val="24"/>
                <w:lang w:val="ru-RU" w:eastAsia="ru-RU"/>
              </w:rPr>
              <w:t>х на </w:t>
            </w:r>
            <w:hyperlink r:id="rId27" w:tooltip="Глоссарий: Взрыв" w:history="1">
              <w:r w:rsidRPr="00B5744F">
                <w:rPr>
                  <w:rFonts w:ascii="Times New Roman" w:eastAsia="Times New Roman" w:hAnsi="Times New Roman" w:cs="Times New Roman"/>
                  <w:color w:val="2B4E84"/>
                  <w:sz w:val="24"/>
                  <w:szCs w:val="24"/>
                  <w:u w:val="single"/>
                  <w:lang w:val="ru-RU" w:eastAsia="ru-RU"/>
                </w:rPr>
                <w:t>взрыв</w:t>
              </w:r>
            </w:hyperlink>
            <w:r w:rsidRPr="00B5744F">
              <w:rPr>
                <w:rFonts w:ascii="Times New Roman" w:eastAsia="Times New Roman" w:hAnsi="Times New Roman" w:cs="Times New Roman"/>
                <w:color w:val="000000"/>
                <w:sz w:val="24"/>
                <w:szCs w:val="24"/>
                <w:lang w:val="ru-RU" w:eastAsia="ru-RU"/>
              </w:rPr>
              <w:t>о- и </w:t>
            </w:r>
            <w:hyperlink r:id="rId28" w:tooltip="Глоссарий: Пожар" w:history="1">
              <w:r w:rsidRPr="00B5744F">
                <w:rPr>
                  <w:rFonts w:ascii="Times New Roman" w:eastAsia="Times New Roman" w:hAnsi="Times New Roman" w:cs="Times New Roman"/>
                  <w:color w:val="2B4E84"/>
                  <w:sz w:val="24"/>
                  <w:szCs w:val="24"/>
                  <w:u w:val="single"/>
                  <w:lang w:val="ru-RU" w:eastAsia="ru-RU"/>
                </w:rPr>
                <w:t>пожар</w:t>
              </w:r>
            </w:hyperlink>
            <w:r w:rsidRPr="00B5744F">
              <w:rPr>
                <w:rFonts w:ascii="Times New Roman" w:eastAsia="Times New Roman" w:hAnsi="Times New Roman" w:cs="Times New Roman"/>
                <w:color w:val="000000"/>
                <w:sz w:val="24"/>
                <w:szCs w:val="24"/>
                <w:lang w:val="ru-RU" w:eastAsia="ru-RU"/>
              </w:rPr>
              <w:t>оопасных объектах.</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Основы организации и ведения аварийно-спасательных и других неотложных работ.</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Правовое регулирование в области обеспечения радиационной безопасности населения.</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о промышленной безопасности опасных производственных объектов.</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в области </w:t>
            </w:r>
            <w:hyperlink r:id="rId29" w:tooltip="Глоссарий: Пожар" w:history="1">
              <w:r w:rsidRPr="00B5744F">
                <w:rPr>
                  <w:rFonts w:ascii="Times New Roman" w:eastAsia="Times New Roman" w:hAnsi="Times New Roman" w:cs="Times New Roman"/>
                  <w:color w:val="2B4E84"/>
                  <w:sz w:val="24"/>
                  <w:szCs w:val="24"/>
                  <w:u w:val="single"/>
                  <w:lang w:val="ru-RU" w:eastAsia="ru-RU"/>
                </w:rPr>
                <w:t>пожар</w:t>
              </w:r>
            </w:hyperlink>
            <w:r w:rsidRPr="00B5744F">
              <w:rPr>
                <w:rFonts w:ascii="Times New Roman" w:eastAsia="Times New Roman" w:hAnsi="Times New Roman" w:cs="Times New Roman"/>
                <w:color w:val="000000"/>
                <w:sz w:val="24"/>
                <w:szCs w:val="24"/>
                <w:lang w:val="ru-RU" w:eastAsia="ru-RU"/>
              </w:rPr>
              <w:t>ной безопасности.</w:t>
            </w:r>
          </w:p>
          <w:p w:rsidR="00B5744F" w:rsidRPr="00B5744F" w:rsidRDefault="00B5744F" w:rsidP="00B5744F">
            <w:pPr>
              <w:widowControl w:val="0"/>
              <w:numPr>
                <w:ilvl w:val="0"/>
                <w:numId w:val="61"/>
              </w:numPr>
              <w:shd w:val="clear" w:color="auto" w:fill="FFFFFF"/>
              <w:autoSpaceDE w:val="0"/>
              <w:autoSpaceDN w:val="0"/>
              <w:adjustRightInd w:val="0"/>
              <w:spacing w:after="0" w:line="240" w:lineRule="auto"/>
              <w:ind w:left="357" w:hanging="357"/>
              <w:contextualSpacing/>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в области защиты населения и территорий от ЧС природного и техногенного характера. </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уметь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2.  Дать определение следующим понятиям:</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Оползень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Чрезвычайная ситуация техногенного характера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Ядерное оружие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Эпидемия –</w:t>
            </w:r>
          </w:p>
          <w:p w:rsidR="00B5744F" w:rsidRPr="00B5744F" w:rsidRDefault="00B5744F" w:rsidP="00B5744F">
            <w:pPr>
              <w:widowControl w:val="0"/>
              <w:numPr>
                <w:ilvl w:val="0"/>
                <w:numId w:val="49"/>
              </w:numPr>
              <w:autoSpaceDE w:val="0"/>
              <w:autoSpaceDN w:val="0"/>
              <w:adjustRightInd w:val="0"/>
              <w:spacing w:after="0" w:line="240" w:lineRule="auto"/>
              <w:contextualSpacing/>
              <w:mirrorIndents/>
              <w:jc w:val="both"/>
              <w:rPr>
                <w:rFonts w:ascii="Times New Roman" w:eastAsia="Calibri" w:hAnsi="Times New Roman" w:cs="Times New Roman"/>
                <w:sz w:val="24"/>
                <w:szCs w:val="24"/>
                <w:lang w:val="ru-RU"/>
              </w:rPr>
            </w:pPr>
            <w:r w:rsidRPr="00B5744F">
              <w:rPr>
                <w:rFonts w:ascii="Times New Roman" w:eastAsia="Calibri" w:hAnsi="Times New Roman" w:cs="Times New Roman"/>
                <w:sz w:val="24"/>
                <w:szCs w:val="24"/>
                <w:lang w:val="ru-RU"/>
              </w:rPr>
              <w:t>Геофизическое опасное явление –</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3. Укажите этапы инженерно-технических мероприятий</w:t>
            </w:r>
          </w:p>
          <w:p w:rsidR="00B5744F" w:rsidRPr="00B5744F" w:rsidRDefault="00B5744F" w:rsidP="00B5744F">
            <w:pPr>
              <w:spacing w:after="0" w:line="240" w:lineRule="auto"/>
              <w:contextualSpacing/>
              <w:mirrorIndents/>
              <w:jc w:val="both"/>
              <w:rPr>
                <w:rFonts w:ascii="Times New Roman" w:eastAsia="Calibri" w:hAnsi="Times New Roman" w:cs="Times New Roman"/>
                <w:b/>
                <w:sz w:val="24"/>
                <w:szCs w:val="24"/>
                <w:lang w:val="ru-RU"/>
              </w:rPr>
            </w:pPr>
            <w:r w:rsidRPr="00B5744F">
              <w:rPr>
                <w:rFonts w:ascii="Times New Roman" w:eastAsia="Calibri" w:hAnsi="Times New Roman" w:cs="Times New Roman"/>
                <w:b/>
                <w:sz w:val="24"/>
                <w:szCs w:val="24"/>
                <w:lang w:val="ru-RU"/>
              </w:rPr>
              <w:t>Задание 4. Составить схему структур РСЧС</w:t>
            </w:r>
          </w:p>
          <w:p w:rsidR="00B5744F" w:rsidRPr="00B5744F" w:rsidRDefault="00B5744F" w:rsidP="00B5744F">
            <w:pPr>
              <w:widowControl w:val="0"/>
              <w:suppressAutoHyphen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Задание 5. Вставьте пропущенные слова.</w:t>
            </w:r>
          </w:p>
          <w:p w:rsidR="00B5744F" w:rsidRPr="00B5744F" w:rsidRDefault="00B5744F" w:rsidP="00B5744F">
            <w:pPr>
              <w:widowControl w:val="0"/>
              <w:numPr>
                <w:ilvl w:val="0"/>
                <w:numId w:val="77"/>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Патогенные ______________ или их споры, вирусы, бактериальные _____________, предназначенные для массового поражения живой силы противника, сельскохозяйственных животных, посевов сельскохозяйственных культур, а также порчи некоторых видов военных материалов и снаряжения и средства их доставки называются биологическим оружием.  </w:t>
            </w:r>
          </w:p>
          <w:p w:rsidR="00B5744F" w:rsidRPr="00B5744F" w:rsidRDefault="00B5744F" w:rsidP="00B5744F">
            <w:pPr>
              <w:widowControl w:val="0"/>
              <w:numPr>
                <w:ilvl w:val="0"/>
                <w:numId w:val="77"/>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Карантин – это система противоэпидемических и режимно-ограничительных мероприятий, направленных на полную ______________ всего очага </w:t>
            </w:r>
            <w:r w:rsidRPr="00B5744F">
              <w:rPr>
                <w:rFonts w:ascii="Times New Roman" w:eastAsia="Times New Roman" w:hAnsi="Times New Roman" w:cs="Times New Roman"/>
                <w:sz w:val="24"/>
                <w:szCs w:val="24"/>
                <w:lang w:val="ru-RU" w:eastAsia="ru-RU"/>
              </w:rPr>
              <w:lastRenderedPageBreak/>
              <w:t>поражения и ликвидацию в нем инфекционных ………</w:t>
            </w:r>
          </w:p>
          <w:p w:rsidR="00B5744F" w:rsidRPr="00B5744F" w:rsidRDefault="00B5744F" w:rsidP="00B5744F">
            <w:pPr>
              <w:widowControl w:val="0"/>
              <w:numPr>
                <w:ilvl w:val="0"/>
                <w:numId w:val="77"/>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Химическое оружие - оружие массового поражения, действие которого основано на ____________ свойствах ____________ веществ и средства их применения.</w:t>
            </w:r>
          </w:p>
          <w:p w:rsidR="00B5744F" w:rsidRPr="00B5744F" w:rsidRDefault="00B5744F" w:rsidP="00B5744F">
            <w:pPr>
              <w:widowControl w:val="0"/>
              <w:numPr>
                <w:ilvl w:val="0"/>
                <w:numId w:val="77"/>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Ядерное оружие – это оружие массового поражения взрывного действия, основанное на использовании внутриядерной энергии, которая выделяется при _______________ реакциях деления тяжелых ядер некоторых изотопов _______________ и плутония или при термоядерных реакциях синтеза легких ядер-изотопов водорода.</w:t>
            </w:r>
          </w:p>
          <w:p w:rsidR="00B5744F" w:rsidRPr="00B5744F" w:rsidRDefault="00B5744F" w:rsidP="00B5744F">
            <w:pPr>
              <w:widowControl w:val="0"/>
              <w:numPr>
                <w:ilvl w:val="0"/>
                <w:numId w:val="77"/>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Эвакуация – один из основных способов защиты населения в чрезвычайных ситуациях, заключающийся в организованном перемещении _______________ и материальных ___ в безопасные районы.</w:t>
            </w:r>
          </w:p>
        </w:tc>
      </w:tr>
      <w:tr w:rsidR="00B5744F" w:rsidRPr="00B5744F" w:rsidTr="003B2CAA">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5744F" w:rsidRPr="00B5744F" w:rsidRDefault="00B5744F" w:rsidP="00B5744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владеть</w:t>
            </w:r>
          </w:p>
        </w:tc>
        <w:tc>
          <w:tcPr>
            <w:tcW w:w="16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5744F" w:rsidRPr="00B5744F" w:rsidRDefault="00B5744F" w:rsidP="00B5744F">
            <w:pPr>
              <w:widowControl w:val="0"/>
              <w:numPr>
                <w:ilvl w:val="0"/>
                <w:numId w:val="10"/>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B5744F">
              <w:rPr>
                <w:rFonts w:ascii="Times New Roman" w:eastAsia="Calibri" w:hAnsi="Times New Roman" w:cs="Times New Roman"/>
                <w:sz w:val="24"/>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5744F" w:rsidRPr="00B5744F" w:rsidRDefault="00B5744F" w:rsidP="00B5744F">
            <w:pPr>
              <w:widowControl w:val="0"/>
              <w:autoSpaceDE w:val="0"/>
              <w:autoSpaceDN w:val="0"/>
              <w:adjustRightInd w:val="0"/>
              <w:spacing w:after="0" w:line="240" w:lineRule="auto"/>
              <w:contextualSpacing/>
              <w:mirrorIndents/>
              <w:jc w:val="both"/>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Вопросы для самостоятельного изучения</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Резервы материальных и финансовых ресурсов для ликвидации чрезвычайных ситуаций.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Государственная помощь лицам, пострадавшим от стихийных бедствий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общественными чрезвычайными ситуациями</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Отличительные особенности природных и техногенных ситуаций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Значение прогнозов социально-экономического развития страны для определения пороговых и качественных параметров экономической безопасности</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Меры по предотвращению угроз экономической безопасности</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Введение чрезвычайного положения, цели и особые формы управления</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 xml:space="preserve">Управление в природных и техногенных, чрезвычайных ситуациях. </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 xml:space="preserve">Зоны экологического бедствия. </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Государственный контроль радиационной обстановки.</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Организационные основы ликвидации чрезвычайных ситуаций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Чрезвычайная ситуация. Классификации ЧС</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color w:val="000000"/>
                <w:sz w:val="24"/>
                <w:szCs w:val="24"/>
                <w:lang w:val="ru-RU" w:eastAsia="ru-RU"/>
              </w:rPr>
              <w:t>Ликвидация последствий ЧС. Управление ЧС</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в чрезвычайных и конфликтных ситуациях</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lastRenderedPageBreak/>
              <w:t>Чрезвычайные ситуации, причины их возникновения и виды.</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Конфликтные ситуации, причины их возникновения и виды</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Терроризм. Мероприятия по защите от террористических актов</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аварийно-спасательных работ при ликвидации последствий террористического акта и управление в ходе их ведения</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Демократические технологии государственного управления конфликтами</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Политика и конфликты</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области гражданской обороны, чрезвычайных ситуаций и ликвидации последствий стихийных бедствий</w:t>
            </w:r>
          </w:p>
          <w:p w:rsidR="00B5744F" w:rsidRPr="00B5744F" w:rsidRDefault="00B5744F" w:rsidP="00B5744F">
            <w:pPr>
              <w:widowControl w:val="0"/>
              <w:numPr>
                <w:ilvl w:val="0"/>
                <w:numId w:val="62"/>
              </w:numPr>
              <w:shd w:val="clear" w:color="auto" w:fill="FFFFFF"/>
              <w:autoSpaceDE w:val="0"/>
              <w:autoSpaceDN w:val="0"/>
              <w:adjustRightInd w:val="0"/>
              <w:spacing w:after="0" w:line="240" w:lineRule="auto"/>
              <w:ind w:left="357" w:hanging="357"/>
              <w:contextualSpacing/>
              <w:mirrorIndents/>
              <w:jc w:val="both"/>
              <w:rPr>
                <w:rFonts w:ascii="Times New Roman" w:eastAsia="Times New Roman" w:hAnsi="Times New Roman" w:cs="Times New Roman"/>
                <w:color w:val="000000"/>
                <w:sz w:val="24"/>
                <w:szCs w:val="24"/>
                <w:lang w:val="ru-RU" w:eastAsia="ru-RU"/>
              </w:rPr>
            </w:pPr>
            <w:r w:rsidRPr="00B5744F">
              <w:rPr>
                <w:rFonts w:ascii="Times New Roman" w:eastAsia="Times New Roman" w:hAnsi="Times New Roman" w:cs="Times New Roman"/>
                <w:color w:val="000000"/>
                <w:sz w:val="24"/>
                <w:szCs w:val="24"/>
                <w:lang w:val="ru-RU" w:eastAsia="ru-RU"/>
              </w:rPr>
              <w:t>правовые основы управления и регулирования в этой области</w:t>
            </w:r>
          </w:p>
        </w:tc>
      </w:tr>
    </w:tbl>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pPr>
    </w:p>
    <w:p w:rsidR="00B5744F" w:rsidRPr="00B5744F" w:rsidRDefault="00B5744F" w:rsidP="00B5744F">
      <w:pPr>
        <w:spacing w:after="0"/>
        <w:jc w:val="both"/>
        <w:rPr>
          <w:rFonts w:ascii="Times New Roman" w:hAnsi="Times New Roman" w:cs="Times New Roman"/>
          <w:sz w:val="24"/>
          <w:szCs w:val="24"/>
          <w:lang w:val="ru-RU"/>
        </w:rPr>
        <w:sectPr w:rsidR="00B5744F" w:rsidRPr="00B5744F" w:rsidSect="00D66714">
          <w:pgSz w:w="16840" w:h="11907" w:orient="landscape"/>
          <w:pgMar w:top="1701" w:right="1134" w:bottom="851" w:left="811" w:header="709" w:footer="709" w:gutter="0"/>
          <w:cols w:space="708"/>
          <w:docGrid w:linePitch="360"/>
        </w:sectPr>
      </w:pP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lastRenderedPageBreak/>
        <w:t>) Порядок проведения промежуточной аттестации, показатели и критерии оценивания:</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Промежуточная аттестация по дисциплине «</w:t>
      </w:r>
      <w:r w:rsidRPr="00B5744F">
        <w:rPr>
          <w:rFonts w:ascii="Times New Roman" w:eastAsia="Times New Roman" w:hAnsi="Times New Roman" w:cs="Times New Roman"/>
          <w:bCs/>
          <w:sz w:val="24"/>
          <w:szCs w:val="24"/>
          <w:lang w:val="ru-RU" w:eastAsia="ru-RU"/>
        </w:rPr>
        <w:t>Теория и практика государственного управления в конфликтных и чрезвычайных ситуациях</w:t>
      </w:r>
      <w:r w:rsidRPr="00B5744F">
        <w:rPr>
          <w:rFonts w:ascii="Times New Roman" w:eastAsia="Times New Roman" w:hAnsi="Times New Roman" w:cs="Times New Roman"/>
          <w:sz w:val="24"/>
          <w:szCs w:val="24"/>
          <w:lang w:val="ru-RU" w:eastAsia="ru-RU"/>
        </w:rPr>
        <w:t>» включает теоретические вопросы, выявляющие степень сформированности умений и владений, проводится в форме экзамена.</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Методические рекомендации для подготовки к экзамену</w:t>
      </w:r>
    </w:p>
    <w:p w:rsidR="00B5744F" w:rsidRPr="00B5744F" w:rsidRDefault="00B5744F" w:rsidP="00B5744F">
      <w:pPr>
        <w:widowControl w:val="0"/>
        <w:numPr>
          <w:ilvl w:val="0"/>
          <w:numId w:val="12"/>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B5744F">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B5744F" w:rsidRPr="00B5744F" w:rsidRDefault="00B5744F" w:rsidP="00B5744F">
      <w:pPr>
        <w:widowControl w:val="0"/>
        <w:numPr>
          <w:ilvl w:val="0"/>
          <w:numId w:val="12"/>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B5744F">
        <w:rPr>
          <w:rFonts w:ascii="Times New Roman" w:eastAsia="Times New Roman" w:hAnsi="Times New Roman" w:cs="Times New Roman"/>
          <w:sz w:val="24"/>
          <w:szCs w:val="24"/>
          <w:lang w:val="ru-RU" w:eastAsia="ru-RU"/>
        </w:rPr>
        <w:t xml:space="preserve">Экзамен по курсу проводится в виде устного собеседования. К сдаче экзамена допускаются только те студенты, которые работали успешно и выполнили в течение семестра контрольные работы. </w:t>
      </w:r>
    </w:p>
    <w:p w:rsidR="00B5744F" w:rsidRPr="00B5744F" w:rsidRDefault="00B5744F" w:rsidP="00B5744F">
      <w:pPr>
        <w:widowControl w:val="0"/>
        <w:numPr>
          <w:ilvl w:val="0"/>
          <w:numId w:val="12"/>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B5744F">
        <w:rPr>
          <w:rFonts w:ascii="Times New Roman" w:eastAsia="Times New Roman" w:hAnsi="Times New Roman" w:cs="Times New Roman"/>
          <w:sz w:val="24"/>
          <w:szCs w:val="24"/>
          <w:lang w:val="ru-RU" w:eastAsia="ru-RU"/>
        </w:rPr>
        <w:t>На экзамене по курсу студент обязан предоставить:</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полный конспект семинарских занятий.</w:t>
      </w:r>
    </w:p>
    <w:p w:rsidR="00B5744F" w:rsidRPr="00B5744F" w:rsidRDefault="00B5744F" w:rsidP="00B5744F">
      <w:pPr>
        <w:widowControl w:val="0"/>
        <w:numPr>
          <w:ilvl w:val="0"/>
          <w:numId w:val="1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На экзамене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B5744F" w:rsidRPr="00B5744F" w:rsidRDefault="00B5744F" w:rsidP="00B5744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5. Качественной подготовкой к экзамену является:</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полное знание всего учебного материала по курсу;</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свободное оперирование материалом;</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демонстрация знаний дополнительного материала;</w:t>
      </w:r>
    </w:p>
    <w:p w:rsidR="00B5744F" w:rsidRPr="00B5744F" w:rsidRDefault="00B5744F" w:rsidP="00B5744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чёткие правильные ответы на дополнительные вопросы.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Подготовка к экзамену может считаться успешно завершенной, если студент может ответить на все вопросы билета. Кроме того, студент должен хорошо владеть основной терминологией учебной дисциплины.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Показатели и критерии оценивания экзамена:</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w:t>
      </w:r>
      <w:r w:rsidRPr="00B5744F">
        <w:rPr>
          <w:rFonts w:ascii="Times New Roman" w:eastAsia="Times New Roman" w:hAnsi="Times New Roman" w:cs="Times New Roman"/>
          <w:b/>
          <w:i/>
          <w:sz w:val="24"/>
          <w:szCs w:val="24"/>
          <w:lang w:val="ru-RU" w:eastAsia="ru-RU"/>
        </w:rPr>
        <w:t>на оценку «отлично» (5 баллов)</w:t>
      </w:r>
      <w:r w:rsidRPr="00B5744F">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w:t>
      </w:r>
      <w:r w:rsidRPr="00B5744F">
        <w:rPr>
          <w:rFonts w:ascii="Times New Roman" w:eastAsia="Times New Roman" w:hAnsi="Times New Roman" w:cs="Times New Roman"/>
          <w:b/>
          <w:i/>
          <w:sz w:val="24"/>
          <w:szCs w:val="24"/>
          <w:lang w:val="ru-RU" w:eastAsia="ru-RU"/>
        </w:rPr>
        <w:t>на оценку «хорошо» (4 балла)</w:t>
      </w:r>
      <w:r w:rsidRPr="00B5744F">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w:t>
      </w:r>
      <w:r w:rsidRPr="00B5744F">
        <w:rPr>
          <w:rFonts w:ascii="Times New Roman" w:eastAsia="Times New Roman" w:hAnsi="Times New Roman" w:cs="Times New Roman"/>
          <w:b/>
          <w:i/>
          <w:sz w:val="24"/>
          <w:szCs w:val="24"/>
          <w:lang w:val="ru-RU" w:eastAsia="ru-RU"/>
        </w:rPr>
        <w:t>на оценку «удовлетворительно» (3 балла)</w:t>
      </w:r>
      <w:r w:rsidRPr="00B5744F">
        <w:rPr>
          <w:rFonts w:ascii="Times New Roman" w:eastAsia="Times New Roman" w:hAnsi="Times New Roman" w:cs="Times New Roman"/>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w:t>
      </w:r>
      <w:r w:rsidRPr="00B5744F">
        <w:rPr>
          <w:rFonts w:ascii="Times New Roman" w:eastAsia="Times New Roman" w:hAnsi="Times New Roman" w:cs="Times New Roman"/>
          <w:b/>
          <w:i/>
          <w:sz w:val="24"/>
          <w:szCs w:val="24"/>
          <w:lang w:val="ru-RU" w:eastAsia="ru-RU"/>
        </w:rPr>
        <w:t>на оценку «неудовлетворительно» (2 балла)</w:t>
      </w:r>
      <w:r w:rsidRPr="00B5744F">
        <w:rPr>
          <w:rFonts w:ascii="Times New Roman" w:eastAsia="Times New Roman" w:hAnsi="Times New Roman" w:cs="Times New Roman"/>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lastRenderedPageBreak/>
        <w:t xml:space="preserve">– </w:t>
      </w:r>
      <w:r w:rsidRPr="00B5744F">
        <w:rPr>
          <w:rFonts w:ascii="Times New Roman" w:eastAsia="Times New Roman" w:hAnsi="Times New Roman" w:cs="Times New Roman"/>
          <w:b/>
          <w:i/>
          <w:sz w:val="24"/>
          <w:szCs w:val="24"/>
          <w:lang w:val="ru-RU" w:eastAsia="ru-RU"/>
        </w:rPr>
        <w:t>на оценку «неудовлетворительно» (1 балл)</w:t>
      </w:r>
      <w:r w:rsidRPr="00B5744F">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B5744F">
        <w:rPr>
          <w:rFonts w:ascii="Times New Roman" w:eastAsia="Times New Roman" w:hAnsi="Times New Roman" w:cs="Times New Roman"/>
          <w:b/>
          <w:i/>
          <w:sz w:val="24"/>
          <w:szCs w:val="24"/>
          <w:lang w:val="ru-RU" w:eastAsia="ru-RU"/>
        </w:rPr>
        <w:t>Примерные вопросы для проведения экзамена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Аварии и катастрофы. Причины их развития.</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Понятие «</w:t>
      </w:r>
      <w:hyperlink r:id="rId30" w:tooltip="Глоссарий: Чрезвычайная ситуация" w:history="1">
        <w:r w:rsidRPr="00B5744F">
          <w:rPr>
            <w:rFonts w:ascii="Times New Roman" w:eastAsia="Times New Roman" w:hAnsi="Times New Roman" w:cs="Times New Roman"/>
            <w:color w:val="2B4E84"/>
            <w:sz w:val="24"/>
            <w:szCs w:val="24"/>
            <w:u w:val="single"/>
            <w:lang w:val="ru-RU" w:eastAsia="ru-RU"/>
          </w:rPr>
          <w:t>чрезвычайная ситуация</w:t>
        </w:r>
      </w:hyperlink>
      <w:r w:rsidRPr="00B5744F">
        <w:rPr>
          <w:rFonts w:ascii="Times New Roman" w:eastAsia="Times New Roman" w:hAnsi="Times New Roman" w:cs="Times New Roman"/>
          <w:color w:val="000000"/>
          <w:sz w:val="24"/>
          <w:szCs w:val="24"/>
          <w:lang w:val="ru-RU" w:eastAsia="ru-RU"/>
        </w:rPr>
        <w:t>», основные группы ЧС.</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Резервы материальных и финансовых ресурсов для ликвидации чрезвычайных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Государственная помощь лицам, пострадавшим от стихийных бедствий.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общественными чрезвычайными ситуациями.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Отличительные особенности природных и техногенных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Значение прогнозов социально-экономического развития страны для определения пороговых и качественных параметров экономической безопасности.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Меры по предотвращению угроз экономической безопасности.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Введение чрезвычайного положения, цели и особые формы управления.</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Управление в природных и техногенных, чрезвычайных ситуациях.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Зоны экологического бедствия.</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Государственный контроль радиационной обстановки.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 Организационные основы ликвидации чрезвычайных ситуаций.</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31" w:tooltip="Глоссарий: Чрезвычайная ситуация" w:history="1">
        <w:r w:rsidR="00B5744F" w:rsidRPr="00B5744F">
          <w:rPr>
            <w:rFonts w:ascii="Times New Roman" w:eastAsia="Times New Roman" w:hAnsi="Times New Roman" w:cs="Times New Roman"/>
            <w:color w:val="2B4E84"/>
            <w:sz w:val="24"/>
            <w:szCs w:val="24"/>
            <w:u w:val="single"/>
            <w:lang w:val="ru-RU" w:eastAsia="ru-RU"/>
          </w:rPr>
          <w:t>Чрезвычайная ситуация</w:t>
        </w:r>
      </w:hyperlink>
      <w:r w:rsidR="00B5744F" w:rsidRPr="00B5744F">
        <w:rPr>
          <w:rFonts w:ascii="Times New Roman" w:eastAsia="Times New Roman" w:hAnsi="Times New Roman" w:cs="Times New Roman"/>
          <w:color w:val="000000"/>
          <w:sz w:val="24"/>
          <w:szCs w:val="24"/>
          <w:lang w:val="ru-RU" w:eastAsia="ru-RU"/>
        </w:rPr>
        <w:t>. Классификации ЧС.</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Ликвидация последствий ЧС. Управление ЧС.</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Чрезвычайные ситуации природного и экологического характера.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Особенности ЧС техногенного характера и рекомендации по действиям.</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Опасности социального характера и их характеристика. Защита от них.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Чрезвычайные ситуации, причины их возникновения и виды.</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Конфликтные ситуации, причины их возникновения и виды.</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32" w:tooltip="Глоссарий: Землетрясение" w:history="1">
        <w:r w:rsidR="00B5744F" w:rsidRPr="00B5744F">
          <w:rPr>
            <w:rFonts w:ascii="Times New Roman" w:eastAsia="Times New Roman" w:hAnsi="Times New Roman" w:cs="Times New Roman"/>
            <w:color w:val="2B4E84"/>
            <w:sz w:val="24"/>
            <w:szCs w:val="24"/>
            <w:u w:val="single"/>
            <w:lang w:val="ru-RU" w:eastAsia="ru-RU"/>
          </w:rPr>
          <w:t>Землетрясение</w:t>
        </w:r>
      </w:hyperlink>
      <w:r w:rsidR="00B5744F" w:rsidRPr="00B5744F">
        <w:rPr>
          <w:rFonts w:ascii="Times New Roman" w:eastAsia="Times New Roman" w:hAnsi="Times New Roman" w:cs="Times New Roman"/>
          <w:color w:val="000000"/>
          <w:sz w:val="24"/>
          <w:szCs w:val="24"/>
          <w:lang w:val="ru-RU" w:eastAsia="ru-RU"/>
        </w:rPr>
        <w:t>. Причины и последствия. Правила поведения и действие населения при землетрясениях.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системы управления в конфликтных и чрезвычайных ситуациях.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Органы управления в конфликтных и чрезвычайных ситуациях.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Обеспечение устойчивого функционирования объектов народного хозяйства в экстремальных условиях.</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33"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Мероприятия по защите от </w:t>
      </w:r>
      <w:hyperlink r:id="rId34" w:tooltip="Глоссарий: Террор" w:history="1">
        <w:r w:rsidR="00B5744F" w:rsidRPr="00B5744F">
          <w:rPr>
            <w:rFonts w:ascii="Times New Roman" w:eastAsia="Times New Roman" w:hAnsi="Times New Roman" w:cs="Times New Roman"/>
            <w:color w:val="2B4E84"/>
            <w:sz w:val="24"/>
            <w:szCs w:val="24"/>
            <w:u w:val="single"/>
            <w:lang w:val="ru-RU" w:eastAsia="ru-RU"/>
          </w:rPr>
          <w:t>террор</w:t>
        </w:r>
      </w:hyperlink>
      <w:r w:rsidR="00B5744F" w:rsidRPr="00B5744F">
        <w:rPr>
          <w:rFonts w:ascii="Times New Roman" w:eastAsia="Times New Roman" w:hAnsi="Times New Roman" w:cs="Times New Roman"/>
          <w:color w:val="000000"/>
          <w:sz w:val="24"/>
          <w:szCs w:val="24"/>
          <w:lang w:val="ru-RU" w:eastAsia="ru-RU"/>
        </w:rPr>
        <w:t>истических актов.</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35"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истоки и виды </w:t>
      </w:r>
      <w:hyperlink r:id="rId36"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Рекомендации по действиям в условиях </w:t>
      </w:r>
      <w:hyperlink r:id="rId37" w:tooltip="Глоссарий: Террор" w:history="1">
        <w:r w:rsidRPr="00B5744F">
          <w:rPr>
            <w:rFonts w:ascii="Times New Roman" w:eastAsia="Times New Roman" w:hAnsi="Times New Roman" w:cs="Times New Roman"/>
            <w:color w:val="2B4E84"/>
            <w:sz w:val="24"/>
            <w:szCs w:val="24"/>
            <w:u w:val="single"/>
            <w:lang w:val="ru-RU" w:eastAsia="ru-RU"/>
          </w:rPr>
          <w:t>террор</w:t>
        </w:r>
      </w:hyperlink>
      <w:r w:rsidRPr="00B5744F">
        <w:rPr>
          <w:rFonts w:ascii="Times New Roman" w:eastAsia="Times New Roman" w:hAnsi="Times New Roman" w:cs="Times New Roman"/>
          <w:color w:val="000000"/>
          <w:sz w:val="24"/>
          <w:szCs w:val="24"/>
          <w:lang w:val="ru-RU" w:eastAsia="ru-RU"/>
        </w:rPr>
        <w:t>истических акций.</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38" w:tooltip="Глоссарий: Терроризм" w:history="1">
        <w:r w:rsidR="00B5744F" w:rsidRPr="00B5744F">
          <w:rPr>
            <w:rFonts w:ascii="Times New Roman" w:eastAsia="Times New Roman" w:hAnsi="Times New Roman" w:cs="Times New Roman"/>
            <w:color w:val="2B4E84"/>
            <w:sz w:val="24"/>
            <w:szCs w:val="24"/>
            <w:u w:val="single"/>
            <w:lang w:val="ru-RU" w:eastAsia="ru-RU"/>
          </w:rPr>
          <w:t>Терроризм</w:t>
        </w:r>
      </w:hyperlink>
      <w:r w:rsidR="00B5744F" w:rsidRPr="00B5744F">
        <w:rPr>
          <w:rFonts w:ascii="Times New Roman" w:eastAsia="Times New Roman" w:hAnsi="Times New Roman" w:cs="Times New Roman"/>
          <w:color w:val="000000"/>
          <w:sz w:val="24"/>
          <w:szCs w:val="24"/>
          <w:lang w:val="ru-RU" w:eastAsia="ru-RU"/>
        </w:rPr>
        <w:t>. Правила поведения при захвате группы людей </w:t>
      </w:r>
      <w:hyperlink r:id="rId39" w:tooltip="Глоссарий: Террор" w:history="1">
        <w:r w:rsidR="00B5744F" w:rsidRPr="00B5744F">
          <w:rPr>
            <w:rFonts w:ascii="Times New Roman" w:eastAsia="Times New Roman" w:hAnsi="Times New Roman" w:cs="Times New Roman"/>
            <w:color w:val="2B4E84"/>
            <w:sz w:val="24"/>
            <w:szCs w:val="24"/>
            <w:u w:val="single"/>
            <w:lang w:val="ru-RU" w:eastAsia="ru-RU"/>
          </w:rPr>
          <w:t>террор</w:t>
        </w:r>
      </w:hyperlink>
      <w:r w:rsidR="00B5744F" w:rsidRPr="00B5744F">
        <w:rPr>
          <w:rFonts w:ascii="Times New Roman" w:eastAsia="Times New Roman" w:hAnsi="Times New Roman" w:cs="Times New Roman"/>
          <w:color w:val="000000"/>
          <w:sz w:val="24"/>
          <w:szCs w:val="24"/>
          <w:lang w:val="ru-RU" w:eastAsia="ru-RU"/>
        </w:rPr>
        <w:t>истами.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Организация аварийно-спасательных работ при ликвидации последствий </w:t>
      </w:r>
      <w:hyperlink r:id="rId40" w:tooltip="Глоссарий: Террор" w:history="1">
        <w:r w:rsidRPr="00B5744F">
          <w:rPr>
            <w:rFonts w:ascii="Times New Roman" w:eastAsia="Times New Roman" w:hAnsi="Times New Roman" w:cs="Times New Roman"/>
            <w:color w:val="2B4E84"/>
            <w:sz w:val="24"/>
            <w:szCs w:val="24"/>
            <w:u w:val="single"/>
            <w:lang w:val="ru-RU" w:eastAsia="ru-RU"/>
          </w:rPr>
          <w:t>террор</w:t>
        </w:r>
      </w:hyperlink>
      <w:r w:rsidRPr="00B5744F">
        <w:rPr>
          <w:rFonts w:ascii="Times New Roman" w:eastAsia="Times New Roman" w:hAnsi="Times New Roman" w:cs="Times New Roman"/>
          <w:color w:val="000000"/>
          <w:sz w:val="24"/>
          <w:szCs w:val="24"/>
          <w:lang w:val="ru-RU" w:eastAsia="ru-RU"/>
        </w:rPr>
        <w:t>истического акта и управление в ходе их ведения.</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Структура гражданской обороны.</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Сигналы ГО. Действия населения по сигналам ГО.</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Роль, место и задачи по координации действий территориальных и функциональных органов ГО и ЧС при ликвидации чрезвычайных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Цели и задачи эвакуации. Порядок проведения эвакуации населения из зоны ЧС.</w:t>
      </w:r>
    </w:p>
    <w:p w:rsidR="00B5744F" w:rsidRPr="00B5744F" w:rsidRDefault="00D76DCA"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hyperlink r:id="rId41" w:tooltip="Глоссарий: Оповещение" w:history="1">
        <w:r w:rsidR="00B5744F" w:rsidRPr="00B5744F">
          <w:rPr>
            <w:rFonts w:ascii="Times New Roman" w:eastAsia="Times New Roman" w:hAnsi="Times New Roman" w:cs="Times New Roman"/>
            <w:color w:val="2B4E84"/>
            <w:sz w:val="24"/>
            <w:szCs w:val="24"/>
            <w:u w:val="single"/>
            <w:lang w:val="ru-RU" w:eastAsia="ru-RU"/>
          </w:rPr>
          <w:t>Оповещение</w:t>
        </w:r>
      </w:hyperlink>
      <w:r w:rsidR="00B5744F" w:rsidRPr="00B5744F">
        <w:rPr>
          <w:rFonts w:ascii="Times New Roman" w:eastAsia="Times New Roman" w:hAnsi="Times New Roman" w:cs="Times New Roman"/>
          <w:color w:val="000000"/>
          <w:sz w:val="24"/>
          <w:szCs w:val="24"/>
          <w:lang w:val="ru-RU" w:eastAsia="ru-RU"/>
        </w:rPr>
        <w:t>. Действия населения при оповещении о ЧС различного характера.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Психофизиологические основы безопасности человека.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Формирование локальных сценариев развития чрезвычайных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Формирование региональных сценариев развития чрезвычайных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Планирование работ по предупреждению и ликвидации последствий чрезвычайных ситуаций.</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Охрана общественного порядка в условиях чрезвычайной ситуации.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Правовые основы защиты населения и территорий от чрезвычайных ситуаций природного и техногенного характера.</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lastRenderedPageBreak/>
        <w:t>Правовые основы и государственное управление ГО в РФ.</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Задачи защиты населения и территорий от ЧС.</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Права и обязанности граждан в области защиты населения и территорий от ЧС.</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Мероприятия по защите населения и территорий при </w:t>
      </w:r>
      <w:hyperlink r:id="rId42" w:tooltip="Глоссарий: Авария" w:history="1">
        <w:r w:rsidRPr="00B5744F">
          <w:rPr>
            <w:rFonts w:ascii="Times New Roman" w:eastAsia="Times New Roman" w:hAnsi="Times New Roman" w:cs="Times New Roman"/>
            <w:color w:val="2B4E84"/>
            <w:sz w:val="24"/>
            <w:szCs w:val="24"/>
            <w:u w:val="single"/>
            <w:lang w:val="ru-RU" w:eastAsia="ru-RU"/>
          </w:rPr>
          <w:t>авария</w:t>
        </w:r>
      </w:hyperlink>
      <w:r w:rsidRPr="00B5744F">
        <w:rPr>
          <w:rFonts w:ascii="Times New Roman" w:eastAsia="Times New Roman" w:hAnsi="Times New Roman" w:cs="Times New Roman"/>
          <w:color w:val="000000"/>
          <w:sz w:val="24"/>
          <w:szCs w:val="24"/>
          <w:lang w:val="ru-RU" w:eastAsia="ru-RU"/>
        </w:rPr>
        <w:t>х на химически опасных объектах.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Защита населения при </w:t>
      </w:r>
      <w:hyperlink r:id="rId43" w:tooltip="Глоссарий: Авария" w:history="1">
        <w:r w:rsidRPr="00B5744F">
          <w:rPr>
            <w:rFonts w:ascii="Times New Roman" w:eastAsia="Times New Roman" w:hAnsi="Times New Roman" w:cs="Times New Roman"/>
            <w:color w:val="2B4E84"/>
            <w:sz w:val="24"/>
            <w:szCs w:val="24"/>
            <w:u w:val="single"/>
            <w:lang w:val="ru-RU" w:eastAsia="ru-RU"/>
          </w:rPr>
          <w:t>авария</w:t>
        </w:r>
      </w:hyperlink>
      <w:r w:rsidRPr="00B5744F">
        <w:rPr>
          <w:rFonts w:ascii="Times New Roman" w:eastAsia="Times New Roman" w:hAnsi="Times New Roman" w:cs="Times New Roman"/>
          <w:color w:val="000000"/>
          <w:sz w:val="24"/>
          <w:szCs w:val="24"/>
          <w:lang w:val="ru-RU" w:eastAsia="ru-RU"/>
        </w:rPr>
        <w:t>х на </w:t>
      </w:r>
      <w:hyperlink r:id="rId44" w:tooltip="Глоссарий: Взрыв" w:history="1">
        <w:r w:rsidRPr="00B5744F">
          <w:rPr>
            <w:rFonts w:ascii="Times New Roman" w:eastAsia="Times New Roman" w:hAnsi="Times New Roman" w:cs="Times New Roman"/>
            <w:color w:val="2B4E84"/>
            <w:sz w:val="24"/>
            <w:szCs w:val="24"/>
            <w:u w:val="single"/>
            <w:lang w:val="ru-RU" w:eastAsia="ru-RU"/>
          </w:rPr>
          <w:t>взрыв</w:t>
        </w:r>
      </w:hyperlink>
      <w:r w:rsidRPr="00B5744F">
        <w:rPr>
          <w:rFonts w:ascii="Times New Roman" w:eastAsia="Times New Roman" w:hAnsi="Times New Roman" w:cs="Times New Roman"/>
          <w:color w:val="000000"/>
          <w:sz w:val="24"/>
          <w:szCs w:val="24"/>
          <w:lang w:val="ru-RU" w:eastAsia="ru-RU"/>
        </w:rPr>
        <w:t>о- и </w:t>
      </w:r>
      <w:hyperlink r:id="rId45" w:tooltip="Глоссарий: Пожар" w:history="1">
        <w:r w:rsidRPr="00B5744F">
          <w:rPr>
            <w:rFonts w:ascii="Times New Roman" w:eastAsia="Times New Roman" w:hAnsi="Times New Roman" w:cs="Times New Roman"/>
            <w:color w:val="2B4E84"/>
            <w:sz w:val="24"/>
            <w:szCs w:val="24"/>
            <w:u w:val="single"/>
            <w:lang w:val="ru-RU" w:eastAsia="ru-RU"/>
          </w:rPr>
          <w:t>пожар</w:t>
        </w:r>
      </w:hyperlink>
      <w:r w:rsidRPr="00B5744F">
        <w:rPr>
          <w:rFonts w:ascii="Times New Roman" w:eastAsia="Times New Roman" w:hAnsi="Times New Roman" w:cs="Times New Roman"/>
          <w:color w:val="000000"/>
          <w:sz w:val="24"/>
          <w:szCs w:val="24"/>
          <w:lang w:val="ru-RU" w:eastAsia="ru-RU"/>
        </w:rPr>
        <w:t>оопасных объектах.</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Основы организации и ведения аварийно-спасательных и других неотложных работ.</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Правовое регулирование в области обеспечения радиационной безопасности населения.</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о промышленной безопасности опасных производственных объектов.</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в области </w:t>
      </w:r>
      <w:hyperlink r:id="rId46" w:tooltip="Глоссарий: Пожар" w:history="1">
        <w:r w:rsidRPr="00B5744F">
          <w:rPr>
            <w:rFonts w:ascii="Times New Roman" w:eastAsia="Times New Roman" w:hAnsi="Times New Roman" w:cs="Times New Roman"/>
            <w:color w:val="2B4E84"/>
            <w:sz w:val="24"/>
            <w:szCs w:val="24"/>
            <w:u w:val="single"/>
            <w:lang w:val="ru-RU" w:eastAsia="ru-RU"/>
          </w:rPr>
          <w:t>пожар</w:t>
        </w:r>
      </w:hyperlink>
      <w:r w:rsidRPr="00B5744F">
        <w:rPr>
          <w:rFonts w:ascii="Times New Roman" w:eastAsia="Times New Roman" w:hAnsi="Times New Roman" w:cs="Times New Roman"/>
          <w:color w:val="000000"/>
          <w:sz w:val="24"/>
          <w:szCs w:val="24"/>
          <w:lang w:val="ru-RU" w:eastAsia="ru-RU"/>
        </w:rPr>
        <w:t>ной безопасности.</w:t>
      </w:r>
    </w:p>
    <w:p w:rsidR="00B5744F" w:rsidRPr="00B5744F" w:rsidRDefault="00B5744F" w:rsidP="00B5744F">
      <w:pPr>
        <w:widowControl w:val="0"/>
        <w:numPr>
          <w:ilvl w:val="0"/>
          <w:numId w:val="79"/>
        </w:numPr>
        <w:shd w:val="clear" w:color="auto" w:fill="FFFFFF"/>
        <w:autoSpaceDE w:val="0"/>
        <w:autoSpaceDN w:val="0"/>
        <w:adjustRightInd w:val="0"/>
        <w:spacing w:after="0" w:line="240" w:lineRule="auto"/>
        <w:ind w:left="340" w:hanging="340"/>
        <w:contextualSpacing/>
        <w:mirrorIndents/>
        <w:jc w:val="both"/>
        <w:rPr>
          <w:rFonts w:ascii="Times New Roman" w:eastAsia="Times New Roman" w:hAnsi="Times New Roman" w:cs="Times New Roman"/>
          <w:color w:val="545251"/>
          <w:sz w:val="24"/>
          <w:szCs w:val="24"/>
          <w:lang w:val="ru-RU" w:eastAsia="ru-RU"/>
        </w:rPr>
      </w:pPr>
      <w:r w:rsidRPr="00B5744F">
        <w:rPr>
          <w:rFonts w:ascii="Times New Roman" w:eastAsia="Times New Roman" w:hAnsi="Times New Roman" w:cs="Times New Roman"/>
          <w:color w:val="000000"/>
          <w:sz w:val="24"/>
          <w:szCs w:val="24"/>
          <w:lang w:val="ru-RU" w:eastAsia="ru-RU"/>
        </w:rPr>
        <w:t>Законодательство РФ в области защиты населения и территорий от ЧС природного и техногенного характера. </w:t>
      </w:r>
    </w:p>
    <w:p w:rsidR="00B5744F" w:rsidRPr="00B5744F" w:rsidRDefault="00B5744F" w:rsidP="00B5744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B5744F" w:rsidRPr="00B5744F" w:rsidRDefault="00B5744F" w:rsidP="00B5744F">
      <w:pPr>
        <w:widowControl w:val="0"/>
        <w:tabs>
          <w:tab w:val="left" w:pos="851"/>
        </w:tabs>
        <w:autoSpaceDE w:val="0"/>
        <w:autoSpaceDN w:val="0"/>
        <w:adjustRightInd w:val="0"/>
        <w:spacing w:after="0" w:line="240" w:lineRule="auto"/>
        <w:ind w:left="927"/>
        <w:jc w:val="center"/>
        <w:rPr>
          <w:rFonts w:ascii="Times New Roman" w:eastAsia="Times New Roman" w:hAnsi="Times New Roman" w:cs="Times New Roman"/>
          <w:b/>
          <w:sz w:val="24"/>
          <w:szCs w:val="24"/>
          <w:lang w:val="ru-RU" w:eastAsia="ru-RU"/>
        </w:rPr>
      </w:pPr>
      <w:r w:rsidRPr="00B5744F">
        <w:rPr>
          <w:rFonts w:ascii="Times New Roman" w:eastAsia="Times New Roman" w:hAnsi="Times New Roman" w:cs="Times New Roman"/>
          <w:b/>
          <w:sz w:val="24"/>
          <w:szCs w:val="24"/>
          <w:lang w:val="ru-RU" w:eastAsia="ru-RU"/>
        </w:rPr>
        <w:t>Практические задания к экзамену</w:t>
      </w:r>
    </w:p>
    <w:p w:rsidR="00B5744F" w:rsidRPr="00B5744F" w:rsidRDefault="00B5744F" w:rsidP="00B5744F">
      <w:pPr>
        <w:widowControl w:val="0"/>
        <w:tabs>
          <w:tab w:val="left" w:pos="3840"/>
        </w:tabs>
        <w:autoSpaceDE w:val="0"/>
        <w:autoSpaceDN w:val="0"/>
        <w:adjustRightInd w:val="0"/>
        <w:spacing w:after="0" w:line="240" w:lineRule="auto"/>
        <w:jc w:val="both"/>
        <w:rPr>
          <w:rFonts w:ascii="Georgia" w:eastAsia="Times New Roman" w:hAnsi="Georgia" w:cs="Georgia"/>
          <w:b/>
          <w:sz w:val="12"/>
          <w:szCs w:val="12"/>
          <w:lang w:val="ru-RU" w:eastAsia="ru-RU"/>
        </w:rPr>
      </w:pPr>
      <w:r w:rsidRPr="00B5744F">
        <w:rPr>
          <w:rFonts w:ascii="Georgia" w:eastAsia="Times New Roman" w:hAnsi="Georgia" w:cs="Georgia"/>
          <w:b/>
          <w:sz w:val="12"/>
          <w:szCs w:val="12"/>
          <w:lang w:val="ru-RU" w:eastAsia="ru-RU"/>
        </w:rPr>
        <w:tab/>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перечень лиц, которые должны проходить подготовку в области защиты от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Перечислить задачи являющиеся основными при подготовке населения в области защиты от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Дать определение понятия «командно-штабные учения», определить частоту их проведения. Назвать цели проведения командно-штабных учений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федеральной системы оповещения. Перечислить ее основные задачи.</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межрегиональной системы оповещения и определить основные задачи ее структурных элементов.</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Составить схему муниципальной системы оповещения.</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Охарактеризовать механизм создания и использования резерва финансовых ресурсов для ликвидации ЧС.</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Назвать уровни резерва материальных ресурсов, используемых при ЧС и определить механизмы их создания.</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Каким образом финансируются мероприятия, связанные с ликвидацией последствий чрезвычайных ситуаций?</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Охарактеризовать МСЧ РФ: силы и средства, входящие в его состав.</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Перечислить функции, выполняемые государственным центральным аэромобильным спасательным отрядом МЧС России («Центроспас»)?</w:t>
      </w:r>
    </w:p>
    <w:p w:rsidR="00B5744F" w:rsidRPr="00B5744F" w:rsidRDefault="00B5744F" w:rsidP="00B5744F">
      <w:pPr>
        <w:widowControl w:val="0"/>
        <w:numPr>
          <w:ilvl w:val="0"/>
          <w:numId w:val="7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B5744F">
        <w:rPr>
          <w:rFonts w:ascii="Times New Roman" w:eastAsia="Times New Roman" w:hAnsi="Times New Roman" w:cs="Times New Roman"/>
          <w:sz w:val="24"/>
          <w:szCs w:val="24"/>
          <w:lang w:val="ru-RU" w:eastAsia="ru-RU"/>
        </w:rPr>
        <w:t xml:space="preserve"> Какие основные направления предусмотрены в системе мер по сохранению и повышению устойчивости функционирования объектов в чрезвычайных ситуациях мирного и военного времени?</w:t>
      </w:r>
    </w:p>
    <w:p w:rsidR="00B5744F" w:rsidRPr="00B5744F" w:rsidRDefault="00B5744F" w:rsidP="00B5744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B5744F" w:rsidRPr="00B5744F" w:rsidRDefault="00B5744F" w:rsidP="00B5744F">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sidRPr="00B5744F">
        <w:rPr>
          <w:rFonts w:ascii="Times New Roman" w:eastAsia="Times New Roman" w:hAnsi="Times New Roman" w:cs="Times New Roman"/>
          <w:b/>
          <w:bCs/>
          <w:sz w:val="24"/>
          <w:szCs w:val="24"/>
          <w:lang w:val="ru-RU" w:eastAsia="ru-RU"/>
        </w:rPr>
        <w:t>Приложение 3</w:t>
      </w:r>
    </w:p>
    <w:p w:rsidR="00B5744F" w:rsidRPr="00B5744F" w:rsidRDefault="00B5744F" w:rsidP="00B5744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rsidR="00B5744F" w:rsidRPr="00B5744F" w:rsidRDefault="00B5744F" w:rsidP="00B5744F">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2" w:name="_Hlk53959321"/>
      <w:r w:rsidRPr="00B5744F">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Подготовка к лекции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
          <w:bCs/>
          <w:iCs/>
          <w:sz w:val="24"/>
          <w:szCs w:val="24"/>
          <w:lang w:val="ru-RU" w:eastAsia="ru-RU"/>
        </w:rPr>
        <w:t>Лекция </w:t>
      </w:r>
      <w:r w:rsidRPr="00B5744F">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B5744F" w:rsidRPr="00B5744F" w:rsidRDefault="00B5744F" w:rsidP="00B5744F">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знакомит с новым учебным материалом</w:t>
      </w:r>
    </w:p>
    <w:p w:rsidR="00B5744F" w:rsidRPr="00B5744F" w:rsidRDefault="00B5744F" w:rsidP="00B5744F">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разъясняет</w:t>
      </w:r>
      <w:r w:rsidRPr="00B5744F">
        <w:rPr>
          <w:rFonts w:ascii="Times New Roman" w:eastAsia="Times New Roman" w:hAnsi="Times New Roman" w:cs="Times New Roman"/>
          <w:b/>
          <w:bCs/>
          <w:iCs/>
          <w:sz w:val="24"/>
          <w:szCs w:val="24"/>
          <w:lang w:val="ru-RU" w:eastAsia="ru-RU"/>
        </w:rPr>
        <w:t> </w:t>
      </w:r>
      <w:r w:rsidRPr="00B5744F">
        <w:rPr>
          <w:rFonts w:ascii="Times New Roman" w:eastAsia="Times New Roman" w:hAnsi="Times New Roman" w:cs="Times New Roman"/>
          <w:bCs/>
          <w:iCs/>
          <w:sz w:val="24"/>
          <w:szCs w:val="24"/>
          <w:lang w:val="ru-RU" w:eastAsia="ru-RU"/>
        </w:rPr>
        <w:t>учебные элементы, трудные для понимания</w:t>
      </w:r>
    </w:p>
    <w:p w:rsidR="00B5744F" w:rsidRPr="00B5744F" w:rsidRDefault="00B5744F" w:rsidP="00B5744F">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систематизируе</w:t>
      </w:r>
      <w:r w:rsidRPr="00B5744F">
        <w:rPr>
          <w:rFonts w:ascii="Times New Roman" w:eastAsia="Times New Roman" w:hAnsi="Times New Roman" w:cs="Times New Roman"/>
          <w:b/>
          <w:bCs/>
          <w:iCs/>
          <w:sz w:val="24"/>
          <w:szCs w:val="24"/>
          <w:lang w:val="ru-RU" w:eastAsia="ru-RU"/>
        </w:rPr>
        <w:t>т </w:t>
      </w:r>
      <w:r w:rsidRPr="00B5744F">
        <w:rPr>
          <w:rFonts w:ascii="Times New Roman" w:eastAsia="Times New Roman" w:hAnsi="Times New Roman" w:cs="Times New Roman"/>
          <w:bCs/>
          <w:iCs/>
          <w:sz w:val="24"/>
          <w:szCs w:val="24"/>
          <w:lang w:val="ru-RU" w:eastAsia="ru-RU"/>
        </w:rPr>
        <w:t>учебный материал</w:t>
      </w:r>
    </w:p>
    <w:p w:rsidR="00B5744F" w:rsidRPr="00B5744F" w:rsidRDefault="00B5744F" w:rsidP="00B5744F">
      <w:pPr>
        <w:widowControl w:val="0"/>
        <w:numPr>
          <w:ilvl w:val="0"/>
          <w:numId w:val="52"/>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ориентирует в учебном процессе.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lastRenderedPageBreak/>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Подготовка к семинарам</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lastRenderedPageBreak/>
        <w:t xml:space="preserve">С незнакомыми терминами и понятиями следует ознакомиться в предлагаемом глоссарии, словаре или энциклопедии.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B5744F" w:rsidRPr="00B5744F" w:rsidRDefault="00B5744F" w:rsidP="00B5744F">
      <w:pPr>
        <w:widowControl w:val="0"/>
        <w:numPr>
          <w:ilvl w:val="0"/>
          <w:numId w:val="5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B5744F" w:rsidRPr="00B5744F" w:rsidRDefault="00B5744F" w:rsidP="00B5744F">
      <w:pPr>
        <w:widowControl w:val="0"/>
        <w:numPr>
          <w:ilvl w:val="0"/>
          <w:numId w:val="5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раскрытие сущности проблемы. </w:t>
      </w:r>
    </w:p>
    <w:p w:rsidR="00B5744F" w:rsidRPr="00B5744F" w:rsidRDefault="00B5744F" w:rsidP="00B5744F">
      <w:pPr>
        <w:widowControl w:val="0"/>
        <w:numPr>
          <w:ilvl w:val="0"/>
          <w:numId w:val="53"/>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методологическое значение для научной, профессиональной и практической деятельности.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Подготовка презентации и доклада</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Для подготовки презентации необходимо собрать и обработать начальную информацию.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lastRenderedPageBreak/>
        <w:t xml:space="preserve">Определить виды визуализации (картинки) для отображения их на слайдах в соответствии с логикой, целью и спецификой материала.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Подобрать дизайн и форматировать слайды (количество картинок и текста, их расположение, цвет и размер). </w:t>
      </w:r>
    </w:p>
    <w:p w:rsidR="00B5744F" w:rsidRPr="00B5744F" w:rsidRDefault="00B5744F" w:rsidP="00B5744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Проверить визуальное восприятие презентации.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Для </w:t>
      </w:r>
      <w:r w:rsidRPr="00B5744F">
        <w:rPr>
          <w:rFonts w:ascii="Times New Roman" w:eastAsia="Times New Roman" w:hAnsi="Times New Roman" w:cs="Times New Roman"/>
          <w:b/>
          <w:bCs/>
          <w:i/>
          <w:iCs/>
          <w:sz w:val="24"/>
          <w:szCs w:val="24"/>
          <w:lang w:val="ru-RU" w:eastAsia="ru-RU"/>
        </w:rPr>
        <w:t>текстовой информации</w:t>
      </w:r>
      <w:r w:rsidRPr="00B5744F">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 xml:space="preserve">Текстовая информация: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 xml:space="preserve">Графическая информация: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Единое стилевое оформление: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стиль может включать: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определенный шрифт (гарнитура и цвет), цвет фона или фоновый рисунок, декоративный элемент небольшого размера и др.;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 xml:space="preserve">Готовьте отдельно: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rsidR="00B5744F" w:rsidRPr="00B5744F" w:rsidRDefault="00B5744F" w:rsidP="00B5744F">
      <w:pPr>
        <w:widowControl w:val="0"/>
        <w:numPr>
          <w:ilvl w:val="0"/>
          <w:numId w:val="5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
          <w:bCs/>
          <w:i/>
          <w:iCs/>
          <w:sz w:val="24"/>
          <w:szCs w:val="24"/>
          <w:lang w:val="ru-RU" w:eastAsia="ru-RU"/>
        </w:rPr>
        <w:t>Текстовое содержание презентации</w:t>
      </w:r>
      <w:r w:rsidRPr="00B5744F">
        <w:rPr>
          <w:rFonts w:ascii="Times New Roman" w:eastAsia="Times New Roman" w:hAnsi="Times New Roman" w:cs="Times New Roman"/>
          <w:bCs/>
          <w:iCs/>
          <w:sz w:val="24"/>
          <w:szCs w:val="24"/>
          <w:lang w:val="ru-RU" w:eastAsia="ru-RU"/>
        </w:rPr>
        <w:t>:</w:t>
      </w:r>
    </w:p>
    <w:p w:rsidR="00B5744F" w:rsidRPr="00B5744F" w:rsidRDefault="00B5744F" w:rsidP="00B5744F">
      <w:pPr>
        <w:widowControl w:val="0"/>
        <w:numPr>
          <w:ilvl w:val="0"/>
          <w:numId w:val="5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B5744F" w:rsidRPr="00B5744F" w:rsidRDefault="00B5744F" w:rsidP="00B5744F">
      <w:pPr>
        <w:widowControl w:val="0"/>
        <w:numPr>
          <w:ilvl w:val="0"/>
          <w:numId w:val="5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рекомендуемое число слайдов 17-22; </w:t>
      </w:r>
    </w:p>
    <w:p w:rsidR="00B5744F" w:rsidRPr="00B5744F" w:rsidRDefault="00B5744F" w:rsidP="00B5744F">
      <w:pPr>
        <w:widowControl w:val="0"/>
        <w:numPr>
          <w:ilvl w:val="0"/>
          <w:numId w:val="5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rsidR="00B5744F" w:rsidRPr="00B5744F" w:rsidRDefault="00B5744F" w:rsidP="00B5744F">
      <w:pPr>
        <w:widowControl w:val="0"/>
        <w:numPr>
          <w:ilvl w:val="0"/>
          <w:numId w:val="5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раздаточный материал – должен обеспечивать ту же глубину и охват, что и живое </w:t>
      </w:r>
      <w:r w:rsidRPr="00B5744F">
        <w:rPr>
          <w:rFonts w:ascii="Times New Roman" w:eastAsia="Times New Roman" w:hAnsi="Times New Roman" w:cs="Times New Roman"/>
          <w:bCs/>
          <w:iCs/>
          <w:sz w:val="24"/>
          <w:szCs w:val="24"/>
          <w:lang w:val="ru-RU" w:eastAsia="ru-RU"/>
        </w:rPr>
        <w:lastRenderedPageBreak/>
        <w:t xml:space="preserve">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Подготовка и написание реферата</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
          <w:iCs/>
          <w:sz w:val="24"/>
          <w:szCs w:val="24"/>
          <w:lang w:val="ru-RU" w:eastAsia="ru-RU"/>
        </w:rPr>
        <w:t>Цель написания рефератов является</w:t>
      </w:r>
      <w:r w:rsidRPr="00B5744F">
        <w:rPr>
          <w:rFonts w:ascii="Times New Roman" w:eastAsia="Times New Roman" w:hAnsi="Times New Roman" w:cs="Times New Roman"/>
          <w:bCs/>
          <w:iCs/>
          <w:sz w:val="24"/>
          <w:szCs w:val="24"/>
          <w:lang w:val="ru-RU" w:eastAsia="ru-RU"/>
        </w:rPr>
        <w:t>:</w:t>
      </w:r>
    </w:p>
    <w:p w:rsidR="00B5744F" w:rsidRPr="00B5744F" w:rsidRDefault="00B5744F" w:rsidP="00B5744F">
      <w:pPr>
        <w:widowControl w:val="0"/>
        <w:numPr>
          <w:ilvl w:val="0"/>
          <w:numId w:val="5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B5744F" w:rsidRPr="00B5744F" w:rsidRDefault="00B5744F" w:rsidP="00B5744F">
      <w:pPr>
        <w:widowControl w:val="0"/>
        <w:numPr>
          <w:ilvl w:val="0"/>
          <w:numId w:val="5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привитие студентам навыков компактного изложения мнения авторов и своего суждения по выбранному вопросу в письменной форме, научно грамотным языком и в хорошем стиле; </w:t>
      </w:r>
    </w:p>
    <w:p w:rsidR="00B5744F" w:rsidRPr="00B5744F" w:rsidRDefault="00B5744F" w:rsidP="00B5744F">
      <w:pPr>
        <w:widowControl w:val="0"/>
        <w:numPr>
          <w:ilvl w:val="0"/>
          <w:numId w:val="5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B5744F" w:rsidRPr="00B5744F" w:rsidRDefault="00B5744F" w:rsidP="00B5744F">
      <w:pPr>
        <w:widowControl w:val="0"/>
        <w:numPr>
          <w:ilvl w:val="0"/>
          <w:numId w:val="5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B5744F">
        <w:rPr>
          <w:rFonts w:ascii="Times New Roman" w:eastAsia="Times New Roman" w:hAnsi="Times New Roman" w:cs="Times New Roman"/>
          <w:bCs/>
          <w:i/>
          <w:iCs/>
          <w:sz w:val="24"/>
          <w:szCs w:val="24"/>
          <w:lang w:val="ru-RU" w:eastAsia="ru-RU"/>
        </w:rPr>
        <w:t>Требования к содержанию:</w:t>
      </w:r>
    </w:p>
    <w:p w:rsidR="00B5744F" w:rsidRPr="00B5744F" w:rsidRDefault="00B5744F" w:rsidP="00B5744F">
      <w:pPr>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rsidR="00B5744F" w:rsidRPr="00B5744F" w:rsidRDefault="00B5744F" w:rsidP="00B5744F">
      <w:pPr>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rsidR="00B5744F" w:rsidRPr="00B5744F" w:rsidRDefault="00B5744F" w:rsidP="00B5744F">
      <w:pPr>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B5744F" w:rsidRPr="00B5744F" w:rsidRDefault="00B5744F" w:rsidP="00B5744F">
      <w:pPr>
        <w:widowControl w:val="0"/>
        <w:numPr>
          <w:ilvl w:val="0"/>
          <w:numId w:val="5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B5744F">
        <w:rPr>
          <w:rFonts w:ascii="Times New Roman" w:eastAsia="Times New Roman" w:hAnsi="Times New Roman" w:cs="Times New Roman"/>
          <w:bCs/>
          <w:i/>
          <w:iCs/>
          <w:sz w:val="24"/>
          <w:szCs w:val="24"/>
          <w:lang w:val="ru-RU" w:eastAsia="ru-RU"/>
        </w:rPr>
        <w:t>Структура реферата.</w:t>
      </w:r>
    </w:p>
    <w:p w:rsidR="00B5744F" w:rsidRPr="00B5744F" w:rsidRDefault="00B5744F" w:rsidP="00B5744F">
      <w:pPr>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титульный лист</w:t>
      </w:r>
    </w:p>
    <w:p w:rsidR="00B5744F" w:rsidRPr="00B5744F" w:rsidRDefault="00B5744F" w:rsidP="00B5744F">
      <w:pPr>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lastRenderedPageBreak/>
        <w:t>Введение – раздел реферата, посвященный постановке проблемы, которая будет рассматриваться и обоснованию выбора темы.</w:t>
      </w:r>
    </w:p>
    <w:p w:rsidR="00B5744F" w:rsidRPr="00B5744F" w:rsidRDefault="00B5744F" w:rsidP="00B5744F">
      <w:pPr>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rsidR="00B5744F" w:rsidRPr="00B5744F" w:rsidRDefault="00B5744F" w:rsidP="00B5744F">
      <w:pPr>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rsidR="00B5744F" w:rsidRPr="00B5744F" w:rsidRDefault="00B5744F" w:rsidP="00B5744F">
      <w:pPr>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B5744F" w:rsidRPr="00B5744F" w:rsidRDefault="00B5744F" w:rsidP="00B5744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B5744F">
        <w:rPr>
          <w:rFonts w:ascii="Times New Roman" w:eastAsia="Times New Roman" w:hAnsi="Times New Roman" w:cs="Times New Roman"/>
          <w:b/>
          <w:bCs/>
          <w:i/>
          <w:iCs/>
          <w:sz w:val="24"/>
          <w:szCs w:val="24"/>
          <w:lang w:val="ru-RU" w:eastAsia="ru-RU"/>
        </w:rPr>
        <w:t>Тестирование</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
          <w:iCs/>
          <w:sz w:val="24"/>
          <w:szCs w:val="24"/>
          <w:lang w:val="ru-RU" w:eastAsia="ru-RU"/>
        </w:rPr>
        <w:t>Текущее тестирование</w:t>
      </w:r>
      <w:r w:rsidRPr="00B5744F">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rsidR="00B5744F" w:rsidRPr="00B5744F" w:rsidRDefault="00B5744F" w:rsidP="00B5744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B5744F">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bookmarkEnd w:id="2"/>
    <w:p w:rsidR="00255099" w:rsidRPr="00B509A8" w:rsidRDefault="00255099">
      <w:pPr>
        <w:rPr>
          <w:lang w:val="ru-RU"/>
        </w:rPr>
      </w:pPr>
    </w:p>
    <w:sectPr w:rsidR="00255099" w:rsidRPr="00B509A8" w:rsidSect="00D76DCA">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441"/>
    <w:multiLevelType w:val="hybridMultilevel"/>
    <w:tmpl w:val="4870414C"/>
    <w:lvl w:ilvl="0" w:tplc="AFDE6816">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01EC7C12"/>
    <w:multiLevelType w:val="hybridMultilevel"/>
    <w:tmpl w:val="63DEC980"/>
    <w:lvl w:ilvl="0" w:tplc="3A8A0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D81C76"/>
    <w:multiLevelType w:val="hybridMultilevel"/>
    <w:tmpl w:val="2B76AF38"/>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634732"/>
    <w:multiLevelType w:val="hybridMultilevel"/>
    <w:tmpl w:val="3A84667A"/>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67C71C8"/>
    <w:multiLevelType w:val="hybridMultilevel"/>
    <w:tmpl w:val="9DB8019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F91E5E"/>
    <w:multiLevelType w:val="hybridMultilevel"/>
    <w:tmpl w:val="73E4776E"/>
    <w:lvl w:ilvl="0" w:tplc="CAF011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281B8A"/>
    <w:multiLevelType w:val="hybridMultilevel"/>
    <w:tmpl w:val="457024E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37241E"/>
    <w:multiLevelType w:val="hybridMultilevel"/>
    <w:tmpl w:val="BB16EA2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2737B"/>
    <w:multiLevelType w:val="hybridMultilevel"/>
    <w:tmpl w:val="115E9AE2"/>
    <w:lvl w:ilvl="0" w:tplc="00B09CD4">
      <w:start w:val="13"/>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0D05BC"/>
    <w:multiLevelType w:val="hybridMultilevel"/>
    <w:tmpl w:val="679434CC"/>
    <w:lvl w:ilvl="0" w:tplc="D282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0C63644B"/>
    <w:multiLevelType w:val="hybridMultilevel"/>
    <w:tmpl w:val="DAEE66EE"/>
    <w:lvl w:ilvl="0" w:tplc="D282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0CE97FD6"/>
    <w:multiLevelType w:val="hybridMultilevel"/>
    <w:tmpl w:val="16A2B6C8"/>
    <w:lvl w:ilvl="0" w:tplc="DB724D34">
      <w:start w:val="14"/>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E6536"/>
    <w:multiLevelType w:val="hybridMultilevel"/>
    <w:tmpl w:val="22B25EA6"/>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nsid w:val="112F5BF2"/>
    <w:multiLevelType w:val="hybridMultilevel"/>
    <w:tmpl w:val="367E04C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6D0154"/>
    <w:multiLevelType w:val="hybridMultilevel"/>
    <w:tmpl w:val="57C23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3AF54DC"/>
    <w:multiLevelType w:val="hybridMultilevel"/>
    <w:tmpl w:val="A3209C3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59228F1"/>
    <w:multiLevelType w:val="hybridMultilevel"/>
    <w:tmpl w:val="DE0E704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15C00F20"/>
    <w:multiLevelType w:val="hybridMultilevel"/>
    <w:tmpl w:val="FD84397A"/>
    <w:lvl w:ilvl="0" w:tplc="D282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18325D50"/>
    <w:multiLevelType w:val="hybridMultilevel"/>
    <w:tmpl w:val="20E206C0"/>
    <w:lvl w:ilvl="0" w:tplc="7E3AFF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810EE0"/>
    <w:multiLevelType w:val="hybridMultilevel"/>
    <w:tmpl w:val="A172365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19A7557F"/>
    <w:multiLevelType w:val="hybridMultilevel"/>
    <w:tmpl w:val="5E6A732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AE86891"/>
    <w:multiLevelType w:val="hybridMultilevel"/>
    <w:tmpl w:val="FF7E30F4"/>
    <w:lvl w:ilvl="0" w:tplc="969EB0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1D05EE"/>
    <w:multiLevelType w:val="hybridMultilevel"/>
    <w:tmpl w:val="4844EEC8"/>
    <w:lvl w:ilvl="0" w:tplc="4B1A8B22">
      <w:start w:val="8"/>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AD6318"/>
    <w:multiLevelType w:val="hybridMultilevel"/>
    <w:tmpl w:val="C562E20A"/>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50C7678"/>
    <w:multiLevelType w:val="hybridMultilevel"/>
    <w:tmpl w:val="6A6E8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011116"/>
    <w:multiLevelType w:val="hybridMultilevel"/>
    <w:tmpl w:val="61ECFA78"/>
    <w:lvl w:ilvl="0" w:tplc="D2826816">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8">
    <w:nsid w:val="277E3FA7"/>
    <w:multiLevelType w:val="hybridMultilevel"/>
    <w:tmpl w:val="71B0EBA0"/>
    <w:lvl w:ilvl="0" w:tplc="AFDE6816">
      <w:start w:val="1"/>
      <w:numFmt w:val="russianLower"/>
      <w:lvlText w:val="%1."/>
      <w:lvlJc w:val="left"/>
      <w:pPr>
        <w:ind w:left="2177" w:hanging="360"/>
      </w:pPr>
      <w:rPr>
        <w:rFonts w:hint="default"/>
      </w:rPr>
    </w:lvl>
    <w:lvl w:ilvl="1" w:tplc="04190019" w:tentative="1">
      <w:start w:val="1"/>
      <w:numFmt w:val="lowerLetter"/>
      <w:lvlText w:val="%2."/>
      <w:lvlJc w:val="left"/>
      <w:pPr>
        <w:ind w:left="2897" w:hanging="360"/>
      </w:pPr>
    </w:lvl>
    <w:lvl w:ilvl="2" w:tplc="0419001B" w:tentative="1">
      <w:start w:val="1"/>
      <w:numFmt w:val="lowerRoman"/>
      <w:lvlText w:val="%3."/>
      <w:lvlJc w:val="right"/>
      <w:pPr>
        <w:ind w:left="3617" w:hanging="180"/>
      </w:pPr>
    </w:lvl>
    <w:lvl w:ilvl="3" w:tplc="0419000F" w:tentative="1">
      <w:start w:val="1"/>
      <w:numFmt w:val="decimal"/>
      <w:lvlText w:val="%4."/>
      <w:lvlJc w:val="left"/>
      <w:pPr>
        <w:ind w:left="4337" w:hanging="360"/>
      </w:pPr>
    </w:lvl>
    <w:lvl w:ilvl="4" w:tplc="04190019" w:tentative="1">
      <w:start w:val="1"/>
      <w:numFmt w:val="lowerLetter"/>
      <w:lvlText w:val="%5."/>
      <w:lvlJc w:val="left"/>
      <w:pPr>
        <w:ind w:left="5057" w:hanging="360"/>
      </w:pPr>
    </w:lvl>
    <w:lvl w:ilvl="5" w:tplc="0419001B" w:tentative="1">
      <w:start w:val="1"/>
      <w:numFmt w:val="lowerRoman"/>
      <w:lvlText w:val="%6."/>
      <w:lvlJc w:val="right"/>
      <w:pPr>
        <w:ind w:left="5777" w:hanging="180"/>
      </w:pPr>
    </w:lvl>
    <w:lvl w:ilvl="6" w:tplc="0419000F" w:tentative="1">
      <w:start w:val="1"/>
      <w:numFmt w:val="decimal"/>
      <w:lvlText w:val="%7."/>
      <w:lvlJc w:val="left"/>
      <w:pPr>
        <w:ind w:left="6497" w:hanging="360"/>
      </w:pPr>
    </w:lvl>
    <w:lvl w:ilvl="7" w:tplc="04190019" w:tentative="1">
      <w:start w:val="1"/>
      <w:numFmt w:val="lowerLetter"/>
      <w:lvlText w:val="%8."/>
      <w:lvlJc w:val="left"/>
      <w:pPr>
        <w:ind w:left="7217" w:hanging="360"/>
      </w:pPr>
    </w:lvl>
    <w:lvl w:ilvl="8" w:tplc="0419001B" w:tentative="1">
      <w:start w:val="1"/>
      <w:numFmt w:val="lowerRoman"/>
      <w:lvlText w:val="%9."/>
      <w:lvlJc w:val="right"/>
      <w:pPr>
        <w:ind w:left="7937" w:hanging="180"/>
      </w:pPr>
    </w:lvl>
  </w:abstractNum>
  <w:abstractNum w:abstractNumId="29">
    <w:nsid w:val="27F40260"/>
    <w:multiLevelType w:val="hybridMultilevel"/>
    <w:tmpl w:val="B12C5ECE"/>
    <w:lvl w:ilvl="0" w:tplc="D282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2878490F"/>
    <w:multiLevelType w:val="hybridMultilevel"/>
    <w:tmpl w:val="19E007D0"/>
    <w:lvl w:ilvl="0" w:tplc="39E2DCB2">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29E20110"/>
    <w:multiLevelType w:val="hybridMultilevel"/>
    <w:tmpl w:val="01206E9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CE5074"/>
    <w:multiLevelType w:val="hybridMultilevel"/>
    <w:tmpl w:val="5DF860FA"/>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2EEA0911"/>
    <w:multiLevelType w:val="hybridMultilevel"/>
    <w:tmpl w:val="1F7E92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8E232C"/>
    <w:multiLevelType w:val="hybridMultilevel"/>
    <w:tmpl w:val="3550AD8A"/>
    <w:lvl w:ilvl="0" w:tplc="D2826816">
      <w:start w:val="1"/>
      <w:numFmt w:val="russianLower"/>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nsid w:val="302839C3"/>
    <w:multiLevelType w:val="hybridMultilevel"/>
    <w:tmpl w:val="3A3ECE2E"/>
    <w:lvl w:ilvl="0" w:tplc="70BEA5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07047F"/>
    <w:multiLevelType w:val="hybridMultilevel"/>
    <w:tmpl w:val="5BF2E3FA"/>
    <w:lvl w:ilvl="0" w:tplc="D2826816">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7">
    <w:nsid w:val="31A55038"/>
    <w:multiLevelType w:val="hybridMultilevel"/>
    <w:tmpl w:val="57C23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A572B2"/>
    <w:multiLevelType w:val="hybridMultilevel"/>
    <w:tmpl w:val="E5A8034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FEB6058"/>
    <w:multiLevelType w:val="hybridMultilevel"/>
    <w:tmpl w:val="B9F2E8D8"/>
    <w:lvl w:ilvl="0" w:tplc="439E7B38">
      <w:start w:val="12"/>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0263F5C"/>
    <w:multiLevelType w:val="hybridMultilevel"/>
    <w:tmpl w:val="6A6E8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774D43"/>
    <w:multiLevelType w:val="hybridMultilevel"/>
    <w:tmpl w:val="7B9462B8"/>
    <w:lvl w:ilvl="0" w:tplc="D2826816">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5">
    <w:nsid w:val="419A7945"/>
    <w:multiLevelType w:val="hybridMultilevel"/>
    <w:tmpl w:val="4D2CEB42"/>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41AA5BC8"/>
    <w:multiLevelType w:val="hybridMultilevel"/>
    <w:tmpl w:val="B38226EA"/>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36F470A"/>
    <w:multiLevelType w:val="hybridMultilevel"/>
    <w:tmpl w:val="05144BD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8">
    <w:nsid w:val="450D52A4"/>
    <w:multiLevelType w:val="hybridMultilevel"/>
    <w:tmpl w:val="54DABA30"/>
    <w:lvl w:ilvl="0" w:tplc="04190019">
      <w:start w:val="1"/>
      <w:numFmt w:val="lowerLetter"/>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9">
    <w:nsid w:val="4B930C22"/>
    <w:multiLevelType w:val="hybridMultilevel"/>
    <w:tmpl w:val="6B7E5016"/>
    <w:lvl w:ilvl="0" w:tplc="067E5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F912598"/>
    <w:multiLevelType w:val="hybridMultilevel"/>
    <w:tmpl w:val="DD1AC6B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39A0A5C"/>
    <w:multiLevelType w:val="hybridMultilevel"/>
    <w:tmpl w:val="530C850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4062144"/>
    <w:multiLevelType w:val="hybridMultilevel"/>
    <w:tmpl w:val="EF3C566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4080D51"/>
    <w:multiLevelType w:val="hybridMultilevel"/>
    <w:tmpl w:val="2DFA59F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6">
    <w:nsid w:val="54CB3980"/>
    <w:multiLevelType w:val="hybridMultilevel"/>
    <w:tmpl w:val="24426FD2"/>
    <w:lvl w:ilvl="0" w:tplc="5B228E9E">
      <w:start w:val="6"/>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58B42A63"/>
    <w:multiLevelType w:val="hybridMultilevel"/>
    <w:tmpl w:val="C35C4C26"/>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59FE2510"/>
    <w:multiLevelType w:val="hybridMultilevel"/>
    <w:tmpl w:val="03AAF95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nsid w:val="5B5D51CF"/>
    <w:multiLevelType w:val="hybridMultilevel"/>
    <w:tmpl w:val="66F89312"/>
    <w:lvl w:ilvl="0" w:tplc="A288BA76">
      <w:start w:val="5"/>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C2012BC"/>
    <w:multiLevelType w:val="hybridMultilevel"/>
    <w:tmpl w:val="DCD6B6D8"/>
    <w:lvl w:ilvl="0" w:tplc="0AE42B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C2A0AC2"/>
    <w:multiLevelType w:val="hybridMultilevel"/>
    <w:tmpl w:val="B11AC66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C3F2535"/>
    <w:multiLevelType w:val="hybridMultilevel"/>
    <w:tmpl w:val="1E248B10"/>
    <w:lvl w:ilvl="0" w:tplc="D282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5F5B7A7D"/>
    <w:multiLevelType w:val="hybridMultilevel"/>
    <w:tmpl w:val="BE541FD4"/>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03E0237"/>
    <w:multiLevelType w:val="hybridMultilevel"/>
    <w:tmpl w:val="944CA31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3586D63"/>
    <w:multiLevelType w:val="hybridMultilevel"/>
    <w:tmpl w:val="6394B6CC"/>
    <w:lvl w:ilvl="0" w:tplc="0234CDD4">
      <w:start w:val="1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634184E"/>
    <w:multiLevelType w:val="hybridMultilevel"/>
    <w:tmpl w:val="1DB2B33E"/>
    <w:lvl w:ilvl="0" w:tplc="6326276C">
      <w:start w:val="7"/>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85B4149"/>
    <w:multiLevelType w:val="hybridMultilevel"/>
    <w:tmpl w:val="B39018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8CE654B"/>
    <w:multiLevelType w:val="hybridMultilevel"/>
    <w:tmpl w:val="7B607E60"/>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69C049A8"/>
    <w:multiLevelType w:val="hybridMultilevel"/>
    <w:tmpl w:val="E2882BE2"/>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2">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C2F03EF"/>
    <w:multiLevelType w:val="hybridMultilevel"/>
    <w:tmpl w:val="215C2CB0"/>
    <w:lvl w:ilvl="0" w:tplc="71D212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C750FB6"/>
    <w:multiLevelType w:val="hybridMultilevel"/>
    <w:tmpl w:val="B9906B38"/>
    <w:lvl w:ilvl="0" w:tplc="5D5E3E7E">
      <w:start w:val="10"/>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E9A5AD5"/>
    <w:multiLevelType w:val="hybridMultilevel"/>
    <w:tmpl w:val="AC8E6176"/>
    <w:lvl w:ilvl="0" w:tplc="1B40B980">
      <w:start w:val="9"/>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6626FCF"/>
    <w:multiLevelType w:val="hybridMultilevel"/>
    <w:tmpl w:val="41C6D1D0"/>
    <w:lvl w:ilvl="0" w:tplc="D282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68805F4"/>
    <w:multiLevelType w:val="hybridMultilevel"/>
    <w:tmpl w:val="3D94E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C2E3250"/>
    <w:multiLevelType w:val="hybridMultilevel"/>
    <w:tmpl w:val="CADC10A0"/>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
  </w:num>
  <w:num w:numId="2">
    <w:abstractNumId w:val="14"/>
  </w:num>
  <w:num w:numId="3">
    <w:abstractNumId w:val="22"/>
  </w:num>
  <w:num w:numId="4">
    <w:abstractNumId w:val="31"/>
  </w:num>
  <w:num w:numId="5">
    <w:abstractNumId w:val="63"/>
  </w:num>
  <w:num w:numId="6">
    <w:abstractNumId w:val="65"/>
  </w:num>
  <w:num w:numId="7">
    <w:abstractNumId w:val="53"/>
  </w:num>
  <w:num w:numId="8">
    <w:abstractNumId w:val="6"/>
  </w:num>
  <w:num w:numId="9">
    <w:abstractNumId w:val="16"/>
  </w:num>
  <w:num w:numId="10">
    <w:abstractNumId w:val="66"/>
  </w:num>
  <w:num w:numId="11">
    <w:abstractNumId w:val="52"/>
  </w:num>
  <w:num w:numId="12">
    <w:abstractNumId w:val="40"/>
  </w:num>
  <w:num w:numId="13">
    <w:abstractNumId w:val="26"/>
  </w:num>
  <w:num w:numId="14">
    <w:abstractNumId w:val="23"/>
  </w:num>
  <w:num w:numId="15">
    <w:abstractNumId w:val="48"/>
  </w:num>
  <w:num w:numId="16">
    <w:abstractNumId w:val="47"/>
  </w:num>
  <w:num w:numId="17">
    <w:abstractNumId w:val="13"/>
  </w:num>
  <w:num w:numId="18">
    <w:abstractNumId w:val="18"/>
  </w:num>
  <w:num w:numId="19">
    <w:abstractNumId w:val="61"/>
  </w:num>
  <w:num w:numId="20">
    <w:abstractNumId w:val="56"/>
  </w:num>
  <w:num w:numId="21">
    <w:abstractNumId w:val="55"/>
  </w:num>
  <w:num w:numId="22">
    <w:abstractNumId w:val="68"/>
  </w:num>
  <w:num w:numId="23">
    <w:abstractNumId w:val="78"/>
  </w:num>
  <w:num w:numId="24">
    <w:abstractNumId w:val="71"/>
  </w:num>
  <w:num w:numId="25">
    <w:abstractNumId w:val="75"/>
  </w:num>
  <w:num w:numId="26">
    <w:abstractNumId w:val="33"/>
  </w:num>
  <w:num w:numId="27">
    <w:abstractNumId w:val="74"/>
  </w:num>
  <w:num w:numId="28">
    <w:abstractNumId w:val="21"/>
  </w:num>
  <w:num w:numId="29">
    <w:abstractNumId w:val="67"/>
  </w:num>
  <w:num w:numId="30">
    <w:abstractNumId w:val="60"/>
  </w:num>
  <w:num w:numId="31">
    <w:abstractNumId w:val="42"/>
  </w:num>
  <w:num w:numId="32">
    <w:abstractNumId w:val="38"/>
  </w:num>
  <w:num w:numId="33">
    <w:abstractNumId w:val="70"/>
  </w:num>
  <w:num w:numId="34">
    <w:abstractNumId w:val="46"/>
  </w:num>
  <w:num w:numId="35">
    <w:abstractNumId w:val="2"/>
  </w:num>
  <w:num w:numId="36">
    <w:abstractNumId w:val="3"/>
  </w:num>
  <w:num w:numId="37">
    <w:abstractNumId w:val="45"/>
  </w:num>
  <w:num w:numId="38">
    <w:abstractNumId w:val="25"/>
  </w:num>
  <w:num w:numId="39">
    <w:abstractNumId w:val="0"/>
  </w:num>
  <w:num w:numId="40">
    <w:abstractNumId w:val="32"/>
  </w:num>
  <w:num w:numId="41">
    <w:abstractNumId w:val="28"/>
  </w:num>
  <w:num w:numId="42">
    <w:abstractNumId w:val="59"/>
  </w:num>
  <w:num w:numId="43">
    <w:abstractNumId w:val="9"/>
  </w:num>
  <w:num w:numId="44">
    <w:abstractNumId w:val="77"/>
  </w:num>
  <w:num w:numId="45">
    <w:abstractNumId w:val="30"/>
  </w:num>
  <w:num w:numId="46">
    <w:abstractNumId w:val="51"/>
  </w:num>
  <w:num w:numId="47">
    <w:abstractNumId w:val="69"/>
  </w:num>
  <w:num w:numId="48">
    <w:abstractNumId w:val="54"/>
  </w:num>
  <w:num w:numId="49">
    <w:abstractNumId w:val="8"/>
  </w:num>
  <w:num w:numId="50">
    <w:abstractNumId w:val="5"/>
  </w:num>
  <w:num w:numId="51">
    <w:abstractNumId w:val="37"/>
  </w:num>
  <w:num w:numId="52">
    <w:abstractNumId w:val="57"/>
  </w:num>
  <w:num w:numId="53">
    <w:abstractNumId w:val="58"/>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50"/>
  </w:num>
  <w:num w:numId="57">
    <w:abstractNumId w:val="72"/>
  </w:num>
  <w:num w:numId="58">
    <w:abstractNumId w:val="7"/>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1"/>
  </w:num>
  <w:num w:numId="62">
    <w:abstractNumId w:val="15"/>
  </w:num>
  <w:num w:numId="63">
    <w:abstractNumId w:val="20"/>
  </w:num>
  <w:num w:numId="64">
    <w:abstractNumId w:val="34"/>
  </w:num>
  <w:num w:numId="65">
    <w:abstractNumId w:val="36"/>
  </w:num>
  <w:num w:numId="66">
    <w:abstractNumId w:val="27"/>
  </w:num>
  <w:num w:numId="67">
    <w:abstractNumId w:val="35"/>
  </w:num>
  <w:num w:numId="68">
    <w:abstractNumId w:val="11"/>
  </w:num>
  <w:num w:numId="69">
    <w:abstractNumId w:val="44"/>
  </w:num>
  <w:num w:numId="70">
    <w:abstractNumId w:val="10"/>
  </w:num>
  <w:num w:numId="71">
    <w:abstractNumId w:val="76"/>
  </w:num>
  <w:num w:numId="72">
    <w:abstractNumId w:val="64"/>
  </w:num>
  <w:num w:numId="73">
    <w:abstractNumId w:val="29"/>
  </w:num>
  <w:num w:numId="74">
    <w:abstractNumId w:val="19"/>
  </w:num>
  <w:num w:numId="75">
    <w:abstractNumId w:val="24"/>
  </w:num>
  <w:num w:numId="76">
    <w:abstractNumId w:val="12"/>
  </w:num>
  <w:num w:numId="77">
    <w:abstractNumId w:val="49"/>
  </w:num>
  <w:num w:numId="78">
    <w:abstractNumId w:val="73"/>
  </w:num>
  <w:num w:numId="79">
    <w:abstractNumId w:val="6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55099"/>
    <w:rsid w:val="004E31ED"/>
    <w:rsid w:val="00622A5F"/>
    <w:rsid w:val="00AD1E7F"/>
    <w:rsid w:val="00B509A8"/>
    <w:rsid w:val="00B5744F"/>
    <w:rsid w:val="00D31453"/>
    <w:rsid w:val="00D76DCA"/>
    <w:rsid w:val="00E20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CA"/>
  </w:style>
  <w:style w:type="paragraph" w:styleId="1">
    <w:name w:val="heading 1"/>
    <w:basedOn w:val="a"/>
    <w:next w:val="a"/>
    <w:link w:val="10"/>
    <w:qFormat/>
    <w:rsid w:val="00B5744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B5744F"/>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D1E7F"/>
    <w:pPr>
      <w:ind w:left="720"/>
      <w:contextualSpacing/>
    </w:pPr>
  </w:style>
  <w:style w:type="character" w:styleId="a4">
    <w:name w:val="Hyperlink"/>
    <w:basedOn w:val="a0"/>
    <w:unhideWhenUsed/>
    <w:rsid w:val="00AD1E7F"/>
    <w:rPr>
      <w:color w:val="0563C1" w:themeColor="hyperlink"/>
      <w:u w:val="single"/>
    </w:rPr>
  </w:style>
  <w:style w:type="character" w:customStyle="1" w:styleId="UnresolvedMention">
    <w:name w:val="Unresolved Mention"/>
    <w:basedOn w:val="a0"/>
    <w:uiPriority w:val="99"/>
    <w:semiHidden/>
    <w:unhideWhenUsed/>
    <w:rsid w:val="00AD1E7F"/>
    <w:rPr>
      <w:color w:val="605E5C"/>
      <w:shd w:val="clear" w:color="auto" w:fill="E1DFDD"/>
    </w:rPr>
  </w:style>
  <w:style w:type="character" w:customStyle="1" w:styleId="10">
    <w:name w:val="Заголовок 1 Знак"/>
    <w:basedOn w:val="a0"/>
    <w:link w:val="1"/>
    <w:rsid w:val="00B5744F"/>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B5744F"/>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B5744F"/>
  </w:style>
  <w:style w:type="paragraph" w:customStyle="1" w:styleId="Style1">
    <w:name w:val="Style1"/>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B5744F"/>
    <w:rPr>
      <w:rFonts w:ascii="Times New Roman" w:hAnsi="Times New Roman" w:cs="Times New Roman"/>
      <w:sz w:val="10"/>
      <w:szCs w:val="10"/>
    </w:rPr>
  </w:style>
  <w:style w:type="character" w:customStyle="1" w:styleId="FontStyle12">
    <w:name w:val="Font Style12"/>
    <w:rsid w:val="00B5744F"/>
    <w:rPr>
      <w:rFonts w:ascii="Georgia" w:hAnsi="Georgia" w:cs="Georgia"/>
      <w:b/>
      <w:bCs/>
      <w:sz w:val="12"/>
      <w:szCs w:val="12"/>
    </w:rPr>
  </w:style>
  <w:style w:type="character" w:customStyle="1" w:styleId="FontStyle13">
    <w:name w:val="Font Style13"/>
    <w:rsid w:val="00B5744F"/>
    <w:rPr>
      <w:rFonts w:ascii="Times New Roman" w:hAnsi="Times New Roman" w:cs="Times New Roman"/>
      <w:b/>
      <w:bCs/>
      <w:sz w:val="12"/>
      <w:szCs w:val="12"/>
    </w:rPr>
  </w:style>
  <w:style w:type="character" w:customStyle="1" w:styleId="FontStyle14">
    <w:name w:val="Font Style14"/>
    <w:rsid w:val="00B5744F"/>
    <w:rPr>
      <w:rFonts w:ascii="Times New Roman" w:hAnsi="Times New Roman" w:cs="Times New Roman"/>
      <w:b/>
      <w:bCs/>
      <w:sz w:val="14"/>
      <w:szCs w:val="14"/>
    </w:rPr>
  </w:style>
  <w:style w:type="character" w:customStyle="1" w:styleId="FontStyle15">
    <w:name w:val="Font Style15"/>
    <w:rsid w:val="00B5744F"/>
    <w:rPr>
      <w:rFonts w:ascii="Times New Roman" w:hAnsi="Times New Roman" w:cs="Times New Roman"/>
      <w:b/>
      <w:bCs/>
      <w:sz w:val="18"/>
      <w:szCs w:val="18"/>
    </w:rPr>
  </w:style>
  <w:style w:type="character" w:customStyle="1" w:styleId="FontStyle16">
    <w:name w:val="Font Style16"/>
    <w:rsid w:val="00B5744F"/>
    <w:rPr>
      <w:rFonts w:ascii="Times New Roman" w:hAnsi="Times New Roman" w:cs="Times New Roman"/>
      <w:b/>
      <w:bCs/>
      <w:sz w:val="16"/>
      <w:szCs w:val="16"/>
    </w:rPr>
  </w:style>
  <w:style w:type="character" w:customStyle="1" w:styleId="FontStyle17">
    <w:name w:val="Font Style17"/>
    <w:rsid w:val="00B5744F"/>
    <w:rPr>
      <w:rFonts w:ascii="Times New Roman" w:hAnsi="Times New Roman" w:cs="Times New Roman"/>
      <w:b/>
      <w:bCs/>
      <w:sz w:val="16"/>
      <w:szCs w:val="16"/>
    </w:rPr>
  </w:style>
  <w:style w:type="character" w:customStyle="1" w:styleId="FontStyle18">
    <w:name w:val="Font Style18"/>
    <w:rsid w:val="00B5744F"/>
    <w:rPr>
      <w:rFonts w:ascii="Times New Roman" w:hAnsi="Times New Roman" w:cs="Times New Roman"/>
      <w:b/>
      <w:bCs/>
      <w:sz w:val="10"/>
      <w:szCs w:val="10"/>
    </w:rPr>
  </w:style>
  <w:style w:type="character" w:customStyle="1" w:styleId="FontStyle19">
    <w:name w:val="Font Style19"/>
    <w:rsid w:val="00B5744F"/>
    <w:rPr>
      <w:rFonts w:ascii="Times New Roman" w:hAnsi="Times New Roman" w:cs="Times New Roman"/>
      <w:i/>
      <w:iCs/>
      <w:sz w:val="12"/>
      <w:szCs w:val="12"/>
    </w:rPr>
  </w:style>
  <w:style w:type="character" w:customStyle="1" w:styleId="FontStyle20">
    <w:name w:val="Font Style20"/>
    <w:rsid w:val="00B5744F"/>
    <w:rPr>
      <w:rFonts w:ascii="Georgia" w:hAnsi="Georgia" w:cs="Georgia"/>
      <w:sz w:val="12"/>
      <w:szCs w:val="12"/>
    </w:rPr>
  </w:style>
  <w:style w:type="character" w:customStyle="1" w:styleId="FontStyle21">
    <w:name w:val="Font Style21"/>
    <w:rsid w:val="00B5744F"/>
    <w:rPr>
      <w:rFonts w:ascii="Times New Roman" w:hAnsi="Times New Roman" w:cs="Times New Roman"/>
      <w:sz w:val="12"/>
      <w:szCs w:val="12"/>
    </w:rPr>
  </w:style>
  <w:style w:type="character" w:customStyle="1" w:styleId="FontStyle22">
    <w:name w:val="Font Style22"/>
    <w:rsid w:val="00B5744F"/>
    <w:rPr>
      <w:rFonts w:ascii="Times New Roman" w:hAnsi="Times New Roman" w:cs="Times New Roman"/>
      <w:sz w:val="20"/>
      <w:szCs w:val="20"/>
    </w:rPr>
  </w:style>
  <w:style w:type="character" w:customStyle="1" w:styleId="FontStyle23">
    <w:name w:val="Font Style23"/>
    <w:rsid w:val="00B5744F"/>
    <w:rPr>
      <w:rFonts w:ascii="Times New Roman" w:hAnsi="Times New Roman" w:cs="Times New Roman"/>
      <w:b/>
      <w:bCs/>
      <w:sz w:val="12"/>
      <w:szCs w:val="12"/>
    </w:rPr>
  </w:style>
  <w:style w:type="character" w:customStyle="1" w:styleId="FontStyle24">
    <w:name w:val="Font Style24"/>
    <w:rsid w:val="00B5744F"/>
    <w:rPr>
      <w:rFonts w:ascii="Times New Roman" w:hAnsi="Times New Roman" w:cs="Times New Roman"/>
      <w:b/>
      <w:bCs/>
      <w:sz w:val="10"/>
      <w:szCs w:val="10"/>
    </w:rPr>
  </w:style>
  <w:style w:type="character" w:customStyle="1" w:styleId="FontStyle25">
    <w:name w:val="Font Style25"/>
    <w:rsid w:val="00B5744F"/>
    <w:rPr>
      <w:rFonts w:ascii="Times New Roman" w:hAnsi="Times New Roman" w:cs="Times New Roman"/>
      <w:i/>
      <w:iCs/>
      <w:sz w:val="12"/>
      <w:szCs w:val="12"/>
    </w:rPr>
  </w:style>
  <w:style w:type="paragraph" w:customStyle="1" w:styleId="Style9">
    <w:name w:val="Style9"/>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B5744F"/>
    <w:rPr>
      <w:rFonts w:ascii="Times New Roman" w:hAnsi="Times New Roman" w:cs="Times New Roman"/>
      <w:b/>
      <w:bCs/>
      <w:sz w:val="12"/>
      <w:szCs w:val="12"/>
    </w:rPr>
  </w:style>
  <w:style w:type="character" w:customStyle="1" w:styleId="FontStyle27">
    <w:name w:val="Font Style27"/>
    <w:rsid w:val="00B5744F"/>
    <w:rPr>
      <w:rFonts w:ascii="Times New Roman" w:hAnsi="Times New Roman" w:cs="Times New Roman"/>
      <w:b/>
      <w:bCs/>
      <w:sz w:val="10"/>
      <w:szCs w:val="10"/>
    </w:rPr>
  </w:style>
  <w:style w:type="character" w:customStyle="1" w:styleId="FontStyle28">
    <w:name w:val="Font Style28"/>
    <w:rsid w:val="00B5744F"/>
    <w:rPr>
      <w:rFonts w:ascii="Constantia" w:hAnsi="Constantia" w:cs="Constantia"/>
      <w:b/>
      <w:bCs/>
      <w:smallCaps/>
      <w:sz w:val="10"/>
      <w:szCs w:val="10"/>
    </w:rPr>
  </w:style>
  <w:style w:type="character" w:customStyle="1" w:styleId="FontStyle29">
    <w:name w:val="Font Style29"/>
    <w:rsid w:val="00B5744F"/>
    <w:rPr>
      <w:rFonts w:ascii="Times New Roman" w:hAnsi="Times New Roman" w:cs="Times New Roman"/>
      <w:b/>
      <w:bCs/>
      <w:sz w:val="10"/>
      <w:szCs w:val="10"/>
    </w:rPr>
  </w:style>
  <w:style w:type="character" w:customStyle="1" w:styleId="FontStyle30">
    <w:name w:val="Font Style30"/>
    <w:rsid w:val="00B5744F"/>
    <w:rPr>
      <w:rFonts w:ascii="Times New Roman" w:hAnsi="Times New Roman" w:cs="Times New Roman"/>
      <w:b/>
      <w:bCs/>
      <w:sz w:val="10"/>
      <w:szCs w:val="10"/>
    </w:rPr>
  </w:style>
  <w:style w:type="character" w:customStyle="1" w:styleId="FontStyle31">
    <w:name w:val="Font Style31"/>
    <w:rsid w:val="00B5744F"/>
    <w:rPr>
      <w:rFonts w:ascii="Georgia" w:hAnsi="Georgia" w:cs="Georgia"/>
      <w:sz w:val="12"/>
      <w:szCs w:val="12"/>
    </w:rPr>
  </w:style>
  <w:style w:type="character" w:customStyle="1" w:styleId="FontStyle32">
    <w:name w:val="Font Style32"/>
    <w:rsid w:val="00B5744F"/>
    <w:rPr>
      <w:rFonts w:ascii="Times New Roman" w:hAnsi="Times New Roman" w:cs="Times New Roman"/>
      <w:i/>
      <w:iCs/>
      <w:sz w:val="12"/>
      <w:szCs w:val="12"/>
    </w:rPr>
  </w:style>
  <w:style w:type="character" w:customStyle="1" w:styleId="FontStyle33">
    <w:name w:val="Font Style33"/>
    <w:rsid w:val="00B5744F"/>
    <w:rPr>
      <w:rFonts w:ascii="Times New Roman" w:hAnsi="Times New Roman" w:cs="Times New Roman"/>
      <w:b/>
      <w:bCs/>
      <w:sz w:val="12"/>
      <w:szCs w:val="12"/>
    </w:rPr>
  </w:style>
  <w:style w:type="character" w:customStyle="1" w:styleId="FontStyle34">
    <w:name w:val="Font Style34"/>
    <w:rsid w:val="00B5744F"/>
    <w:rPr>
      <w:rFonts w:ascii="Times New Roman" w:hAnsi="Times New Roman" w:cs="Times New Roman"/>
      <w:sz w:val="12"/>
      <w:szCs w:val="12"/>
    </w:rPr>
  </w:style>
  <w:style w:type="character" w:customStyle="1" w:styleId="FontStyle35">
    <w:name w:val="Font Style35"/>
    <w:rsid w:val="00B5744F"/>
    <w:rPr>
      <w:rFonts w:ascii="Times New Roman" w:hAnsi="Times New Roman" w:cs="Times New Roman"/>
      <w:smallCaps/>
      <w:sz w:val="12"/>
      <w:szCs w:val="12"/>
    </w:rPr>
  </w:style>
  <w:style w:type="character" w:customStyle="1" w:styleId="FontStyle36">
    <w:name w:val="Font Style36"/>
    <w:rsid w:val="00B5744F"/>
    <w:rPr>
      <w:rFonts w:ascii="Times New Roman" w:hAnsi="Times New Roman" w:cs="Times New Roman"/>
      <w:sz w:val="12"/>
      <w:szCs w:val="12"/>
    </w:rPr>
  </w:style>
  <w:style w:type="character" w:customStyle="1" w:styleId="FontStyle37">
    <w:name w:val="Font Style37"/>
    <w:rsid w:val="00B5744F"/>
    <w:rPr>
      <w:rFonts w:ascii="Times New Roman" w:hAnsi="Times New Roman" w:cs="Times New Roman"/>
      <w:spacing w:val="10"/>
      <w:sz w:val="12"/>
      <w:szCs w:val="12"/>
    </w:rPr>
  </w:style>
  <w:style w:type="character" w:customStyle="1" w:styleId="FontStyle38">
    <w:name w:val="Font Style38"/>
    <w:rsid w:val="00B5744F"/>
    <w:rPr>
      <w:rFonts w:ascii="Times New Roman" w:hAnsi="Times New Roman" w:cs="Times New Roman"/>
      <w:b/>
      <w:bCs/>
      <w:sz w:val="10"/>
      <w:szCs w:val="10"/>
    </w:rPr>
  </w:style>
  <w:style w:type="character" w:customStyle="1" w:styleId="FontStyle39">
    <w:name w:val="Font Style39"/>
    <w:rsid w:val="00B5744F"/>
    <w:rPr>
      <w:rFonts w:ascii="Times New Roman" w:hAnsi="Times New Roman" w:cs="Times New Roman"/>
      <w:i/>
      <w:iCs/>
      <w:sz w:val="14"/>
      <w:szCs w:val="14"/>
    </w:rPr>
  </w:style>
  <w:style w:type="character" w:customStyle="1" w:styleId="FontStyle40">
    <w:name w:val="Font Style40"/>
    <w:rsid w:val="00B5744F"/>
    <w:rPr>
      <w:rFonts w:ascii="Times New Roman" w:hAnsi="Times New Roman" w:cs="Times New Roman"/>
      <w:i/>
      <w:iCs/>
      <w:sz w:val="12"/>
      <w:szCs w:val="12"/>
    </w:rPr>
  </w:style>
  <w:style w:type="paragraph" w:customStyle="1" w:styleId="Style20">
    <w:name w:val="Style20"/>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B5744F"/>
    <w:rPr>
      <w:rFonts w:ascii="Tahoma" w:hAnsi="Tahoma" w:cs="Tahoma"/>
      <w:sz w:val="22"/>
      <w:szCs w:val="22"/>
    </w:rPr>
  </w:style>
  <w:style w:type="character" w:customStyle="1" w:styleId="FontStyle42">
    <w:name w:val="Font Style42"/>
    <w:rsid w:val="00B5744F"/>
    <w:rPr>
      <w:rFonts w:ascii="Times New Roman" w:hAnsi="Times New Roman" w:cs="Times New Roman"/>
      <w:spacing w:val="-10"/>
      <w:sz w:val="24"/>
      <w:szCs w:val="24"/>
    </w:rPr>
  </w:style>
  <w:style w:type="character" w:customStyle="1" w:styleId="FontStyle43">
    <w:name w:val="Font Style43"/>
    <w:rsid w:val="00B5744F"/>
    <w:rPr>
      <w:rFonts w:ascii="Courier New" w:hAnsi="Courier New" w:cs="Courier New"/>
      <w:b/>
      <w:bCs/>
      <w:i/>
      <w:iCs/>
      <w:sz w:val="12"/>
      <w:szCs w:val="12"/>
    </w:rPr>
  </w:style>
  <w:style w:type="character" w:customStyle="1" w:styleId="FontStyle44">
    <w:name w:val="Font Style44"/>
    <w:rsid w:val="00B5744F"/>
    <w:rPr>
      <w:rFonts w:ascii="Times New Roman" w:hAnsi="Times New Roman" w:cs="Times New Roman"/>
      <w:b/>
      <w:bCs/>
      <w:sz w:val="42"/>
      <w:szCs w:val="42"/>
    </w:rPr>
  </w:style>
  <w:style w:type="paragraph" w:customStyle="1" w:styleId="Style25">
    <w:name w:val="Style2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B5744F"/>
    <w:rPr>
      <w:rFonts w:ascii="Times New Roman" w:hAnsi="Times New Roman" w:cs="Times New Roman"/>
      <w:i/>
      <w:iCs/>
      <w:spacing w:val="10"/>
      <w:sz w:val="16"/>
      <w:szCs w:val="16"/>
    </w:rPr>
  </w:style>
  <w:style w:type="character" w:customStyle="1" w:styleId="FontStyle46">
    <w:name w:val="Font Style46"/>
    <w:rsid w:val="00B5744F"/>
    <w:rPr>
      <w:rFonts w:ascii="Constantia" w:hAnsi="Constantia" w:cs="Constantia"/>
      <w:sz w:val="14"/>
      <w:szCs w:val="14"/>
    </w:rPr>
  </w:style>
  <w:style w:type="character" w:customStyle="1" w:styleId="FontStyle47">
    <w:name w:val="Font Style47"/>
    <w:rsid w:val="00B5744F"/>
    <w:rPr>
      <w:rFonts w:ascii="Times New Roman" w:hAnsi="Times New Roman" w:cs="Times New Roman"/>
      <w:b/>
      <w:bCs/>
      <w:sz w:val="12"/>
      <w:szCs w:val="12"/>
    </w:rPr>
  </w:style>
  <w:style w:type="character" w:customStyle="1" w:styleId="FontStyle48">
    <w:name w:val="Font Style48"/>
    <w:rsid w:val="00B5744F"/>
    <w:rPr>
      <w:rFonts w:ascii="Times New Roman" w:hAnsi="Times New Roman" w:cs="Times New Roman"/>
      <w:b/>
      <w:bCs/>
      <w:spacing w:val="-20"/>
      <w:sz w:val="32"/>
      <w:szCs w:val="32"/>
    </w:rPr>
  </w:style>
  <w:style w:type="character" w:customStyle="1" w:styleId="FontStyle49">
    <w:name w:val="Font Style49"/>
    <w:rsid w:val="00B5744F"/>
    <w:rPr>
      <w:rFonts w:ascii="Times New Roman" w:hAnsi="Times New Roman" w:cs="Times New Roman"/>
      <w:i/>
      <w:iCs/>
      <w:w w:val="50"/>
      <w:sz w:val="42"/>
      <w:szCs w:val="42"/>
    </w:rPr>
  </w:style>
  <w:style w:type="character" w:customStyle="1" w:styleId="FontStyle50">
    <w:name w:val="Font Style50"/>
    <w:rsid w:val="00B5744F"/>
    <w:rPr>
      <w:rFonts w:ascii="Times New Roman" w:hAnsi="Times New Roman" w:cs="Times New Roman"/>
      <w:sz w:val="14"/>
      <w:szCs w:val="14"/>
    </w:rPr>
  </w:style>
  <w:style w:type="character" w:customStyle="1" w:styleId="FontStyle51">
    <w:name w:val="Font Style51"/>
    <w:rsid w:val="00B5744F"/>
    <w:rPr>
      <w:rFonts w:ascii="Times New Roman" w:hAnsi="Times New Roman" w:cs="Times New Roman"/>
      <w:sz w:val="16"/>
      <w:szCs w:val="16"/>
    </w:rPr>
  </w:style>
  <w:style w:type="character" w:customStyle="1" w:styleId="FontStyle52">
    <w:name w:val="Font Style52"/>
    <w:rsid w:val="00B5744F"/>
    <w:rPr>
      <w:rFonts w:ascii="Times New Roman" w:hAnsi="Times New Roman" w:cs="Times New Roman"/>
      <w:b/>
      <w:bCs/>
      <w:sz w:val="10"/>
      <w:szCs w:val="10"/>
    </w:rPr>
  </w:style>
  <w:style w:type="character" w:customStyle="1" w:styleId="FontStyle53">
    <w:name w:val="Font Style53"/>
    <w:rsid w:val="00B5744F"/>
    <w:rPr>
      <w:rFonts w:ascii="Times New Roman" w:hAnsi="Times New Roman" w:cs="Times New Roman"/>
      <w:spacing w:val="-10"/>
      <w:sz w:val="14"/>
      <w:szCs w:val="14"/>
    </w:rPr>
  </w:style>
  <w:style w:type="character" w:customStyle="1" w:styleId="FontStyle54">
    <w:name w:val="Font Style54"/>
    <w:rsid w:val="00B5744F"/>
    <w:rPr>
      <w:rFonts w:ascii="Times New Roman" w:hAnsi="Times New Roman" w:cs="Times New Roman"/>
      <w:sz w:val="22"/>
      <w:szCs w:val="22"/>
    </w:rPr>
  </w:style>
  <w:style w:type="character" w:customStyle="1" w:styleId="FontStyle55">
    <w:name w:val="Font Style55"/>
    <w:rsid w:val="00B5744F"/>
    <w:rPr>
      <w:rFonts w:ascii="Times New Roman" w:hAnsi="Times New Roman" w:cs="Times New Roman"/>
      <w:sz w:val="42"/>
      <w:szCs w:val="42"/>
    </w:rPr>
  </w:style>
  <w:style w:type="character" w:customStyle="1" w:styleId="FontStyle56">
    <w:name w:val="Font Style56"/>
    <w:rsid w:val="00B5744F"/>
    <w:rPr>
      <w:rFonts w:ascii="Times New Roman" w:hAnsi="Times New Roman" w:cs="Times New Roman"/>
      <w:i/>
      <w:iCs/>
      <w:sz w:val="16"/>
      <w:szCs w:val="16"/>
    </w:rPr>
  </w:style>
  <w:style w:type="character" w:customStyle="1" w:styleId="FontStyle57">
    <w:name w:val="Font Style57"/>
    <w:rsid w:val="00B5744F"/>
    <w:rPr>
      <w:rFonts w:ascii="Times New Roman" w:hAnsi="Times New Roman" w:cs="Times New Roman"/>
      <w:sz w:val="20"/>
      <w:szCs w:val="20"/>
    </w:rPr>
  </w:style>
  <w:style w:type="character" w:customStyle="1" w:styleId="FontStyle58">
    <w:name w:val="Font Style58"/>
    <w:rsid w:val="00B5744F"/>
    <w:rPr>
      <w:rFonts w:ascii="Times New Roman" w:hAnsi="Times New Roman" w:cs="Times New Roman"/>
      <w:b/>
      <w:bCs/>
      <w:i/>
      <w:iCs/>
      <w:sz w:val="18"/>
      <w:szCs w:val="18"/>
    </w:rPr>
  </w:style>
  <w:style w:type="character" w:customStyle="1" w:styleId="FontStyle59">
    <w:name w:val="Font Style59"/>
    <w:rsid w:val="00B5744F"/>
    <w:rPr>
      <w:rFonts w:ascii="Times New Roman" w:hAnsi="Times New Roman" w:cs="Times New Roman"/>
      <w:b/>
      <w:bCs/>
      <w:i/>
      <w:iCs/>
      <w:sz w:val="20"/>
      <w:szCs w:val="20"/>
    </w:rPr>
  </w:style>
  <w:style w:type="character" w:customStyle="1" w:styleId="FontStyle60">
    <w:name w:val="Font Style60"/>
    <w:rsid w:val="00B5744F"/>
    <w:rPr>
      <w:rFonts w:ascii="Times New Roman" w:hAnsi="Times New Roman" w:cs="Times New Roman"/>
      <w:b/>
      <w:bCs/>
      <w:i/>
      <w:iCs/>
      <w:sz w:val="18"/>
      <w:szCs w:val="18"/>
    </w:rPr>
  </w:style>
  <w:style w:type="paragraph" w:styleId="a5">
    <w:name w:val="footer"/>
    <w:basedOn w:val="a"/>
    <w:link w:val="a6"/>
    <w:rsid w:val="00B5744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rsid w:val="00B5744F"/>
    <w:rPr>
      <w:rFonts w:ascii="Times New Roman" w:eastAsia="Times New Roman" w:hAnsi="Times New Roman" w:cs="Times New Roman"/>
      <w:sz w:val="24"/>
      <w:szCs w:val="24"/>
      <w:lang w:val="ru-RU" w:eastAsia="ru-RU"/>
    </w:rPr>
  </w:style>
  <w:style w:type="character" w:styleId="a7">
    <w:name w:val="page number"/>
    <w:basedOn w:val="a0"/>
    <w:rsid w:val="00B5744F"/>
  </w:style>
  <w:style w:type="table" w:styleId="a8">
    <w:name w:val="Table Grid"/>
    <w:basedOn w:val="a1"/>
    <w:uiPriority w:val="59"/>
    <w:rsid w:val="00B5744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B5744F"/>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B5744F"/>
    <w:rPr>
      <w:rFonts w:ascii="Times New Roman" w:hAnsi="Times New Roman" w:cs="Times New Roman"/>
      <w:sz w:val="20"/>
      <w:szCs w:val="20"/>
    </w:rPr>
  </w:style>
  <w:style w:type="paragraph" w:customStyle="1" w:styleId="Style55">
    <w:name w:val="Style5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B5744F"/>
    <w:rPr>
      <w:rFonts w:ascii="Times New Roman" w:hAnsi="Times New Roman" w:cs="Times New Roman"/>
      <w:b/>
      <w:bCs/>
      <w:spacing w:val="-10"/>
      <w:sz w:val="14"/>
      <w:szCs w:val="14"/>
    </w:rPr>
  </w:style>
  <w:style w:type="character" w:customStyle="1" w:styleId="FontStyle276">
    <w:name w:val="Font Style276"/>
    <w:rsid w:val="00B5744F"/>
    <w:rPr>
      <w:rFonts w:ascii="Times New Roman" w:hAnsi="Times New Roman" w:cs="Times New Roman"/>
      <w:b/>
      <w:bCs/>
      <w:sz w:val="20"/>
      <w:szCs w:val="20"/>
    </w:rPr>
  </w:style>
  <w:style w:type="character" w:customStyle="1" w:styleId="FontStyle277">
    <w:name w:val="Font Style277"/>
    <w:rsid w:val="00B5744F"/>
    <w:rPr>
      <w:rFonts w:ascii="Times New Roman" w:hAnsi="Times New Roman" w:cs="Times New Roman"/>
      <w:b/>
      <w:bCs/>
      <w:i/>
      <w:iCs/>
      <w:sz w:val="20"/>
      <w:szCs w:val="20"/>
    </w:rPr>
  </w:style>
  <w:style w:type="character" w:customStyle="1" w:styleId="FontStyle279">
    <w:name w:val="Font Style279"/>
    <w:rsid w:val="00B5744F"/>
    <w:rPr>
      <w:rFonts w:ascii="Georgia" w:hAnsi="Georgia" w:cs="Georgia"/>
      <w:b/>
      <w:bCs/>
      <w:spacing w:val="-10"/>
      <w:sz w:val="10"/>
      <w:szCs w:val="10"/>
    </w:rPr>
  </w:style>
  <w:style w:type="character" w:customStyle="1" w:styleId="FontStyle280">
    <w:name w:val="Font Style280"/>
    <w:rsid w:val="00B5744F"/>
    <w:rPr>
      <w:rFonts w:ascii="Times New Roman" w:hAnsi="Times New Roman" w:cs="Times New Roman"/>
      <w:sz w:val="36"/>
      <w:szCs w:val="36"/>
    </w:rPr>
  </w:style>
  <w:style w:type="character" w:customStyle="1" w:styleId="FontStyle281">
    <w:name w:val="Font Style281"/>
    <w:rsid w:val="00B5744F"/>
    <w:rPr>
      <w:rFonts w:ascii="Times New Roman" w:hAnsi="Times New Roman" w:cs="Times New Roman"/>
      <w:b/>
      <w:bCs/>
      <w:spacing w:val="-10"/>
      <w:sz w:val="12"/>
      <w:szCs w:val="12"/>
    </w:rPr>
  </w:style>
  <w:style w:type="character" w:customStyle="1" w:styleId="FontStyle282">
    <w:name w:val="Font Style282"/>
    <w:rsid w:val="00B5744F"/>
    <w:rPr>
      <w:rFonts w:ascii="Times New Roman" w:hAnsi="Times New Roman" w:cs="Times New Roman"/>
      <w:b/>
      <w:bCs/>
      <w:spacing w:val="-10"/>
      <w:sz w:val="12"/>
      <w:szCs w:val="12"/>
    </w:rPr>
  </w:style>
  <w:style w:type="paragraph" w:customStyle="1" w:styleId="ConsPlusTitle">
    <w:name w:val="ConsPlusTitle"/>
    <w:rsid w:val="00B5744F"/>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
    <w:link w:val="aa"/>
    <w:rsid w:val="00B5744F"/>
    <w:pPr>
      <w:spacing w:after="0" w:line="240" w:lineRule="auto"/>
      <w:ind w:firstLine="709"/>
      <w:jc w:val="both"/>
    </w:pPr>
    <w:rPr>
      <w:rFonts w:ascii="Times New Roman" w:eastAsia="Times New Roman" w:hAnsi="Times New Roman" w:cs="Times New Roman"/>
      <w:i/>
      <w:iCs/>
      <w:sz w:val="24"/>
      <w:szCs w:val="24"/>
      <w:lang/>
    </w:rPr>
  </w:style>
  <w:style w:type="character" w:customStyle="1" w:styleId="aa">
    <w:name w:val="Основной текст с отступом Знак"/>
    <w:basedOn w:val="a0"/>
    <w:link w:val="a9"/>
    <w:rsid w:val="00B5744F"/>
    <w:rPr>
      <w:rFonts w:ascii="Times New Roman" w:eastAsia="Times New Roman" w:hAnsi="Times New Roman" w:cs="Times New Roman"/>
      <w:i/>
      <w:iCs/>
      <w:sz w:val="24"/>
      <w:szCs w:val="24"/>
      <w:lang/>
    </w:rPr>
  </w:style>
  <w:style w:type="character" w:styleId="ab">
    <w:name w:val="Emphasis"/>
    <w:qFormat/>
    <w:rsid w:val="00B5744F"/>
    <w:rPr>
      <w:i/>
      <w:iCs/>
    </w:rPr>
  </w:style>
  <w:style w:type="paragraph" w:styleId="ac">
    <w:name w:val="Balloon Text"/>
    <w:basedOn w:val="a"/>
    <w:link w:val="ad"/>
    <w:semiHidden/>
    <w:rsid w:val="00B5744F"/>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d">
    <w:name w:val="Текст выноски Знак"/>
    <w:basedOn w:val="a0"/>
    <w:link w:val="ac"/>
    <w:semiHidden/>
    <w:rsid w:val="00B5744F"/>
    <w:rPr>
      <w:rFonts w:ascii="Tahoma" w:eastAsia="Times New Roman" w:hAnsi="Tahoma" w:cs="Tahoma"/>
      <w:sz w:val="16"/>
      <w:szCs w:val="16"/>
      <w:lang w:val="ru-RU" w:eastAsia="ru-RU"/>
    </w:rPr>
  </w:style>
  <w:style w:type="paragraph" w:styleId="ae">
    <w:name w:val="header"/>
    <w:aliases w:val=" Знак"/>
    <w:basedOn w:val="a"/>
    <w:link w:val="af"/>
    <w:uiPriority w:val="99"/>
    <w:rsid w:val="00B5744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rPr>
  </w:style>
  <w:style w:type="character" w:customStyle="1" w:styleId="af">
    <w:name w:val="Верхний колонтитул Знак"/>
    <w:aliases w:val=" Знак Знак"/>
    <w:basedOn w:val="a0"/>
    <w:link w:val="ae"/>
    <w:uiPriority w:val="99"/>
    <w:rsid w:val="00B5744F"/>
    <w:rPr>
      <w:rFonts w:ascii="Times New Roman" w:eastAsia="Times New Roman" w:hAnsi="Times New Roman" w:cs="Times New Roman"/>
      <w:sz w:val="24"/>
      <w:szCs w:val="24"/>
      <w:lang/>
    </w:rPr>
  </w:style>
  <w:style w:type="character" w:styleId="af0">
    <w:name w:val="annotation reference"/>
    <w:rsid w:val="00B5744F"/>
    <w:rPr>
      <w:sz w:val="16"/>
      <w:szCs w:val="16"/>
    </w:rPr>
  </w:style>
  <w:style w:type="paragraph" w:styleId="af1">
    <w:name w:val="annotation text"/>
    <w:basedOn w:val="a"/>
    <w:link w:val="af2"/>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B5744F"/>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B5744F"/>
    <w:rPr>
      <w:b/>
      <w:bCs/>
      <w:lang/>
    </w:rPr>
  </w:style>
  <w:style w:type="character" w:customStyle="1" w:styleId="af4">
    <w:name w:val="Тема примечания Знак"/>
    <w:basedOn w:val="af2"/>
    <w:link w:val="af3"/>
    <w:rsid w:val="00B5744F"/>
    <w:rPr>
      <w:rFonts w:ascii="Times New Roman" w:eastAsia="Times New Roman" w:hAnsi="Times New Roman" w:cs="Times New Roman"/>
      <w:b/>
      <w:bCs/>
      <w:sz w:val="20"/>
      <w:szCs w:val="20"/>
      <w:lang/>
    </w:rPr>
  </w:style>
  <w:style w:type="paragraph" w:styleId="af5">
    <w:name w:val="footnote text"/>
    <w:basedOn w:val="a"/>
    <w:link w:val="af6"/>
    <w:rsid w:val="00B5744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B5744F"/>
    <w:rPr>
      <w:rFonts w:ascii="Times New Roman" w:eastAsia="Times New Roman" w:hAnsi="Times New Roman" w:cs="Times New Roman"/>
      <w:sz w:val="20"/>
      <w:szCs w:val="20"/>
      <w:lang w:val="ru-RU" w:eastAsia="ru-RU"/>
    </w:rPr>
  </w:style>
  <w:style w:type="character" w:styleId="af7">
    <w:name w:val="footnote reference"/>
    <w:rsid w:val="00B5744F"/>
    <w:rPr>
      <w:vertAlign w:val="superscript"/>
    </w:rPr>
  </w:style>
  <w:style w:type="paragraph" w:customStyle="1" w:styleId="12">
    <w:name w:val="Обычный1"/>
    <w:rsid w:val="00B5744F"/>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B5744F"/>
    <w:pPr>
      <w:spacing w:after="120" w:line="480" w:lineRule="auto"/>
    </w:pPr>
    <w:rPr>
      <w:rFonts w:ascii="Times New Roman" w:eastAsia="Times New Roman" w:hAnsi="Times New Roman" w:cs="Times New Roman"/>
      <w:sz w:val="24"/>
      <w:szCs w:val="24"/>
      <w:lang/>
    </w:rPr>
  </w:style>
  <w:style w:type="character" w:customStyle="1" w:styleId="23">
    <w:name w:val="Основной текст 2 Знак"/>
    <w:basedOn w:val="a0"/>
    <w:link w:val="22"/>
    <w:rsid w:val="00B5744F"/>
    <w:rPr>
      <w:rFonts w:ascii="Times New Roman" w:eastAsia="Times New Roman" w:hAnsi="Times New Roman" w:cs="Times New Roman"/>
      <w:sz w:val="24"/>
      <w:szCs w:val="24"/>
      <w:lang/>
    </w:rPr>
  </w:style>
  <w:style w:type="paragraph" w:styleId="24">
    <w:name w:val="Body Text Indent 2"/>
    <w:basedOn w:val="a"/>
    <w:link w:val="25"/>
    <w:rsid w:val="00B5744F"/>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B5744F"/>
    <w:rPr>
      <w:rFonts w:ascii="Times New Roman" w:eastAsia="Times New Roman" w:hAnsi="Times New Roman" w:cs="Times New Roman"/>
      <w:sz w:val="24"/>
      <w:szCs w:val="24"/>
      <w:lang/>
    </w:rPr>
  </w:style>
  <w:style w:type="paragraph" w:styleId="af8">
    <w:name w:val="Subtitle"/>
    <w:basedOn w:val="a"/>
    <w:link w:val="af9"/>
    <w:qFormat/>
    <w:rsid w:val="00B5744F"/>
    <w:pPr>
      <w:spacing w:before="60" w:after="60" w:line="360" w:lineRule="auto"/>
      <w:ind w:left="567"/>
    </w:pPr>
    <w:rPr>
      <w:rFonts w:ascii="Times New Roman" w:eastAsia="Times New Roman" w:hAnsi="Times New Roman" w:cs="Times New Roman"/>
      <w:b/>
      <w:bCs/>
      <w:sz w:val="20"/>
      <w:szCs w:val="24"/>
      <w:lang/>
    </w:rPr>
  </w:style>
  <w:style w:type="character" w:customStyle="1" w:styleId="af9">
    <w:name w:val="Подзаголовок Знак"/>
    <w:basedOn w:val="a0"/>
    <w:link w:val="af8"/>
    <w:rsid w:val="00B5744F"/>
    <w:rPr>
      <w:rFonts w:ascii="Times New Roman" w:eastAsia="Times New Roman" w:hAnsi="Times New Roman" w:cs="Times New Roman"/>
      <w:b/>
      <w:bCs/>
      <w:sz w:val="20"/>
      <w:szCs w:val="24"/>
      <w:lang/>
    </w:rPr>
  </w:style>
  <w:style w:type="character" w:customStyle="1" w:styleId="apple-converted-space">
    <w:name w:val="apple-converted-space"/>
    <w:basedOn w:val="a0"/>
    <w:rsid w:val="00B5744F"/>
  </w:style>
  <w:style w:type="character" w:customStyle="1" w:styleId="butback">
    <w:name w:val="butback"/>
    <w:basedOn w:val="a0"/>
    <w:rsid w:val="00B5744F"/>
  </w:style>
  <w:style w:type="character" w:customStyle="1" w:styleId="submenu-table">
    <w:name w:val="submenu-table"/>
    <w:basedOn w:val="a0"/>
    <w:rsid w:val="00B5744F"/>
  </w:style>
  <w:style w:type="paragraph" w:customStyle="1" w:styleId="Default">
    <w:name w:val="Default"/>
    <w:rsid w:val="00B5744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3">
    <w:name w:val="Сетка таблицы1"/>
    <w:basedOn w:val="a1"/>
    <w:next w:val="a8"/>
    <w:uiPriority w:val="39"/>
    <w:rsid w:val="00B574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8">
    <w:name w:val="p18"/>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6">
    <w:name w:val="ft6"/>
    <w:rsid w:val="00B5744F"/>
  </w:style>
  <w:style w:type="paragraph" w:customStyle="1" w:styleId="p19">
    <w:name w:val="p19"/>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7">
    <w:name w:val="ft7"/>
    <w:rsid w:val="00B5744F"/>
  </w:style>
  <w:style w:type="paragraph" w:customStyle="1" w:styleId="p59">
    <w:name w:val="p59"/>
    <w:basedOn w:val="a"/>
    <w:rsid w:val="00B57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FollowedHyperlink"/>
    <w:rsid w:val="00B5744F"/>
    <w:rPr>
      <w:color w:val="954F72"/>
      <w:u w:val="single"/>
    </w:rPr>
  </w:style>
  <w:style w:type="paragraph" w:customStyle="1" w:styleId="14">
    <w:name w:val="Абзац списка1"/>
    <w:basedOn w:val="a"/>
    <w:autoRedefine/>
    <w:rsid w:val="00B5744F"/>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styleId="afb">
    <w:name w:val="Normal (Web)"/>
    <w:basedOn w:val="a"/>
    <w:uiPriority w:val="99"/>
    <w:semiHidden/>
    <w:unhideWhenUsed/>
    <w:rsid w:val="00B5744F"/>
    <w:rPr>
      <w:rFonts w:ascii="Times New Roman" w:hAnsi="Times New Roman" w:cs="Times New Roman"/>
      <w:sz w:val="24"/>
      <w:szCs w:val="24"/>
    </w:rPr>
  </w:style>
  <w:style w:type="numbering" w:customStyle="1" w:styleId="26">
    <w:name w:val="Нет списка2"/>
    <w:next w:val="a2"/>
    <w:uiPriority w:val="99"/>
    <w:semiHidden/>
    <w:unhideWhenUsed/>
    <w:rsid w:val="00B5744F"/>
  </w:style>
  <w:style w:type="table" w:customStyle="1" w:styleId="27">
    <w:name w:val="Сетка таблицы2"/>
    <w:basedOn w:val="a1"/>
    <w:next w:val="a8"/>
    <w:uiPriority w:val="59"/>
    <w:rsid w:val="00B5744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39"/>
    <w:rsid w:val="00B574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teoriya-gosudarstvennogo-upravleniya-451827" TargetMode="External"/><Relationship Id="rId13" Type="http://schemas.openxmlformats.org/officeDocument/2006/relationships/hyperlink" Target="http://newlms.magtu.ru/mod/glossary/showentry.php?eid=77277&amp;displayformat=dictionary" TargetMode="External"/><Relationship Id="rId18" Type="http://schemas.openxmlformats.org/officeDocument/2006/relationships/hyperlink" Target="http://newlms.magtu.ru/mod/glossary/showentry.php?eid=77271&amp;displayformat=dictionary" TargetMode="External"/><Relationship Id="rId26" Type="http://schemas.openxmlformats.org/officeDocument/2006/relationships/hyperlink" Target="http://newlms.magtu.ru/mod/glossary/showentry.php?eid=77192&amp;displayformat=dictionary" TargetMode="External"/><Relationship Id="rId39" Type="http://schemas.openxmlformats.org/officeDocument/2006/relationships/hyperlink" Target="http://newlms.magtu.ru/mod/glossary/showentry.php?eid=77270&amp;displayformat=dictionary" TargetMode="External"/><Relationship Id="rId3" Type="http://schemas.openxmlformats.org/officeDocument/2006/relationships/settings" Target="settings.xml"/><Relationship Id="rId21" Type="http://schemas.openxmlformats.org/officeDocument/2006/relationships/hyperlink" Target="http://newlms.magtu.ru/mod/glossary/showentry.php?eid=77271&amp;displayformat=dictionary" TargetMode="External"/><Relationship Id="rId34" Type="http://schemas.openxmlformats.org/officeDocument/2006/relationships/hyperlink" Target="http://newlms.magtu.ru/mod/glossary/showentry.php?eid=77270&amp;displayformat=dictionary" TargetMode="External"/><Relationship Id="rId42" Type="http://schemas.openxmlformats.org/officeDocument/2006/relationships/hyperlink" Target="http://newlms.magtu.ru/mod/glossary/showentry.php?eid=77192&amp;displayformat=dictionary" TargetMode="External"/><Relationship Id="rId47" Type="http://schemas.openxmlformats.org/officeDocument/2006/relationships/fontTable" Target="fontTable.xml"/><Relationship Id="rId7" Type="http://schemas.openxmlformats.org/officeDocument/2006/relationships/hyperlink" Target="https://urait.ru/viewer/gosudarstvennaya-politika-i-upravlenie-v-2-ch-chast-1-koncepcii-i-problemy-453024" TargetMode="External"/><Relationship Id="rId12" Type="http://schemas.openxmlformats.org/officeDocument/2006/relationships/hyperlink" Target="https://e.lanbook.com/journal/issue/299627" TargetMode="External"/><Relationship Id="rId17" Type="http://schemas.openxmlformats.org/officeDocument/2006/relationships/hyperlink" Target="http://newlms.magtu.ru/mod/glossary/showentry.php?eid=77270&amp;displayformat=dictionary" TargetMode="External"/><Relationship Id="rId25" Type="http://schemas.openxmlformats.org/officeDocument/2006/relationships/hyperlink" Target="http://newlms.magtu.ru/mod/glossary/showentry.php?eid=77192&amp;displayformat=dictionary" TargetMode="External"/><Relationship Id="rId33" Type="http://schemas.openxmlformats.org/officeDocument/2006/relationships/hyperlink" Target="http://newlms.magtu.ru/mod/glossary/showentry.php?eid=77271&amp;displayformat=dictionary" TargetMode="External"/><Relationship Id="rId38" Type="http://schemas.openxmlformats.org/officeDocument/2006/relationships/hyperlink" Target="http://newlms.magtu.ru/mod/glossary/showentry.php?eid=77271&amp;displayformat=dictionary" TargetMode="External"/><Relationship Id="rId46" Type="http://schemas.openxmlformats.org/officeDocument/2006/relationships/hyperlink" Target="http://newlms.magtu.ru/mod/glossary/showentry.php?eid=77255&amp;displayformat=dictionary" TargetMode="External"/><Relationship Id="rId2" Type="http://schemas.openxmlformats.org/officeDocument/2006/relationships/styles" Target="styles.xml"/><Relationship Id="rId16" Type="http://schemas.openxmlformats.org/officeDocument/2006/relationships/hyperlink" Target="http://newlms.magtu.ru/mod/glossary/showentry.php?eid=77271&amp;displayformat=dictionary" TargetMode="External"/><Relationship Id="rId20" Type="http://schemas.openxmlformats.org/officeDocument/2006/relationships/hyperlink" Target="http://newlms.magtu.ru/mod/glossary/showentry.php?eid=77270&amp;displayformat=dictionary" TargetMode="External"/><Relationship Id="rId29" Type="http://schemas.openxmlformats.org/officeDocument/2006/relationships/hyperlink" Target="http://newlms.magtu.ru/mod/glossary/showentry.php?eid=77255&amp;displayformat=dictionary" TargetMode="External"/><Relationship Id="rId41" Type="http://schemas.openxmlformats.org/officeDocument/2006/relationships/hyperlink" Target="http://newlms.magtu.ru/mod/glossary/showentry.php?eid=77250&amp;displayformat=dictionar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lanbook.com/journal/issue/308664" TargetMode="External"/><Relationship Id="rId24" Type="http://schemas.openxmlformats.org/officeDocument/2006/relationships/hyperlink" Target="http://newlms.magtu.ru/mod/glossary/showentry.php?eid=77250&amp;displayformat=dictionary" TargetMode="External"/><Relationship Id="rId32" Type="http://schemas.openxmlformats.org/officeDocument/2006/relationships/hyperlink" Target="http://newlms.magtu.ru/mod/glossary/showentry.php?eid=77231&amp;displayformat=dictionary" TargetMode="External"/><Relationship Id="rId37" Type="http://schemas.openxmlformats.org/officeDocument/2006/relationships/hyperlink" Target="http://newlms.magtu.ru/mod/glossary/showentry.php?eid=77270&amp;displayformat=dictionary" TargetMode="External"/><Relationship Id="rId40" Type="http://schemas.openxmlformats.org/officeDocument/2006/relationships/hyperlink" Target="http://newlms.magtu.ru/mod/glossary/showentry.php?eid=77270&amp;displayformat=dictionary" TargetMode="External"/><Relationship Id="rId45" Type="http://schemas.openxmlformats.org/officeDocument/2006/relationships/hyperlink" Target="http://newlms.magtu.ru/mod/glossary/showentry.php?eid=77255&amp;displayformat=dictionary" TargetMode="External"/><Relationship Id="rId5" Type="http://schemas.openxmlformats.org/officeDocument/2006/relationships/image" Target="media/image1.jpeg"/><Relationship Id="rId15" Type="http://schemas.openxmlformats.org/officeDocument/2006/relationships/hyperlink" Target="http://newlms.magtu.ru/mod/glossary/showentry.php?eid=77231&amp;displayformat=dictionary" TargetMode="External"/><Relationship Id="rId23" Type="http://schemas.openxmlformats.org/officeDocument/2006/relationships/hyperlink" Target="http://newlms.magtu.ru/mod/glossary/showentry.php?eid=77270&amp;displayformat=dictionary" TargetMode="External"/><Relationship Id="rId28" Type="http://schemas.openxmlformats.org/officeDocument/2006/relationships/hyperlink" Target="http://newlms.magtu.ru/mod/glossary/showentry.php?eid=77255&amp;displayformat=dictionary" TargetMode="External"/><Relationship Id="rId36" Type="http://schemas.openxmlformats.org/officeDocument/2006/relationships/hyperlink" Target="http://newlms.magtu.ru/mod/glossary/showentry.php?eid=77271&amp;displayformat=dictionary" TargetMode="External"/><Relationship Id="rId10" Type="http://schemas.openxmlformats.org/officeDocument/2006/relationships/hyperlink" Target="https://urait.ru/viewer/gosudarstvennoe-i-municipalnoe-upravlenie-v-2-ch-chast-1-gosudarstvennoe-upravlenie-432915" TargetMode="External"/><Relationship Id="rId19" Type="http://schemas.openxmlformats.org/officeDocument/2006/relationships/hyperlink" Target="http://newlms.magtu.ru/mod/glossary/showentry.php?eid=77271&amp;displayformat=dictionary" TargetMode="External"/><Relationship Id="rId31" Type="http://schemas.openxmlformats.org/officeDocument/2006/relationships/hyperlink" Target="http://newlms.magtu.ru/mod/glossary/showentry.php?eid=77277&amp;displayformat=dictionary" TargetMode="External"/><Relationship Id="rId44" Type="http://schemas.openxmlformats.org/officeDocument/2006/relationships/hyperlink" Target="http://newlms.magtu.ru/mod/glossary/showentry.php?eid=77201&amp;displayformat=dictionary"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231.pdf&amp;show=dcatalogues/1/1136901/3231.pdf&amp;view=true" TargetMode="External"/><Relationship Id="rId14" Type="http://schemas.openxmlformats.org/officeDocument/2006/relationships/hyperlink" Target="http://newlms.magtu.ru/mod/glossary/showentry.php?eid=77277&amp;displayformat=dictionary" TargetMode="External"/><Relationship Id="rId22" Type="http://schemas.openxmlformats.org/officeDocument/2006/relationships/hyperlink" Target="http://newlms.magtu.ru/mod/glossary/showentry.php?eid=77270&amp;displayformat=dictionary" TargetMode="External"/><Relationship Id="rId27" Type="http://schemas.openxmlformats.org/officeDocument/2006/relationships/hyperlink" Target="http://newlms.magtu.ru/mod/glossary/showentry.php?eid=77201&amp;displayformat=dictionary" TargetMode="External"/><Relationship Id="rId30" Type="http://schemas.openxmlformats.org/officeDocument/2006/relationships/hyperlink" Target="http://newlms.magtu.ru/mod/glossary/showentry.php?eid=77277&amp;displayformat=dictionary" TargetMode="External"/><Relationship Id="rId35" Type="http://schemas.openxmlformats.org/officeDocument/2006/relationships/hyperlink" Target="http://newlms.magtu.ru/mod/glossary/showentry.php?eid=77271&amp;displayformat=dictionary" TargetMode="External"/><Relationship Id="rId43" Type="http://schemas.openxmlformats.org/officeDocument/2006/relationships/hyperlink" Target="http://newlms.magtu.ru/mod/glossary/showentry.php?eid=77192&amp;displayformat=dictionary"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9214</Words>
  <Characters>78145</Characters>
  <Application>Microsoft Office Word</Application>
  <DocSecurity>0</DocSecurity>
  <Lines>651</Lines>
  <Paragraphs>174</Paragraphs>
  <ScaleCrop>false</ScaleCrop>
  <Company/>
  <LinksUpToDate>false</LinksUpToDate>
  <CharactersWithSpaces>87185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2020-2021_38_03_04-дЭГМб-20_13_plx_Теория и практика государственного управления в конфликтных и чрезвычайных ситуациях</dc:title>
  <dc:creator>FastReport.NET</dc:creator>
  <cp:lastModifiedBy>user335</cp:lastModifiedBy>
  <cp:revision>2</cp:revision>
  <dcterms:created xsi:type="dcterms:W3CDTF">2020-10-28T11:05:00Z</dcterms:created>
  <dcterms:modified xsi:type="dcterms:W3CDTF">2020-10-28T11:05:00Z</dcterms:modified>
</cp:coreProperties>
</file>