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4903" w:rsidRDefault="0039059B">
      <w:pPr>
        <w:rPr>
          <w:sz w:val="0"/>
          <w:szCs w:val="0"/>
        </w:rPr>
      </w:pPr>
      <w:r>
        <w:rPr>
          <w:noProof/>
          <w:lang w:val="ru-RU" w:eastAsia="ru-RU"/>
        </w:rPr>
        <w:drawing>
          <wp:inline distT="0" distB="0" distL="0" distR="0">
            <wp:extent cx="5941060" cy="8178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17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D36BF">
        <w:br w:type="page"/>
      </w:r>
    </w:p>
    <w:p w:rsidR="00CD4903" w:rsidRDefault="008D36BF">
      <w:pPr>
        <w:rPr>
          <w:sz w:val="0"/>
          <w:szCs w:val="0"/>
        </w:rPr>
      </w:pPr>
      <w:r>
        <w:rPr>
          <w:noProof/>
          <w:lang w:val="ru-RU" w:eastAsia="ru-RU"/>
        </w:rPr>
        <w:lastRenderedPageBreak/>
        <w:drawing>
          <wp:inline distT="0" distB="0" distL="0" distR="0">
            <wp:extent cx="5941060" cy="8178800"/>
            <wp:effectExtent l="0" t="0" r="0" b="0"/>
            <wp:docPr id="2" name="Рисунок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1060" cy="817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3119"/>
        <w:gridCol w:w="6252"/>
      </w:tblGrid>
      <w:tr w:rsidR="00CD4903">
        <w:trPr>
          <w:trHeight w:hRule="exact" w:val="28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D4903" w:rsidRDefault="008D36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Листактуализациирабочейпрограммы</w:t>
            </w:r>
          </w:p>
        </w:tc>
      </w:tr>
      <w:tr w:rsidR="00CD4903">
        <w:trPr>
          <w:trHeight w:hRule="exact" w:val="131"/>
        </w:trPr>
        <w:tc>
          <w:tcPr>
            <w:tcW w:w="3119" w:type="dxa"/>
          </w:tcPr>
          <w:p w:rsidR="00CD4903" w:rsidRDefault="00CD4903"/>
        </w:tc>
        <w:tc>
          <w:tcPr>
            <w:tcW w:w="6238" w:type="dxa"/>
          </w:tcPr>
          <w:p w:rsidR="00CD4903" w:rsidRDefault="00CD4903"/>
        </w:tc>
      </w:tr>
      <w:tr w:rsidR="00CD4903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CD4903" w:rsidRDefault="00CD4903"/>
        </w:tc>
      </w:tr>
      <w:tr w:rsidR="00CD4903">
        <w:trPr>
          <w:trHeight w:hRule="exact" w:val="13"/>
        </w:trPr>
        <w:tc>
          <w:tcPr>
            <w:tcW w:w="3119" w:type="dxa"/>
          </w:tcPr>
          <w:p w:rsidR="00CD4903" w:rsidRDefault="00CD4903"/>
        </w:tc>
        <w:tc>
          <w:tcPr>
            <w:tcW w:w="6238" w:type="dxa"/>
          </w:tcPr>
          <w:p w:rsidR="00CD4903" w:rsidRDefault="00CD4903"/>
        </w:tc>
      </w:tr>
      <w:tr w:rsidR="00CD4903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CD4903" w:rsidRDefault="00CD4903"/>
        </w:tc>
      </w:tr>
      <w:tr w:rsidR="00CD4903">
        <w:trPr>
          <w:trHeight w:hRule="exact" w:val="96"/>
        </w:trPr>
        <w:tc>
          <w:tcPr>
            <w:tcW w:w="3119" w:type="dxa"/>
          </w:tcPr>
          <w:p w:rsidR="00CD4903" w:rsidRDefault="00CD4903"/>
        </w:tc>
        <w:tc>
          <w:tcPr>
            <w:tcW w:w="6238" w:type="dxa"/>
          </w:tcPr>
          <w:p w:rsidR="00CD4903" w:rsidRDefault="00CD4903"/>
        </w:tc>
      </w:tr>
      <w:tr w:rsidR="00CD4903" w:rsidRPr="006F5898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D4903" w:rsidRPr="008D36BF" w:rsidRDefault="008D36B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D36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2021 - 2022 учебном году на заседании кафедры  Государственного муниципального управления и управления персоналом</w:t>
            </w:r>
          </w:p>
        </w:tc>
      </w:tr>
      <w:tr w:rsidR="00CD4903" w:rsidRPr="006F5898">
        <w:trPr>
          <w:trHeight w:hRule="exact" w:val="138"/>
        </w:trPr>
        <w:tc>
          <w:tcPr>
            <w:tcW w:w="3119" w:type="dxa"/>
          </w:tcPr>
          <w:p w:rsidR="00CD4903" w:rsidRPr="008D36BF" w:rsidRDefault="00CD4903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CD4903" w:rsidRPr="008D36BF" w:rsidRDefault="00CD4903">
            <w:pPr>
              <w:rPr>
                <w:lang w:val="ru-RU"/>
              </w:rPr>
            </w:pPr>
          </w:p>
        </w:tc>
      </w:tr>
      <w:tr w:rsidR="00CD4903" w:rsidRPr="006F5898">
        <w:trPr>
          <w:trHeight w:hRule="exact" w:val="555"/>
        </w:trPr>
        <w:tc>
          <w:tcPr>
            <w:tcW w:w="3119" w:type="dxa"/>
          </w:tcPr>
          <w:p w:rsidR="00CD4903" w:rsidRPr="008D36BF" w:rsidRDefault="00CD4903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CD4903" w:rsidRPr="008D36BF" w:rsidRDefault="008D36B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D36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CD4903" w:rsidRPr="008D36BF" w:rsidRDefault="008D36B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D36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Н.Р. Балынская</w:t>
            </w:r>
          </w:p>
        </w:tc>
      </w:tr>
      <w:tr w:rsidR="00CD4903" w:rsidRPr="006F5898">
        <w:trPr>
          <w:trHeight w:hRule="exact" w:val="277"/>
        </w:trPr>
        <w:tc>
          <w:tcPr>
            <w:tcW w:w="3119" w:type="dxa"/>
          </w:tcPr>
          <w:p w:rsidR="00CD4903" w:rsidRPr="008D36BF" w:rsidRDefault="00CD4903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CD4903" w:rsidRPr="008D36BF" w:rsidRDefault="00CD4903">
            <w:pPr>
              <w:rPr>
                <w:lang w:val="ru-RU"/>
              </w:rPr>
            </w:pPr>
          </w:p>
        </w:tc>
      </w:tr>
      <w:tr w:rsidR="00CD4903" w:rsidRPr="006F5898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CD4903" w:rsidRPr="008D36BF" w:rsidRDefault="00CD4903">
            <w:pPr>
              <w:rPr>
                <w:lang w:val="ru-RU"/>
              </w:rPr>
            </w:pPr>
          </w:p>
        </w:tc>
      </w:tr>
      <w:tr w:rsidR="00CD4903" w:rsidRPr="006F5898">
        <w:trPr>
          <w:trHeight w:hRule="exact" w:val="13"/>
        </w:trPr>
        <w:tc>
          <w:tcPr>
            <w:tcW w:w="3119" w:type="dxa"/>
          </w:tcPr>
          <w:p w:rsidR="00CD4903" w:rsidRPr="008D36BF" w:rsidRDefault="00CD4903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CD4903" w:rsidRPr="008D36BF" w:rsidRDefault="00CD4903">
            <w:pPr>
              <w:rPr>
                <w:lang w:val="ru-RU"/>
              </w:rPr>
            </w:pPr>
          </w:p>
        </w:tc>
      </w:tr>
      <w:tr w:rsidR="00CD4903" w:rsidRPr="006F5898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CD4903" w:rsidRPr="008D36BF" w:rsidRDefault="00CD4903">
            <w:pPr>
              <w:rPr>
                <w:lang w:val="ru-RU"/>
              </w:rPr>
            </w:pPr>
          </w:p>
        </w:tc>
      </w:tr>
      <w:tr w:rsidR="00CD4903" w:rsidRPr="006F5898">
        <w:trPr>
          <w:trHeight w:hRule="exact" w:val="96"/>
        </w:trPr>
        <w:tc>
          <w:tcPr>
            <w:tcW w:w="3119" w:type="dxa"/>
          </w:tcPr>
          <w:p w:rsidR="00CD4903" w:rsidRPr="008D36BF" w:rsidRDefault="00CD4903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CD4903" w:rsidRPr="008D36BF" w:rsidRDefault="00CD4903">
            <w:pPr>
              <w:rPr>
                <w:lang w:val="ru-RU"/>
              </w:rPr>
            </w:pPr>
          </w:p>
        </w:tc>
      </w:tr>
      <w:tr w:rsidR="00CD4903" w:rsidRPr="006F5898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D4903" w:rsidRPr="008D36BF" w:rsidRDefault="008D36B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8D36B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2022 - 2023 учебном году на заседании кафедры  Государственного муниципального управления и управления персоналом</w:t>
            </w:r>
          </w:p>
        </w:tc>
      </w:tr>
      <w:tr w:rsidR="00CD4903" w:rsidRPr="006F5898">
        <w:trPr>
          <w:trHeight w:hRule="exact" w:val="138"/>
        </w:trPr>
        <w:tc>
          <w:tcPr>
            <w:tcW w:w="3119" w:type="dxa"/>
          </w:tcPr>
          <w:p w:rsidR="00CD4903" w:rsidRPr="008D36BF" w:rsidRDefault="00CD4903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CD4903" w:rsidRPr="008D36BF" w:rsidRDefault="00CD4903">
            <w:pPr>
              <w:rPr>
                <w:lang w:val="ru-RU"/>
              </w:rPr>
            </w:pPr>
          </w:p>
        </w:tc>
      </w:tr>
      <w:tr w:rsidR="00CD4903" w:rsidRPr="006F5898">
        <w:trPr>
          <w:trHeight w:hRule="exact" w:val="555"/>
        </w:trPr>
        <w:tc>
          <w:tcPr>
            <w:tcW w:w="3119" w:type="dxa"/>
          </w:tcPr>
          <w:p w:rsidR="00CD4903" w:rsidRPr="008D36BF" w:rsidRDefault="00CD4903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CD4903" w:rsidRPr="0039059B" w:rsidRDefault="008D36B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90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CD4903" w:rsidRPr="0039059B" w:rsidRDefault="008D36B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90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Н.Р. Балынская</w:t>
            </w:r>
          </w:p>
        </w:tc>
      </w:tr>
      <w:tr w:rsidR="00CD4903" w:rsidRPr="006F5898">
        <w:trPr>
          <w:trHeight w:hRule="exact" w:val="277"/>
        </w:trPr>
        <w:tc>
          <w:tcPr>
            <w:tcW w:w="3119" w:type="dxa"/>
          </w:tcPr>
          <w:p w:rsidR="00CD4903" w:rsidRPr="0039059B" w:rsidRDefault="00CD4903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CD4903" w:rsidRPr="0039059B" w:rsidRDefault="00CD4903">
            <w:pPr>
              <w:rPr>
                <w:lang w:val="ru-RU"/>
              </w:rPr>
            </w:pPr>
          </w:p>
        </w:tc>
      </w:tr>
      <w:tr w:rsidR="00CD4903" w:rsidRPr="006F5898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CD4903" w:rsidRPr="0039059B" w:rsidRDefault="00CD4903">
            <w:pPr>
              <w:rPr>
                <w:lang w:val="ru-RU"/>
              </w:rPr>
            </w:pPr>
          </w:p>
        </w:tc>
      </w:tr>
      <w:tr w:rsidR="00CD4903" w:rsidRPr="006F5898">
        <w:trPr>
          <w:trHeight w:hRule="exact" w:val="13"/>
        </w:trPr>
        <w:tc>
          <w:tcPr>
            <w:tcW w:w="3119" w:type="dxa"/>
          </w:tcPr>
          <w:p w:rsidR="00CD4903" w:rsidRPr="0039059B" w:rsidRDefault="00CD4903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CD4903" w:rsidRPr="0039059B" w:rsidRDefault="00CD4903">
            <w:pPr>
              <w:rPr>
                <w:lang w:val="ru-RU"/>
              </w:rPr>
            </w:pPr>
          </w:p>
        </w:tc>
      </w:tr>
      <w:tr w:rsidR="00CD4903" w:rsidRPr="006F5898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CD4903" w:rsidRPr="0039059B" w:rsidRDefault="00CD4903">
            <w:pPr>
              <w:rPr>
                <w:lang w:val="ru-RU"/>
              </w:rPr>
            </w:pPr>
          </w:p>
        </w:tc>
      </w:tr>
      <w:tr w:rsidR="00CD4903" w:rsidRPr="006F5898">
        <w:trPr>
          <w:trHeight w:hRule="exact" w:val="96"/>
        </w:trPr>
        <w:tc>
          <w:tcPr>
            <w:tcW w:w="3119" w:type="dxa"/>
          </w:tcPr>
          <w:p w:rsidR="00CD4903" w:rsidRPr="0039059B" w:rsidRDefault="00CD4903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CD4903" w:rsidRPr="0039059B" w:rsidRDefault="00CD4903">
            <w:pPr>
              <w:rPr>
                <w:lang w:val="ru-RU"/>
              </w:rPr>
            </w:pPr>
          </w:p>
        </w:tc>
      </w:tr>
      <w:tr w:rsidR="00CD4903" w:rsidRPr="006F5898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D4903" w:rsidRPr="0039059B" w:rsidRDefault="008D36B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90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2023 - 2024 учебном году на заседании кафедры  Государственного муниципального управления и управления персоналом</w:t>
            </w:r>
          </w:p>
        </w:tc>
      </w:tr>
      <w:tr w:rsidR="00CD4903" w:rsidRPr="006F5898">
        <w:trPr>
          <w:trHeight w:hRule="exact" w:val="138"/>
        </w:trPr>
        <w:tc>
          <w:tcPr>
            <w:tcW w:w="3119" w:type="dxa"/>
          </w:tcPr>
          <w:p w:rsidR="00CD4903" w:rsidRPr="0039059B" w:rsidRDefault="00CD4903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CD4903" w:rsidRPr="0039059B" w:rsidRDefault="00CD4903">
            <w:pPr>
              <w:rPr>
                <w:lang w:val="ru-RU"/>
              </w:rPr>
            </w:pPr>
          </w:p>
        </w:tc>
      </w:tr>
      <w:tr w:rsidR="00CD4903" w:rsidRPr="006F5898">
        <w:trPr>
          <w:trHeight w:hRule="exact" w:val="555"/>
        </w:trPr>
        <w:tc>
          <w:tcPr>
            <w:tcW w:w="3119" w:type="dxa"/>
          </w:tcPr>
          <w:p w:rsidR="00CD4903" w:rsidRPr="0039059B" w:rsidRDefault="00CD4903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CD4903" w:rsidRPr="0039059B" w:rsidRDefault="008D36B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90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CD4903" w:rsidRPr="0039059B" w:rsidRDefault="008D36B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90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Н.Р. Балынская</w:t>
            </w:r>
          </w:p>
        </w:tc>
      </w:tr>
      <w:tr w:rsidR="00CD4903" w:rsidRPr="006F5898">
        <w:trPr>
          <w:trHeight w:hRule="exact" w:val="277"/>
        </w:trPr>
        <w:tc>
          <w:tcPr>
            <w:tcW w:w="3119" w:type="dxa"/>
          </w:tcPr>
          <w:p w:rsidR="00CD4903" w:rsidRPr="0039059B" w:rsidRDefault="00CD4903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CD4903" w:rsidRPr="0039059B" w:rsidRDefault="00CD4903">
            <w:pPr>
              <w:rPr>
                <w:lang w:val="ru-RU"/>
              </w:rPr>
            </w:pPr>
          </w:p>
        </w:tc>
      </w:tr>
      <w:tr w:rsidR="00CD4903" w:rsidRPr="006F5898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CD4903" w:rsidRPr="0039059B" w:rsidRDefault="00CD4903">
            <w:pPr>
              <w:rPr>
                <w:lang w:val="ru-RU"/>
              </w:rPr>
            </w:pPr>
          </w:p>
        </w:tc>
      </w:tr>
      <w:tr w:rsidR="00CD4903" w:rsidRPr="006F5898">
        <w:trPr>
          <w:trHeight w:hRule="exact" w:val="13"/>
        </w:trPr>
        <w:tc>
          <w:tcPr>
            <w:tcW w:w="3119" w:type="dxa"/>
          </w:tcPr>
          <w:p w:rsidR="00CD4903" w:rsidRPr="0039059B" w:rsidRDefault="00CD4903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CD4903" w:rsidRPr="0039059B" w:rsidRDefault="00CD4903">
            <w:pPr>
              <w:rPr>
                <w:lang w:val="ru-RU"/>
              </w:rPr>
            </w:pPr>
          </w:p>
        </w:tc>
      </w:tr>
      <w:tr w:rsidR="00CD4903" w:rsidRPr="006F5898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CD4903" w:rsidRPr="0039059B" w:rsidRDefault="00CD4903">
            <w:pPr>
              <w:rPr>
                <w:lang w:val="ru-RU"/>
              </w:rPr>
            </w:pPr>
          </w:p>
        </w:tc>
      </w:tr>
      <w:tr w:rsidR="00CD4903" w:rsidRPr="006F5898">
        <w:trPr>
          <w:trHeight w:hRule="exact" w:val="96"/>
        </w:trPr>
        <w:tc>
          <w:tcPr>
            <w:tcW w:w="3119" w:type="dxa"/>
          </w:tcPr>
          <w:p w:rsidR="00CD4903" w:rsidRPr="0039059B" w:rsidRDefault="00CD4903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CD4903" w:rsidRPr="0039059B" w:rsidRDefault="00CD4903">
            <w:pPr>
              <w:rPr>
                <w:lang w:val="ru-RU"/>
              </w:rPr>
            </w:pPr>
          </w:p>
        </w:tc>
      </w:tr>
      <w:tr w:rsidR="00CD4903" w:rsidRPr="006F5898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D4903" w:rsidRPr="0039059B" w:rsidRDefault="008D36B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90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2024 - 2025 учебном году на заседании кафедры  Государственного муниципального управления и управления персоналом</w:t>
            </w:r>
          </w:p>
        </w:tc>
      </w:tr>
      <w:tr w:rsidR="00CD4903" w:rsidRPr="006F5898">
        <w:trPr>
          <w:trHeight w:hRule="exact" w:val="138"/>
        </w:trPr>
        <w:tc>
          <w:tcPr>
            <w:tcW w:w="3119" w:type="dxa"/>
          </w:tcPr>
          <w:p w:rsidR="00CD4903" w:rsidRPr="0039059B" w:rsidRDefault="00CD4903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CD4903" w:rsidRPr="0039059B" w:rsidRDefault="00CD4903">
            <w:pPr>
              <w:rPr>
                <w:lang w:val="ru-RU"/>
              </w:rPr>
            </w:pPr>
          </w:p>
        </w:tc>
      </w:tr>
      <w:tr w:rsidR="00CD4903" w:rsidRPr="006F5898">
        <w:trPr>
          <w:trHeight w:hRule="exact" w:val="555"/>
        </w:trPr>
        <w:tc>
          <w:tcPr>
            <w:tcW w:w="3119" w:type="dxa"/>
          </w:tcPr>
          <w:p w:rsidR="00CD4903" w:rsidRPr="0039059B" w:rsidRDefault="00CD4903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CD4903" w:rsidRPr="0039059B" w:rsidRDefault="008D36B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90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CD4903" w:rsidRPr="0039059B" w:rsidRDefault="008D36B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90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Н.Р. Балынская</w:t>
            </w:r>
          </w:p>
        </w:tc>
      </w:tr>
      <w:tr w:rsidR="00CD4903" w:rsidRPr="006F5898">
        <w:trPr>
          <w:trHeight w:hRule="exact" w:val="277"/>
        </w:trPr>
        <w:tc>
          <w:tcPr>
            <w:tcW w:w="3119" w:type="dxa"/>
          </w:tcPr>
          <w:p w:rsidR="00CD4903" w:rsidRPr="0039059B" w:rsidRDefault="00CD4903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CD4903" w:rsidRPr="0039059B" w:rsidRDefault="00CD4903">
            <w:pPr>
              <w:rPr>
                <w:lang w:val="ru-RU"/>
              </w:rPr>
            </w:pPr>
          </w:p>
        </w:tc>
      </w:tr>
      <w:tr w:rsidR="00CD4903" w:rsidRPr="006F5898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CD4903" w:rsidRPr="0039059B" w:rsidRDefault="00CD4903">
            <w:pPr>
              <w:rPr>
                <w:lang w:val="ru-RU"/>
              </w:rPr>
            </w:pPr>
          </w:p>
        </w:tc>
      </w:tr>
      <w:tr w:rsidR="00CD4903" w:rsidRPr="006F5898">
        <w:trPr>
          <w:trHeight w:hRule="exact" w:val="13"/>
        </w:trPr>
        <w:tc>
          <w:tcPr>
            <w:tcW w:w="3119" w:type="dxa"/>
          </w:tcPr>
          <w:p w:rsidR="00CD4903" w:rsidRPr="0039059B" w:rsidRDefault="00CD4903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CD4903" w:rsidRPr="0039059B" w:rsidRDefault="00CD4903">
            <w:pPr>
              <w:rPr>
                <w:lang w:val="ru-RU"/>
              </w:rPr>
            </w:pPr>
          </w:p>
        </w:tc>
      </w:tr>
      <w:tr w:rsidR="00CD4903" w:rsidRPr="006F5898">
        <w:trPr>
          <w:trHeight w:hRule="exact" w:val="14"/>
        </w:trPr>
        <w:tc>
          <w:tcPr>
            <w:tcW w:w="9370" w:type="dxa"/>
            <w:gridSpan w:val="2"/>
            <w:tcBorders>
              <w:top w:val="single" w:sz="8" w:space="0" w:color="000000"/>
            </w:tcBorders>
            <w:shd w:val="clear" w:color="FFFFFF" w:fill="FFFFFF"/>
            <w:tcMar>
              <w:left w:w="4" w:type="dxa"/>
              <w:right w:w="4" w:type="dxa"/>
            </w:tcMar>
          </w:tcPr>
          <w:p w:rsidR="00CD4903" w:rsidRPr="0039059B" w:rsidRDefault="00CD4903">
            <w:pPr>
              <w:rPr>
                <w:lang w:val="ru-RU"/>
              </w:rPr>
            </w:pPr>
          </w:p>
        </w:tc>
      </w:tr>
      <w:tr w:rsidR="00CD4903" w:rsidRPr="006F5898">
        <w:trPr>
          <w:trHeight w:hRule="exact" w:val="96"/>
        </w:trPr>
        <w:tc>
          <w:tcPr>
            <w:tcW w:w="3119" w:type="dxa"/>
          </w:tcPr>
          <w:p w:rsidR="00CD4903" w:rsidRPr="0039059B" w:rsidRDefault="00CD4903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CD4903" w:rsidRPr="0039059B" w:rsidRDefault="00CD4903">
            <w:pPr>
              <w:rPr>
                <w:lang w:val="ru-RU"/>
              </w:rPr>
            </w:pPr>
          </w:p>
        </w:tc>
      </w:tr>
      <w:tr w:rsidR="00CD4903" w:rsidRPr="006F5898">
        <w:trPr>
          <w:trHeight w:hRule="exact" w:val="555"/>
        </w:trPr>
        <w:tc>
          <w:tcPr>
            <w:tcW w:w="9370" w:type="dxa"/>
            <w:gridSpan w:val="2"/>
            <w:shd w:val="clear" w:color="000000" w:fill="FFFFFF"/>
            <w:tcMar>
              <w:left w:w="34" w:type="dxa"/>
              <w:right w:w="34" w:type="dxa"/>
            </w:tcMar>
          </w:tcPr>
          <w:p w:rsidR="00CD4903" w:rsidRPr="0039059B" w:rsidRDefault="008D36B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90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Рабочая программа пересмотрена, обсуждена и одобрена для реализации в 2025 - 2026 учебном году на заседании кафедры  Государственного муниципального управления и управления персоналом</w:t>
            </w:r>
          </w:p>
        </w:tc>
      </w:tr>
      <w:tr w:rsidR="00CD4903" w:rsidRPr="006F5898">
        <w:trPr>
          <w:trHeight w:hRule="exact" w:val="138"/>
        </w:trPr>
        <w:tc>
          <w:tcPr>
            <w:tcW w:w="3119" w:type="dxa"/>
          </w:tcPr>
          <w:p w:rsidR="00CD4903" w:rsidRPr="0039059B" w:rsidRDefault="00CD4903">
            <w:pPr>
              <w:rPr>
                <w:lang w:val="ru-RU"/>
              </w:rPr>
            </w:pPr>
          </w:p>
        </w:tc>
        <w:tc>
          <w:tcPr>
            <w:tcW w:w="6238" w:type="dxa"/>
          </w:tcPr>
          <w:p w:rsidR="00CD4903" w:rsidRPr="0039059B" w:rsidRDefault="00CD4903">
            <w:pPr>
              <w:rPr>
                <w:lang w:val="ru-RU"/>
              </w:rPr>
            </w:pPr>
          </w:p>
        </w:tc>
      </w:tr>
      <w:tr w:rsidR="00CD4903" w:rsidRPr="006F5898">
        <w:trPr>
          <w:trHeight w:hRule="exact" w:val="555"/>
        </w:trPr>
        <w:tc>
          <w:tcPr>
            <w:tcW w:w="3119" w:type="dxa"/>
          </w:tcPr>
          <w:p w:rsidR="00CD4903" w:rsidRPr="0039059B" w:rsidRDefault="00CD4903">
            <w:pPr>
              <w:rPr>
                <w:lang w:val="ru-RU"/>
              </w:rPr>
            </w:pPr>
          </w:p>
        </w:tc>
        <w:tc>
          <w:tcPr>
            <w:tcW w:w="6252" w:type="dxa"/>
            <w:shd w:val="clear" w:color="000000" w:fill="FFFFFF"/>
            <w:tcMar>
              <w:left w:w="34" w:type="dxa"/>
              <w:right w:w="34" w:type="dxa"/>
            </w:tcMar>
          </w:tcPr>
          <w:p w:rsidR="00CD4903" w:rsidRPr="0039059B" w:rsidRDefault="008D36B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90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Протокол от  __ __________ 20__ г.  №  __</w:t>
            </w:r>
          </w:p>
          <w:p w:rsidR="00CD4903" w:rsidRPr="0039059B" w:rsidRDefault="008D36BF">
            <w:pPr>
              <w:spacing w:after="0" w:line="240" w:lineRule="auto"/>
              <w:rPr>
                <w:sz w:val="24"/>
                <w:szCs w:val="24"/>
                <w:lang w:val="ru-RU"/>
              </w:rPr>
            </w:pPr>
            <w:r w:rsidRPr="00390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Зав. кафедрой  _________________  Н.Р. Балынская</w:t>
            </w:r>
          </w:p>
        </w:tc>
      </w:tr>
    </w:tbl>
    <w:p w:rsidR="00CD4903" w:rsidRPr="0039059B" w:rsidRDefault="008D36BF">
      <w:pPr>
        <w:rPr>
          <w:sz w:val="0"/>
          <w:szCs w:val="0"/>
          <w:lang w:val="ru-RU"/>
        </w:rPr>
      </w:pPr>
      <w:r w:rsidRPr="0039059B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424"/>
      </w:tblGrid>
      <w:tr w:rsidR="00CD490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D4903" w:rsidRDefault="008D36B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1Целиосвоениядисциплины(модуля)</w:t>
            </w:r>
          </w:p>
        </w:tc>
      </w:tr>
      <w:tr w:rsidR="00CD4903" w:rsidRPr="0039059B">
        <w:trPr>
          <w:trHeight w:hRule="exact" w:val="5694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D4903" w:rsidRPr="0039059B" w:rsidRDefault="008D36B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90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способностипроектироватьорганизационныеструктуры,участвоватьвразработкестратегийуправлениячеловеческимиресурсамиорганизаций,планироватьиосуществлятьмероприятия,распределятьиделегироватьполномочиясучетомличнойответственностизаосуществляемыемероприятия;</w:t>
            </w:r>
          </w:p>
          <w:p w:rsidR="00CD4903" w:rsidRPr="0039059B" w:rsidRDefault="008D36B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90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уменияопределятьприоритетыпрофессиональнойдеятельности,разрабатыватьиэффективноисполнятьуправленческиерешения,втомчислевусловияхнеопределенностиирисков,применятьадекватныеинструментыитехнологиирегулирующеговоздействияприреализацииуправленческогорешения;</w:t>
            </w:r>
          </w:p>
          <w:p w:rsidR="00CD4903" w:rsidRPr="0039059B" w:rsidRDefault="008D36B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90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владениенавыкамииспользованияосновныхтеориймотивации,лидерстваивластидлярешениястратегическихиоперативныхуправленческихзадач,атакжедляорганизациигрупповойработынаосновезнанияпроцессовгрупповойдинамикиипринциповформированиякоманды,уменийпроводитьаудитчеловеческихресурсовиосуществлятьдиагностикуорганизационнойкультуры;</w:t>
            </w:r>
          </w:p>
          <w:p w:rsidR="00CD4903" w:rsidRPr="0039059B" w:rsidRDefault="008D36B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90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углубленноеизучениетеоретическихосновипрактическихнавыковвобластиуправленияперсоналоморганизации;</w:t>
            </w:r>
          </w:p>
          <w:p w:rsidR="00CD4903" w:rsidRPr="0039059B" w:rsidRDefault="008D36B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90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формированиеосновныхнавыковпоуправлениютрудовымиресурсами,пониманиеролииместатехнологийуправленияперсоналомвсистемеменеджмента,</w:t>
            </w:r>
          </w:p>
          <w:p w:rsidR="00CD4903" w:rsidRPr="0039059B" w:rsidRDefault="008D36B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90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воениебазовыхпринциповкадровогоделопроизводстваипостроениясистемыуправленияперсоналом,какнауровнеотдельногоподразделения,такипредприятиявцелом.</w:t>
            </w:r>
          </w:p>
          <w:p w:rsidR="00CD4903" w:rsidRPr="0039059B" w:rsidRDefault="00CD490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D4903" w:rsidRPr="0039059B">
        <w:trPr>
          <w:trHeight w:hRule="exact" w:val="138"/>
        </w:trPr>
        <w:tc>
          <w:tcPr>
            <w:tcW w:w="9357" w:type="dxa"/>
          </w:tcPr>
          <w:p w:rsidR="00CD4903" w:rsidRPr="0039059B" w:rsidRDefault="00CD4903">
            <w:pPr>
              <w:rPr>
                <w:lang w:val="ru-RU"/>
              </w:rPr>
            </w:pPr>
          </w:p>
        </w:tc>
      </w:tr>
      <w:tr w:rsidR="00CD4903" w:rsidRPr="0039059B">
        <w:trPr>
          <w:trHeight w:hRule="exact" w:val="41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D4903" w:rsidRPr="0039059B" w:rsidRDefault="008D36B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905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2Местодисциплины(модуля)вструктуреобразовательнойпрограммы</w:t>
            </w:r>
          </w:p>
        </w:tc>
      </w:tr>
      <w:tr w:rsidR="00CD4903" w:rsidRPr="0039059B">
        <w:trPr>
          <w:trHeight w:hRule="exact" w:val="1096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D4903" w:rsidRPr="0039059B" w:rsidRDefault="008D36B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90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ДисциплинаОсновыуправленияперсоналомвходитвбазовуючастьучебногопланаобразовательнойпрограммы.</w:t>
            </w:r>
          </w:p>
          <w:p w:rsidR="00CD4903" w:rsidRPr="0039059B" w:rsidRDefault="008D36B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90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Дляизучениядисциплинынеобходимызнания(умения,владения),сформированныеврезультатеизучениядисциплин/практик:</w:t>
            </w:r>
          </w:p>
        </w:tc>
      </w:tr>
      <w:tr w:rsidR="00CD490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D4903" w:rsidRDefault="008D36B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Документированиеуправленческойдеятельности</w:t>
            </w:r>
          </w:p>
        </w:tc>
      </w:tr>
      <w:tr w:rsidR="00CD490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D4903" w:rsidRDefault="008D36B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Методыпринятияуправленческихрешений</w:t>
            </w:r>
          </w:p>
        </w:tc>
      </w:tr>
      <w:tr w:rsidR="00CD490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D4903" w:rsidRDefault="008D36B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Технологиякомандообразованияисаморазвития</w:t>
            </w:r>
          </w:p>
        </w:tc>
      </w:tr>
      <w:tr w:rsidR="00CD4903" w:rsidRPr="0039059B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D4903" w:rsidRPr="0039059B" w:rsidRDefault="008D36B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90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Знания(умения,владения),полученныеприизученииданнойдисциплиныбудутнеобходимыдляизучениядисциплин/практик:</w:t>
            </w:r>
          </w:p>
        </w:tc>
      </w:tr>
      <w:tr w:rsidR="00CD490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D4903" w:rsidRDefault="008D36B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Трудовоеправо</w:t>
            </w:r>
          </w:p>
        </w:tc>
      </w:tr>
      <w:tr w:rsidR="00CD4903" w:rsidRPr="0039059B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D4903" w:rsidRPr="0039059B" w:rsidRDefault="008D36B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90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Аттестациягосударственныхимуниципальныхслужащих</w:t>
            </w:r>
          </w:p>
        </w:tc>
      </w:tr>
      <w:tr w:rsidR="00CD490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D4903" w:rsidRDefault="008D36B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Государственнаяимуниципальнаяслужба</w:t>
            </w:r>
          </w:p>
        </w:tc>
      </w:tr>
      <w:tr w:rsidR="00CD490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D4903" w:rsidRDefault="008D36B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Социально-трудовыеотношения</w:t>
            </w:r>
          </w:p>
        </w:tc>
      </w:tr>
      <w:tr w:rsidR="00CD490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D4903" w:rsidRDefault="008D36B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Планированиекарьеры</w:t>
            </w:r>
          </w:p>
        </w:tc>
      </w:tr>
      <w:tr w:rsidR="00CD490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D4903" w:rsidRDefault="008D36B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ОсновытрудовогозаконодательстваРФ</w:t>
            </w:r>
          </w:p>
        </w:tc>
      </w:tr>
      <w:tr w:rsidR="00CD4903" w:rsidRPr="0039059B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D4903" w:rsidRPr="0039059B" w:rsidRDefault="008D36B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90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Производственная-практикапополучениюпрофессиональныхуменийиопытапрофессиональнойдеятельности</w:t>
            </w:r>
          </w:p>
        </w:tc>
      </w:tr>
      <w:tr w:rsidR="00CD490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D4903" w:rsidRDefault="008D36B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Проблемныевопросыаттестации</w:t>
            </w:r>
          </w:p>
        </w:tc>
      </w:tr>
      <w:tr w:rsidR="00CD4903" w:rsidRPr="0039059B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D4903" w:rsidRPr="0039059B" w:rsidRDefault="008D36B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90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Подготовкаксдачеисдачагосударственногоэкзамена</w:t>
            </w:r>
          </w:p>
        </w:tc>
      </w:tr>
      <w:tr w:rsidR="00CD4903" w:rsidRPr="0039059B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D4903" w:rsidRPr="0039059B" w:rsidRDefault="008D36B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90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Регулированиетрудагосударственныхимуниципальныхслужащих</w:t>
            </w:r>
          </w:p>
        </w:tc>
      </w:tr>
      <w:tr w:rsidR="00CD4903" w:rsidRPr="0039059B">
        <w:trPr>
          <w:trHeight w:hRule="exact" w:val="138"/>
        </w:trPr>
        <w:tc>
          <w:tcPr>
            <w:tcW w:w="9357" w:type="dxa"/>
          </w:tcPr>
          <w:p w:rsidR="00CD4903" w:rsidRPr="0039059B" w:rsidRDefault="00CD4903">
            <w:pPr>
              <w:rPr>
                <w:lang w:val="ru-RU"/>
              </w:rPr>
            </w:pPr>
          </w:p>
        </w:tc>
      </w:tr>
      <w:tr w:rsidR="00CD4903" w:rsidRPr="0039059B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D4903" w:rsidRPr="0039059B" w:rsidRDefault="008D36B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905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3Компетенцииобучающегося,формируемыеврезультатеосвоения</w:t>
            </w:r>
          </w:p>
          <w:p w:rsidR="00CD4903" w:rsidRPr="0039059B" w:rsidRDefault="008D36B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905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дисциплины(модуля)ипланируемыерезультатыобучения</w:t>
            </w:r>
          </w:p>
        </w:tc>
      </w:tr>
      <w:tr w:rsidR="00CD4903" w:rsidRPr="0039059B">
        <w:trPr>
          <w:trHeight w:hRule="exact" w:val="55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D4903" w:rsidRPr="0039059B" w:rsidRDefault="008D36B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90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Врезультатеосвоениядисциплины(модуля)«Основыуправленияперсоналом»обучающийсядолженобладатьследующимикомпетенциями:</w:t>
            </w:r>
          </w:p>
        </w:tc>
      </w:tr>
    </w:tbl>
    <w:p w:rsidR="00CD4903" w:rsidRPr="0039059B" w:rsidRDefault="008D36BF">
      <w:pPr>
        <w:rPr>
          <w:sz w:val="0"/>
          <w:szCs w:val="0"/>
          <w:lang w:val="ru-RU"/>
        </w:rPr>
      </w:pPr>
      <w:r w:rsidRPr="0039059B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594"/>
        <w:gridCol w:w="7791"/>
      </w:tblGrid>
      <w:tr w:rsidR="00CD4903" w:rsidTr="0039059B">
        <w:trPr>
          <w:trHeight w:hRule="exact" w:val="833"/>
        </w:trPr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D4903" w:rsidRDefault="008D36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Структурный</w:t>
            </w:r>
          </w:p>
          <w:p w:rsidR="00CD4903" w:rsidRDefault="008D36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элемент</w:t>
            </w:r>
          </w:p>
          <w:p w:rsidR="00CD4903" w:rsidRDefault="008D36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компетенции</w:t>
            </w:r>
          </w:p>
        </w:tc>
        <w:tc>
          <w:tcPr>
            <w:tcW w:w="7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D4903" w:rsidRDefault="008D36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Планируемыерезультатыобучения</w:t>
            </w:r>
          </w:p>
        </w:tc>
      </w:tr>
      <w:tr w:rsidR="00CD4903" w:rsidRPr="0039059B" w:rsidTr="0039059B">
        <w:trPr>
          <w:trHeight w:hRule="exact" w:val="1155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D4903" w:rsidRPr="0039059B" w:rsidRDefault="008D36BF" w:rsidP="0039059B">
            <w:pPr>
              <w:spacing w:after="0" w:line="240" w:lineRule="auto"/>
              <w:jc w:val="both"/>
              <w:rPr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39059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ОПК-3      способностью проектировать организационные структуры, участвовать в разработке стратегий управления человеческими ресурсами организаций, планировать и осуществлять мероприятия, распределять и делегировать полномочия с учетом личной ответственности за осуществляемые мероприятия</w:t>
            </w:r>
          </w:p>
        </w:tc>
      </w:tr>
      <w:tr w:rsidR="00CD4903" w:rsidRPr="0039059B" w:rsidTr="0039059B">
        <w:trPr>
          <w:trHeight w:hRule="exact" w:val="3859"/>
        </w:trPr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D4903" w:rsidRDefault="008D36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D4903" w:rsidRPr="0039059B" w:rsidRDefault="008D36BF" w:rsidP="0039059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27" w:hanging="227"/>
              <w:jc w:val="both"/>
              <w:rPr>
                <w:sz w:val="24"/>
                <w:szCs w:val="24"/>
                <w:lang w:val="ru-RU"/>
              </w:rPr>
            </w:pPr>
            <w:r w:rsidRPr="00390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принципы развития и закономерности управления персоналом</w:t>
            </w:r>
          </w:p>
          <w:p w:rsidR="00CD4903" w:rsidRPr="0039059B" w:rsidRDefault="008D36BF" w:rsidP="0039059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27" w:hanging="227"/>
              <w:jc w:val="both"/>
              <w:rPr>
                <w:sz w:val="24"/>
                <w:szCs w:val="24"/>
                <w:lang w:val="ru-RU"/>
              </w:rPr>
            </w:pPr>
            <w:r w:rsidRPr="00390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различия управленческой и регулирующей деятельности органов государственной власти и управления, других экономических субъектов</w:t>
            </w:r>
          </w:p>
          <w:p w:rsidR="00CD4903" w:rsidRPr="0039059B" w:rsidRDefault="008D36BF" w:rsidP="0039059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27" w:hanging="227"/>
              <w:jc w:val="both"/>
              <w:rPr>
                <w:sz w:val="24"/>
                <w:szCs w:val="24"/>
                <w:lang w:val="ru-RU"/>
              </w:rPr>
            </w:pPr>
            <w:r w:rsidRPr="00390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содержание проектирования организационных структур при управлении персоналом</w:t>
            </w:r>
          </w:p>
          <w:p w:rsidR="00CD4903" w:rsidRPr="0039059B" w:rsidRDefault="008D36BF" w:rsidP="0039059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27" w:hanging="227"/>
              <w:jc w:val="both"/>
              <w:rPr>
                <w:sz w:val="24"/>
                <w:szCs w:val="24"/>
                <w:lang w:val="ru-RU"/>
              </w:rPr>
            </w:pPr>
            <w:r w:rsidRPr="00390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стратегические принципы управления человеческими ресурсами организации</w:t>
            </w:r>
          </w:p>
          <w:p w:rsidR="00CD4903" w:rsidRPr="0039059B" w:rsidRDefault="008D36BF" w:rsidP="0039059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27" w:hanging="227"/>
              <w:jc w:val="both"/>
              <w:rPr>
                <w:sz w:val="24"/>
                <w:szCs w:val="24"/>
                <w:lang w:val="ru-RU"/>
              </w:rPr>
            </w:pPr>
            <w:r w:rsidRPr="00390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задачи и основные направления кадровой политики, соотнесенность кадровой политики с организационно-техническими мероприятиями по работе с персоналом</w:t>
            </w:r>
          </w:p>
          <w:p w:rsidR="00CD4903" w:rsidRPr="0039059B" w:rsidRDefault="008D36BF" w:rsidP="0039059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27" w:hanging="227"/>
              <w:jc w:val="both"/>
              <w:rPr>
                <w:sz w:val="24"/>
                <w:szCs w:val="24"/>
                <w:lang w:val="ru-RU"/>
              </w:rPr>
            </w:pPr>
            <w:r w:rsidRPr="00390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виды и специфику кадрового аудита</w:t>
            </w:r>
          </w:p>
          <w:p w:rsidR="00CD4903" w:rsidRPr="0039059B" w:rsidRDefault="008D36BF" w:rsidP="0039059B">
            <w:pPr>
              <w:pStyle w:val="a3"/>
              <w:numPr>
                <w:ilvl w:val="0"/>
                <w:numId w:val="1"/>
              </w:numPr>
              <w:spacing w:after="0" w:line="240" w:lineRule="auto"/>
              <w:ind w:left="227" w:hanging="227"/>
              <w:jc w:val="both"/>
              <w:rPr>
                <w:sz w:val="24"/>
                <w:szCs w:val="24"/>
                <w:lang w:val="ru-RU"/>
              </w:rPr>
            </w:pPr>
            <w:r w:rsidRPr="00390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принципы распределения и делегирования полномочий в организации</w:t>
            </w:r>
          </w:p>
        </w:tc>
      </w:tr>
      <w:tr w:rsidR="00CD4903" w:rsidRPr="0039059B" w:rsidTr="0039059B">
        <w:trPr>
          <w:trHeight w:hRule="exact" w:val="3318"/>
        </w:trPr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D4903" w:rsidRDefault="008D36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D4903" w:rsidRPr="0039059B" w:rsidRDefault="008D36BF" w:rsidP="0039059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27" w:hanging="227"/>
              <w:jc w:val="both"/>
              <w:rPr>
                <w:sz w:val="24"/>
                <w:szCs w:val="24"/>
                <w:lang w:val="ru-RU"/>
              </w:rPr>
            </w:pPr>
            <w:r w:rsidRPr="00390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 количественный и качественный анализ управления персоналом;</w:t>
            </w:r>
          </w:p>
          <w:p w:rsidR="00CD4903" w:rsidRPr="0039059B" w:rsidRDefault="008D36BF" w:rsidP="0039059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27" w:hanging="227"/>
              <w:jc w:val="both"/>
              <w:rPr>
                <w:sz w:val="24"/>
                <w:szCs w:val="24"/>
                <w:lang w:val="ru-RU"/>
              </w:rPr>
            </w:pPr>
            <w:r w:rsidRPr="00390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осуществлять макро- и микроанализ организаций в их развитии и взаимодействии с окружающей средой;</w:t>
            </w:r>
          </w:p>
          <w:p w:rsidR="00CD4903" w:rsidRPr="0039059B" w:rsidRDefault="008D36BF" w:rsidP="0039059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27" w:hanging="227"/>
              <w:jc w:val="both"/>
              <w:rPr>
                <w:sz w:val="24"/>
                <w:szCs w:val="24"/>
                <w:lang w:val="ru-RU"/>
              </w:rPr>
            </w:pPr>
            <w:r w:rsidRPr="00390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характеризовать специфику инструментов и технологий регулирующего воздействия при реализации управленческого решения и консалтинговых услуг, инновационных процессов в организации;</w:t>
            </w:r>
          </w:p>
          <w:p w:rsidR="00CD4903" w:rsidRPr="0039059B" w:rsidRDefault="008D36BF" w:rsidP="0039059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27" w:hanging="227"/>
              <w:jc w:val="both"/>
              <w:rPr>
                <w:sz w:val="24"/>
                <w:szCs w:val="24"/>
                <w:lang w:val="ru-RU"/>
              </w:rPr>
            </w:pPr>
            <w:r w:rsidRPr="00390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планировать и осуществлять мероприятия, распределять полномочия при управлении персоналом;</w:t>
            </w:r>
          </w:p>
          <w:p w:rsidR="00CD4903" w:rsidRPr="0039059B" w:rsidRDefault="008D36BF" w:rsidP="0039059B">
            <w:pPr>
              <w:pStyle w:val="a3"/>
              <w:numPr>
                <w:ilvl w:val="0"/>
                <w:numId w:val="2"/>
              </w:numPr>
              <w:spacing w:after="0" w:line="240" w:lineRule="auto"/>
              <w:ind w:left="227" w:hanging="227"/>
              <w:jc w:val="both"/>
              <w:rPr>
                <w:sz w:val="24"/>
                <w:szCs w:val="24"/>
                <w:lang w:val="ru-RU"/>
              </w:rPr>
            </w:pPr>
            <w:r w:rsidRPr="00390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самостоятельно осуществлять целеполагание в рамках должностных обязанностей и инструкций</w:t>
            </w:r>
          </w:p>
        </w:tc>
      </w:tr>
      <w:tr w:rsidR="00CD4903" w:rsidRPr="0039059B" w:rsidTr="0039059B">
        <w:trPr>
          <w:trHeight w:hRule="exact" w:val="1696"/>
        </w:trPr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D4903" w:rsidRDefault="008D36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D4903" w:rsidRPr="0039059B" w:rsidRDefault="008D36BF" w:rsidP="0039059B">
            <w:pPr>
              <w:pStyle w:val="a3"/>
              <w:numPr>
                <w:ilvl w:val="0"/>
                <w:numId w:val="4"/>
              </w:numPr>
              <w:spacing w:after="0" w:line="240" w:lineRule="auto"/>
              <w:ind w:left="227" w:hanging="227"/>
              <w:jc w:val="both"/>
              <w:rPr>
                <w:sz w:val="24"/>
                <w:szCs w:val="24"/>
                <w:lang w:val="ru-RU"/>
              </w:rPr>
            </w:pPr>
            <w:r w:rsidRPr="00390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современными методами управления человеческими ресурсами;</w:t>
            </w:r>
          </w:p>
          <w:p w:rsidR="00CD4903" w:rsidRPr="0039059B" w:rsidRDefault="008D36BF" w:rsidP="0039059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27" w:hanging="227"/>
              <w:jc w:val="both"/>
              <w:rPr>
                <w:sz w:val="24"/>
                <w:szCs w:val="24"/>
                <w:lang w:val="ru-RU"/>
              </w:rPr>
            </w:pPr>
            <w:r w:rsidRPr="00390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оценки эффективности управления персоналом;</w:t>
            </w:r>
          </w:p>
          <w:p w:rsidR="00CD4903" w:rsidRPr="0039059B" w:rsidRDefault="008D36BF" w:rsidP="0039059B">
            <w:pPr>
              <w:pStyle w:val="a3"/>
              <w:numPr>
                <w:ilvl w:val="0"/>
                <w:numId w:val="3"/>
              </w:numPr>
              <w:spacing w:after="0" w:line="240" w:lineRule="auto"/>
              <w:ind w:left="227" w:hanging="227"/>
              <w:jc w:val="both"/>
              <w:rPr>
                <w:sz w:val="24"/>
                <w:szCs w:val="24"/>
                <w:lang w:val="ru-RU"/>
              </w:rPr>
            </w:pPr>
            <w:r w:rsidRPr="00390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поиска, обработки и анализа информации, необходимой для подготовки и обоснования службе управленческих решений в области кадровой политики и кадрового аудита</w:t>
            </w:r>
          </w:p>
        </w:tc>
      </w:tr>
      <w:tr w:rsidR="00CD4903" w:rsidRPr="0039059B" w:rsidTr="0039059B">
        <w:trPr>
          <w:trHeight w:hRule="exact" w:val="1155"/>
        </w:trPr>
        <w:tc>
          <w:tcPr>
            <w:tcW w:w="938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D4903" w:rsidRPr="0039059B" w:rsidRDefault="008D36BF" w:rsidP="0039059B">
            <w:pPr>
              <w:spacing w:after="0" w:line="240" w:lineRule="auto"/>
              <w:jc w:val="both"/>
              <w:rPr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39059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ПК-1 умением определять приоритеты профессиональной деятельности, разрабатывать и эффективно исполнять управленческие решения, в том числе в условиях неопределенности и рисков, применять адекватные инструменты и технологии регулирующего воздействия при реализации управленческого решения</w:t>
            </w:r>
          </w:p>
        </w:tc>
      </w:tr>
      <w:tr w:rsidR="00CD4903" w:rsidRPr="0039059B" w:rsidTr="0039059B">
        <w:trPr>
          <w:trHeight w:hRule="exact" w:val="1155"/>
        </w:trPr>
        <w:tc>
          <w:tcPr>
            <w:tcW w:w="159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D4903" w:rsidRDefault="008D36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7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D4903" w:rsidRPr="0039059B" w:rsidRDefault="008D36BF" w:rsidP="0039059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27" w:hanging="227"/>
              <w:jc w:val="both"/>
              <w:rPr>
                <w:sz w:val="24"/>
                <w:szCs w:val="24"/>
                <w:lang w:val="ru-RU"/>
              </w:rPr>
            </w:pPr>
            <w:r w:rsidRPr="00390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организационного построения и поведения организации как социально-экономической системы</w:t>
            </w:r>
          </w:p>
          <w:p w:rsidR="00CD4903" w:rsidRPr="0039059B" w:rsidRDefault="008D36BF" w:rsidP="0039059B">
            <w:pPr>
              <w:pStyle w:val="a3"/>
              <w:numPr>
                <w:ilvl w:val="0"/>
                <w:numId w:val="5"/>
              </w:numPr>
              <w:spacing w:after="0" w:line="240" w:lineRule="auto"/>
              <w:ind w:left="227" w:hanging="227"/>
              <w:jc w:val="both"/>
              <w:rPr>
                <w:sz w:val="24"/>
                <w:szCs w:val="24"/>
                <w:lang w:val="ru-RU"/>
              </w:rPr>
            </w:pPr>
            <w:r w:rsidRPr="00390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инструменты и технологии регулирующего воздействия при реализации управленческого решения</w:t>
            </w:r>
          </w:p>
        </w:tc>
      </w:tr>
    </w:tbl>
    <w:p w:rsidR="00CD4903" w:rsidRPr="0039059B" w:rsidRDefault="008D36BF">
      <w:pPr>
        <w:rPr>
          <w:sz w:val="0"/>
          <w:szCs w:val="0"/>
          <w:lang w:val="ru-RU"/>
        </w:rPr>
      </w:pPr>
      <w:r w:rsidRPr="0039059B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999"/>
        <w:gridCol w:w="7386"/>
      </w:tblGrid>
      <w:tr w:rsidR="00CD4903" w:rsidRPr="0039059B">
        <w:trPr>
          <w:trHeight w:hRule="exact" w:val="196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D4903" w:rsidRDefault="008D36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D4903" w:rsidRPr="0039059B" w:rsidRDefault="008D36BF" w:rsidP="0039059B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27" w:hanging="227"/>
              <w:jc w:val="both"/>
              <w:rPr>
                <w:sz w:val="24"/>
                <w:szCs w:val="24"/>
                <w:lang w:val="ru-RU"/>
              </w:rPr>
            </w:pPr>
            <w:r w:rsidRPr="00390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определять приоритеты профессиональной деятельности, разрабатывать и эффективно исполнять управленческие решения в области управления персоналом;</w:t>
            </w:r>
          </w:p>
          <w:p w:rsidR="00CD4903" w:rsidRPr="0039059B" w:rsidRDefault="008D36BF" w:rsidP="0039059B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27" w:hanging="227"/>
              <w:jc w:val="both"/>
              <w:rPr>
                <w:sz w:val="24"/>
                <w:szCs w:val="24"/>
                <w:lang w:val="ru-RU"/>
              </w:rPr>
            </w:pPr>
            <w:r w:rsidRPr="00390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осуществлять выбор оптимальных методов принятия управленческих решений в области управления персоналом;</w:t>
            </w:r>
          </w:p>
          <w:p w:rsidR="00CD4903" w:rsidRPr="0039059B" w:rsidRDefault="008D36BF" w:rsidP="0039059B">
            <w:pPr>
              <w:pStyle w:val="a3"/>
              <w:numPr>
                <w:ilvl w:val="0"/>
                <w:numId w:val="6"/>
              </w:numPr>
              <w:spacing w:after="0" w:line="240" w:lineRule="auto"/>
              <w:ind w:left="227" w:hanging="227"/>
              <w:jc w:val="both"/>
              <w:rPr>
                <w:sz w:val="24"/>
                <w:szCs w:val="24"/>
                <w:lang w:val="ru-RU"/>
              </w:rPr>
            </w:pPr>
            <w:r w:rsidRPr="00390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принимать управленческие решения в условиях конфликтных и кризисных ситуациях</w:t>
            </w:r>
          </w:p>
        </w:tc>
      </w:tr>
      <w:tr w:rsidR="00CD4903" w:rsidRPr="0039059B">
        <w:trPr>
          <w:trHeight w:hRule="exact" w:val="1696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D4903" w:rsidRDefault="008D36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D4903" w:rsidRPr="0039059B" w:rsidRDefault="008D36BF" w:rsidP="0039059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227" w:hanging="227"/>
              <w:jc w:val="both"/>
              <w:rPr>
                <w:sz w:val="24"/>
                <w:szCs w:val="24"/>
                <w:lang w:val="ru-RU"/>
              </w:rPr>
            </w:pPr>
            <w:r w:rsidRPr="00390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выполнения необходимых расчетов в ходе планирования и прогнозирования в области управления персоналом с учетом неопределенности и рисков;</w:t>
            </w:r>
          </w:p>
          <w:p w:rsidR="00CD4903" w:rsidRPr="0039059B" w:rsidRDefault="008D36BF" w:rsidP="0039059B">
            <w:pPr>
              <w:pStyle w:val="a3"/>
              <w:numPr>
                <w:ilvl w:val="0"/>
                <w:numId w:val="7"/>
              </w:numPr>
              <w:spacing w:after="0" w:line="240" w:lineRule="auto"/>
              <w:ind w:left="227" w:hanging="227"/>
              <w:jc w:val="both"/>
              <w:rPr>
                <w:sz w:val="24"/>
                <w:szCs w:val="24"/>
                <w:lang w:val="ru-RU"/>
              </w:rPr>
            </w:pPr>
            <w:r w:rsidRPr="00390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принятия решений в области управления персоналом с позиций социальной ответственности</w:t>
            </w:r>
          </w:p>
        </w:tc>
      </w:tr>
      <w:tr w:rsidR="00CD4903" w:rsidRPr="0039059B">
        <w:trPr>
          <w:trHeight w:hRule="exact" w:val="1425"/>
        </w:trPr>
        <w:tc>
          <w:tcPr>
            <w:tcW w:w="937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D4903" w:rsidRPr="0039059B" w:rsidRDefault="008D36BF" w:rsidP="0039059B">
            <w:pPr>
              <w:spacing w:after="0" w:line="240" w:lineRule="auto"/>
              <w:jc w:val="both"/>
              <w:rPr>
                <w:b/>
                <w:bCs/>
                <w:i/>
                <w:iCs/>
                <w:sz w:val="24"/>
                <w:szCs w:val="24"/>
                <w:lang w:val="ru-RU"/>
              </w:rPr>
            </w:pPr>
            <w:r w:rsidRPr="0039059B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val="ru-RU"/>
              </w:rPr>
              <w:t>ПК-2 владением навыками использования основных теорий мотивации, лидерства и власти для решения стратегических и оперативных управленческих задач, а также для организации групповой работы на основе знания процессов групповой динамики и принципов формирования команды, умений проводить аудит человеческих ресурсов и осуществлять диагностику организационной культуры</w:t>
            </w:r>
          </w:p>
        </w:tc>
      </w:tr>
      <w:tr w:rsidR="00CD4903" w:rsidRPr="0039059B">
        <w:trPr>
          <w:trHeight w:hRule="exact" w:val="3048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D4903" w:rsidRDefault="008D36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D4903" w:rsidRPr="0039059B" w:rsidRDefault="008D36BF" w:rsidP="0039059B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227" w:hanging="227"/>
              <w:jc w:val="both"/>
              <w:rPr>
                <w:sz w:val="24"/>
                <w:szCs w:val="24"/>
                <w:lang w:val="ru-RU"/>
              </w:rPr>
            </w:pPr>
            <w:r w:rsidRPr="00390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основные теории и концепции взаимодействия людей в организации, включая вопросы мотивации, групповой динамики, командообразования, коммуникаций, лидерства и управления конфликтами;</w:t>
            </w:r>
          </w:p>
          <w:p w:rsidR="00CD4903" w:rsidRPr="0039059B" w:rsidRDefault="008D36BF" w:rsidP="0039059B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227" w:hanging="227"/>
              <w:jc w:val="both"/>
              <w:rPr>
                <w:sz w:val="24"/>
                <w:szCs w:val="24"/>
                <w:lang w:val="ru-RU"/>
              </w:rPr>
            </w:pPr>
            <w:r w:rsidRPr="00390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особенности профессионального управления кадрами;</w:t>
            </w:r>
          </w:p>
          <w:p w:rsidR="00CD4903" w:rsidRPr="0039059B" w:rsidRDefault="008D36BF" w:rsidP="0039059B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227" w:hanging="227"/>
              <w:jc w:val="both"/>
              <w:rPr>
                <w:sz w:val="24"/>
                <w:szCs w:val="24"/>
                <w:lang w:val="ru-RU"/>
              </w:rPr>
            </w:pPr>
            <w:r w:rsidRPr="00390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теоретические основы поведения индивидуумов, групп и организации в целом;</w:t>
            </w:r>
          </w:p>
          <w:p w:rsidR="00CD4903" w:rsidRPr="0039059B" w:rsidRDefault="008D36BF" w:rsidP="0039059B">
            <w:pPr>
              <w:pStyle w:val="a3"/>
              <w:numPr>
                <w:ilvl w:val="0"/>
                <w:numId w:val="8"/>
              </w:numPr>
              <w:spacing w:after="0" w:line="240" w:lineRule="auto"/>
              <w:ind w:left="227" w:hanging="227"/>
              <w:jc w:val="both"/>
              <w:rPr>
                <w:sz w:val="24"/>
                <w:szCs w:val="24"/>
                <w:lang w:val="ru-RU"/>
              </w:rPr>
            </w:pPr>
            <w:r w:rsidRPr="00390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личностные и социально-психологические основы организационного поведения, способы разрешения конфликтных ситуаций</w:t>
            </w:r>
          </w:p>
        </w:tc>
      </w:tr>
      <w:tr w:rsidR="00CD4903" w:rsidRPr="0039059B">
        <w:trPr>
          <w:trHeight w:hRule="exact" w:val="4130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D4903" w:rsidRDefault="008D36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D4903" w:rsidRPr="0039059B" w:rsidRDefault="008D36BF" w:rsidP="003905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227" w:hanging="227"/>
              <w:jc w:val="both"/>
              <w:rPr>
                <w:sz w:val="24"/>
                <w:szCs w:val="24"/>
                <w:lang w:val="ru-RU"/>
              </w:rPr>
            </w:pPr>
            <w:r w:rsidRPr="00390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регулировать организационные отношения, социально- психологические проблемы и конфликтные ситуации;</w:t>
            </w:r>
          </w:p>
          <w:p w:rsidR="00CD4903" w:rsidRPr="0039059B" w:rsidRDefault="008D36BF" w:rsidP="003905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227" w:hanging="227"/>
              <w:jc w:val="both"/>
              <w:rPr>
                <w:sz w:val="24"/>
                <w:szCs w:val="24"/>
                <w:lang w:val="ru-RU"/>
              </w:rPr>
            </w:pPr>
            <w:r w:rsidRPr="00390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диагностировать организационную культуру, выявлять ее сильные и слабые стороны человеческих ресурсов и осуществлять диагностику организационной культуры стороны, разрабатывать предложения по ее совершенствованию;</w:t>
            </w:r>
          </w:p>
          <w:p w:rsidR="00CD4903" w:rsidRPr="0039059B" w:rsidRDefault="008D36BF" w:rsidP="003905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227" w:hanging="227"/>
              <w:jc w:val="both"/>
              <w:rPr>
                <w:sz w:val="24"/>
                <w:szCs w:val="24"/>
                <w:lang w:val="ru-RU"/>
              </w:rPr>
            </w:pPr>
            <w:r w:rsidRPr="00390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проводить аудит кадрового потенциала организации, прогнозировать и определять потребность организации в персонале, определять эффективные пути ее удовлетворения;</w:t>
            </w:r>
          </w:p>
          <w:p w:rsidR="00CD4903" w:rsidRPr="0039059B" w:rsidRDefault="008D36BF" w:rsidP="003905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227" w:hanging="227"/>
              <w:jc w:val="both"/>
              <w:rPr>
                <w:sz w:val="24"/>
                <w:szCs w:val="24"/>
                <w:lang w:val="ru-RU"/>
              </w:rPr>
            </w:pPr>
            <w:r w:rsidRPr="00390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использовать различные методы оценки эффективности профессиональной деятельности государственных служащих и муниципальных служащих;</w:t>
            </w:r>
          </w:p>
          <w:p w:rsidR="00CD4903" w:rsidRPr="0039059B" w:rsidRDefault="008D36BF" w:rsidP="0039059B">
            <w:pPr>
              <w:pStyle w:val="a3"/>
              <w:numPr>
                <w:ilvl w:val="0"/>
                <w:numId w:val="9"/>
              </w:numPr>
              <w:spacing w:after="0" w:line="240" w:lineRule="auto"/>
              <w:ind w:left="227" w:hanging="227"/>
              <w:jc w:val="both"/>
              <w:rPr>
                <w:sz w:val="24"/>
                <w:szCs w:val="24"/>
                <w:lang w:val="ru-RU"/>
              </w:rPr>
            </w:pPr>
            <w:r w:rsidRPr="00390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разрабатывать мероприятия по мотивированию и стимулированию персонала организации</w:t>
            </w:r>
          </w:p>
        </w:tc>
      </w:tr>
      <w:tr w:rsidR="00CD4903" w:rsidRPr="0039059B">
        <w:trPr>
          <w:trHeight w:hRule="exact" w:val="2237"/>
        </w:trPr>
        <w:tc>
          <w:tcPr>
            <w:tcW w:w="1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D4903" w:rsidRDefault="008D36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</w:t>
            </w:r>
          </w:p>
        </w:tc>
        <w:tc>
          <w:tcPr>
            <w:tcW w:w="738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CD4903" w:rsidRPr="0039059B" w:rsidRDefault="008D36BF" w:rsidP="0039059B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227" w:hanging="227"/>
              <w:jc w:val="both"/>
              <w:rPr>
                <w:sz w:val="24"/>
                <w:szCs w:val="24"/>
                <w:lang w:val="ru-RU"/>
              </w:rPr>
            </w:pPr>
            <w:r w:rsidRPr="00390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методами, способами и приемами управления персоналом</w:t>
            </w:r>
          </w:p>
          <w:p w:rsidR="00CD4903" w:rsidRPr="0039059B" w:rsidRDefault="008D36BF" w:rsidP="0039059B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227" w:hanging="227"/>
              <w:jc w:val="both"/>
              <w:rPr>
                <w:sz w:val="24"/>
                <w:szCs w:val="24"/>
                <w:lang w:val="ru-RU"/>
              </w:rPr>
            </w:pPr>
            <w:r w:rsidRPr="00390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навыками разрешения конфликтных ситуаций, снятия индивидуальных и организационных стрессов</w:t>
            </w:r>
          </w:p>
          <w:p w:rsidR="00CD4903" w:rsidRPr="0039059B" w:rsidRDefault="008D36BF" w:rsidP="0039059B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227" w:hanging="227"/>
              <w:jc w:val="both"/>
              <w:rPr>
                <w:sz w:val="24"/>
                <w:szCs w:val="24"/>
                <w:lang w:val="ru-RU"/>
              </w:rPr>
            </w:pPr>
            <w:r w:rsidRPr="00390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современными технологиями эффективного влияния на индивидуальное, групповое поведение в организации</w:t>
            </w:r>
          </w:p>
          <w:p w:rsidR="00CD4903" w:rsidRPr="0039059B" w:rsidRDefault="008D36BF" w:rsidP="0039059B">
            <w:pPr>
              <w:pStyle w:val="a3"/>
              <w:numPr>
                <w:ilvl w:val="0"/>
                <w:numId w:val="10"/>
              </w:numPr>
              <w:spacing w:after="0" w:line="240" w:lineRule="auto"/>
              <w:ind w:left="227" w:hanging="227"/>
              <w:jc w:val="both"/>
              <w:rPr>
                <w:sz w:val="24"/>
                <w:szCs w:val="24"/>
                <w:lang w:val="ru-RU"/>
              </w:rPr>
            </w:pPr>
            <w:r w:rsidRPr="00390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инструментами развития сотрудников через оценку результатов их деятельности и планирование карьеры, обеспечение возможности для повышения образования и роста</w:t>
            </w:r>
          </w:p>
        </w:tc>
      </w:tr>
    </w:tbl>
    <w:p w:rsidR="00CD4903" w:rsidRPr="0039059B" w:rsidRDefault="008D36BF">
      <w:pPr>
        <w:rPr>
          <w:sz w:val="0"/>
          <w:szCs w:val="0"/>
          <w:lang w:val="ru-RU"/>
        </w:rPr>
      </w:pPr>
      <w:r w:rsidRPr="0039059B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796"/>
        <w:gridCol w:w="3112"/>
        <w:gridCol w:w="324"/>
        <w:gridCol w:w="350"/>
        <w:gridCol w:w="205"/>
        <w:gridCol w:w="412"/>
        <w:gridCol w:w="249"/>
        <w:gridCol w:w="791"/>
        <w:gridCol w:w="1448"/>
        <w:gridCol w:w="703"/>
      </w:tblGrid>
      <w:tr w:rsidR="00CD4903" w:rsidRPr="0039059B" w:rsidTr="0039059B">
        <w:trPr>
          <w:trHeight w:hRule="exact" w:val="285"/>
        </w:trPr>
        <w:tc>
          <w:tcPr>
            <w:tcW w:w="670" w:type="dxa"/>
          </w:tcPr>
          <w:p w:rsidR="00CD4903" w:rsidRPr="0039059B" w:rsidRDefault="00CD4903">
            <w:pPr>
              <w:rPr>
                <w:lang w:val="ru-RU"/>
              </w:rPr>
            </w:pPr>
          </w:p>
        </w:tc>
        <w:tc>
          <w:tcPr>
            <w:tcW w:w="8720" w:type="dxa"/>
            <w:gridSpan w:val="9"/>
            <w:shd w:val="clear" w:color="000000" w:fill="FFFFFF"/>
            <w:tcMar>
              <w:left w:w="34" w:type="dxa"/>
              <w:right w:w="34" w:type="dxa"/>
            </w:tcMar>
          </w:tcPr>
          <w:p w:rsidR="00CD4903" w:rsidRPr="0039059B" w:rsidRDefault="008D36B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905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4.Структура,объёмисодержаниедисциплины(модуля)</w:t>
            </w:r>
          </w:p>
        </w:tc>
      </w:tr>
      <w:tr w:rsidR="00CD4903" w:rsidRPr="0039059B" w:rsidTr="0039059B">
        <w:trPr>
          <w:trHeight w:hRule="exact" w:val="3611"/>
        </w:trPr>
        <w:tc>
          <w:tcPr>
            <w:tcW w:w="9390" w:type="dxa"/>
            <w:gridSpan w:val="10"/>
            <w:shd w:val="clear" w:color="000000" w:fill="FFFFFF"/>
            <w:tcMar>
              <w:left w:w="34" w:type="dxa"/>
              <w:right w:w="34" w:type="dxa"/>
            </w:tcMar>
          </w:tcPr>
          <w:p w:rsidR="00CD4903" w:rsidRPr="0039059B" w:rsidRDefault="008D36B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90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Общаятрудоемкостьдисциплинысоставляет4зачетныхединиц144акад.часов,втомчисле:</w:t>
            </w:r>
          </w:p>
          <w:p w:rsidR="00CD4903" w:rsidRPr="0039059B" w:rsidRDefault="008D36B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90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–контактнаяработа–6,6акад.часов:</w:t>
            </w:r>
          </w:p>
          <w:p w:rsidR="00CD4903" w:rsidRPr="0039059B" w:rsidRDefault="008D36B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90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–аудиторная–4акад.часов;</w:t>
            </w:r>
          </w:p>
          <w:p w:rsidR="00CD4903" w:rsidRPr="0039059B" w:rsidRDefault="008D36B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90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–внеаудиторная–2,6акад.часов</w:t>
            </w:r>
          </w:p>
          <w:p w:rsidR="00CD4903" w:rsidRPr="0039059B" w:rsidRDefault="008D36B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90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–самостоятельнаяработа–128,7акад.часов;</w:t>
            </w:r>
          </w:p>
          <w:p w:rsidR="00CD4903" w:rsidRPr="0039059B" w:rsidRDefault="008D36B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90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–подготовкакэкзамену–8,7акад.часа</w:t>
            </w:r>
          </w:p>
          <w:p w:rsidR="00CD4903" w:rsidRPr="0039059B" w:rsidRDefault="00CD4903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</w:p>
          <w:p w:rsidR="00CD4903" w:rsidRPr="0039059B" w:rsidRDefault="008D36B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90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Формааттестации-экзамен</w:t>
            </w:r>
          </w:p>
        </w:tc>
      </w:tr>
      <w:tr w:rsidR="00CD4903" w:rsidRPr="0039059B" w:rsidTr="0039059B">
        <w:trPr>
          <w:trHeight w:hRule="exact" w:val="138"/>
        </w:trPr>
        <w:tc>
          <w:tcPr>
            <w:tcW w:w="670" w:type="dxa"/>
          </w:tcPr>
          <w:p w:rsidR="00CD4903" w:rsidRPr="0039059B" w:rsidRDefault="00CD4903">
            <w:pPr>
              <w:rPr>
                <w:lang w:val="ru-RU"/>
              </w:rPr>
            </w:pPr>
          </w:p>
        </w:tc>
        <w:tc>
          <w:tcPr>
            <w:tcW w:w="1390" w:type="dxa"/>
          </w:tcPr>
          <w:p w:rsidR="00CD4903" w:rsidRPr="0039059B" w:rsidRDefault="00CD4903">
            <w:pPr>
              <w:rPr>
                <w:lang w:val="ru-RU"/>
              </w:rPr>
            </w:pPr>
          </w:p>
        </w:tc>
        <w:tc>
          <w:tcPr>
            <w:tcW w:w="385" w:type="dxa"/>
          </w:tcPr>
          <w:p w:rsidR="00CD4903" w:rsidRPr="0039059B" w:rsidRDefault="00CD4903">
            <w:pPr>
              <w:rPr>
                <w:lang w:val="ru-RU"/>
              </w:rPr>
            </w:pPr>
          </w:p>
        </w:tc>
        <w:tc>
          <w:tcPr>
            <w:tcW w:w="733" w:type="dxa"/>
          </w:tcPr>
          <w:p w:rsidR="00CD4903" w:rsidRPr="0039059B" w:rsidRDefault="00CD4903">
            <w:pPr>
              <w:rPr>
                <w:lang w:val="ru-RU"/>
              </w:rPr>
            </w:pPr>
          </w:p>
        </w:tc>
        <w:tc>
          <w:tcPr>
            <w:tcW w:w="595" w:type="dxa"/>
          </w:tcPr>
          <w:p w:rsidR="00CD4903" w:rsidRPr="0039059B" w:rsidRDefault="00CD4903">
            <w:pPr>
              <w:rPr>
                <w:lang w:val="ru-RU"/>
              </w:rPr>
            </w:pPr>
          </w:p>
        </w:tc>
        <w:tc>
          <w:tcPr>
            <w:tcW w:w="733" w:type="dxa"/>
          </w:tcPr>
          <w:p w:rsidR="00CD4903" w:rsidRPr="0039059B" w:rsidRDefault="00CD4903">
            <w:pPr>
              <w:rPr>
                <w:lang w:val="ru-RU"/>
              </w:rPr>
            </w:pPr>
          </w:p>
        </w:tc>
        <w:tc>
          <w:tcPr>
            <w:tcW w:w="549" w:type="dxa"/>
          </w:tcPr>
          <w:p w:rsidR="00CD4903" w:rsidRPr="0039059B" w:rsidRDefault="00CD4903">
            <w:pPr>
              <w:rPr>
                <w:lang w:val="ru-RU"/>
              </w:rPr>
            </w:pPr>
          </w:p>
        </w:tc>
        <w:tc>
          <w:tcPr>
            <w:tcW w:w="1526" w:type="dxa"/>
          </w:tcPr>
          <w:p w:rsidR="00CD4903" w:rsidRPr="0039059B" w:rsidRDefault="00CD4903">
            <w:pPr>
              <w:rPr>
                <w:lang w:val="ru-RU"/>
              </w:rPr>
            </w:pPr>
          </w:p>
        </w:tc>
        <w:tc>
          <w:tcPr>
            <w:tcW w:w="1579" w:type="dxa"/>
          </w:tcPr>
          <w:p w:rsidR="00CD4903" w:rsidRPr="0039059B" w:rsidRDefault="00CD4903">
            <w:pPr>
              <w:rPr>
                <w:lang w:val="ru-RU"/>
              </w:rPr>
            </w:pPr>
          </w:p>
        </w:tc>
        <w:tc>
          <w:tcPr>
            <w:tcW w:w="1230" w:type="dxa"/>
          </w:tcPr>
          <w:p w:rsidR="00CD4903" w:rsidRPr="0039059B" w:rsidRDefault="00CD4903">
            <w:pPr>
              <w:rPr>
                <w:lang w:val="ru-RU"/>
              </w:rPr>
            </w:pPr>
          </w:p>
        </w:tc>
      </w:tr>
      <w:tr w:rsidR="00CD4903" w:rsidTr="0039059B">
        <w:trPr>
          <w:trHeight w:hRule="exact" w:val="972"/>
        </w:trPr>
        <w:tc>
          <w:tcPr>
            <w:tcW w:w="2060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8D36B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Раздел/тема</w:t>
            </w:r>
          </w:p>
          <w:p w:rsidR="00CD4903" w:rsidRDefault="008D36B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дисциплины</w:t>
            </w:r>
          </w:p>
        </w:tc>
        <w:tc>
          <w:tcPr>
            <w:tcW w:w="3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CD4903" w:rsidRDefault="008D36B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Курс</w:t>
            </w:r>
          </w:p>
        </w:tc>
        <w:tc>
          <w:tcPr>
            <w:tcW w:w="206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Pr="0039059B" w:rsidRDefault="008D36B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905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Аудиторная</w:t>
            </w:r>
          </w:p>
          <w:p w:rsidR="00CD4903" w:rsidRPr="0039059B" w:rsidRDefault="008D36B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905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контактнаяработа</w:t>
            </w:r>
          </w:p>
          <w:p w:rsidR="00CD4903" w:rsidRPr="0039059B" w:rsidRDefault="008D36B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905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(вакад.часах)</w:t>
            </w:r>
          </w:p>
        </w:tc>
        <w:tc>
          <w:tcPr>
            <w:tcW w:w="54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CD4903" w:rsidRDefault="008D36B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Самостоятельнаяработастудента</w:t>
            </w:r>
          </w:p>
        </w:tc>
        <w:tc>
          <w:tcPr>
            <w:tcW w:w="152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8D36B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Видсамостоятельной</w:t>
            </w:r>
          </w:p>
          <w:p w:rsidR="00CD4903" w:rsidRDefault="008D36B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работы</w:t>
            </w:r>
          </w:p>
        </w:tc>
        <w:tc>
          <w:tcPr>
            <w:tcW w:w="157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Pr="0039059B" w:rsidRDefault="008D36B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905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Форматекущегоконтроляуспеваемостии</w:t>
            </w:r>
          </w:p>
          <w:p w:rsidR="00CD4903" w:rsidRPr="0039059B" w:rsidRDefault="008D36BF">
            <w:pPr>
              <w:spacing w:after="0" w:line="240" w:lineRule="auto"/>
              <w:jc w:val="center"/>
              <w:rPr>
                <w:sz w:val="19"/>
                <w:szCs w:val="19"/>
                <w:lang w:val="ru-RU"/>
              </w:rPr>
            </w:pPr>
            <w:r w:rsidRPr="003905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промежуточнойаттестации</w:t>
            </w:r>
          </w:p>
        </w:tc>
        <w:tc>
          <w:tcPr>
            <w:tcW w:w="123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8D36B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Кодкомпетенции</w:t>
            </w:r>
          </w:p>
        </w:tc>
      </w:tr>
      <w:tr w:rsidR="00CD4903" w:rsidTr="0039059B">
        <w:trPr>
          <w:trHeight w:hRule="exact" w:val="833"/>
        </w:trPr>
        <w:tc>
          <w:tcPr>
            <w:tcW w:w="2060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CD4903"/>
        </w:tc>
        <w:tc>
          <w:tcPr>
            <w:tcW w:w="3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CD4903" w:rsidRDefault="00CD4903"/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8D36B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Лек.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8D36B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лаб.</w:t>
            </w:r>
          </w:p>
          <w:p w:rsidR="00CD4903" w:rsidRDefault="008D36B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зан.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8D36B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практ.зан.</w:t>
            </w:r>
          </w:p>
        </w:tc>
        <w:tc>
          <w:tcPr>
            <w:tcW w:w="54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textDirection w:val="btLr"/>
            <w:vAlign w:val="center"/>
          </w:tcPr>
          <w:p w:rsidR="00CD4903" w:rsidRDefault="00CD4903"/>
        </w:tc>
        <w:tc>
          <w:tcPr>
            <w:tcW w:w="152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CD4903"/>
        </w:tc>
        <w:tc>
          <w:tcPr>
            <w:tcW w:w="157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CD4903"/>
        </w:tc>
        <w:tc>
          <w:tcPr>
            <w:tcW w:w="123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CD4903"/>
        </w:tc>
      </w:tr>
      <w:tr w:rsidR="00CD4903" w:rsidRPr="0039059B" w:rsidTr="0039059B">
        <w:trPr>
          <w:trHeight w:hRule="exact" w:val="454"/>
        </w:trPr>
        <w:tc>
          <w:tcPr>
            <w:tcW w:w="24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Pr="0039059B" w:rsidRDefault="008D36B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905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1.Персоналорганизациикакобъектуправления</w:t>
            </w:r>
          </w:p>
        </w:tc>
        <w:tc>
          <w:tcPr>
            <w:tcW w:w="694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Pr="0039059B" w:rsidRDefault="00CD4903">
            <w:pPr>
              <w:rPr>
                <w:lang w:val="ru-RU"/>
              </w:rPr>
            </w:pPr>
          </w:p>
        </w:tc>
      </w:tr>
      <w:tr w:rsidR="0039059B" w:rsidTr="00552EFE">
        <w:trPr>
          <w:trHeight w:hRule="exact" w:val="1137"/>
        </w:trPr>
        <w:tc>
          <w:tcPr>
            <w:tcW w:w="2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59B" w:rsidRPr="0039059B" w:rsidRDefault="0039059B" w:rsidP="0039059B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905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1.1Основныехарактеристикиперсоналаорганизации.Трудовыересурсыиихсостав</w:t>
            </w:r>
          </w:p>
        </w:tc>
        <w:tc>
          <w:tcPr>
            <w:tcW w:w="3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59B" w:rsidRDefault="0039059B" w:rsidP="0039059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59B" w:rsidRDefault="0039059B" w:rsidP="0039059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0,2/0,2И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59B" w:rsidRDefault="0039059B" w:rsidP="0039059B">
            <w:pPr>
              <w:jc w:val="both"/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59B" w:rsidRDefault="0039059B" w:rsidP="0039059B">
            <w:pPr>
              <w:jc w:val="both"/>
            </w:pP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59B" w:rsidRDefault="0039059B" w:rsidP="0039059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59B" w:rsidRDefault="0039059B" w:rsidP="0039059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3905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работа с дополнительной литературой по теме.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Подбор информации.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59B" w:rsidRPr="0039059B" w:rsidRDefault="0039059B" w:rsidP="0039059B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Текущий контроль знаний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9059B" w:rsidRDefault="0039059B" w:rsidP="0039059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865A2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ОПК-3,ПК-1,ПК-2</w:t>
            </w:r>
          </w:p>
        </w:tc>
      </w:tr>
      <w:tr w:rsidR="0039059B" w:rsidTr="00552EFE">
        <w:trPr>
          <w:trHeight w:hRule="exact" w:val="1357"/>
        </w:trPr>
        <w:tc>
          <w:tcPr>
            <w:tcW w:w="2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59B" w:rsidRPr="0039059B" w:rsidRDefault="0039059B" w:rsidP="0039059B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905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1.2Трудовыеколлективыиихрольвуправленииорганизацией</w:t>
            </w:r>
          </w:p>
        </w:tc>
        <w:tc>
          <w:tcPr>
            <w:tcW w:w="3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59B" w:rsidRPr="0039059B" w:rsidRDefault="0039059B" w:rsidP="0039059B">
            <w:pPr>
              <w:jc w:val="both"/>
              <w:rPr>
                <w:lang w:val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59B" w:rsidRPr="0039059B" w:rsidRDefault="0039059B" w:rsidP="0039059B">
            <w:pPr>
              <w:jc w:val="both"/>
              <w:rPr>
                <w:lang w:val="ru-RU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59B" w:rsidRPr="0039059B" w:rsidRDefault="0039059B" w:rsidP="0039059B">
            <w:pPr>
              <w:jc w:val="both"/>
              <w:rPr>
                <w:lang w:val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59B" w:rsidRPr="0039059B" w:rsidRDefault="0039059B" w:rsidP="0039059B">
            <w:pPr>
              <w:jc w:val="both"/>
              <w:rPr>
                <w:lang w:val="ru-RU"/>
              </w:rPr>
            </w:pP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59B" w:rsidRDefault="0039059B" w:rsidP="0039059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59B" w:rsidRPr="0039059B" w:rsidRDefault="0039059B" w:rsidP="0039059B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905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 с дополнительной литературой. Подбор информации по теме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59B" w:rsidRPr="0039059B" w:rsidRDefault="0039059B" w:rsidP="0039059B">
            <w:pPr>
              <w:jc w:val="both"/>
              <w:rPr>
                <w:lang w:val="ru-RU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Текущий контроль знаний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9059B" w:rsidRDefault="0039059B" w:rsidP="0039059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865A26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ОПК-3,ПК-1,ПК-2</w:t>
            </w:r>
          </w:p>
        </w:tc>
      </w:tr>
      <w:tr w:rsidR="00CD4903" w:rsidTr="0039059B">
        <w:trPr>
          <w:trHeight w:hRule="exact" w:val="454"/>
        </w:trPr>
        <w:tc>
          <w:tcPr>
            <w:tcW w:w="24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8D36B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Итогопоразделу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8D36B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0,2/0,2И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CD4903"/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CD4903"/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8D36B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20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CD4903"/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CD4903"/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CD4903"/>
        </w:tc>
      </w:tr>
      <w:tr w:rsidR="00CD4903" w:rsidRPr="0039059B" w:rsidTr="0039059B">
        <w:trPr>
          <w:trHeight w:hRule="exact" w:val="673"/>
        </w:trPr>
        <w:tc>
          <w:tcPr>
            <w:tcW w:w="24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Pr="0039059B" w:rsidRDefault="008D36BF" w:rsidP="0039059B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905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2.Принципыиметодысистемыуправленияперсоналом</w:t>
            </w:r>
          </w:p>
        </w:tc>
        <w:tc>
          <w:tcPr>
            <w:tcW w:w="694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Pr="0039059B" w:rsidRDefault="00CD4903" w:rsidP="0039059B">
            <w:pPr>
              <w:jc w:val="both"/>
              <w:rPr>
                <w:lang w:val="ru-RU"/>
              </w:rPr>
            </w:pPr>
          </w:p>
        </w:tc>
      </w:tr>
      <w:tr w:rsidR="0039059B" w:rsidTr="00F76432">
        <w:trPr>
          <w:trHeight w:hRule="exact" w:val="1357"/>
        </w:trPr>
        <w:tc>
          <w:tcPr>
            <w:tcW w:w="2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59B" w:rsidRPr="0039059B" w:rsidRDefault="0039059B" w:rsidP="0039059B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905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2.1Управлениеперсоналом:понятие,принципы,методы</w:t>
            </w:r>
          </w:p>
        </w:tc>
        <w:tc>
          <w:tcPr>
            <w:tcW w:w="3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59B" w:rsidRDefault="0039059B" w:rsidP="0039059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59B" w:rsidRDefault="0039059B" w:rsidP="0039059B">
            <w:pPr>
              <w:jc w:val="both"/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59B" w:rsidRDefault="0039059B" w:rsidP="0039059B">
            <w:pPr>
              <w:jc w:val="both"/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59B" w:rsidRDefault="0039059B" w:rsidP="0039059B">
            <w:pPr>
              <w:jc w:val="both"/>
            </w:pP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59B" w:rsidRDefault="0039059B" w:rsidP="0039059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59B" w:rsidRPr="0039059B" w:rsidRDefault="0039059B" w:rsidP="0039059B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905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 с дополнительной литературой. подбор информации по теме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59B" w:rsidRDefault="0039059B" w:rsidP="0039059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9059B" w:rsidRDefault="0039059B" w:rsidP="0039059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C8473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ОПК-3,ПК-1,ПК-2</w:t>
            </w:r>
          </w:p>
        </w:tc>
      </w:tr>
      <w:tr w:rsidR="0039059B" w:rsidTr="00F76432">
        <w:trPr>
          <w:trHeight w:hRule="exact" w:val="1357"/>
        </w:trPr>
        <w:tc>
          <w:tcPr>
            <w:tcW w:w="2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59B" w:rsidRPr="0039059B" w:rsidRDefault="0039059B" w:rsidP="0039059B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905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2.2Моделиуправленияперсоналомворганахгосударственнойвластииместногосамоуправления</w:t>
            </w:r>
          </w:p>
        </w:tc>
        <w:tc>
          <w:tcPr>
            <w:tcW w:w="3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59B" w:rsidRPr="0039059B" w:rsidRDefault="0039059B" w:rsidP="0039059B">
            <w:pPr>
              <w:jc w:val="both"/>
              <w:rPr>
                <w:lang w:val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59B" w:rsidRDefault="0039059B" w:rsidP="0039059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59B" w:rsidRDefault="0039059B" w:rsidP="0039059B">
            <w:pPr>
              <w:jc w:val="both"/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59B" w:rsidRDefault="0039059B" w:rsidP="0039059B">
            <w:pPr>
              <w:jc w:val="both"/>
            </w:pP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59B" w:rsidRDefault="0039059B" w:rsidP="0039059B">
            <w:pPr>
              <w:jc w:val="both"/>
            </w:pP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59B" w:rsidRDefault="0039059B" w:rsidP="0039059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3905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работа с дополнительной литературой по теме.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Анализ нормативно- правовых актов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59B" w:rsidRDefault="0039059B" w:rsidP="0039059B">
            <w:pPr>
              <w:jc w:val="both"/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Текущий контроль знаний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9059B" w:rsidRDefault="0039059B" w:rsidP="0039059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C84735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ОПК-3,ПК-1,ПК-2</w:t>
            </w:r>
          </w:p>
        </w:tc>
      </w:tr>
      <w:tr w:rsidR="00CD4903" w:rsidTr="0039059B">
        <w:trPr>
          <w:trHeight w:hRule="exact" w:val="454"/>
        </w:trPr>
        <w:tc>
          <w:tcPr>
            <w:tcW w:w="24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8D36B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Итогопоразделу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8D36B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CD4903"/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CD4903"/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8D36B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CD4903"/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CD4903"/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CD4903"/>
        </w:tc>
      </w:tr>
      <w:tr w:rsidR="00CD4903" w:rsidTr="0039059B">
        <w:trPr>
          <w:trHeight w:hRule="exact" w:val="454"/>
        </w:trPr>
        <w:tc>
          <w:tcPr>
            <w:tcW w:w="24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8D36B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3.Стратегическоеуправлениеперсоналоморганизации</w:t>
            </w:r>
          </w:p>
        </w:tc>
        <w:tc>
          <w:tcPr>
            <w:tcW w:w="694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CD4903"/>
        </w:tc>
      </w:tr>
      <w:tr w:rsidR="0039059B" w:rsidTr="00B66F3C">
        <w:trPr>
          <w:trHeight w:hRule="exact" w:val="1552"/>
        </w:trPr>
        <w:tc>
          <w:tcPr>
            <w:tcW w:w="2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59B" w:rsidRPr="0039059B" w:rsidRDefault="0039059B" w:rsidP="0039059B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905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lastRenderedPageBreak/>
              <w:t>3.1Кадроваяполитика-основаформированиястратегииуправленияперсоналом.Кадроваяполитиканагосударственнойимуниципальнойслужбе</w:t>
            </w:r>
          </w:p>
        </w:tc>
        <w:tc>
          <w:tcPr>
            <w:tcW w:w="3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59B" w:rsidRDefault="0039059B" w:rsidP="0039059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59B" w:rsidRDefault="0039059B" w:rsidP="0039059B">
            <w:pPr>
              <w:jc w:val="both"/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59B" w:rsidRDefault="0039059B" w:rsidP="0039059B">
            <w:pPr>
              <w:jc w:val="both"/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59B" w:rsidRDefault="0039059B" w:rsidP="0039059B">
            <w:pPr>
              <w:jc w:val="both"/>
            </w:pP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59B" w:rsidRDefault="0039059B" w:rsidP="0039059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59B" w:rsidRPr="0039059B" w:rsidRDefault="0039059B" w:rsidP="0039059B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905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 с дополнительной литературой по теме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59B" w:rsidRDefault="0039059B" w:rsidP="0039059B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</w:t>
            </w:r>
          </w:p>
          <w:p w:rsidR="0039059B" w:rsidRDefault="0039059B" w:rsidP="0039059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Текущий контроль знаний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9059B" w:rsidRDefault="0039059B" w:rsidP="0039059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E9232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ОПК-3,ПК-1,ПК-2</w:t>
            </w:r>
          </w:p>
        </w:tc>
      </w:tr>
      <w:tr w:rsidR="0039059B" w:rsidTr="00B66F3C">
        <w:trPr>
          <w:trHeight w:hRule="exact" w:val="1576"/>
        </w:trPr>
        <w:tc>
          <w:tcPr>
            <w:tcW w:w="2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59B" w:rsidRPr="0039059B" w:rsidRDefault="0039059B" w:rsidP="0039059B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905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3.2Кадровойпланированиеипрогнозированиеперсоналагосударственнойимуниципальнойслужбы</w:t>
            </w:r>
          </w:p>
        </w:tc>
        <w:tc>
          <w:tcPr>
            <w:tcW w:w="3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59B" w:rsidRPr="0039059B" w:rsidRDefault="0039059B" w:rsidP="0039059B">
            <w:pPr>
              <w:jc w:val="both"/>
              <w:rPr>
                <w:lang w:val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59B" w:rsidRDefault="0039059B" w:rsidP="0039059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0,4/0,4И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59B" w:rsidRDefault="0039059B" w:rsidP="0039059B">
            <w:pPr>
              <w:jc w:val="both"/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59B" w:rsidRDefault="0039059B" w:rsidP="0039059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59B" w:rsidRDefault="0039059B" w:rsidP="0039059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16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59B" w:rsidRPr="0039059B" w:rsidRDefault="0039059B" w:rsidP="0039059B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905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 с дополнительной литературой. работа с нормативно- правовыми актами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59B" w:rsidRDefault="0039059B" w:rsidP="0039059B">
            <w:pPr>
              <w:spacing w:after="0" w:line="240" w:lineRule="auto"/>
              <w:jc w:val="both"/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практическаяработа</w:t>
            </w:r>
          </w:p>
          <w:p w:rsidR="0039059B" w:rsidRDefault="0039059B" w:rsidP="0039059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Текущий контроль знаний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9059B" w:rsidRDefault="0039059B" w:rsidP="0039059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E9232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ОПК-3,ПК-1,ПК-2</w:t>
            </w:r>
          </w:p>
        </w:tc>
      </w:tr>
      <w:tr w:rsidR="00CD4903" w:rsidTr="0039059B">
        <w:trPr>
          <w:trHeight w:hRule="exact" w:val="454"/>
        </w:trPr>
        <w:tc>
          <w:tcPr>
            <w:tcW w:w="24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8D36B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Итогопоразделу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8D36B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0,4/0,4И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CD4903"/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8D36B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0,5/0,5И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8D36B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28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CD4903"/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CD4903"/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CD4903"/>
        </w:tc>
      </w:tr>
      <w:tr w:rsidR="00CD4903" w:rsidRPr="0039059B" w:rsidTr="0039059B">
        <w:trPr>
          <w:trHeight w:hRule="exact" w:val="454"/>
        </w:trPr>
        <w:tc>
          <w:tcPr>
            <w:tcW w:w="24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Pr="0039059B" w:rsidRDefault="008D36B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905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4.Процессподбора,отбораинаймаперсонала</w:t>
            </w:r>
          </w:p>
        </w:tc>
        <w:tc>
          <w:tcPr>
            <w:tcW w:w="694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Pr="0039059B" w:rsidRDefault="00CD4903">
            <w:pPr>
              <w:rPr>
                <w:lang w:val="ru-RU"/>
              </w:rPr>
            </w:pPr>
          </w:p>
        </w:tc>
      </w:tr>
      <w:tr w:rsidR="0039059B" w:rsidTr="00341B18">
        <w:trPr>
          <w:trHeight w:hRule="exact" w:val="917"/>
        </w:trPr>
        <w:tc>
          <w:tcPr>
            <w:tcW w:w="2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59B" w:rsidRDefault="0039059B" w:rsidP="0039059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4.1Маркетингперсонала.</w:t>
            </w:r>
          </w:p>
        </w:tc>
        <w:tc>
          <w:tcPr>
            <w:tcW w:w="3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59B" w:rsidRDefault="0039059B" w:rsidP="0039059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59B" w:rsidRDefault="0039059B" w:rsidP="0039059B">
            <w:pPr>
              <w:jc w:val="both"/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59B" w:rsidRDefault="0039059B" w:rsidP="0039059B">
            <w:pPr>
              <w:jc w:val="both"/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59B" w:rsidRDefault="0039059B" w:rsidP="0039059B">
            <w:pPr>
              <w:jc w:val="both"/>
            </w:pP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59B" w:rsidRDefault="0039059B" w:rsidP="0039059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59B" w:rsidRPr="0039059B" w:rsidRDefault="0039059B" w:rsidP="0039059B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905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 с дополнительной литературой по теме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9059B" w:rsidRPr="0039059B" w:rsidRDefault="0039059B" w:rsidP="0039059B">
            <w:pPr>
              <w:jc w:val="both"/>
              <w:rPr>
                <w:lang w:val="ru-RU"/>
              </w:rPr>
            </w:pPr>
            <w:r w:rsidRPr="00481A2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Текущий контроль знаний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9059B" w:rsidRDefault="0039059B" w:rsidP="0039059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3B1F5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ОПК-3,ПК-1,ПК-2</w:t>
            </w:r>
          </w:p>
        </w:tc>
      </w:tr>
      <w:tr w:rsidR="0039059B" w:rsidTr="00341B18">
        <w:trPr>
          <w:trHeight w:hRule="exact" w:val="917"/>
        </w:trPr>
        <w:tc>
          <w:tcPr>
            <w:tcW w:w="2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59B" w:rsidRPr="0039059B" w:rsidRDefault="0039059B" w:rsidP="0039059B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905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4.2Конкурсныепроцедурынагосударственной(муниципальной)службе</w:t>
            </w:r>
          </w:p>
        </w:tc>
        <w:tc>
          <w:tcPr>
            <w:tcW w:w="3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59B" w:rsidRPr="0039059B" w:rsidRDefault="0039059B" w:rsidP="0039059B">
            <w:pPr>
              <w:jc w:val="both"/>
              <w:rPr>
                <w:lang w:val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59B" w:rsidRPr="0039059B" w:rsidRDefault="0039059B" w:rsidP="0039059B">
            <w:pPr>
              <w:jc w:val="both"/>
              <w:rPr>
                <w:lang w:val="ru-RU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59B" w:rsidRPr="0039059B" w:rsidRDefault="0039059B" w:rsidP="0039059B">
            <w:pPr>
              <w:jc w:val="both"/>
              <w:rPr>
                <w:lang w:val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59B" w:rsidRPr="0039059B" w:rsidRDefault="0039059B" w:rsidP="0039059B">
            <w:pPr>
              <w:jc w:val="both"/>
              <w:rPr>
                <w:lang w:val="ru-RU"/>
              </w:rPr>
            </w:pP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59B" w:rsidRDefault="0039059B" w:rsidP="0039059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59B" w:rsidRPr="0039059B" w:rsidRDefault="0039059B" w:rsidP="0039059B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905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 с нормативно- правовыми актами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9059B" w:rsidRPr="0039059B" w:rsidRDefault="0039059B" w:rsidP="0039059B">
            <w:pPr>
              <w:jc w:val="both"/>
              <w:rPr>
                <w:lang w:val="ru-RU"/>
              </w:rPr>
            </w:pPr>
            <w:r w:rsidRPr="00481A25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Текущий контроль знаний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9059B" w:rsidRDefault="0039059B" w:rsidP="0039059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3B1F5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ОПК-3,ПК-1,ПК-2</w:t>
            </w:r>
          </w:p>
        </w:tc>
      </w:tr>
      <w:tr w:rsidR="0039059B" w:rsidTr="007C7133">
        <w:trPr>
          <w:trHeight w:hRule="exact" w:val="917"/>
        </w:trPr>
        <w:tc>
          <w:tcPr>
            <w:tcW w:w="2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59B" w:rsidRPr="0039059B" w:rsidRDefault="0039059B" w:rsidP="0039059B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905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4.3Наймперсоналаиеговиды</w:t>
            </w:r>
          </w:p>
        </w:tc>
        <w:tc>
          <w:tcPr>
            <w:tcW w:w="3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59B" w:rsidRPr="0039059B" w:rsidRDefault="0039059B" w:rsidP="0039059B">
            <w:pPr>
              <w:jc w:val="both"/>
              <w:rPr>
                <w:lang w:val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59B" w:rsidRDefault="0039059B" w:rsidP="0039059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0,2/0,2И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59B" w:rsidRDefault="0039059B" w:rsidP="0039059B">
            <w:pPr>
              <w:jc w:val="both"/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59B" w:rsidRDefault="0039059B" w:rsidP="0039059B">
            <w:pPr>
              <w:jc w:val="both"/>
            </w:pP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59B" w:rsidRDefault="0039059B" w:rsidP="0039059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59B" w:rsidRPr="0039059B" w:rsidRDefault="0039059B" w:rsidP="0039059B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905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 с дополнительной литературой по теме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59B" w:rsidRDefault="0039059B" w:rsidP="0039059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9059B" w:rsidRDefault="0039059B" w:rsidP="0039059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3B1F5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ОПК-3,ПК-1,ПК-2</w:t>
            </w:r>
          </w:p>
        </w:tc>
      </w:tr>
      <w:tr w:rsidR="0039059B" w:rsidTr="00BB0504">
        <w:trPr>
          <w:trHeight w:hRule="exact" w:val="1137"/>
        </w:trPr>
        <w:tc>
          <w:tcPr>
            <w:tcW w:w="2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59B" w:rsidRPr="0039059B" w:rsidRDefault="0039059B" w:rsidP="0039059B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905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4.4Адаптацияивведениеперсоналаворганизацию.</w:t>
            </w:r>
          </w:p>
        </w:tc>
        <w:tc>
          <w:tcPr>
            <w:tcW w:w="3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59B" w:rsidRPr="0039059B" w:rsidRDefault="0039059B" w:rsidP="0039059B">
            <w:pPr>
              <w:jc w:val="both"/>
              <w:rPr>
                <w:lang w:val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59B" w:rsidRPr="0039059B" w:rsidRDefault="0039059B" w:rsidP="0039059B">
            <w:pPr>
              <w:jc w:val="both"/>
              <w:rPr>
                <w:lang w:val="ru-RU"/>
              </w:rPr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59B" w:rsidRPr="0039059B" w:rsidRDefault="0039059B" w:rsidP="0039059B">
            <w:pPr>
              <w:jc w:val="both"/>
              <w:rPr>
                <w:lang w:val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59B" w:rsidRDefault="0039059B" w:rsidP="0039059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0,4/0,4И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59B" w:rsidRDefault="0039059B" w:rsidP="0039059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10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59B" w:rsidRDefault="0039059B" w:rsidP="0039059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3905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работа с дополнительной литературой по теме.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Поиск информации.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9059B" w:rsidRDefault="0039059B" w:rsidP="0039059B">
            <w:pPr>
              <w:jc w:val="both"/>
            </w:pPr>
            <w:r w:rsidRPr="004C7F9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Текущий контроль знаний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9059B" w:rsidRDefault="0039059B" w:rsidP="0039059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375E0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ОПК-3,ПК-1,ПК-2</w:t>
            </w:r>
          </w:p>
        </w:tc>
      </w:tr>
      <w:tr w:rsidR="0039059B" w:rsidTr="00BB0504">
        <w:trPr>
          <w:trHeight w:hRule="exact" w:val="893"/>
        </w:trPr>
        <w:tc>
          <w:tcPr>
            <w:tcW w:w="2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59B" w:rsidRPr="0039059B" w:rsidRDefault="0039059B" w:rsidP="0039059B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905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4.5Адаптацияперсоналаинаставничествонагосударственнойимуниципальнойслужбе</w:t>
            </w:r>
          </w:p>
        </w:tc>
        <w:tc>
          <w:tcPr>
            <w:tcW w:w="3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59B" w:rsidRPr="0039059B" w:rsidRDefault="0039059B" w:rsidP="0039059B">
            <w:pPr>
              <w:jc w:val="both"/>
              <w:rPr>
                <w:lang w:val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59B" w:rsidRDefault="0039059B" w:rsidP="0039059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0,4/0,4И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59B" w:rsidRDefault="0039059B" w:rsidP="0039059B">
            <w:pPr>
              <w:jc w:val="both"/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59B" w:rsidRDefault="0039059B" w:rsidP="0039059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0,4/0,4И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59B" w:rsidRDefault="0039059B" w:rsidP="0039059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39059B" w:rsidRPr="0039059B" w:rsidRDefault="0039059B" w:rsidP="0039059B">
            <w:pPr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3905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 xml:space="preserve">работа с дополнительной литературой по теме. 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Поиск информации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9059B" w:rsidRDefault="0039059B" w:rsidP="0039059B">
            <w:pPr>
              <w:jc w:val="both"/>
            </w:pPr>
            <w:r w:rsidRPr="004C7F90">
              <w:rPr>
                <w:rFonts w:ascii="Times New Roman" w:hAnsi="Times New Roman" w:cs="Times New Roman"/>
                <w:sz w:val="18"/>
                <w:szCs w:val="18"/>
                <w:lang w:val="ru-RU"/>
              </w:rPr>
              <w:t>Текущий контроль знаний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</w:tcPr>
          <w:p w:rsidR="0039059B" w:rsidRDefault="0039059B" w:rsidP="0039059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375E0E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ОПК-3,ПК-1,ПК-2</w:t>
            </w:r>
          </w:p>
        </w:tc>
      </w:tr>
      <w:tr w:rsidR="00CD4903" w:rsidTr="0039059B">
        <w:trPr>
          <w:trHeight w:hRule="exact" w:val="454"/>
        </w:trPr>
        <w:tc>
          <w:tcPr>
            <w:tcW w:w="24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8D36B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Итогопоразделу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8D36B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0,6/0,6И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CD4903"/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8D36B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0,8/0,8И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8D36B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48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CD4903"/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CD4903"/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CD4903"/>
        </w:tc>
      </w:tr>
      <w:tr w:rsidR="00CD4903" w:rsidRPr="0039059B" w:rsidTr="0039059B">
        <w:trPr>
          <w:trHeight w:hRule="exact" w:val="454"/>
        </w:trPr>
        <w:tc>
          <w:tcPr>
            <w:tcW w:w="24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Pr="0039059B" w:rsidRDefault="008D36BF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905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5.Кадровыетехнологиивработесперсоналом</w:t>
            </w:r>
          </w:p>
        </w:tc>
        <w:tc>
          <w:tcPr>
            <w:tcW w:w="694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Pr="0039059B" w:rsidRDefault="00CD4903">
            <w:pPr>
              <w:rPr>
                <w:lang w:val="ru-RU"/>
              </w:rPr>
            </w:pPr>
          </w:p>
        </w:tc>
      </w:tr>
      <w:tr w:rsidR="00CD4903" w:rsidTr="0039059B">
        <w:trPr>
          <w:trHeight w:hRule="exact" w:val="1576"/>
        </w:trPr>
        <w:tc>
          <w:tcPr>
            <w:tcW w:w="2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8D36BF" w:rsidP="0039059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 w:rsidRPr="003905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5.1Технологииделовойоценкиперсоналаорганизации.</w:t>
            </w: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Аттестацияперсонала</w:t>
            </w:r>
          </w:p>
        </w:tc>
        <w:tc>
          <w:tcPr>
            <w:tcW w:w="38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8D36BF" w:rsidP="0039059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CD4903" w:rsidP="0039059B">
            <w:pPr>
              <w:jc w:val="both"/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CD4903" w:rsidP="0039059B">
            <w:pPr>
              <w:jc w:val="both"/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8D36BF" w:rsidP="0039059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0,4/0,4И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8D36BF" w:rsidP="0039059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Pr="0039059B" w:rsidRDefault="008D36BF" w:rsidP="0039059B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905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 с дополнительной литературой. работа с нормативно- правовыми актами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8D36BF" w:rsidP="0039059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тестирование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39059B" w:rsidP="0039059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ОПК-3,ПК-1,ПК-2</w:t>
            </w:r>
          </w:p>
        </w:tc>
      </w:tr>
      <w:tr w:rsidR="00CD4903" w:rsidTr="0039059B">
        <w:trPr>
          <w:trHeight w:hRule="exact" w:val="1576"/>
        </w:trPr>
        <w:tc>
          <w:tcPr>
            <w:tcW w:w="2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Pr="0039059B" w:rsidRDefault="008D36BF" w:rsidP="0039059B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905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5.2Управлениеобучениемиразвитиемперсоналаорганизации.</w:t>
            </w:r>
          </w:p>
        </w:tc>
        <w:tc>
          <w:tcPr>
            <w:tcW w:w="3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Pr="0039059B" w:rsidRDefault="00CD4903" w:rsidP="0039059B">
            <w:pPr>
              <w:jc w:val="both"/>
              <w:rPr>
                <w:lang w:val="ru-RU"/>
              </w:rPr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8D36BF" w:rsidP="0039059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0,2/0,2И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CD4903" w:rsidP="0039059B">
            <w:pPr>
              <w:jc w:val="both"/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8D36BF" w:rsidP="0039059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0,2/0,2И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8D36BF" w:rsidP="0039059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8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Pr="0039059B" w:rsidRDefault="008D36BF" w:rsidP="0039059B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905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 с дополнительной информацией по теме. работа с нормативно- правовыми актами.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8D36BF" w:rsidP="0039059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практическаяработа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39059B" w:rsidP="0039059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ОПК-3,ПК-1,ПК-2</w:t>
            </w:r>
          </w:p>
        </w:tc>
      </w:tr>
      <w:tr w:rsidR="00CD4903" w:rsidTr="0039059B">
        <w:trPr>
          <w:trHeight w:hRule="exact" w:val="697"/>
        </w:trPr>
        <w:tc>
          <w:tcPr>
            <w:tcW w:w="2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8D36BF" w:rsidP="0039059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5.3Управлениемотивациейперсоналаорганизации.</w:t>
            </w:r>
          </w:p>
        </w:tc>
        <w:tc>
          <w:tcPr>
            <w:tcW w:w="3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CD4903" w:rsidP="0039059B">
            <w:pPr>
              <w:jc w:val="both"/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CD4903" w:rsidP="0039059B">
            <w:pPr>
              <w:jc w:val="both"/>
            </w:pP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CD4903" w:rsidP="0039059B">
            <w:pPr>
              <w:jc w:val="both"/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8D36BF" w:rsidP="0039059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0,1/0,1И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8D36BF" w:rsidP="0039059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6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8D36BF" w:rsidP="0039059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работа с дополнительной литературой.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8D36BF" w:rsidP="0039059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практическаяработа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39059B" w:rsidP="0039059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ОПК-3,ПК-1,ПК-2</w:t>
            </w:r>
          </w:p>
        </w:tc>
      </w:tr>
      <w:tr w:rsidR="00CD4903" w:rsidTr="0039059B">
        <w:trPr>
          <w:trHeight w:hRule="exact" w:val="1576"/>
        </w:trPr>
        <w:tc>
          <w:tcPr>
            <w:tcW w:w="2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8D36BF" w:rsidP="0039059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lastRenderedPageBreak/>
              <w:t>5.4Формированиекадровогорезерва.</w:t>
            </w:r>
          </w:p>
        </w:tc>
        <w:tc>
          <w:tcPr>
            <w:tcW w:w="3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CD4903" w:rsidP="0039059B">
            <w:pPr>
              <w:jc w:val="both"/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8D36BF" w:rsidP="0039059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0,1/0,1И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CD4903" w:rsidP="0039059B">
            <w:pPr>
              <w:jc w:val="both"/>
            </w:pP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CD4903" w:rsidP="0039059B">
            <w:pPr>
              <w:jc w:val="both"/>
            </w:pP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8D36BF" w:rsidP="0039059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2,7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Pr="0039059B" w:rsidRDefault="008D36BF" w:rsidP="0039059B">
            <w:pPr>
              <w:spacing w:after="0" w:line="240" w:lineRule="auto"/>
              <w:jc w:val="both"/>
              <w:rPr>
                <w:sz w:val="19"/>
                <w:szCs w:val="19"/>
                <w:lang w:val="ru-RU"/>
              </w:rPr>
            </w:pPr>
            <w:r w:rsidRPr="0039059B">
              <w:rPr>
                <w:rFonts w:ascii="Times New Roman" w:hAnsi="Times New Roman" w:cs="Times New Roman"/>
                <w:color w:val="000000"/>
                <w:sz w:val="19"/>
                <w:szCs w:val="19"/>
                <w:lang w:val="ru-RU"/>
              </w:rPr>
              <w:t>работа с нормативно- правовыми актами. работа с дополнительной литературой по теме</w:t>
            </w:r>
          </w:p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Pr="0039059B" w:rsidRDefault="00CD4903" w:rsidP="0039059B">
            <w:pPr>
              <w:jc w:val="both"/>
              <w:rPr>
                <w:lang w:val="ru-RU"/>
              </w:rPr>
            </w:pP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8D36BF" w:rsidP="0039059B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</w:t>
            </w:r>
          </w:p>
        </w:tc>
      </w:tr>
      <w:tr w:rsidR="00CD4903" w:rsidTr="0039059B">
        <w:trPr>
          <w:trHeight w:hRule="exact" w:val="454"/>
        </w:trPr>
        <w:tc>
          <w:tcPr>
            <w:tcW w:w="206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8D36B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5.5экзамен</w:t>
            </w:r>
          </w:p>
        </w:tc>
        <w:tc>
          <w:tcPr>
            <w:tcW w:w="385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CD4903"/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CD4903"/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CD4903"/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CD4903"/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CD4903"/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CD4903"/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CD4903"/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8D36B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ОПК-3,ПК-1,ПК-2</w:t>
            </w:r>
          </w:p>
        </w:tc>
      </w:tr>
      <w:tr w:rsidR="00CD4903" w:rsidTr="0039059B">
        <w:trPr>
          <w:trHeight w:hRule="exact" w:val="454"/>
        </w:trPr>
        <w:tc>
          <w:tcPr>
            <w:tcW w:w="24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8D36B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Итогопоразделу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8D36B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0,3/0,3И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CD4903"/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8D36B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0,7/0,7И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8D36B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24,7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CD4903"/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CD4903"/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CD4903"/>
        </w:tc>
      </w:tr>
      <w:tr w:rsidR="00CD4903" w:rsidTr="0039059B">
        <w:trPr>
          <w:trHeight w:hRule="exact" w:val="277"/>
        </w:trPr>
        <w:tc>
          <w:tcPr>
            <w:tcW w:w="24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8D36B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Итогозасеместр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8D36B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CD4903"/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8D36B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8D36B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128,7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CD4903"/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8D36B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CD4903"/>
        </w:tc>
      </w:tr>
      <w:tr w:rsidR="00CD4903" w:rsidTr="0039059B">
        <w:trPr>
          <w:trHeight w:hRule="exact" w:val="478"/>
        </w:trPr>
        <w:tc>
          <w:tcPr>
            <w:tcW w:w="244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8D36B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Итогоподисциплине</w:t>
            </w:r>
          </w:p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8D36B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</w:p>
        </w:tc>
        <w:tc>
          <w:tcPr>
            <w:tcW w:w="5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CD4903"/>
        </w:tc>
        <w:tc>
          <w:tcPr>
            <w:tcW w:w="7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8D36B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2/2И</w:t>
            </w:r>
          </w:p>
        </w:tc>
        <w:tc>
          <w:tcPr>
            <w:tcW w:w="5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8D36B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128,7</w:t>
            </w:r>
          </w:p>
        </w:tc>
        <w:tc>
          <w:tcPr>
            <w:tcW w:w="15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CD4903"/>
        </w:tc>
        <w:tc>
          <w:tcPr>
            <w:tcW w:w="15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8D36BF">
            <w:pPr>
              <w:spacing w:after="0" w:line="240" w:lineRule="auto"/>
              <w:jc w:val="center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экзамен</w:t>
            </w:r>
          </w:p>
        </w:tc>
        <w:tc>
          <w:tcPr>
            <w:tcW w:w="12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8D36BF">
            <w:pPr>
              <w:spacing w:after="0" w:line="240" w:lineRule="auto"/>
              <w:jc w:val="both"/>
              <w:rPr>
                <w:sz w:val="19"/>
                <w:szCs w:val="19"/>
              </w:rPr>
            </w:pPr>
            <w:r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ПК-2,ОПК- 3,ПК-1</w:t>
            </w:r>
          </w:p>
        </w:tc>
      </w:tr>
    </w:tbl>
    <w:p w:rsidR="00CD4903" w:rsidRDefault="008D36BF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9424"/>
      </w:tblGrid>
      <w:tr w:rsidR="00CD490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D4903" w:rsidRDefault="008D36B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>5Образовательныетехнологии</w:t>
            </w:r>
          </w:p>
        </w:tc>
      </w:tr>
      <w:tr w:rsidR="00CD4903">
        <w:trPr>
          <w:trHeight w:hRule="exact" w:val="138"/>
        </w:trPr>
        <w:tc>
          <w:tcPr>
            <w:tcW w:w="9357" w:type="dxa"/>
          </w:tcPr>
          <w:p w:rsidR="00CD4903" w:rsidRDefault="00CD4903"/>
        </w:tc>
      </w:tr>
      <w:tr w:rsidR="00CD4903" w:rsidRPr="0039059B">
        <w:trPr>
          <w:trHeight w:hRule="exact" w:val="9480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D4903" w:rsidRPr="0039059B" w:rsidRDefault="008D36B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90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сегодняшнийденьсталиочевидныпреимуществаиспользованиякомпьютераналекционныхипрактическихучебныхзанятиях.Объяснениеновогоматериаласиспользованиемпрезентаций,выполненныхспомощьюпрограм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MicrosoftPowerPoint</w:t>
            </w:r>
            <w:r w:rsidRPr="00390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MicrosoftFrontPage</w:t>
            </w:r>
            <w:r w:rsidRPr="00390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вызываетинтересустудентов,способствуетлучшемуусвоениюматериала.Использованиекомпьютеранаучебныхзанятияхпозволяетпреподавателюэкономитьвремя,опрашиватьучащихсянакаждомзанятии,вестистатистикуопроса,выявлятьзападающиетемы.Такжеоднимизэффективныхсредствинформационныхтехнологийявляетсяэлектронныйучебник.Исходяизэтого,более20%всехзанятийпроводятсясприменениеминформационныхтехнологий.</w:t>
            </w:r>
          </w:p>
          <w:p w:rsidR="00CD4903" w:rsidRPr="0039059B" w:rsidRDefault="008D36B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90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Дляобеспечениянаибольшейэффективностиобразовательногопроцессавкурседаннойучебнойдисциплиныиспользуютсявпроцессеобученияпередовыеобразовательныетехнологии:</w:t>
            </w:r>
          </w:p>
          <w:p w:rsidR="00CD4903" w:rsidRPr="0039059B" w:rsidRDefault="008D36B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90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1)традиционныеобразовательныетехнологии(информационнаялекция,практическиезанятия);</w:t>
            </w:r>
          </w:p>
          <w:p w:rsidR="00CD4903" w:rsidRPr="0039059B" w:rsidRDefault="008D36B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90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2)технологияпроблемногообучения(проблемнаялекция,практическиезанятиявформепрактикума,кейс-метода);</w:t>
            </w:r>
          </w:p>
          <w:p w:rsidR="00CD4903" w:rsidRPr="0039059B" w:rsidRDefault="008D36B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90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3)игровыетехнологии(ролевыеиделовыеигры);</w:t>
            </w:r>
          </w:p>
          <w:p w:rsidR="00CD4903" w:rsidRPr="0039059B" w:rsidRDefault="008D36B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90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4)технологиипроектногообучения(творческийпроект);</w:t>
            </w:r>
          </w:p>
          <w:p w:rsidR="00CD4903" w:rsidRPr="0039059B" w:rsidRDefault="008D36B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90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5)интерактивныетехнологии(семинар-дискуссия);</w:t>
            </w:r>
          </w:p>
          <w:p w:rsidR="00CD4903" w:rsidRPr="0039059B" w:rsidRDefault="008D36B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90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6)информационно-коммуникационныеобразовательныетехнологии(лекция-визуализация,практическиезанятиявформепрезентации).</w:t>
            </w:r>
          </w:p>
          <w:p w:rsidR="00CD4903" w:rsidRPr="0039059B" w:rsidRDefault="008D36B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90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Лекционныезанятиянарядуссообщениемучебнойинформациипредполагаютирешениеследующихдидактическихзадач:заинтересоватьстудентовизучаемойтемой,разрушитьневерныестереотипы,убедитьвнеобходимостиглубокогоосвоенияматериала,побудитьксамостоятельномупоискуиактивноймыслительнойдеятельности,помочьсовершитьпереходоттеоретическогоуровнясоциально-экономическогопланированиявмуниципальныхобразованияхкприкладнымзнаниямвданнойобласти.</w:t>
            </w:r>
          </w:p>
          <w:p w:rsidR="00CD4903" w:rsidRPr="0039059B" w:rsidRDefault="008D36B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90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роведениегрупповых(семинарскихипрактических)занятийпредполагаетрешениеразнообразныхдидактическихзадач:закреплениеполученныхзнаний,формированиеуменияприменятьихнапрактике,совершенствованиеуменияработатьсинформацией,анализировать,обобщать,приниматьиобосновыватьрешения,аргументированозащищатьсобственныевзглядывдискуссии,взаимодействоватьсдругимичленамигруппывпроцессеразрешенияконфликтныхситуаций.</w:t>
            </w:r>
          </w:p>
          <w:p w:rsidR="00CD4903" w:rsidRPr="0039059B" w:rsidRDefault="00CD490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D4903" w:rsidRPr="0039059B">
        <w:trPr>
          <w:trHeight w:hRule="exact" w:val="277"/>
        </w:trPr>
        <w:tc>
          <w:tcPr>
            <w:tcW w:w="9357" w:type="dxa"/>
          </w:tcPr>
          <w:p w:rsidR="00CD4903" w:rsidRPr="0039059B" w:rsidRDefault="00CD4903">
            <w:pPr>
              <w:rPr>
                <w:lang w:val="ru-RU"/>
              </w:rPr>
            </w:pPr>
          </w:p>
        </w:tc>
      </w:tr>
      <w:tr w:rsidR="00CD4903" w:rsidRPr="0039059B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D4903" w:rsidRPr="0039059B" w:rsidRDefault="008D36B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905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6Учебно-методическоеобеспечениесамостоятельнойработыобучающихся</w:t>
            </w:r>
          </w:p>
        </w:tc>
      </w:tr>
      <w:tr w:rsidR="00CD490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D4903" w:rsidRDefault="008D36B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Представленовприложении1.</w:t>
            </w:r>
          </w:p>
        </w:tc>
      </w:tr>
      <w:tr w:rsidR="00CD4903">
        <w:trPr>
          <w:trHeight w:hRule="exact" w:val="138"/>
        </w:trPr>
        <w:tc>
          <w:tcPr>
            <w:tcW w:w="9357" w:type="dxa"/>
          </w:tcPr>
          <w:p w:rsidR="00CD4903" w:rsidRDefault="00CD4903"/>
        </w:tc>
      </w:tr>
      <w:tr w:rsidR="00CD4903" w:rsidRPr="0039059B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D4903" w:rsidRPr="0039059B" w:rsidRDefault="008D36B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905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7Оценочныесредствадляпроведенияпромежуточнойаттестации</w:t>
            </w:r>
          </w:p>
        </w:tc>
      </w:tr>
      <w:tr w:rsidR="00CD4903">
        <w:trPr>
          <w:trHeight w:hRule="exact" w:val="285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D4903" w:rsidRDefault="008D36B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Представленывприложении2.</w:t>
            </w:r>
          </w:p>
        </w:tc>
      </w:tr>
      <w:tr w:rsidR="00CD4903">
        <w:trPr>
          <w:trHeight w:hRule="exact" w:val="138"/>
        </w:trPr>
        <w:tc>
          <w:tcPr>
            <w:tcW w:w="9357" w:type="dxa"/>
          </w:tcPr>
          <w:p w:rsidR="00CD4903" w:rsidRDefault="00CD4903"/>
        </w:tc>
      </w:tr>
      <w:tr w:rsidR="00CD4903" w:rsidRPr="0039059B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D4903" w:rsidRPr="0039059B" w:rsidRDefault="008D36B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905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8Учебно-методическоеиинформационноеобеспечениедисциплины(модуля)</w:t>
            </w:r>
          </w:p>
        </w:tc>
      </w:tr>
      <w:tr w:rsidR="00CD4903">
        <w:trPr>
          <w:trHeight w:hRule="exact" w:val="277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D4903" w:rsidRDefault="008D36BF" w:rsidP="0039059B">
            <w:pPr>
              <w:spacing w:after="0" w:line="240" w:lineRule="auto"/>
              <w:ind w:firstLine="756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а)Основнаялитература:</w:t>
            </w:r>
          </w:p>
        </w:tc>
      </w:tr>
      <w:tr w:rsidR="00CD4903" w:rsidRPr="006F5898">
        <w:trPr>
          <w:trHeight w:hRule="exact" w:val="2123"/>
        </w:trPr>
        <w:tc>
          <w:tcPr>
            <w:tcW w:w="9370" w:type="dxa"/>
            <w:shd w:val="clear" w:color="000000" w:fill="FFFFFF"/>
            <w:tcMar>
              <w:left w:w="34" w:type="dxa"/>
              <w:right w:w="34" w:type="dxa"/>
            </w:tcMar>
          </w:tcPr>
          <w:p w:rsidR="00CD4903" w:rsidRPr="0039059B" w:rsidRDefault="008D36B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90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Горленко,О.А.Управлениеперсоналом:учебникдлявузов/О.А.Горленко,Д.В.Ерохин,Т.П.Можаева.—2-еизд.,испр.идоп.—Москва:ИздательствоЮрайт,2020.—249с.—(Высшееобразование).—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390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978-5-534-00547-9.—Текст:электронный//ЭБСЮрайт[сайт].—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390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hyperlink r:id="rId7" w:anchor="page/1" w:history="1"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urait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viewer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upravlenie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personalom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-452413#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page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/1</w:t>
              </w:r>
            </w:hyperlink>
          </w:p>
          <w:p w:rsidR="00CD4903" w:rsidRPr="0039059B" w:rsidRDefault="008D36B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90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2.Маслова,В.М.Управлениеперсоналом:учебникипрактикумдлявузов/В.М.Маслова.—4-еизд.,перераб.идоп.—Москва:ИздательствоЮрайт,</w:t>
            </w:r>
          </w:p>
        </w:tc>
      </w:tr>
    </w:tbl>
    <w:p w:rsidR="00CD4903" w:rsidRPr="0039059B" w:rsidRDefault="008D36BF">
      <w:pPr>
        <w:rPr>
          <w:sz w:val="0"/>
          <w:szCs w:val="0"/>
          <w:lang w:val="ru-RU"/>
        </w:rPr>
      </w:pPr>
      <w:r w:rsidRPr="0039059B">
        <w:rPr>
          <w:lang w:val="ru-RU"/>
        </w:rP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232"/>
        <w:gridCol w:w="3944"/>
        <w:gridCol w:w="2625"/>
        <w:gridCol w:w="2500"/>
        <w:gridCol w:w="123"/>
      </w:tblGrid>
      <w:tr w:rsidR="00CD4903" w:rsidRPr="006F5898" w:rsidTr="0039059B">
        <w:trPr>
          <w:trHeight w:hRule="exact" w:val="2989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D4903" w:rsidRPr="0039059B" w:rsidRDefault="008D36B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90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2020.—431с.—(Высшееобразование).—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390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978-5-534-09984-3.—Текст:электронный//ЭБСЮрайт[сайт].—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390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hyperlink r:id="rId8" w:anchor="page/1" w:history="1"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urait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viewer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upravlenie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personalom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-449289#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page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/1</w:t>
              </w:r>
            </w:hyperlink>
          </w:p>
          <w:p w:rsidR="00CD4903" w:rsidRPr="0039059B" w:rsidRDefault="008D36B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90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Одегов,Ю.Г.Управлениеперсоналом:учебникипрактикумдлявузов/Ю.Г.Одегов,Г.Г.Руденко.—2-еизд.,перераб.идоп.—Москва:ИздательствоЮрайт,2020.—467с.—(Высшееобразование).—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390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978-5-9916-8710-2.—Текст:электронный//ЭБСЮрайт[сайт].—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390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hyperlink r:id="rId9" w:anchor="page/1" w:history="1"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urait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viewer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upravlenie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personalom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-449872#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page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/1</w:t>
              </w:r>
            </w:hyperlink>
          </w:p>
          <w:p w:rsidR="00CD4903" w:rsidRPr="0039059B" w:rsidRDefault="00CD490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  <w:p w:rsidR="00CD4903" w:rsidRPr="0039059B" w:rsidRDefault="00CD490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  <w:p w:rsidR="00CD4903" w:rsidRPr="0039059B" w:rsidRDefault="00CD490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D4903" w:rsidTr="0039059B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D4903" w:rsidRDefault="008D36BF" w:rsidP="0039059B">
            <w:pPr>
              <w:spacing w:after="0" w:line="240" w:lineRule="auto"/>
              <w:ind w:firstLine="756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б)Дополнительнаялитература:</w:t>
            </w:r>
          </w:p>
        </w:tc>
      </w:tr>
      <w:tr w:rsidR="00CD4903" w:rsidRPr="006F5898" w:rsidTr="0039059B">
        <w:trPr>
          <w:trHeight w:hRule="exact" w:val="7046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D4903" w:rsidRPr="0039059B" w:rsidRDefault="008D36B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90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Исаева,О.М.Управлениечеловеческимиресурсами:учебникипрактикумдлявузов/О.М.Исаева,Е.А.Припорова.—2-еизд.—Москва:ИздательствоЮрайт,2020.—168с.—(Высшееобразование).—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390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978-5-534-06318-9.—Текст:электронный//ЭБСЮрайт[сайт].—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390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hyperlink r:id="rId10" w:anchor="page/1" w:history="1"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urait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viewer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upravlenie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chelovecheskimi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resursami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-451252#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page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/1</w:t>
              </w:r>
            </w:hyperlink>
          </w:p>
          <w:p w:rsidR="00CD4903" w:rsidRPr="0039059B" w:rsidRDefault="008D36B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90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Коптякова,С.В.Управлениеперсоналомвновыхэкономическихусловиях:учебноепособие/С.В.Коптякова,М.С.Световец;МГТУ.-Магнитогорск:МГТУ,2014.-1электрон.опт.диск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CD</w:t>
            </w:r>
            <w:r w:rsidRPr="00390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ROM</w:t>
            </w:r>
            <w:r w:rsidRPr="00390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).-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390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hyperlink r:id="rId11" w:history="1"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=1371.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/1/1123825/1371.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Pr="00390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(датаобращения:04.10.2020).-Макрообъект.-Текст:электронный.</w:t>
            </w:r>
          </w:p>
          <w:p w:rsidR="00CD4903" w:rsidRPr="0039059B" w:rsidRDefault="008D36B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90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Мансуров,Р.Е.Настольнаякнигадиректорапоперсоналу:практическоепособие/Р.Е.Мансуров.—2-еизд.,перераб.идоп.—Москва:ИздательствоЮрайт,2020.—384с.—(Профессиональнаяпрактика).—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390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978-5-534-08165-7.—Текст:электронный//ЭБСЮрайт[сайт].—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390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hyperlink r:id="rId12" w:anchor="page/1" w:history="1"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urait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viewer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nastolnaya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kniga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direktora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po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personalu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-450024#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page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/1</w:t>
              </w:r>
            </w:hyperlink>
          </w:p>
          <w:p w:rsidR="00CD4903" w:rsidRPr="0039059B" w:rsidRDefault="008D36B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90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Одегов,Ю.Г.Аутсорсингиаутстаффингвуправленииперсоналом:учебникипрактикумдлявузов/Ю.Г.Одегов,Ю.В.Долженкова,С.В.Малинин.—Москва:ИздательствоЮрайт,2020.—389с.—(Высшееобразование).—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ISBN</w:t>
            </w:r>
            <w:r w:rsidRPr="00390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978-5-534-01055-8.—Текст:электронный//ЭБСЮрайт[сайт].—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390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hyperlink r:id="rId13" w:anchor="page/1" w:history="1"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urait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viewer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autsorsing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v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upravlenii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-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personalom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-450014#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page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/1</w:t>
              </w:r>
            </w:hyperlink>
          </w:p>
          <w:p w:rsidR="00CD4903" w:rsidRPr="0039059B" w:rsidRDefault="008D36B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90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1.Риттер,И.В.Управленческиерешениявструктурно-логическихсхемах:учебноепособие/И.В.Риттер;МГТУ.–Магнитогорск,2013.–106с.:схемы,табл.–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r w:rsidRPr="00390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hyperlink r:id="rId14" w:history="1"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://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magtu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informsystema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.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ru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uploader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fileUpload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?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name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=673.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show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dcatalogues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/1/1111330/673.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pdf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&amp;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view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  <w:lang w:val="ru-RU"/>
                </w:rPr>
                <w:t>=</w:t>
              </w:r>
              <w:r w:rsidR="0039059B" w:rsidRPr="00E00FD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true</w:t>
              </w:r>
            </w:hyperlink>
            <w:r w:rsidRPr="00390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(датаобращения:04.10.2020).–Макрообъект.–-Текст:электронный.</w:t>
            </w:r>
          </w:p>
          <w:p w:rsidR="00CD4903" w:rsidRPr="0039059B" w:rsidRDefault="00CD490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D4903" w:rsidRPr="006F5898" w:rsidTr="0039059B">
        <w:trPr>
          <w:trHeight w:hRule="exact" w:val="138"/>
        </w:trPr>
        <w:tc>
          <w:tcPr>
            <w:tcW w:w="356" w:type="dxa"/>
          </w:tcPr>
          <w:p w:rsidR="00CD4903" w:rsidRPr="0039059B" w:rsidRDefault="00CD4903">
            <w:pPr>
              <w:rPr>
                <w:lang w:val="ru-RU"/>
              </w:rPr>
            </w:pPr>
          </w:p>
        </w:tc>
        <w:tc>
          <w:tcPr>
            <w:tcW w:w="3555" w:type="dxa"/>
          </w:tcPr>
          <w:p w:rsidR="00CD4903" w:rsidRPr="0039059B" w:rsidRDefault="00CD4903">
            <w:pPr>
              <w:rPr>
                <w:lang w:val="ru-RU"/>
              </w:rPr>
            </w:pPr>
          </w:p>
        </w:tc>
        <w:tc>
          <w:tcPr>
            <w:tcW w:w="2800" w:type="dxa"/>
          </w:tcPr>
          <w:p w:rsidR="00CD4903" w:rsidRPr="0039059B" w:rsidRDefault="00CD4903">
            <w:pPr>
              <w:rPr>
                <w:lang w:val="ru-RU"/>
              </w:rPr>
            </w:pPr>
          </w:p>
        </w:tc>
        <w:tc>
          <w:tcPr>
            <w:tcW w:w="2495" w:type="dxa"/>
          </w:tcPr>
          <w:p w:rsidR="00CD4903" w:rsidRPr="0039059B" w:rsidRDefault="00CD4903">
            <w:pPr>
              <w:rPr>
                <w:lang w:val="ru-RU"/>
              </w:rPr>
            </w:pPr>
          </w:p>
        </w:tc>
        <w:tc>
          <w:tcPr>
            <w:tcW w:w="218" w:type="dxa"/>
          </w:tcPr>
          <w:p w:rsidR="00CD4903" w:rsidRPr="0039059B" w:rsidRDefault="00CD4903">
            <w:pPr>
              <w:rPr>
                <w:lang w:val="ru-RU"/>
              </w:rPr>
            </w:pPr>
          </w:p>
        </w:tc>
      </w:tr>
      <w:tr w:rsidR="00CD4903" w:rsidTr="0039059B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D4903" w:rsidRDefault="008D36B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в)Методическиеуказания:</w:t>
            </w:r>
          </w:p>
        </w:tc>
      </w:tr>
      <w:tr w:rsidR="00CD4903" w:rsidTr="0039059B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D4903" w:rsidRDefault="008D36B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смотретьприложение3</w:t>
            </w:r>
          </w:p>
        </w:tc>
      </w:tr>
      <w:tr w:rsidR="00CD4903" w:rsidTr="0039059B">
        <w:trPr>
          <w:trHeight w:hRule="exact" w:val="138"/>
        </w:trPr>
        <w:tc>
          <w:tcPr>
            <w:tcW w:w="356" w:type="dxa"/>
          </w:tcPr>
          <w:p w:rsidR="00CD4903" w:rsidRDefault="00CD4903"/>
        </w:tc>
        <w:tc>
          <w:tcPr>
            <w:tcW w:w="3555" w:type="dxa"/>
          </w:tcPr>
          <w:p w:rsidR="00CD4903" w:rsidRDefault="00CD4903"/>
        </w:tc>
        <w:tc>
          <w:tcPr>
            <w:tcW w:w="2800" w:type="dxa"/>
          </w:tcPr>
          <w:p w:rsidR="00CD4903" w:rsidRDefault="00CD4903"/>
        </w:tc>
        <w:tc>
          <w:tcPr>
            <w:tcW w:w="2495" w:type="dxa"/>
          </w:tcPr>
          <w:p w:rsidR="00CD4903" w:rsidRDefault="00CD4903"/>
        </w:tc>
        <w:tc>
          <w:tcPr>
            <w:tcW w:w="218" w:type="dxa"/>
          </w:tcPr>
          <w:p w:rsidR="00CD4903" w:rsidRDefault="00CD4903"/>
        </w:tc>
      </w:tr>
      <w:tr w:rsidR="00CD4903" w:rsidRPr="006F5898" w:rsidTr="0039059B">
        <w:trPr>
          <w:trHeight w:hRule="exact" w:val="277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D4903" w:rsidRPr="0039059B" w:rsidRDefault="008D36B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905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г)ПрограммноеобеспечениеиИнтернет-ресурсы:</w:t>
            </w:r>
          </w:p>
        </w:tc>
      </w:tr>
      <w:tr w:rsidR="00CD4903" w:rsidTr="0039059B">
        <w:trPr>
          <w:trHeight w:hRule="exact" w:val="285"/>
        </w:trPr>
        <w:tc>
          <w:tcPr>
            <w:tcW w:w="9424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D4903" w:rsidRDefault="008D36BF">
            <w:pPr>
              <w:spacing w:after="0" w:line="240" w:lineRule="auto"/>
              <w:ind w:firstLine="756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Программноеобеспечение</w:t>
            </w:r>
          </w:p>
        </w:tc>
      </w:tr>
      <w:tr w:rsidR="00CD4903" w:rsidTr="0039059B">
        <w:trPr>
          <w:trHeight w:hRule="exact" w:val="555"/>
        </w:trPr>
        <w:tc>
          <w:tcPr>
            <w:tcW w:w="356" w:type="dxa"/>
          </w:tcPr>
          <w:p w:rsidR="00CD4903" w:rsidRDefault="00CD4903"/>
        </w:tc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8D36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НаименованиеПО</w:t>
            </w: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8D36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№договора</w:t>
            </w:r>
          </w:p>
        </w:tc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8D36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Срокдействиялицензии</w:t>
            </w:r>
          </w:p>
        </w:tc>
        <w:tc>
          <w:tcPr>
            <w:tcW w:w="218" w:type="dxa"/>
          </w:tcPr>
          <w:p w:rsidR="00CD4903" w:rsidRDefault="00CD4903"/>
        </w:tc>
      </w:tr>
      <w:tr w:rsidR="00CD4903" w:rsidTr="0039059B">
        <w:trPr>
          <w:trHeight w:hRule="exact" w:val="818"/>
        </w:trPr>
        <w:tc>
          <w:tcPr>
            <w:tcW w:w="356" w:type="dxa"/>
          </w:tcPr>
          <w:p w:rsidR="00CD4903" w:rsidRDefault="00CD4903"/>
        </w:tc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8D36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MSWindows7Professional(дляклассов)</w:t>
            </w: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8D36B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Д-1227-18от08.10.2018</w:t>
            </w:r>
          </w:p>
        </w:tc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8D36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11.10.2021</w:t>
            </w:r>
          </w:p>
        </w:tc>
        <w:tc>
          <w:tcPr>
            <w:tcW w:w="218" w:type="dxa"/>
          </w:tcPr>
          <w:p w:rsidR="00CD4903" w:rsidRDefault="00CD4903"/>
        </w:tc>
      </w:tr>
      <w:tr w:rsidR="00CD4903" w:rsidTr="0039059B">
        <w:trPr>
          <w:trHeight w:hRule="exact" w:val="555"/>
        </w:trPr>
        <w:tc>
          <w:tcPr>
            <w:tcW w:w="356" w:type="dxa"/>
          </w:tcPr>
          <w:p w:rsidR="00CD4903" w:rsidRDefault="00CD4903"/>
        </w:tc>
        <w:tc>
          <w:tcPr>
            <w:tcW w:w="35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8D36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MSOffice2007Professional</w:t>
            </w:r>
          </w:p>
        </w:tc>
        <w:tc>
          <w:tcPr>
            <w:tcW w:w="28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8D36B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№135от17.09.2007</w:t>
            </w:r>
          </w:p>
        </w:tc>
        <w:tc>
          <w:tcPr>
            <w:tcW w:w="249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8D36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</w:p>
        </w:tc>
        <w:tc>
          <w:tcPr>
            <w:tcW w:w="218" w:type="dxa"/>
          </w:tcPr>
          <w:p w:rsidR="00CD4903" w:rsidRDefault="00CD4903"/>
        </w:tc>
      </w:tr>
    </w:tbl>
    <w:p w:rsidR="00CD4903" w:rsidRDefault="008D36BF">
      <w:pPr>
        <w:rPr>
          <w:sz w:val="0"/>
          <w:szCs w:val="0"/>
        </w:rPr>
      </w:pPr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4A0"/>
      </w:tblPr>
      <w:tblGrid>
        <w:gridCol w:w="128"/>
        <w:gridCol w:w="2141"/>
        <w:gridCol w:w="4511"/>
        <w:gridCol w:w="2538"/>
        <w:gridCol w:w="38"/>
      </w:tblGrid>
      <w:tr w:rsidR="00CD4903" w:rsidTr="006F5898">
        <w:trPr>
          <w:trHeight w:hRule="exact" w:val="285"/>
        </w:trPr>
        <w:tc>
          <w:tcPr>
            <w:tcW w:w="260" w:type="dxa"/>
          </w:tcPr>
          <w:p w:rsidR="00CD4903" w:rsidRDefault="00CD4903"/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8D36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7Zip</w:t>
            </w:r>
          </w:p>
        </w:tc>
        <w:tc>
          <w:tcPr>
            <w:tcW w:w="3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8D36B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свободнораспространяемоеПО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8D36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</w:p>
        </w:tc>
        <w:tc>
          <w:tcPr>
            <w:tcW w:w="91" w:type="dxa"/>
          </w:tcPr>
          <w:p w:rsidR="00CD4903" w:rsidRDefault="00CD4903"/>
        </w:tc>
      </w:tr>
      <w:tr w:rsidR="00CD4903" w:rsidTr="006F5898">
        <w:trPr>
          <w:trHeight w:hRule="exact" w:val="285"/>
        </w:trPr>
        <w:tc>
          <w:tcPr>
            <w:tcW w:w="260" w:type="dxa"/>
          </w:tcPr>
          <w:p w:rsidR="00CD4903" w:rsidRDefault="00CD4903"/>
        </w:tc>
        <w:tc>
          <w:tcPr>
            <w:tcW w:w="16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8D36BF">
            <w:pPr>
              <w:spacing w:after="0" w:line="240" w:lineRule="auto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FARManager</w:t>
            </w:r>
          </w:p>
        </w:tc>
        <w:tc>
          <w:tcPr>
            <w:tcW w:w="30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8D36B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свободнораспространяемоеПО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8D36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бессрочно</w:t>
            </w:r>
          </w:p>
        </w:tc>
        <w:tc>
          <w:tcPr>
            <w:tcW w:w="91" w:type="dxa"/>
          </w:tcPr>
          <w:p w:rsidR="00CD4903" w:rsidRDefault="00CD4903"/>
        </w:tc>
      </w:tr>
      <w:tr w:rsidR="00CD4903" w:rsidTr="006F5898">
        <w:trPr>
          <w:trHeight w:hRule="exact" w:val="138"/>
        </w:trPr>
        <w:tc>
          <w:tcPr>
            <w:tcW w:w="260" w:type="dxa"/>
          </w:tcPr>
          <w:p w:rsidR="00CD4903" w:rsidRDefault="00CD4903"/>
        </w:tc>
        <w:tc>
          <w:tcPr>
            <w:tcW w:w="1643" w:type="dxa"/>
          </w:tcPr>
          <w:p w:rsidR="00CD4903" w:rsidRDefault="00CD4903"/>
        </w:tc>
        <w:tc>
          <w:tcPr>
            <w:tcW w:w="3081" w:type="dxa"/>
          </w:tcPr>
          <w:p w:rsidR="00CD4903" w:rsidRDefault="00CD4903"/>
        </w:tc>
        <w:tc>
          <w:tcPr>
            <w:tcW w:w="4281" w:type="dxa"/>
          </w:tcPr>
          <w:p w:rsidR="00CD4903" w:rsidRDefault="00CD4903"/>
        </w:tc>
        <w:tc>
          <w:tcPr>
            <w:tcW w:w="91" w:type="dxa"/>
          </w:tcPr>
          <w:p w:rsidR="00CD4903" w:rsidRDefault="00CD4903"/>
        </w:tc>
      </w:tr>
      <w:tr w:rsidR="00CD4903" w:rsidRPr="006F5898" w:rsidTr="006F5898">
        <w:trPr>
          <w:trHeight w:hRule="exact" w:val="285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D4903" w:rsidRPr="0039059B" w:rsidRDefault="008D36B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905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Профессиональныебазыданныхиинформационныесправочныесистемы</w:t>
            </w:r>
          </w:p>
        </w:tc>
      </w:tr>
      <w:tr w:rsidR="00CD4903" w:rsidTr="006F5898">
        <w:trPr>
          <w:trHeight w:hRule="exact" w:val="270"/>
        </w:trPr>
        <w:tc>
          <w:tcPr>
            <w:tcW w:w="260" w:type="dxa"/>
          </w:tcPr>
          <w:p w:rsidR="00CD4903" w:rsidRPr="0039059B" w:rsidRDefault="00CD4903">
            <w:pPr>
              <w:rPr>
                <w:lang w:val="ru-RU"/>
              </w:rPr>
            </w:pPr>
          </w:p>
        </w:tc>
        <w:tc>
          <w:tcPr>
            <w:tcW w:w="4724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8D36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Названиекурса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8D36BF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Ссылка</w:t>
            </w:r>
          </w:p>
        </w:tc>
        <w:tc>
          <w:tcPr>
            <w:tcW w:w="91" w:type="dxa"/>
          </w:tcPr>
          <w:p w:rsidR="00CD4903" w:rsidRDefault="00CD4903"/>
        </w:tc>
      </w:tr>
      <w:tr w:rsidR="00CD4903" w:rsidTr="006F5898">
        <w:trPr>
          <w:trHeight w:hRule="exact" w:val="14"/>
        </w:trPr>
        <w:tc>
          <w:tcPr>
            <w:tcW w:w="260" w:type="dxa"/>
          </w:tcPr>
          <w:p w:rsidR="00CD4903" w:rsidRDefault="00CD4903"/>
        </w:tc>
        <w:tc>
          <w:tcPr>
            <w:tcW w:w="4724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Pr="0039059B" w:rsidRDefault="008D36B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90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Электроннаябазапериодическихизданий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EastViewInformationServices</w:t>
            </w:r>
            <w:r w:rsidRPr="00390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,ООО«ИВИС»</w:t>
            </w:r>
          </w:p>
        </w:tc>
        <w:tc>
          <w:tcPr>
            <w:tcW w:w="428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8D36B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https://dlib.eastview.com/</w:t>
            </w:r>
          </w:p>
        </w:tc>
        <w:tc>
          <w:tcPr>
            <w:tcW w:w="91" w:type="dxa"/>
          </w:tcPr>
          <w:p w:rsidR="00CD4903" w:rsidRDefault="00CD4903"/>
        </w:tc>
      </w:tr>
      <w:tr w:rsidR="00CD4903" w:rsidTr="006F5898">
        <w:trPr>
          <w:trHeight w:hRule="exact" w:val="540"/>
        </w:trPr>
        <w:tc>
          <w:tcPr>
            <w:tcW w:w="260" w:type="dxa"/>
          </w:tcPr>
          <w:p w:rsidR="00CD4903" w:rsidRDefault="00CD4903"/>
        </w:tc>
        <w:tc>
          <w:tcPr>
            <w:tcW w:w="4724" w:type="dxa"/>
            <w:gridSpan w:val="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CD4903"/>
        </w:tc>
        <w:tc>
          <w:tcPr>
            <w:tcW w:w="428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CD4903"/>
        </w:tc>
        <w:tc>
          <w:tcPr>
            <w:tcW w:w="91" w:type="dxa"/>
          </w:tcPr>
          <w:p w:rsidR="00CD4903" w:rsidRDefault="00CD4903"/>
        </w:tc>
      </w:tr>
      <w:tr w:rsidR="00CD4903" w:rsidTr="006F5898">
        <w:trPr>
          <w:trHeight w:hRule="exact" w:val="826"/>
        </w:trPr>
        <w:tc>
          <w:tcPr>
            <w:tcW w:w="260" w:type="dxa"/>
          </w:tcPr>
          <w:p w:rsidR="00CD4903" w:rsidRDefault="00CD4903"/>
        </w:tc>
        <w:tc>
          <w:tcPr>
            <w:tcW w:w="47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Pr="0039059B" w:rsidRDefault="008D36B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90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Национальнаяинформационно-аналитическаясистема–Российскийиндекснаучногоцитирования(РИНЦ)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8D36B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URL:https://elibrary.ru/project_risc.asp</w:t>
            </w:r>
          </w:p>
        </w:tc>
        <w:tc>
          <w:tcPr>
            <w:tcW w:w="91" w:type="dxa"/>
          </w:tcPr>
          <w:p w:rsidR="00CD4903" w:rsidRDefault="00CD4903"/>
        </w:tc>
      </w:tr>
      <w:tr w:rsidR="00CD4903" w:rsidTr="006F5898">
        <w:trPr>
          <w:trHeight w:hRule="exact" w:val="555"/>
        </w:trPr>
        <w:tc>
          <w:tcPr>
            <w:tcW w:w="260" w:type="dxa"/>
          </w:tcPr>
          <w:p w:rsidR="00CD4903" w:rsidRDefault="00CD4903"/>
        </w:tc>
        <w:tc>
          <w:tcPr>
            <w:tcW w:w="47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Pr="0039059B" w:rsidRDefault="008D36B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90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ПоисковаясистемаАкадемия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</w:t>
            </w:r>
            <w:r w:rsidRPr="00390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GoogleScholar</w:t>
            </w:r>
            <w:r w:rsidRPr="00390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8D36B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URL:https://scholar.google.ru/</w:t>
            </w:r>
          </w:p>
        </w:tc>
        <w:tc>
          <w:tcPr>
            <w:tcW w:w="91" w:type="dxa"/>
          </w:tcPr>
          <w:p w:rsidR="00CD4903" w:rsidRDefault="00CD4903"/>
        </w:tc>
      </w:tr>
      <w:tr w:rsidR="00CD4903" w:rsidTr="006F5898">
        <w:trPr>
          <w:trHeight w:hRule="exact" w:val="555"/>
        </w:trPr>
        <w:tc>
          <w:tcPr>
            <w:tcW w:w="260" w:type="dxa"/>
          </w:tcPr>
          <w:p w:rsidR="00CD4903" w:rsidRDefault="00CD4903"/>
        </w:tc>
        <w:tc>
          <w:tcPr>
            <w:tcW w:w="47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Pr="0039059B" w:rsidRDefault="008D36B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90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Информационнаясистема-Единоеокнодоступакинформационнымресурсам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8D36B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URL:http://window.edu.ru/</w:t>
            </w:r>
          </w:p>
        </w:tc>
        <w:tc>
          <w:tcPr>
            <w:tcW w:w="91" w:type="dxa"/>
          </w:tcPr>
          <w:p w:rsidR="00CD4903" w:rsidRDefault="00CD4903"/>
        </w:tc>
      </w:tr>
      <w:tr w:rsidR="00CD4903" w:rsidTr="006F5898">
        <w:trPr>
          <w:trHeight w:hRule="exact" w:val="555"/>
        </w:trPr>
        <w:tc>
          <w:tcPr>
            <w:tcW w:w="260" w:type="dxa"/>
          </w:tcPr>
          <w:p w:rsidR="00CD4903" w:rsidRDefault="00CD4903"/>
        </w:tc>
        <w:tc>
          <w:tcPr>
            <w:tcW w:w="47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8D36B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РоссийскаяГосударственнаябиблиотека.Каталоги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8D36B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https://www.rsl.ru/ru/4readers/catalogues/</w:t>
            </w:r>
          </w:p>
        </w:tc>
        <w:tc>
          <w:tcPr>
            <w:tcW w:w="91" w:type="dxa"/>
          </w:tcPr>
          <w:p w:rsidR="00CD4903" w:rsidRDefault="00CD4903"/>
        </w:tc>
      </w:tr>
      <w:tr w:rsidR="00CD4903" w:rsidTr="006F5898">
        <w:trPr>
          <w:trHeight w:hRule="exact" w:val="555"/>
        </w:trPr>
        <w:tc>
          <w:tcPr>
            <w:tcW w:w="260" w:type="dxa"/>
          </w:tcPr>
          <w:p w:rsidR="00CD4903" w:rsidRDefault="00CD4903"/>
        </w:tc>
        <w:tc>
          <w:tcPr>
            <w:tcW w:w="47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8D36B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 w:rsidRPr="00390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ЭлектронныересурсыбиблиотекиМГТУим.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Г.И.Носова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8D36B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http://magtu.ru:8085/marcweb2/Default.asp</w:t>
            </w:r>
          </w:p>
        </w:tc>
        <w:tc>
          <w:tcPr>
            <w:tcW w:w="91" w:type="dxa"/>
          </w:tcPr>
          <w:p w:rsidR="00CD4903" w:rsidRDefault="00CD4903"/>
        </w:tc>
      </w:tr>
      <w:tr w:rsidR="00CD4903" w:rsidTr="006F5898">
        <w:trPr>
          <w:trHeight w:hRule="exact" w:val="826"/>
        </w:trPr>
        <w:tc>
          <w:tcPr>
            <w:tcW w:w="260" w:type="dxa"/>
          </w:tcPr>
          <w:p w:rsidR="00CD4903" w:rsidRDefault="00CD4903"/>
        </w:tc>
        <w:tc>
          <w:tcPr>
            <w:tcW w:w="47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Pr="0039059B" w:rsidRDefault="008D36B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90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Международнаянаукометрическаяреферативнаяиполнотекстоваябазаданныхнаучныхизданий«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Webofscience</w:t>
            </w:r>
            <w:r w:rsidRPr="00390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8D36B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http://webofscience.com</w:t>
            </w:r>
          </w:p>
        </w:tc>
        <w:tc>
          <w:tcPr>
            <w:tcW w:w="91" w:type="dxa"/>
          </w:tcPr>
          <w:p w:rsidR="00CD4903" w:rsidRDefault="00CD4903"/>
        </w:tc>
      </w:tr>
      <w:tr w:rsidR="00CD4903" w:rsidTr="006F5898">
        <w:trPr>
          <w:trHeight w:hRule="exact" w:val="555"/>
        </w:trPr>
        <w:tc>
          <w:tcPr>
            <w:tcW w:w="260" w:type="dxa"/>
          </w:tcPr>
          <w:p w:rsidR="00CD4903" w:rsidRDefault="00CD4903"/>
        </w:tc>
        <w:tc>
          <w:tcPr>
            <w:tcW w:w="472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Pr="0039059B" w:rsidRDefault="008D36BF">
            <w:pPr>
              <w:spacing w:after="0" w:line="240" w:lineRule="auto"/>
              <w:jc w:val="both"/>
              <w:rPr>
                <w:sz w:val="24"/>
                <w:szCs w:val="24"/>
                <w:lang w:val="ru-RU"/>
              </w:rPr>
            </w:pPr>
            <w:r w:rsidRPr="00390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Международнаяреферативнаяиполнотекстоваясправочнаябазаданныхнаучныхизданий«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Scopus</w:t>
            </w:r>
            <w:r w:rsidRPr="00390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</w:p>
        </w:tc>
        <w:tc>
          <w:tcPr>
            <w:tcW w:w="428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FFFFFF"/>
            <w:tcMar>
              <w:left w:w="34" w:type="dxa"/>
              <w:right w:w="34" w:type="dxa"/>
            </w:tcMar>
            <w:vAlign w:val="center"/>
          </w:tcPr>
          <w:p w:rsidR="00CD4903" w:rsidRDefault="008D36BF">
            <w:pPr>
              <w:spacing w:after="0" w:line="240" w:lineRule="auto"/>
              <w:jc w:val="both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http://scopus.com</w:t>
            </w:r>
          </w:p>
        </w:tc>
        <w:tc>
          <w:tcPr>
            <w:tcW w:w="91" w:type="dxa"/>
          </w:tcPr>
          <w:p w:rsidR="00CD4903" w:rsidRDefault="00CD4903"/>
        </w:tc>
      </w:tr>
      <w:tr w:rsidR="00CD4903" w:rsidRPr="006F5898" w:rsidTr="006F5898">
        <w:trPr>
          <w:trHeight w:hRule="exact" w:val="285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D4903" w:rsidRPr="0039059B" w:rsidRDefault="008D36B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9059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u-RU"/>
              </w:rPr>
              <w:t>9Материально-техническоеобеспечениедисциплины(модуля)</w:t>
            </w:r>
          </w:p>
        </w:tc>
      </w:tr>
      <w:tr w:rsidR="00CD4903" w:rsidRPr="006F5898" w:rsidTr="006F5898">
        <w:trPr>
          <w:trHeight w:hRule="exact" w:val="138"/>
        </w:trPr>
        <w:tc>
          <w:tcPr>
            <w:tcW w:w="260" w:type="dxa"/>
          </w:tcPr>
          <w:p w:rsidR="00CD4903" w:rsidRPr="0039059B" w:rsidRDefault="00CD4903">
            <w:pPr>
              <w:rPr>
                <w:lang w:val="ru-RU"/>
              </w:rPr>
            </w:pPr>
          </w:p>
        </w:tc>
        <w:tc>
          <w:tcPr>
            <w:tcW w:w="1643" w:type="dxa"/>
          </w:tcPr>
          <w:p w:rsidR="00CD4903" w:rsidRPr="0039059B" w:rsidRDefault="00CD4903">
            <w:pPr>
              <w:rPr>
                <w:lang w:val="ru-RU"/>
              </w:rPr>
            </w:pPr>
          </w:p>
        </w:tc>
        <w:tc>
          <w:tcPr>
            <w:tcW w:w="3081" w:type="dxa"/>
          </w:tcPr>
          <w:p w:rsidR="00CD4903" w:rsidRPr="0039059B" w:rsidRDefault="00CD4903">
            <w:pPr>
              <w:rPr>
                <w:lang w:val="ru-RU"/>
              </w:rPr>
            </w:pPr>
          </w:p>
        </w:tc>
        <w:tc>
          <w:tcPr>
            <w:tcW w:w="4281" w:type="dxa"/>
          </w:tcPr>
          <w:p w:rsidR="00CD4903" w:rsidRPr="0039059B" w:rsidRDefault="00CD4903">
            <w:pPr>
              <w:rPr>
                <w:lang w:val="ru-RU"/>
              </w:rPr>
            </w:pPr>
          </w:p>
        </w:tc>
        <w:tc>
          <w:tcPr>
            <w:tcW w:w="91" w:type="dxa"/>
          </w:tcPr>
          <w:p w:rsidR="00CD4903" w:rsidRPr="0039059B" w:rsidRDefault="00CD4903">
            <w:pPr>
              <w:rPr>
                <w:lang w:val="ru-RU"/>
              </w:rPr>
            </w:pPr>
          </w:p>
        </w:tc>
      </w:tr>
      <w:tr w:rsidR="00CD4903" w:rsidRPr="006F5898" w:rsidTr="006F5898">
        <w:trPr>
          <w:trHeight w:hRule="exact" w:val="270"/>
        </w:trPr>
        <w:tc>
          <w:tcPr>
            <w:tcW w:w="9356" w:type="dxa"/>
            <w:gridSpan w:val="5"/>
            <w:shd w:val="clear" w:color="000000" w:fill="FFFFFF"/>
            <w:tcMar>
              <w:left w:w="34" w:type="dxa"/>
              <w:right w:w="34" w:type="dxa"/>
            </w:tcMar>
          </w:tcPr>
          <w:p w:rsidR="00CD4903" w:rsidRPr="0039059B" w:rsidRDefault="008D36B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90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Материально-техническоеобеспечениедисциплинывключает:</w:t>
            </w:r>
          </w:p>
        </w:tc>
      </w:tr>
      <w:tr w:rsidR="00CD4903" w:rsidRPr="006F5898" w:rsidTr="006F5898">
        <w:trPr>
          <w:trHeight w:hRule="exact" w:val="14"/>
        </w:trPr>
        <w:tc>
          <w:tcPr>
            <w:tcW w:w="9356" w:type="dxa"/>
            <w:gridSpan w:val="5"/>
            <w:vMerge w:val="restart"/>
            <w:shd w:val="clear" w:color="000000" w:fill="FFFFFF"/>
            <w:tcMar>
              <w:left w:w="34" w:type="dxa"/>
              <w:right w:w="34" w:type="dxa"/>
            </w:tcMar>
          </w:tcPr>
          <w:p w:rsidR="00CD4903" w:rsidRPr="0039059B" w:rsidRDefault="008D36B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90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Материально-техническоеобеспечениедисциплинывключает:</w:t>
            </w:r>
          </w:p>
          <w:p w:rsidR="00CD4903" w:rsidRPr="0039059B" w:rsidRDefault="008D36B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90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1.Учебныеаудиториидляпроведениязанятийлекционноготипа:мультимедийныесредствахранения,передачиипредставленияинформации.</w:t>
            </w:r>
          </w:p>
          <w:p w:rsidR="00CD4903" w:rsidRPr="0039059B" w:rsidRDefault="008D36B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90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2.Учебныеаудиториидляпроведенияпрактическихзанятий,групповыхииндивидуальныхконсультаций,текущегоконтроляипромежуточнойаттестации:мультимедийныесредствахранения,передачиипредставленияинформации;комплекстестовыхзаданийдляпроведенияпромежуточныхирубежныхконтролей.</w:t>
            </w:r>
          </w:p>
          <w:p w:rsidR="00CD4903" w:rsidRPr="0039059B" w:rsidRDefault="008D36B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90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3.Помещениядлясамостоятельнойработы:обучающихся:персональныекомпьютерыспакетом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MSOffice</w:t>
            </w:r>
            <w:r w:rsidRPr="00390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,выходомвИнтернетисдоступомвэлектроннуюинформационно-образовательнуюсредууниверситета</w:t>
            </w:r>
          </w:p>
          <w:p w:rsidR="00CD4903" w:rsidRPr="0039059B" w:rsidRDefault="008D36BF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  <w:r w:rsidRPr="0039059B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4.Помещениядляхраненияипрофилактическогообслуживанияучебногооборудования:шкафыдляхраненияучебно-методическойдокументации,учебногооборудованияиучебно-наглядныхпособий.</w:t>
            </w:r>
          </w:p>
          <w:p w:rsidR="00CD4903" w:rsidRPr="0039059B" w:rsidRDefault="00CD4903">
            <w:pPr>
              <w:spacing w:after="0" w:line="240" w:lineRule="auto"/>
              <w:ind w:firstLine="756"/>
              <w:jc w:val="both"/>
              <w:rPr>
                <w:sz w:val="24"/>
                <w:szCs w:val="24"/>
                <w:lang w:val="ru-RU"/>
              </w:rPr>
            </w:pPr>
          </w:p>
        </w:tc>
      </w:tr>
      <w:tr w:rsidR="00CD4903" w:rsidRPr="006F5898" w:rsidTr="006F5898">
        <w:trPr>
          <w:trHeight w:hRule="exact" w:val="3786"/>
        </w:trPr>
        <w:tc>
          <w:tcPr>
            <w:tcW w:w="9356" w:type="dxa"/>
            <w:gridSpan w:val="5"/>
            <w:vMerge/>
            <w:shd w:val="clear" w:color="000000" w:fill="FFFFFF"/>
            <w:tcMar>
              <w:left w:w="34" w:type="dxa"/>
              <w:right w:w="34" w:type="dxa"/>
            </w:tcMar>
          </w:tcPr>
          <w:p w:rsidR="00CD4903" w:rsidRPr="0039059B" w:rsidRDefault="00CD4903">
            <w:pPr>
              <w:rPr>
                <w:lang w:val="ru-RU"/>
              </w:rPr>
            </w:pPr>
          </w:p>
        </w:tc>
      </w:tr>
    </w:tbl>
    <w:p w:rsidR="006F5898" w:rsidRDefault="006F5898" w:rsidP="006F5898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Приложение 1</w:t>
      </w:r>
    </w:p>
    <w:p w:rsidR="006F5898" w:rsidRPr="00327065" w:rsidRDefault="006F5898" w:rsidP="006F5898">
      <w:pPr>
        <w:widowControl w:val="0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contextualSpacing/>
        <w:mirrorIndents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2706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Учебно-методическое обеспечение самостоятельной работы студентов</w:t>
      </w:r>
    </w:p>
    <w:p w:rsidR="006F5898" w:rsidRPr="00327065" w:rsidRDefault="006F5898" w:rsidP="006F589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mirrorIndents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270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 дисциплине «Основы управления персоналом» по учебному плану предусмотрена аудиторная и внеаудиторная самостоятельная работа обучающихся. </w:t>
      </w:r>
    </w:p>
    <w:p w:rsidR="006F5898" w:rsidRPr="00327065" w:rsidRDefault="006F5898" w:rsidP="006F5898">
      <w:pPr>
        <w:widowControl w:val="0"/>
        <w:autoSpaceDE w:val="0"/>
        <w:autoSpaceDN w:val="0"/>
        <w:adjustRightInd w:val="0"/>
        <w:spacing w:after="0" w:line="240" w:lineRule="auto"/>
        <w:ind w:firstLine="567"/>
        <w:contextualSpacing/>
        <w:mirrorIndents/>
        <w:jc w:val="center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</w:p>
    <w:p w:rsidR="006F5898" w:rsidRPr="00327065" w:rsidRDefault="006F5898" w:rsidP="006F5898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327065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Примерный перечень заданий для самостоятельной работы</w:t>
      </w:r>
    </w:p>
    <w:p w:rsidR="006F5898" w:rsidRPr="00327065" w:rsidRDefault="006F5898" w:rsidP="006F5898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327065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Вопросы для обсуждения на практических занятиях:</w:t>
      </w:r>
    </w:p>
    <w:p w:rsidR="006F5898" w:rsidRPr="00327065" w:rsidRDefault="006F5898" w:rsidP="006F589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270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Персонал предприятия как объект управления. Место и роль управления персоналом в системе управления предприятием.</w:t>
      </w:r>
    </w:p>
    <w:p w:rsidR="006F5898" w:rsidRPr="00327065" w:rsidRDefault="006F5898" w:rsidP="006F589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270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Система управления персоналом организации</w:t>
      </w:r>
    </w:p>
    <w:p w:rsidR="006F5898" w:rsidRPr="00327065" w:rsidRDefault="006F5898" w:rsidP="006F589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270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Критерии оценки качества управления кадрами </w:t>
      </w:r>
    </w:p>
    <w:p w:rsidR="006F5898" w:rsidRPr="00327065" w:rsidRDefault="006F5898" w:rsidP="006F589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270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Традиционная система аттестации и инновационные подходы к оценке персонала</w:t>
      </w:r>
    </w:p>
    <w:p w:rsidR="006F5898" w:rsidRPr="00327065" w:rsidRDefault="006F5898" w:rsidP="006F589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270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Кадровая политика организации. Основные принципы кадровой политики.</w:t>
      </w:r>
    </w:p>
    <w:p w:rsidR="006F5898" w:rsidRPr="00327065" w:rsidRDefault="006F5898" w:rsidP="006F589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27065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Управление конфликтами в организации</w:t>
      </w:r>
    </w:p>
    <w:p w:rsidR="006F5898" w:rsidRPr="00327065" w:rsidRDefault="006F5898" w:rsidP="006F589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270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>Структура системы профессионального развития персонала.</w:t>
      </w:r>
    </w:p>
    <w:p w:rsidR="006F5898" w:rsidRPr="00327065" w:rsidRDefault="006F5898" w:rsidP="006F589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270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Цели деловой оценки персонала.</w:t>
      </w:r>
    </w:p>
    <w:p w:rsidR="006F5898" w:rsidRPr="00327065" w:rsidRDefault="006F5898" w:rsidP="006F589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270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Методы инновационного обучения сотрудников. </w:t>
      </w:r>
    </w:p>
    <w:p w:rsidR="006F5898" w:rsidRPr="00327065" w:rsidRDefault="006F5898" w:rsidP="006F589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327065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Кадровая политика и кадровые стратегии в организации</w:t>
      </w:r>
    </w:p>
    <w:p w:rsidR="006F5898" w:rsidRPr="00327065" w:rsidRDefault="006F5898" w:rsidP="006F589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270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Управление карьерой. Понятие, виды карьеры. </w:t>
      </w:r>
    </w:p>
    <w:p w:rsidR="006F5898" w:rsidRPr="00327065" w:rsidRDefault="006F5898" w:rsidP="006F5898">
      <w:pPr>
        <w:widowControl w:val="0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270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Кадровый резерв: понятие, виды. Алгоритм отбора и подготовки резерва.</w:t>
      </w:r>
    </w:p>
    <w:p w:rsidR="006F5898" w:rsidRPr="00327065" w:rsidRDefault="006F5898" w:rsidP="006F58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color w:val="C00000"/>
          <w:sz w:val="24"/>
          <w:szCs w:val="24"/>
          <w:lang w:val="ru-RU" w:eastAsia="ru-RU"/>
        </w:rPr>
      </w:pPr>
    </w:p>
    <w:p w:rsidR="006F5898" w:rsidRPr="00327065" w:rsidRDefault="006F5898" w:rsidP="006F5898">
      <w:pPr>
        <w:widowControl w:val="0"/>
        <w:autoSpaceDE w:val="0"/>
        <w:autoSpaceDN w:val="0"/>
        <w:adjustRightInd w:val="0"/>
        <w:spacing w:after="0" w:line="240" w:lineRule="auto"/>
        <w:contextualSpacing/>
        <w:mirrorIndents/>
        <w:jc w:val="center"/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</w:pPr>
      <w:r w:rsidRPr="00327065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Примерный перечень и содержание практических заданий для самостоятельной подготовки студентов по разделам дисциплины</w:t>
      </w:r>
    </w:p>
    <w:p w:rsidR="006F5898" w:rsidRPr="00327065" w:rsidRDefault="006F5898" w:rsidP="006F58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327065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Вопросы для самостоятельного изучения</w:t>
      </w:r>
    </w:p>
    <w:p w:rsidR="006F5898" w:rsidRPr="00327065" w:rsidRDefault="006F5898" w:rsidP="006F589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270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Общая характеристика деятельности по управлению персоналом</w:t>
      </w:r>
    </w:p>
    <w:p w:rsidR="006F5898" w:rsidRPr="00327065" w:rsidRDefault="006F5898" w:rsidP="006F589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270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Рынок труда, способы его регулирования.</w:t>
      </w:r>
    </w:p>
    <w:p w:rsidR="006F5898" w:rsidRPr="00327065" w:rsidRDefault="006F5898" w:rsidP="006F589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270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Организация управления персоналом</w:t>
      </w:r>
    </w:p>
    <w:p w:rsidR="006F5898" w:rsidRPr="00327065" w:rsidRDefault="006F5898" w:rsidP="006F589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270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Понятия, цели и принципы системы управления персоналом</w:t>
      </w:r>
    </w:p>
    <w:p w:rsidR="006F5898" w:rsidRPr="00327065" w:rsidRDefault="006F5898" w:rsidP="006F589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270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Системы методов управления персоналом</w:t>
      </w:r>
    </w:p>
    <w:p w:rsidR="006F5898" w:rsidRPr="00327065" w:rsidRDefault="006F5898" w:rsidP="006F589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270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Структура управления производством и классификация персонала</w:t>
      </w:r>
    </w:p>
    <w:p w:rsidR="006F5898" w:rsidRPr="00327065" w:rsidRDefault="006F5898" w:rsidP="006F589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270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Организационный конфликт. Основные причины конфликтов в организации</w:t>
      </w:r>
    </w:p>
    <w:p w:rsidR="006F5898" w:rsidRPr="00327065" w:rsidRDefault="006F5898" w:rsidP="006F589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270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Основные виды организационных конфликтов.</w:t>
      </w:r>
    </w:p>
    <w:p w:rsidR="006F5898" w:rsidRPr="00327065" w:rsidRDefault="006F5898" w:rsidP="006F589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270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Основные методы разрешения организационных конфликтов</w:t>
      </w:r>
    </w:p>
    <w:p w:rsidR="006F5898" w:rsidRPr="00327065" w:rsidRDefault="006F5898" w:rsidP="006F589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270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Основные стратегии поведения в конфликтах.</w:t>
      </w:r>
    </w:p>
    <w:p w:rsidR="006F5898" w:rsidRPr="00327065" w:rsidRDefault="006F5898" w:rsidP="006F589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270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Функции управления персоналом в структуре управления организацией (фирмой).</w:t>
      </w:r>
    </w:p>
    <w:p w:rsidR="006F5898" w:rsidRPr="00327065" w:rsidRDefault="006F5898" w:rsidP="006F589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270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Методы организации и построения системы управления персоналом</w:t>
      </w:r>
    </w:p>
    <w:p w:rsidR="006F5898" w:rsidRPr="00327065" w:rsidRDefault="006F5898" w:rsidP="006F589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270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Основные принципы системы управления персоналом.</w:t>
      </w:r>
    </w:p>
    <w:p w:rsidR="006F5898" w:rsidRPr="00327065" w:rsidRDefault="006F5898" w:rsidP="006F589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270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Факторы, влияющие на формирование кадровой политики организации</w:t>
      </w:r>
    </w:p>
    <w:p w:rsidR="006F5898" w:rsidRPr="00327065" w:rsidRDefault="006F5898" w:rsidP="006F589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270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Виды кадровой политики. характеристика каждого типа.</w:t>
      </w:r>
    </w:p>
    <w:p w:rsidR="006F5898" w:rsidRPr="00327065" w:rsidRDefault="006F5898" w:rsidP="006F589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270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Списочная и явочная численность персонала. Методы расчёта средней списочной и явочной численности персонала.</w:t>
      </w:r>
    </w:p>
    <w:p w:rsidR="006F5898" w:rsidRPr="00327065" w:rsidRDefault="006F5898" w:rsidP="006F589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270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Оборот кадров.</w:t>
      </w:r>
    </w:p>
    <w:p w:rsidR="006F5898" w:rsidRPr="00327065" w:rsidRDefault="006F5898" w:rsidP="006F589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270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Классификация персонала организации.</w:t>
      </w:r>
    </w:p>
    <w:p w:rsidR="006F5898" w:rsidRPr="00327065" w:rsidRDefault="006F5898" w:rsidP="006F589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270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Методы расчета количественной потребности в персонале.</w:t>
      </w:r>
    </w:p>
    <w:p w:rsidR="006F5898" w:rsidRPr="00327065" w:rsidRDefault="006F5898" w:rsidP="006F589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270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Элементы кадрового планирования.</w:t>
      </w:r>
    </w:p>
    <w:p w:rsidR="006F5898" w:rsidRPr="00327065" w:rsidRDefault="006F5898" w:rsidP="006F589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270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Этапы профессионального найма персонала.</w:t>
      </w:r>
    </w:p>
    <w:p w:rsidR="006F5898" w:rsidRPr="00327065" w:rsidRDefault="006F5898" w:rsidP="006F589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3270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Главные условия успешной трудовой адаптации новых сотрудников.</w:t>
      </w:r>
    </w:p>
    <w:p w:rsidR="006F5898" w:rsidRPr="00327065" w:rsidRDefault="006F5898" w:rsidP="006F589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3270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Основные способы и мероприятия по управления процессом адаптации новых сотрудников</w:t>
      </w:r>
    </w:p>
    <w:p w:rsidR="006F5898" w:rsidRPr="00327065" w:rsidRDefault="006F5898" w:rsidP="006F589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270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Формы и методы обучения резерва.</w:t>
      </w:r>
    </w:p>
    <w:p w:rsidR="006F5898" w:rsidRPr="00327065" w:rsidRDefault="006F5898" w:rsidP="006F5898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left="340" w:hanging="340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270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Критерии оценки результативности труда работников.</w:t>
      </w:r>
    </w:p>
    <w:p w:rsidR="006F5898" w:rsidRPr="00327065" w:rsidRDefault="006F5898" w:rsidP="006F58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327065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Практическая работа</w:t>
      </w:r>
    </w:p>
    <w:p w:rsidR="006F5898" w:rsidRPr="00327065" w:rsidRDefault="006F5898" w:rsidP="006F5898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270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Составить список приемлемых критериев отбора, обосновать как их лучше использовать, чтобы сделать отбор эффективным. Описать инструменты отбора (самостоятельно выбрать два инструмента).</w:t>
      </w:r>
    </w:p>
    <w:p w:rsidR="006F5898" w:rsidRPr="00327065" w:rsidRDefault="006F5898" w:rsidP="006F5898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270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Дать определение понятию профессиограмма. Определить цели, для которых она используется. Составить свою профессиограмму. </w:t>
      </w:r>
    </w:p>
    <w:p w:rsidR="006F5898" w:rsidRPr="00327065" w:rsidRDefault="006F5898" w:rsidP="006F5898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270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Описать этапы адаптации сотрудников в организации.</w:t>
      </w:r>
    </w:p>
    <w:p w:rsidR="006F5898" w:rsidRPr="00327065" w:rsidRDefault="006F5898" w:rsidP="006F5898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270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Опишите алгоритм проведения эффективной беседы, при которой работнику сообщается оценка результативности его труда, если работник, с которым проводится беседа, новый и неопытный</w:t>
      </w:r>
    </w:p>
    <w:p w:rsidR="006F5898" w:rsidRPr="00327065" w:rsidRDefault="006F5898" w:rsidP="006F5898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270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Напишите свои рекомендации для данной беседы начинающему менеджеру по кадрам.</w:t>
      </w:r>
    </w:p>
    <w:p w:rsidR="006F5898" w:rsidRPr="00327065" w:rsidRDefault="006F5898" w:rsidP="006F5898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270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Сделать сравнительную характеристику методов оценки результативности труда. Данные оформить в таблицу. Какой метод для оценки результативности труда выбрали бы Вы? Ответ обосновать. </w:t>
      </w:r>
    </w:p>
    <w:p w:rsidR="006F5898" w:rsidRPr="00327065" w:rsidRDefault="006F5898" w:rsidP="006F5898">
      <w:pPr>
        <w:widowControl w:val="0"/>
        <w:numPr>
          <w:ilvl w:val="0"/>
          <w:numId w:val="14"/>
        </w:numPr>
        <w:autoSpaceDE w:val="0"/>
        <w:autoSpaceDN w:val="0"/>
        <w:adjustRightInd w:val="0"/>
        <w:spacing w:after="0" w:line="240" w:lineRule="auto"/>
        <w:ind w:left="227" w:hanging="22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27065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Сделать презентацию (тему выбирает студент самостоятельно)</w:t>
      </w:r>
    </w:p>
    <w:p w:rsidR="006F5898" w:rsidRPr="00327065" w:rsidRDefault="006F5898" w:rsidP="006F5898">
      <w:pPr>
        <w:keepNext/>
        <w:widowControl w:val="0"/>
        <w:spacing w:after="0" w:line="240" w:lineRule="auto"/>
        <w:ind w:left="227"/>
        <w:jc w:val="both"/>
        <w:outlineLvl w:val="0"/>
        <w:rPr>
          <w:rFonts w:ascii="Times New Roman" w:eastAsia="Times New Roman" w:hAnsi="Times New Roman" w:cs="Times New Roman"/>
          <w:bCs/>
          <w:i/>
          <w:sz w:val="24"/>
          <w:szCs w:val="24"/>
          <w:lang w:val="ru-RU" w:eastAsia="ru-RU"/>
        </w:rPr>
      </w:pPr>
    </w:p>
    <w:p w:rsidR="006F5898" w:rsidRPr="00327065" w:rsidRDefault="006F5898" w:rsidP="006F5898">
      <w:pPr>
        <w:keepNext/>
        <w:widowControl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327065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Темы презентаций:</w:t>
      </w:r>
    </w:p>
    <w:p w:rsidR="006F5898" w:rsidRPr="00327065" w:rsidRDefault="006F5898" w:rsidP="006F5898">
      <w:pPr>
        <w:pStyle w:val="a3"/>
        <w:keepNext/>
        <w:widowControl w:val="0"/>
        <w:numPr>
          <w:ilvl w:val="0"/>
          <w:numId w:val="1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327065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Эволюция кадрового менеджмента</w:t>
      </w:r>
    </w:p>
    <w:p w:rsidR="006F5898" w:rsidRPr="00327065" w:rsidRDefault="006F5898" w:rsidP="006F5898">
      <w:pPr>
        <w:pStyle w:val="a3"/>
        <w:keepNext/>
        <w:widowControl w:val="0"/>
        <w:numPr>
          <w:ilvl w:val="0"/>
          <w:numId w:val="1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327065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Основные подходы к управлению персоналом</w:t>
      </w:r>
    </w:p>
    <w:p w:rsidR="006F5898" w:rsidRPr="00327065" w:rsidRDefault="006F5898" w:rsidP="006F5898">
      <w:pPr>
        <w:pStyle w:val="a3"/>
        <w:keepNext/>
        <w:widowControl w:val="0"/>
        <w:numPr>
          <w:ilvl w:val="0"/>
          <w:numId w:val="1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327065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Принципы построения системы управления персоналом</w:t>
      </w:r>
    </w:p>
    <w:p w:rsidR="006F5898" w:rsidRPr="00327065" w:rsidRDefault="006F5898" w:rsidP="006F5898">
      <w:pPr>
        <w:pStyle w:val="a3"/>
        <w:keepNext/>
        <w:widowControl w:val="0"/>
        <w:numPr>
          <w:ilvl w:val="0"/>
          <w:numId w:val="1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327065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Персонал организации и технологии кадрового планирования</w:t>
      </w:r>
    </w:p>
    <w:p w:rsidR="006F5898" w:rsidRPr="00327065" w:rsidRDefault="006F5898" w:rsidP="006F5898">
      <w:pPr>
        <w:pStyle w:val="a3"/>
        <w:keepNext/>
        <w:widowControl w:val="0"/>
        <w:numPr>
          <w:ilvl w:val="0"/>
          <w:numId w:val="1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327065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Технологии набора и профессиональный набор персонала</w:t>
      </w:r>
    </w:p>
    <w:p w:rsidR="006F5898" w:rsidRPr="00327065" w:rsidRDefault="006F5898" w:rsidP="006F5898">
      <w:pPr>
        <w:pStyle w:val="a3"/>
        <w:keepNext/>
        <w:widowControl w:val="0"/>
        <w:numPr>
          <w:ilvl w:val="0"/>
          <w:numId w:val="1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327065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Сущность и этапы процесса адаптации персонала</w:t>
      </w:r>
    </w:p>
    <w:p w:rsidR="006F5898" w:rsidRPr="00327065" w:rsidRDefault="006F5898" w:rsidP="006F5898">
      <w:pPr>
        <w:pStyle w:val="a3"/>
        <w:keepNext/>
        <w:widowControl w:val="0"/>
        <w:numPr>
          <w:ilvl w:val="0"/>
          <w:numId w:val="1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327065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Методы оценки персонала организации</w:t>
      </w:r>
    </w:p>
    <w:p w:rsidR="006F5898" w:rsidRPr="00327065" w:rsidRDefault="006F5898" w:rsidP="006F5898">
      <w:pPr>
        <w:pStyle w:val="a3"/>
        <w:keepNext/>
        <w:widowControl w:val="0"/>
        <w:numPr>
          <w:ilvl w:val="0"/>
          <w:numId w:val="1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327065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Обучение и развитие персонала</w:t>
      </w:r>
    </w:p>
    <w:p w:rsidR="006F5898" w:rsidRPr="00327065" w:rsidRDefault="006F5898" w:rsidP="006F5898">
      <w:pPr>
        <w:pStyle w:val="a3"/>
        <w:keepNext/>
        <w:widowControl w:val="0"/>
        <w:numPr>
          <w:ilvl w:val="0"/>
          <w:numId w:val="1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327065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Методы проведения аттестации персонала организации</w:t>
      </w:r>
    </w:p>
    <w:p w:rsidR="006F5898" w:rsidRPr="00327065" w:rsidRDefault="006F5898" w:rsidP="006F5898">
      <w:pPr>
        <w:pStyle w:val="a3"/>
        <w:keepNext/>
        <w:widowControl w:val="0"/>
        <w:numPr>
          <w:ilvl w:val="0"/>
          <w:numId w:val="1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327065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Управление деловой карьерой</w:t>
      </w:r>
    </w:p>
    <w:p w:rsidR="006F5898" w:rsidRPr="00327065" w:rsidRDefault="006F5898" w:rsidP="006F5898">
      <w:pPr>
        <w:pStyle w:val="a3"/>
        <w:keepNext/>
        <w:widowControl w:val="0"/>
        <w:numPr>
          <w:ilvl w:val="0"/>
          <w:numId w:val="1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327065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Теории мотивации персонала</w:t>
      </w:r>
    </w:p>
    <w:p w:rsidR="006F5898" w:rsidRPr="00327065" w:rsidRDefault="006F5898" w:rsidP="006F5898">
      <w:pPr>
        <w:pStyle w:val="a3"/>
        <w:keepNext/>
        <w:widowControl w:val="0"/>
        <w:numPr>
          <w:ilvl w:val="0"/>
          <w:numId w:val="1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327065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Мотивация и стимулирование труда персонала</w:t>
      </w:r>
    </w:p>
    <w:p w:rsidR="006F5898" w:rsidRPr="00327065" w:rsidRDefault="006F5898" w:rsidP="006F5898">
      <w:pPr>
        <w:pStyle w:val="a3"/>
        <w:keepNext/>
        <w:widowControl w:val="0"/>
        <w:numPr>
          <w:ilvl w:val="0"/>
          <w:numId w:val="1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327065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Гендерный подход к мотивации персоналом</w:t>
      </w:r>
    </w:p>
    <w:p w:rsidR="006F5898" w:rsidRPr="00327065" w:rsidRDefault="006F5898" w:rsidP="006F5898">
      <w:pPr>
        <w:pStyle w:val="a3"/>
        <w:keepNext/>
        <w:widowControl w:val="0"/>
        <w:numPr>
          <w:ilvl w:val="0"/>
          <w:numId w:val="1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327065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Формы и системы оплаты труда в Российской Федерации</w:t>
      </w:r>
    </w:p>
    <w:p w:rsidR="006F5898" w:rsidRPr="00327065" w:rsidRDefault="006F5898" w:rsidP="006F5898">
      <w:pPr>
        <w:pStyle w:val="a3"/>
        <w:keepNext/>
        <w:widowControl w:val="0"/>
        <w:numPr>
          <w:ilvl w:val="0"/>
          <w:numId w:val="1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327065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Понятие личности и личностного потенциала сотрудника</w:t>
      </w:r>
    </w:p>
    <w:p w:rsidR="006F5898" w:rsidRPr="00327065" w:rsidRDefault="006F5898" w:rsidP="006F5898">
      <w:pPr>
        <w:pStyle w:val="a3"/>
        <w:keepNext/>
        <w:widowControl w:val="0"/>
        <w:numPr>
          <w:ilvl w:val="0"/>
          <w:numId w:val="1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327065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Информационные технологии управления персоналом</w:t>
      </w:r>
    </w:p>
    <w:p w:rsidR="006F5898" w:rsidRDefault="006F5898" w:rsidP="006F5898">
      <w:pPr>
        <w:pStyle w:val="a3"/>
        <w:keepNext/>
        <w:widowControl w:val="0"/>
        <w:numPr>
          <w:ilvl w:val="0"/>
          <w:numId w:val="15"/>
        </w:numPr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327065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Анализ и оценка эффективности системы управления</w:t>
      </w:r>
    </w:p>
    <w:p w:rsidR="006F5898" w:rsidRDefault="006F5898" w:rsidP="006F5898">
      <w:pPr>
        <w:keepNext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</w:p>
    <w:p w:rsidR="006F5898" w:rsidRDefault="006F5898" w:rsidP="006F5898">
      <w:pPr>
        <w:keepNext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</w:p>
    <w:p w:rsidR="006F5898" w:rsidRDefault="006F5898" w:rsidP="006F5898">
      <w:pPr>
        <w:keepNext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</w:p>
    <w:p w:rsidR="006F5898" w:rsidRDefault="006F5898" w:rsidP="006F5898">
      <w:pPr>
        <w:keepNext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</w:p>
    <w:p w:rsidR="006F5898" w:rsidRDefault="006F5898" w:rsidP="006F5898">
      <w:pPr>
        <w:keepNext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</w:p>
    <w:p w:rsidR="006F5898" w:rsidRDefault="006F5898" w:rsidP="006F5898">
      <w:pPr>
        <w:keepNext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</w:p>
    <w:p w:rsidR="006F5898" w:rsidRDefault="006F5898" w:rsidP="006F5898">
      <w:pPr>
        <w:keepNext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</w:p>
    <w:p w:rsidR="006F5898" w:rsidRDefault="006F5898" w:rsidP="006F5898">
      <w:pPr>
        <w:keepNext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</w:p>
    <w:p w:rsidR="006F5898" w:rsidRDefault="006F5898" w:rsidP="006F5898">
      <w:pPr>
        <w:keepNext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</w:p>
    <w:p w:rsidR="006F5898" w:rsidRDefault="006F5898" w:rsidP="006F5898">
      <w:pPr>
        <w:keepNext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</w:p>
    <w:p w:rsidR="006F5898" w:rsidRDefault="006F5898" w:rsidP="006F5898">
      <w:pPr>
        <w:keepNext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</w:p>
    <w:p w:rsidR="006F5898" w:rsidRDefault="006F5898" w:rsidP="006F5898">
      <w:pPr>
        <w:keepNext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</w:p>
    <w:p w:rsidR="006F5898" w:rsidRDefault="006F5898" w:rsidP="006F5898">
      <w:pPr>
        <w:keepNext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</w:p>
    <w:p w:rsidR="006F5898" w:rsidRDefault="006F5898" w:rsidP="006F5898">
      <w:pPr>
        <w:keepNext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</w:p>
    <w:p w:rsidR="006F5898" w:rsidRDefault="006F5898" w:rsidP="006F5898">
      <w:pPr>
        <w:keepNext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</w:p>
    <w:p w:rsidR="006F5898" w:rsidRDefault="006F5898" w:rsidP="006F5898">
      <w:pPr>
        <w:keepNext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</w:p>
    <w:p w:rsidR="006F5898" w:rsidRDefault="006F5898" w:rsidP="006F5898">
      <w:pPr>
        <w:keepNext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</w:p>
    <w:p w:rsidR="006F5898" w:rsidRDefault="006F5898" w:rsidP="006F5898">
      <w:pPr>
        <w:keepNext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</w:p>
    <w:p w:rsidR="006F5898" w:rsidRDefault="006F5898" w:rsidP="006F5898">
      <w:pPr>
        <w:keepNext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</w:p>
    <w:p w:rsidR="006F5898" w:rsidRDefault="006F5898" w:rsidP="006F5898">
      <w:pPr>
        <w:keepNext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</w:p>
    <w:p w:rsidR="006F5898" w:rsidRDefault="006F5898" w:rsidP="006F5898">
      <w:pPr>
        <w:keepNext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</w:p>
    <w:p w:rsidR="006F5898" w:rsidRDefault="006F5898" w:rsidP="006F5898">
      <w:pPr>
        <w:keepNext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</w:p>
    <w:p w:rsidR="006F5898" w:rsidRDefault="006F5898" w:rsidP="006F5898">
      <w:pPr>
        <w:keepNext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</w:p>
    <w:p w:rsidR="006F5898" w:rsidRDefault="006F5898" w:rsidP="006F5898">
      <w:pPr>
        <w:keepNext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</w:p>
    <w:p w:rsidR="006F5898" w:rsidRDefault="006F5898" w:rsidP="006F5898">
      <w:pPr>
        <w:keepNext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</w:p>
    <w:p w:rsidR="006F5898" w:rsidRDefault="006F5898" w:rsidP="006F5898">
      <w:pPr>
        <w:keepNext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</w:p>
    <w:p w:rsidR="006F5898" w:rsidRDefault="006F5898" w:rsidP="006F5898">
      <w:pPr>
        <w:keepNext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</w:p>
    <w:p w:rsidR="006F5898" w:rsidRDefault="006F5898" w:rsidP="006F5898">
      <w:pPr>
        <w:keepNext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</w:p>
    <w:p w:rsidR="006F5898" w:rsidRDefault="006F5898" w:rsidP="006F5898">
      <w:pPr>
        <w:keepNext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</w:p>
    <w:p w:rsidR="006F5898" w:rsidRDefault="006F5898" w:rsidP="006F5898">
      <w:pPr>
        <w:keepNext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</w:p>
    <w:p w:rsidR="006F5898" w:rsidRDefault="006F5898" w:rsidP="006F5898">
      <w:pPr>
        <w:keepNext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</w:p>
    <w:p w:rsidR="006F5898" w:rsidRDefault="006F5898" w:rsidP="006F5898">
      <w:pPr>
        <w:keepNext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</w:p>
    <w:p w:rsidR="006F5898" w:rsidRDefault="006F5898" w:rsidP="006F5898">
      <w:pPr>
        <w:keepNext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</w:p>
    <w:p w:rsidR="006F5898" w:rsidRDefault="006F5898" w:rsidP="006F5898">
      <w:pPr>
        <w:keepNext/>
        <w:widowControl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</w:p>
    <w:p w:rsidR="006F5898" w:rsidRDefault="006F5898" w:rsidP="006F5898">
      <w:pPr>
        <w:keepNext/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sectPr w:rsidR="006F5898">
          <w:pgSz w:w="11907" w:h="16840"/>
          <w:pgMar w:top="1134" w:right="850" w:bottom="810" w:left="1701" w:header="708" w:footer="708" w:gutter="0"/>
          <w:cols w:space="708"/>
          <w:docGrid w:linePitch="360"/>
        </w:sectPr>
      </w:pPr>
    </w:p>
    <w:p w:rsidR="006F5898" w:rsidRPr="00327065" w:rsidRDefault="006F5898" w:rsidP="006F5898">
      <w:pPr>
        <w:keepNext/>
        <w:widowControl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  <w:r w:rsidRPr="00327065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lastRenderedPageBreak/>
        <w:t>Приложение 2</w:t>
      </w:r>
    </w:p>
    <w:p w:rsidR="006F5898" w:rsidRPr="00327065" w:rsidRDefault="006F5898" w:rsidP="006F5898">
      <w:pPr>
        <w:keepNext/>
        <w:widowControl w:val="0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</w:pPr>
      <w:r w:rsidRPr="00327065">
        <w:rPr>
          <w:rFonts w:ascii="Times New Roman" w:eastAsia="Times New Roman" w:hAnsi="Times New Roman" w:cs="Times New Roman"/>
          <w:b/>
          <w:iCs/>
          <w:sz w:val="24"/>
          <w:szCs w:val="24"/>
          <w:lang w:val="ru-RU" w:eastAsia="ru-RU"/>
        </w:rPr>
        <w:t>Оценочные средства для проведения промежуточной аттестации</w:t>
      </w:r>
    </w:p>
    <w:p w:rsidR="006F5898" w:rsidRPr="00327065" w:rsidRDefault="006F5898" w:rsidP="006F58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27065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t>а) Планируемые результаты обучения и оценочные средства для проведения промежуточной аттестации: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26"/>
        <w:gridCol w:w="5812"/>
        <w:gridCol w:w="7450"/>
      </w:tblGrid>
      <w:tr w:rsidR="006F5898" w:rsidRPr="00327065" w:rsidTr="00A34FDD">
        <w:tc>
          <w:tcPr>
            <w:tcW w:w="1526" w:type="dxa"/>
            <w:shd w:val="clear" w:color="auto" w:fill="auto"/>
          </w:tcPr>
          <w:p w:rsidR="006F5898" w:rsidRPr="00327065" w:rsidRDefault="006F5898" w:rsidP="00A34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327065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Структурный </w:t>
            </w:r>
          </w:p>
          <w:p w:rsidR="006F5898" w:rsidRPr="00327065" w:rsidRDefault="006F5898" w:rsidP="00A34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327065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элемент </w:t>
            </w:r>
            <w:r w:rsidRPr="00327065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br/>
              <w:t>компетенции</w:t>
            </w:r>
          </w:p>
        </w:tc>
        <w:tc>
          <w:tcPr>
            <w:tcW w:w="5812" w:type="dxa"/>
            <w:shd w:val="clear" w:color="auto" w:fill="auto"/>
          </w:tcPr>
          <w:p w:rsidR="006F5898" w:rsidRPr="00327065" w:rsidRDefault="006F5898" w:rsidP="00A34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  <w:p w:rsidR="006F5898" w:rsidRPr="00327065" w:rsidRDefault="006F5898" w:rsidP="00A34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327065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Планируемые результаты обучения</w:t>
            </w:r>
          </w:p>
        </w:tc>
        <w:tc>
          <w:tcPr>
            <w:tcW w:w="7450" w:type="dxa"/>
            <w:shd w:val="clear" w:color="auto" w:fill="auto"/>
          </w:tcPr>
          <w:p w:rsidR="006F5898" w:rsidRPr="00327065" w:rsidRDefault="006F5898" w:rsidP="00A34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</w:p>
          <w:p w:rsidR="006F5898" w:rsidRPr="00327065" w:rsidRDefault="006F5898" w:rsidP="00A34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327065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Оценочные средства</w:t>
            </w:r>
          </w:p>
        </w:tc>
      </w:tr>
      <w:tr w:rsidR="006F5898" w:rsidRPr="00446B9E" w:rsidTr="00A34FDD">
        <w:tc>
          <w:tcPr>
            <w:tcW w:w="14788" w:type="dxa"/>
            <w:gridSpan w:val="3"/>
            <w:shd w:val="clear" w:color="auto" w:fill="auto"/>
          </w:tcPr>
          <w:p w:rsidR="006F5898" w:rsidRPr="00327065" w:rsidRDefault="006F5898" w:rsidP="00A34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270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ОПК-3:способностью проектировать организационные структуры, участвовать в разработке стратегий управления человеческими ресурсами организаций, планировать и осуществлять мероприятия, распределять и делегировать полномочия с учетом личной ответственности за осуществляемые мероприятия</w:t>
            </w:r>
          </w:p>
        </w:tc>
      </w:tr>
      <w:tr w:rsidR="006F5898" w:rsidRPr="00446B9E" w:rsidTr="00A34FDD">
        <w:tc>
          <w:tcPr>
            <w:tcW w:w="1526" w:type="dxa"/>
            <w:shd w:val="clear" w:color="auto" w:fill="auto"/>
          </w:tcPr>
          <w:p w:rsidR="006F5898" w:rsidRPr="00327065" w:rsidRDefault="006F5898" w:rsidP="00A34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6F5898" w:rsidRPr="00327065" w:rsidRDefault="006F5898" w:rsidP="00A34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  <w:p w:rsidR="006F5898" w:rsidRPr="00327065" w:rsidRDefault="006F5898" w:rsidP="00A34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270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5812" w:type="dxa"/>
            <w:shd w:val="clear" w:color="auto" w:fill="auto"/>
          </w:tcPr>
          <w:p w:rsidR="006F5898" w:rsidRPr="00327065" w:rsidRDefault="006F5898" w:rsidP="006F5898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327065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принципы развития и закономерности управления персоналом </w:t>
            </w:r>
          </w:p>
          <w:p w:rsidR="006F5898" w:rsidRPr="00327065" w:rsidRDefault="006F5898" w:rsidP="006F5898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327065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 различия управленческой и регулирующей деятельности органов государственной власти и управления, других экономических субъектов</w:t>
            </w:r>
          </w:p>
          <w:p w:rsidR="006F5898" w:rsidRPr="00327065" w:rsidRDefault="006F5898" w:rsidP="006F5898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327065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содержание проектирования организационных структур при управлении персоналом</w:t>
            </w:r>
          </w:p>
          <w:p w:rsidR="006F5898" w:rsidRPr="00327065" w:rsidRDefault="006F5898" w:rsidP="006F5898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327065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стратегические принципы управления человеческими ресурсами организации</w:t>
            </w:r>
          </w:p>
          <w:p w:rsidR="006F5898" w:rsidRPr="00327065" w:rsidRDefault="006F5898" w:rsidP="006F5898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327065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задачи и основные направления кадровой политики, соотнесенность кадровой политики с организационно-техническими мероприятиями по работе с персоналом</w:t>
            </w:r>
          </w:p>
          <w:p w:rsidR="006F5898" w:rsidRPr="00327065" w:rsidRDefault="006F5898" w:rsidP="006F5898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327065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виды и специфику кадрового аудита</w:t>
            </w:r>
          </w:p>
          <w:p w:rsidR="006F5898" w:rsidRPr="00327065" w:rsidRDefault="006F5898" w:rsidP="006F5898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27065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принципы распределения и делегирования полномочий в организации</w:t>
            </w:r>
          </w:p>
        </w:tc>
        <w:tc>
          <w:tcPr>
            <w:tcW w:w="7450" w:type="dxa"/>
            <w:shd w:val="clear" w:color="auto" w:fill="auto"/>
          </w:tcPr>
          <w:p w:rsidR="006F5898" w:rsidRPr="00327065" w:rsidRDefault="006F5898" w:rsidP="00A34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32706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Вопросы для обсуждения на практических занятиях</w:t>
            </w:r>
          </w:p>
          <w:p w:rsidR="006F5898" w:rsidRPr="00327065" w:rsidRDefault="006F5898" w:rsidP="006F5898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270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Персонал предприятия как объект управления. Место и роль управления персоналом в системе управления предприятием.</w:t>
            </w:r>
          </w:p>
          <w:p w:rsidR="006F5898" w:rsidRPr="00327065" w:rsidRDefault="006F5898" w:rsidP="006F5898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270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Система управления персоналом организации</w:t>
            </w:r>
          </w:p>
          <w:p w:rsidR="006F5898" w:rsidRPr="00327065" w:rsidRDefault="006F5898" w:rsidP="006F5898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270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Критерии оценки качества управления кадрами </w:t>
            </w:r>
          </w:p>
          <w:p w:rsidR="006F5898" w:rsidRPr="00327065" w:rsidRDefault="006F5898" w:rsidP="006F5898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270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Традиционная система аттестации и инновационные подходы к оценке персонала</w:t>
            </w:r>
          </w:p>
          <w:p w:rsidR="006F5898" w:rsidRPr="00327065" w:rsidRDefault="006F5898" w:rsidP="006F5898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270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Кадровая политика организации. Основные принципы кадровой политики.</w:t>
            </w:r>
          </w:p>
          <w:p w:rsidR="006F5898" w:rsidRPr="00327065" w:rsidRDefault="006F5898" w:rsidP="006F5898">
            <w:pPr>
              <w:widowControl w:val="0"/>
              <w:numPr>
                <w:ilvl w:val="0"/>
                <w:numId w:val="19"/>
              </w:numPr>
              <w:autoSpaceDE w:val="0"/>
              <w:autoSpaceDN w:val="0"/>
              <w:adjustRightInd w:val="0"/>
              <w:spacing w:after="0" w:line="24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2706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Управление конфликтами в организации</w:t>
            </w:r>
          </w:p>
          <w:p w:rsidR="006F5898" w:rsidRPr="00327065" w:rsidRDefault="006F5898" w:rsidP="00A34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32706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Вопросы для самостоятельной работы</w:t>
            </w:r>
          </w:p>
          <w:p w:rsidR="006F5898" w:rsidRPr="00327065" w:rsidRDefault="006F5898" w:rsidP="006F5898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270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Общая характеристика деятельности по управлению персоналом</w:t>
            </w:r>
          </w:p>
          <w:p w:rsidR="006F5898" w:rsidRPr="00327065" w:rsidRDefault="006F5898" w:rsidP="006F5898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270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Рынок труда, способы его регулирования.</w:t>
            </w:r>
          </w:p>
          <w:p w:rsidR="006F5898" w:rsidRPr="00327065" w:rsidRDefault="006F5898" w:rsidP="006F5898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270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Организация управления персоналом</w:t>
            </w:r>
          </w:p>
          <w:p w:rsidR="006F5898" w:rsidRPr="00327065" w:rsidRDefault="006F5898" w:rsidP="006F5898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270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Понятия, цели и принципы системы управления персоналом</w:t>
            </w:r>
          </w:p>
          <w:p w:rsidR="006F5898" w:rsidRPr="00327065" w:rsidRDefault="006F5898" w:rsidP="006F5898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270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Системы методов управления персоналом</w:t>
            </w:r>
          </w:p>
          <w:p w:rsidR="006F5898" w:rsidRPr="00327065" w:rsidRDefault="006F5898" w:rsidP="006F5898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270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Структура управления производством и классификация персонала</w:t>
            </w:r>
          </w:p>
          <w:p w:rsidR="006F5898" w:rsidRPr="00327065" w:rsidRDefault="006F5898" w:rsidP="006F5898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270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Организационный конфликт. Основные причины конфликтов в организации</w:t>
            </w:r>
          </w:p>
          <w:p w:rsidR="006F5898" w:rsidRPr="00327065" w:rsidRDefault="006F5898" w:rsidP="006F5898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270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Основные виды организационных конфликтов.</w:t>
            </w:r>
          </w:p>
          <w:p w:rsidR="006F5898" w:rsidRPr="00327065" w:rsidRDefault="006F5898" w:rsidP="006F5898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270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Основные методы разрешения организационных конфликтов</w:t>
            </w:r>
          </w:p>
          <w:p w:rsidR="006F5898" w:rsidRPr="00327065" w:rsidRDefault="006F5898" w:rsidP="006F5898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270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Основные стратегии поведения в конфликтах.</w:t>
            </w:r>
          </w:p>
          <w:p w:rsidR="006F5898" w:rsidRPr="00327065" w:rsidRDefault="006F5898" w:rsidP="006F5898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270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Функции управления персоналом в структуре управления организацией (фирмой).</w:t>
            </w:r>
          </w:p>
          <w:p w:rsidR="006F5898" w:rsidRPr="00327065" w:rsidRDefault="006F5898" w:rsidP="006F5898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270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Методы организации и построения системы управления </w:t>
            </w:r>
            <w:r w:rsidRPr="003270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персоналом</w:t>
            </w:r>
          </w:p>
          <w:p w:rsidR="006F5898" w:rsidRPr="00327065" w:rsidRDefault="006F5898" w:rsidP="006F5898">
            <w:pPr>
              <w:widowControl w:val="0"/>
              <w:numPr>
                <w:ilvl w:val="0"/>
                <w:numId w:val="21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270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Основные принципы системы управления персоналом.</w:t>
            </w:r>
          </w:p>
          <w:p w:rsidR="006F5898" w:rsidRPr="00327065" w:rsidRDefault="006F5898" w:rsidP="00A34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</w:tr>
      <w:tr w:rsidR="006F5898" w:rsidRPr="00327065" w:rsidTr="00A34FDD">
        <w:tc>
          <w:tcPr>
            <w:tcW w:w="1526" w:type="dxa"/>
            <w:shd w:val="clear" w:color="auto" w:fill="auto"/>
          </w:tcPr>
          <w:p w:rsidR="006F5898" w:rsidRPr="00327065" w:rsidRDefault="006F5898" w:rsidP="00A34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270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уметь</w:t>
            </w:r>
          </w:p>
        </w:tc>
        <w:tc>
          <w:tcPr>
            <w:tcW w:w="5812" w:type="dxa"/>
            <w:shd w:val="clear" w:color="auto" w:fill="auto"/>
          </w:tcPr>
          <w:p w:rsidR="006F5898" w:rsidRPr="00327065" w:rsidRDefault="006F5898" w:rsidP="006F5898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270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проводить количественный и качественный анализ управления персоналом</w:t>
            </w:r>
          </w:p>
          <w:p w:rsidR="006F5898" w:rsidRPr="00327065" w:rsidRDefault="006F5898" w:rsidP="006F5898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270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осуществлять макро- и микроанализ организаций в их развитии и взаимодействии с окружающей средой</w:t>
            </w:r>
          </w:p>
          <w:p w:rsidR="006F5898" w:rsidRPr="00327065" w:rsidRDefault="006F5898" w:rsidP="006F5898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270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характеризовать специфику инструментов и технологий регулирующего воздействия при реализации управленческого решения и консалтинговых услуг, инновационных процессов в организации</w:t>
            </w:r>
          </w:p>
          <w:p w:rsidR="006F5898" w:rsidRPr="00327065" w:rsidRDefault="006F5898" w:rsidP="006F5898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270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планировать и осуществлять мероприятия, распределять полномочия при управлении персоналом</w:t>
            </w:r>
          </w:p>
          <w:p w:rsidR="006F5898" w:rsidRPr="00327065" w:rsidRDefault="006F5898" w:rsidP="006F5898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270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самостоятельно осуществлять целеполагание в рамках должностных обязанностей и инструкций</w:t>
            </w:r>
          </w:p>
        </w:tc>
        <w:tc>
          <w:tcPr>
            <w:tcW w:w="7450" w:type="dxa"/>
            <w:shd w:val="clear" w:color="auto" w:fill="auto"/>
          </w:tcPr>
          <w:p w:rsidR="006F5898" w:rsidRPr="00327065" w:rsidRDefault="006F5898" w:rsidP="00A34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32706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Практическая работа</w:t>
            </w:r>
          </w:p>
          <w:p w:rsidR="006F5898" w:rsidRPr="00327065" w:rsidRDefault="006F5898" w:rsidP="006F5898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270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Составить список приемлемых критериев отбора, обосновать как их лучше использовать, чтобы сделать отбор эффективным. Описать инструменты отбора (самостоятельно выбрать два инструмента).</w:t>
            </w:r>
          </w:p>
          <w:p w:rsidR="006F5898" w:rsidRPr="00327065" w:rsidRDefault="006F5898" w:rsidP="006F5898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270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Дать определение понятию профессиограмма. Определить цели, для которых она используется. Составить свою профессиограмму. </w:t>
            </w:r>
          </w:p>
          <w:p w:rsidR="006F5898" w:rsidRPr="00327065" w:rsidRDefault="006F5898" w:rsidP="006F5898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270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Описать этапы адаптации сотрудников в организации.</w:t>
            </w:r>
          </w:p>
          <w:p w:rsidR="006F5898" w:rsidRPr="00327065" w:rsidRDefault="006F5898" w:rsidP="006F5898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270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Опишите алгоритм проведения эффективной беседы, при которой работнику сообщается оценка результативности его труда, если работник, с которым проводится беседа, новый и неопытный</w:t>
            </w:r>
          </w:p>
          <w:p w:rsidR="006F5898" w:rsidRPr="00327065" w:rsidRDefault="006F5898" w:rsidP="006F5898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270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Напишите свои рекомендации для данной беседы начинающему менеджеру по кадрам.</w:t>
            </w:r>
          </w:p>
          <w:p w:rsidR="006F5898" w:rsidRPr="00327065" w:rsidRDefault="006F5898" w:rsidP="006F5898">
            <w:pPr>
              <w:widowControl w:val="0"/>
              <w:numPr>
                <w:ilvl w:val="0"/>
                <w:numId w:val="23"/>
              </w:numPr>
              <w:autoSpaceDE w:val="0"/>
              <w:autoSpaceDN w:val="0"/>
              <w:adjustRightInd w:val="0"/>
              <w:spacing w:after="0" w:line="24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270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Сделать сравнительную характеристику методов оценки результативности труда. Данные оформить в таблицу. Какой метод для оценки результативности труда выбрали бы Вы? Ответ обосновать. </w:t>
            </w:r>
          </w:p>
        </w:tc>
      </w:tr>
      <w:tr w:rsidR="006F5898" w:rsidRPr="006F5898" w:rsidTr="00A34FDD">
        <w:tc>
          <w:tcPr>
            <w:tcW w:w="1526" w:type="dxa"/>
            <w:shd w:val="clear" w:color="auto" w:fill="auto"/>
          </w:tcPr>
          <w:p w:rsidR="006F5898" w:rsidRPr="00327065" w:rsidRDefault="006F5898" w:rsidP="00A34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270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владеть</w:t>
            </w:r>
          </w:p>
        </w:tc>
        <w:tc>
          <w:tcPr>
            <w:tcW w:w="5812" w:type="dxa"/>
            <w:shd w:val="clear" w:color="auto" w:fill="auto"/>
          </w:tcPr>
          <w:p w:rsidR="006F5898" w:rsidRPr="00327065" w:rsidRDefault="006F5898" w:rsidP="006F5898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270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современными методами управления человеческими ресурсами</w:t>
            </w:r>
          </w:p>
          <w:p w:rsidR="006F5898" w:rsidRPr="00327065" w:rsidRDefault="006F5898" w:rsidP="006F5898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270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навыками оценки эффективности управления персоналом</w:t>
            </w:r>
          </w:p>
          <w:p w:rsidR="006F5898" w:rsidRPr="00327065" w:rsidRDefault="006F5898" w:rsidP="006F5898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270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навыками поиска, обработки и анализа информации, необходимой для подготовки и обоснования службе управленческих решений в области кадровой политики и кадрового аудита</w:t>
            </w:r>
          </w:p>
        </w:tc>
        <w:tc>
          <w:tcPr>
            <w:tcW w:w="7450" w:type="dxa"/>
            <w:shd w:val="clear" w:color="auto" w:fill="auto"/>
          </w:tcPr>
          <w:p w:rsidR="006F5898" w:rsidRPr="00327065" w:rsidRDefault="006F5898" w:rsidP="00A34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ru-RU" w:eastAsia="ru-RU"/>
              </w:rPr>
            </w:pPr>
            <w:r w:rsidRPr="00327065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  <w:lang w:val="ru-RU" w:eastAsia="ru-RU"/>
              </w:rPr>
              <w:t>Рефераты с презентацией</w:t>
            </w:r>
          </w:p>
          <w:p w:rsidR="006F5898" w:rsidRPr="00327065" w:rsidRDefault="006F5898" w:rsidP="006F5898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414" w:hanging="3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270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Эволюция кадрового менеджмента</w:t>
            </w:r>
          </w:p>
          <w:p w:rsidR="006F5898" w:rsidRPr="00327065" w:rsidRDefault="006F5898" w:rsidP="006F5898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414" w:hanging="3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270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Основные подходы к управлению персоналом</w:t>
            </w:r>
          </w:p>
          <w:p w:rsidR="006F5898" w:rsidRPr="00327065" w:rsidRDefault="006F5898" w:rsidP="006F5898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414" w:hanging="3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270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Принципы построения системы управления персоналом</w:t>
            </w:r>
          </w:p>
          <w:p w:rsidR="006F5898" w:rsidRPr="00327065" w:rsidRDefault="006F5898" w:rsidP="006F5898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414" w:hanging="3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270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Персонал организации и технологии кадрового планирования</w:t>
            </w:r>
          </w:p>
          <w:p w:rsidR="006F5898" w:rsidRPr="00327065" w:rsidRDefault="006F5898" w:rsidP="006F5898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414" w:hanging="3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270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Технологии набора и профессиональный набор персонала</w:t>
            </w:r>
          </w:p>
          <w:p w:rsidR="006F5898" w:rsidRPr="00327065" w:rsidRDefault="006F5898" w:rsidP="006F5898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414" w:hanging="3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270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Сущность и этапы процесса адаптации персонала</w:t>
            </w:r>
          </w:p>
          <w:p w:rsidR="006F5898" w:rsidRPr="00327065" w:rsidRDefault="006F5898" w:rsidP="006F5898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414" w:hanging="3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270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Методы оценки персонала организации</w:t>
            </w:r>
          </w:p>
          <w:p w:rsidR="006F5898" w:rsidRPr="00327065" w:rsidRDefault="006F5898" w:rsidP="006F5898">
            <w:pPr>
              <w:widowControl w:val="0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414" w:hanging="3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270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Обучение и развитие персонала</w:t>
            </w:r>
          </w:p>
          <w:p w:rsidR="006F5898" w:rsidRPr="00327065" w:rsidRDefault="006F5898" w:rsidP="00A34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270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10. Методы проведения аттестации персонала организации</w:t>
            </w:r>
          </w:p>
        </w:tc>
      </w:tr>
      <w:tr w:rsidR="006F5898" w:rsidRPr="006F5898" w:rsidTr="00A34FDD">
        <w:tc>
          <w:tcPr>
            <w:tcW w:w="14788" w:type="dxa"/>
            <w:gridSpan w:val="3"/>
            <w:shd w:val="clear" w:color="auto" w:fill="auto"/>
          </w:tcPr>
          <w:p w:rsidR="006F5898" w:rsidRPr="00327065" w:rsidRDefault="006F5898" w:rsidP="00A34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270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ПК-1: умением определять приоритеты профессиональной деятельности, разрабатывать и эффективно исполнять управленческие решения, в том числе в условиях неопределенности и рисков, применять адекватные инструменты и технологии регулирующего воздействия при реализации управленческого решения</w:t>
            </w:r>
          </w:p>
        </w:tc>
      </w:tr>
      <w:tr w:rsidR="006F5898" w:rsidRPr="006F5898" w:rsidTr="00A34FDD">
        <w:tc>
          <w:tcPr>
            <w:tcW w:w="1526" w:type="dxa"/>
            <w:shd w:val="clear" w:color="auto" w:fill="auto"/>
          </w:tcPr>
          <w:p w:rsidR="006F5898" w:rsidRPr="00327065" w:rsidRDefault="006F5898" w:rsidP="00A34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270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5812" w:type="dxa"/>
            <w:shd w:val="clear" w:color="auto" w:fill="auto"/>
          </w:tcPr>
          <w:p w:rsidR="006F5898" w:rsidRPr="00327065" w:rsidRDefault="006F5898" w:rsidP="006F5898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270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особенности организационного построения и </w:t>
            </w:r>
            <w:r w:rsidRPr="003270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поведения организации как социально-экономической системы</w:t>
            </w:r>
          </w:p>
          <w:p w:rsidR="006F5898" w:rsidRPr="00327065" w:rsidRDefault="006F5898" w:rsidP="006F5898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270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инструменты и технологии регулирующего воздействия при реализации управленческого решения</w:t>
            </w:r>
          </w:p>
        </w:tc>
        <w:tc>
          <w:tcPr>
            <w:tcW w:w="7450" w:type="dxa"/>
            <w:shd w:val="clear" w:color="auto" w:fill="auto"/>
          </w:tcPr>
          <w:p w:rsidR="006F5898" w:rsidRPr="00327065" w:rsidRDefault="006F5898" w:rsidP="00A34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32706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lastRenderedPageBreak/>
              <w:t>Вопросы для обсуждения на практических занятиях</w:t>
            </w:r>
          </w:p>
          <w:p w:rsidR="006F5898" w:rsidRPr="00327065" w:rsidRDefault="006F5898" w:rsidP="006F5898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270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Структура системы профессионального развития персонала.</w:t>
            </w:r>
          </w:p>
          <w:p w:rsidR="006F5898" w:rsidRPr="00327065" w:rsidRDefault="006F5898" w:rsidP="006F5898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270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Цели деловой оценки персонала.</w:t>
            </w:r>
          </w:p>
          <w:p w:rsidR="006F5898" w:rsidRPr="00327065" w:rsidRDefault="006F5898" w:rsidP="006F5898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270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Методы инновационного обучения сотрудников. </w:t>
            </w:r>
          </w:p>
          <w:p w:rsidR="006F5898" w:rsidRPr="00327065" w:rsidRDefault="006F5898" w:rsidP="006F5898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 w:rsidRPr="0032706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Кадровая политика и кадровые стратегии в организации</w:t>
            </w:r>
          </w:p>
          <w:p w:rsidR="006F5898" w:rsidRPr="00327065" w:rsidRDefault="006F5898" w:rsidP="006F5898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270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Управление карьерой. Понятие, виды карьеры. </w:t>
            </w:r>
          </w:p>
          <w:p w:rsidR="006F5898" w:rsidRPr="00327065" w:rsidRDefault="006F5898" w:rsidP="006F5898">
            <w:pPr>
              <w:widowControl w:val="0"/>
              <w:numPr>
                <w:ilvl w:val="0"/>
                <w:numId w:val="20"/>
              </w:numPr>
              <w:autoSpaceDE w:val="0"/>
              <w:autoSpaceDN w:val="0"/>
              <w:adjustRightInd w:val="0"/>
              <w:spacing w:after="0" w:line="24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270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Кадровый резерв: понятие, виды. Алгоритм отбора и подготовки резерва.</w:t>
            </w:r>
          </w:p>
          <w:p w:rsidR="006F5898" w:rsidRPr="00327065" w:rsidRDefault="006F5898" w:rsidP="00A34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32706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Вопросы для самостоятельной работы</w:t>
            </w:r>
          </w:p>
          <w:p w:rsidR="006F5898" w:rsidRPr="00327065" w:rsidRDefault="006F5898" w:rsidP="006F5898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270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Факторы, влияющие на формирование кадровой политики организации</w:t>
            </w:r>
          </w:p>
          <w:p w:rsidR="006F5898" w:rsidRPr="00327065" w:rsidRDefault="006F5898" w:rsidP="006F5898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270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Виды кадровой политики. характеристика каждого типа.</w:t>
            </w:r>
          </w:p>
          <w:p w:rsidR="006F5898" w:rsidRPr="00327065" w:rsidRDefault="006F5898" w:rsidP="006F5898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270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Списочная и явочная численность персонала. Методы расчёта средней списочной и явочной численности персонала.</w:t>
            </w:r>
          </w:p>
          <w:p w:rsidR="006F5898" w:rsidRPr="00327065" w:rsidRDefault="006F5898" w:rsidP="006F5898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270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Оборот кадров.</w:t>
            </w:r>
          </w:p>
          <w:p w:rsidR="006F5898" w:rsidRPr="00327065" w:rsidRDefault="006F5898" w:rsidP="006F5898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270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Классификация персонала организации.</w:t>
            </w:r>
          </w:p>
          <w:p w:rsidR="006F5898" w:rsidRPr="00327065" w:rsidRDefault="006F5898" w:rsidP="006F5898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270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Методы расчета количественной потребности в персонале.</w:t>
            </w:r>
          </w:p>
          <w:p w:rsidR="006F5898" w:rsidRPr="00327065" w:rsidRDefault="006F5898" w:rsidP="006F5898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270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Элементы кадрового планирования.</w:t>
            </w:r>
          </w:p>
          <w:p w:rsidR="006F5898" w:rsidRPr="00327065" w:rsidRDefault="006F5898" w:rsidP="006F5898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270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Этапы профессионального найма персонала.</w:t>
            </w:r>
          </w:p>
          <w:p w:rsidR="006F5898" w:rsidRPr="00327065" w:rsidRDefault="006F5898" w:rsidP="006F5898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 w:rsidRPr="003270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Главные условия успешной трудовой адаптации новых сотрудников.</w:t>
            </w:r>
          </w:p>
          <w:p w:rsidR="006F5898" w:rsidRPr="00327065" w:rsidRDefault="006F5898" w:rsidP="006F5898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 w:rsidRPr="003270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Основные способы и мероприятия по управления процессом адаптации новых сотрудников</w:t>
            </w:r>
          </w:p>
          <w:p w:rsidR="006F5898" w:rsidRPr="00327065" w:rsidRDefault="006F5898" w:rsidP="006F5898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270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Формы и методы обучения резерва.</w:t>
            </w:r>
          </w:p>
          <w:p w:rsidR="006F5898" w:rsidRPr="00327065" w:rsidRDefault="006F5898" w:rsidP="006F5898">
            <w:pPr>
              <w:widowControl w:val="0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after="0" w:line="24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270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Критерии оценки результативности труда работников</w:t>
            </w:r>
          </w:p>
        </w:tc>
      </w:tr>
      <w:tr w:rsidR="006F5898" w:rsidRPr="00327065" w:rsidTr="00A34FDD">
        <w:tc>
          <w:tcPr>
            <w:tcW w:w="1526" w:type="dxa"/>
            <w:shd w:val="clear" w:color="auto" w:fill="auto"/>
          </w:tcPr>
          <w:p w:rsidR="006F5898" w:rsidRPr="00327065" w:rsidRDefault="006F5898" w:rsidP="00A34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270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уметь</w:t>
            </w:r>
          </w:p>
        </w:tc>
        <w:tc>
          <w:tcPr>
            <w:tcW w:w="5812" w:type="dxa"/>
            <w:shd w:val="clear" w:color="auto" w:fill="auto"/>
          </w:tcPr>
          <w:p w:rsidR="006F5898" w:rsidRPr="00366252" w:rsidRDefault="006F5898" w:rsidP="006F5898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366252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определять приоритеты профессиональной деятельности, разрабатывать и эффективно исполнять управленческие решения в области управления персоналом</w:t>
            </w:r>
          </w:p>
          <w:p w:rsidR="006F5898" w:rsidRPr="00366252" w:rsidRDefault="006F5898" w:rsidP="006F5898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366252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осуществлять выбор оптимальных методов принятия управленческих решений в области управления персоналом </w:t>
            </w:r>
          </w:p>
          <w:p w:rsidR="006F5898" w:rsidRPr="00366252" w:rsidRDefault="006F5898" w:rsidP="006F5898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366252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принимать управленческие решения в условиях конфликтных и кризисных ситуациях</w:t>
            </w:r>
          </w:p>
        </w:tc>
        <w:tc>
          <w:tcPr>
            <w:tcW w:w="7450" w:type="dxa"/>
            <w:shd w:val="clear" w:color="auto" w:fill="auto"/>
          </w:tcPr>
          <w:p w:rsidR="006F5898" w:rsidRPr="00366252" w:rsidRDefault="006F5898" w:rsidP="00A34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lang w:val="ru-RU" w:eastAsia="ru-RU"/>
              </w:rPr>
            </w:pPr>
            <w:r w:rsidRPr="00366252">
              <w:rPr>
                <w:rFonts w:ascii="Times New Roman" w:eastAsia="Times New Roman" w:hAnsi="Times New Roman" w:cs="Times New Roman"/>
                <w:b/>
                <w:bCs/>
                <w:i/>
                <w:lang w:val="ru-RU" w:eastAsia="ru-RU"/>
              </w:rPr>
              <w:t>Практическая работа</w:t>
            </w:r>
          </w:p>
          <w:p w:rsidR="006F5898" w:rsidRPr="00366252" w:rsidRDefault="006F5898" w:rsidP="006F589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366252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Составить список приемлемых критериев отбора, обосновать как их лучше использовать, чтобы сделать отбор эффективным. Описать инструменты отбора (самостоятельно выбрать два инструмента).</w:t>
            </w:r>
          </w:p>
          <w:p w:rsidR="006F5898" w:rsidRPr="00366252" w:rsidRDefault="006F5898" w:rsidP="006F589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366252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Дать определение понятию профессиограмма. Определить цели, для которых она используется. Составить свою профессиограмму. </w:t>
            </w:r>
          </w:p>
          <w:p w:rsidR="006F5898" w:rsidRPr="00366252" w:rsidRDefault="006F5898" w:rsidP="006F589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366252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Описать этапы адаптации сотрудников в организации.</w:t>
            </w:r>
          </w:p>
          <w:p w:rsidR="006F5898" w:rsidRPr="00366252" w:rsidRDefault="006F5898" w:rsidP="006F589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366252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Опишите алгоритм проведения эффективной беседы, при которой работнику сообщается оценка результативности его труда, если работник, с которым проводится беседа, новый и неопытный</w:t>
            </w:r>
          </w:p>
          <w:p w:rsidR="006F5898" w:rsidRPr="00366252" w:rsidRDefault="006F5898" w:rsidP="006F589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366252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lastRenderedPageBreak/>
              <w:t>Напишите свои рекомендации для данной беседы начинающему менеджеру по кадрам.</w:t>
            </w:r>
          </w:p>
          <w:p w:rsidR="006F5898" w:rsidRPr="00366252" w:rsidRDefault="006F5898" w:rsidP="006F5898">
            <w:pPr>
              <w:widowControl w:val="0"/>
              <w:numPr>
                <w:ilvl w:val="0"/>
                <w:numId w:val="24"/>
              </w:numPr>
              <w:autoSpaceDE w:val="0"/>
              <w:autoSpaceDN w:val="0"/>
              <w:adjustRightInd w:val="0"/>
              <w:spacing w:after="0" w:line="24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366252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Сделать сравнительную характеристику методов оценки результативности труда. Данные оформить в таблицу. Какой метод для оценки результативности труда выбрали бы Вы? Ответ обосновать. </w:t>
            </w:r>
          </w:p>
        </w:tc>
      </w:tr>
      <w:tr w:rsidR="006F5898" w:rsidRPr="006F5898" w:rsidTr="00A34FDD">
        <w:tc>
          <w:tcPr>
            <w:tcW w:w="1526" w:type="dxa"/>
            <w:shd w:val="clear" w:color="auto" w:fill="auto"/>
          </w:tcPr>
          <w:p w:rsidR="006F5898" w:rsidRPr="00327065" w:rsidRDefault="006F5898" w:rsidP="00A34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270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владеть</w:t>
            </w:r>
          </w:p>
        </w:tc>
        <w:tc>
          <w:tcPr>
            <w:tcW w:w="5812" w:type="dxa"/>
            <w:shd w:val="clear" w:color="auto" w:fill="auto"/>
          </w:tcPr>
          <w:p w:rsidR="006F5898" w:rsidRPr="00366252" w:rsidRDefault="006F5898" w:rsidP="006F5898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366252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навыками выполнения необходимых расчетов в ходе планирования и прогнозирования в области управления персоналом с учетом неопределенности и рисков;</w:t>
            </w:r>
          </w:p>
          <w:p w:rsidR="006F5898" w:rsidRPr="00366252" w:rsidRDefault="006F5898" w:rsidP="006F5898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366252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 xml:space="preserve"> навыками принятия решений в области управления персоналом с позиций социальной ответственности</w:t>
            </w:r>
          </w:p>
        </w:tc>
        <w:tc>
          <w:tcPr>
            <w:tcW w:w="7450" w:type="dxa"/>
            <w:shd w:val="clear" w:color="auto" w:fill="auto"/>
          </w:tcPr>
          <w:p w:rsidR="006F5898" w:rsidRPr="00366252" w:rsidRDefault="006F5898" w:rsidP="00A34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lang w:val="ru-RU" w:eastAsia="ru-RU"/>
              </w:rPr>
            </w:pPr>
            <w:r w:rsidRPr="00366252">
              <w:rPr>
                <w:rFonts w:ascii="Times New Roman" w:eastAsia="Times New Roman" w:hAnsi="Times New Roman" w:cs="Times New Roman"/>
                <w:b/>
                <w:i/>
                <w:iCs/>
                <w:lang w:val="ru-RU" w:eastAsia="ru-RU"/>
              </w:rPr>
              <w:t>Рефераты с презентацией</w:t>
            </w:r>
          </w:p>
          <w:p w:rsidR="006F5898" w:rsidRPr="00366252" w:rsidRDefault="006F5898" w:rsidP="006F5898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366252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Управление деловой карьерой</w:t>
            </w:r>
          </w:p>
          <w:p w:rsidR="006F5898" w:rsidRPr="00366252" w:rsidRDefault="006F5898" w:rsidP="006F5898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366252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Теории мотивации персонала</w:t>
            </w:r>
          </w:p>
          <w:p w:rsidR="006F5898" w:rsidRPr="00366252" w:rsidRDefault="006F5898" w:rsidP="006F5898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366252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Мотивация и стимулирование труда персонала</w:t>
            </w:r>
          </w:p>
          <w:p w:rsidR="006F5898" w:rsidRPr="00366252" w:rsidRDefault="006F5898" w:rsidP="006F5898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366252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Гендерный подход к мотивации персоналом</w:t>
            </w:r>
          </w:p>
          <w:p w:rsidR="006F5898" w:rsidRPr="00366252" w:rsidRDefault="006F5898" w:rsidP="006F5898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366252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Формы и системы оплаты труда в РФ</w:t>
            </w:r>
          </w:p>
          <w:p w:rsidR="006F5898" w:rsidRPr="00366252" w:rsidRDefault="006F5898" w:rsidP="006F5898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366252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Понятие личности и личностного потенциала сотрудника</w:t>
            </w:r>
          </w:p>
          <w:p w:rsidR="006F5898" w:rsidRPr="00366252" w:rsidRDefault="006F5898" w:rsidP="006F5898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366252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Информационные технологии управления персоналом</w:t>
            </w:r>
          </w:p>
          <w:p w:rsidR="006F5898" w:rsidRPr="00366252" w:rsidRDefault="006F5898" w:rsidP="006F5898">
            <w:pPr>
              <w:widowControl w:val="0"/>
              <w:numPr>
                <w:ilvl w:val="0"/>
                <w:numId w:val="27"/>
              </w:numPr>
              <w:autoSpaceDE w:val="0"/>
              <w:autoSpaceDN w:val="0"/>
              <w:adjustRightInd w:val="0"/>
              <w:spacing w:after="0" w:line="24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366252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Анализ и оценка эффективности системы управления</w:t>
            </w:r>
          </w:p>
        </w:tc>
      </w:tr>
      <w:tr w:rsidR="006F5898" w:rsidRPr="006F5898" w:rsidTr="00A34FDD">
        <w:tc>
          <w:tcPr>
            <w:tcW w:w="14788" w:type="dxa"/>
            <w:gridSpan w:val="3"/>
            <w:shd w:val="clear" w:color="auto" w:fill="auto"/>
          </w:tcPr>
          <w:p w:rsidR="006F5898" w:rsidRPr="00327065" w:rsidRDefault="006F5898" w:rsidP="00A34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2706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ПК-2: владением навыками использования основных теорий мотивации, лидерства и власти для решения стратегических и оперативных управленческих задач, а также для организации групповой работы на основе знания процессов групповой динамики и принципов формирования команды, умений проводить аудит человеческих ресурсов и осуществлять диагностику организационной культуры</w:t>
            </w:r>
          </w:p>
        </w:tc>
      </w:tr>
      <w:tr w:rsidR="006F5898" w:rsidRPr="00446B9E" w:rsidTr="00A34FDD">
        <w:tc>
          <w:tcPr>
            <w:tcW w:w="1526" w:type="dxa"/>
            <w:shd w:val="clear" w:color="auto" w:fill="auto"/>
          </w:tcPr>
          <w:p w:rsidR="006F5898" w:rsidRPr="00327065" w:rsidRDefault="006F5898" w:rsidP="00A34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270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знать</w:t>
            </w:r>
          </w:p>
        </w:tc>
        <w:tc>
          <w:tcPr>
            <w:tcW w:w="5812" w:type="dxa"/>
            <w:shd w:val="clear" w:color="auto" w:fill="auto"/>
          </w:tcPr>
          <w:p w:rsidR="006F5898" w:rsidRPr="00327065" w:rsidRDefault="006F5898" w:rsidP="006F5898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270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основные теории и концепции взаимодействия людей в организации, включая вопросы мотивации, групповой динамики, командообразования, коммуникаций, лидерства и управления конфликтами</w:t>
            </w:r>
          </w:p>
          <w:p w:rsidR="006F5898" w:rsidRPr="00327065" w:rsidRDefault="006F5898" w:rsidP="006F5898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270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особенности профессионального управления кадрами</w:t>
            </w:r>
          </w:p>
          <w:p w:rsidR="006F5898" w:rsidRPr="00327065" w:rsidRDefault="006F5898" w:rsidP="006F5898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270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теоретические основы поведения индивидуумов, групп и организации в целом  </w:t>
            </w:r>
          </w:p>
          <w:p w:rsidR="006F5898" w:rsidRPr="00327065" w:rsidRDefault="006F5898" w:rsidP="006F5898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270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личностные и социально-психологические основы организационного поведения, способы разрешения конфликтных ситуаций</w:t>
            </w:r>
          </w:p>
          <w:p w:rsidR="006F5898" w:rsidRPr="00327065" w:rsidRDefault="006F5898" w:rsidP="00A34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2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7450" w:type="dxa"/>
            <w:shd w:val="clear" w:color="auto" w:fill="auto"/>
          </w:tcPr>
          <w:p w:rsidR="006F5898" w:rsidRPr="00327065" w:rsidRDefault="006F5898" w:rsidP="00A34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32706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>Вопросы для экзамена</w:t>
            </w:r>
          </w:p>
          <w:p w:rsidR="006F5898" w:rsidRPr="00327065" w:rsidRDefault="006F5898" w:rsidP="006F5898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 w:rsidRPr="0032706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Основные школы и концепции управления персоналом</w:t>
            </w:r>
          </w:p>
          <w:p w:rsidR="006F5898" w:rsidRPr="00327065" w:rsidRDefault="006F5898" w:rsidP="006F5898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 w:rsidRPr="0032706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Принципы и методы управления персоналом</w:t>
            </w:r>
          </w:p>
          <w:p w:rsidR="006F5898" w:rsidRPr="00327065" w:rsidRDefault="006F5898" w:rsidP="006F5898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 w:rsidRPr="0032706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Цели и функции системы управления персоналом</w:t>
            </w:r>
          </w:p>
          <w:p w:rsidR="006F5898" w:rsidRPr="00327065" w:rsidRDefault="006F5898" w:rsidP="006F5898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 w:rsidRPr="0032706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Организационная структура системы управления персоналом</w:t>
            </w:r>
          </w:p>
          <w:p w:rsidR="006F5898" w:rsidRPr="00327065" w:rsidRDefault="006F5898" w:rsidP="006F5898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 w:rsidRPr="0032706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Формирование кадровой политики</w:t>
            </w:r>
          </w:p>
          <w:p w:rsidR="006F5898" w:rsidRPr="00327065" w:rsidRDefault="006F5898" w:rsidP="006F5898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 w:rsidRPr="0032706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Стратегия управления персоналом</w:t>
            </w:r>
          </w:p>
          <w:p w:rsidR="006F5898" w:rsidRPr="00327065" w:rsidRDefault="006F5898" w:rsidP="006F5898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 w:rsidRPr="0032706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Сущность и содержание кадрового планирования</w:t>
            </w:r>
          </w:p>
          <w:p w:rsidR="006F5898" w:rsidRPr="00327065" w:rsidRDefault="006F5898" w:rsidP="006F5898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 w:rsidRPr="0032706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Маркетинг персонала как основа кадрового планирования и найма персонала</w:t>
            </w:r>
          </w:p>
          <w:p w:rsidR="006F5898" w:rsidRPr="00327065" w:rsidRDefault="006F5898" w:rsidP="006F5898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 w:rsidRPr="0032706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Методы оценки и отбора персонала</w:t>
            </w:r>
          </w:p>
          <w:p w:rsidR="006F5898" w:rsidRPr="00327065" w:rsidRDefault="006F5898" w:rsidP="006F5898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 w:rsidRPr="0032706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Основные этапы отбора персоналом</w:t>
            </w:r>
          </w:p>
          <w:p w:rsidR="006F5898" w:rsidRPr="00327065" w:rsidRDefault="006F5898" w:rsidP="006F5898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 w:rsidRPr="0032706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Сущность и задачи определения требований к кандидатам</w:t>
            </w:r>
          </w:p>
          <w:p w:rsidR="006F5898" w:rsidRPr="00327065" w:rsidRDefault="006F5898" w:rsidP="006F5898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 w:rsidRPr="0032706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Организация отбора претендентов на вакантную должность.</w:t>
            </w:r>
          </w:p>
          <w:p w:rsidR="006F5898" w:rsidRPr="00327065" w:rsidRDefault="006F5898" w:rsidP="006F5898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 w:rsidRPr="0032706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Сущность и виды профориентации и адаптации персонала</w:t>
            </w:r>
          </w:p>
          <w:p w:rsidR="006F5898" w:rsidRPr="00327065" w:rsidRDefault="006F5898" w:rsidP="006F5898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 w:rsidRPr="0032706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 xml:space="preserve"> Этапы процесса адаптации персонала</w:t>
            </w:r>
          </w:p>
          <w:p w:rsidR="006F5898" w:rsidRPr="00327065" w:rsidRDefault="006F5898" w:rsidP="006F5898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 w:rsidRPr="0032706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lastRenderedPageBreak/>
              <w:t>Основные понятия, концепции и виды обучения персонала</w:t>
            </w:r>
          </w:p>
          <w:p w:rsidR="006F5898" w:rsidRPr="00327065" w:rsidRDefault="006F5898" w:rsidP="006F5898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 w:rsidRPr="0032706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Понятие и этапы деловой карьеры</w:t>
            </w:r>
          </w:p>
          <w:p w:rsidR="006F5898" w:rsidRPr="00327065" w:rsidRDefault="006F5898" w:rsidP="006F5898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 w:rsidRPr="0032706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Методы управления персоналом</w:t>
            </w:r>
          </w:p>
          <w:p w:rsidR="006F5898" w:rsidRPr="00366252" w:rsidRDefault="006F5898" w:rsidP="006F5898">
            <w:pPr>
              <w:widowControl w:val="0"/>
              <w:numPr>
                <w:ilvl w:val="0"/>
                <w:numId w:val="16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</w:pPr>
            <w:r w:rsidRPr="00327065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val="ru-RU" w:eastAsia="ru-RU"/>
              </w:rPr>
              <w:t>Понятие карьеры и этапы карьеры</w:t>
            </w:r>
          </w:p>
        </w:tc>
      </w:tr>
      <w:tr w:rsidR="006F5898" w:rsidRPr="00327065" w:rsidTr="00A34FDD">
        <w:tc>
          <w:tcPr>
            <w:tcW w:w="1526" w:type="dxa"/>
            <w:shd w:val="clear" w:color="auto" w:fill="auto"/>
          </w:tcPr>
          <w:p w:rsidR="006F5898" w:rsidRPr="00327065" w:rsidRDefault="006F5898" w:rsidP="00A34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270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lastRenderedPageBreak/>
              <w:t>уметь</w:t>
            </w:r>
          </w:p>
        </w:tc>
        <w:tc>
          <w:tcPr>
            <w:tcW w:w="5812" w:type="dxa"/>
            <w:shd w:val="clear" w:color="auto" w:fill="auto"/>
          </w:tcPr>
          <w:p w:rsidR="006F5898" w:rsidRPr="00327065" w:rsidRDefault="006F5898" w:rsidP="006F5898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327065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регулировать организационные отношения, социально-психологические проблемы и конфликтные ситуации</w:t>
            </w:r>
          </w:p>
          <w:p w:rsidR="006F5898" w:rsidRPr="00327065" w:rsidRDefault="006F5898" w:rsidP="006F5898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327065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диагностировать организационную культуру, выявлять ее сильные и слабые стороны человеческих ресурсов и осуществлять диагностику организационной культуры стороны, разрабатывать предложения по ее совершенствованию</w:t>
            </w:r>
          </w:p>
          <w:p w:rsidR="006F5898" w:rsidRPr="00327065" w:rsidRDefault="006F5898" w:rsidP="006F5898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327065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проводить аудит кадрового потенциала организации, прогнозировать и определять потребность организации в персонале, определять эффективные пути ее удовлетворения</w:t>
            </w:r>
          </w:p>
          <w:p w:rsidR="006F5898" w:rsidRPr="00327065" w:rsidRDefault="006F5898" w:rsidP="006F5898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bCs/>
                <w:lang w:val="ru-RU" w:eastAsia="ru-RU"/>
              </w:rPr>
            </w:pPr>
            <w:r w:rsidRPr="00327065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использовать различные методы оценки эффективности профессиональной деятельности государственных служащих и муниципальных служащих</w:t>
            </w:r>
          </w:p>
          <w:p w:rsidR="006F5898" w:rsidRPr="00327065" w:rsidRDefault="006F5898" w:rsidP="006F5898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27065">
              <w:rPr>
                <w:rFonts w:ascii="Times New Roman" w:eastAsia="Times New Roman" w:hAnsi="Times New Roman" w:cs="Times New Roman"/>
                <w:bCs/>
                <w:lang w:val="ru-RU" w:eastAsia="ru-RU"/>
              </w:rPr>
              <w:t>разрабатывать мероприятия по мотивированию и стимулированию персонала организации</w:t>
            </w:r>
          </w:p>
        </w:tc>
        <w:tc>
          <w:tcPr>
            <w:tcW w:w="7450" w:type="dxa"/>
            <w:shd w:val="clear" w:color="auto" w:fill="auto"/>
          </w:tcPr>
          <w:p w:rsidR="006F5898" w:rsidRPr="00327065" w:rsidRDefault="006F5898" w:rsidP="006F5898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270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Составить список приемлемых критериев отбора, обосновать как их лучше использовать, чтобы сделать отбор эффективным. Описать инструменты отбора (самостоятельно выбрать два инструмента).</w:t>
            </w:r>
          </w:p>
          <w:p w:rsidR="006F5898" w:rsidRPr="00327065" w:rsidRDefault="006F5898" w:rsidP="006F5898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270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Дать определение понятию профессиограмма. Определить цели, для которых она используется. Составить свою профессиограмму. </w:t>
            </w:r>
          </w:p>
          <w:p w:rsidR="006F5898" w:rsidRPr="00327065" w:rsidRDefault="006F5898" w:rsidP="006F5898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270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Описать этапы адаптации сотрудников в организации.</w:t>
            </w:r>
          </w:p>
          <w:p w:rsidR="006F5898" w:rsidRPr="00327065" w:rsidRDefault="006F5898" w:rsidP="006F5898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270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Опишите алгоритм проведения эффективной беседы, при которой работнику сообщается оценка результативности его труда, если работник, с которым проводится беседа, новый и неопытный</w:t>
            </w:r>
          </w:p>
          <w:p w:rsidR="006F5898" w:rsidRPr="00327065" w:rsidRDefault="006F5898" w:rsidP="006F5898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270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Напишите свои рекомендации для данной беседы начинающему менеджеру по кадрам.</w:t>
            </w:r>
          </w:p>
          <w:p w:rsidR="006F5898" w:rsidRPr="00327065" w:rsidRDefault="006F5898" w:rsidP="006F5898">
            <w:pPr>
              <w:widowControl w:val="0"/>
              <w:numPr>
                <w:ilvl w:val="0"/>
                <w:numId w:val="28"/>
              </w:numPr>
              <w:autoSpaceDE w:val="0"/>
              <w:autoSpaceDN w:val="0"/>
              <w:adjustRightInd w:val="0"/>
              <w:spacing w:after="0" w:line="240" w:lineRule="auto"/>
              <w:ind w:left="340" w:hanging="34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270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Сделать сравнительную характеристику методов оценки результативности труда. Данные оформить в таблицу. Какой метод для оценки результативности труда выбрали бы Вы? Ответ обосновать.</w:t>
            </w:r>
          </w:p>
        </w:tc>
      </w:tr>
      <w:tr w:rsidR="006F5898" w:rsidRPr="006F5898" w:rsidTr="00A34FDD">
        <w:tc>
          <w:tcPr>
            <w:tcW w:w="1526" w:type="dxa"/>
            <w:shd w:val="clear" w:color="auto" w:fill="auto"/>
          </w:tcPr>
          <w:p w:rsidR="006F5898" w:rsidRPr="00327065" w:rsidRDefault="006F5898" w:rsidP="00A34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270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владеть</w:t>
            </w:r>
          </w:p>
        </w:tc>
        <w:tc>
          <w:tcPr>
            <w:tcW w:w="5812" w:type="dxa"/>
            <w:shd w:val="clear" w:color="auto" w:fill="auto"/>
          </w:tcPr>
          <w:p w:rsidR="006F5898" w:rsidRPr="00327065" w:rsidRDefault="006F5898" w:rsidP="006F5898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270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методами, способами и приемами управления персоналом</w:t>
            </w:r>
          </w:p>
          <w:p w:rsidR="006F5898" w:rsidRPr="00327065" w:rsidRDefault="006F5898" w:rsidP="006F5898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270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навыками разрешения конфликтных ситуаций, снятия индивидуальных и организационных стрессов</w:t>
            </w:r>
          </w:p>
          <w:p w:rsidR="006F5898" w:rsidRPr="00327065" w:rsidRDefault="006F5898" w:rsidP="006F5898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270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современными технологиями эффективного влияния на индивидуальное, групповое поведение в организации</w:t>
            </w:r>
          </w:p>
          <w:p w:rsidR="006F5898" w:rsidRPr="00327065" w:rsidRDefault="006F5898" w:rsidP="006F5898">
            <w:pPr>
              <w:widowControl w:val="0"/>
              <w:numPr>
                <w:ilvl w:val="0"/>
                <w:numId w:val="17"/>
              </w:numPr>
              <w:autoSpaceDE w:val="0"/>
              <w:autoSpaceDN w:val="0"/>
              <w:adjustRightInd w:val="0"/>
              <w:spacing w:after="0" w:line="24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270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инструментами развития сотрудников через оценку результатов их деятельности и планирование карьеры, обеспечение возможности для повышения образования и роста</w:t>
            </w:r>
          </w:p>
        </w:tc>
        <w:tc>
          <w:tcPr>
            <w:tcW w:w="7450" w:type="dxa"/>
            <w:shd w:val="clear" w:color="auto" w:fill="auto"/>
          </w:tcPr>
          <w:p w:rsidR="006F5898" w:rsidRPr="00327065" w:rsidRDefault="006F5898" w:rsidP="00A34F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</w:pPr>
            <w:r w:rsidRPr="00327065">
              <w:rPr>
                <w:rFonts w:ascii="Times New Roman" w:eastAsia="Times New Roman" w:hAnsi="Times New Roman" w:cs="Times New Roman"/>
                <w:b/>
                <w:bCs/>
                <w:i/>
                <w:sz w:val="24"/>
                <w:szCs w:val="24"/>
                <w:lang w:val="ru-RU" w:eastAsia="ru-RU"/>
              </w:rPr>
              <w:t>Решение экзаменационных задач</w:t>
            </w:r>
          </w:p>
          <w:p w:rsidR="006F5898" w:rsidRPr="00327065" w:rsidRDefault="006F5898" w:rsidP="006F5898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270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В текущем периоде объем продукции предприятия составил 900 тыс. руб., среднесписочная численность работников 8500 чел. В планируемом периоде предполагается увеличение объема продукции на 15%, рост производительности труда на 9% по сравнению с текущим периодом. </w:t>
            </w:r>
            <w:r w:rsidRPr="00327065">
              <w:rPr>
                <w:rFonts w:ascii="Times New Roman" w:eastAsia="Times New Roman" w:hAnsi="Times New Roman" w:cs="Times New Roman"/>
                <w:bCs/>
                <w:i/>
                <w:sz w:val="24"/>
                <w:szCs w:val="24"/>
                <w:lang w:val="ru-RU" w:eastAsia="ru-RU"/>
              </w:rPr>
              <w:t>Задание:</w:t>
            </w:r>
            <w:r w:rsidRPr="003270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 xml:space="preserve"> определить численность работающих на планируемый период.</w:t>
            </w:r>
          </w:p>
          <w:p w:rsidR="006F5898" w:rsidRPr="00327065" w:rsidRDefault="006F5898" w:rsidP="006F5898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270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Сформулируйте принципы и критерии оценки труда менеджеров в организации</w:t>
            </w:r>
          </w:p>
          <w:p w:rsidR="006F5898" w:rsidRPr="00327065" w:rsidRDefault="006F5898" w:rsidP="006F5898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270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Проанализируйте работу с резервом в известной вам организации и сформулируйте свои предложения по ее совершенствованию.</w:t>
            </w:r>
          </w:p>
          <w:p w:rsidR="006F5898" w:rsidRPr="00327065" w:rsidRDefault="006F5898" w:rsidP="006F5898">
            <w:pPr>
              <w:widowControl w:val="0"/>
              <w:numPr>
                <w:ilvl w:val="0"/>
                <w:numId w:val="25"/>
              </w:numPr>
              <w:autoSpaceDE w:val="0"/>
              <w:autoSpaceDN w:val="0"/>
              <w:adjustRightInd w:val="0"/>
              <w:spacing w:after="0" w:line="240" w:lineRule="auto"/>
              <w:ind w:left="227" w:hanging="227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</w:pPr>
            <w:r w:rsidRPr="00327065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Составить оперограммы данных управленческих процедур, выполняемых службой управления персоналом.</w:t>
            </w:r>
          </w:p>
        </w:tc>
      </w:tr>
    </w:tbl>
    <w:p w:rsidR="006F5898" w:rsidRDefault="006F5898" w:rsidP="006F589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  <w:sectPr w:rsidR="006F5898" w:rsidSect="00327065">
          <w:pgSz w:w="16840" w:h="11907" w:orient="landscape"/>
          <w:pgMar w:top="1701" w:right="1134" w:bottom="851" w:left="811" w:header="709" w:footer="709" w:gutter="0"/>
          <w:cols w:space="708"/>
          <w:docGrid w:linePitch="360"/>
        </w:sectPr>
      </w:pPr>
    </w:p>
    <w:p w:rsidR="006F5898" w:rsidRPr="00366252" w:rsidRDefault="006F5898" w:rsidP="006F58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  <w:lastRenderedPageBreak/>
        <w:t>Порядок проведения промежуточной аттестации, показатели и критерии оценивания:</w:t>
      </w:r>
    </w:p>
    <w:p w:rsidR="006F5898" w:rsidRPr="00366252" w:rsidRDefault="006F5898" w:rsidP="006F58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Промежуточная аттестация по дисциплине «Основы управления персоналом» включает теоретические вопросы и практические задания, выявляющие степень сформированности умений и владений, проводится в форме экзамена и в форме выполнения и защиты курсовой работы.</w:t>
      </w:r>
    </w:p>
    <w:p w:rsidR="006F5898" w:rsidRPr="00366252" w:rsidRDefault="006F5898" w:rsidP="006F58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Экзамен по данной дисциплине проводится в устной форме по экзаменационным билетам, каждый из которых включает 2 теоретических вопроса и одно практическое задание.</w:t>
      </w:r>
    </w:p>
    <w:p w:rsidR="006F5898" w:rsidRPr="00366252" w:rsidRDefault="006F5898" w:rsidP="006F58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Показатели и критерии оценивания экзамена:</w:t>
      </w:r>
    </w:p>
    <w:p w:rsidR="006F5898" w:rsidRPr="00366252" w:rsidRDefault="006F5898" w:rsidP="006F58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</w:t>
      </w:r>
      <w:r w:rsidRPr="00366252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на оценку «отлично» (5 баллов)</w:t>
      </w:r>
      <w:r w:rsidRPr="003662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обучающийся демонстрирует высокий уровень сформированности компетенций, всестороннее, систематическое и глубокое знание учебного материала, свободно выполняет практические задания, свободно оперирует знаниями, умениями, применяет их в ситуациях повышенной сложности. </w:t>
      </w:r>
    </w:p>
    <w:p w:rsidR="006F5898" w:rsidRPr="00366252" w:rsidRDefault="006F5898" w:rsidP="006F58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</w:t>
      </w:r>
      <w:r w:rsidRPr="00366252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на оценку «хорошо» (4 балла)</w:t>
      </w:r>
      <w:r w:rsidRPr="003662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обучающийся демонстрирует средний уровень сформированности компетенций: основные знания, умения освоены, но допускаются незначительные ошибки, неточности, затруднения при аналитических операциях, переносе знаний и умений на новые, нестандартные ситуации.</w:t>
      </w:r>
    </w:p>
    <w:p w:rsidR="006F5898" w:rsidRPr="00366252" w:rsidRDefault="006F5898" w:rsidP="006F58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</w:t>
      </w:r>
      <w:r w:rsidRPr="00366252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на оценку «удовлетворительно» (3 балла)</w:t>
      </w:r>
      <w:r w:rsidRPr="003662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обучающийся демонстрирует пороговый уровень сформированности компетенций: в ходе контрольных мероприятий допускаются ошибки, проявляется отсутствие отдельных знаний, умений, навыков, обучающийся испытывает значительные затруднения при оперировании знаниями и умениями при их переносе на новые ситуации.</w:t>
      </w:r>
    </w:p>
    <w:p w:rsidR="006F5898" w:rsidRPr="00366252" w:rsidRDefault="006F5898" w:rsidP="006F58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</w:t>
      </w:r>
      <w:r w:rsidRPr="00366252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на оценку «неудовлетворительно» (2 балла)</w:t>
      </w:r>
      <w:r w:rsidRPr="003662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обучающийся демонстрирует знания не более 20% теоретического материала, допускает существенные ошибки, не может показать интеллектуальные навыки решения простых задач.</w:t>
      </w:r>
    </w:p>
    <w:p w:rsidR="006F5898" w:rsidRPr="00366252" w:rsidRDefault="006F5898" w:rsidP="006F58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– </w:t>
      </w:r>
      <w:r w:rsidRPr="00366252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на оценку «неудовлетворительно» (1 балл)</w:t>
      </w:r>
      <w:r w:rsidRPr="003662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– обучающийся не может показать знания на уровне воспроизведения и объяснения информации, не может показать интеллектуальные навыки решения простых задач.</w:t>
      </w:r>
    </w:p>
    <w:p w:rsidR="006F5898" w:rsidRPr="00366252" w:rsidRDefault="006F5898" w:rsidP="006F58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ru-RU" w:eastAsia="ru-RU"/>
        </w:rPr>
      </w:pPr>
    </w:p>
    <w:p w:rsidR="006F5898" w:rsidRPr="00366252" w:rsidRDefault="006F5898" w:rsidP="006F5898">
      <w:pPr>
        <w:widowControl w:val="0"/>
        <w:autoSpaceDE w:val="0"/>
        <w:autoSpaceDN w:val="0"/>
        <w:adjustRightInd w:val="0"/>
        <w:spacing w:after="0" w:line="240" w:lineRule="auto"/>
        <w:ind w:left="39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Примерные вопросы к экзамену:</w:t>
      </w:r>
    </w:p>
    <w:p w:rsidR="006F5898" w:rsidRPr="00366252" w:rsidRDefault="006F5898" w:rsidP="006F589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val="ru-RU" w:eastAsia="ru-RU"/>
        </w:rPr>
        <w:t>Теоретические вопросы</w:t>
      </w:r>
    </w:p>
    <w:p w:rsidR="006F5898" w:rsidRPr="00366252" w:rsidRDefault="006F5898" w:rsidP="006F5898">
      <w:pPr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b/>
          <w:iCs/>
          <w:sz w:val="12"/>
          <w:szCs w:val="12"/>
          <w:lang w:val="ru-RU" w:eastAsia="ru-RU"/>
        </w:rPr>
      </w:pPr>
    </w:p>
    <w:p w:rsidR="006F5898" w:rsidRPr="00366252" w:rsidRDefault="006F5898" w:rsidP="006F589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Основные школы и концепции управления персоналом</w:t>
      </w:r>
    </w:p>
    <w:p w:rsidR="006F5898" w:rsidRPr="00366252" w:rsidRDefault="006F5898" w:rsidP="006F589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Принципы и методы управления персоналом</w:t>
      </w:r>
    </w:p>
    <w:p w:rsidR="006F5898" w:rsidRPr="00366252" w:rsidRDefault="006F5898" w:rsidP="006F589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Цели и функции системы управления персоналом</w:t>
      </w:r>
    </w:p>
    <w:p w:rsidR="006F5898" w:rsidRPr="00366252" w:rsidRDefault="006F5898" w:rsidP="006F589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4.Организационная структура системы управления персоналом</w:t>
      </w:r>
    </w:p>
    <w:p w:rsidR="006F5898" w:rsidRPr="00366252" w:rsidRDefault="006F5898" w:rsidP="006F589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5.Формирование кадровой политики</w:t>
      </w:r>
    </w:p>
    <w:p w:rsidR="006F5898" w:rsidRPr="00366252" w:rsidRDefault="006F5898" w:rsidP="006F589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Стратегия управления персоналом</w:t>
      </w:r>
    </w:p>
    <w:p w:rsidR="006F5898" w:rsidRPr="00366252" w:rsidRDefault="006F5898" w:rsidP="006F589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7.Сущность и содержание кадрового планирования</w:t>
      </w:r>
    </w:p>
    <w:p w:rsidR="006F5898" w:rsidRPr="00366252" w:rsidRDefault="006F5898" w:rsidP="006F589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Маркетинг персонала как основа кадрового планирования и найма персонала</w:t>
      </w:r>
    </w:p>
    <w:p w:rsidR="006F5898" w:rsidRPr="00366252" w:rsidRDefault="006F5898" w:rsidP="006F589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Методы оценки и отбора персонала</w:t>
      </w:r>
    </w:p>
    <w:p w:rsidR="006F5898" w:rsidRPr="00366252" w:rsidRDefault="006F5898" w:rsidP="006F589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Основные этапы отбора персоналом</w:t>
      </w:r>
    </w:p>
    <w:p w:rsidR="006F5898" w:rsidRPr="00366252" w:rsidRDefault="006F5898" w:rsidP="006F589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Сущность и задачи определения требований к кандидатам</w:t>
      </w:r>
    </w:p>
    <w:p w:rsidR="006F5898" w:rsidRPr="00366252" w:rsidRDefault="006F5898" w:rsidP="006F589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Организация отбора претендентов на вакантную должность.</w:t>
      </w:r>
    </w:p>
    <w:p w:rsidR="006F5898" w:rsidRPr="00366252" w:rsidRDefault="006F5898" w:rsidP="006F589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Сущность и виды профориентации и адаптации персонала</w:t>
      </w:r>
    </w:p>
    <w:p w:rsidR="006F5898" w:rsidRPr="00366252" w:rsidRDefault="006F5898" w:rsidP="006F589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Этапы процесса адаптации персонала</w:t>
      </w:r>
    </w:p>
    <w:p w:rsidR="006F5898" w:rsidRPr="00366252" w:rsidRDefault="006F5898" w:rsidP="006F589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Основные понятия, концепции и виды обучения персонала</w:t>
      </w:r>
    </w:p>
    <w:p w:rsidR="006F5898" w:rsidRPr="00366252" w:rsidRDefault="006F5898" w:rsidP="006F589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Понятие и этапы деловой карьеры</w:t>
      </w:r>
    </w:p>
    <w:p w:rsidR="006F5898" w:rsidRPr="00366252" w:rsidRDefault="006F5898" w:rsidP="006F589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Методы управления персоналом</w:t>
      </w:r>
    </w:p>
    <w:p w:rsidR="006F5898" w:rsidRPr="00366252" w:rsidRDefault="006F5898" w:rsidP="006F589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Понятие карьеры и этапы карьеры</w:t>
      </w:r>
    </w:p>
    <w:p w:rsidR="006F5898" w:rsidRPr="00366252" w:rsidRDefault="006F5898" w:rsidP="006F589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Система служебно-профессионального продвижения</w:t>
      </w:r>
    </w:p>
    <w:p w:rsidR="006F5898" w:rsidRPr="00366252" w:rsidRDefault="006F5898" w:rsidP="006F589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Управление кадровым резервом</w:t>
      </w:r>
    </w:p>
    <w:p w:rsidR="006F5898" w:rsidRPr="00366252" w:rsidRDefault="006F5898" w:rsidP="006F589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Понятие и цели аттестации персонала организации</w:t>
      </w:r>
    </w:p>
    <w:p w:rsidR="006F5898" w:rsidRPr="00366252" w:rsidRDefault="006F5898" w:rsidP="006F589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lastRenderedPageBreak/>
        <w:t xml:space="preserve"> Объекты и субъекты деловой оценки персонала. Методы оценивания персонала</w:t>
      </w:r>
    </w:p>
    <w:p w:rsidR="006F5898" w:rsidRPr="00366252" w:rsidRDefault="006F5898" w:rsidP="006F589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Этапы аттестации персонала</w:t>
      </w:r>
    </w:p>
    <w:p w:rsidR="006F5898" w:rsidRPr="00366252" w:rsidRDefault="006F5898" w:rsidP="006F589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Этапы аттестации</w:t>
      </w:r>
    </w:p>
    <w:p w:rsidR="006F5898" w:rsidRPr="00366252" w:rsidRDefault="006F5898" w:rsidP="006F589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Понятие и элементы трудовой мотивации</w:t>
      </w:r>
    </w:p>
    <w:p w:rsidR="006F5898" w:rsidRPr="00366252" w:rsidRDefault="006F5898" w:rsidP="006F589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Теории мотивации персонала</w:t>
      </w:r>
    </w:p>
    <w:p w:rsidR="006F5898" w:rsidRPr="00366252" w:rsidRDefault="006F5898" w:rsidP="006F589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Формы и системы оплаты труда в Российской Федерации</w:t>
      </w:r>
    </w:p>
    <w:p w:rsidR="006F5898" w:rsidRPr="00366252" w:rsidRDefault="006F5898" w:rsidP="006F589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Современные системы заработной платы</w:t>
      </w:r>
    </w:p>
    <w:p w:rsidR="006F5898" w:rsidRPr="00366252" w:rsidRDefault="006F5898" w:rsidP="006F589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Понятие и структура конфликта. Объективные и субъективные причины возникновения конфликтов в организации.</w:t>
      </w:r>
    </w:p>
    <w:p w:rsidR="006F5898" w:rsidRPr="00366252" w:rsidRDefault="006F5898" w:rsidP="006F589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Структурные методы управления организационными конфликтами</w:t>
      </w:r>
    </w:p>
    <w:p w:rsidR="006F5898" w:rsidRPr="00366252" w:rsidRDefault="006F5898" w:rsidP="006F589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Стили поведения в конфликтной ситуации</w:t>
      </w:r>
    </w:p>
    <w:p w:rsidR="006F5898" w:rsidRPr="00366252" w:rsidRDefault="006F5898" w:rsidP="006F589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>Пути и средства предупреждения и разрешения конфликтов</w:t>
      </w:r>
    </w:p>
    <w:p w:rsidR="006F5898" w:rsidRPr="00366252" w:rsidRDefault="006F5898" w:rsidP="006F5898">
      <w:pPr>
        <w:widowControl w:val="0"/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 Методы оценки результатов управления персоналом</w:t>
      </w:r>
    </w:p>
    <w:p w:rsidR="006F5898" w:rsidRPr="00366252" w:rsidRDefault="006F5898" w:rsidP="006F589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iCs/>
          <w:sz w:val="24"/>
          <w:szCs w:val="24"/>
          <w:lang w:val="ru-RU" w:eastAsia="ru-RU"/>
        </w:rPr>
        <w:t xml:space="preserve">34. Сущность и структура затрат на персонал </w:t>
      </w:r>
    </w:p>
    <w:p w:rsidR="006F5898" w:rsidRPr="00366252" w:rsidRDefault="006F5898" w:rsidP="006F589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i/>
          <w:color w:val="C00000"/>
          <w:sz w:val="24"/>
          <w:szCs w:val="24"/>
          <w:lang w:val="ru-RU" w:eastAsia="ru-RU"/>
        </w:rPr>
      </w:pPr>
    </w:p>
    <w:p w:rsidR="006F5898" w:rsidRPr="00366252" w:rsidRDefault="006F5898" w:rsidP="006F589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b/>
          <w:i/>
          <w:sz w:val="24"/>
          <w:szCs w:val="24"/>
          <w:lang w:val="ru-RU" w:eastAsia="ru-RU"/>
        </w:rPr>
        <w:t>Практические задачи</w:t>
      </w:r>
    </w:p>
    <w:p w:rsidR="006F5898" w:rsidRPr="00366252" w:rsidRDefault="006F5898" w:rsidP="006F5898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текущем периоде объем продукции предприятия составил 900 тыс. руб., среднесписочная численность работников 8500 чел. В планируемом периоде предполагается увеличение объема продукции на 15%, рост производительности труда на 9% по сравнению с текущим периодом. </w:t>
      </w:r>
      <w:r w:rsidRPr="0036625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Задание:</w:t>
      </w:r>
      <w:r w:rsidRPr="003662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определить численность работающих на планируемый период.</w:t>
      </w:r>
    </w:p>
    <w:p w:rsidR="006F5898" w:rsidRPr="00366252" w:rsidRDefault="006F5898" w:rsidP="006F5898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Сформулируйте принципы и критерии оценки труда менеджеров в организации</w:t>
      </w:r>
    </w:p>
    <w:p w:rsidR="006F5898" w:rsidRPr="00366252" w:rsidRDefault="006F5898" w:rsidP="006F5898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Проанализируйте работу с резервом в известной вам организации и сформулируйте свои предложения по ее совершенствованию.</w:t>
      </w:r>
    </w:p>
    <w:p w:rsidR="006F5898" w:rsidRPr="00366252" w:rsidRDefault="006F5898" w:rsidP="006F5898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Составить оперограммы данных управленческих процедур, выполняемых службой управления персоналом.</w:t>
      </w:r>
    </w:p>
    <w:p w:rsidR="006F5898" w:rsidRPr="00366252" w:rsidRDefault="006F5898" w:rsidP="006F5898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bookmarkStart w:id="0" w:name="_Hlk532742519"/>
      <w:r w:rsidRPr="003662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производстве установлено 20 ед. оборудования. Норма одного рабочего по ремонтному обслуживанию оборудования составляет 8 ед. оборудования в рабочую смену. Режим работы -двухсменный. </w:t>
      </w:r>
      <w:r w:rsidRPr="0036625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Задание:</w:t>
      </w:r>
      <w:bookmarkEnd w:id="0"/>
      <w:r w:rsidRPr="003662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составить баланс рабочего времени одного среднесписочного. </w:t>
      </w:r>
    </w:p>
    <w:p w:rsidR="006F5898" w:rsidRPr="00366252" w:rsidRDefault="006F5898" w:rsidP="006F5898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производстве установлено 20 ед. оборудования. Норма одного рабочего по ремонтному обслуживанию оборудования составляет 8 ед. оборудования в рабочую смену. Режим работы -двухсменный. </w:t>
      </w:r>
      <w:r w:rsidRPr="0036625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Задание:</w:t>
      </w:r>
      <w:r w:rsidRPr="003662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определить численность рабочих по ремонту оборудования</w:t>
      </w:r>
    </w:p>
    <w:p w:rsidR="006F5898" w:rsidRPr="00366252" w:rsidRDefault="006F5898" w:rsidP="006F5898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Трудоемкость годового объема работ в основном производстве: слесарные работы - 19800 н/час, токарные работы - 31050 н/час, шлифовальные работы- 38800 н/час, сборочные работы - 23760 н/час. Приобретение нового оборудования позволит в плановом периоде снизить трудоемкость шлифовальных работ на 20%. В то же время трудоемкость слесарных работ возрастет в 1,5 раза, а сборочных на 5%. Плановый коэффициент выполнения норм по слесарным работам - 1,1, по токарным - 1,15, по шлифовальным - 1,08, по сборочным работам - 1,1. Режим работы цеха двухсменный. Эффективный фонд времени одного рабочего - 1800 час. Доля вспомогательного персонала составляет 12% численности рабочих в основном производстве. </w:t>
      </w:r>
      <w:r w:rsidRPr="0036625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Задание:</w:t>
      </w:r>
      <w:r w:rsidRPr="003662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определить общую численность рабочих на предприятии.</w:t>
      </w:r>
    </w:p>
    <w:p w:rsidR="006F5898" w:rsidRPr="00366252" w:rsidRDefault="006F5898" w:rsidP="006F5898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В числе работников, выбывших с предприятия по причинам текучести кадров, 25% составляют лица в возрасте до 20 лет. При этом доля этой категории работников в структуре, работающих на предприятии - 10%. </w:t>
      </w:r>
      <w:r w:rsidRPr="0036625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Задание:</w:t>
      </w:r>
      <w:r w:rsidRPr="003662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определить коэффициент интенсивности текучести молодежи. Результат прокомментировать, сравнив его с показателем средней интенсивности текучести на предприятии (по данной категории персонала).</w:t>
      </w:r>
    </w:p>
    <w:p w:rsidR="006F5898" w:rsidRPr="00366252" w:rsidRDefault="006F5898" w:rsidP="006F5898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На оборудовании завода в течение года производится 235000 готовых изделий, которые проходят 4 контрольных поста по различным операциям. Время на контроль единицы продукции на каждом посту составляет в среднем 0,05 нормо-часа. Коэффициент </w:t>
      </w:r>
      <w:r w:rsidRPr="003662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lastRenderedPageBreak/>
        <w:t xml:space="preserve">выполнения норм контролерами - 1,1. Площадь помещения, подлежащего уборке, - 2200 м2. Норма площади уборки на одного рабочего-уборщика составляет 290 м2. В планируемом периоде данная норма повышается на 10%. Производство работает в 2 смены. Эффективный фонд времени одного рабочего составляет 1736 час. Номинальный фонд - 259 дней. Неявки по разным причинам - 26 дней. </w:t>
      </w:r>
      <w:r w:rsidRPr="0036625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Задание</w:t>
      </w:r>
      <w:r w:rsidRPr="003662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: определить численность контролеров и уборщиков.</w:t>
      </w:r>
    </w:p>
    <w:p w:rsidR="006F5898" w:rsidRPr="00366252" w:rsidRDefault="006F5898" w:rsidP="006F5898">
      <w:pPr>
        <w:widowControl w:val="0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Подчиненный (коллега) игнорирует ваши советы и указания, делает все по-своему, не обращая внимания на замечания, не исправляя того, на что вы ему указываете. </w:t>
      </w:r>
      <w:r w:rsidRPr="00366252">
        <w:rPr>
          <w:rFonts w:ascii="Times New Roman" w:eastAsia="Times New Roman" w:hAnsi="Times New Roman" w:cs="Times New Roman"/>
          <w:i/>
          <w:sz w:val="24"/>
          <w:szCs w:val="24"/>
          <w:lang w:val="ru-RU" w:eastAsia="ru-RU"/>
        </w:rPr>
        <w:t>Задание:</w:t>
      </w:r>
      <w:r w:rsidRPr="00366252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как вы поступите с этим подчиненным (коллегой) в дальнейшем?</w:t>
      </w:r>
    </w:p>
    <w:p w:rsidR="006F5898" w:rsidRDefault="006F5898" w:rsidP="006F5898">
      <w:pPr>
        <w:jc w:val="both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:rsidR="006F5898" w:rsidRDefault="006F5898" w:rsidP="006F5898">
      <w:pPr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Приложение 3</w:t>
      </w:r>
    </w:p>
    <w:p w:rsidR="006F5898" w:rsidRPr="00366252" w:rsidRDefault="006F5898" w:rsidP="006F589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Методические рекомендации для организации самостоятельной работы студентов</w:t>
      </w:r>
    </w:p>
    <w:p w:rsidR="006F5898" w:rsidRPr="00366252" w:rsidRDefault="006F5898" w:rsidP="006F58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</w:pPr>
    </w:p>
    <w:p w:rsidR="006F5898" w:rsidRPr="00366252" w:rsidRDefault="006F5898" w:rsidP="006F58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Подготовка к лекции</w:t>
      </w:r>
    </w:p>
    <w:p w:rsidR="006F5898" w:rsidRPr="00366252" w:rsidRDefault="006F5898" w:rsidP="006F58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Важным условием освоения теоретических знаний является ведение конспектов лекций, овладение научной терминологией.</w:t>
      </w:r>
    </w:p>
    <w:p w:rsidR="006F5898" w:rsidRPr="00366252" w:rsidRDefault="006F5898" w:rsidP="006F58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Главное в период подготовки к лекционным занятиям – научиться методам самостоятельного умственного труда, сознательно развивать свои творческие способности и овладевать навыками творческой работы.</w:t>
      </w:r>
    </w:p>
    <w:p w:rsidR="006F5898" w:rsidRPr="00366252" w:rsidRDefault="006F5898" w:rsidP="006F58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 w:eastAsia="ru-RU"/>
        </w:rPr>
        <w:t>Лекция </w:t>
      </w:r>
      <w:r w:rsidRPr="00366252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является важнейшей формой организации учебного процесса, так как:</w:t>
      </w:r>
    </w:p>
    <w:p w:rsidR="006F5898" w:rsidRPr="00366252" w:rsidRDefault="006F5898" w:rsidP="006F5898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знакомит с новым учебным материалом</w:t>
      </w:r>
    </w:p>
    <w:p w:rsidR="006F5898" w:rsidRPr="00366252" w:rsidRDefault="006F5898" w:rsidP="006F5898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разъясняет</w:t>
      </w:r>
      <w:r w:rsidRPr="0036625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 w:eastAsia="ru-RU"/>
        </w:rPr>
        <w:t> </w:t>
      </w:r>
      <w:r w:rsidRPr="00366252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учебные элементы, трудные для понимания</w:t>
      </w:r>
    </w:p>
    <w:p w:rsidR="006F5898" w:rsidRPr="00366252" w:rsidRDefault="006F5898" w:rsidP="006F5898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систематизируе</w:t>
      </w:r>
      <w:r w:rsidRPr="00366252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ru-RU" w:eastAsia="ru-RU"/>
        </w:rPr>
        <w:t>т </w:t>
      </w:r>
      <w:r w:rsidRPr="00366252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учебный материал</w:t>
      </w:r>
    </w:p>
    <w:p w:rsidR="006F5898" w:rsidRPr="00366252" w:rsidRDefault="006F5898" w:rsidP="006F5898">
      <w:pPr>
        <w:widowControl w:val="0"/>
        <w:numPr>
          <w:ilvl w:val="0"/>
          <w:numId w:val="2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ориентирует в учебном процессе.</w:t>
      </w:r>
    </w:p>
    <w:p w:rsidR="006F5898" w:rsidRPr="00366252" w:rsidRDefault="006F5898" w:rsidP="006F58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Слушание и запись лекций – сложный вид вузовской аудиторной работы. Внимательное слушание и конспектирование лекций предполагает интенсивную умственную деятельность студента. Краткие записи лекций, их конспектирование помогает усвоить учебный материал. Конспект является полезным тогда, когда записано самое существенное, основное и сделано это самим студентом.</w:t>
      </w:r>
    </w:p>
    <w:p w:rsidR="006F5898" w:rsidRPr="00366252" w:rsidRDefault="006F5898" w:rsidP="006F58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Не надо стремиться записать дословно всю лекцию. Такое «конспектирование» приносит больше вреда, чем пользы. Запись лекций рекомендуется вести по возможности собственными формулировками. Желательно запись осуществлять на одной странице, а следующую оставлять для проработки учебного материала самостоятельно в домашних условиях.</w:t>
      </w:r>
    </w:p>
    <w:p w:rsidR="006F5898" w:rsidRPr="00366252" w:rsidRDefault="006F5898" w:rsidP="006F58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Конспект лекции лучше подразделять на пункты, параграфы, соблюдая красную строку. Этому в большой степени будут способствовать пункты плана лекции, предложенные преподавателям. Принципиальные места, определения, формулы и другое следует сопровождать замечаниями «важно», «особо важно», «хорошо запомнить» и т.п. Можно делать это и с помощью разноцветных маркеров или ручек. Лучше если они будут собственными, чтобы не приходилось просить их у однокурсников и тем самым не отвлекать их во время лекции.</w:t>
      </w:r>
    </w:p>
    <w:p w:rsidR="006F5898" w:rsidRPr="00366252" w:rsidRDefault="006F5898" w:rsidP="006F58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Целесообразно разработать собственную «маркографию» (значки, символы), сокращения слов. Не лишним будет и изучение основ стенографии. Работая над конспектом лекций, всегда необходимо использовать не только учебник, но и ту литературу, которую дополнительно рекомендовал лектор. Именно такая серьезная, кропотливая работа с лекционным материалом позволит глубоко овладеть знаниями.</w:t>
      </w:r>
    </w:p>
    <w:p w:rsidR="006F5898" w:rsidRPr="00366252" w:rsidRDefault="006F5898" w:rsidP="006F58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Просмотрите конспект сразу после занятий. Пометьте материал конспекта лекций, который вызывает затруднения для понимания. Попытайтесь найти ответы на затруднительные вопросы, используя предлагаемую литературу. Если самостоятельно не удалось разобраться в материале, сформулируйте вопросы и обратитесь на текущей консультации или на ближайшей лекции за помощью к преподавателю. Каждую неделю </w:t>
      </w:r>
      <w:r w:rsidRPr="00366252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lastRenderedPageBreak/>
        <w:t>рекомендуется отводить время для повторения пройденного материала, проверяя свои знания, умения и навыки по контрольным вопросам.</w:t>
      </w:r>
    </w:p>
    <w:p w:rsidR="006F5898" w:rsidRPr="00366252" w:rsidRDefault="006F5898" w:rsidP="006F58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Подготовка к семинарам</w:t>
      </w:r>
    </w:p>
    <w:p w:rsidR="006F5898" w:rsidRPr="00366252" w:rsidRDefault="006F5898" w:rsidP="006F58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Цель семинара – обобщение и закрепление изученного курса. Студентам предлагаются для освещения сквозные концептуальные проблемы. Подготовку к каждому семинарскому занятию каждый студент должен начать с ознакомления с планом семинарского занятия, который отражает содержание предложенной темы.</w:t>
      </w:r>
    </w:p>
    <w:p w:rsidR="006F5898" w:rsidRPr="00366252" w:rsidRDefault="006F5898" w:rsidP="006F58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Тщательное продумывание и изучение вопросов плана основывается на проработке   текущего материала лекции, а затем изучения обязательной и дополнительной     литературы, рекомендованную к данной теме.</w:t>
      </w:r>
    </w:p>
    <w:p w:rsidR="006F5898" w:rsidRPr="00366252" w:rsidRDefault="006F5898" w:rsidP="006F58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При подготовке следует использовать лекционный материал и учебную литературу.  Следует внимательно прочесть свой конспект лекции по изучаемой теме и рекомендуемую к теме семинара литературу. При этом важно научиться выделять в рассматриваемой проблеме самое главное и сосредотачивать на нем основное внимание при подготовке.</w:t>
      </w:r>
    </w:p>
    <w:p w:rsidR="006F5898" w:rsidRPr="00366252" w:rsidRDefault="006F5898" w:rsidP="006F58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Для более глубокого постижения курса и более основательной подготовки рекомендуется познакомиться с указанной дополнительной литературой. Самостоятельная работа с учебниками, учебными пособиями, научной, справочной и популярной литературой, материалами периодических изданий и Интернета, статистическими данными   является наиболее эффективным методом получения знаний, позволяет значительно активизировать процесс овладения информацией, способствует более глубокому усвоению изучаемого материала, формирует у студентов свое отношение к конкретной проблеме. Более глубокому раскрытию вопросов способствует знакомство с дополнительной литературой, рекомендованной преподавателем по каждой теме семинарского или практического занятия, что позволяет студентам проявить свою индивидуальность в рамках выступления на данных занятиях, выявить широкий спектр мнений по изучаемой проблеме.</w:t>
      </w:r>
    </w:p>
    <w:p w:rsidR="006F5898" w:rsidRPr="00366252" w:rsidRDefault="006F5898" w:rsidP="006F58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С незнакомыми терминами и понятиями следует ознакомиться в предлагаемом глоссарии, словаре или энциклопедии. </w:t>
      </w:r>
    </w:p>
    <w:p w:rsidR="006F5898" w:rsidRPr="00366252" w:rsidRDefault="006F5898" w:rsidP="006F58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Ответ на каждый вопрос из плана семинарского занятия должен быть доказательным и аргументированным, студенту нужно уметь отстаивать свою точку зрения. Для этого следует использовать документы, монографическую, учебную и справочную литературу. Активно участвуя в обсуждении проблем на семинарах, студенты учатся последовательно мыслить, логически рассуждать, внимательно слушать своих товарищей, принимать участие в спорах и дискуссиях. </w:t>
      </w:r>
    </w:p>
    <w:p w:rsidR="006F5898" w:rsidRPr="00366252" w:rsidRDefault="006F5898" w:rsidP="006F58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Для успешной подготовки к устному опросу, студент должен законспектировать рекомендуемую литературу, внимательно осмыслить фактический материал и сделать выводы. Студенту надлежит хорошо подготовиться, чтобы иметь возможность грамотно и полно ответить на заданные ему вопросы, суметь сделать выводы и показать значимость данной проблемы для изучаемого курса. </w:t>
      </w:r>
    </w:p>
    <w:p w:rsidR="006F5898" w:rsidRPr="00366252" w:rsidRDefault="006F5898" w:rsidP="006F58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Студенту необходимо также дать анализ той литературы, которой он воспользовался при подготовке к устному опросу на семинарском занятии. При подготовке, студент должен правильно оценить вопрос, который он взял для выступления к семинарскому занятию. Но для того, чтобы правильно и четко ответить на поставленный вопрос, необходимо правильно уметь пользоваться учебной и дополнительной литературой. </w:t>
      </w:r>
    </w:p>
    <w:p w:rsidR="006F5898" w:rsidRPr="00366252" w:rsidRDefault="006F5898" w:rsidP="006F58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Перечень требований к любому выступлению студента примерно таков: </w:t>
      </w:r>
    </w:p>
    <w:p w:rsidR="006F5898" w:rsidRPr="00366252" w:rsidRDefault="006F5898" w:rsidP="006F5898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связь выступления с предшествующей темой или вопросом. </w:t>
      </w:r>
    </w:p>
    <w:p w:rsidR="006F5898" w:rsidRPr="00366252" w:rsidRDefault="006F5898" w:rsidP="006F5898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раскрытие сущности проблемы. </w:t>
      </w:r>
    </w:p>
    <w:p w:rsidR="006F5898" w:rsidRPr="00366252" w:rsidRDefault="006F5898" w:rsidP="006F5898">
      <w:pPr>
        <w:widowControl w:val="0"/>
        <w:numPr>
          <w:ilvl w:val="0"/>
          <w:numId w:val="30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методологическое значение для научной, профессиональной и практической деятельности. </w:t>
      </w:r>
    </w:p>
    <w:p w:rsidR="006F5898" w:rsidRPr="00366252" w:rsidRDefault="006F5898" w:rsidP="006F58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Разумеется, студент не обязан строго придерживаться такого порядка изложения, но все аспекты вопроса должны быть освещены, что обеспечит выступлению необходимую полноту и завершенность. Приводимые участником семинара примеры и факты должны быть существенными, по возможности перекликаться с профилем обучения. Выступление </w:t>
      </w:r>
      <w:r w:rsidRPr="00366252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lastRenderedPageBreak/>
        <w:t>студента должно соответствовать требованиям логики. Четкое вычленение излагаемой проблемы, ее точная формулировка, неукоснительная последовательность аргументации именно данной проблемы, без неоправданных отступлений от нее в процессе обоснования, безусловная доказательность, непротиворечивость и полнота аргументации, правильное и содержательное использование понятий и терминов.</w:t>
      </w:r>
    </w:p>
    <w:p w:rsidR="006F5898" w:rsidRPr="00366252" w:rsidRDefault="006F5898" w:rsidP="006F58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Если программой дисциплины предусмотрено выполнение практического задания, то его необходимо выполнить с учетом предложенной инструкции (устно или письменно). Все новые понятия по изучаемой теме необходимо выучить наизусть и внести в глоссарий, который целесообразно вести с самого начала изучения курса.  </w:t>
      </w:r>
    </w:p>
    <w:p w:rsidR="006F5898" w:rsidRPr="00366252" w:rsidRDefault="006F5898" w:rsidP="006F58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Результат такой работы должен проявиться в способности студента свободно ответить на теоретические вопросы семинара, его выступлении и участии в коллективном обсуждении вопросов изучаемой темы, правильном выполнении практических заданий и контрольных работ.   </w:t>
      </w:r>
    </w:p>
    <w:p w:rsidR="006F5898" w:rsidRPr="00366252" w:rsidRDefault="006F5898" w:rsidP="006F58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Подготовка презентации и доклада</w:t>
      </w:r>
    </w:p>
    <w:p w:rsidR="006F5898" w:rsidRPr="00366252" w:rsidRDefault="006F5898" w:rsidP="006F58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Презентация, согласно толковому словарю русского языка Д.Н. Ушакова: «… способ подачи информации, в котором присутствуют рисунки, фотографии, анимация и звук».  </w:t>
      </w:r>
    </w:p>
    <w:p w:rsidR="006F5898" w:rsidRPr="00366252" w:rsidRDefault="006F5898" w:rsidP="006F58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Для подготовки презентации необходимо собрать и обработать начальную информацию. </w:t>
      </w:r>
    </w:p>
    <w:p w:rsidR="006F5898" w:rsidRPr="00366252" w:rsidRDefault="006F5898" w:rsidP="006F58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Последовательность подготовки презентации: </w:t>
      </w:r>
    </w:p>
    <w:p w:rsidR="006F5898" w:rsidRPr="00366252" w:rsidRDefault="006F5898" w:rsidP="006F5898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Четко сформулировать цель презентации: вы хотите свою аудиторию мотивировать, убедить, заразить какой-то идеей или просто формально отчитаться. </w:t>
      </w:r>
    </w:p>
    <w:p w:rsidR="006F5898" w:rsidRPr="00366252" w:rsidRDefault="006F5898" w:rsidP="006F5898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Определить каков будет формат презентации: живое выступление (тогда, сколько будет его продолжительность) или электронная рассылка (каков будет контекст презентации). </w:t>
      </w:r>
    </w:p>
    <w:p w:rsidR="006F5898" w:rsidRPr="00366252" w:rsidRDefault="006F5898" w:rsidP="006F5898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Отобрать всю содержательную часть для презентации и выстроить логическую цепочку представления. </w:t>
      </w:r>
    </w:p>
    <w:p w:rsidR="006F5898" w:rsidRPr="00366252" w:rsidRDefault="006F5898" w:rsidP="006F5898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Определить ключевые моменты в содержании текста и выделить их. </w:t>
      </w:r>
    </w:p>
    <w:p w:rsidR="006F5898" w:rsidRPr="00366252" w:rsidRDefault="006F5898" w:rsidP="006F5898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Определить виды визуализации (картинки) для отображения их на слайдах в соответствии с логикой, целью и спецификой материала. </w:t>
      </w:r>
    </w:p>
    <w:p w:rsidR="006F5898" w:rsidRPr="00366252" w:rsidRDefault="006F5898" w:rsidP="006F5898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Подобрать дизайн и форматировать слайды (количество картинок и текста, их расположение, цвет и размер). </w:t>
      </w:r>
    </w:p>
    <w:p w:rsidR="006F5898" w:rsidRPr="00366252" w:rsidRDefault="006F5898" w:rsidP="006F5898">
      <w:pPr>
        <w:widowControl w:val="0"/>
        <w:numPr>
          <w:ilvl w:val="0"/>
          <w:numId w:val="31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Проверить визуальное восприятие презентации.</w:t>
      </w:r>
    </w:p>
    <w:p w:rsidR="006F5898" w:rsidRPr="00366252" w:rsidRDefault="006F5898" w:rsidP="006F58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Презентация предполагает сочетание информации различных типов: текста, графических изображений, музыкальных и звуковых эффектов, анимации и видеофрагментов. Поэтому необходимо учитывать специфику комбинирования фрагментов информации различных типов.   </w:t>
      </w:r>
    </w:p>
    <w:p w:rsidR="006F5898" w:rsidRPr="00366252" w:rsidRDefault="006F5898" w:rsidP="006F58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Для </w:t>
      </w:r>
      <w:r w:rsidRPr="0036625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текстовой информации</w:t>
      </w:r>
      <w:r w:rsidRPr="00366252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 важен выбор шрифта, для графической – яркость и насыщенность цвета, для наилучшего их совместного восприятия необходимо оптимальное взаиморасположение на слайде. </w:t>
      </w:r>
    </w:p>
    <w:p w:rsidR="006F5898" w:rsidRPr="00366252" w:rsidRDefault="006F5898" w:rsidP="006F58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 xml:space="preserve">Текстовая информация: </w:t>
      </w:r>
    </w:p>
    <w:p w:rsidR="006F5898" w:rsidRPr="00366252" w:rsidRDefault="006F5898" w:rsidP="006F5898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размер шрифта: 24–54 пункта (заголовок), 18–36 пунктов (обычный текст);  </w:t>
      </w:r>
    </w:p>
    <w:p w:rsidR="006F5898" w:rsidRPr="00366252" w:rsidRDefault="006F5898" w:rsidP="006F5898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цвет шрифта и цвет фона должны контрастировать (текст должен хорошо читаться), но не резать глаза;  </w:t>
      </w:r>
    </w:p>
    <w:p w:rsidR="006F5898" w:rsidRPr="00366252" w:rsidRDefault="006F5898" w:rsidP="006F5898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тип шрифта: для основного текста гладкий шрифт без засечек (Arial, Tahoma, Verdana), для заголовка можно использовать декоративный шрифт, если он хорошо читаем;</w:t>
      </w:r>
    </w:p>
    <w:p w:rsidR="006F5898" w:rsidRPr="00366252" w:rsidRDefault="006F5898" w:rsidP="006F5898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курсив, подчеркивание, жирный шрифт, прописные буквы рекомендуется использовать только для смыслового выделения фрагмента текста. </w:t>
      </w:r>
    </w:p>
    <w:p w:rsidR="006F5898" w:rsidRPr="00366252" w:rsidRDefault="006F5898" w:rsidP="006F58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 xml:space="preserve">Графическая информация: </w:t>
      </w:r>
    </w:p>
    <w:p w:rsidR="006F5898" w:rsidRPr="00366252" w:rsidRDefault="006F5898" w:rsidP="006F5898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рисунки, фотографии, диаграммы призваны дополнить текстовую информацию или передать ее в более наглядном виде;  </w:t>
      </w:r>
    </w:p>
    <w:p w:rsidR="006F5898" w:rsidRPr="00366252" w:rsidRDefault="006F5898" w:rsidP="006F5898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желательно избегать в презентации рисунков, не несущих смысловой нагрузки, если они не являются частью стилевого оформления;  </w:t>
      </w:r>
    </w:p>
    <w:p w:rsidR="006F5898" w:rsidRPr="00366252" w:rsidRDefault="006F5898" w:rsidP="006F5898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цвет графических изображений не должен резко контрастировать с общим стилевым оформлением слайда; </w:t>
      </w:r>
    </w:p>
    <w:p w:rsidR="006F5898" w:rsidRPr="00366252" w:rsidRDefault="006F5898" w:rsidP="006F5898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lastRenderedPageBreak/>
        <w:t xml:space="preserve">иллюстрации рекомендуется сопровождать пояснительным текстом;  </w:t>
      </w:r>
    </w:p>
    <w:p w:rsidR="006F5898" w:rsidRPr="00366252" w:rsidRDefault="006F5898" w:rsidP="006F5898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если графическое изображение используется в качестве фона, то текст на этом фоне должен быть хорошо читаем.   </w:t>
      </w:r>
    </w:p>
    <w:p w:rsidR="006F5898" w:rsidRPr="00366252" w:rsidRDefault="006F5898" w:rsidP="006F58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Единое стилевое оформление:</w:t>
      </w:r>
    </w:p>
    <w:p w:rsidR="006F5898" w:rsidRPr="00366252" w:rsidRDefault="006F5898" w:rsidP="006F58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стиль может включать: </w:t>
      </w:r>
    </w:p>
    <w:p w:rsidR="006F5898" w:rsidRPr="00366252" w:rsidRDefault="006F5898" w:rsidP="006F5898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определенный шрифт (гарнитура и цвет), цвет фона или фоновый рисунок, декоративный элемент небольшого размера и др.; </w:t>
      </w:r>
    </w:p>
    <w:p w:rsidR="006F5898" w:rsidRPr="00366252" w:rsidRDefault="006F5898" w:rsidP="006F5898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не рекомендуется использовать в стилевом оформлении презентации более 3 цветов и более 3 типов шрифта; </w:t>
      </w:r>
    </w:p>
    <w:p w:rsidR="006F5898" w:rsidRPr="00366252" w:rsidRDefault="006F5898" w:rsidP="006F5898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оформление слайда не должно отвлекать внимание слушателей от его содержательной части;  </w:t>
      </w:r>
    </w:p>
    <w:p w:rsidR="006F5898" w:rsidRPr="00366252" w:rsidRDefault="006F5898" w:rsidP="006F5898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все слайды презентации должны быть выдержаны в одном стиле.</w:t>
      </w:r>
    </w:p>
    <w:p w:rsidR="006F5898" w:rsidRPr="00366252" w:rsidRDefault="006F5898" w:rsidP="006F58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Практические советы по подготовке презентации:</w:t>
      </w:r>
    </w:p>
    <w:p w:rsidR="006F5898" w:rsidRPr="00366252" w:rsidRDefault="006F5898" w:rsidP="006F58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 xml:space="preserve">Готовьте отдельно: </w:t>
      </w:r>
    </w:p>
    <w:p w:rsidR="006F5898" w:rsidRPr="00366252" w:rsidRDefault="006F5898" w:rsidP="006F5898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печатный текст + слайды + раздаточный материал; </w:t>
      </w:r>
    </w:p>
    <w:p w:rsidR="006F5898" w:rsidRPr="00366252" w:rsidRDefault="006F5898" w:rsidP="006F5898">
      <w:pPr>
        <w:widowControl w:val="0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слайды – визуальная подача информации, которая должна содержать минимум текста, максимум изображений, несущих смысловую нагрузку, выглядеть наглядно и просто; </w:t>
      </w:r>
    </w:p>
    <w:p w:rsidR="006F5898" w:rsidRPr="00366252" w:rsidRDefault="006F5898" w:rsidP="006F58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Текстовое содержание презентации</w:t>
      </w:r>
      <w:r w:rsidRPr="00366252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:</w:t>
      </w:r>
    </w:p>
    <w:p w:rsidR="006F5898" w:rsidRPr="00366252" w:rsidRDefault="006F5898" w:rsidP="006F5898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устная речь или чтение, которая должна включать аргументы, факты, доказательства и эмоции; </w:t>
      </w:r>
    </w:p>
    <w:p w:rsidR="006F5898" w:rsidRPr="00366252" w:rsidRDefault="006F5898" w:rsidP="006F5898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рекомендуемое число слайдов 17-22; </w:t>
      </w:r>
    </w:p>
    <w:p w:rsidR="006F5898" w:rsidRPr="00366252" w:rsidRDefault="006F5898" w:rsidP="006F5898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обязательная информация для презентации: тема, фамилия и инициалы выступающего; план сообщения; краткие выводы из всего сказанного; список использованных источников; </w:t>
      </w:r>
    </w:p>
    <w:p w:rsidR="006F5898" w:rsidRPr="00366252" w:rsidRDefault="006F5898" w:rsidP="006F5898">
      <w:pPr>
        <w:widowControl w:val="0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раздаточный материал – должен обеспечивать ту же глубину и охват, что и живое выступление: люди больше доверяют тому, что они могут унести с собой, чем исчезающим изображениям,  слова и слайды забываются, а раздаточный материал остается постоянным осязаемым напоминанием;  раздаточный материал важно раздавать  в конце презентации; раздаточный материалы должны отличаться от слайдов, должны быть более информативными. </w:t>
      </w:r>
    </w:p>
    <w:p w:rsidR="006F5898" w:rsidRPr="00366252" w:rsidRDefault="006F5898" w:rsidP="006F58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Доклад, согласно толковому словарю русского языка Д.Н. Ушакова: «… сообщение по заданной теме, с целью внести знания из дополнительной литературы, систематизировать материл, проиллюстрировать примерами, развивать навыки самостоятельной работы с научной литературой, познавательный интерес к научному познанию». </w:t>
      </w:r>
    </w:p>
    <w:p w:rsidR="006F5898" w:rsidRPr="00366252" w:rsidRDefault="006F5898" w:rsidP="006F58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Тема доклада должна быть согласованна с преподавателем и соответствовать теме учебного занятия. Материалы при его подготовке, должны соответствовать научно-методическим требованиям вуза и быть указаны в докладе. </w:t>
      </w:r>
    </w:p>
    <w:p w:rsidR="006F5898" w:rsidRPr="00366252" w:rsidRDefault="006F5898" w:rsidP="006F58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Необходимо соблюдать регламент, оговоренный при получении задания. Иллюстрации должны быть достаточными, но не чрезмерными.  Работа студента над докладом-презентацией включает отработку умения самостоятельно обобщать материал и делать выводы в заключении, умения ориентироваться в материале и отвечать на дополнительные вопросы слушателей, отработку навыков ораторства, умения проводить диспут.  </w:t>
      </w:r>
    </w:p>
    <w:p w:rsidR="006F5898" w:rsidRPr="00366252" w:rsidRDefault="006F5898" w:rsidP="006F58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Докладчики должны знать и уметь: сообщать новую информацию; использовать технические средства; хорошо ориентироваться в теме всего семинарского занятия; дискутировать и быстро отвечать на заданные вопросы; четко выполнять установленный регламент (не более 10 минут); иметь представление о композиционной структуре доклада и др.</w:t>
      </w:r>
    </w:p>
    <w:p w:rsidR="006F5898" w:rsidRPr="00366252" w:rsidRDefault="006F5898" w:rsidP="006F58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Подготовка и написание реферата</w:t>
      </w:r>
    </w:p>
    <w:p w:rsidR="006F5898" w:rsidRPr="00366252" w:rsidRDefault="006F5898" w:rsidP="006F58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Реферат, как форма обучения студентов – это краткий обзор максимального количества доступных публикаций по заданной теме, с элементами сопоставительного анализа данных материалов и с последующими выводами.</w:t>
      </w:r>
    </w:p>
    <w:p w:rsidR="006F5898" w:rsidRPr="00366252" w:rsidRDefault="006F5898" w:rsidP="006F58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lastRenderedPageBreak/>
        <w:t>При проведении обзора должна проводиться и исследовательская работа, но объем ее ограничен, так как анализируются уже сделанные предыдущими исследователями выводы и в связи с небольшим объемом данной формы работы.</w:t>
      </w:r>
    </w:p>
    <w:p w:rsidR="006F5898" w:rsidRPr="00366252" w:rsidRDefault="006F5898" w:rsidP="006F58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 w:eastAsia="ru-RU"/>
        </w:rPr>
        <w:t>Цель написания рефератов является</w:t>
      </w:r>
      <w:r w:rsidRPr="00366252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:</w:t>
      </w:r>
    </w:p>
    <w:p w:rsidR="006F5898" w:rsidRPr="00366252" w:rsidRDefault="006F5898" w:rsidP="006F5898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привитие студентам навыков библиографического поиска необходимой литературы (на бумажных носителях, в электронном виде);</w:t>
      </w:r>
    </w:p>
    <w:p w:rsidR="006F5898" w:rsidRPr="00366252" w:rsidRDefault="006F5898" w:rsidP="006F5898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привитие студентам навыков компактного изложения мнения авторов и своего суждения по выбранному вопросу в письменной форме, научно грамотным языком и в хорошем стиле; </w:t>
      </w:r>
    </w:p>
    <w:p w:rsidR="006F5898" w:rsidRPr="00366252" w:rsidRDefault="006F5898" w:rsidP="006F5898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приобретение навыка грамотного оформления ссылок на используемые источники, правильного цитирования авторского текста;</w:t>
      </w:r>
    </w:p>
    <w:p w:rsidR="006F5898" w:rsidRPr="00366252" w:rsidRDefault="006F5898" w:rsidP="006F5898">
      <w:pPr>
        <w:widowControl w:val="0"/>
        <w:numPr>
          <w:ilvl w:val="0"/>
          <w:numId w:val="34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выявление и развитие у студента интереса к определенной научной и практической проблематике с тем, чтобы исследование ее в дальнейшем</w:t>
      </w:r>
    </w:p>
    <w:p w:rsidR="006F5898" w:rsidRPr="00366252" w:rsidRDefault="006F5898" w:rsidP="006F58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 w:eastAsia="ru-RU"/>
        </w:rPr>
        <w:t>Требования к содержанию:</w:t>
      </w:r>
    </w:p>
    <w:p w:rsidR="006F5898" w:rsidRPr="00366252" w:rsidRDefault="006F5898" w:rsidP="006F5898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материал, использованный в реферате, должен относится строго к выбранной теме;</w:t>
      </w:r>
    </w:p>
    <w:p w:rsidR="006F5898" w:rsidRPr="00366252" w:rsidRDefault="006F5898" w:rsidP="006F5898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необходимо изложить основные аспекты проблемы не только грамотно, но и в соответствии с той или иной логикой (хронологической, тематической, событийной и др.)</w:t>
      </w:r>
    </w:p>
    <w:p w:rsidR="006F5898" w:rsidRPr="00366252" w:rsidRDefault="006F5898" w:rsidP="006F5898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при изложении следует сгруппировать идеи разных авторов по общности точек зрения или по научным школам;</w:t>
      </w:r>
    </w:p>
    <w:p w:rsidR="006F5898" w:rsidRPr="00366252" w:rsidRDefault="006F5898" w:rsidP="006F5898">
      <w:pPr>
        <w:widowControl w:val="0"/>
        <w:numPr>
          <w:ilvl w:val="0"/>
          <w:numId w:val="35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реферат должен заканчиваться подведением итогов проведенной исследовательской работы: содержать краткий анализ-обоснование преимуществ той точки зрения по рассматриваемому вопросу, с которой Вы солидарны.</w:t>
      </w:r>
    </w:p>
    <w:p w:rsidR="006F5898" w:rsidRPr="00366252" w:rsidRDefault="006F5898" w:rsidP="006F58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 w:eastAsia="ru-RU"/>
        </w:rPr>
        <w:t>Структура реферата.</w:t>
      </w:r>
    </w:p>
    <w:p w:rsidR="006F5898" w:rsidRPr="00366252" w:rsidRDefault="006F5898" w:rsidP="006F5898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титульный лист</w:t>
      </w:r>
    </w:p>
    <w:p w:rsidR="006F5898" w:rsidRPr="00366252" w:rsidRDefault="006F5898" w:rsidP="006F5898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Введение – раздел реферата, посвященный постановке проблемы, которая будет рассматриваться и обоснованию выбора темы.</w:t>
      </w:r>
    </w:p>
    <w:p w:rsidR="006F5898" w:rsidRPr="00366252" w:rsidRDefault="006F5898" w:rsidP="006F5898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Основная часть – это звено работы, в котором последовательно раскрывается выбранная тема. Основная часть может быть представлена как цельным текстом, так и разделена на главы. При необходимости текст реферата может дополняться иллюстрациями, таблицами, графиками, но ими не следует перегружать текст.</w:t>
      </w:r>
    </w:p>
    <w:p w:rsidR="006F5898" w:rsidRPr="00366252" w:rsidRDefault="006F5898" w:rsidP="006F5898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Заключение – данный раздел реферата должен быть представлен в виде выводов, которые готовятся на основе подготовленного текста. Выводы должны быть краткими и четкими. Также в заключении можно обозначить проблемы, которые были выявлены в ходе работы над рефератом, но не были раскрыты в работе.</w:t>
      </w:r>
    </w:p>
    <w:p w:rsidR="006F5898" w:rsidRPr="00366252" w:rsidRDefault="006F5898" w:rsidP="006F5898">
      <w:pPr>
        <w:widowControl w:val="0"/>
        <w:numPr>
          <w:ilvl w:val="0"/>
          <w:numId w:val="36"/>
        </w:numPr>
        <w:autoSpaceDE w:val="0"/>
        <w:autoSpaceDN w:val="0"/>
        <w:adjustRightInd w:val="0"/>
        <w:spacing w:after="0" w:line="240" w:lineRule="auto"/>
        <w:ind w:left="357" w:hanging="35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>Список источников и литературы. В данном списке называются как те источники, на которые ссылается студент при подготовке реферата, так и все иные, изученные им в связи с его подготовкой. В работе должно быть использовано не менее 5 разных источников, из них хотя бы один – на иностранном языке. Работа, выполненная с использованием материала, содержащегося в одном научном источнике, является явным плагиатом и не принимается. Оформление Списка источников и литературы должно соответствовать требованиям библиографических стандартов.</w:t>
      </w:r>
    </w:p>
    <w:p w:rsidR="006F5898" w:rsidRPr="00366252" w:rsidRDefault="006F5898" w:rsidP="006F58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ru-RU" w:eastAsia="ru-RU"/>
        </w:rPr>
        <w:t>Тестирование</w:t>
      </w:r>
    </w:p>
    <w:p w:rsidR="006F5898" w:rsidRPr="00366252" w:rsidRDefault="006F5898" w:rsidP="006F58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val="ru-RU" w:eastAsia="ru-RU"/>
        </w:rPr>
        <w:t>Текущее тестирование</w:t>
      </w:r>
      <w:r w:rsidRPr="00366252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 – это контроль знаний с помощью тестов, которые состоят из вопросов и вариантов ответов для выбора. Тестовая форма контроля знаний предполагает целенаправленное приобретение знаний, включающая в себя такие основные стадии, как реальный опыт участника тестирования и практика самостоятельного освоения учебного материала. </w:t>
      </w:r>
    </w:p>
    <w:p w:rsidR="006F5898" w:rsidRPr="00366252" w:rsidRDefault="006F5898" w:rsidP="006F58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Тестовые задания делятся на несколько групп. Задания закрытого типа с выбором одного или нескольких правильных ответов. Предложение нескольких альтернативных вариантов ответа позволяют обучающимся самостоятельно разобраться в том или ином вопросе, а также сформировать целостное представление основных проблем. </w:t>
      </w:r>
    </w:p>
    <w:p w:rsidR="006F5898" w:rsidRPr="00366252" w:rsidRDefault="006F5898" w:rsidP="006F589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</w:pPr>
      <w:r w:rsidRPr="00366252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t xml:space="preserve">Вторая группа представляет собой задания на восстановление соответствия, третья – </w:t>
      </w:r>
      <w:r w:rsidRPr="00366252">
        <w:rPr>
          <w:rFonts w:ascii="Times New Roman" w:eastAsia="Times New Roman" w:hAnsi="Times New Roman" w:cs="Times New Roman"/>
          <w:bCs/>
          <w:iCs/>
          <w:sz w:val="24"/>
          <w:szCs w:val="24"/>
          <w:lang w:val="ru-RU" w:eastAsia="ru-RU"/>
        </w:rPr>
        <w:lastRenderedPageBreak/>
        <w:t>на восстановление последовательности. Четвертую группу образуют задания открытого типа, в которых правильный ответ надо сформулировать самому обучающемуся. Пятая группа заданий связана с поиском и исправлением фактологических ошибок в тексте; шестая – выполнением творческого задания по тексту источника.</w:t>
      </w:r>
    </w:p>
    <w:p w:rsidR="00CD4903" w:rsidRPr="0039059B" w:rsidRDefault="00CD4903">
      <w:pPr>
        <w:rPr>
          <w:lang w:val="ru-RU"/>
        </w:rPr>
      </w:pPr>
    </w:p>
    <w:sectPr w:rsidR="00CD4903" w:rsidRPr="0039059B" w:rsidSect="00A313B5">
      <w:pgSz w:w="11907" w:h="16840"/>
      <w:pgMar w:top="1134" w:right="850" w:bottom="81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734C40"/>
    <w:multiLevelType w:val="hybridMultilevel"/>
    <w:tmpl w:val="F176C3C8"/>
    <w:lvl w:ilvl="0" w:tplc="12E42D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5D0081"/>
    <w:multiLevelType w:val="hybridMultilevel"/>
    <w:tmpl w:val="1088AB5E"/>
    <w:lvl w:ilvl="0" w:tplc="12E42D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E337FA4"/>
    <w:multiLevelType w:val="hybridMultilevel"/>
    <w:tmpl w:val="20DC18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BA0CEA"/>
    <w:multiLevelType w:val="hybridMultilevel"/>
    <w:tmpl w:val="9994415E"/>
    <w:lvl w:ilvl="0" w:tplc="12E42D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4D6E4C"/>
    <w:multiLevelType w:val="hybridMultilevel"/>
    <w:tmpl w:val="43EC1BD6"/>
    <w:lvl w:ilvl="0" w:tplc="D3D2DC90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ascii="Arial" w:hAnsi="Arial"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D2C5252"/>
    <w:multiLevelType w:val="hybridMultilevel"/>
    <w:tmpl w:val="7D0A6D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22C2E2A"/>
    <w:multiLevelType w:val="hybridMultilevel"/>
    <w:tmpl w:val="755CC034"/>
    <w:lvl w:ilvl="0" w:tplc="12E42D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2880171"/>
    <w:multiLevelType w:val="hybridMultilevel"/>
    <w:tmpl w:val="F1F4C372"/>
    <w:lvl w:ilvl="0" w:tplc="12E42D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7CE313E"/>
    <w:multiLevelType w:val="hybridMultilevel"/>
    <w:tmpl w:val="CCA46320"/>
    <w:lvl w:ilvl="0" w:tplc="B1B85D8A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9">
    <w:nsid w:val="28613880"/>
    <w:multiLevelType w:val="hybridMultilevel"/>
    <w:tmpl w:val="75E42F54"/>
    <w:lvl w:ilvl="0" w:tplc="12E42D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B02B88"/>
    <w:multiLevelType w:val="hybridMultilevel"/>
    <w:tmpl w:val="84F8BFEC"/>
    <w:lvl w:ilvl="0" w:tplc="4B124C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351B30"/>
    <w:multiLevelType w:val="hybridMultilevel"/>
    <w:tmpl w:val="4C0E13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B46098"/>
    <w:multiLevelType w:val="hybridMultilevel"/>
    <w:tmpl w:val="F7DEBE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DDF5ACF"/>
    <w:multiLevelType w:val="hybridMultilevel"/>
    <w:tmpl w:val="264EE602"/>
    <w:lvl w:ilvl="0" w:tplc="12E42D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E521814"/>
    <w:multiLevelType w:val="hybridMultilevel"/>
    <w:tmpl w:val="D57EC680"/>
    <w:lvl w:ilvl="0" w:tplc="12E42D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E11CFB"/>
    <w:multiLevelType w:val="hybridMultilevel"/>
    <w:tmpl w:val="DFAA0A66"/>
    <w:lvl w:ilvl="0" w:tplc="832E04F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3084931"/>
    <w:multiLevelType w:val="hybridMultilevel"/>
    <w:tmpl w:val="4962C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3C632DF"/>
    <w:multiLevelType w:val="hybridMultilevel"/>
    <w:tmpl w:val="BFC8F866"/>
    <w:lvl w:ilvl="0" w:tplc="ADE4B07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3DB79C7"/>
    <w:multiLevelType w:val="hybridMultilevel"/>
    <w:tmpl w:val="40186B9E"/>
    <w:lvl w:ilvl="0" w:tplc="75AA7914">
      <w:start w:val="1"/>
      <w:numFmt w:val="decimal"/>
      <w:lvlText w:val="%1."/>
      <w:lvlJc w:val="left"/>
      <w:pPr>
        <w:tabs>
          <w:tab w:val="num" w:pos="0"/>
        </w:tabs>
        <w:ind w:left="397" w:hanging="397"/>
      </w:pPr>
      <w:rPr>
        <w:rFonts w:ascii="Arial" w:hAnsi="Arial" w:hint="default"/>
        <w:b w:val="0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7A71B29"/>
    <w:multiLevelType w:val="hybridMultilevel"/>
    <w:tmpl w:val="383A98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A75B5D"/>
    <w:multiLevelType w:val="hybridMultilevel"/>
    <w:tmpl w:val="F5E261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4C3F4501"/>
    <w:multiLevelType w:val="hybridMultilevel"/>
    <w:tmpl w:val="D870BF56"/>
    <w:lvl w:ilvl="0" w:tplc="12E42D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5364D4"/>
    <w:multiLevelType w:val="multilevel"/>
    <w:tmpl w:val="A1BE8BA4"/>
    <w:name w:val="WW8Num22223"/>
    <w:lvl w:ilvl="0">
      <w:start w:val="5"/>
      <w:numFmt w:val="decimal"/>
      <w:lvlText w:val="%1."/>
      <w:lvlJc w:val="left"/>
      <w:pPr>
        <w:tabs>
          <w:tab w:val="num" w:pos="0"/>
        </w:tabs>
        <w:ind w:left="227" w:hanging="22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>
    <w:nsid w:val="56F123DC"/>
    <w:multiLevelType w:val="hybridMultilevel"/>
    <w:tmpl w:val="BDCCCA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6F258BE"/>
    <w:multiLevelType w:val="hybridMultilevel"/>
    <w:tmpl w:val="5800692E"/>
    <w:lvl w:ilvl="0" w:tplc="90825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803319A"/>
    <w:multiLevelType w:val="hybridMultilevel"/>
    <w:tmpl w:val="3758887C"/>
    <w:lvl w:ilvl="0" w:tplc="12E42D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9781725"/>
    <w:multiLevelType w:val="hybridMultilevel"/>
    <w:tmpl w:val="2702C084"/>
    <w:lvl w:ilvl="0" w:tplc="12E42D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03E0237"/>
    <w:multiLevelType w:val="hybridMultilevel"/>
    <w:tmpl w:val="34FC37DA"/>
    <w:lvl w:ilvl="0" w:tplc="12E42D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3754046"/>
    <w:multiLevelType w:val="hybridMultilevel"/>
    <w:tmpl w:val="1FF44598"/>
    <w:lvl w:ilvl="0" w:tplc="47AA93B4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8695D39"/>
    <w:multiLevelType w:val="hybridMultilevel"/>
    <w:tmpl w:val="450E8C9A"/>
    <w:lvl w:ilvl="0" w:tplc="12E42D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A2979AB"/>
    <w:multiLevelType w:val="hybridMultilevel"/>
    <w:tmpl w:val="C0A03CD8"/>
    <w:lvl w:ilvl="0" w:tplc="12E42D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BB2531B"/>
    <w:multiLevelType w:val="hybridMultilevel"/>
    <w:tmpl w:val="F5E261D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>
    <w:nsid w:val="7A816EAC"/>
    <w:multiLevelType w:val="hybridMultilevel"/>
    <w:tmpl w:val="33CED92A"/>
    <w:lvl w:ilvl="0" w:tplc="12E42D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B8574A4"/>
    <w:multiLevelType w:val="hybridMultilevel"/>
    <w:tmpl w:val="F85215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C87229B"/>
    <w:multiLevelType w:val="hybridMultilevel"/>
    <w:tmpl w:val="9CF02802"/>
    <w:lvl w:ilvl="0" w:tplc="12E42D5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E6A0D2F"/>
    <w:multiLevelType w:val="hybridMultilevel"/>
    <w:tmpl w:val="E084CA0E"/>
    <w:lvl w:ilvl="0" w:tplc="102828F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6"/>
  </w:num>
  <w:num w:numId="3">
    <w:abstractNumId w:val="7"/>
  </w:num>
  <w:num w:numId="4">
    <w:abstractNumId w:val="13"/>
  </w:num>
  <w:num w:numId="5">
    <w:abstractNumId w:val="9"/>
  </w:num>
  <w:num w:numId="6">
    <w:abstractNumId w:val="6"/>
  </w:num>
  <w:num w:numId="7">
    <w:abstractNumId w:val="34"/>
  </w:num>
  <w:num w:numId="8">
    <w:abstractNumId w:val="14"/>
  </w:num>
  <w:num w:numId="9">
    <w:abstractNumId w:val="29"/>
  </w:num>
  <w:num w:numId="10">
    <w:abstractNumId w:val="32"/>
  </w:num>
  <w:num w:numId="11">
    <w:abstractNumId w:val="22"/>
  </w:num>
  <w:num w:numId="12">
    <w:abstractNumId w:val="8"/>
  </w:num>
  <w:num w:numId="13">
    <w:abstractNumId w:val="31"/>
  </w:num>
  <w:num w:numId="14">
    <w:abstractNumId w:val="19"/>
  </w:num>
  <w:num w:numId="15">
    <w:abstractNumId w:val="17"/>
  </w:num>
  <w:num w:numId="16">
    <w:abstractNumId w:val="4"/>
  </w:num>
  <w:num w:numId="17">
    <w:abstractNumId w:val="27"/>
  </w:num>
  <w:num w:numId="18">
    <w:abstractNumId w:val="28"/>
  </w:num>
  <w:num w:numId="19">
    <w:abstractNumId w:val="5"/>
  </w:num>
  <w:num w:numId="20">
    <w:abstractNumId w:val="35"/>
  </w:num>
  <w:num w:numId="21">
    <w:abstractNumId w:val="15"/>
  </w:num>
  <w:num w:numId="22">
    <w:abstractNumId w:val="20"/>
  </w:num>
  <w:num w:numId="23">
    <w:abstractNumId w:val="10"/>
  </w:num>
  <w:num w:numId="24">
    <w:abstractNumId w:val="2"/>
  </w:num>
  <w:num w:numId="25">
    <w:abstractNumId w:val="18"/>
  </w:num>
  <w:num w:numId="26">
    <w:abstractNumId w:val="33"/>
  </w:num>
  <w:num w:numId="27">
    <w:abstractNumId w:val="23"/>
  </w:num>
  <w:num w:numId="28">
    <w:abstractNumId w:val="16"/>
  </w:num>
  <w:num w:numId="29">
    <w:abstractNumId w:val="24"/>
  </w:num>
  <w:num w:numId="30">
    <w:abstractNumId w:val="25"/>
  </w:num>
  <w:num w:numId="3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"/>
  </w:num>
  <w:num w:numId="33">
    <w:abstractNumId w:val="21"/>
  </w:num>
  <w:num w:numId="34">
    <w:abstractNumId w:val="30"/>
  </w:num>
  <w:num w:numId="35">
    <w:abstractNumId w:val="1"/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39059B"/>
    <w:rsid w:val="006F5898"/>
    <w:rsid w:val="008D36BF"/>
    <w:rsid w:val="00A313B5"/>
    <w:rsid w:val="00CD4903"/>
    <w:rsid w:val="00D31453"/>
    <w:rsid w:val="00DA6AC2"/>
    <w:rsid w:val="00E209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313B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9059B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39059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9059B"/>
    <w:rPr>
      <w:color w:val="605E5C"/>
      <w:shd w:val="clear" w:color="auto" w:fill="E1DFDD"/>
    </w:rPr>
  </w:style>
  <w:style w:type="paragraph" w:styleId="a5">
    <w:name w:val="Balloon Text"/>
    <w:basedOn w:val="a"/>
    <w:link w:val="a6"/>
    <w:uiPriority w:val="99"/>
    <w:semiHidden/>
    <w:unhideWhenUsed/>
    <w:rsid w:val="00DA6A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6AC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rait.ru/viewer/upravlenie-personalom-449289" TargetMode="External"/><Relationship Id="rId13" Type="http://schemas.openxmlformats.org/officeDocument/2006/relationships/hyperlink" Target="https://urait.ru/viewer/autsorsing-v-upravlenii-personalom-45001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rait.ru/viewer/upravlenie-personalom-452413" TargetMode="External"/><Relationship Id="rId12" Type="http://schemas.openxmlformats.org/officeDocument/2006/relationships/hyperlink" Target="https://urait.ru/viewer/nastolnaya-kniga-direktora-po-personalu-450024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hyperlink" Target="https://magtu.informsystema.ru/uploader/fileUpload?name=1371.pdf&amp;show=dcatalogues/1/1123825/1371.pdf&amp;view=true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urait.ru/viewer/upravlenie-chelovecheskimi-resursami-45125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urait.ru/viewer/upravlenie-personalom-449872" TargetMode="External"/><Relationship Id="rId14" Type="http://schemas.openxmlformats.org/officeDocument/2006/relationships/hyperlink" Target="https://magtu.informsystema.ru/uploader/fileUpload?name=673.pdf&amp;show=dcatalogues/1/1111330/673.pdf&amp;view=tru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27</Pages>
  <Words>6007</Words>
  <Characters>53086</Characters>
  <Application>Microsoft Office Word</Application>
  <DocSecurity>0</DocSecurity>
  <Lines>442</Lines>
  <Paragraphs>117</Paragraphs>
  <ScaleCrop>false</ScaleCrop>
  <Company/>
  <LinksUpToDate>false</LinksUpToDate>
  <CharactersWithSpaces>58976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2020-2021_38_03_04-дЭГМб-20_13_plx_Основы управления персоналом</dc:title>
  <dc:creator>FastReport.NET</dc:creator>
  <cp:lastModifiedBy>user335</cp:lastModifiedBy>
  <cp:revision>2</cp:revision>
  <dcterms:created xsi:type="dcterms:W3CDTF">2020-10-28T11:04:00Z</dcterms:created>
  <dcterms:modified xsi:type="dcterms:W3CDTF">2020-10-28T11:04:00Z</dcterms:modified>
</cp:coreProperties>
</file>