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F17" w:rsidRDefault="002C1A3D">
      <w:pPr>
        <w:rPr>
          <w:sz w:val="0"/>
          <w:szCs w:val="0"/>
        </w:rPr>
      </w:pPr>
      <w:r w:rsidRPr="002C1A3D">
        <w:rPr>
          <w:noProof/>
          <w:lang w:val="ru-RU" w:eastAsia="ru-RU"/>
        </w:rPr>
        <w:drawing>
          <wp:inline distT="0" distB="0" distL="0" distR="0">
            <wp:extent cx="6300470" cy="8670867"/>
            <wp:effectExtent l="0" t="0" r="0" b="0"/>
            <wp:docPr id="3" name="Рисунок 3" descr="C:\Users\HP\Desktop\ТИТУЛЬНЫЕ ЛИСТЫ\ГМУ заочка\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ТИТУЛЬНЫЕ ЛИСТЫ\ГМУ заочка\1.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300470" cy="8670867"/>
                    </a:xfrm>
                    <a:prstGeom prst="rect">
                      <a:avLst/>
                    </a:prstGeom>
                    <a:noFill/>
                    <a:ln>
                      <a:noFill/>
                    </a:ln>
                  </pic:spPr>
                </pic:pic>
              </a:graphicData>
            </a:graphic>
          </wp:inline>
        </w:drawing>
      </w:r>
      <w:r w:rsidR="00DB44E7">
        <w:br w:type="page"/>
      </w:r>
    </w:p>
    <w:p w:rsidR="00442F17" w:rsidRPr="00DB44E7" w:rsidRDefault="002C1A3D">
      <w:pPr>
        <w:rPr>
          <w:sz w:val="0"/>
          <w:szCs w:val="0"/>
          <w:lang w:val="ru-RU"/>
        </w:rPr>
      </w:pPr>
      <w:bookmarkStart w:id="0" w:name="_GoBack"/>
      <w:bookmarkEnd w:id="0"/>
      <w:r>
        <w:rPr>
          <w:noProof/>
          <w:lang w:val="ru-RU" w:eastAsia="ru-RU"/>
        </w:rPr>
        <w:lastRenderedPageBreak/>
        <w:drawing>
          <wp:inline distT="0" distB="0" distL="0" distR="0">
            <wp:extent cx="5990590" cy="836168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90590" cy="8361680"/>
                    </a:xfrm>
                    <a:prstGeom prst="rect">
                      <a:avLst/>
                    </a:prstGeom>
                    <a:noFill/>
                  </pic:spPr>
                </pic:pic>
              </a:graphicData>
            </a:graphic>
          </wp:inline>
        </w:drawing>
      </w:r>
      <w:r w:rsidR="00DB44E7" w:rsidRPr="00DB44E7">
        <w:rPr>
          <w:lang w:val="ru-RU"/>
        </w:rPr>
        <w:br w:type="page"/>
      </w:r>
    </w:p>
    <w:tbl>
      <w:tblPr>
        <w:tblW w:w="0" w:type="auto"/>
        <w:tblCellMar>
          <w:left w:w="0" w:type="dxa"/>
          <w:right w:w="0" w:type="dxa"/>
        </w:tblCellMar>
        <w:tblLook w:val="04A0"/>
      </w:tblPr>
      <w:tblGrid>
        <w:gridCol w:w="3119"/>
        <w:gridCol w:w="6252"/>
      </w:tblGrid>
      <w:tr w:rsidR="00442F17">
        <w:trPr>
          <w:trHeight w:hRule="exact" w:val="285"/>
        </w:trPr>
        <w:tc>
          <w:tcPr>
            <w:tcW w:w="9370" w:type="dxa"/>
            <w:gridSpan w:val="2"/>
            <w:shd w:val="clear" w:color="000000" w:fill="FFFFFF"/>
            <w:tcMar>
              <w:left w:w="34" w:type="dxa"/>
              <w:right w:w="34" w:type="dxa"/>
            </w:tcMar>
          </w:tcPr>
          <w:p w:rsidR="00442F17" w:rsidRDefault="00DB44E7">
            <w:pPr>
              <w:spacing w:after="0" w:line="240" w:lineRule="auto"/>
              <w:rPr>
                <w:sz w:val="24"/>
                <w:szCs w:val="24"/>
              </w:rPr>
            </w:pPr>
            <w:r>
              <w:rPr>
                <w:rFonts w:ascii="Times New Roman" w:hAnsi="Times New Roman" w:cs="Times New Roman"/>
                <w:b/>
                <w:color w:val="000000"/>
                <w:sz w:val="24"/>
                <w:szCs w:val="24"/>
              </w:rPr>
              <w:lastRenderedPageBreak/>
              <w:t>Листактуализациирабочейпрограммы</w:t>
            </w:r>
          </w:p>
        </w:tc>
      </w:tr>
      <w:tr w:rsidR="00442F17">
        <w:trPr>
          <w:trHeight w:hRule="exact" w:val="131"/>
        </w:trPr>
        <w:tc>
          <w:tcPr>
            <w:tcW w:w="3119" w:type="dxa"/>
          </w:tcPr>
          <w:p w:rsidR="00442F17" w:rsidRDefault="00442F17"/>
        </w:tc>
        <w:tc>
          <w:tcPr>
            <w:tcW w:w="6238" w:type="dxa"/>
          </w:tcPr>
          <w:p w:rsidR="00442F17" w:rsidRDefault="00442F17"/>
        </w:tc>
      </w:tr>
      <w:tr w:rsidR="00442F17">
        <w:trPr>
          <w:trHeight w:hRule="exact" w:val="14"/>
        </w:trPr>
        <w:tc>
          <w:tcPr>
            <w:tcW w:w="9370" w:type="dxa"/>
            <w:gridSpan w:val="2"/>
            <w:tcBorders>
              <w:top w:val="single" w:sz="8" w:space="0" w:color="000000"/>
            </w:tcBorders>
            <w:shd w:val="clear" w:color="FFFFFF" w:fill="FFFFFF"/>
            <w:tcMar>
              <w:left w:w="4" w:type="dxa"/>
              <w:right w:w="4" w:type="dxa"/>
            </w:tcMar>
          </w:tcPr>
          <w:p w:rsidR="00442F17" w:rsidRDefault="00442F17"/>
        </w:tc>
      </w:tr>
      <w:tr w:rsidR="00442F17">
        <w:trPr>
          <w:trHeight w:hRule="exact" w:val="13"/>
        </w:trPr>
        <w:tc>
          <w:tcPr>
            <w:tcW w:w="3119" w:type="dxa"/>
          </w:tcPr>
          <w:p w:rsidR="00442F17" w:rsidRDefault="00442F17"/>
        </w:tc>
        <w:tc>
          <w:tcPr>
            <w:tcW w:w="6238" w:type="dxa"/>
          </w:tcPr>
          <w:p w:rsidR="00442F17" w:rsidRDefault="00442F17"/>
        </w:tc>
      </w:tr>
      <w:tr w:rsidR="00442F17">
        <w:trPr>
          <w:trHeight w:hRule="exact" w:val="14"/>
        </w:trPr>
        <w:tc>
          <w:tcPr>
            <w:tcW w:w="9370" w:type="dxa"/>
            <w:gridSpan w:val="2"/>
            <w:tcBorders>
              <w:top w:val="single" w:sz="8" w:space="0" w:color="000000"/>
            </w:tcBorders>
            <w:shd w:val="clear" w:color="FFFFFF" w:fill="FFFFFF"/>
            <w:tcMar>
              <w:left w:w="4" w:type="dxa"/>
              <w:right w:w="4" w:type="dxa"/>
            </w:tcMar>
          </w:tcPr>
          <w:p w:rsidR="00442F17" w:rsidRDefault="00442F17"/>
        </w:tc>
      </w:tr>
      <w:tr w:rsidR="00442F17">
        <w:trPr>
          <w:trHeight w:hRule="exact" w:val="96"/>
        </w:trPr>
        <w:tc>
          <w:tcPr>
            <w:tcW w:w="3119" w:type="dxa"/>
          </w:tcPr>
          <w:p w:rsidR="00442F17" w:rsidRDefault="00442F17"/>
        </w:tc>
        <w:tc>
          <w:tcPr>
            <w:tcW w:w="6238" w:type="dxa"/>
          </w:tcPr>
          <w:p w:rsidR="00442F17" w:rsidRDefault="00442F17"/>
        </w:tc>
      </w:tr>
      <w:tr w:rsidR="00442F17" w:rsidRPr="002C1A3D">
        <w:trPr>
          <w:trHeight w:hRule="exact" w:val="555"/>
        </w:trPr>
        <w:tc>
          <w:tcPr>
            <w:tcW w:w="9370" w:type="dxa"/>
            <w:gridSpan w:val="2"/>
            <w:shd w:val="clear" w:color="000000" w:fill="FFFFFF"/>
            <w:tcMar>
              <w:left w:w="34" w:type="dxa"/>
              <w:right w:w="34" w:type="dxa"/>
            </w:tcMar>
          </w:tcPr>
          <w:p w:rsidR="00442F17" w:rsidRPr="00DB44E7" w:rsidRDefault="00DB44E7">
            <w:pPr>
              <w:spacing w:after="0" w:line="240" w:lineRule="auto"/>
              <w:rPr>
                <w:sz w:val="24"/>
                <w:szCs w:val="24"/>
                <w:lang w:val="ru-RU"/>
              </w:rPr>
            </w:pPr>
            <w:r w:rsidRPr="00DB44E7">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Государственного муниципального управления и управления персоналом</w:t>
            </w:r>
          </w:p>
        </w:tc>
      </w:tr>
      <w:tr w:rsidR="00442F17" w:rsidRPr="002C1A3D">
        <w:trPr>
          <w:trHeight w:hRule="exact" w:val="138"/>
        </w:trPr>
        <w:tc>
          <w:tcPr>
            <w:tcW w:w="3119" w:type="dxa"/>
          </w:tcPr>
          <w:p w:rsidR="00442F17" w:rsidRPr="00DB44E7" w:rsidRDefault="00442F17">
            <w:pPr>
              <w:rPr>
                <w:lang w:val="ru-RU"/>
              </w:rPr>
            </w:pPr>
          </w:p>
        </w:tc>
        <w:tc>
          <w:tcPr>
            <w:tcW w:w="6238" w:type="dxa"/>
          </w:tcPr>
          <w:p w:rsidR="00442F17" w:rsidRPr="00DB44E7" w:rsidRDefault="00442F17">
            <w:pPr>
              <w:rPr>
                <w:lang w:val="ru-RU"/>
              </w:rPr>
            </w:pPr>
          </w:p>
        </w:tc>
      </w:tr>
      <w:tr w:rsidR="00442F17" w:rsidRPr="002C1A3D">
        <w:trPr>
          <w:trHeight w:hRule="exact" w:val="555"/>
        </w:trPr>
        <w:tc>
          <w:tcPr>
            <w:tcW w:w="3119" w:type="dxa"/>
          </w:tcPr>
          <w:p w:rsidR="00442F17" w:rsidRPr="00DB44E7" w:rsidRDefault="00442F17">
            <w:pPr>
              <w:rPr>
                <w:lang w:val="ru-RU"/>
              </w:rPr>
            </w:pPr>
          </w:p>
        </w:tc>
        <w:tc>
          <w:tcPr>
            <w:tcW w:w="6252" w:type="dxa"/>
            <w:shd w:val="clear" w:color="000000" w:fill="FFFFFF"/>
            <w:tcMar>
              <w:left w:w="34" w:type="dxa"/>
              <w:right w:w="34" w:type="dxa"/>
            </w:tcMar>
          </w:tcPr>
          <w:p w:rsidR="00442F17" w:rsidRPr="00DB44E7" w:rsidRDefault="00DB44E7">
            <w:pPr>
              <w:spacing w:after="0" w:line="240" w:lineRule="auto"/>
              <w:rPr>
                <w:sz w:val="24"/>
                <w:szCs w:val="24"/>
                <w:lang w:val="ru-RU"/>
              </w:rPr>
            </w:pPr>
            <w:r w:rsidRPr="00DB44E7">
              <w:rPr>
                <w:rFonts w:ascii="Times New Roman" w:hAnsi="Times New Roman" w:cs="Times New Roman"/>
                <w:color w:val="000000"/>
                <w:sz w:val="24"/>
                <w:szCs w:val="24"/>
                <w:lang w:val="ru-RU"/>
              </w:rPr>
              <w:t>Протокол от  __ __________ 20__ г.  №  __</w:t>
            </w:r>
          </w:p>
          <w:p w:rsidR="00442F17" w:rsidRPr="00DB44E7" w:rsidRDefault="00DB44E7">
            <w:pPr>
              <w:spacing w:after="0" w:line="240" w:lineRule="auto"/>
              <w:rPr>
                <w:sz w:val="24"/>
                <w:szCs w:val="24"/>
                <w:lang w:val="ru-RU"/>
              </w:rPr>
            </w:pPr>
            <w:r w:rsidRPr="00DB44E7">
              <w:rPr>
                <w:rFonts w:ascii="Times New Roman" w:hAnsi="Times New Roman" w:cs="Times New Roman"/>
                <w:color w:val="000000"/>
                <w:sz w:val="24"/>
                <w:szCs w:val="24"/>
                <w:lang w:val="ru-RU"/>
              </w:rPr>
              <w:t>Зав. кафедрой  _________________  Н.Р. Балынская</w:t>
            </w:r>
          </w:p>
        </w:tc>
      </w:tr>
      <w:tr w:rsidR="00442F17" w:rsidRPr="002C1A3D">
        <w:trPr>
          <w:trHeight w:hRule="exact" w:val="277"/>
        </w:trPr>
        <w:tc>
          <w:tcPr>
            <w:tcW w:w="3119" w:type="dxa"/>
          </w:tcPr>
          <w:p w:rsidR="00442F17" w:rsidRPr="00DB44E7" w:rsidRDefault="00442F17">
            <w:pPr>
              <w:rPr>
                <w:lang w:val="ru-RU"/>
              </w:rPr>
            </w:pPr>
          </w:p>
        </w:tc>
        <w:tc>
          <w:tcPr>
            <w:tcW w:w="6238" w:type="dxa"/>
          </w:tcPr>
          <w:p w:rsidR="00442F17" w:rsidRPr="00DB44E7" w:rsidRDefault="00442F17">
            <w:pPr>
              <w:rPr>
                <w:lang w:val="ru-RU"/>
              </w:rPr>
            </w:pPr>
          </w:p>
        </w:tc>
      </w:tr>
      <w:tr w:rsidR="00442F17" w:rsidRPr="002C1A3D">
        <w:trPr>
          <w:trHeight w:hRule="exact" w:val="14"/>
        </w:trPr>
        <w:tc>
          <w:tcPr>
            <w:tcW w:w="9370" w:type="dxa"/>
            <w:gridSpan w:val="2"/>
            <w:tcBorders>
              <w:top w:val="single" w:sz="8" w:space="0" w:color="000000"/>
            </w:tcBorders>
            <w:shd w:val="clear" w:color="FFFFFF" w:fill="FFFFFF"/>
            <w:tcMar>
              <w:left w:w="4" w:type="dxa"/>
              <w:right w:w="4" w:type="dxa"/>
            </w:tcMar>
          </w:tcPr>
          <w:p w:rsidR="00442F17" w:rsidRPr="00DB44E7" w:rsidRDefault="00442F17">
            <w:pPr>
              <w:rPr>
                <w:lang w:val="ru-RU"/>
              </w:rPr>
            </w:pPr>
          </w:p>
        </w:tc>
      </w:tr>
      <w:tr w:rsidR="00442F17" w:rsidRPr="002C1A3D">
        <w:trPr>
          <w:trHeight w:hRule="exact" w:val="13"/>
        </w:trPr>
        <w:tc>
          <w:tcPr>
            <w:tcW w:w="3119" w:type="dxa"/>
          </w:tcPr>
          <w:p w:rsidR="00442F17" w:rsidRPr="00DB44E7" w:rsidRDefault="00442F17">
            <w:pPr>
              <w:rPr>
                <w:lang w:val="ru-RU"/>
              </w:rPr>
            </w:pPr>
          </w:p>
        </w:tc>
        <w:tc>
          <w:tcPr>
            <w:tcW w:w="6238" w:type="dxa"/>
          </w:tcPr>
          <w:p w:rsidR="00442F17" w:rsidRPr="00DB44E7" w:rsidRDefault="00442F17">
            <w:pPr>
              <w:rPr>
                <w:lang w:val="ru-RU"/>
              </w:rPr>
            </w:pPr>
          </w:p>
        </w:tc>
      </w:tr>
      <w:tr w:rsidR="00442F17" w:rsidRPr="002C1A3D">
        <w:trPr>
          <w:trHeight w:hRule="exact" w:val="14"/>
        </w:trPr>
        <w:tc>
          <w:tcPr>
            <w:tcW w:w="9370" w:type="dxa"/>
            <w:gridSpan w:val="2"/>
            <w:tcBorders>
              <w:top w:val="single" w:sz="8" w:space="0" w:color="000000"/>
            </w:tcBorders>
            <w:shd w:val="clear" w:color="FFFFFF" w:fill="FFFFFF"/>
            <w:tcMar>
              <w:left w:w="4" w:type="dxa"/>
              <w:right w:w="4" w:type="dxa"/>
            </w:tcMar>
          </w:tcPr>
          <w:p w:rsidR="00442F17" w:rsidRPr="00DB44E7" w:rsidRDefault="00442F17">
            <w:pPr>
              <w:rPr>
                <w:lang w:val="ru-RU"/>
              </w:rPr>
            </w:pPr>
          </w:p>
        </w:tc>
      </w:tr>
      <w:tr w:rsidR="00442F17" w:rsidRPr="002C1A3D">
        <w:trPr>
          <w:trHeight w:hRule="exact" w:val="96"/>
        </w:trPr>
        <w:tc>
          <w:tcPr>
            <w:tcW w:w="3119" w:type="dxa"/>
          </w:tcPr>
          <w:p w:rsidR="00442F17" w:rsidRPr="00DB44E7" w:rsidRDefault="00442F17">
            <w:pPr>
              <w:rPr>
                <w:lang w:val="ru-RU"/>
              </w:rPr>
            </w:pPr>
          </w:p>
        </w:tc>
        <w:tc>
          <w:tcPr>
            <w:tcW w:w="6238" w:type="dxa"/>
          </w:tcPr>
          <w:p w:rsidR="00442F17" w:rsidRPr="00DB44E7" w:rsidRDefault="00442F17">
            <w:pPr>
              <w:rPr>
                <w:lang w:val="ru-RU"/>
              </w:rPr>
            </w:pPr>
          </w:p>
        </w:tc>
      </w:tr>
      <w:tr w:rsidR="00442F17" w:rsidRPr="002C1A3D">
        <w:trPr>
          <w:trHeight w:hRule="exact" w:val="555"/>
        </w:trPr>
        <w:tc>
          <w:tcPr>
            <w:tcW w:w="9370" w:type="dxa"/>
            <w:gridSpan w:val="2"/>
            <w:shd w:val="clear" w:color="000000" w:fill="FFFFFF"/>
            <w:tcMar>
              <w:left w:w="34" w:type="dxa"/>
              <w:right w:w="34" w:type="dxa"/>
            </w:tcMar>
          </w:tcPr>
          <w:p w:rsidR="00442F17" w:rsidRPr="00DB44E7" w:rsidRDefault="00DB44E7">
            <w:pPr>
              <w:spacing w:after="0" w:line="240" w:lineRule="auto"/>
              <w:rPr>
                <w:sz w:val="24"/>
                <w:szCs w:val="24"/>
                <w:lang w:val="ru-RU"/>
              </w:rPr>
            </w:pPr>
            <w:r w:rsidRPr="00DB44E7">
              <w:rPr>
                <w:rFonts w:ascii="Times New Roman" w:hAnsi="Times New Roman" w:cs="Times New Roman"/>
                <w:color w:val="000000"/>
                <w:sz w:val="24"/>
                <w:szCs w:val="24"/>
                <w:lang w:val="ru-RU"/>
              </w:rPr>
              <w:t>Рабочая программа пересмотрена, обсуждена и одобрена для реализации в 2022 - 2023 учебном году на заседании кафедры  Государственного муниципального управления и управления персоналом</w:t>
            </w:r>
          </w:p>
        </w:tc>
      </w:tr>
      <w:tr w:rsidR="00442F17" w:rsidRPr="002C1A3D">
        <w:trPr>
          <w:trHeight w:hRule="exact" w:val="138"/>
        </w:trPr>
        <w:tc>
          <w:tcPr>
            <w:tcW w:w="3119" w:type="dxa"/>
          </w:tcPr>
          <w:p w:rsidR="00442F17" w:rsidRPr="00DB44E7" w:rsidRDefault="00442F17">
            <w:pPr>
              <w:rPr>
                <w:lang w:val="ru-RU"/>
              </w:rPr>
            </w:pPr>
          </w:p>
        </w:tc>
        <w:tc>
          <w:tcPr>
            <w:tcW w:w="6238" w:type="dxa"/>
          </w:tcPr>
          <w:p w:rsidR="00442F17" w:rsidRPr="00DB44E7" w:rsidRDefault="00442F17">
            <w:pPr>
              <w:rPr>
                <w:lang w:val="ru-RU"/>
              </w:rPr>
            </w:pPr>
          </w:p>
        </w:tc>
      </w:tr>
      <w:tr w:rsidR="00442F17" w:rsidRPr="002C1A3D">
        <w:trPr>
          <w:trHeight w:hRule="exact" w:val="555"/>
        </w:trPr>
        <w:tc>
          <w:tcPr>
            <w:tcW w:w="3119" w:type="dxa"/>
          </w:tcPr>
          <w:p w:rsidR="00442F17" w:rsidRPr="00DB44E7" w:rsidRDefault="00442F17">
            <w:pPr>
              <w:rPr>
                <w:lang w:val="ru-RU"/>
              </w:rPr>
            </w:pPr>
          </w:p>
        </w:tc>
        <w:tc>
          <w:tcPr>
            <w:tcW w:w="6252" w:type="dxa"/>
            <w:shd w:val="clear" w:color="000000" w:fill="FFFFFF"/>
            <w:tcMar>
              <w:left w:w="34" w:type="dxa"/>
              <w:right w:w="34" w:type="dxa"/>
            </w:tcMar>
          </w:tcPr>
          <w:p w:rsidR="00442F17" w:rsidRPr="00DB44E7" w:rsidRDefault="00DB44E7">
            <w:pPr>
              <w:spacing w:after="0" w:line="240" w:lineRule="auto"/>
              <w:rPr>
                <w:sz w:val="24"/>
                <w:szCs w:val="24"/>
                <w:lang w:val="ru-RU"/>
              </w:rPr>
            </w:pPr>
            <w:r w:rsidRPr="00DB44E7">
              <w:rPr>
                <w:rFonts w:ascii="Times New Roman" w:hAnsi="Times New Roman" w:cs="Times New Roman"/>
                <w:color w:val="000000"/>
                <w:sz w:val="24"/>
                <w:szCs w:val="24"/>
                <w:lang w:val="ru-RU"/>
              </w:rPr>
              <w:t>Протокол от  __ __________ 20__ г.  №  __</w:t>
            </w:r>
          </w:p>
          <w:p w:rsidR="00442F17" w:rsidRPr="00DB44E7" w:rsidRDefault="00DB44E7">
            <w:pPr>
              <w:spacing w:after="0" w:line="240" w:lineRule="auto"/>
              <w:rPr>
                <w:sz w:val="24"/>
                <w:szCs w:val="24"/>
                <w:lang w:val="ru-RU"/>
              </w:rPr>
            </w:pPr>
            <w:r w:rsidRPr="00DB44E7">
              <w:rPr>
                <w:rFonts w:ascii="Times New Roman" w:hAnsi="Times New Roman" w:cs="Times New Roman"/>
                <w:color w:val="000000"/>
                <w:sz w:val="24"/>
                <w:szCs w:val="24"/>
                <w:lang w:val="ru-RU"/>
              </w:rPr>
              <w:t>Зав. кафедрой  _________________  Н.Р. Балынская</w:t>
            </w:r>
          </w:p>
        </w:tc>
      </w:tr>
      <w:tr w:rsidR="00442F17" w:rsidRPr="002C1A3D">
        <w:trPr>
          <w:trHeight w:hRule="exact" w:val="277"/>
        </w:trPr>
        <w:tc>
          <w:tcPr>
            <w:tcW w:w="3119" w:type="dxa"/>
          </w:tcPr>
          <w:p w:rsidR="00442F17" w:rsidRPr="00DB44E7" w:rsidRDefault="00442F17">
            <w:pPr>
              <w:rPr>
                <w:lang w:val="ru-RU"/>
              </w:rPr>
            </w:pPr>
          </w:p>
        </w:tc>
        <w:tc>
          <w:tcPr>
            <w:tcW w:w="6238" w:type="dxa"/>
          </w:tcPr>
          <w:p w:rsidR="00442F17" w:rsidRPr="00DB44E7" w:rsidRDefault="00442F17">
            <w:pPr>
              <w:rPr>
                <w:lang w:val="ru-RU"/>
              </w:rPr>
            </w:pPr>
          </w:p>
        </w:tc>
      </w:tr>
      <w:tr w:rsidR="00442F17" w:rsidRPr="002C1A3D">
        <w:trPr>
          <w:trHeight w:hRule="exact" w:val="14"/>
        </w:trPr>
        <w:tc>
          <w:tcPr>
            <w:tcW w:w="9370" w:type="dxa"/>
            <w:gridSpan w:val="2"/>
            <w:tcBorders>
              <w:top w:val="single" w:sz="8" w:space="0" w:color="000000"/>
            </w:tcBorders>
            <w:shd w:val="clear" w:color="FFFFFF" w:fill="FFFFFF"/>
            <w:tcMar>
              <w:left w:w="4" w:type="dxa"/>
              <w:right w:w="4" w:type="dxa"/>
            </w:tcMar>
          </w:tcPr>
          <w:p w:rsidR="00442F17" w:rsidRPr="00DB44E7" w:rsidRDefault="00442F17">
            <w:pPr>
              <w:rPr>
                <w:lang w:val="ru-RU"/>
              </w:rPr>
            </w:pPr>
          </w:p>
        </w:tc>
      </w:tr>
      <w:tr w:rsidR="00442F17" w:rsidRPr="002C1A3D">
        <w:trPr>
          <w:trHeight w:hRule="exact" w:val="13"/>
        </w:trPr>
        <w:tc>
          <w:tcPr>
            <w:tcW w:w="3119" w:type="dxa"/>
          </w:tcPr>
          <w:p w:rsidR="00442F17" w:rsidRPr="00DB44E7" w:rsidRDefault="00442F17">
            <w:pPr>
              <w:rPr>
                <w:lang w:val="ru-RU"/>
              </w:rPr>
            </w:pPr>
          </w:p>
        </w:tc>
        <w:tc>
          <w:tcPr>
            <w:tcW w:w="6238" w:type="dxa"/>
          </w:tcPr>
          <w:p w:rsidR="00442F17" w:rsidRPr="00DB44E7" w:rsidRDefault="00442F17">
            <w:pPr>
              <w:rPr>
                <w:lang w:val="ru-RU"/>
              </w:rPr>
            </w:pPr>
          </w:p>
        </w:tc>
      </w:tr>
      <w:tr w:rsidR="00442F17" w:rsidRPr="002C1A3D">
        <w:trPr>
          <w:trHeight w:hRule="exact" w:val="14"/>
        </w:trPr>
        <w:tc>
          <w:tcPr>
            <w:tcW w:w="9370" w:type="dxa"/>
            <w:gridSpan w:val="2"/>
            <w:tcBorders>
              <w:top w:val="single" w:sz="8" w:space="0" w:color="000000"/>
            </w:tcBorders>
            <w:shd w:val="clear" w:color="FFFFFF" w:fill="FFFFFF"/>
            <w:tcMar>
              <w:left w:w="4" w:type="dxa"/>
              <w:right w:w="4" w:type="dxa"/>
            </w:tcMar>
          </w:tcPr>
          <w:p w:rsidR="00442F17" w:rsidRPr="00DB44E7" w:rsidRDefault="00442F17">
            <w:pPr>
              <w:rPr>
                <w:lang w:val="ru-RU"/>
              </w:rPr>
            </w:pPr>
          </w:p>
        </w:tc>
      </w:tr>
      <w:tr w:rsidR="00442F17" w:rsidRPr="002C1A3D">
        <w:trPr>
          <w:trHeight w:hRule="exact" w:val="96"/>
        </w:trPr>
        <w:tc>
          <w:tcPr>
            <w:tcW w:w="3119" w:type="dxa"/>
          </w:tcPr>
          <w:p w:rsidR="00442F17" w:rsidRPr="00DB44E7" w:rsidRDefault="00442F17">
            <w:pPr>
              <w:rPr>
                <w:lang w:val="ru-RU"/>
              </w:rPr>
            </w:pPr>
          </w:p>
        </w:tc>
        <w:tc>
          <w:tcPr>
            <w:tcW w:w="6238" w:type="dxa"/>
          </w:tcPr>
          <w:p w:rsidR="00442F17" w:rsidRPr="00DB44E7" w:rsidRDefault="00442F17">
            <w:pPr>
              <w:rPr>
                <w:lang w:val="ru-RU"/>
              </w:rPr>
            </w:pPr>
          </w:p>
        </w:tc>
      </w:tr>
      <w:tr w:rsidR="00442F17" w:rsidRPr="002C1A3D">
        <w:trPr>
          <w:trHeight w:hRule="exact" w:val="555"/>
        </w:trPr>
        <w:tc>
          <w:tcPr>
            <w:tcW w:w="9370" w:type="dxa"/>
            <w:gridSpan w:val="2"/>
            <w:shd w:val="clear" w:color="000000" w:fill="FFFFFF"/>
            <w:tcMar>
              <w:left w:w="34" w:type="dxa"/>
              <w:right w:w="34" w:type="dxa"/>
            </w:tcMar>
          </w:tcPr>
          <w:p w:rsidR="00442F17" w:rsidRPr="00DB44E7" w:rsidRDefault="00DB44E7">
            <w:pPr>
              <w:spacing w:after="0" w:line="240" w:lineRule="auto"/>
              <w:rPr>
                <w:sz w:val="24"/>
                <w:szCs w:val="24"/>
                <w:lang w:val="ru-RU"/>
              </w:rPr>
            </w:pPr>
            <w:r w:rsidRPr="00DB44E7">
              <w:rPr>
                <w:rFonts w:ascii="Times New Roman" w:hAnsi="Times New Roman" w:cs="Times New Roman"/>
                <w:color w:val="000000"/>
                <w:sz w:val="24"/>
                <w:szCs w:val="24"/>
                <w:lang w:val="ru-RU"/>
              </w:rPr>
              <w:t>Рабочая программа пересмотрена, обсуждена и одобрена для реализации в 2023 - 2024 учебном году на заседании кафедры  Государственного муниципального управления и управления персоналом</w:t>
            </w:r>
          </w:p>
        </w:tc>
      </w:tr>
      <w:tr w:rsidR="00442F17" w:rsidRPr="002C1A3D">
        <w:trPr>
          <w:trHeight w:hRule="exact" w:val="138"/>
        </w:trPr>
        <w:tc>
          <w:tcPr>
            <w:tcW w:w="3119" w:type="dxa"/>
          </w:tcPr>
          <w:p w:rsidR="00442F17" w:rsidRPr="00DB44E7" w:rsidRDefault="00442F17">
            <w:pPr>
              <w:rPr>
                <w:lang w:val="ru-RU"/>
              </w:rPr>
            </w:pPr>
          </w:p>
        </w:tc>
        <w:tc>
          <w:tcPr>
            <w:tcW w:w="6238" w:type="dxa"/>
          </w:tcPr>
          <w:p w:rsidR="00442F17" w:rsidRPr="00DB44E7" w:rsidRDefault="00442F17">
            <w:pPr>
              <w:rPr>
                <w:lang w:val="ru-RU"/>
              </w:rPr>
            </w:pPr>
          </w:p>
        </w:tc>
      </w:tr>
      <w:tr w:rsidR="00442F17" w:rsidRPr="002C1A3D">
        <w:trPr>
          <w:trHeight w:hRule="exact" w:val="555"/>
        </w:trPr>
        <w:tc>
          <w:tcPr>
            <w:tcW w:w="3119" w:type="dxa"/>
          </w:tcPr>
          <w:p w:rsidR="00442F17" w:rsidRPr="00DB44E7" w:rsidRDefault="00442F17">
            <w:pPr>
              <w:rPr>
                <w:lang w:val="ru-RU"/>
              </w:rPr>
            </w:pPr>
          </w:p>
        </w:tc>
        <w:tc>
          <w:tcPr>
            <w:tcW w:w="6252" w:type="dxa"/>
            <w:shd w:val="clear" w:color="000000" w:fill="FFFFFF"/>
            <w:tcMar>
              <w:left w:w="34" w:type="dxa"/>
              <w:right w:w="34" w:type="dxa"/>
            </w:tcMar>
          </w:tcPr>
          <w:p w:rsidR="00442F17" w:rsidRPr="00DB44E7" w:rsidRDefault="00DB44E7">
            <w:pPr>
              <w:spacing w:after="0" w:line="240" w:lineRule="auto"/>
              <w:rPr>
                <w:sz w:val="24"/>
                <w:szCs w:val="24"/>
                <w:lang w:val="ru-RU"/>
              </w:rPr>
            </w:pPr>
            <w:r w:rsidRPr="00DB44E7">
              <w:rPr>
                <w:rFonts w:ascii="Times New Roman" w:hAnsi="Times New Roman" w:cs="Times New Roman"/>
                <w:color w:val="000000"/>
                <w:sz w:val="24"/>
                <w:szCs w:val="24"/>
                <w:lang w:val="ru-RU"/>
              </w:rPr>
              <w:t>Протокол от  __ __________ 20__ г.  №  __</w:t>
            </w:r>
          </w:p>
          <w:p w:rsidR="00442F17" w:rsidRPr="00DB44E7" w:rsidRDefault="00DB44E7">
            <w:pPr>
              <w:spacing w:after="0" w:line="240" w:lineRule="auto"/>
              <w:rPr>
                <w:sz w:val="24"/>
                <w:szCs w:val="24"/>
                <w:lang w:val="ru-RU"/>
              </w:rPr>
            </w:pPr>
            <w:r w:rsidRPr="00DB44E7">
              <w:rPr>
                <w:rFonts w:ascii="Times New Roman" w:hAnsi="Times New Roman" w:cs="Times New Roman"/>
                <w:color w:val="000000"/>
                <w:sz w:val="24"/>
                <w:szCs w:val="24"/>
                <w:lang w:val="ru-RU"/>
              </w:rPr>
              <w:t>Зав. кафедрой  _________________  Н.Р. Балынская</w:t>
            </w:r>
          </w:p>
        </w:tc>
      </w:tr>
      <w:tr w:rsidR="00442F17" w:rsidRPr="002C1A3D">
        <w:trPr>
          <w:trHeight w:hRule="exact" w:val="277"/>
        </w:trPr>
        <w:tc>
          <w:tcPr>
            <w:tcW w:w="3119" w:type="dxa"/>
          </w:tcPr>
          <w:p w:rsidR="00442F17" w:rsidRPr="00DB44E7" w:rsidRDefault="00442F17">
            <w:pPr>
              <w:rPr>
                <w:lang w:val="ru-RU"/>
              </w:rPr>
            </w:pPr>
          </w:p>
        </w:tc>
        <w:tc>
          <w:tcPr>
            <w:tcW w:w="6238" w:type="dxa"/>
          </w:tcPr>
          <w:p w:rsidR="00442F17" w:rsidRPr="00DB44E7" w:rsidRDefault="00442F17">
            <w:pPr>
              <w:rPr>
                <w:lang w:val="ru-RU"/>
              </w:rPr>
            </w:pPr>
          </w:p>
        </w:tc>
      </w:tr>
      <w:tr w:rsidR="00442F17" w:rsidRPr="002C1A3D">
        <w:trPr>
          <w:trHeight w:hRule="exact" w:val="14"/>
        </w:trPr>
        <w:tc>
          <w:tcPr>
            <w:tcW w:w="9370" w:type="dxa"/>
            <w:gridSpan w:val="2"/>
            <w:tcBorders>
              <w:top w:val="single" w:sz="8" w:space="0" w:color="000000"/>
            </w:tcBorders>
            <w:shd w:val="clear" w:color="FFFFFF" w:fill="FFFFFF"/>
            <w:tcMar>
              <w:left w:w="4" w:type="dxa"/>
              <w:right w:w="4" w:type="dxa"/>
            </w:tcMar>
          </w:tcPr>
          <w:p w:rsidR="00442F17" w:rsidRPr="00DB44E7" w:rsidRDefault="00442F17">
            <w:pPr>
              <w:rPr>
                <w:lang w:val="ru-RU"/>
              </w:rPr>
            </w:pPr>
          </w:p>
        </w:tc>
      </w:tr>
      <w:tr w:rsidR="00442F17" w:rsidRPr="002C1A3D">
        <w:trPr>
          <w:trHeight w:hRule="exact" w:val="13"/>
        </w:trPr>
        <w:tc>
          <w:tcPr>
            <w:tcW w:w="3119" w:type="dxa"/>
          </w:tcPr>
          <w:p w:rsidR="00442F17" w:rsidRPr="00DB44E7" w:rsidRDefault="00442F17">
            <w:pPr>
              <w:rPr>
                <w:lang w:val="ru-RU"/>
              </w:rPr>
            </w:pPr>
          </w:p>
        </w:tc>
        <w:tc>
          <w:tcPr>
            <w:tcW w:w="6238" w:type="dxa"/>
          </w:tcPr>
          <w:p w:rsidR="00442F17" w:rsidRPr="00DB44E7" w:rsidRDefault="00442F17">
            <w:pPr>
              <w:rPr>
                <w:lang w:val="ru-RU"/>
              </w:rPr>
            </w:pPr>
          </w:p>
        </w:tc>
      </w:tr>
      <w:tr w:rsidR="00442F17" w:rsidRPr="002C1A3D">
        <w:trPr>
          <w:trHeight w:hRule="exact" w:val="14"/>
        </w:trPr>
        <w:tc>
          <w:tcPr>
            <w:tcW w:w="9370" w:type="dxa"/>
            <w:gridSpan w:val="2"/>
            <w:tcBorders>
              <w:top w:val="single" w:sz="8" w:space="0" w:color="000000"/>
            </w:tcBorders>
            <w:shd w:val="clear" w:color="FFFFFF" w:fill="FFFFFF"/>
            <w:tcMar>
              <w:left w:w="4" w:type="dxa"/>
              <w:right w:w="4" w:type="dxa"/>
            </w:tcMar>
          </w:tcPr>
          <w:p w:rsidR="00442F17" w:rsidRPr="00DB44E7" w:rsidRDefault="00442F17">
            <w:pPr>
              <w:rPr>
                <w:lang w:val="ru-RU"/>
              </w:rPr>
            </w:pPr>
          </w:p>
        </w:tc>
      </w:tr>
      <w:tr w:rsidR="00442F17" w:rsidRPr="002C1A3D">
        <w:trPr>
          <w:trHeight w:hRule="exact" w:val="96"/>
        </w:trPr>
        <w:tc>
          <w:tcPr>
            <w:tcW w:w="3119" w:type="dxa"/>
          </w:tcPr>
          <w:p w:rsidR="00442F17" w:rsidRPr="00DB44E7" w:rsidRDefault="00442F17">
            <w:pPr>
              <w:rPr>
                <w:lang w:val="ru-RU"/>
              </w:rPr>
            </w:pPr>
          </w:p>
        </w:tc>
        <w:tc>
          <w:tcPr>
            <w:tcW w:w="6238" w:type="dxa"/>
          </w:tcPr>
          <w:p w:rsidR="00442F17" w:rsidRPr="00DB44E7" w:rsidRDefault="00442F17">
            <w:pPr>
              <w:rPr>
                <w:lang w:val="ru-RU"/>
              </w:rPr>
            </w:pPr>
          </w:p>
        </w:tc>
      </w:tr>
      <w:tr w:rsidR="00442F17" w:rsidRPr="002C1A3D">
        <w:trPr>
          <w:trHeight w:hRule="exact" w:val="555"/>
        </w:trPr>
        <w:tc>
          <w:tcPr>
            <w:tcW w:w="9370" w:type="dxa"/>
            <w:gridSpan w:val="2"/>
            <w:shd w:val="clear" w:color="000000" w:fill="FFFFFF"/>
            <w:tcMar>
              <w:left w:w="34" w:type="dxa"/>
              <w:right w:w="34" w:type="dxa"/>
            </w:tcMar>
          </w:tcPr>
          <w:p w:rsidR="00442F17" w:rsidRPr="00DB44E7" w:rsidRDefault="00DB44E7">
            <w:pPr>
              <w:spacing w:after="0" w:line="240" w:lineRule="auto"/>
              <w:rPr>
                <w:sz w:val="24"/>
                <w:szCs w:val="24"/>
                <w:lang w:val="ru-RU"/>
              </w:rPr>
            </w:pPr>
            <w:r w:rsidRPr="00DB44E7">
              <w:rPr>
                <w:rFonts w:ascii="Times New Roman" w:hAnsi="Times New Roman" w:cs="Times New Roman"/>
                <w:color w:val="000000"/>
                <w:sz w:val="24"/>
                <w:szCs w:val="24"/>
                <w:lang w:val="ru-RU"/>
              </w:rPr>
              <w:t>Рабочая программа пересмотрена, обсуждена и одобрена для реализации в 2024 - 2025 учебном году на заседании кафедры  Государственного муниципального управления и управления персоналом</w:t>
            </w:r>
          </w:p>
        </w:tc>
      </w:tr>
      <w:tr w:rsidR="00442F17" w:rsidRPr="002C1A3D">
        <w:trPr>
          <w:trHeight w:hRule="exact" w:val="138"/>
        </w:trPr>
        <w:tc>
          <w:tcPr>
            <w:tcW w:w="3119" w:type="dxa"/>
          </w:tcPr>
          <w:p w:rsidR="00442F17" w:rsidRPr="00DB44E7" w:rsidRDefault="00442F17">
            <w:pPr>
              <w:rPr>
                <w:lang w:val="ru-RU"/>
              </w:rPr>
            </w:pPr>
          </w:p>
        </w:tc>
        <w:tc>
          <w:tcPr>
            <w:tcW w:w="6238" w:type="dxa"/>
          </w:tcPr>
          <w:p w:rsidR="00442F17" w:rsidRPr="00DB44E7" w:rsidRDefault="00442F17">
            <w:pPr>
              <w:rPr>
                <w:lang w:val="ru-RU"/>
              </w:rPr>
            </w:pPr>
          </w:p>
        </w:tc>
      </w:tr>
      <w:tr w:rsidR="00442F17" w:rsidRPr="002C1A3D">
        <w:trPr>
          <w:trHeight w:hRule="exact" w:val="555"/>
        </w:trPr>
        <w:tc>
          <w:tcPr>
            <w:tcW w:w="3119" w:type="dxa"/>
          </w:tcPr>
          <w:p w:rsidR="00442F17" w:rsidRPr="00DB44E7" w:rsidRDefault="00442F17">
            <w:pPr>
              <w:rPr>
                <w:lang w:val="ru-RU"/>
              </w:rPr>
            </w:pPr>
          </w:p>
        </w:tc>
        <w:tc>
          <w:tcPr>
            <w:tcW w:w="6252" w:type="dxa"/>
            <w:shd w:val="clear" w:color="000000" w:fill="FFFFFF"/>
            <w:tcMar>
              <w:left w:w="34" w:type="dxa"/>
              <w:right w:w="34" w:type="dxa"/>
            </w:tcMar>
          </w:tcPr>
          <w:p w:rsidR="00442F17" w:rsidRPr="00DB44E7" w:rsidRDefault="00DB44E7">
            <w:pPr>
              <w:spacing w:after="0" w:line="240" w:lineRule="auto"/>
              <w:rPr>
                <w:sz w:val="24"/>
                <w:szCs w:val="24"/>
                <w:lang w:val="ru-RU"/>
              </w:rPr>
            </w:pPr>
            <w:r w:rsidRPr="00DB44E7">
              <w:rPr>
                <w:rFonts w:ascii="Times New Roman" w:hAnsi="Times New Roman" w:cs="Times New Roman"/>
                <w:color w:val="000000"/>
                <w:sz w:val="24"/>
                <w:szCs w:val="24"/>
                <w:lang w:val="ru-RU"/>
              </w:rPr>
              <w:t>Протокол от  __ __________ 20__ г.  №  __</w:t>
            </w:r>
          </w:p>
          <w:p w:rsidR="00442F17" w:rsidRPr="00DB44E7" w:rsidRDefault="00DB44E7">
            <w:pPr>
              <w:spacing w:after="0" w:line="240" w:lineRule="auto"/>
              <w:rPr>
                <w:sz w:val="24"/>
                <w:szCs w:val="24"/>
                <w:lang w:val="ru-RU"/>
              </w:rPr>
            </w:pPr>
            <w:r w:rsidRPr="00DB44E7">
              <w:rPr>
                <w:rFonts w:ascii="Times New Roman" w:hAnsi="Times New Roman" w:cs="Times New Roman"/>
                <w:color w:val="000000"/>
                <w:sz w:val="24"/>
                <w:szCs w:val="24"/>
                <w:lang w:val="ru-RU"/>
              </w:rPr>
              <w:t>Зав. кафедрой  _________________  Н.Р. Балынская</w:t>
            </w:r>
          </w:p>
        </w:tc>
      </w:tr>
      <w:tr w:rsidR="00442F17" w:rsidRPr="002C1A3D">
        <w:trPr>
          <w:trHeight w:hRule="exact" w:val="277"/>
        </w:trPr>
        <w:tc>
          <w:tcPr>
            <w:tcW w:w="3119" w:type="dxa"/>
          </w:tcPr>
          <w:p w:rsidR="00442F17" w:rsidRPr="00DB44E7" w:rsidRDefault="00442F17">
            <w:pPr>
              <w:rPr>
                <w:lang w:val="ru-RU"/>
              </w:rPr>
            </w:pPr>
          </w:p>
        </w:tc>
        <w:tc>
          <w:tcPr>
            <w:tcW w:w="6238" w:type="dxa"/>
          </w:tcPr>
          <w:p w:rsidR="00442F17" w:rsidRPr="00DB44E7" w:rsidRDefault="00442F17">
            <w:pPr>
              <w:rPr>
                <w:lang w:val="ru-RU"/>
              </w:rPr>
            </w:pPr>
          </w:p>
        </w:tc>
      </w:tr>
      <w:tr w:rsidR="00442F17" w:rsidRPr="002C1A3D">
        <w:trPr>
          <w:trHeight w:hRule="exact" w:val="14"/>
        </w:trPr>
        <w:tc>
          <w:tcPr>
            <w:tcW w:w="9370" w:type="dxa"/>
            <w:gridSpan w:val="2"/>
            <w:tcBorders>
              <w:top w:val="single" w:sz="8" w:space="0" w:color="000000"/>
            </w:tcBorders>
            <w:shd w:val="clear" w:color="FFFFFF" w:fill="FFFFFF"/>
            <w:tcMar>
              <w:left w:w="4" w:type="dxa"/>
              <w:right w:w="4" w:type="dxa"/>
            </w:tcMar>
          </w:tcPr>
          <w:p w:rsidR="00442F17" w:rsidRPr="00DB44E7" w:rsidRDefault="00442F17">
            <w:pPr>
              <w:rPr>
                <w:lang w:val="ru-RU"/>
              </w:rPr>
            </w:pPr>
          </w:p>
        </w:tc>
      </w:tr>
      <w:tr w:rsidR="00442F17" w:rsidRPr="002C1A3D">
        <w:trPr>
          <w:trHeight w:hRule="exact" w:val="13"/>
        </w:trPr>
        <w:tc>
          <w:tcPr>
            <w:tcW w:w="3119" w:type="dxa"/>
          </w:tcPr>
          <w:p w:rsidR="00442F17" w:rsidRPr="00DB44E7" w:rsidRDefault="00442F17">
            <w:pPr>
              <w:rPr>
                <w:lang w:val="ru-RU"/>
              </w:rPr>
            </w:pPr>
          </w:p>
        </w:tc>
        <w:tc>
          <w:tcPr>
            <w:tcW w:w="6238" w:type="dxa"/>
          </w:tcPr>
          <w:p w:rsidR="00442F17" w:rsidRPr="00DB44E7" w:rsidRDefault="00442F17">
            <w:pPr>
              <w:rPr>
                <w:lang w:val="ru-RU"/>
              </w:rPr>
            </w:pPr>
          </w:p>
        </w:tc>
      </w:tr>
      <w:tr w:rsidR="00442F17" w:rsidRPr="002C1A3D">
        <w:trPr>
          <w:trHeight w:hRule="exact" w:val="14"/>
        </w:trPr>
        <w:tc>
          <w:tcPr>
            <w:tcW w:w="9370" w:type="dxa"/>
            <w:gridSpan w:val="2"/>
            <w:tcBorders>
              <w:top w:val="single" w:sz="8" w:space="0" w:color="000000"/>
            </w:tcBorders>
            <w:shd w:val="clear" w:color="FFFFFF" w:fill="FFFFFF"/>
            <w:tcMar>
              <w:left w:w="4" w:type="dxa"/>
              <w:right w:w="4" w:type="dxa"/>
            </w:tcMar>
          </w:tcPr>
          <w:p w:rsidR="00442F17" w:rsidRPr="00DB44E7" w:rsidRDefault="00442F17">
            <w:pPr>
              <w:rPr>
                <w:lang w:val="ru-RU"/>
              </w:rPr>
            </w:pPr>
          </w:p>
        </w:tc>
      </w:tr>
      <w:tr w:rsidR="00442F17" w:rsidRPr="002C1A3D">
        <w:trPr>
          <w:trHeight w:hRule="exact" w:val="96"/>
        </w:trPr>
        <w:tc>
          <w:tcPr>
            <w:tcW w:w="3119" w:type="dxa"/>
          </w:tcPr>
          <w:p w:rsidR="00442F17" w:rsidRPr="00DB44E7" w:rsidRDefault="00442F17">
            <w:pPr>
              <w:rPr>
                <w:lang w:val="ru-RU"/>
              </w:rPr>
            </w:pPr>
          </w:p>
        </w:tc>
        <w:tc>
          <w:tcPr>
            <w:tcW w:w="6238" w:type="dxa"/>
          </w:tcPr>
          <w:p w:rsidR="00442F17" w:rsidRPr="00DB44E7" w:rsidRDefault="00442F17">
            <w:pPr>
              <w:rPr>
                <w:lang w:val="ru-RU"/>
              </w:rPr>
            </w:pPr>
          </w:p>
        </w:tc>
      </w:tr>
      <w:tr w:rsidR="00442F17" w:rsidRPr="002C1A3D">
        <w:trPr>
          <w:trHeight w:hRule="exact" w:val="555"/>
        </w:trPr>
        <w:tc>
          <w:tcPr>
            <w:tcW w:w="9370" w:type="dxa"/>
            <w:gridSpan w:val="2"/>
            <w:shd w:val="clear" w:color="000000" w:fill="FFFFFF"/>
            <w:tcMar>
              <w:left w:w="34" w:type="dxa"/>
              <w:right w:w="34" w:type="dxa"/>
            </w:tcMar>
          </w:tcPr>
          <w:p w:rsidR="00442F17" w:rsidRPr="00DB44E7" w:rsidRDefault="00DB44E7">
            <w:pPr>
              <w:spacing w:after="0" w:line="240" w:lineRule="auto"/>
              <w:rPr>
                <w:sz w:val="24"/>
                <w:szCs w:val="24"/>
                <w:lang w:val="ru-RU"/>
              </w:rPr>
            </w:pPr>
            <w:r w:rsidRPr="00DB44E7">
              <w:rPr>
                <w:rFonts w:ascii="Times New Roman" w:hAnsi="Times New Roman" w:cs="Times New Roman"/>
                <w:color w:val="000000"/>
                <w:sz w:val="24"/>
                <w:szCs w:val="24"/>
                <w:lang w:val="ru-RU"/>
              </w:rPr>
              <w:t>Рабочая программа пересмотрена, обсуждена и одобрена для реализации в 2025 - 2026 учебном году на заседании кафедры  Государственного муниципального управления и управления персоналом</w:t>
            </w:r>
          </w:p>
        </w:tc>
      </w:tr>
      <w:tr w:rsidR="00442F17" w:rsidRPr="002C1A3D">
        <w:trPr>
          <w:trHeight w:hRule="exact" w:val="138"/>
        </w:trPr>
        <w:tc>
          <w:tcPr>
            <w:tcW w:w="3119" w:type="dxa"/>
          </w:tcPr>
          <w:p w:rsidR="00442F17" w:rsidRPr="00DB44E7" w:rsidRDefault="00442F17">
            <w:pPr>
              <w:rPr>
                <w:lang w:val="ru-RU"/>
              </w:rPr>
            </w:pPr>
          </w:p>
        </w:tc>
        <w:tc>
          <w:tcPr>
            <w:tcW w:w="6238" w:type="dxa"/>
          </w:tcPr>
          <w:p w:rsidR="00442F17" w:rsidRPr="00DB44E7" w:rsidRDefault="00442F17">
            <w:pPr>
              <w:rPr>
                <w:lang w:val="ru-RU"/>
              </w:rPr>
            </w:pPr>
          </w:p>
        </w:tc>
      </w:tr>
      <w:tr w:rsidR="00442F17" w:rsidRPr="002C1A3D">
        <w:trPr>
          <w:trHeight w:hRule="exact" w:val="555"/>
        </w:trPr>
        <w:tc>
          <w:tcPr>
            <w:tcW w:w="3119" w:type="dxa"/>
          </w:tcPr>
          <w:p w:rsidR="00442F17" w:rsidRPr="00DB44E7" w:rsidRDefault="00442F17">
            <w:pPr>
              <w:rPr>
                <w:lang w:val="ru-RU"/>
              </w:rPr>
            </w:pPr>
          </w:p>
        </w:tc>
        <w:tc>
          <w:tcPr>
            <w:tcW w:w="6252" w:type="dxa"/>
            <w:shd w:val="clear" w:color="000000" w:fill="FFFFFF"/>
            <w:tcMar>
              <w:left w:w="34" w:type="dxa"/>
              <w:right w:w="34" w:type="dxa"/>
            </w:tcMar>
          </w:tcPr>
          <w:p w:rsidR="00442F17" w:rsidRPr="00DB44E7" w:rsidRDefault="00DB44E7">
            <w:pPr>
              <w:spacing w:after="0" w:line="240" w:lineRule="auto"/>
              <w:rPr>
                <w:sz w:val="24"/>
                <w:szCs w:val="24"/>
                <w:lang w:val="ru-RU"/>
              </w:rPr>
            </w:pPr>
            <w:r w:rsidRPr="00DB44E7">
              <w:rPr>
                <w:rFonts w:ascii="Times New Roman" w:hAnsi="Times New Roman" w:cs="Times New Roman"/>
                <w:color w:val="000000"/>
                <w:sz w:val="24"/>
                <w:szCs w:val="24"/>
                <w:lang w:val="ru-RU"/>
              </w:rPr>
              <w:t>Протокол от  __ __________ 20__ г.  №  __</w:t>
            </w:r>
          </w:p>
          <w:p w:rsidR="00442F17" w:rsidRPr="00DB44E7" w:rsidRDefault="00DB44E7">
            <w:pPr>
              <w:spacing w:after="0" w:line="240" w:lineRule="auto"/>
              <w:rPr>
                <w:sz w:val="24"/>
                <w:szCs w:val="24"/>
                <w:lang w:val="ru-RU"/>
              </w:rPr>
            </w:pPr>
            <w:r w:rsidRPr="00DB44E7">
              <w:rPr>
                <w:rFonts w:ascii="Times New Roman" w:hAnsi="Times New Roman" w:cs="Times New Roman"/>
                <w:color w:val="000000"/>
                <w:sz w:val="24"/>
                <w:szCs w:val="24"/>
                <w:lang w:val="ru-RU"/>
              </w:rPr>
              <w:t>Зав. кафедрой  _________________  Н.Р. Балынская</w:t>
            </w:r>
          </w:p>
        </w:tc>
      </w:tr>
    </w:tbl>
    <w:p w:rsidR="00442F17" w:rsidRPr="00DB44E7" w:rsidRDefault="00DB44E7">
      <w:pPr>
        <w:rPr>
          <w:sz w:val="0"/>
          <w:szCs w:val="0"/>
          <w:lang w:val="ru-RU"/>
        </w:rPr>
      </w:pPr>
      <w:r w:rsidRPr="00DB44E7">
        <w:rPr>
          <w:lang w:val="ru-RU"/>
        </w:rPr>
        <w:br w:type="page"/>
      </w:r>
    </w:p>
    <w:tbl>
      <w:tblPr>
        <w:tblW w:w="0" w:type="auto"/>
        <w:tblCellMar>
          <w:left w:w="0" w:type="dxa"/>
          <w:right w:w="0" w:type="dxa"/>
        </w:tblCellMar>
        <w:tblLook w:val="04A0"/>
      </w:tblPr>
      <w:tblGrid>
        <w:gridCol w:w="2246"/>
        <w:gridCol w:w="7744"/>
      </w:tblGrid>
      <w:tr w:rsidR="00442F17">
        <w:trPr>
          <w:trHeight w:hRule="exact" w:val="285"/>
        </w:trPr>
        <w:tc>
          <w:tcPr>
            <w:tcW w:w="9370" w:type="dxa"/>
            <w:gridSpan w:val="2"/>
            <w:shd w:val="clear" w:color="000000" w:fill="FFFFFF"/>
            <w:tcMar>
              <w:left w:w="34" w:type="dxa"/>
              <w:right w:w="34" w:type="dxa"/>
            </w:tcMar>
          </w:tcPr>
          <w:p w:rsidR="00442F17" w:rsidRDefault="00DB44E7">
            <w:pPr>
              <w:spacing w:after="0" w:line="240" w:lineRule="auto"/>
              <w:ind w:firstLine="756"/>
              <w:jc w:val="both"/>
              <w:rPr>
                <w:sz w:val="24"/>
                <w:szCs w:val="24"/>
              </w:rPr>
            </w:pPr>
            <w:r>
              <w:rPr>
                <w:rFonts w:ascii="Times New Roman" w:hAnsi="Times New Roman" w:cs="Times New Roman"/>
                <w:b/>
                <w:color w:val="000000"/>
                <w:sz w:val="24"/>
                <w:szCs w:val="24"/>
              </w:rPr>
              <w:lastRenderedPageBreak/>
              <w:t>1Целиосвоениядисциплины(модуля)</w:t>
            </w:r>
          </w:p>
        </w:tc>
      </w:tr>
      <w:tr w:rsidR="00442F17" w:rsidRPr="002C1A3D">
        <w:trPr>
          <w:trHeight w:hRule="exact" w:val="826"/>
        </w:trPr>
        <w:tc>
          <w:tcPr>
            <w:tcW w:w="9370" w:type="dxa"/>
            <w:gridSpan w:val="2"/>
            <w:shd w:val="clear" w:color="000000" w:fill="FFFFFF"/>
            <w:tcMar>
              <w:left w:w="34" w:type="dxa"/>
              <w:right w:w="34" w:type="dxa"/>
            </w:tcMar>
          </w:tcPr>
          <w:p w:rsidR="00442F17" w:rsidRPr="00DB44E7" w:rsidRDefault="00DB44E7">
            <w:pPr>
              <w:spacing w:after="0" w:line="240" w:lineRule="auto"/>
              <w:ind w:firstLine="756"/>
              <w:jc w:val="both"/>
              <w:rPr>
                <w:sz w:val="24"/>
                <w:szCs w:val="24"/>
                <w:lang w:val="ru-RU"/>
              </w:rPr>
            </w:pPr>
            <w:r w:rsidRPr="00DB44E7">
              <w:rPr>
                <w:rFonts w:ascii="Times New Roman" w:hAnsi="Times New Roman" w:cs="Times New Roman"/>
                <w:color w:val="000000"/>
                <w:sz w:val="24"/>
                <w:szCs w:val="24"/>
                <w:lang w:val="ru-RU"/>
              </w:rPr>
              <w:t>формированиеустудентовтеоретическихиметодологическихзнанийпопроблемамантикризисногоуправления,атакжеразвитиенавыковпринятияуправленческихрешенийвкризисныхусловиях</w:t>
            </w:r>
          </w:p>
        </w:tc>
      </w:tr>
      <w:tr w:rsidR="00442F17" w:rsidRPr="002C1A3D">
        <w:trPr>
          <w:trHeight w:hRule="exact" w:val="138"/>
        </w:trPr>
        <w:tc>
          <w:tcPr>
            <w:tcW w:w="1985" w:type="dxa"/>
          </w:tcPr>
          <w:p w:rsidR="00442F17" w:rsidRPr="00DB44E7" w:rsidRDefault="00442F17">
            <w:pPr>
              <w:rPr>
                <w:lang w:val="ru-RU"/>
              </w:rPr>
            </w:pPr>
          </w:p>
        </w:tc>
        <w:tc>
          <w:tcPr>
            <w:tcW w:w="7372" w:type="dxa"/>
          </w:tcPr>
          <w:p w:rsidR="00442F17" w:rsidRPr="00DB44E7" w:rsidRDefault="00442F17">
            <w:pPr>
              <w:rPr>
                <w:lang w:val="ru-RU"/>
              </w:rPr>
            </w:pPr>
          </w:p>
        </w:tc>
      </w:tr>
      <w:tr w:rsidR="00442F17" w:rsidRPr="002C1A3D">
        <w:trPr>
          <w:trHeight w:hRule="exact" w:val="416"/>
        </w:trPr>
        <w:tc>
          <w:tcPr>
            <w:tcW w:w="9370" w:type="dxa"/>
            <w:gridSpan w:val="2"/>
            <w:shd w:val="clear" w:color="000000" w:fill="FFFFFF"/>
            <w:tcMar>
              <w:left w:w="34" w:type="dxa"/>
              <w:right w:w="34" w:type="dxa"/>
            </w:tcMar>
          </w:tcPr>
          <w:p w:rsidR="00442F17" w:rsidRPr="00DB44E7" w:rsidRDefault="00DB44E7">
            <w:pPr>
              <w:spacing w:after="0" w:line="240" w:lineRule="auto"/>
              <w:ind w:firstLine="756"/>
              <w:jc w:val="both"/>
              <w:rPr>
                <w:sz w:val="24"/>
                <w:szCs w:val="24"/>
                <w:lang w:val="ru-RU"/>
              </w:rPr>
            </w:pPr>
            <w:r w:rsidRPr="00DB44E7">
              <w:rPr>
                <w:rFonts w:ascii="Times New Roman" w:hAnsi="Times New Roman" w:cs="Times New Roman"/>
                <w:b/>
                <w:color w:val="000000"/>
                <w:sz w:val="24"/>
                <w:szCs w:val="24"/>
                <w:lang w:val="ru-RU"/>
              </w:rPr>
              <w:t>2Местодисциплины(модуля)вструктуреобразовательнойпрограммы</w:t>
            </w:r>
          </w:p>
        </w:tc>
      </w:tr>
      <w:tr w:rsidR="00442F17" w:rsidRPr="002C1A3D">
        <w:trPr>
          <w:trHeight w:hRule="exact" w:val="1096"/>
        </w:trPr>
        <w:tc>
          <w:tcPr>
            <w:tcW w:w="9370" w:type="dxa"/>
            <w:gridSpan w:val="2"/>
            <w:shd w:val="clear" w:color="000000" w:fill="FFFFFF"/>
            <w:tcMar>
              <w:left w:w="34" w:type="dxa"/>
              <w:right w:w="34" w:type="dxa"/>
            </w:tcMar>
          </w:tcPr>
          <w:p w:rsidR="00442F17" w:rsidRPr="00DB44E7" w:rsidRDefault="00DB44E7">
            <w:pPr>
              <w:spacing w:after="0" w:line="240" w:lineRule="auto"/>
              <w:ind w:firstLine="756"/>
              <w:jc w:val="both"/>
              <w:rPr>
                <w:sz w:val="24"/>
                <w:szCs w:val="24"/>
                <w:lang w:val="ru-RU"/>
              </w:rPr>
            </w:pPr>
            <w:r w:rsidRPr="00DB44E7">
              <w:rPr>
                <w:rFonts w:ascii="Times New Roman" w:hAnsi="Times New Roman" w:cs="Times New Roman"/>
                <w:color w:val="000000"/>
                <w:sz w:val="24"/>
                <w:szCs w:val="24"/>
                <w:lang w:val="ru-RU"/>
              </w:rPr>
              <w:t>ДисциплинаАнтикризисноеуправлениеперсоналомвходитввариативнуючастьучебногопланаобразовательнойпрограммы.</w:t>
            </w:r>
          </w:p>
          <w:p w:rsidR="00442F17" w:rsidRPr="00DB44E7" w:rsidRDefault="00DB44E7">
            <w:pPr>
              <w:spacing w:after="0" w:line="240" w:lineRule="auto"/>
              <w:ind w:firstLine="756"/>
              <w:jc w:val="both"/>
              <w:rPr>
                <w:sz w:val="24"/>
                <w:szCs w:val="24"/>
                <w:lang w:val="ru-RU"/>
              </w:rPr>
            </w:pPr>
            <w:r w:rsidRPr="00DB44E7">
              <w:rPr>
                <w:rFonts w:ascii="Times New Roman" w:hAnsi="Times New Roman" w:cs="Times New Roman"/>
                <w:color w:val="000000"/>
                <w:sz w:val="24"/>
                <w:szCs w:val="24"/>
                <w:lang w:val="ru-RU"/>
              </w:rPr>
              <w:t>Дляизучениядисциплинынеобходимызнания(умения,владения),сформированныеврезультатеизучениядисциплин/практик:</w:t>
            </w:r>
          </w:p>
        </w:tc>
      </w:tr>
      <w:tr w:rsidR="00442F17">
        <w:trPr>
          <w:trHeight w:hRule="exact" w:val="285"/>
        </w:trPr>
        <w:tc>
          <w:tcPr>
            <w:tcW w:w="9370" w:type="dxa"/>
            <w:gridSpan w:val="2"/>
            <w:shd w:val="clear" w:color="000000" w:fill="FFFFFF"/>
            <w:tcMar>
              <w:left w:w="34" w:type="dxa"/>
              <w:right w:w="34" w:type="dxa"/>
            </w:tcMar>
          </w:tcPr>
          <w:p w:rsidR="00442F17" w:rsidRDefault="00DB44E7">
            <w:pPr>
              <w:spacing w:after="0" w:line="240" w:lineRule="auto"/>
              <w:ind w:firstLine="756"/>
              <w:jc w:val="both"/>
              <w:rPr>
                <w:sz w:val="24"/>
                <w:szCs w:val="24"/>
              </w:rPr>
            </w:pPr>
            <w:r>
              <w:rPr>
                <w:rFonts w:ascii="Times New Roman" w:hAnsi="Times New Roman" w:cs="Times New Roman"/>
                <w:color w:val="000000"/>
                <w:sz w:val="24"/>
                <w:szCs w:val="24"/>
              </w:rPr>
              <w:t>Социально-трудовыеотношения</w:t>
            </w:r>
          </w:p>
        </w:tc>
      </w:tr>
      <w:tr w:rsidR="00442F17">
        <w:trPr>
          <w:trHeight w:hRule="exact" w:val="285"/>
        </w:trPr>
        <w:tc>
          <w:tcPr>
            <w:tcW w:w="9370" w:type="dxa"/>
            <w:gridSpan w:val="2"/>
            <w:shd w:val="clear" w:color="000000" w:fill="FFFFFF"/>
            <w:tcMar>
              <w:left w:w="34" w:type="dxa"/>
              <w:right w:w="34" w:type="dxa"/>
            </w:tcMar>
          </w:tcPr>
          <w:p w:rsidR="00442F17" w:rsidRDefault="00DB44E7">
            <w:pPr>
              <w:spacing w:after="0" w:line="240" w:lineRule="auto"/>
              <w:ind w:firstLine="756"/>
              <w:jc w:val="both"/>
              <w:rPr>
                <w:sz w:val="24"/>
                <w:szCs w:val="24"/>
              </w:rPr>
            </w:pPr>
            <w:r>
              <w:rPr>
                <w:rFonts w:ascii="Times New Roman" w:hAnsi="Times New Roman" w:cs="Times New Roman"/>
                <w:color w:val="000000"/>
                <w:sz w:val="24"/>
                <w:szCs w:val="24"/>
              </w:rPr>
              <w:t>Управленческиерешения</w:t>
            </w:r>
          </w:p>
        </w:tc>
      </w:tr>
      <w:tr w:rsidR="00442F17" w:rsidRPr="002C1A3D">
        <w:trPr>
          <w:trHeight w:hRule="exact" w:val="555"/>
        </w:trPr>
        <w:tc>
          <w:tcPr>
            <w:tcW w:w="9370" w:type="dxa"/>
            <w:gridSpan w:val="2"/>
            <w:shd w:val="clear" w:color="000000" w:fill="FFFFFF"/>
            <w:tcMar>
              <w:left w:w="34" w:type="dxa"/>
              <w:right w:w="34" w:type="dxa"/>
            </w:tcMar>
          </w:tcPr>
          <w:p w:rsidR="00442F17" w:rsidRPr="00DB44E7" w:rsidRDefault="00DB44E7">
            <w:pPr>
              <w:spacing w:after="0" w:line="240" w:lineRule="auto"/>
              <w:ind w:firstLine="756"/>
              <w:jc w:val="both"/>
              <w:rPr>
                <w:sz w:val="24"/>
                <w:szCs w:val="24"/>
                <w:lang w:val="ru-RU"/>
              </w:rPr>
            </w:pPr>
            <w:r w:rsidRPr="00DB44E7">
              <w:rPr>
                <w:rFonts w:ascii="Times New Roman" w:hAnsi="Times New Roman" w:cs="Times New Roman"/>
                <w:color w:val="000000"/>
                <w:sz w:val="24"/>
                <w:szCs w:val="24"/>
                <w:lang w:val="ru-RU"/>
              </w:rPr>
              <w:t>Знания(умения,владения),полученныеприизученииданнойдисциплиныбудутнеобходимыдляизучениядисциплин/практик:</w:t>
            </w:r>
          </w:p>
        </w:tc>
      </w:tr>
      <w:tr w:rsidR="00442F17">
        <w:trPr>
          <w:trHeight w:hRule="exact" w:val="285"/>
        </w:trPr>
        <w:tc>
          <w:tcPr>
            <w:tcW w:w="9370" w:type="dxa"/>
            <w:gridSpan w:val="2"/>
            <w:shd w:val="clear" w:color="000000" w:fill="FFFFFF"/>
            <w:tcMar>
              <w:left w:w="34" w:type="dxa"/>
              <w:right w:w="34" w:type="dxa"/>
            </w:tcMar>
          </w:tcPr>
          <w:p w:rsidR="00442F17" w:rsidRDefault="00DB44E7">
            <w:pPr>
              <w:spacing w:after="0" w:line="240" w:lineRule="auto"/>
              <w:ind w:firstLine="756"/>
              <w:jc w:val="both"/>
              <w:rPr>
                <w:sz w:val="24"/>
                <w:szCs w:val="24"/>
              </w:rPr>
            </w:pPr>
            <w:r>
              <w:rPr>
                <w:rFonts w:ascii="Times New Roman" w:hAnsi="Times New Roman" w:cs="Times New Roman"/>
                <w:color w:val="000000"/>
                <w:sz w:val="24"/>
                <w:szCs w:val="24"/>
              </w:rPr>
              <w:t>Планированиекарьеры</w:t>
            </w:r>
          </w:p>
        </w:tc>
      </w:tr>
      <w:tr w:rsidR="00442F17" w:rsidRPr="002C1A3D">
        <w:trPr>
          <w:trHeight w:hRule="exact" w:val="555"/>
        </w:trPr>
        <w:tc>
          <w:tcPr>
            <w:tcW w:w="9370" w:type="dxa"/>
            <w:gridSpan w:val="2"/>
            <w:shd w:val="clear" w:color="000000" w:fill="FFFFFF"/>
            <w:tcMar>
              <w:left w:w="34" w:type="dxa"/>
              <w:right w:w="34" w:type="dxa"/>
            </w:tcMar>
          </w:tcPr>
          <w:p w:rsidR="00442F17" w:rsidRPr="00DB44E7" w:rsidRDefault="00DB44E7">
            <w:pPr>
              <w:spacing w:after="0" w:line="240" w:lineRule="auto"/>
              <w:ind w:firstLine="756"/>
              <w:jc w:val="both"/>
              <w:rPr>
                <w:sz w:val="24"/>
                <w:szCs w:val="24"/>
                <w:lang w:val="ru-RU"/>
              </w:rPr>
            </w:pPr>
            <w:r w:rsidRPr="00DB44E7">
              <w:rPr>
                <w:rFonts w:ascii="Times New Roman" w:hAnsi="Times New Roman" w:cs="Times New Roman"/>
                <w:color w:val="000000"/>
                <w:sz w:val="24"/>
                <w:szCs w:val="24"/>
                <w:lang w:val="ru-RU"/>
              </w:rPr>
              <w:t>Мотивацияистимулированиетрудагосударственныхимуниципальныхслужащих</w:t>
            </w:r>
          </w:p>
        </w:tc>
      </w:tr>
      <w:tr w:rsidR="00442F17" w:rsidRPr="002C1A3D">
        <w:trPr>
          <w:trHeight w:hRule="exact" w:val="138"/>
        </w:trPr>
        <w:tc>
          <w:tcPr>
            <w:tcW w:w="1985" w:type="dxa"/>
          </w:tcPr>
          <w:p w:rsidR="00442F17" w:rsidRPr="00DB44E7" w:rsidRDefault="00442F17">
            <w:pPr>
              <w:rPr>
                <w:lang w:val="ru-RU"/>
              </w:rPr>
            </w:pPr>
          </w:p>
        </w:tc>
        <w:tc>
          <w:tcPr>
            <w:tcW w:w="7372" w:type="dxa"/>
          </w:tcPr>
          <w:p w:rsidR="00442F17" w:rsidRPr="00DB44E7" w:rsidRDefault="00442F17">
            <w:pPr>
              <w:rPr>
                <w:lang w:val="ru-RU"/>
              </w:rPr>
            </w:pPr>
          </w:p>
        </w:tc>
      </w:tr>
      <w:tr w:rsidR="00442F17" w:rsidRPr="002C1A3D">
        <w:trPr>
          <w:trHeight w:hRule="exact" w:val="555"/>
        </w:trPr>
        <w:tc>
          <w:tcPr>
            <w:tcW w:w="9370" w:type="dxa"/>
            <w:gridSpan w:val="2"/>
            <w:shd w:val="clear" w:color="000000" w:fill="FFFFFF"/>
            <w:tcMar>
              <w:left w:w="34" w:type="dxa"/>
              <w:right w:w="34" w:type="dxa"/>
            </w:tcMar>
          </w:tcPr>
          <w:p w:rsidR="00442F17" w:rsidRPr="00DB44E7" w:rsidRDefault="00DB44E7">
            <w:pPr>
              <w:spacing w:after="0" w:line="240" w:lineRule="auto"/>
              <w:ind w:firstLine="756"/>
              <w:jc w:val="both"/>
              <w:rPr>
                <w:sz w:val="24"/>
                <w:szCs w:val="24"/>
                <w:lang w:val="ru-RU"/>
              </w:rPr>
            </w:pPr>
            <w:r w:rsidRPr="00DB44E7">
              <w:rPr>
                <w:rFonts w:ascii="Times New Roman" w:hAnsi="Times New Roman" w:cs="Times New Roman"/>
                <w:b/>
                <w:color w:val="000000"/>
                <w:sz w:val="24"/>
                <w:szCs w:val="24"/>
                <w:lang w:val="ru-RU"/>
              </w:rPr>
              <w:t>3Компетенцииобучающегося,формируемыеврезультатеосвоения</w:t>
            </w:r>
          </w:p>
          <w:p w:rsidR="00442F17" w:rsidRPr="00DB44E7" w:rsidRDefault="00DB44E7">
            <w:pPr>
              <w:spacing w:after="0" w:line="240" w:lineRule="auto"/>
              <w:ind w:firstLine="756"/>
              <w:jc w:val="both"/>
              <w:rPr>
                <w:sz w:val="24"/>
                <w:szCs w:val="24"/>
                <w:lang w:val="ru-RU"/>
              </w:rPr>
            </w:pPr>
            <w:r w:rsidRPr="00DB44E7">
              <w:rPr>
                <w:rFonts w:ascii="Times New Roman" w:hAnsi="Times New Roman" w:cs="Times New Roman"/>
                <w:b/>
                <w:color w:val="000000"/>
                <w:sz w:val="24"/>
                <w:szCs w:val="24"/>
                <w:lang w:val="ru-RU"/>
              </w:rPr>
              <w:t>дисциплины(модуля)ипланируемыерезультатыобучения</w:t>
            </w:r>
          </w:p>
        </w:tc>
      </w:tr>
      <w:tr w:rsidR="00442F17" w:rsidRPr="002C1A3D">
        <w:trPr>
          <w:trHeight w:hRule="exact" w:val="555"/>
        </w:trPr>
        <w:tc>
          <w:tcPr>
            <w:tcW w:w="9370" w:type="dxa"/>
            <w:gridSpan w:val="2"/>
            <w:shd w:val="clear" w:color="000000" w:fill="FFFFFF"/>
            <w:tcMar>
              <w:left w:w="34" w:type="dxa"/>
              <w:right w:w="34" w:type="dxa"/>
            </w:tcMar>
          </w:tcPr>
          <w:p w:rsidR="00442F17" w:rsidRPr="00DB44E7" w:rsidRDefault="00DB44E7">
            <w:pPr>
              <w:spacing w:after="0" w:line="240" w:lineRule="auto"/>
              <w:ind w:firstLine="756"/>
              <w:jc w:val="both"/>
              <w:rPr>
                <w:sz w:val="24"/>
                <w:szCs w:val="24"/>
                <w:lang w:val="ru-RU"/>
              </w:rPr>
            </w:pPr>
            <w:r w:rsidRPr="00DB44E7">
              <w:rPr>
                <w:rFonts w:ascii="Times New Roman" w:hAnsi="Times New Roman" w:cs="Times New Roman"/>
                <w:color w:val="000000"/>
                <w:sz w:val="24"/>
                <w:szCs w:val="24"/>
                <w:lang w:val="ru-RU"/>
              </w:rPr>
              <w:t>Врезультатеосвоениядисциплины(модуля)«Антикризисноеуправлениеперсоналом»обучающийсядолженобладатьследующимикомпетенциями:</w:t>
            </w:r>
          </w:p>
        </w:tc>
      </w:tr>
      <w:tr w:rsidR="00442F17" w:rsidRPr="002C1A3D">
        <w:trPr>
          <w:trHeight w:hRule="exact" w:val="277"/>
        </w:trPr>
        <w:tc>
          <w:tcPr>
            <w:tcW w:w="1985" w:type="dxa"/>
          </w:tcPr>
          <w:p w:rsidR="00442F17" w:rsidRPr="00DB44E7" w:rsidRDefault="00442F17">
            <w:pPr>
              <w:rPr>
                <w:lang w:val="ru-RU"/>
              </w:rPr>
            </w:pPr>
          </w:p>
        </w:tc>
        <w:tc>
          <w:tcPr>
            <w:tcW w:w="7372" w:type="dxa"/>
          </w:tcPr>
          <w:p w:rsidR="00442F17" w:rsidRPr="00DB44E7" w:rsidRDefault="00442F17">
            <w:pPr>
              <w:rPr>
                <w:lang w:val="ru-RU"/>
              </w:rPr>
            </w:pPr>
          </w:p>
        </w:tc>
      </w:tr>
      <w:tr w:rsidR="00442F17">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42F17" w:rsidRDefault="00DB44E7">
            <w:pPr>
              <w:spacing w:after="0" w:line="240" w:lineRule="auto"/>
              <w:jc w:val="center"/>
              <w:rPr>
                <w:sz w:val="24"/>
                <w:szCs w:val="24"/>
              </w:rPr>
            </w:pPr>
            <w:r>
              <w:rPr>
                <w:rFonts w:ascii="Times New Roman" w:hAnsi="Times New Roman" w:cs="Times New Roman"/>
                <w:color w:val="000000"/>
                <w:sz w:val="24"/>
                <w:szCs w:val="24"/>
              </w:rPr>
              <w:t>Структурный</w:t>
            </w:r>
          </w:p>
          <w:p w:rsidR="00442F17" w:rsidRDefault="00DB44E7">
            <w:pPr>
              <w:spacing w:after="0" w:line="240" w:lineRule="auto"/>
              <w:jc w:val="center"/>
              <w:rPr>
                <w:sz w:val="24"/>
                <w:szCs w:val="24"/>
              </w:rPr>
            </w:pPr>
            <w:r>
              <w:rPr>
                <w:rFonts w:ascii="Times New Roman" w:hAnsi="Times New Roman" w:cs="Times New Roman"/>
                <w:color w:val="000000"/>
                <w:sz w:val="24"/>
                <w:szCs w:val="24"/>
              </w:rPr>
              <w:t>элемент</w:t>
            </w:r>
          </w:p>
          <w:p w:rsidR="00442F17" w:rsidRDefault="00DB44E7">
            <w:pPr>
              <w:spacing w:after="0" w:line="240" w:lineRule="auto"/>
              <w:jc w:val="center"/>
              <w:rPr>
                <w:sz w:val="24"/>
                <w:szCs w:val="24"/>
              </w:rPr>
            </w:pPr>
            <w:r>
              <w:rPr>
                <w:rFonts w:ascii="Times New Roman" w:hAnsi="Times New Roman" w:cs="Times New Roman"/>
                <w:color w:val="000000"/>
                <w:sz w:val="24"/>
                <w:szCs w:val="24"/>
              </w:rPr>
              <w:t>компетенции</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42F17" w:rsidRDefault="00DB44E7">
            <w:pPr>
              <w:spacing w:after="0" w:line="240" w:lineRule="auto"/>
              <w:jc w:val="center"/>
              <w:rPr>
                <w:sz w:val="24"/>
                <w:szCs w:val="24"/>
              </w:rPr>
            </w:pPr>
            <w:r>
              <w:rPr>
                <w:rFonts w:ascii="Times New Roman" w:hAnsi="Times New Roman" w:cs="Times New Roman"/>
                <w:color w:val="000000"/>
                <w:sz w:val="24"/>
                <w:szCs w:val="24"/>
              </w:rPr>
              <w:t>Планируемыерезультатыобучения</w:t>
            </w:r>
          </w:p>
        </w:tc>
      </w:tr>
      <w:tr w:rsidR="00442F17" w:rsidRPr="002C1A3D">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42F17" w:rsidRPr="00DB44E7" w:rsidRDefault="00DB44E7">
            <w:pPr>
              <w:spacing w:after="0" w:line="240" w:lineRule="auto"/>
              <w:rPr>
                <w:sz w:val="24"/>
                <w:szCs w:val="24"/>
                <w:lang w:val="ru-RU"/>
              </w:rPr>
            </w:pPr>
            <w:r w:rsidRPr="00DB44E7">
              <w:rPr>
                <w:rFonts w:ascii="Times New Roman" w:hAnsi="Times New Roman" w:cs="Times New Roman"/>
                <w:color w:val="000000"/>
                <w:sz w:val="24"/>
                <w:szCs w:val="24"/>
                <w:lang w:val="ru-RU"/>
              </w:rPr>
              <w:t>ОК-4      способностью использовать основы правовых знаний в различных сферах деятельности</w:t>
            </w:r>
          </w:p>
        </w:tc>
      </w:tr>
      <w:tr w:rsidR="00442F17" w:rsidRPr="002C1A3D">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42F17" w:rsidRDefault="00DB44E7">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42F17" w:rsidRPr="00DB44E7" w:rsidRDefault="00DB44E7">
            <w:pPr>
              <w:spacing w:after="0" w:line="240" w:lineRule="auto"/>
              <w:rPr>
                <w:sz w:val="24"/>
                <w:szCs w:val="24"/>
                <w:lang w:val="ru-RU"/>
              </w:rPr>
            </w:pPr>
            <w:r w:rsidRPr="00DB44E7">
              <w:rPr>
                <w:rFonts w:ascii="Times New Roman" w:hAnsi="Times New Roman" w:cs="Times New Roman"/>
                <w:color w:val="000000"/>
                <w:sz w:val="24"/>
                <w:szCs w:val="24"/>
                <w:lang w:val="ru-RU"/>
              </w:rPr>
              <w:t>действующее законодательство РФ и основные направления его развития в области  антикризисного управления персоналом</w:t>
            </w:r>
          </w:p>
        </w:tc>
      </w:tr>
      <w:tr w:rsidR="00442F17" w:rsidRPr="002C1A3D">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42F17" w:rsidRDefault="00DB44E7">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42F17" w:rsidRPr="00DB44E7" w:rsidRDefault="00DB44E7">
            <w:pPr>
              <w:spacing w:after="0" w:line="240" w:lineRule="auto"/>
              <w:rPr>
                <w:sz w:val="24"/>
                <w:szCs w:val="24"/>
                <w:lang w:val="ru-RU"/>
              </w:rPr>
            </w:pPr>
            <w:r w:rsidRPr="00DB44E7">
              <w:rPr>
                <w:rFonts w:ascii="Times New Roman" w:hAnsi="Times New Roman" w:cs="Times New Roman"/>
                <w:color w:val="000000"/>
                <w:sz w:val="24"/>
                <w:szCs w:val="24"/>
                <w:lang w:val="ru-RU"/>
              </w:rPr>
              <w:t>использовать и составлять нормативно-правовые документы, относящиеся  к области  антикризисного управления персоналом</w:t>
            </w:r>
          </w:p>
        </w:tc>
      </w:tr>
      <w:tr w:rsidR="00442F17" w:rsidRPr="002C1A3D">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42F17" w:rsidRDefault="00DB44E7">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42F17" w:rsidRPr="00DB44E7" w:rsidRDefault="00DB44E7">
            <w:pPr>
              <w:spacing w:after="0" w:line="240" w:lineRule="auto"/>
              <w:rPr>
                <w:sz w:val="24"/>
                <w:szCs w:val="24"/>
                <w:lang w:val="ru-RU"/>
              </w:rPr>
            </w:pPr>
            <w:r>
              <w:rPr>
                <w:rFonts w:ascii="Times New Roman" w:hAnsi="Times New Roman" w:cs="Times New Roman"/>
                <w:color w:val="000000"/>
                <w:sz w:val="24"/>
                <w:szCs w:val="24"/>
              </w:rPr>
              <w:t></w:t>
            </w:r>
            <w:r w:rsidRPr="00DB44E7">
              <w:rPr>
                <w:rFonts w:ascii="Times New Roman" w:hAnsi="Times New Roman" w:cs="Times New Roman"/>
                <w:color w:val="000000"/>
                <w:sz w:val="24"/>
                <w:szCs w:val="24"/>
                <w:lang w:val="ru-RU"/>
              </w:rPr>
              <w:t xml:space="preserve"> навыками работы с законодательными и другими нормативно- правовыми документами, относящимися к  области гражданского права</w:t>
            </w:r>
          </w:p>
          <w:p w:rsidR="00442F17" w:rsidRPr="00DB44E7" w:rsidRDefault="00DB44E7">
            <w:pPr>
              <w:spacing w:after="0" w:line="240" w:lineRule="auto"/>
              <w:rPr>
                <w:sz w:val="24"/>
                <w:szCs w:val="24"/>
                <w:lang w:val="ru-RU"/>
              </w:rPr>
            </w:pPr>
            <w:r w:rsidRPr="00DB44E7">
              <w:rPr>
                <w:rFonts w:ascii="Times New Roman" w:hAnsi="Times New Roman" w:cs="Times New Roman"/>
                <w:color w:val="000000"/>
                <w:sz w:val="24"/>
                <w:szCs w:val="24"/>
                <w:lang w:val="ru-RU"/>
              </w:rPr>
              <w:t>навыками разработки нормативно-правового документа в соответствии с требованиями стандарта организации, использующей  антикризисное управление персоналом</w:t>
            </w:r>
          </w:p>
        </w:tc>
      </w:tr>
      <w:tr w:rsidR="00442F17" w:rsidRPr="002C1A3D">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42F17" w:rsidRPr="00DB44E7" w:rsidRDefault="00DB44E7">
            <w:pPr>
              <w:spacing w:after="0" w:line="240" w:lineRule="auto"/>
              <w:rPr>
                <w:sz w:val="24"/>
                <w:szCs w:val="24"/>
                <w:lang w:val="ru-RU"/>
              </w:rPr>
            </w:pPr>
            <w:r w:rsidRPr="00DB44E7">
              <w:rPr>
                <w:rFonts w:ascii="Times New Roman" w:hAnsi="Times New Roman" w:cs="Times New Roman"/>
                <w:color w:val="000000"/>
                <w:sz w:val="24"/>
                <w:szCs w:val="24"/>
                <w:lang w:val="ru-RU"/>
              </w:rPr>
              <w:t>ОПК-1      владением навыками поиска, анализа и использования нормативных и правовых документов в своей профессиональной деятельности</w:t>
            </w:r>
          </w:p>
        </w:tc>
      </w:tr>
      <w:tr w:rsidR="00442F17" w:rsidRPr="002C1A3D">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42F17" w:rsidRDefault="00DB44E7">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42F17" w:rsidRPr="00DB44E7" w:rsidRDefault="00DB44E7">
            <w:pPr>
              <w:spacing w:after="0" w:line="240" w:lineRule="auto"/>
              <w:rPr>
                <w:sz w:val="24"/>
                <w:szCs w:val="24"/>
                <w:lang w:val="ru-RU"/>
              </w:rPr>
            </w:pPr>
            <w:r>
              <w:rPr>
                <w:rFonts w:ascii="Times New Roman" w:hAnsi="Times New Roman" w:cs="Times New Roman"/>
                <w:color w:val="000000"/>
                <w:sz w:val="24"/>
                <w:szCs w:val="24"/>
              </w:rPr>
              <w:t></w:t>
            </w:r>
            <w:r w:rsidRPr="00DB44E7">
              <w:rPr>
                <w:rFonts w:ascii="Times New Roman" w:hAnsi="Times New Roman" w:cs="Times New Roman"/>
                <w:color w:val="000000"/>
                <w:sz w:val="24"/>
                <w:szCs w:val="24"/>
                <w:lang w:val="ru-RU"/>
              </w:rPr>
              <w:t xml:space="preserve"> сущность и содержание основных понятий, категорий, институтов, правовых статусов субъектов, правоотношений в области антикризисного управления персоналом</w:t>
            </w:r>
          </w:p>
        </w:tc>
      </w:tr>
      <w:tr w:rsidR="00442F17" w:rsidRPr="002C1A3D">
        <w:trPr>
          <w:trHeight w:hRule="exact" w:val="34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42F17" w:rsidRDefault="00DB44E7">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42F17" w:rsidRPr="00DB44E7" w:rsidRDefault="00DB44E7">
            <w:pPr>
              <w:spacing w:after="0" w:line="240" w:lineRule="auto"/>
              <w:rPr>
                <w:sz w:val="24"/>
                <w:szCs w:val="24"/>
                <w:lang w:val="ru-RU"/>
              </w:rPr>
            </w:pPr>
            <w:r>
              <w:rPr>
                <w:rFonts w:ascii="Times New Roman" w:hAnsi="Times New Roman" w:cs="Times New Roman"/>
                <w:color w:val="000000"/>
                <w:sz w:val="24"/>
                <w:szCs w:val="24"/>
              </w:rPr>
              <w:t></w:t>
            </w:r>
            <w:r w:rsidRPr="00DB44E7">
              <w:rPr>
                <w:rFonts w:ascii="Times New Roman" w:hAnsi="Times New Roman" w:cs="Times New Roman"/>
                <w:color w:val="000000"/>
                <w:sz w:val="24"/>
                <w:szCs w:val="24"/>
                <w:lang w:val="ru-RU"/>
              </w:rPr>
              <w:t xml:space="preserve"> принимать решения при антикризисном управлении</w:t>
            </w:r>
          </w:p>
        </w:tc>
      </w:tr>
      <w:tr w:rsidR="00442F17">
        <w:trPr>
          <w:trHeight w:hRule="exact" w:val="34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42F17" w:rsidRDefault="00DB44E7">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42F17" w:rsidRDefault="00DB44E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навыкамиразрешенияконфликтныхситуаций</w:t>
            </w:r>
          </w:p>
          <w:p w:rsidR="00CE587A" w:rsidRDefault="00CE587A">
            <w:pPr>
              <w:spacing w:after="0" w:line="240" w:lineRule="auto"/>
              <w:rPr>
                <w:rFonts w:ascii="Times New Roman" w:hAnsi="Times New Roman" w:cs="Times New Roman"/>
                <w:color w:val="000000"/>
                <w:sz w:val="24"/>
                <w:szCs w:val="24"/>
              </w:rPr>
            </w:pPr>
          </w:p>
          <w:p w:rsidR="00CE587A" w:rsidRDefault="00CE587A">
            <w:pPr>
              <w:spacing w:after="0" w:line="240" w:lineRule="auto"/>
              <w:rPr>
                <w:rFonts w:ascii="Times New Roman" w:hAnsi="Times New Roman" w:cs="Times New Roman"/>
                <w:color w:val="000000"/>
                <w:sz w:val="24"/>
                <w:szCs w:val="24"/>
              </w:rPr>
            </w:pPr>
          </w:p>
          <w:p w:rsidR="00CE587A" w:rsidRDefault="00CE587A">
            <w:pPr>
              <w:spacing w:after="0" w:line="240" w:lineRule="auto"/>
              <w:rPr>
                <w:sz w:val="24"/>
                <w:szCs w:val="24"/>
              </w:rPr>
            </w:pPr>
          </w:p>
        </w:tc>
      </w:tr>
      <w:tr w:rsidR="00442F17" w:rsidRPr="002C1A3D">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42F17" w:rsidRPr="00DB44E7" w:rsidRDefault="00DB44E7">
            <w:pPr>
              <w:spacing w:after="0" w:line="240" w:lineRule="auto"/>
              <w:rPr>
                <w:sz w:val="24"/>
                <w:szCs w:val="24"/>
                <w:lang w:val="ru-RU"/>
              </w:rPr>
            </w:pPr>
            <w:r w:rsidRPr="00DB44E7">
              <w:rPr>
                <w:rFonts w:ascii="Times New Roman" w:hAnsi="Times New Roman" w:cs="Times New Roman"/>
                <w:color w:val="000000"/>
                <w:sz w:val="24"/>
                <w:szCs w:val="24"/>
                <w:lang w:val="ru-RU"/>
              </w:rPr>
              <w:t>ПК-24 владением технологиями, приемами, обеспечивающими оказание государственных и муниципальных услуг физическим и юридическим лицам</w:t>
            </w:r>
          </w:p>
        </w:tc>
      </w:tr>
      <w:tr w:rsidR="00442F17" w:rsidRPr="002C1A3D">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42F17" w:rsidRDefault="00DB44E7">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42F17" w:rsidRPr="00DB44E7" w:rsidRDefault="00DB44E7">
            <w:pPr>
              <w:spacing w:after="0" w:line="240" w:lineRule="auto"/>
              <w:rPr>
                <w:sz w:val="24"/>
                <w:szCs w:val="24"/>
                <w:lang w:val="ru-RU"/>
              </w:rPr>
            </w:pPr>
            <w:r>
              <w:rPr>
                <w:rFonts w:ascii="Times New Roman" w:hAnsi="Times New Roman" w:cs="Times New Roman"/>
                <w:color w:val="000000"/>
                <w:sz w:val="24"/>
                <w:szCs w:val="24"/>
              </w:rPr>
              <w:t></w:t>
            </w:r>
            <w:r w:rsidRPr="00DB44E7">
              <w:rPr>
                <w:rFonts w:ascii="Times New Roman" w:hAnsi="Times New Roman" w:cs="Times New Roman"/>
                <w:color w:val="000000"/>
                <w:sz w:val="24"/>
                <w:szCs w:val="24"/>
                <w:lang w:val="ru-RU"/>
              </w:rPr>
              <w:t xml:space="preserve"> современные тенденции организации предоставления государственных и муниципальных услуг  с учетом антикризисного управления</w:t>
            </w:r>
          </w:p>
        </w:tc>
      </w:tr>
    </w:tbl>
    <w:p w:rsidR="00442F17" w:rsidRPr="00DB44E7" w:rsidRDefault="00DB44E7">
      <w:pPr>
        <w:rPr>
          <w:sz w:val="0"/>
          <w:szCs w:val="0"/>
          <w:lang w:val="ru-RU"/>
        </w:rPr>
      </w:pPr>
      <w:r w:rsidRPr="00DB44E7">
        <w:rPr>
          <w:lang w:val="ru-RU"/>
        </w:rPr>
        <w:br w:type="page"/>
      </w:r>
    </w:p>
    <w:tbl>
      <w:tblPr>
        <w:tblW w:w="0" w:type="auto"/>
        <w:tblCellMar>
          <w:left w:w="0" w:type="dxa"/>
          <w:right w:w="0" w:type="dxa"/>
        </w:tblCellMar>
        <w:tblLook w:val="04A0"/>
      </w:tblPr>
      <w:tblGrid>
        <w:gridCol w:w="1999"/>
        <w:gridCol w:w="7386"/>
      </w:tblGrid>
      <w:tr w:rsidR="00442F17" w:rsidRPr="002C1A3D">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42F17" w:rsidRDefault="00DB44E7">
            <w:pPr>
              <w:spacing w:after="0" w:line="240" w:lineRule="auto"/>
              <w:rPr>
                <w:sz w:val="24"/>
                <w:szCs w:val="24"/>
              </w:rPr>
            </w:pPr>
            <w:r>
              <w:rPr>
                <w:rFonts w:ascii="Times New Roman" w:hAnsi="Times New Roman" w:cs="Times New Roman"/>
                <w:color w:val="000000"/>
                <w:sz w:val="24"/>
                <w:szCs w:val="24"/>
              </w:rPr>
              <w:lastRenderedPageBreak/>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42F17" w:rsidRPr="00DB44E7" w:rsidRDefault="00DB44E7">
            <w:pPr>
              <w:spacing w:after="0" w:line="240" w:lineRule="auto"/>
              <w:rPr>
                <w:sz w:val="24"/>
                <w:szCs w:val="24"/>
                <w:lang w:val="ru-RU"/>
              </w:rPr>
            </w:pPr>
            <w:r>
              <w:rPr>
                <w:rFonts w:ascii="Times New Roman" w:hAnsi="Times New Roman" w:cs="Times New Roman"/>
                <w:color w:val="000000"/>
                <w:sz w:val="24"/>
                <w:szCs w:val="24"/>
              </w:rPr>
              <w:t></w:t>
            </w:r>
            <w:r w:rsidRPr="00DB44E7">
              <w:rPr>
                <w:rFonts w:ascii="Times New Roman" w:hAnsi="Times New Roman" w:cs="Times New Roman"/>
                <w:color w:val="000000"/>
                <w:sz w:val="24"/>
                <w:szCs w:val="24"/>
                <w:lang w:val="ru-RU"/>
              </w:rPr>
              <w:t xml:space="preserve"> владеть методами анализа, организации и планирования в области государственного и муниципального управления  с учетом антикризисного управления</w:t>
            </w:r>
          </w:p>
        </w:tc>
      </w:tr>
      <w:tr w:rsidR="00442F17" w:rsidRPr="002C1A3D">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42F17" w:rsidRDefault="00DB44E7">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42F17" w:rsidRPr="00DB44E7" w:rsidRDefault="00DB44E7">
            <w:pPr>
              <w:spacing w:after="0" w:line="240" w:lineRule="auto"/>
              <w:rPr>
                <w:sz w:val="24"/>
                <w:szCs w:val="24"/>
                <w:lang w:val="ru-RU"/>
              </w:rPr>
            </w:pPr>
            <w:r>
              <w:rPr>
                <w:rFonts w:ascii="Times New Roman" w:hAnsi="Times New Roman" w:cs="Times New Roman"/>
                <w:color w:val="000000"/>
                <w:sz w:val="24"/>
                <w:szCs w:val="24"/>
              </w:rPr>
              <w:t></w:t>
            </w:r>
            <w:r w:rsidRPr="00DB44E7">
              <w:rPr>
                <w:rFonts w:ascii="Times New Roman" w:hAnsi="Times New Roman" w:cs="Times New Roman"/>
                <w:color w:val="000000"/>
                <w:sz w:val="24"/>
                <w:szCs w:val="24"/>
                <w:lang w:val="ru-RU"/>
              </w:rPr>
              <w:t xml:space="preserve"> навыками работы с законами и иными нормативно-правовыми актами, регламентирующими порядок предоставления государственных и муниципальных услуг</w:t>
            </w:r>
          </w:p>
        </w:tc>
      </w:tr>
    </w:tbl>
    <w:p w:rsidR="00442F17" w:rsidRPr="00DB44E7" w:rsidRDefault="00DB44E7">
      <w:pPr>
        <w:rPr>
          <w:sz w:val="0"/>
          <w:szCs w:val="0"/>
          <w:lang w:val="ru-RU"/>
        </w:rPr>
      </w:pPr>
      <w:r w:rsidRPr="00DB44E7">
        <w:rPr>
          <w:lang w:val="ru-RU"/>
        </w:rPr>
        <w:br w:type="page"/>
      </w:r>
    </w:p>
    <w:tbl>
      <w:tblPr>
        <w:tblW w:w="0" w:type="auto"/>
        <w:tblCellMar>
          <w:left w:w="0" w:type="dxa"/>
          <w:right w:w="0" w:type="dxa"/>
        </w:tblCellMar>
        <w:tblLook w:val="04A0"/>
      </w:tblPr>
      <w:tblGrid>
        <w:gridCol w:w="1266"/>
        <w:gridCol w:w="2588"/>
        <w:gridCol w:w="829"/>
        <w:gridCol w:w="268"/>
        <w:gridCol w:w="251"/>
        <w:gridCol w:w="528"/>
        <w:gridCol w:w="310"/>
        <w:gridCol w:w="1034"/>
        <w:gridCol w:w="1912"/>
        <w:gridCol w:w="970"/>
      </w:tblGrid>
      <w:tr w:rsidR="00442F17" w:rsidRPr="002C1A3D">
        <w:trPr>
          <w:trHeight w:hRule="exact" w:val="285"/>
        </w:trPr>
        <w:tc>
          <w:tcPr>
            <w:tcW w:w="710" w:type="dxa"/>
          </w:tcPr>
          <w:p w:rsidR="00442F17" w:rsidRPr="00DB44E7" w:rsidRDefault="00442F17">
            <w:pPr>
              <w:rPr>
                <w:lang w:val="ru-RU"/>
              </w:rPr>
            </w:pPr>
          </w:p>
        </w:tc>
        <w:tc>
          <w:tcPr>
            <w:tcW w:w="9228" w:type="dxa"/>
            <w:gridSpan w:val="9"/>
            <w:shd w:val="clear" w:color="000000" w:fill="FFFFFF"/>
            <w:tcMar>
              <w:left w:w="34" w:type="dxa"/>
              <w:right w:w="34" w:type="dxa"/>
            </w:tcMar>
          </w:tcPr>
          <w:p w:rsidR="00442F17" w:rsidRPr="00DB44E7" w:rsidRDefault="00DB44E7">
            <w:pPr>
              <w:spacing w:after="0" w:line="240" w:lineRule="auto"/>
              <w:jc w:val="both"/>
              <w:rPr>
                <w:sz w:val="24"/>
                <w:szCs w:val="24"/>
                <w:lang w:val="ru-RU"/>
              </w:rPr>
            </w:pPr>
            <w:r w:rsidRPr="00DB44E7">
              <w:rPr>
                <w:rFonts w:ascii="Times New Roman" w:hAnsi="Times New Roman" w:cs="Times New Roman"/>
                <w:b/>
                <w:color w:val="000000"/>
                <w:sz w:val="24"/>
                <w:szCs w:val="24"/>
                <w:lang w:val="ru-RU"/>
              </w:rPr>
              <w:t>4.Структура,объёмисодержаниедисциплины(модуля)</w:t>
            </w:r>
          </w:p>
        </w:tc>
      </w:tr>
      <w:tr w:rsidR="00442F17" w:rsidRPr="002C1A3D">
        <w:trPr>
          <w:trHeight w:hRule="exact" w:val="3611"/>
        </w:trPr>
        <w:tc>
          <w:tcPr>
            <w:tcW w:w="9937" w:type="dxa"/>
            <w:gridSpan w:val="10"/>
            <w:shd w:val="clear" w:color="000000" w:fill="FFFFFF"/>
            <w:tcMar>
              <w:left w:w="34" w:type="dxa"/>
              <w:right w:w="34" w:type="dxa"/>
            </w:tcMar>
          </w:tcPr>
          <w:p w:rsidR="00442F17" w:rsidRPr="00DB44E7" w:rsidRDefault="00DB44E7">
            <w:pPr>
              <w:spacing w:after="0" w:line="240" w:lineRule="auto"/>
              <w:jc w:val="both"/>
              <w:rPr>
                <w:sz w:val="24"/>
                <w:szCs w:val="24"/>
                <w:lang w:val="ru-RU"/>
              </w:rPr>
            </w:pPr>
            <w:r w:rsidRPr="00DB44E7">
              <w:rPr>
                <w:rFonts w:ascii="Times New Roman" w:hAnsi="Times New Roman" w:cs="Times New Roman"/>
                <w:color w:val="000000"/>
                <w:sz w:val="24"/>
                <w:szCs w:val="24"/>
                <w:lang w:val="ru-RU"/>
              </w:rPr>
              <w:t>Общаятрудоемкостьдисциплинысоставляет5зачетныхединиц180акад.часов,втомчисле:</w:t>
            </w:r>
          </w:p>
          <w:p w:rsidR="00442F17" w:rsidRPr="00DB44E7" w:rsidRDefault="00DB44E7">
            <w:pPr>
              <w:spacing w:after="0" w:line="240" w:lineRule="auto"/>
              <w:jc w:val="both"/>
              <w:rPr>
                <w:sz w:val="24"/>
                <w:szCs w:val="24"/>
                <w:lang w:val="ru-RU"/>
              </w:rPr>
            </w:pPr>
            <w:r w:rsidRPr="00DB44E7">
              <w:rPr>
                <w:rFonts w:ascii="Times New Roman" w:hAnsi="Times New Roman" w:cs="Times New Roman"/>
                <w:color w:val="000000"/>
                <w:sz w:val="24"/>
                <w:szCs w:val="24"/>
                <w:lang w:val="ru-RU"/>
              </w:rPr>
              <w:t>–контактнаяработа–4,4акад.часов:</w:t>
            </w:r>
          </w:p>
          <w:p w:rsidR="00442F17" w:rsidRPr="00DB44E7" w:rsidRDefault="00DB44E7">
            <w:pPr>
              <w:spacing w:after="0" w:line="240" w:lineRule="auto"/>
              <w:jc w:val="both"/>
              <w:rPr>
                <w:sz w:val="24"/>
                <w:szCs w:val="24"/>
                <w:lang w:val="ru-RU"/>
              </w:rPr>
            </w:pPr>
            <w:r w:rsidRPr="00DB44E7">
              <w:rPr>
                <w:rFonts w:ascii="Times New Roman" w:hAnsi="Times New Roman" w:cs="Times New Roman"/>
                <w:color w:val="000000"/>
                <w:sz w:val="24"/>
                <w:szCs w:val="24"/>
                <w:lang w:val="ru-RU"/>
              </w:rPr>
              <w:t>–аудиторная–4акад.часов;</w:t>
            </w:r>
          </w:p>
          <w:p w:rsidR="00442F17" w:rsidRPr="00DB44E7" w:rsidRDefault="00DB44E7">
            <w:pPr>
              <w:spacing w:after="0" w:line="240" w:lineRule="auto"/>
              <w:jc w:val="both"/>
              <w:rPr>
                <w:sz w:val="24"/>
                <w:szCs w:val="24"/>
                <w:lang w:val="ru-RU"/>
              </w:rPr>
            </w:pPr>
            <w:r w:rsidRPr="00DB44E7">
              <w:rPr>
                <w:rFonts w:ascii="Times New Roman" w:hAnsi="Times New Roman" w:cs="Times New Roman"/>
                <w:color w:val="000000"/>
                <w:sz w:val="24"/>
                <w:szCs w:val="24"/>
                <w:lang w:val="ru-RU"/>
              </w:rPr>
              <w:t>–внеаудиторная–0,4акад.часов</w:t>
            </w:r>
          </w:p>
          <w:p w:rsidR="00442F17" w:rsidRPr="00DB44E7" w:rsidRDefault="00DB44E7">
            <w:pPr>
              <w:spacing w:after="0" w:line="240" w:lineRule="auto"/>
              <w:jc w:val="both"/>
              <w:rPr>
                <w:sz w:val="24"/>
                <w:szCs w:val="24"/>
                <w:lang w:val="ru-RU"/>
              </w:rPr>
            </w:pPr>
            <w:r w:rsidRPr="00DB44E7">
              <w:rPr>
                <w:rFonts w:ascii="Times New Roman" w:hAnsi="Times New Roman" w:cs="Times New Roman"/>
                <w:color w:val="000000"/>
                <w:sz w:val="24"/>
                <w:szCs w:val="24"/>
                <w:lang w:val="ru-RU"/>
              </w:rPr>
              <w:t>–самостоятельнаяработа–171,7акад.часов;</w:t>
            </w:r>
          </w:p>
          <w:p w:rsidR="00442F17" w:rsidRPr="00DB44E7" w:rsidRDefault="00442F17">
            <w:pPr>
              <w:spacing w:after="0" w:line="240" w:lineRule="auto"/>
              <w:jc w:val="both"/>
              <w:rPr>
                <w:sz w:val="24"/>
                <w:szCs w:val="24"/>
                <w:lang w:val="ru-RU"/>
              </w:rPr>
            </w:pPr>
          </w:p>
          <w:p w:rsidR="00442F17" w:rsidRPr="00DB44E7" w:rsidRDefault="00DB44E7">
            <w:pPr>
              <w:spacing w:after="0" w:line="240" w:lineRule="auto"/>
              <w:jc w:val="both"/>
              <w:rPr>
                <w:sz w:val="24"/>
                <w:szCs w:val="24"/>
                <w:lang w:val="ru-RU"/>
              </w:rPr>
            </w:pPr>
            <w:r w:rsidRPr="00DB44E7">
              <w:rPr>
                <w:rFonts w:ascii="Times New Roman" w:hAnsi="Times New Roman" w:cs="Times New Roman"/>
                <w:color w:val="000000"/>
                <w:sz w:val="24"/>
                <w:szCs w:val="24"/>
                <w:lang w:val="ru-RU"/>
              </w:rPr>
              <w:t>–подготовкакзачёту–3,9акад.часа</w:t>
            </w:r>
          </w:p>
          <w:p w:rsidR="00442F17" w:rsidRPr="00DB44E7" w:rsidRDefault="00DB44E7">
            <w:pPr>
              <w:spacing w:after="0" w:line="240" w:lineRule="auto"/>
              <w:jc w:val="both"/>
              <w:rPr>
                <w:sz w:val="24"/>
                <w:szCs w:val="24"/>
                <w:lang w:val="ru-RU"/>
              </w:rPr>
            </w:pPr>
            <w:r w:rsidRPr="00DB44E7">
              <w:rPr>
                <w:rFonts w:ascii="Times New Roman" w:hAnsi="Times New Roman" w:cs="Times New Roman"/>
                <w:color w:val="000000"/>
                <w:sz w:val="24"/>
                <w:szCs w:val="24"/>
                <w:lang w:val="ru-RU"/>
              </w:rPr>
              <w:t>Формааттестации-зачет</w:t>
            </w:r>
          </w:p>
        </w:tc>
      </w:tr>
      <w:tr w:rsidR="00442F17" w:rsidRPr="002C1A3D">
        <w:trPr>
          <w:trHeight w:hRule="exact" w:val="138"/>
        </w:trPr>
        <w:tc>
          <w:tcPr>
            <w:tcW w:w="710" w:type="dxa"/>
          </w:tcPr>
          <w:p w:rsidR="00442F17" w:rsidRPr="00DB44E7" w:rsidRDefault="00442F17">
            <w:pPr>
              <w:rPr>
                <w:lang w:val="ru-RU"/>
              </w:rPr>
            </w:pPr>
          </w:p>
        </w:tc>
        <w:tc>
          <w:tcPr>
            <w:tcW w:w="1702" w:type="dxa"/>
          </w:tcPr>
          <w:p w:rsidR="00442F17" w:rsidRPr="00DB44E7" w:rsidRDefault="00442F17">
            <w:pPr>
              <w:rPr>
                <w:lang w:val="ru-RU"/>
              </w:rPr>
            </w:pPr>
          </w:p>
        </w:tc>
        <w:tc>
          <w:tcPr>
            <w:tcW w:w="426" w:type="dxa"/>
          </w:tcPr>
          <w:p w:rsidR="00442F17" w:rsidRPr="00DB44E7" w:rsidRDefault="00442F17">
            <w:pPr>
              <w:rPr>
                <w:lang w:val="ru-RU"/>
              </w:rPr>
            </w:pPr>
          </w:p>
        </w:tc>
        <w:tc>
          <w:tcPr>
            <w:tcW w:w="568" w:type="dxa"/>
          </w:tcPr>
          <w:p w:rsidR="00442F17" w:rsidRPr="00DB44E7" w:rsidRDefault="00442F17">
            <w:pPr>
              <w:rPr>
                <w:lang w:val="ru-RU"/>
              </w:rPr>
            </w:pPr>
          </w:p>
        </w:tc>
        <w:tc>
          <w:tcPr>
            <w:tcW w:w="710" w:type="dxa"/>
          </w:tcPr>
          <w:p w:rsidR="00442F17" w:rsidRPr="00DB44E7" w:rsidRDefault="00442F17">
            <w:pPr>
              <w:rPr>
                <w:lang w:val="ru-RU"/>
              </w:rPr>
            </w:pPr>
          </w:p>
        </w:tc>
        <w:tc>
          <w:tcPr>
            <w:tcW w:w="710" w:type="dxa"/>
          </w:tcPr>
          <w:p w:rsidR="00442F17" w:rsidRPr="00DB44E7" w:rsidRDefault="00442F17">
            <w:pPr>
              <w:rPr>
                <w:lang w:val="ru-RU"/>
              </w:rPr>
            </w:pPr>
          </w:p>
        </w:tc>
        <w:tc>
          <w:tcPr>
            <w:tcW w:w="568" w:type="dxa"/>
          </w:tcPr>
          <w:p w:rsidR="00442F17" w:rsidRPr="00DB44E7" w:rsidRDefault="00442F17">
            <w:pPr>
              <w:rPr>
                <w:lang w:val="ru-RU"/>
              </w:rPr>
            </w:pPr>
          </w:p>
        </w:tc>
        <w:tc>
          <w:tcPr>
            <w:tcW w:w="1560" w:type="dxa"/>
          </w:tcPr>
          <w:p w:rsidR="00442F17" w:rsidRPr="00DB44E7" w:rsidRDefault="00442F17">
            <w:pPr>
              <w:rPr>
                <w:lang w:val="ru-RU"/>
              </w:rPr>
            </w:pPr>
          </w:p>
        </w:tc>
        <w:tc>
          <w:tcPr>
            <w:tcW w:w="1702" w:type="dxa"/>
          </w:tcPr>
          <w:p w:rsidR="00442F17" w:rsidRPr="00DB44E7" w:rsidRDefault="00442F17">
            <w:pPr>
              <w:rPr>
                <w:lang w:val="ru-RU"/>
              </w:rPr>
            </w:pPr>
          </w:p>
        </w:tc>
        <w:tc>
          <w:tcPr>
            <w:tcW w:w="1277" w:type="dxa"/>
          </w:tcPr>
          <w:p w:rsidR="00442F17" w:rsidRPr="00DB44E7" w:rsidRDefault="00442F17">
            <w:pPr>
              <w:rPr>
                <w:lang w:val="ru-RU"/>
              </w:rPr>
            </w:pPr>
          </w:p>
        </w:tc>
      </w:tr>
      <w:tr w:rsidR="00442F17">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center"/>
              <w:rPr>
                <w:sz w:val="19"/>
                <w:szCs w:val="19"/>
              </w:rPr>
            </w:pPr>
            <w:r>
              <w:rPr>
                <w:rFonts w:ascii="Times New Roman" w:hAnsi="Times New Roman" w:cs="Times New Roman"/>
                <w:color w:val="000000"/>
                <w:sz w:val="19"/>
                <w:szCs w:val="19"/>
              </w:rPr>
              <w:t>Раздел/тема</w:t>
            </w:r>
          </w:p>
          <w:p w:rsidR="00442F17" w:rsidRDefault="00DB44E7">
            <w:pPr>
              <w:spacing w:after="0" w:line="240" w:lineRule="auto"/>
              <w:jc w:val="center"/>
              <w:rPr>
                <w:sz w:val="19"/>
                <w:szCs w:val="19"/>
              </w:rPr>
            </w:pPr>
            <w:r>
              <w:rPr>
                <w:rFonts w:ascii="Times New Roman" w:hAnsi="Times New Roman" w:cs="Times New Roman"/>
                <w:color w:val="000000"/>
                <w:sz w:val="19"/>
                <w:szCs w:val="19"/>
              </w:rPr>
              <w:t>дисциплины</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442F17" w:rsidRDefault="00DB44E7">
            <w:pPr>
              <w:spacing w:after="0" w:line="240" w:lineRule="auto"/>
              <w:jc w:val="center"/>
              <w:rPr>
                <w:sz w:val="19"/>
                <w:szCs w:val="19"/>
              </w:rPr>
            </w:pPr>
            <w:r>
              <w:rPr>
                <w:rFonts w:ascii="Times New Roman" w:hAnsi="Times New Roman" w:cs="Times New Roman"/>
                <w:color w:val="000000"/>
                <w:sz w:val="19"/>
                <w:szCs w:val="19"/>
              </w:rPr>
              <w:t>Курс</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Pr="00DB44E7" w:rsidRDefault="00DB44E7">
            <w:pPr>
              <w:spacing w:after="0" w:line="240" w:lineRule="auto"/>
              <w:jc w:val="center"/>
              <w:rPr>
                <w:sz w:val="19"/>
                <w:szCs w:val="19"/>
                <w:lang w:val="ru-RU"/>
              </w:rPr>
            </w:pPr>
            <w:r w:rsidRPr="00DB44E7">
              <w:rPr>
                <w:rFonts w:ascii="Times New Roman" w:hAnsi="Times New Roman" w:cs="Times New Roman"/>
                <w:color w:val="000000"/>
                <w:sz w:val="19"/>
                <w:szCs w:val="19"/>
                <w:lang w:val="ru-RU"/>
              </w:rPr>
              <w:t>Аудиторная</w:t>
            </w:r>
          </w:p>
          <w:p w:rsidR="00442F17" w:rsidRPr="00DB44E7" w:rsidRDefault="00DB44E7">
            <w:pPr>
              <w:spacing w:after="0" w:line="240" w:lineRule="auto"/>
              <w:jc w:val="center"/>
              <w:rPr>
                <w:sz w:val="19"/>
                <w:szCs w:val="19"/>
                <w:lang w:val="ru-RU"/>
              </w:rPr>
            </w:pPr>
            <w:r w:rsidRPr="00DB44E7">
              <w:rPr>
                <w:rFonts w:ascii="Times New Roman" w:hAnsi="Times New Roman" w:cs="Times New Roman"/>
                <w:color w:val="000000"/>
                <w:sz w:val="19"/>
                <w:szCs w:val="19"/>
                <w:lang w:val="ru-RU"/>
              </w:rPr>
              <w:t>контактнаяработа</w:t>
            </w:r>
          </w:p>
          <w:p w:rsidR="00442F17" w:rsidRPr="00DB44E7" w:rsidRDefault="00DB44E7">
            <w:pPr>
              <w:spacing w:after="0" w:line="240" w:lineRule="auto"/>
              <w:jc w:val="center"/>
              <w:rPr>
                <w:sz w:val="19"/>
                <w:szCs w:val="19"/>
                <w:lang w:val="ru-RU"/>
              </w:rPr>
            </w:pPr>
            <w:r w:rsidRPr="00DB44E7">
              <w:rPr>
                <w:rFonts w:ascii="Times New Roman" w:hAnsi="Times New Roman" w:cs="Times New Roman"/>
                <w:color w:val="000000"/>
                <w:sz w:val="19"/>
                <w:szCs w:val="19"/>
                <w:lang w:val="ru-RU"/>
              </w:rPr>
              <w:t>(вакад.часах)</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442F17" w:rsidRDefault="00DB44E7">
            <w:pPr>
              <w:spacing w:after="0" w:line="240" w:lineRule="auto"/>
              <w:jc w:val="center"/>
              <w:rPr>
                <w:sz w:val="19"/>
                <w:szCs w:val="19"/>
              </w:rPr>
            </w:pPr>
            <w:r>
              <w:rPr>
                <w:rFonts w:ascii="Times New Roman" w:hAnsi="Times New Roman" w:cs="Times New Roman"/>
                <w:color w:val="000000"/>
                <w:sz w:val="19"/>
                <w:szCs w:val="19"/>
              </w:rPr>
              <w:t>Самостоятельнаяработастудента</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center"/>
              <w:rPr>
                <w:sz w:val="19"/>
                <w:szCs w:val="19"/>
              </w:rPr>
            </w:pPr>
            <w:r>
              <w:rPr>
                <w:rFonts w:ascii="Times New Roman" w:hAnsi="Times New Roman" w:cs="Times New Roman"/>
                <w:color w:val="000000"/>
                <w:sz w:val="19"/>
                <w:szCs w:val="19"/>
              </w:rPr>
              <w:t>Видсамостоятельной</w:t>
            </w:r>
          </w:p>
          <w:p w:rsidR="00442F17" w:rsidRDefault="00DB44E7">
            <w:pPr>
              <w:spacing w:after="0" w:line="240" w:lineRule="auto"/>
              <w:jc w:val="center"/>
              <w:rPr>
                <w:sz w:val="19"/>
                <w:szCs w:val="19"/>
              </w:rPr>
            </w:pPr>
            <w:r>
              <w:rPr>
                <w:rFonts w:ascii="Times New Roman" w:hAnsi="Times New Roman" w:cs="Times New Roman"/>
                <w:color w:val="000000"/>
                <w:sz w:val="19"/>
                <w:szCs w:val="19"/>
              </w:rPr>
              <w:t>работы</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Pr="00DB44E7" w:rsidRDefault="00DB44E7">
            <w:pPr>
              <w:spacing w:after="0" w:line="240" w:lineRule="auto"/>
              <w:jc w:val="center"/>
              <w:rPr>
                <w:sz w:val="19"/>
                <w:szCs w:val="19"/>
                <w:lang w:val="ru-RU"/>
              </w:rPr>
            </w:pPr>
            <w:r w:rsidRPr="00DB44E7">
              <w:rPr>
                <w:rFonts w:ascii="Times New Roman" w:hAnsi="Times New Roman" w:cs="Times New Roman"/>
                <w:color w:val="000000"/>
                <w:sz w:val="19"/>
                <w:szCs w:val="19"/>
                <w:lang w:val="ru-RU"/>
              </w:rPr>
              <w:t>Форматекущегоконтроляуспеваемостии</w:t>
            </w:r>
          </w:p>
          <w:p w:rsidR="00442F17" w:rsidRPr="00DB44E7" w:rsidRDefault="00DB44E7">
            <w:pPr>
              <w:spacing w:after="0" w:line="240" w:lineRule="auto"/>
              <w:jc w:val="center"/>
              <w:rPr>
                <w:sz w:val="19"/>
                <w:szCs w:val="19"/>
                <w:lang w:val="ru-RU"/>
              </w:rPr>
            </w:pPr>
            <w:r w:rsidRPr="00DB44E7">
              <w:rPr>
                <w:rFonts w:ascii="Times New Roman" w:hAnsi="Times New Roman" w:cs="Times New Roman"/>
                <w:color w:val="000000"/>
                <w:sz w:val="19"/>
                <w:szCs w:val="19"/>
                <w:lang w:val="ru-RU"/>
              </w:rPr>
              <w:t>промежуточнойаттестации</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center"/>
              <w:rPr>
                <w:sz w:val="19"/>
                <w:szCs w:val="19"/>
              </w:rPr>
            </w:pPr>
            <w:r>
              <w:rPr>
                <w:rFonts w:ascii="Times New Roman" w:hAnsi="Times New Roman" w:cs="Times New Roman"/>
                <w:color w:val="000000"/>
                <w:sz w:val="19"/>
                <w:szCs w:val="19"/>
              </w:rPr>
              <w:t>Кодкомпетенции</w:t>
            </w:r>
          </w:p>
        </w:tc>
      </w:tr>
      <w:tr w:rsidR="00442F17">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442F17"/>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442F17" w:rsidRDefault="00442F17"/>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center"/>
              <w:rPr>
                <w:sz w:val="19"/>
                <w:szCs w:val="19"/>
              </w:rPr>
            </w:pPr>
            <w:r>
              <w:rPr>
                <w:rFonts w:ascii="Times New Roman" w:hAnsi="Times New Roman" w:cs="Times New Roman"/>
                <w:color w:val="000000"/>
                <w:sz w:val="19"/>
                <w:szCs w:val="19"/>
              </w:rPr>
              <w:t>Лек.</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center"/>
              <w:rPr>
                <w:sz w:val="19"/>
                <w:szCs w:val="19"/>
              </w:rPr>
            </w:pPr>
            <w:r>
              <w:rPr>
                <w:rFonts w:ascii="Times New Roman" w:hAnsi="Times New Roman" w:cs="Times New Roman"/>
                <w:color w:val="000000"/>
                <w:sz w:val="19"/>
                <w:szCs w:val="19"/>
              </w:rPr>
              <w:t>лаб.</w:t>
            </w:r>
          </w:p>
          <w:p w:rsidR="00442F17" w:rsidRDefault="00DB44E7">
            <w:pPr>
              <w:spacing w:after="0" w:line="240" w:lineRule="auto"/>
              <w:jc w:val="center"/>
              <w:rPr>
                <w:sz w:val="19"/>
                <w:szCs w:val="19"/>
              </w:rPr>
            </w:pPr>
            <w:r>
              <w:rPr>
                <w:rFonts w:ascii="Times New Roman" w:hAnsi="Times New Roman" w:cs="Times New Roman"/>
                <w:color w:val="000000"/>
                <w:sz w:val="19"/>
                <w:szCs w:val="19"/>
              </w:rPr>
              <w:t>зан.</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center"/>
              <w:rPr>
                <w:sz w:val="19"/>
                <w:szCs w:val="19"/>
              </w:rPr>
            </w:pPr>
            <w:r>
              <w:rPr>
                <w:rFonts w:ascii="Times New Roman" w:hAnsi="Times New Roman" w:cs="Times New Roman"/>
                <w:color w:val="000000"/>
                <w:sz w:val="19"/>
                <w:szCs w:val="19"/>
              </w:rPr>
              <w:t>практ.зан.</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442F17" w:rsidRDefault="00442F17"/>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442F17"/>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442F17"/>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442F17"/>
        </w:tc>
      </w:tr>
      <w:tr w:rsidR="00442F17">
        <w:trPr>
          <w:trHeight w:hRule="exact" w:val="89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both"/>
              <w:rPr>
                <w:sz w:val="19"/>
                <w:szCs w:val="19"/>
              </w:rPr>
            </w:pPr>
            <w:r w:rsidRPr="00DB44E7">
              <w:rPr>
                <w:rFonts w:ascii="Times New Roman" w:hAnsi="Times New Roman" w:cs="Times New Roman"/>
                <w:color w:val="000000"/>
                <w:sz w:val="19"/>
                <w:szCs w:val="19"/>
                <w:lang w:val="ru-RU"/>
              </w:rPr>
              <w:t>1.Теоретическиеаспектыантикризисногоуправленияпредприятием.</w:t>
            </w:r>
            <w:r>
              <w:rPr>
                <w:rFonts w:ascii="Times New Roman" w:hAnsi="Times New Roman" w:cs="Times New Roman"/>
                <w:color w:val="000000"/>
                <w:sz w:val="19"/>
                <w:szCs w:val="19"/>
              </w:rPr>
              <w:t>Кризисынамакро-имикроуровне</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442F17"/>
        </w:tc>
      </w:tr>
      <w:tr w:rsidR="00442F17">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both"/>
              <w:rPr>
                <w:sz w:val="19"/>
                <w:szCs w:val="19"/>
              </w:rPr>
            </w:pPr>
            <w:r>
              <w:rPr>
                <w:rFonts w:ascii="Times New Roman" w:hAnsi="Times New Roman" w:cs="Times New Roman"/>
                <w:color w:val="000000"/>
                <w:sz w:val="19"/>
                <w:szCs w:val="19"/>
              </w:rPr>
              <w:t>1.11.1Сущностьпонятия«кризиса».</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center"/>
              <w:rPr>
                <w:sz w:val="19"/>
                <w:szCs w:val="19"/>
              </w:rPr>
            </w:pPr>
            <w:r>
              <w:rPr>
                <w:rFonts w:ascii="Times New Roman" w:hAnsi="Times New Roman" w:cs="Times New Roman"/>
                <w:color w:val="000000"/>
                <w:sz w:val="19"/>
                <w:szCs w:val="19"/>
              </w:rPr>
              <w:t>4</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center"/>
              <w:rPr>
                <w:sz w:val="19"/>
                <w:szCs w:val="19"/>
              </w:rPr>
            </w:pPr>
            <w:r>
              <w:rPr>
                <w:rFonts w:ascii="Times New Roman" w:hAnsi="Times New Roman" w:cs="Times New Roman"/>
                <w:color w:val="000000"/>
                <w:sz w:val="19"/>
                <w:szCs w:val="19"/>
              </w:rPr>
              <w:t>1</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442F17"/>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442F17"/>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center"/>
              <w:rPr>
                <w:sz w:val="19"/>
                <w:szCs w:val="19"/>
              </w:rPr>
            </w:pPr>
            <w:r>
              <w:rPr>
                <w:rFonts w:ascii="Times New Roman" w:hAnsi="Times New Roman" w:cs="Times New Roman"/>
                <w:color w:val="000000"/>
                <w:sz w:val="19"/>
                <w:szCs w:val="19"/>
              </w:rPr>
              <w:t>20</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Pr="00DB44E7" w:rsidRDefault="00DB44E7">
            <w:pPr>
              <w:spacing w:after="0" w:line="240" w:lineRule="auto"/>
              <w:jc w:val="center"/>
              <w:rPr>
                <w:sz w:val="19"/>
                <w:szCs w:val="19"/>
                <w:lang w:val="ru-RU"/>
              </w:rPr>
            </w:pPr>
            <w:r w:rsidRPr="00DB44E7">
              <w:rPr>
                <w:rFonts w:ascii="Times New Roman" w:hAnsi="Times New Roman" w:cs="Times New Roman"/>
                <w:color w:val="000000"/>
                <w:sz w:val="19"/>
                <w:szCs w:val="19"/>
                <w:lang w:val="ru-RU"/>
              </w:rPr>
              <w:t>самостоятельное изучение учебной литературы; работа с электронными библиотеками подготовка к устному  опросу</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center"/>
              <w:rPr>
                <w:sz w:val="19"/>
                <w:szCs w:val="19"/>
              </w:rPr>
            </w:pPr>
            <w:r>
              <w:rPr>
                <w:rFonts w:ascii="Times New Roman" w:hAnsi="Times New Roman" w:cs="Times New Roman"/>
                <w:color w:val="000000"/>
                <w:sz w:val="19"/>
                <w:szCs w:val="19"/>
              </w:rPr>
              <w:t>Устныйопрос,тестирование</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center"/>
              <w:rPr>
                <w:sz w:val="19"/>
                <w:szCs w:val="19"/>
              </w:rPr>
            </w:pPr>
            <w:r>
              <w:rPr>
                <w:rFonts w:ascii="Times New Roman" w:hAnsi="Times New Roman" w:cs="Times New Roman"/>
                <w:color w:val="000000"/>
                <w:sz w:val="19"/>
                <w:szCs w:val="19"/>
              </w:rPr>
              <w:t>ОК-4,ОПК-1,ПК-24</w:t>
            </w:r>
          </w:p>
        </w:tc>
      </w:tr>
      <w:tr w:rsidR="00442F17">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both"/>
              <w:rPr>
                <w:sz w:val="19"/>
                <w:szCs w:val="19"/>
              </w:rPr>
            </w:pPr>
            <w:r>
              <w:rPr>
                <w:rFonts w:ascii="Times New Roman" w:hAnsi="Times New Roman" w:cs="Times New Roman"/>
                <w:color w:val="000000"/>
                <w:sz w:val="19"/>
                <w:szCs w:val="19"/>
              </w:rPr>
              <w:t>1.2Причиныипоследствиякризисов</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442F17"/>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442F17"/>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442F17"/>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center"/>
              <w:rPr>
                <w:sz w:val="19"/>
                <w:szCs w:val="19"/>
              </w:rPr>
            </w:pPr>
            <w:r>
              <w:rPr>
                <w:rFonts w:ascii="Times New Roman" w:hAnsi="Times New Roman" w:cs="Times New Roman"/>
                <w:color w:val="000000"/>
                <w:sz w:val="19"/>
                <w:szCs w:val="19"/>
              </w:rPr>
              <w:t>1/2И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center"/>
              <w:rPr>
                <w:sz w:val="19"/>
                <w:szCs w:val="19"/>
              </w:rPr>
            </w:pPr>
            <w:r>
              <w:rPr>
                <w:rFonts w:ascii="Times New Roman" w:hAnsi="Times New Roman" w:cs="Times New Roman"/>
                <w:color w:val="000000"/>
                <w:sz w:val="19"/>
                <w:szCs w:val="19"/>
              </w:rPr>
              <w:t>30</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Pr="00DB44E7" w:rsidRDefault="00DB44E7">
            <w:pPr>
              <w:spacing w:after="0" w:line="240" w:lineRule="auto"/>
              <w:jc w:val="center"/>
              <w:rPr>
                <w:sz w:val="19"/>
                <w:szCs w:val="19"/>
                <w:lang w:val="ru-RU"/>
              </w:rPr>
            </w:pPr>
            <w:r w:rsidRPr="00DB44E7">
              <w:rPr>
                <w:rFonts w:ascii="Times New Roman" w:hAnsi="Times New Roman" w:cs="Times New Roman"/>
                <w:color w:val="000000"/>
                <w:sz w:val="19"/>
                <w:szCs w:val="19"/>
                <w:lang w:val="ru-RU"/>
              </w:rPr>
              <w:t>самостоятельное изучение учебной литературы; работа с электронными библиотеками подготовка к устному  опросу</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center"/>
              <w:rPr>
                <w:sz w:val="19"/>
                <w:szCs w:val="19"/>
              </w:rPr>
            </w:pPr>
            <w:r>
              <w:rPr>
                <w:rFonts w:ascii="Times New Roman" w:hAnsi="Times New Roman" w:cs="Times New Roman"/>
                <w:color w:val="000000"/>
                <w:sz w:val="19"/>
                <w:szCs w:val="19"/>
              </w:rPr>
              <w:t>Устныйопрос,тестирование</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center"/>
              <w:rPr>
                <w:sz w:val="19"/>
                <w:szCs w:val="19"/>
              </w:rPr>
            </w:pPr>
            <w:r>
              <w:rPr>
                <w:rFonts w:ascii="Times New Roman" w:hAnsi="Times New Roman" w:cs="Times New Roman"/>
                <w:color w:val="000000"/>
                <w:sz w:val="19"/>
                <w:szCs w:val="19"/>
              </w:rPr>
              <w:t>ОК-4,ОПК-1,ПК-24</w:t>
            </w:r>
          </w:p>
        </w:tc>
      </w:tr>
      <w:tr w:rsidR="00442F17">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Pr="00DB44E7" w:rsidRDefault="00DB44E7">
            <w:pPr>
              <w:spacing w:after="0" w:line="240" w:lineRule="auto"/>
              <w:jc w:val="both"/>
              <w:rPr>
                <w:sz w:val="19"/>
                <w:szCs w:val="19"/>
                <w:lang w:val="ru-RU"/>
              </w:rPr>
            </w:pPr>
            <w:r w:rsidRPr="00DB44E7">
              <w:rPr>
                <w:rFonts w:ascii="Times New Roman" w:hAnsi="Times New Roman" w:cs="Times New Roman"/>
                <w:color w:val="000000"/>
                <w:sz w:val="19"/>
                <w:szCs w:val="19"/>
                <w:lang w:val="ru-RU"/>
              </w:rPr>
              <w:t>1.31.3Типологиякризисов.</w:t>
            </w:r>
          </w:p>
          <w:p w:rsidR="00442F17" w:rsidRPr="00DB44E7" w:rsidRDefault="00DB44E7">
            <w:pPr>
              <w:spacing w:after="0" w:line="240" w:lineRule="auto"/>
              <w:jc w:val="both"/>
              <w:rPr>
                <w:sz w:val="19"/>
                <w:szCs w:val="19"/>
                <w:lang w:val="ru-RU"/>
              </w:rPr>
            </w:pPr>
            <w:r w:rsidRPr="00DB44E7">
              <w:rPr>
                <w:rFonts w:ascii="Times New Roman" w:hAnsi="Times New Roman" w:cs="Times New Roman"/>
                <w:color w:val="000000"/>
                <w:sz w:val="19"/>
                <w:szCs w:val="19"/>
                <w:lang w:val="ru-RU"/>
              </w:rPr>
              <w:t>1.4Кризисывразвитииорганизации.</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Pr="00DB44E7" w:rsidRDefault="00442F17">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Pr="00DB44E7" w:rsidRDefault="00442F17">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Pr="00DB44E7" w:rsidRDefault="00442F17">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Pr="00DB44E7" w:rsidRDefault="00442F17">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center"/>
              <w:rPr>
                <w:sz w:val="19"/>
                <w:szCs w:val="19"/>
              </w:rPr>
            </w:pPr>
            <w:r>
              <w:rPr>
                <w:rFonts w:ascii="Times New Roman" w:hAnsi="Times New Roman" w:cs="Times New Roman"/>
                <w:color w:val="000000"/>
                <w:sz w:val="19"/>
                <w:szCs w:val="19"/>
              </w:rPr>
              <w:t>20</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Pr="00DB44E7" w:rsidRDefault="00DB44E7">
            <w:pPr>
              <w:spacing w:after="0" w:line="240" w:lineRule="auto"/>
              <w:jc w:val="center"/>
              <w:rPr>
                <w:sz w:val="19"/>
                <w:szCs w:val="19"/>
                <w:lang w:val="ru-RU"/>
              </w:rPr>
            </w:pPr>
            <w:r w:rsidRPr="00DB44E7">
              <w:rPr>
                <w:rFonts w:ascii="Times New Roman" w:hAnsi="Times New Roman" w:cs="Times New Roman"/>
                <w:color w:val="000000"/>
                <w:sz w:val="19"/>
                <w:szCs w:val="19"/>
                <w:lang w:val="ru-RU"/>
              </w:rPr>
              <w:t>самостоятельное изучение учебной литературы; работа с электронными библиотеками подготовка к устному  опросу</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center"/>
              <w:rPr>
                <w:sz w:val="19"/>
                <w:szCs w:val="19"/>
              </w:rPr>
            </w:pPr>
            <w:r>
              <w:rPr>
                <w:rFonts w:ascii="Times New Roman" w:hAnsi="Times New Roman" w:cs="Times New Roman"/>
                <w:color w:val="000000"/>
                <w:sz w:val="19"/>
                <w:szCs w:val="19"/>
              </w:rPr>
              <w:t>Устныйопрос,тестирование</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center"/>
              <w:rPr>
                <w:sz w:val="19"/>
                <w:szCs w:val="19"/>
              </w:rPr>
            </w:pPr>
            <w:r>
              <w:rPr>
                <w:rFonts w:ascii="Times New Roman" w:hAnsi="Times New Roman" w:cs="Times New Roman"/>
                <w:color w:val="000000"/>
                <w:sz w:val="19"/>
                <w:szCs w:val="19"/>
              </w:rPr>
              <w:t>ОК-4,ОПК-1,ПК-24</w:t>
            </w:r>
          </w:p>
        </w:tc>
      </w:tr>
      <w:tr w:rsidR="00442F1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both"/>
              <w:rPr>
                <w:sz w:val="19"/>
                <w:szCs w:val="19"/>
              </w:rPr>
            </w:pPr>
            <w:r>
              <w:rPr>
                <w:rFonts w:ascii="Times New Roman" w:hAnsi="Times New Roman" w:cs="Times New Roman"/>
                <w:color w:val="000000"/>
                <w:sz w:val="19"/>
                <w:szCs w:val="19"/>
              </w:rPr>
              <w:t>Итогопоразделу</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center"/>
              <w:rPr>
                <w:sz w:val="19"/>
                <w:szCs w:val="19"/>
              </w:rPr>
            </w:pPr>
            <w:r>
              <w:rPr>
                <w:rFonts w:ascii="Times New Roman" w:hAnsi="Times New Roman" w:cs="Times New Roman"/>
                <w:color w:val="000000"/>
                <w:sz w:val="19"/>
                <w:szCs w:val="19"/>
              </w:rPr>
              <w:t>1</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442F17"/>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center"/>
              <w:rPr>
                <w:sz w:val="19"/>
                <w:szCs w:val="19"/>
              </w:rPr>
            </w:pPr>
            <w:r>
              <w:rPr>
                <w:rFonts w:ascii="Times New Roman" w:hAnsi="Times New Roman" w:cs="Times New Roman"/>
                <w:color w:val="000000"/>
                <w:sz w:val="19"/>
                <w:szCs w:val="19"/>
              </w:rPr>
              <w:t>1/2И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center"/>
              <w:rPr>
                <w:sz w:val="19"/>
                <w:szCs w:val="19"/>
              </w:rPr>
            </w:pPr>
            <w:r>
              <w:rPr>
                <w:rFonts w:ascii="Times New Roman" w:hAnsi="Times New Roman" w:cs="Times New Roman"/>
                <w:color w:val="000000"/>
                <w:sz w:val="19"/>
                <w:szCs w:val="19"/>
              </w:rPr>
              <w:t>70</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442F17"/>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442F17"/>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442F17"/>
        </w:tc>
      </w:tr>
      <w:tr w:rsidR="00442F17" w:rsidRPr="002C1A3D">
        <w:trPr>
          <w:trHeight w:hRule="exact" w:val="67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Pr="00DB44E7" w:rsidRDefault="00DB44E7">
            <w:pPr>
              <w:spacing w:after="0" w:line="240" w:lineRule="auto"/>
              <w:jc w:val="both"/>
              <w:rPr>
                <w:sz w:val="19"/>
                <w:szCs w:val="19"/>
                <w:lang w:val="ru-RU"/>
              </w:rPr>
            </w:pPr>
            <w:r w:rsidRPr="00DB44E7">
              <w:rPr>
                <w:rFonts w:ascii="Times New Roman" w:hAnsi="Times New Roman" w:cs="Times New Roman"/>
                <w:color w:val="000000"/>
                <w:sz w:val="19"/>
                <w:szCs w:val="19"/>
                <w:lang w:val="ru-RU"/>
              </w:rPr>
              <w:t>2.Практическиеаспектыантикризисногоуправленияпредприятием</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Pr="00DB44E7" w:rsidRDefault="00442F17">
            <w:pPr>
              <w:rPr>
                <w:lang w:val="ru-RU"/>
              </w:rPr>
            </w:pPr>
          </w:p>
        </w:tc>
      </w:tr>
      <w:tr w:rsidR="00442F17">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Pr="00DB44E7" w:rsidRDefault="00DB44E7">
            <w:pPr>
              <w:spacing w:after="0" w:line="240" w:lineRule="auto"/>
              <w:jc w:val="both"/>
              <w:rPr>
                <w:sz w:val="19"/>
                <w:szCs w:val="19"/>
                <w:lang w:val="ru-RU"/>
              </w:rPr>
            </w:pPr>
            <w:r w:rsidRPr="00DB44E7">
              <w:rPr>
                <w:rFonts w:ascii="Times New Roman" w:hAnsi="Times New Roman" w:cs="Times New Roman"/>
                <w:color w:val="000000"/>
                <w:sz w:val="19"/>
                <w:szCs w:val="19"/>
                <w:lang w:val="ru-RU"/>
              </w:rPr>
              <w:lastRenderedPageBreak/>
              <w:t>2.1</w:t>
            </w:r>
          </w:p>
          <w:p w:rsidR="00442F17" w:rsidRPr="00DB44E7" w:rsidRDefault="00DB44E7">
            <w:pPr>
              <w:spacing w:after="0" w:line="240" w:lineRule="auto"/>
              <w:jc w:val="both"/>
              <w:rPr>
                <w:sz w:val="19"/>
                <w:szCs w:val="19"/>
                <w:lang w:val="ru-RU"/>
              </w:rPr>
            </w:pPr>
            <w:r w:rsidRPr="00DB44E7">
              <w:rPr>
                <w:rFonts w:ascii="Times New Roman" w:hAnsi="Times New Roman" w:cs="Times New Roman"/>
                <w:color w:val="000000"/>
                <w:sz w:val="19"/>
                <w:szCs w:val="19"/>
                <w:lang w:val="ru-RU"/>
              </w:rPr>
              <w:t>2.1Сущностьиособенностиантикризисногоуправленияорганизацией.</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center"/>
              <w:rPr>
                <w:sz w:val="19"/>
                <w:szCs w:val="19"/>
              </w:rPr>
            </w:pPr>
            <w:r>
              <w:rPr>
                <w:rFonts w:ascii="Times New Roman" w:hAnsi="Times New Roman" w:cs="Times New Roman"/>
                <w:color w:val="000000"/>
                <w:sz w:val="19"/>
                <w:szCs w:val="19"/>
              </w:rPr>
              <w:t>4</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center"/>
              <w:rPr>
                <w:sz w:val="19"/>
                <w:szCs w:val="19"/>
              </w:rPr>
            </w:pPr>
            <w:r>
              <w:rPr>
                <w:rFonts w:ascii="Times New Roman" w:hAnsi="Times New Roman" w:cs="Times New Roman"/>
                <w:color w:val="000000"/>
                <w:sz w:val="19"/>
                <w:szCs w:val="19"/>
              </w:rPr>
              <w:t>1</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442F17"/>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442F17"/>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center"/>
              <w:rPr>
                <w:sz w:val="19"/>
                <w:szCs w:val="19"/>
              </w:rPr>
            </w:pPr>
            <w:r>
              <w:rPr>
                <w:rFonts w:ascii="Times New Roman" w:hAnsi="Times New Roman" w:cs="Times New Roman"/>
                <w:color w:val="000000"/>
                <w:sz w:val="19"/>
                <w:szCs w:val="19"/>
              </w:rPr>
              <w:t>31,7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Pr="00DB44E7" w:rsidRDefault="00DB44E7">
            <w:pPr>
              <w:spacing w:after="0" w:line="240" w:lineRule="auto"/>
              <w:jc w:val="center"/>
              <w:rPr>
                <w:sz w:val="19"/>
                <w:szCs w:val="19"/>
                <w:lang w:val="ru-RU"/>
              </w:rPr>
            </w:pPr>
            <w:r w:rsidRPr="00DB44E7">
              <w:rPr>
                <w:rFonts w:ascii="Times New Roman" w:hAnsi="Times New Roman" w:cs="Times New Roman"/>
                <w:color w:val="000000"/>
                <w:sz w:val="19"/>
                <w:szCs w:val="19"/>
                <w:lang w:val="ru-RU"/>
              </w:rPr>
              <w:t>самостоятельное изучение учебной литературы; работа с электронными библиотеками подготовка к устному  опросу</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center"/>
              <w:rPr>
                <w:sz w:val="19"/>
                <w:szCs w:val="19"/>
              </w:rPr>
            </w:pPr>
            <w:r>
              <w:rPr>
                <w:rFonts w:ascii="Times New Roman" w:hAnsi="Times New Roman" w:cs="Times New Roman"/>
                <w:color w:val="000000"/>
                <w:sz w:val="19"/>
                <w:szCs w:val="19"/>
              </w:rPr>
              <w:t>Устныйопрос,тестирование</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center"/>
              <w:rPr>
                <w:sz w:val="19"/>
                <w:szCs w:val="19"/>
              </w:rPr>
            </w:pPr>
            <w:r>
              <w:rPr>
                <w:rFonts w:ascii="Times New Roman" w:hAnsi="Times New Roman" w:cs="Times New Roman"/>
                <w:color w:val="000000"/>
                <w:sz w:val="19"/>
                <w:szCs w:val="19"/>
              </w:rPr>
              <w:t>ОК-4,ОПК-1,ПК-24</w:t>
            </w:r>
          </w:p>
        </w:tc>
      </w:tr>
      <w:tr w:rsidR="00442F17">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Pr="00DB44E7" w:rsidRDefault="00DB44E7">
            <w:pPr>
              <w:spacing w:after="0" w:line="240" w:lineRule="auto"/>
              <w:jc w:val="both"/>
              <w:rPr>
                <w:sz w:val="19"/>
                <w:szCs w:val="19"/>
                <w:lang w:val="ru-RU"/>
              </w:rPr>
            </w:pPr>
            <w:r w:rsidRPr="00DB44E7">
              <w:rPr>
                <w:rFonts w:ascii="Times New Roman" w:hAnsi="Times New Roman" w:cs="Times New Roman"/>
                <w:color w:val="000000"/>
                <w:sz w:val="19"/>
                <w:szCs w:val="19"/>
                <w:lang w:val="ru-RU"/>
              </w:rPr>
              <w:t>2.22.2Путиифакторыповышенияэффективностиантикризисногоуправления.</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Pr="00DB44E7" w:rsidRDefault="00442F17">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Pr="00DB44E7" w:rsidRDefault="00442F17">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Pr="00DB44E7" w:rsidRDefault="00442F17">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Pr="00DB44E7" w:rsidRDefault="00442F17">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center"/>
              <w:rPr>
                <w:sz w:val="19"/>
                <w:szCs w:val="19"/>
              </w:rPr>
            </w:pPr>
            <w:r>
              <w:rPr>
                <w:rFonts w:ascii="Times New Roman" w:hAnsi="Times New Roman" w:cs="Times New Roman"/>
                <w:color w:val="000000"/>
                <w:sz w:val="19"/>
                <w:szCs w:val="19"/>
              </w:rPr>
              <w:t>20</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Pr="00DB44E7" w:rsidRDefault="00DB44E7">
            <w:pPr>
              <w:spacing w:after="0" w:line="240" w:lineRule="auto"/>
              <w:jc w:val="center"/>
              <w:rPr>
                <w:sz w:val="19"/>
                <w:szCs w:val="19"/>
                <w:lang w:val="ru-RU"/>
              </w:rPr>
            </w:pPr>
            <w:r w:rsidRPr="00DB44E7">
              <w:rPr>
                <w:rFonts w:ascii="Times New Roman" w:hAnsi="Times New Roman" w:cs="Times New Roman"/>
                <w:color w:val="000000"/>
                <w:sz w:val="19"/>
                <w:szCs w:val="19"/>
                <w:lang w:val="ru-RU"/>
              </w:rPr>
              <w:t>самостоятельное изучение учебной литературы; работа с электронными библиотеками подготовка к устному  опросу</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center"/>
              <w:rPr>
                <w:sz w:val="19"/>
                <w:szCs w:val="19"/>
              </w:rPr>
            </w:pPr>
            <w:r>
              <w:rPr>
                <w:rFonts w:ascii="Times New Roman" w:hAnsi="Times New Roman" w:cs="Times New Roman"/>
                <w:color w:val="000000"/>
                <w:sz w:val="19"/>
                <w:szCs w:val="19"/>
              </w:rPr>
              <w:t>Устныйопрос,тестирование</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center"/>
              <w:rPr>
                <w:sz w:val="19"/>
                <w:szCs w:val="19"/>
              </w:rPr>
            </w:pPr>
            <w:r>
              <w:rPr>
                <w:rFonts w:ascii="Times New Roman" w:hAnsi="Times New Roman" w:cs="Times New Roman"/>
                <w:color w:val="000000"/>
                <w:sz w:val="19"/>
                <w:szCs w:val="19"/>
              </w:rPr>
              <w:t>ОК-4,ОПК-1,ПК-24</w:t>
            </w:r>
          </w:p>
        </w:tc>
      </w:tr>
      <w:tr w:rsidR="00442F1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both"/>
              <w:rPr>
                <w:sz w:val="19"/>
                <w:szCs w:val="19"/>
              </w:rPr>
            </w:pPr>
            <w:r>
              <w:rPr>
                <w:rFonts w:ascii="Times New Roman" w:hAnsi="Times New Roman" w:cs="Times New Roman"/>
                <w:color w:val="000000"/>
                <w:sz w:val="19"/>
                <w:szCs w:val="19"/>
              </w:rPr>
              <w:t>Итогопоразделу</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center"/>
              <w:rPr>
                <w:sz w:val="19"/>
                <w:szCs w:val="19"/>
              </w:rPr>
            </w:pPr>
            <w:r>
              <w:rPr>
                <w:rFonts w:ascii="Times New Roman" w:hAnsi="Times New Roman" w:cs="Times New Roman"/>
                <w:color w:val="000000"/>
                <w:sz w:val="19"/>
                <w:szCs w:val="19"/>
              </w:rPr>
              <w:t>1</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442F17"/>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442F17"/>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center"/>
              <w:rPr>
                <w:sz w:val="19"/>
                <w:szCs w:val="19"/>
              </w:rPr>
            </w:pPr>
            <w:r>
              <w:rPr>
                <w:rFonts w:ascii="Times New Roman" w:hAnsi="Times New Roman" w:cs="Times New Roman"/>
                <w:color w:val="000000"/>
                <w:sz w:val="19"/>
                <w:szCs w:val="19"/>
              </w:rPr>
              <w:t>51,7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442F17"/>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442F17"/>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442F17"/>
        </w:tc>
      </w:tr>
      <w:tr w:rsidR="00442F17" w:rsidRPr="002C1A3D">
        <w:trPr>
          <w:trHeight w:hRule="exact" w:val="67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Pr="00DB44E7" w:rsidRDefault="00DB44E7">
            <w:pPr>
              <w:spacing w:after="0" w:line="240" w:lineRule="auto"/>
              <w:jc w:val="both"/>
              <w:rPr>
                <w:sz w:val="19"/>
                <w:szCs w:val="19"/>
                <w:lang w:val="ru-RU"/>
              </w:rPr>
            </w:pPr>
            <w:r w:rsidRPr="00DB44E7">
              <w:rPr>
                <w:rFonts w:ascii="Times New Roman" w:hAnsi="Times New Roman" w:cs="Times New Roman"/>
                <w:color w:val="000000"/>
                <w:sz w:val="19"/>
                <w:szCs w:val="19"/>
                <w:lang w:val="ru-RU"/>
              </w:rPr>
              <w:t>3.Основныепутиреализацииантикризисныхпрограммнапредприятии</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Pr="00DB44E7" w:rsidRDefault="00442F17">
            <w:pPr>
              <w:rPr>
                <w:lang w:val="ru-RU"/>
              </w:rPr>
            </w:pPr>
          </w:p>
        </w:tc>
      </w:tr>
      <w:tr w:rsidR="00442F17">
        <w:trPr>
          <w:trHeight w:hRule="exact" w:val="2212"/>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Pr="00DB44E7" w:rsidRDefault="00DB44E7">
            <w:pPr>
              <w:spacing w:after="0" w:line="240" w:lineRule="auto"/>
              <w:jc w:val="both"/>
              <w:rPr>
                <w:sz w:val="19"/>
                <w:szCs w:val="19"/>
                <w:lang w:val="ru-RU"/>
              </w:rPr>
            </w:pPr>
            <w:r w:rsidRPr="00DB44E7">
              <w:rPr>
                <w:rFonts w:ascii="Times New Roman" w:hAnsi="Times New Roman" w:cs="Times New Roman"/>
                <w:color w:val="000000"/>
                <w:sz w:val="19"/>
                <w:szCs w:val="19"/>
                <w:lang w:val="ru-RU"/>
              </w:rPr>
              <w:t>3.13.1Сущностьизадачиантикризисногофинансовогоуправленияпредприятием</w:t>
            </w:r>
          </w:p>
          <w:p w:rsidR="00442F17" w:rsidRPr="00DB44E7" w:rsidRDefault="00DB44E7">
            <w:pPr>
              <w:spacing w:after="0" w:line="240" w:lineRule="auto"/>
              <w:jc w:val="both"/>
              <w:rPr>
                <w:sz w:val="19"/>
                <w:szCs w:val="19"/>
                <w:lang w:val="ru-RU"/>
              </w:rPr>
            </w:pPr>
            <w:r w:rsidRPr="00DB44E7">
              <w:rPr>
                <w:rFonts w:ascii="Times New Roman" w:hAnsi="Times New Roman" w:cs="Times New Roman"/>
                <w:color w:val="000000"/>
                <w:sz w:val="19"/>
                <w:szCs w:val="19"/>
                <w:lang w:val="ru-RU"/>
              </w:rPr>
              <w:t>3.2Диагностикафинансовогокризисапредприятия.</w:t>
            </w:r>
          </w:p>
          <w:p w:rsidR="00442F17" w:rsidRPr="00DB44E7" w:rsidRDefault="00DB44E7">
            <w:pPr>
              <w:spacing w:after="0" w:line="240" w:lineRule="auto"/>
              <w:jc w:val="both"/>
              <w:rPr>
                <w:sz w:val="19"/>
                <w:szCs w:val="19"/>
                <w:lang w:val="ru-RU"/>
              </w:rPr>
            </w:pPr>
            <w:r w:rsidRPr="00DB44E7">
              <w:rPr>
                <w:rFonts w:ascii="Times New Roman" w:hAnsi="Times New Roman" w:cs="Times New Roman"/>
                <w:color w:val="000000"/>
                <w:sz w:val="19"/>
                <w:szCs w:val="19"/>
                <w:lang w:val="ru-RU"/>
              </w:rPr>
              <w:t>3.3Государственноерегулированиекризисныхситуаций</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center"/>
              <w:rPr>
                <w:sz w:val="19"/>
                <w:szCs w:val="19"/>
              </w:rPr>
            </w:pPr>
            <w:r>
              <w:rPr>
                <w:rFonts w:ascii="Times New Roman" w:hAnsi="Times New Roman" w:cs="Times New Roman"/>
                <w:color w:val="000000"/>
                <w:sz w:val="19"/>
                <w:szCs w:val="19"/>
              </w:rPr>
              <w:t>4</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442F17"/>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442F17"/>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center"/>
              <w:rPr>
                <w:sz w:val="19"/>
                <w:szCs w:val="19"/>
              </w:rPr>
            </w:pPr>
            <w:r>
              <w:rPr>
                <w:rFonts w:ascii="Times New Roman" w:hAnsi="Times New Roman" w:cs="Times New Roman"/>
                <w:color w:val="000000"/>
                <w:sz w:val="19"/>
                <w:szCs w:val="19"/>
              </w:rPr>
              <w:t>1/2И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center"/>
              <w:rPr>
                <w:sz w:val="19"/>
                <w:szCs w:val="19"/>
              </w:rPr>
            </w:pPr>
            <w:r>
              <w:rPr>
                <w:rFonts w:ascii="Times New Roman" w:hAnsi="Times New Roman" w:cs="Times New Roman"/>
                <w:color w:val="000000"/>
                <w:sz w:val="19"/>
                <w:szCs w:val="19"/>
              </w:rPr>
              <w:t>50</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Pr="00DB44E7" w:rsidRDefault="00DB44E7">
            <w:pPr>
              <w:spacing w:after="0" w:line="240" w:lineRule="auto"/>
              <w:jc w:val="center"/>
              <w:rPr>
                <w:sz w:val="19"/>
                <w:szCs w:val="19"/>
                <w:lang w:val="ru-RU"/>
              </w:rPr>
            </w:pPr>
            <w:r w:rsidRPr="00DB44E7">
              <w:rPr>
                <w:rFonts w:ascii="Times New Roman" w:hAnsi="Times New Roman" w:cs="Times New Roman"/>
                <w:color w:val="000000"/>
                <w:sz w:val="19"/>
                <w:szCs w:val="19"/>
                <w:lang w:val="ru-RU"/>
              </w:rPr>
              <w:t>самостоятельное изучение учебной литературы; работа с электронными библиотеками подготовка к устному  опросу</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center"/>
              <w:rPr>
                <w:sz w:val="19"/>
                <w:szCs w:val="19"/>
              </w:rPr>
            </w:pPr>
            <w:r>
              <w:rPr>
                <w:rFonts w:ascii="Times New Roman" w:hAnsi="Times New Roman" w:cs="Times New Roman"/>
                <w:color w:val="000000"/>
                <w:sz w:val="19"/>
                <w:szCs w:val="19"/>
              </w:rPr>
              <w:t>Устныйопрос,тестирование</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center"/>
              <w:rPr>
                <w:sz w:val="19"/>
                <w:szCs w:val="19"/>
              </w:rPr>
            </w:pPr>
            <w:r>
              <w:rPr>
                <w:rFonts w:ascii="Times New Roman" w:hAnsi="Times New Roman" w:cs="Times New Roman"/>
                <w:color w:val="000000"/>
                <w:sz w:val="19"/>
                <w:szCs w:val="19"/>
              </w:rPr>
              <w:t>ОК-4,ОПК-1,ПК-24</w:t>
            </w:r>
          </w:p>
        </w:tc>
      </w:tr>
      <w:tr w:rsidR="00442F1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both"/>
              <w:rPr>
                <w:sz w:val="19"/>
                <w:szCs w:val="19"/>
              </w:rPr>
            </w:pPr>
            <w:r>
              <w:rPr>
                <w:rFonts w:ascii="Times New Roman" w:hAnsi="Times New Roman" w:cs="Times New Roman"/>
                <w:color w:val="000000"/>
                <w:sz w:val="19"/>
                <w:szCs w:val="19"/>
              </w:rPr>
              <w:t>Итогопоразделу</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442F17"/>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442F17"/>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center"/>
              <w:rPr>
                <w:sz w:val="19"/>
                <w:szCs w:val="19"/>
              </w:rPr>
            </w:pPr>
            <w:r>
              <w:rPr>
                <w:rFonts w:ascii="Times New Roman" w:hAnsi="Times New Roman" w:cs="Times New Roman"/>
                <w:color w:val="000000"/>
                <w:sz w:val="19"/>
                <w:szCs w:val="19"/>
              </w:rPr>
              <w:t>1/2И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center"/>
              <w:rPr>
                <w:sz w:val="19"/>
                <w:szCs w:val="19"/>
              </w:rPr>
            </w:pPr>
            <w:r>
              <w:rPr>
                <w:rFonts w:ascii="Times New Roman" w:hAnsi="Times New Roman" w:cs="Times New Roman"/>
                <w:color w:val="000000"/>
                <w:sz w:val="19"/>
                <w:szCs w:val="19"/>
              </w:rPr>
              <w:t>50</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442F17"/>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442F17"/>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442F17"/>
        </w:tc>
      </w:tr>
      <w:tr w:rsidR="00442F17">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both"/>
              <w:rPr>
                <w:sz w:val="19"/>
                <w:szCs w:val="19"/>
              </w:rPr>
            </w:pPr>
            <w:r>
              <w:rPr>
                <w:rFonts w:ascii="Times New Roman" w:hAnsi="Times New Roman" w:cs="Times New Roman"/>
                <w:color w:val="000000"/>
                <w:sz w:val="19"/>
                <w:szCs w:val="19"/>
              </w:rPr>
              <w:t>4.зачет</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442F17"/>
        </w:tc>
      </w:tr>
      <w:tr w:rsidR="00442F17">
        <w:trPr>
          <w:trHeight w:hRule="exact" w:val="478"/>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both"/>
              <w:rPr>
                <w:sz w:val="19"/>
                <w:szCs w:val="19"/>
              </w:rPr>
            </w:pPr>
            <w:r>
              <w:rPr>
                <w:rFonts w:ascii="Times New Roman" w:hAnsi="Times New Roman" w:cs="Times New Roman"/>
                <w:color w:val="000000"/>
                <w:sz w:val="19"/>
                <w:szCs w:val="19"/>
              </w:rPr>
              <w:t>4.1зачет</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center"/>
              <w:rPr>
                <w:sz w:val="19"/>
                <w:szCs w:val="19"/>
              </w:rPr>
            </w:pPr>
            <w:r>
              <w:rPr>
                <w:rFonts w:ascii="Times New Roman" w:hAnsi="Times New Roman" w:cs="Times New Roman"/>
                <w:color w:val="000000"/>
                <w:sz w:val="19"/>
                <w:szCs w:val="19"/>
              </w:rPr>
              <w:t>4</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442F17"/>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442F17"/>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442F17"/>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442F17"/>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center"/>
              <w:rPr>
                <w:sz w:val="19"/>
                <w:szCs w:val="19"/>
              </w:rPr>
            </w:pPr>
            <w:r>
              <w:rPr>
                <w:rFonts w:ascii="Times New Roman" w:hAnsi="Times New Roman" w:cs="Times New Roman"/>
                <w:color w:val="000000"/>
                <w:sz w:val="19"/>
                <w:szCs w:val="19"/>
              </w:rPr>
              <w:t>подготовка к зачету</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center"/>
              <w:rPr>
                <w:sz w:val="19"/>
                <w:szCs w:val="19"/>
              </w:rPr>
            </w:pPr>
            <w:r>
              <w:rPr>
                <w:rFonts w:ascii="Times New Roman" w:hAnsi="Times New Roman" w:cs="Times New Roman"/>
                <w:color w:val="000000"/>
                <w:sz w:val="19"/>
                <w:szCs w:val="19"/>
              </w:rPr>
              <w:t>зачет</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442F17"/>
        </w:tc>
      </w:tr>
      <w:tr w:rsidR="00442F1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both"/>
              <w:rPr>
                <w:sz w:val="19"/>
                <w:szCs w:val="19"/>
              </w:rPr>
            </w:pPr>
            <w:r>
              <w:rPr>
                <w:rFonts w:ascii="Times New Roman" w:hAnsi="Times New Roman" w:cs="Times New Roman"/>
                <w:color w:val="000000"/>
                <w:sz w:val="19"/>
                <w:szCs w:val="19"/>
              </w:rPr>
              <w:t>Итогопоразделу</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442F17"/>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442F17"/>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442F17"/>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442F17"/>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442F17"/>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442F17"/>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442F17"/>
        </w:tc>
      </w:tr>
      <w:tr w:rsidR="00442F1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both"/>
              <w:rPr>
                <w:sz w:val="19"/>
                <w:szCs w:val="19"/>
              </w:rPr>
            </w:pPr>
            <w:r>
              <w:rPr>
                <w:rFonts w:ascii="Times New Roman" w:hAnsi="Times New Roman" w:cs="Times New Roman"/>
                <w:color w:val="000000"/>
                <w:sz w:val="19"/>
                <w:szCs w:val="19"/>
              </w:rPr>
              <w:t>Итогозасеместр</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center"/>
              <w:rPr>
                <w:sz w:val="19"/>
                <w:szCs w:val="19"/>
              </w:rPr>
            </w:pPr>
            <w:r>
              <w:rPr>
                <w:rFonts w:ascii="Times New Roman" w:hAnsi="Times New Roman" w:cs="Times New Roman"/>
                <w:color w:val="000000"/>
                <w:sz w:val="19"/>
                <w:szCs w:val="19"/>
              </w:rPr>
              <w:t>2</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442F17"/>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center"/>
              <w:rPr>
                <w:sz w:val="19"/>
                <w:szCs w:val="19"/>
              </w:rPr>
            </w:pPr>
            <w:r>
              <w:rPr>
                <w:rFonts w:ascii="Times New Roman" w:hAnsi="Times New Roman" w:cs="Times New Roman"/>
                <w:color w:val="000000"/>
                <w:sz w:val="19"/>
                <w:szCs w:val="19"/>
              </w:rPr>
              <w:t>2/4И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center"/>
              <w:rPr>
                <w:sz w:val="19"/>
                <w:szCs w:val="19"/>
              </w:rPr>
            </w:pPr>
            <w:r>
              <w:rPr>
                <w:rFonts w:ascii="Times New Roman" w:hAnsi="Times New Roman" w:cs="Times New Roman"/>
                <w:color w:val="000000"/>
                <w:sz w:val="19"/>
                <w:szCs w:val="19"/>
              </w:rPr>
              <w:t>171,7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442F17"/>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center"/>
              <w:rPr>
                <w:sz w:val="19"/>
                <w:szCs w:val="19"/>
              </w:rPr>
            </w:pPr>
            <w:r>
              <w:rPr>
                <w:rFonts w:ascii="Times New Roman" w:hAnsi="Times New Roman" w:cs="Times New Roman"/>
                <w:color w:val="000000"/>
                <w:sz w:val="19"/>
                <w:szCs w:val="19"/>
              </w:rPr>
              <w:t>зачёт</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442F17"/>
        </w:tc>
      </w:tr>
      <w:tr w:rsidR="00442F17">
        <w:trPr>
          <w:trHeight w:hRule="exact" w:val="478"/>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both"/>
              <w:rPr>
                <w:sz w:val="19"/>
                <w:szCs w:val="19"/>
              </w:rPr>
            </w:pPr>
            <w:r>
              <w:rPr>
                <w:rFonts w:ascii="Times New Roman" w:hAnsi="Times New Roman" w:cs="Times New Roman"/>
                <w:color w:val="000000"/>
                <w:sz w:val="19"/>
                <w:szCs w:val="19"/>
              </w:rPr>
              <w:t>Итогоподисциплине</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center"/>
              <w:rPr>
                <w:sz w:val="19"/>
                <w:szCs w:val="19"/>
              </w:rPr>
            </w:pPr>
            <w:r>
              <w:rPr>
                <w:rFonts w:ascii="Times New Roman" w:hAnsi="Times New Roman" w:cs="Times New Roman"/>
                <w:color w:val="000000"/>
                <w:sz w:val="19"/>
                <w:szCs w:val="19"/>
              </w:rPr>
              <w:t>2</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442F17"/>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center"/>
              <w:rPr>
                <w:sz w:val="19"/>
                <w:szCs w:val="19"/>
              </w:rPr>
            </w:pPr>
            <w:r>
              <w:rPr>
                <w:rFonts w:ascii="Times New Roman" w:hAnsi="Times New Roman" w:cs="Times New Roman"/>
                <w:color w:val="000000"/>
                <w:sz w:val="19"/>
                <w:szCs w:val="19"/>
              </w:rPr>
              <w:t>2/4И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center"/>
              <w:rPr>
                <w:sz w:val="19"/>
                <w:szCs w:val="19"/>
              </w:rPr>
            </w:pPr>
            <w:r>
              <w:rPr>
                <w:rFonts w:ascii="Times New Roman" w:hAnsi="Times New Roman" w:cs="Times New Roman"/>
                <w:color w:val="000000"/>
                <w:sz w:val="19"/>
                <w:szCs w:val="19"/>
              </w:rPr>
              <w:t>171,7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442F17"/>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center"/>
              <w:rPr>
                <w:sz w:val="19"/>
                <w:szCs w:val="19"/>
              </w:rPr>
            </w:pPr>
            <w:r>
              <w:rPr>
                <w:rFonts w:ascii="Times New Roman" w:hAnsi="Times New Roman" w:cs="Times New Roman"/>
                <w:color w:val="000000"/>
                <w:sz w:val="19"/>
                <w:szCs w:val="19"/>
              </w:rPr>
              <w:t>зачет</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both"/>
              <w:rPr>
                <w:sz w:val="19"/>
                <w:szCs w:val="19"/>
              </w:rPr>
            </w:pPr>
            <w:r>
              <w:rPr>
                <w:rFonts w:ascii="Times New Roman" w:hAnsi="Times New Roman" w:cs="Times New Roman"/>
                <w:color w:val="000000"/>
                <w:sz w:val="19"/>
                <w:szCs w:val="19"/>
              </w:rPr>
              <w:t>ОК-4,ОПК- 1,ПК-24</w:t>
            </w:r>
          </w:p>
        </w:tc>
      </w:tr>
    </w:tbl>
    <w:p w:rsidR="00442F17" w:rsidRDefault="00DB44E7">
      <w:pPr>
        <w:rPr>
          <w:sz w:val="0"/>
          <w:szCs w:val="0"/>
        </w:rPr>
      </w:pPr>
      <w:r>
        <w:br w:type="page"/>
      </w:r>
    </w:p>
    <w:tbl>
      <w:tblPr>
        <w:tblW w:w="0" w:type="auto"/>
        <w:tblCellMar>
          <w:left w:w="0" w:type="dxa"/>
          <w:right w:w="0" w:type="dxa"/>
        </w:tblCellMar>
        <w:tblLook w:val="04A0"/>
      </w:tblPr>
      <w:tblGrid>
        <w:gridCol w:w="9990"/>
      </w:tblGrid>
      <w:tr w:rsidR="00442F17">
        <w:trPr>
          <w:trHeight w:hRule="exact" w:val="285"/>
        </w:trPr>
        <w:tc>
          <w:tcPr>
            <w:tcW w:w="9370" w:type="dxa"/>
            <w:shd w:val="clear" w:color="000000" w:fill="FFFFFF"/>
            <w:tcMar>
              <w:left w:w="34" w:type="dxa"/>
              <w:right w:w="34" w:type="dxa"/>
            </w:tcMar>
          </w:tcPr>
          <w:p w:rsidR="00442F17" w:rsidRDefault="00DB44E7">
            <w:pPr>
              <w:spacing w:after="0" w:line="240" w:lineRule="auto"/>
              <w:ind w:firstLine="756"/>
              <w:jc w:val="both"/>
              <w:rPr>
                <w:sz w:val="24"/>
                <w:szCs w:val="24"/>
              </w:rPr>
            </w:pPr>
            <w:r>
              <w:rPr>
                <w:rFonts w:ascii="Times New Roman" w:hAnsi="Times New Roman" w:cs="Times New Roman"/>
                <w:b/>
                <w:color w:val="000000"/>
                <w:sz w:val="24"/>
                <w:szCs w:val="24"/>
              </w:rPr>
              <w:lastRenderedPageBreak/>
              <w:t>5Образовательныетехнологии</w:t>
            </w:r>
          </w:p>
        </w:tc>
      </w:tr>
      <w:tr w:rsidR="00442F17">
        <w:trPr>
          <w:trHeight w:hRule="exact" w:val="138"/>
        </w:trPr>
        <w:tc>
          <w:tcPr>
            <w:tcW w:w="9357" w:type="dxa"/>
          </w:tcPr>
          <w:p w:rsidR="00442F17" w:rsidRDefault="00442F17"/>
        </w:tc>
      </w:tr>
      <w:tr w:rsidR="00442F17" w:rsidRPr="002C1A3D">
        <w:trPr>
          <w:trHeight w:hRule="exact" w:val="13856"/>
        </w:trPr>
        <w:tc>
          <w:tcPr>
            <w:tcW w:w="9370" w:type="dxa"/>
            <w:shd w:val="clear" w:color="000000" w:fill="FFFFFF"/>
            <w:tcMar>
              <w:left w:w="34" w:type="dxa"/>
              <w:right w:w="34" w:type="dxa"/>
            </w:tcMar>
          </w:tcPr>
          <w:p w:rsidR="00442F17" w:rsidRPr="00DB44E7" w:rsidRDefault="00DB44E7">
            <w:pPr>
              <w:spacing w:after="0" w:line="240" w:lineRule="auto"/>
              <w:ind w:firstLine="756"/>
              <w:jc w:val="both"/>
              <w:rPr>
                <w:sz w:val="24"/>
                <w:szCs w:val="24"/>
                <w:lang w:val="ru-RU"/>
              </w:rPr>
            </w:pPr>
            <w:r w:rsidRPr="00DB44E7">
              <w:rPr>
                <w:rFonts w:ascii="Times New Roman" w:hAnsi="Times New Roman" w:cs="Times New Roman"/>
                <w:color w:val="000000"/>
                <w:sz w:val="24"/>
                <w:szCs w:val="24"/>
                <w:lang w:val="ru-RU"/>
              </w:rPr>
              <w:t>Изучениедисциплины«Антикризисноеуправление»предполагаетнетолькозапоминаниеипонимание,ноианализ,синтез,рефлексию,формируетуниверсальныеуменияинавыки,являющиесяосновойстановленияпрофессионала.Однакотолькосредствадисциплинынедостаточныдляформированияключевыхкомпетенцийбудущеговыпускника.</w:t>
            </w:r>
          </w:p>
          <w:p w:rsidR="00442F17" w:rsidRPr="00DB44E7" w:rsidRDefault="00DB44E7">
            <w:pPr>
              <w:spacing w:after="0" w:line="240" w:lineRule="auto"/>
              <w:ind w:firstLine="756"/>
              <w:jc w:val="both"/>
              <w:rPr>
                <w:sz w:val="24"/>
                <w:szCs w:val="24"/>
                <w:lang w:val="ru-RU"/>
              </w:rPr>
            </w:pPr>
            <w:r w:rsidRPr="00DB44E7">
              <w:rPr>
                <w:rFonts w:ascii="Times New Roman" w:hAnsi="Times New Roman" w:cs="Times New Roman"/>
                <w:color w:val="000000"/>
                <w:sz w:val="24"/>
                <w:szCs w:val="24"/>
                <w:lang w:val="ru-RU"/>
              </w:rPr>
              <w:t>Дляреализациикомпетентностногоподходапредлагаетсяинтегрироватьвучебныйпроцессинтерактивныеобразовательныетехнологии,включаяинформационныеикоммуникационныетехнологии(ИКТ),приосуществленииразличныхвидовучебнойработы:</w:t>
            </w:r>
          </w:p>
          <w:p w:rsidR="00442F17" w:rsidRPr="00DB44E7" w:rsidRDefault="00DB44E7">
            <w:pPr>
              <w:spacing w:after="0" w:line="240" w:lineRule="auto"/>
              <w:ind w:firstLine="756"/>
              <w:jc w:val="both"/>
              <w:rPr>
                <w:sz w:val="24"/>
                <w:szCs w:val="24"/>
                <w:lang w:val="ru-RU"/>
              </w:rPr>
            </w:pPr>
            <w:r w:rsidRPr="00DB44E7">
              <w:rPr>
                <w:rFonts w:ascii="Times New Roman" w:hAnsi="Times New Roman" w:cs="Times New Roman"/>
                <w:color w:val="000000"/>
                <w:sz w:val="24"/>
                <w:szCs w:val="24"/>
                <w:lang w:val="ru-RU"/>
              </w:rPr>
              <w:t>-педагогическуютехнологию«Развитиекритическогомышлениячерезчтениеиписьмо(РКМЧП)»;</w:t>
            </w:r>
          </w:p>
          <w:p w:rsidR="00442F17" w:rsidRPr="00DB44E7" w:rsidRDefault="00DB44E7">
            <w:pPr>
              <w:spacing w:after="0" w:line="240" w:lineRule="auto"/>
              <w:ind w:firstLine="756"/>
              <w:jc w:val="both"/>
              <w:rPr>
                <w:sz w:val="24"/>
                <w:szCs w:val="24"/>
                <w:lang w:val="ru-RU"/>
              </w:rPr>
            </w:pPr>
            <w:r w:rsidRPr="00DB44E7">
              <w:rPr>
                <w:rFonts w:ascii="Times New Roman" w:hAnsi="Times New Roman" w:cs="Times New Roman"/>
                <w:color w:val="000000"/>
                <w:sz w:val="24"/>
                <w:szCs w:val="24"/>
                <w:lang w:val="ru-RU"/>
              </w:rPr>
              <w:t>-учебнуюдискуссию;</w:t>
            </w:r>
          </w:p>
          <w:p w:rsidR="00442F17" w:rsidRPr="00DB44E7" w:rsidRDefault="00DB44E7">
            <w:pPr>
              <w:spacing w:after="0" w:line="240" w:lineRule="auto"/>
              <w:ind w:firstLine="756"/>
              <w:jc w:val="both"/>
              <w:rPr>
                <w:sz w:val="24"/>
                <w:szCs w:val="24"/>
                <w:lang w:val="ru-RU"/>
              </w:rPr>
            </w:pPr>
            <w:r w:rsidRPr="00DB44E7">
              <w:rPr>
                <w:rFonts w:ascii="Times New Roman" w:hAnsi="Times New Roman" w:cs="Times New Roman"/>
                <w:color w:val="000000"/>
                <w:sz w:val="24"/>
                <w:szCs w:val="24"/>
                <w:lang w:val="ru-RU"/>
              </w:rPr>
              <w:t>-электронныесредстваобучения(слайд-лекции,электронныетренажеры,компьютерныетесты);</w:t>
            </w:r>
          </w:p>
          <w:p w:rsidR="00442F17" w:rsidRPr="00DB44E7" w:rsidRDefault="00DB44E7">
            <w:pPr>
              <w:spacing w:after="0" w:line="240" w:lineRule="auto"/>
              <w:ind w:firstLine="756"/>
              <w:jc w:val="both"/>
              <w:rPr>
                <w:sz w:val="24"/>
                <w:szCs w:val="24"/>
                <w:lang w:val="ru-RU"/>
              </w:rPr>
            </w:pPr>
            <w:r w:rsidRPr="00DB44E7">
              <w:rPr>
                <w:rFonts w:ascii="Times New Roman" w:hAnsi="Times New Roman" w:cs="Times New Roman"/>
                <w:color w:val="000000"/>
                <w:sz w:val="24"/>
                <w:szCs w:val="24"/>
                <w:lang w:val="ru-RU"/>
              </w:rPr>
              <w:t>-дистанционные(сетевые)технологии.</w:t>
            </w:r>
          </w:p>
          <w:p w:rsidR="00442F17" w:rsidRPr="00DB44E7" w:rsidRDefault="00DB44E7">
            <w:pPr>
              <w:spacing w:after="0" w:line="240" w:lineRule="auto"/>
              <w:ind w:firstLine="756"/>
              <w:jc w:val="both"/>
              <w:rPr>
                <w:sz w:val="24"/>
                <w:szCs w:val="24"/>
                <w:lang w:val="ru-RU"/>
              </w:rPr>
            </w:pPr>
            <w:r w:rsidRPr="00DB44E7">
              <w:rPr>
                <w:rFonts w:ascii="Times New Roman" w:hAnsi="Times New Roman" w:cs="Times New Roman"/>
                <w:color w:val="000000"/>
                <w:sz w:val="24"/>
                <w:szCs w:val="24"/>
                <w:lang w:val="ru-RU"/>
              </w:rPr>
              <w:t>ТехнологияРКМЧПявляетсяинтегрированнойтехнологией,включающейвсебяраз-личныеинтерактивныеприемыистратегииобучения,стимулирующиемыслительнуюдеятельностьстудентов.Технологияноситуниверсальныйхарактер,хорошоадаптируетсясдругимиобразовательнымитехнологиямииформамиобученияиможетбытьиспользованадляреализацииразличныхвидовучебныхзанятийиформобучения,включаядистанционную.</w:t>
            </w:r>
          </w:p>
          <w:p w:rsidR="00442F17" w:rsidRPr="00DB44E7" w:rsidRDefault="00DB44E7">
            <w:pPr>
              <w:spacing w:after="0" w:line="240" w:lineRule="auto"/>
              <w:ind w:firstLine="756"/>
              <w:jc w:val="both"/>
              <w:rPr>
                <w:sz w:val="24"/>
                <w:szCs w:val="24"/>
                <w:lang w:val="ru-RU"/>
              </w:rPr>
            </w:pPr>
            <w:r w:rsidRPr="00DB44E7">
              <w:rPr>
                <w:rFonts w:ascii="Times New Roman" w:hAnsi="Times New Roman" w:cs="Times New Roman"/>
                <w:color w:val="000000"/>
                <w:sz w:val="24"/>
                <w:szCs w:val="24"/>
                <w:lang w:val="ru-RU"/>
              </w:rPr>
              <w:t>Приреализациилекционныхзанятийпредлагаетсяиспользоватьнарядустрадиционнойлекциейстратегии«Продвинутаялекция»,«Знаю-хочуузнать-узнал»влекционнойформе,«Бортовойжурнал»,«Зигзаг»-стратегиитехнологииРКМЧП.ОтличительнойособенностьюучебныхзанятийсиспользованиемстратегийтехнологииРКМЧПявляетсяихтрехстадиеваяструктура,реализующаясхему«вызов–осмысление–рефлексия».Накаждойстадиипредполагаетсядостижениеследующихцелей:</w:t>
            </w:r>
          </w:p>
          <w:p w:rsidR="00442F17" w:rsidRPr="00DB44E7" w:rsidRDefault="00DB44E7">
            <w:pPr>
              <w:spacing w:after="0" w:line="240" w:lineRule="auto"/>
              <w:ind w:firstLine="756"/>
              <w:jc w:val="both"/>
              <w:rPr>
                <w:sz w:val="24"/>
                <w:szCs w:val="24"/>
                <w:lang w:val="ru-RU"/>
              </w:rPr>
            </w:pPr>
            <w:r w:rsidRPr="00DB44E7">
              <w:rPr>
                <w:rFonts w:ascii="Times New Roman" w:hAnsi="Times New Roman" w:cs="Times New Roman"/>
                <w:color w:val="000000"/>
                <w:sz w:val="24"/>
                <w:szCs w:val="24"/>
                <w:lang w:val="ru-RU"/>
              </w:rPr>
              <w:t>стадия«вызов»позволяет:</w:t>
            </w:r>
          </w:p>
          <w:p w:rsidR="00442F17" w:rsidRPr="00DB44E7" w:rsidRDefault="00DB44E7">
            <w:pPr>
              <w:spacing w:after="0" w:line="240" w:lineRule="auto"/>
              <w:ind w:firstLine="756"/>
              <w:jc w:val="both"/>
              <w:rPr>
                <w:sz w:val="24"/>
                <w:szCs w:val="24"/>
                <w:lang w:val="ru-RU"/>
              </w:rPr>
            </w:pPr>
            <w:r>
              <w:rPr>
                <w:rFonts w:ascii="Times New Roman" w:hAnsi="Times New Roman" w:cs="Times New Roman"/>
                <w:color w:val="000000"/>
                <w:sz w:val="24"/>
                <w:szCs w:val="24"/>
              </w:rPr>
              <w:t></w:t>
            </w:r>
            <w:r w:rsidRPr="00DB44E7">
              <w:rPr>
                <w:rFonts w:ascii="Times New Roman" w:hAnsi="Times New Roman" w:cs="Times New Roman"/>
                <w:color w:val="000000"/>
                <w:sz w:val="24"/>
                <w:szCs w:val="24"/>
                <w:lang w:val="ru-RU"/>
              </w:rPr>
              <w:t>актуализироватьиобобщитьимеющиесяустудентазнанияподаннойтемеилипро-блеме,</w:t>
            </w:r>
          </w:p>
          <w:p w:rsidR="00442F17" w:rsidRPr="00DB44E7" w:rsidRDefault="00DB44E7">
            <w:pPr>
              <w:spacing w:after="0" w:line="240" w:lineRule="auto"/>
              <w:ind w:firstLine="756"/>
              <w:jc w:val="both"/>
              <w:rPr>
                <w:sz w:val="24"/>
                <w:szCs w:val="24"/>
                <w:lang w:val="ru-RU"/>
              </w:rPr>
            </w:pPr>
            <w:r>
              <w:rPr>
                <w:rFonts w:ascii="Times New Roman" w:hAnsi="Times New Roman" w:cs="Times New Roman"/>
                <w:color w:val="000000"/>
                <w:sz w:val="24"/>
                <w:szCs w:val="24"/>
              </w:rPr>
              <w:t></w:t>
            </w:r>
            <w:r w:rsidRPr="00DB44E7">
              <w:rPr>
                <w:rFonts w:ascii="Times New Roman" w:hAnsi="Times New Roman" w:cs="Times New Roman"/>
                <w:color w:val="000000"/>
                <w:sz w:val="24"/>
                <w:szCs w:val="24"/>
                <w:lang w:val="ru-RU"/>
              </w:rPr>
              <w:t>вызватьустойчивыйинтерескизучаемойтеме,мотивироватьобучающегосякполу-чениюновойинформации,</w:t>
            </w:r>
          </w:p>
          <w:p w:rsidR="00442F17" w:rsidRPr="00DB44E7" w:rsidRDefault="00DB44E7">
            <w:pPr>
              <w:spacing w:after="0" w:line="240" w:lineRule="auto"/>
              <w:ind w:firstLine="756"/>
              <w:jc w:val="both"/>
              <w:rPr>
                <w:sz w:val="24"/>
                <w:szCs w:val="24"/>
                <w:lang w:val="ru-RU"/>
              </w:rPr>
            </w:pPr>
            <w:r>
              <w:rPr>
                <w:rFonts w:ascii="Times New Roman" w:hAnsi="Times New Roman" w:cs="Times New Roman"/>
                <w:color w:val="000000"/>
                <w:sz w:val="24"/>
                <w:szCs w:val="24"/>
              </w:rPr>
              <w:t></w:t>
            </w:r>
            <w:r w:rsidRPr="00DB44E7">
              <w:rPr>
                <w:rFonts w:ascii="Times New Roman" w:hAnsi="Times New Roman" w:cs="Times New Roman"/>
                <w:color w:val="000000"/>
                <w:sz w:val="24"/>
                <w:szCs w:val="24"/>
                <w:lang w:val="ru-RU"/>
              </w:rPr>
              <w:t>побудитьстудентакактивнойаудиторнойивнеаудиторнойработе;</w:t>
            </w:r>
          </w:p>
          <w:p w:rsidR="00442F17" w:rsidRPr="00DB44E7" w:rsidRDefault="00DB44E7">
            <w:pPr>
              <w:spacing w:after="0" w:line="240" w:lineRule="auto"/>
              <w:ind w:firstLine="756"/>
              <w:jc w:val="both"/>
              <w:rPr>
                <w:sz w:val="24"/>
                <w:szCs w:val="24"/>
                <w:lang w:val="ru-RU"/>
              </w:rPr>
            </w:pPr>
            <w:r w:rsidRPr="00DB44E7">
              <w:rPr>
                <w:rFonts w:ascii="Times New Roman" w:hAnsi="Times New Roman" w:cs="Times New Roman"/>
                <w:color w:val="000000"/>
                <w:sz w:val="24"/>
                <w:szCs w:val="24"/>
                <w:lang w:val="ru-RU"/>
              </w:rPr>
              <w:t>стадия«осмысление»предполагает:</w:t>
            </w:r>
          </w:p>
          <w:p w:rsidR="00442F17" w:rsidRPr="00DB44E7" w:rsidRDefault="00DB44E7">
            <w:pPr>
              <w:spacing w:after="0" w:line="240" w:lineRule="auto"/>
              <w:ind w:firstLine="756"/>
              <w:jc w:val="both"/>
              <w:rPr>
                <w:sz w:val="24"/>
                <w:szCs w:val="24"/>
                <w:lang w:val="ru-RU"/>
              </w:rPr>
            </w:pPr>
            <w:r>
              <w:rPr>
                <w:rFonts w:ascii="Times New Roman" w:hAnsi="Times New Roman" w:cs="Times New Roman"/>
                <w:color w:val="000000"/>
                <w:sz w:val="24"/>
                <w:szCs w:val="24"/>
              </w:rPr>
              <w:t></w:t>
            </w:r>
            <w:r w:rsidRPr="00DB44E7">
              <w:rPr>
                <w:rFonts w:ascii="Times New Roman" w:hAnsi="Times New Roman" w:cs="Times New Roman"/>
                <w:color w:val="000000"/>
                <w:sz w:val="24"/>
                <w:szCs w:val="24"/>
                <w:lang w:val="ru-RU"/>
              </w:rPr>
              <w:t>получениеновойинформации,</w:t>
            </w:r>
          </w:p>
          <w:p w:rsidR="00442F17" w:rsidRPr="00DB44E7" w:rsidRDefault="00DB44E7">
            <w:pPr>
              <w:spacing w:after="0" w:line="240" w:lineRule="auto"/>
              <w:ind w:firstLine="756"/>
              <w:jc w:val="both"/>
              <w:rPr>
                <w:sz w:val="24"/>
                <w:szCs w:val="24"/>
                <w:lang w:val="ru-RU"/>
              </w:rPr>
            </w:pPr>
            <w:r>
              <w:rPr>
                <w:rFonts w:ascii="Times New Roman" w:hAnsi="Times New Roman" w:cs="Times New Roman"/>
                <w:color w:val="000000"/>
                <w:sz w:val="24"/>
                <w:szCs w:val="24"/>
              </w:rPr>
              <w:t></w:t>
            </w:r>
            <w:r w:rsidRPr="00DB44E7">
              <w:rPr>
                <w:rFonts w:ascii="Times New Roman" w:hAnsi="Times New Roman" w:cs="Times New Roman"/>
                <w:color w:val="000000"/>
                <w:sz w:val="24"/>
                <w:szCs w:val="24"/>
                <w:lang w:val="ru-RU"/>
              </w:rPr>
              <w:t>первичноеееосмысление,</w:t>
            </w:r>
          </w:p>
          <w:p w:rsidR="00442F17" w:rsidRPr="00DB44E7" w:rsidRDefault="00DB44E7">
            <w:pPr>
              <w:spacing w:after="0" w:line="240" w:lineRule="auto"/>
              <w:ind w:firstLine="756"/>
              <w:jc w:val="both"/>
              <w:rPr>
                <w:sz w:val="24"/>
                <w:szCs w:val="24"/>
                <w:lang w:val="ru-RU"/>
              </w:rPr>
            </w:pPr>
            <w:r>
              <w:rPr>
                <w:rFonts w:ascii="Times New Roman" w:hAnsi="Times New Roman" w:cs="Times New Roman"/>
                <w:color w:val="000000"/>
                <w:sz w:val="24"/>
                <w:szCs w:val="24"/>
              </w:rPr>
              <w:t></w:t>
            </w:r>
            <w:r w:rsidRPr="00DB44E7">
              <w:rPr>
                <w:rFonts w:ascii="Times New Roman" w:hAnsi="Times New Roman" w:cs="Times New Roman"/>
                <w:color w:val="000000"/>
                <w:sz w:val="24"/>
                <w:szCs w:val="24"/>
                <w:lang w:val="ru-RU"/>
              </w:rPr>
              <w:t>соотнесениеполученнойинформациисужеимеющимисязнаниями;</w:t>
            </w:r>
          </w:p>
          <w:p w:rsidR="00442F17" w:rsidRPr="00DB44E7" w:rsidRDefault="00DB44E7">
            <w:pPr>
              <w:spacing w:after="0" w:line="240" w:lineRule="auto"/>
              <w:ind w:firstLine="756"/>
              <w:jc w:val="both"/>
              <w:rPr>
                <w:sz w:val="24"/>
                <w:szCs w:val="24"/>
                <w:lang w:val="ru-RU"/>
              </w:rPr>
            </w:pPr>
            <w:r w:rsidRPr="00DB44E7">
              <w:rPr>
                <w:rFonts w:ascii="Times New Roman" w:hAnsi="Times New Roman" w:cs="Times New Roman"/>
                <w:color w:val="000000"/>
                <w:sz w:val="24"/>
                <w:szCs w:val="24"/>
                <w:lang w:val="ru-RU"/>
              </w:rPr>
              <w:t>стадия«рефлексия»обеспечивает</w:t>
            </w:r>
          </w:p>
          <w:p w:rsidR="00442F17" w:rsidRPr="00DB44E7" w:rsidRDefault="00DB44E7">
            <w:pPr>
              <w:spacing w:after="0" w:line="240" w:lineRule="auto"/>
              <w:ind w:firstLine="756"/>
              <w:jc w:val="both"/>
              <w:rPr>
                <w:sz w:val="24"/>
                <w:szCs w:val="24"/>
                <w:lang w:val="ru-RU"/>
              </w:rPr>
            </w:pPr>
            <w:r>
              <w:rPr>
                <w:rFonts w:ascii="Times New Roman" w:hAnsi="Times New Roman" w:cs="Times New Roman"/>
                <w:color w:val="000000"/>
                <w:sz w:val="24"/>
                <w:szCs w:val="24"/>
              </w:rPr>
              <w:t></w:t>
            </w:r>
            <w:r w:rsidRPr="00DB44E7">
              <w:rPr>
                <w:rFonts w:ascii="Times New Roman" w:hAnsi="Times New Roman" w:cs="Times New Roman"/>
                <w:color w:val="000000"/>
                <w:sz w:val="24"/>
                <w:szCs w:val="24"/>
                <w:lang w:val="ru-RU"/>
              </w:rPr>
              <w:t>целостноеосмысление,обобщениеполученнойинформации,</w:t>
            </w:r>
          </w:p>
          <w:p w:rsidR="00442F17" w:rsidRPr="00DB44E7" w:rsidRDefault="00DB44E7">
            <w:pPr>
              <w:spacing w:after="0" w:line="240" w:lineRule="auto"/>
              <w:ind w:firstLine="756"/>
              <w:jc w:val="both"/>
              <w:rPr>
                <w:sz w:val="24"/>
                <w:szCs w:val="24"/>
                <w:lang w:val="ru-RU"/>
              </w:rPr>
            </w:pPr>
            <w:r>
              <w:rPr>
                <w:rFonts w:ascii="Times New Roman" w:hAnsi="Times New Roman" w:cs="Times New Roman"/>
                <w:color w:val="000000"/>
                <w:sz w:val="24"/>
                <w:szCs w:val="24"/>
              </w:rPr>
              <w:t></w:t>
            </w:r>
            <w:r w:rsidRPr="00DB44E7">
              <w:rPr>
                <w:rFonts w:ascii="Times New Roman" w:hAnsi="Times New Roman" w:cs="Times New Roman"/>
                <w:color w:val="000000"/>
                <w:sz w:val="24"/>
                <w:szCs w:val="24"/>
                <w:lang w:val="ru-RU"/>
              </w:rPr>
              <w:t>присвоениеновогознания,новойинформациистудентом,</w:t>
            </w:r>
          </w:p>
          <w:p w:rsidR="00442F17" w:rsidRPr="00DB44E7" w:rsidRDefault="00DB44E7">
            <w:pPr>
              <w:spacing w:after="0" w:line="240" w:lineRule="auto"/>
              <w:ind w:firstLine="756"/>
              <w:jc w:val="both"/>
              <w:rPr>
                <w:sz w:val="24"/>
                <w:szCs w:val="24"/>
                <w:lang w:val="ru-RU"/>
              </w:rPr>
            </w:pPr>
            <w:r>
              <w:rPr>
                <w:rFonts w:ascii="Times New Roman" w:hAnsi="Times New Roman" w:cs="Times New Roman"/>
                <w:color w:val="000000"/>
                <w:sz w:val="24"/>
                <w:szCs w:val="24"/>
              </w:rPr>
              <w:t></w:t>
            </w:r>
            <w:r w:rsidRPr="00DB44E7">
              <w:rPr>
                <w:rFonts w:ascii="Times New Roman" w:hAnsi="Times New Roman" w:cs="Times New Roman"/>
                <w:color w:val="000000"/>
                <w:sz w:val="24"/>
                <w:szCs w:val="24"/>
                <w:lang w:val="ru-RU"/>
              </w:rPr>
              <w:t>формированиеукаждогостудентасобственногоотношениякизучаемомуматериалу.</w:t>
            </w:r>
          </w:p>
          <w:p w:rsidR="00442F17" w:rsidRPr="00DB44E7" w:rsidRDefault="00DB44E7">
            <w:pPr>
              <w:spacing w:after="0" w:line="240" w:lineRule="auto"/>
              <w:ind w:firstLine="756"/>
              <w:jc w:val="both"/>
              <w:rPr>
                <w:sz w:val="24"/>
                <w:szCs w:val="24"/>
                <w:lang w:val="ru-RU"/>
              </w:rPr>
            </w:pPr>
            <w:r w:rsidRPr="00DB44E7">
              <w:rPr>
                <w:rFonts w:ascii="Times New Roman" w:hAnsi="Times New Roman" w:cs="Times New Roman"/>
                <w:color w:val="000000"/>
                <w:sz w:val="24"/>
                <w:szCs w:val="24"/>
                <w:lang w:val="ru-RU"/>
              </w:rPr>
              <w:t>Кактрадиционные,такилекцииинновационногохарактерамогутсопровождатьсякомпьютернымислайдамиилислайд-лекциями.Основноетребованиекслайд-лекции–применениединамическихэффектов(анимированныхобъектов),функциональнымназначениемкоторыхявляетсянаглядно-образноепредставлениеинформации,сложнойдляпониманияиосмыслениястудентами,атакжеинтенсификацияидиверсификацияучебногопроцесса.</w:t>
            </w:r>
          </w:p>
          <w:p w:rsidR="00442F17" w:rsidRPr="00DB44E7" w:rsidRDefault="00DB44E7">
            <w:pPr>
              <w:spacing w:after="0" w:line="240" w:lineRule="auto"/>
              <w:ind w:firstLine="756"/>
              <w:jc w:val="both"/>
              <w:rPr>
                <w:sz w:val="24"/>
                <w:szCs w:val="24"/>
                <w:lang w:val="ru-RU"/>
              </w:rPr>
            </w:pPr>
            <w:r w:rsidRPr="00DB44E7">
              <w:rPr>
                <w:rFonts w:ascii="Times New Roman" w:hAnsi="Times New Roman" w:cs="Times New Roman"/>
                <w:color w:val="000000"/>
                <w:sz w:val="24"/>
                <w:szCs w:val="24"/>
                <w:lang w:val="ru-RU"/>
              </w:rPr>
              <w:t>Практическиезанятияпроводятсявформепрактическойподготовкивусловияхвыполненияобучающимисявидовработ,связанныхсбудущейпрофессиональной</w:t>
            </w:r>
          </w:p>
        </w:tc>
      </w:tr>
    </w:tbl>
    <w:p w:rsidR="00442F17" w:rsidRPr="00DB44E7" w:rsidRDefault="00DB44E7">
      <w:pPr>
        <w:rPr>
          <w:sz w:val="0"/>
          <w:szCs w:val="0"/>
          <w:lang w:val="ru-RU"/>
        </w:rPr>
      </w:pPr>
      <w:r w:rsidRPr="00DB44E7">
        <w:rPr>
          <w:lang w:val="ru-RU"/>
        </w:rPr>
        <w:br w:type="page"/>
      </w:r>
    </w:p>
    <w:tbl>
      <w:tblPr>
        <w:tblW w:w="0" w:type="auto"/>
        <w:tblCellMar>
          <w:left w:w="0" w:type="dxa"/>
          <w:right w:w="0" w:type="dxa"/>
        </w:tblCellMar>
        <w:tblLook w:val="04A0"/>
      </w:tblPr>
      <w:tblGrid>
        <w:gridCol w:w="9990"/>
      </w:tblGrid>
      <w:tr w:rsidR="00442F17" w:rsidRPr="002C1A3D">
        <w:trPr>
          <w:trHeight w:hRule="exact" w:val="4341"/>
        </w:trPr>
        <w:tc>
          <w:tcPr>
            <w:tcW w:w="9370" w:type="dxa"/>
            <w:shd w:val="clear" w:color="000000" w:fill="FFFFFF"/>
            <w:tcMar>
              <w:left w:w="34" w:type="dxa"/>
              <w:right w:w="34" w:type="dxa"/>
            </w:tcMar>
          </w:tcPr>
          <w:p w:rsidR="00442F17" w:rsidRPr="00DB44E7" w:rsidRDefault="00DB44E7">
            <w:pPr>
              <w:spacing w:after="0" w:line="240" w:lineRule="auto"/>
              <w:jc w:val="both"/>
              <w:rPr>
                <w:sz w:val="24"/>
                <w:szCs w:val="24"/>
                <w:lang w:val="ru-RU"/>
              </w:rPr>
            </w:pPr>
            <w:r w:rsidRPr="00DB44E7">
              <w:rPr>
                <w:rFonts w:ascii="Times New Roman" w:hAnsi="Times New Roman" w:cs="Times New Roman"/>
                <w:color w:val="000000"/>
                <w:sz w:val="24"/>
                <w:szCs w:val="24"/>
                <w:lang w:val="ru-RU"/>
              </w:rPr>
              <w:lastRenderedPageBreak/>
              <w:t>деятельностьюинаправленныхнаформирование,закрепление,развитиепрактическихнавыковикомпетенцийпопрофилюобразовательнойпрограммы.</w:t>
            </w:r>
          </w:p>
          <w:p w:rsidR="00442F17" w:rsidRPr="00DB44E7" w:rsidRDefault="00DB44E7">
            <w:pPr>
              <w:spacing w:after="0" w:line="240" w:lineRule="auto"/>
              <w:ind w:firstLine="756"/>
              <w:jc w:val="both"/>
              <w:rPr>
                <w:sz w:val="24"/>
                <w:szCs w:val="24"/>
                <w:lang w:val="ru-RU"/>
              </w:rPr>
            </w:pPr>
            <w:r w:rsidRPr="00DB44E7">
              <w:rPr>
                <w:rFonts w:ascii="Times New Roman" w:hAnsi="Times New Roman" w:cs="Times New Roman"/>
                <w:color w:val="000000"/>
                <w:sz w:val="24"/>
                <w:szCs w:val="24"/>
                <w:lang w:val="ru-RU"/>
              </w:rPr>
              <w:t>Дляпроведенияконтрольно-диагностическихмероприятийпредлагаетсяиспользоватькомпьютерныеконтролирующиетесты,тестыдлясамодиагностики,листысамооценкидляэкспресс-диагностики(например,эффективностилекции,содержаниядисциплины).</w:t>
            </w:r>
          </w:p>
          <w:p w:rsidR="00442F17" w:rsidRPr="00DB44E7" w:rsidRDefault="00DB44E7">
            <w:pPr>
              <w:spacing w:after="0" w:line="240" w:lineRule="auto"/>
              <w:ind w:firstLine="756"/>
              <w:jc w:val="both"/>
              <w:rPr>
                <w:sz w:val="24"/>
                <w:szCs w:val="24"/>
                <w:lang w:val="ru-RU"/>
              </w:rPr>
            </w:pPr>
            <w:r w:rsidRPr="00DB44E7">
              <w:rPr>
                <w:rFonts w:ascii="Times New Roman" w:hAnsi="Times New Roman" w:cs="Times New Roman"/>
                <w:color w:val="000000"/>
                <w:sz w:val="24"/>
                <w:szCs w:val="24"/>
                <w:lang w:val="ru-RU"/>
              </w:rPr>
              <w:t>Текущийконтрользнаний(рейтинг-контроль)осуществляетсяввидетестированияиливыполненияработ.</w:t>
            </w:r>
          </w:p>
          <w:p w:rsidR="00442F17" w:rsidRPr="00DB44E7" w:rsidRDefault="00DB44E7">
            <w:pPr>
              <w:spacing w:after="0" w:line="240" w:lineRule="auto"/>
              <w:ind w:firstLine="756"/>
              <w:jc w:val="both"/>
              <w:rPr>
                <w:sz w:val="24"/>
                <w:szCs w:val="24"/>
                <w:lang w:val="ru-RU"/>
              </w:rPr>
            </w:pPr>
            <w:r w:rsidRPr="00DB44E7">
              <w:rPr>
                <w:rFonts w:ascii="Times New Roman" w:hAnsi="Times New Roman" w:cs="Times New Roman"/>
                <w:color w:val="000000"/>
                <w:sz w:val="24"/>
                <w:szCs w:val="24"/>
                <w:lang w:val="ru-RU"/>
              </w:rPr>
              <w:t>Самостоятельнаяработастудентовподкрепляетсяиспользованиемэлектронногопособияподаннойдисциплине.</w:t>
            </w:r>
          </w:p>
          <w:p w:rsidR="00442F17" w:rsidRPr="00DB44E7" w:rsidRDefault="00DB44E7">
            <w:pPr>
              <w:spacing w:after="0" w:line="240" w:lineRule="auto"/>
              <w:ind w:firstLine="756"/>
              <w:jc w:val="both"/>
              <w:rPr>
                <w:sz w:val="24"/>
                <w:szCs w:val="24"/>
                <w:lang w:val="ru-RU"/>
              </w:rPr>
            </w:pPr>
            <w:r w:rsidRPr="00DB44E7">
              <w:rPr>
                <w:rFonts w:ascii="Times New Roman" w:hAnsi="Times New Roman" w:cs="Times New Roman"/>
                <w:color w:val="000000"/>
                <w:sz w:val="24"/>
                <w:szCs w:val="24"/>
                <w:lang w:val="ru-RU"/>
              </w:rPr>
              <w:t>Такимобразом,применениеинтерактивныхобразовательныхтехнологийпридаетинновационныйхарактерпрактическивсемвидамучебныхзанятий,включаялекционные.Приэтомделаетсяакцентнаразвитиесамостоятельного,продуктивногомышления,основанногонадиалогическихдидактическихприемах,субъектнойпозицииобучающегосявобразовательномпроцессе</w:t>
            </w:r>
          </w:p>
          <w:p w:rsidR="00442F17" w:rsidRPr="00DB44E7" w:rsidRDefault="00442F17">
            <w:pPr>
              <w:spacing w:after="0" w:line="240" w:lineRule="auto"/>
              <w:ind w:firstLine="756"/>
              <w:jc w:val="both"/>
              <w:rPr>
                <w:sz w:val="24"/>
                <w:szCs w:val="24"/>
                <w:lang w:val="ru-RU"/>
              </w:rPr>
            </w:pPr>
          </w:p>
        </w:tc>
      </w:tr>
      <w:tr w:rsidR="00442F17" w:rsidRPr="002C1A3D">
        <w:trPr>
          <w:trHeight w:hRule="exact" w:val="277"/>
        </w:trPr>
        <w:tc>
          <w:tcPr>
            <w:tcW w:w="9357" w:type="dxa"/>
          </w:tcPr>
          <w:p w:rsidR="00442F17" w:rsidRPr="00DB44E7" w:rsidRDefault="00442F17">
            <w:pPr>
              <w:rPr>
                <w:lang w:val="ru-RU"/>
              </w:rPr>
            </w:pPr>
          </w:p>
        </w:tc>
      </w:tr>
      <w:tr w:rsidR="00442F17" w:rsidRPr="002C1A3D">
        <w:trPr>
          <w:trHeight w:hRule="exact" w:val="285"/>
        </w:trPr>
        <w:tc>
          <w:tcPr>
            <w:tcW w:w="9370" w:type="dxa"/>
            <w:shd w:val="clear" w:color="000000" w:fill="FFFFFF"/>
            <w:tcMar>
              <w:left w:w="34" w:type="dxa"/>
              <w:right w:w="34" w:type="dxa"/>
            </w:tcMar>
          </w:tcPr>
          <w:p w:rsidR="00442F17" w:rsidRPr="00DB44E7" w:rsidRDefault="00DB44E7">
            <w:pPr>
              <w:spacing w:after="0" w:line="240" w:lineRule="auto"/>
              <w:ind w:firstLine="756"/>
              <w:jc w:val="both"/>
              <w:rPr>
                <w:sz w:val="24"/>
                <w:szCs w:val="24"/>
                <w:lang w:val="ru-RU"/>
              </w:rPr>
            </w:pPr>
            <w:r w:rsidRPr="00DB44E7">
              <w:rPr>
                <w:rFonts w:ascii="Times New Roman" w:hAnsi="Times New Roman" w:cs="Times New Roman"/>
                <w:b/>
                <w:color w:val="000000"/>
                <w:sz w:val="24"/>
                <w:szCs w:val="24"/>
                <w:lang w:val="ru-RU"/>
              </w:rPr>
              <w:t>6Учебно-методическоеобеспечениесамостоятельнойработыобучающихся</w:t>
            </w:r>
          </w:p>
        </w:tc>
      </w:tr>
      <w:tr w:rsidR="00442F17">
        <w:trPr>
          <w:trHeight w:hRule="exact" w:val="285"/>
        </w:trPr>
        <w:tc>
          <w:tcPr>
            <w:tcW w:w="9370" w:type="dxa"/>
            <w:shd w:val="clear" w:color="000000" w:fill="FFFFFF"/>
            <w:tcMar>
              <w:left w:w="34" w:type="dxa"/>
              <w:right w:w="34" w:type="dxa"/>
            </w:tcMar>
          </w:tcPr>
          <w:p w:rsidR="00442F17" w:rsidRDefault="00DB44E7">
            <w:pPr>
              <w:spacing w:after="0" w:line="240" w:lineRule="auto"/>
              <w:ind w:firstLine="756"/>
              <w:jc w:val="both"/>
              <w:rPr>
                <w:sz w:val="24"/>
                <w:szCs w:val="24"/>
              </w:rPr>
            </w:pPr>
            <w:r>
              <w:rPr>
                <w:rFonts w:ascii="Times New Roman" w:hAnsi="Times New Roman" w:cs="Times New Roman"/>
                <w:color w:val="000000"/>
                <w:sz w:val="24"/>
                <w:szCs w:val="24"/>
              </w:rPr>
              <w:t>Представленовприложении1.</w:t>
            </w:r>
          </w:p>
        </w:tc>
      </w:tr>
      <w:tr w:rsidR="00442F17">
        <w:trPr>
          <w:trHeight w:hRule="exact" w:val="138"/>
        </w:trPr>
        <w:tc>
          <w:tcPr>
            <w:tcW w:w="9357" w:type="dxa"/>
          </w:tcPr>
          <w:p w:rsidR="00442F17" w:rsidRDefault="00442F17"/>
        </w:tc>
      </w:tr>
      <w:tr w:rsidR="00442F17" w:rsidRPr="002C1A3D">
        <w:trPr>
          <w:trHeight w:hRule="exact" w:val="285"/>
        </w:trPr>
        <w:tc>
          <w:tcPr>
            <w:tcW w:w="9370" w:type="dxa"/>
            <w:shd w:val="clear" w:color="000000" w:fill="FFFFFF"/>
            <w:tcMar>
              <w:left w:w="34" w:type="dxa"/>
              <w:right w:w="34" w:type="dxa"/>
            </w:tcMar>
          </w:tcPr>
          <w:p w:rsidR="00442F17" w:rsidRPr="00DB44E7" w:rsidRDefault="00DB44E7">
            <w:pPr>
              <w:spacing w:after="0" w:line="240" w:lineRule="auto"/>
              <w:ind w:firstLine="756"/>
              <w:jc w:val="both"/>
              <w:rPr>
                <w:sz w:val="24"/>
                <w:szCs w:val="24"/>
                <w:lang w:val="ru-RU"/>
              </w:rPr>
            </w:pPr>
            <w:r w:rsidRPr="00DB44E7">
              <w:rPr>
                <w:rFonts w:ascii="Times New Roman" w:hAnsi="Times New Roman" w:cs="Times New Roman"/>
                <w:b/>
                <w:color w:val="000000"/>
                <w:sz w:val="24"/>
                <w:szCs w:val="24"/>
                <w:lang w:val="ru-RU"/>
              </w:rPr>
              <w:t>7Оценочныесредствадляпроведенияпромежуточнойаттестации</w:t>
            </w:r>
          </w:p>
        </w:tc>
      </w:tr>
      <w:tr w:rsidR="00442F17">
        <w:trPr>
          <w:trHeight w:hRule="exact" w:val="285"/>
        </w:trPr>
        <w:tc>
          <w:tcPr>
            <w:tcW w:w="9370" w:type="dxa"/>
            <w:shd w:val="clear" w:color="000000" w:fill="FFFFFF"/>
            <w:tcMar>
              <w:left w:w="34" w:type="dxa"/>
              <w:right w:w="34" w:type="dxa"/>
            </w:tcMar>
          </w:tcPr>
          <w:p w:rsidR="00442F17" w:rsidRDefault="00DB44E7">
            <w:pPr>
              <w:spacing w:after="0" w:line="240" w:lineRule="auto"/>
              <w:ind w:firstLine="756"/>
              <w:jc w:val="both"/>
              <w:rPr>
                <w:sz w:val="24"/>
                <w:szCs w:val="24"/>
              </w:rPr>
            </w:pPr>
            <w:r>
              <w:rPr>
                <w:rFonts w:ascii="Times New Roman" w:hAnsi="Times New Roman" w:cs="Times New Roman"/>
                <w:color w:val="000000"/>
                <w:sz w:val="24"/>
                <w:szCs w:val="24"/>
              </w:rPr>
              <w:t>Представленывприложении2.</w:t>
            </w:r>
          </w:p>
        </w:tc>
      </w:tr>
      <w:tr w:rsidR="00442F17">
        <w:trPr>
          <w:trHeight w:hRule="exact" w:val="138"/>
        </w:trPr>
        <w:tc>
          <w:tcPr>
            <w:tcW w:w="9357" w:type="dxa"/>
          </w:tcPr>
          <w:p w:rsidR="00442F17" w:rsidRDefault="00442F17"/>
        </w:tc>
      </w:tr>
      <w:tr w:rsidR="00442F17" w:rsidRPr="002C1A3D">
        <w:trPr>
          <w:trHeight w:hRule="exact" w:val="277"/>
        </w:trPr>
        <w:tc>
          <w:tcPr>
            <w:tcW w:w="9370" w:type="dxa"/>
            <w:shd w:val="clear" w:color="000000" w:fill="FFFFFF"/>
            <w:tcMar>
              <w:left w:w="34" w:type="dxa"/>
              <w:right w:w="34" w:type="dxa"/>
            </w:tcMar>
          </w:tcPr>
          <w:p w:rsidR="00442F17" w:rsidRPr="00DB44E7" w:rsidRDefault="00DB44E7">
            <w:pPr>
              <w:spacing w:after="0" w:line="240" w:lineRule="auto"/>
              <w:ind w:firstLine="756"/>
              <w:jc w:val="both"/>
              <w:rPr>
                <w:sz w:val="24"/>
                <w:szCs w:val="24"/>
                <w:lang w:val="ru-RU"/>
              </w:rPr>
            </w:pPr>
            <w:r w:rsidRPr="00DB44E7">
              <w:rPr>
                <w:rFonts w:ascii="Times New Roman" w:hAnsi="Times New Roman" w:cs="Times New Roman"/>
                <w:b/>
                <w:color w:val="000000"/>
                <w:sz w:val="24"/>
                <w:szCs w:val="24"/>
                <w:lang w:val="ru-RU"/>
              </w:rPr>
              <w:t>8Учебно-методическоеиинформационноеобеспечениедисциплины(модуля)</w:t>
            </w:r>
          </w:p>
        </w:tc>
      </w:tr>
      <w:tr w:rsidR="00442F17">
        <w:trPr>
          <w:trHeight w:hRule="exact" w:val="277"/>
        </w:trPr>
        <w:tc>
          <w:tcPr>
            <w:tcW w:w="9370" w:type="dxa"/>
            <w:shd w:val="clear" w:color="000000" w:fill="FFFFFF"/>
            <w:tcMar>
              <w:left w:w="34" w:type="dxa"/>
              <w:right w:w="34" w:type="dxa"/>
            </w:tcMar>
          </w:tcPr>
          <w:p w:rsidR="00442F17" w:rsidRDefault="00DB44E7">
            <w:pPr>
              <w:spacing w:after="0" w:line="240" w:lineRule="auto"/>
              <w:ind w:firstLine="756"/>
              <w:jc w:val="both"/>
              <w:rPr>
                <w:sz w:val="24"/>
                <w:szCs w:val="24"/>
              </w:rPr>
            </w:pPr>
            <w:r>
              <w:rPr>
                <w:rFonts w:ascii="Times New Roman" w:hAnsi="Times New Roman" w:cs="Times New Roman"/>
                <w:b/>
                <w:color w:val="000000"/>
                <w:sz w:val="24"/>
                <w:szCs w:val="24"/>
              </w:rPr>
              <w:t>а)Основнаялитература:</w:t>
            </w:r>
          </w:p>
        </w:tc>
      </w:tr>
      <w:tr w:rsidR="00442F17" w:rsidRPr="002C1A3D">
        <w:trPr>
          <w:trHeight w:hRule="exact" w:val="1644"/>
        </w:trPr>
        <w:tc>
          <w:tcPr>
            <w:tcW w:w="9370" w:type="dxa"/>
            <w:shd w:val="clear" w:color="000000" w:fill="FFFFFF"/>
            <w:tcMar>
              <w:left w:w="34" w:type="dxa"/>
              <w:right w:w="34" w:type="dxa"/>
            </w:tcMar>
          </w:tcPr>
          <w:p w:rsidR="00442F17" w:rsidRPr="00DB44E7" w:rsidRDefault="00DB44E7">
            <w:pPr>
              <w:spacing w:after="0" w:line="240" w:lineRule="auto"/>
              <w:ind w:firstLine="756"/>
              <w:jc w:val="both"/>
              <w:rPr>
                <w:sz w:val="24"/>
                <w:szCs w:val="24"/>
                <w:lang w:val="ru-RU"/>
              </w:rPr>
            </w:pPr>
            <w:r w:rsidRPr="00DB44E7">
              <w:rPr>
                <w:rFonts w:ascii="Times New Roman" w:hAnsi="Times New Roman" w:cs="Times New Roman"/>
                <w:color w:val="000000"/>
                <w:sz w:val="24"/>
                <w:szCs w:val="24"/>
                <w:lang w:val="ru-RU"/>
              </w:rPr>
              <w:t>Пономарева,О.С.Антикризисноеуправление:учебноепособие/О.С.Пономаре-ва,О.Л.Назарова;МГТУ.-Магнитогорск:МГТУ,2017.-1электрон.опт.диск(</w:t>
            </w:r>
            <w:r>
              <w:rPr>
                <w:rFonts w:ascii="Times New Roman" w:hAnsi="Times New Roman" w:cs="Times New Roman"/>
                <w:color w:val="000000"/>
                <w:sz w:val="24"/>
                <w:szCs w:val="24"/>
              </w:rPr>
              <w:t>CD</w:t>
            </w:r>
            <w:r w:rsidRPr="00DB44E7">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DB44E7">
              <w:rPr>
                <w:rFonts w:ascii="Times New Roman" w:hAnsi="Times New Roman" w:cs="Times New Roman"/>
                <w:color w:val="000000"/>
                <w:sz w:val="24"/>
                <w:szCs w:val="24"/>
                <w:lang w:val="ru-RU"/>
              </w:rPr>
              <w:t>).-</w:t>
            </w:r>
            <w:r>
              <w:rPr>
                <w:rFonts w:ascii="Times New Roman" w:hAnsi="Times New Roman" w:cs="Times New Roman"/>
                <w:color w:val="000000"/>
                <w:sz w:val="24"/>
                <w:szCs w:val="24"/>
              </w:rPr>
              <w:t>URL</w:t>
            </w:r>
            <w:r w:rsidRPr="00DB44E7">
              <w:rPr>
                <w:rFonts w:ascii="Times New Roman" w:hAnsi="Times New Roman" w:cs="Times New Roman"/>
                <w:color w:val="000000"/>
                <w:sz w:val="24"/>
                <w:szCs w:val="24"/>
                <w:lang w:val="ru-RU"/>
              </w:rPr>
              <w:t>:</w:t>
            </w:r>
            <w:r>
              <w:rPr>
                <w:rFonts w:ascii="Times New Roman" w:hAnsi="Times New Roman" w:cs="Times New Roman"/>
                <w:color w:val="000000"/>
                <w:sz w:val="24"/>
                <w:szCs w:val="24"/>
              </w:rPr>
              <w:t>https</w:t>
            </w:r>
            <w:r w:rsidRPr="00DB44E7">
              <w:rPr>
                <w:rFonts w:ascii="Times New Roman" w:hAnsi="Times New Roman" w:cs="Times New Roman"/>
                <w:color w:val="000000"/>
                <w:sz w:val="24"/>
                <w:szCs w:val="24"/>
                <w:lang w:val="ru-RU"/>
              </w:rPr>
              <w:t>://</w:t>
            </w:r>
            <w:r>
              <w:rPr>
                <w:rFonts w:ascii="Times New Roman" w:hAnsi="Times New Roman" w:cs="Times New Roman"/>
                <w:color w:val="000000"/>
                <w:sz w:val="24"/>
                <w:szCs w:val="24"/>
              </w:rPr>
              <w:t>magtu</w:t>
            </w:r>
            <w:r w:rsidRPr="00DB44E7">
              <w:rPr>
                <w:rFonts w:ascii="Times New Roman" w:hAnsi="Times New Roman" w:cs="Times New Roman"/>
                <w:color w:val="000000"/>
                <w:sz w:val="24"/>
                <w:szCs w:val="24"/>
                <w:lang w:val="ru-RU"/>
              </w:rPr>
              <w:t>.</w:t>
            </w:r>
            <w:r>
              <w:rPr>
                <w:rFonts w:ascii="Times New Roman" w:hAnsi="Times New Roman" w:cs="Times New Roman"/>
                <w:color w:val="000000"/>
                <w:sz w:val="24"/>
                <w:szCs w:val="24"/>
              </w:rPr>
              <w:t>informsystema</w:t>
            </w:r>
            <w:r w:rsidRPr="00DB44E7">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DB44E7">
              <w:rPr>
                <w:rFonts w:ascii="Times New Roman" w:hAnsi="Times New Roman" w:cs="Times New Roman"/>
                <w:color w:val="000000"/>
                <w:sz w:val="24"/>
                <w:szCs w:val="24"/>
                <w:lang w:val="ru-RU"/>
              </w:rPr>
              <w:t>/</w:t>
            </w:r>
            <w:r>
              <w:rPr>
                <w:rFonts w:ascii="Times New Roman" w:hAnsi="Times New Roman" w:cs="Times New Roman"/>
                <w:color w:val="000000"/>
                <w:sz w:val="24"/>
                <w:szCs w:val="24"/>
              </w:rPr>
              <w:t>uploader</w:t>
            </w:r>
            <w:r w:rsidRPr="00DB44E7">
              <w:rPr>
                <w:rFonts w:ascii="Times New Roman" w:hAnsi="Times New Roman" w:cs="Times New Roman"/>
                <w:color w:val="000000"/>
                <w:sz w:val="24"/>
                <w:szCs w:val="24"/>
                <w:lang w:val="ru-RU"/>
              </w:rPr>
              <w:t>/</w:t>
            </w:r>
            <w:r>
              <w:rPr>
                <w:rFonts w:ascii="Times New Roman" w:hAnsi="Times New Roman" w:cs="Times New Roman"/>
                <w:color w:val="000000"/>
                <w:sz w:val="24"/>
                <w:szCs w:val="24"/>
              </w:rPr>
              <w:t>fileUpload</w:t>
            </w:r>
            <w:r w:rsidRPr="00DB44E7">
              <w:rPr>
                <w:rFonts w:ascii="Times New Roman" w:hAnsi="Times New Roman" w:cs="Times New Roman"/>
                <w:color w:val="000000"/>
                <w:sz w:val="24"/>
                <w:szCs w:val="24"/>
                <w:lang w:val="ru-RU"/>
              </w:rPr>
              <w:t>?</w:t>
            </w:r>
            <w:r>
              <w:rPr>
                <w:rFonts w:ascii="Times New Roman" w:hAnsi="Times New Roman" w:cs="Times New Roman"/>
                <w:color w:val="000000"/>
                <w:sz w:val="24"/>
                <w:szCs w:val="24"/>
              </w:rPr>
              <w:t>name</w:t>
            </w:r>
            <w:r w:rsidRPr="00DB44E7">
              <w:rPr>
                <w:rFonts w:ascii="Times New Roman" w:hAnsi="Times New Roman" w:cs="Times New Roman"/>
                <w:color w:val="000000"/>
                <w:sz w:val="24"/>
                <w:szCs w:val="24"/>
                <w:lang w:val="ru-RU"/>
              </w:rPr>
              <w:t>=3373.</w:t>
            </w:r>
            <w:r>
              <w:rPr>
                <w:rFonts w:ascii="Times New Roman" w:hAnsi="Times New Roman" w:cs="Times New Roman"/>
                <w:color w:val="000000"/>
                <w:sz w:val="24"/>
                <w:szCs w:val="24"/>
              </w:rPr>
              <w:t>pdf</w:t>
            </w:r>
            <w:r w:rsidRPr="00DB44E7">
              <w:rPr>
                <w:rFonts w:ascii="Times New Roman" w:hAnsi="Times New Roman" w:cs="Times New Roman"/>
                <w:color w:val="000000"/>
                <w:sz w:val="24"/>
                <w:szCs w:val="24"/>
                <w:lang w:val="ru-RU"/>
              </w:rPr>
              <w:t>&amp;</w:t>
            </w:r>
            <w:r>
              <w:rPr>
                <w:rFonts w:ascii="Times New Roman" w:hAnsi="Times New Roman" w:cs="Times New Roman"/>
                <w:color w:val="000000"/>
                <w:sz w:val="24"/>
                <w:szCs w:val="24"/>
              </w:rPr>
              <w:t>show</w:t>
            </w:r>
            <w:r w:rsidRPr="00DB44E7">
              <w:rPr>
                <w:rFonts w:ascii="Times New Roman" w:hAnsi="Times New Roman" w:cs="Times New Roman"/>
                <w:color w:val="000000"/>
                <w:sz w:val="24"/>
                <w:szCs w:val="24"/>
                <w:lang w:val="ru-RU"/>
              </w:rPr>
              <w:t>=</w:t>
            </w:r>
            <w:r>
              <w:rPr>
                <w:rFonts w:ascii="Times New Roman" w:hAnsi="Times New Roman" w:cs="Times New Roman"/>
                <w:color w:val="000000"/>
                <w:sz w:val="24"/>
                <w:szCs w:val="24"/>
              </w:rPr>
              <w:t>dcatalogues</w:t>
            </w:r>
            <w:r w:rsidRPr="00DB44E7">
              <w:rPr>
                <w:rFonts w:ascii="Times New Roman" w:hAnsi="Times New Roman" w:cs="Times New Roman"/>
                <w:color w:val="000000"/>
                <w:sz w:val="24"/>
                <w:szCs w:val="24"/>
                <w:lang w:val="ru-RU"/>
              </w:rPr>
              <w:t>/1/1139227/3373.</w:t>
            </w:r>
            <w:r>
              <w:rPr>
                <w:rFonts w:ascii="Times New Roman" w:hAnsi="Times New Roman" w:cs="Times New Roman"/>
                <w:color w:val="000000"/>
                <w:sz w:val="24"/>
                <w:szCs w:val="24"/>
              </w:rPr>
              <w:t>pdf</w:t>
            </w:r>
            <w:r w:rsidRPr="00DB44E7">
              <w:rPr>
                <w:rFonts w:ascii="Times New Roman" w:hAnsi="Times New Roman" w:cs="Times New Roman"/>
                <w:color w:val="000000"/>
                <w:sz w:val="24"/>
                <w:szCs w:val="24"/>
                <w:lang w:val="ru-RU"/>
              </w:rPr>
              <w:t>&amp;</w:t>
            </w:r>
            <w:r>
              <w:rPr>
                <w:rFonts w:ascii="Times New Roman" w:hAnsi="Times New Roman" w:cs="Times New Roman"/>
                <w:color w:val="000000"/>
                <w:sz w:val="24"/>
                <w:szCs w:val="24"/>
              </w:rPr>
              <w:t>view</w:t>
            </w:r>
            <w:r w:rsidRPr="00DB44E7">
              <w:rPr>
                <w:rFonts w:ascii="Times New Roman" w:hAnsi="Times New Roman" w:cs="Times New Roman"/>
                <w:color w:val="000000"/>
                <w:sz w:val="24"/>
                <w:szCs w:val="24"/>
                <w:lang w:val="ru-RU"/>
              </w:rPr>
              <w:t>=</w:t>
            </w:r>
            <w:r>
              <w:rPr>
                <w:rFonts w:ascii="Times New Roman" w:hAnsi="Times New Roman" w:cs="Times New Roman"/>
                <w:color w:val="000000"/>
                <w:sz w:val="24"/>
                <w:szCs w:val="24"/>
              </w:rPr>
              <w:t>true</w:t>
            </w:r>
            <w:r w:rsidRPr="00DB44E7">
              <w:rPr>
                <w:rFonts w:ascii="Times New Roman" w:hAnsi="Times New Roman" w:cs="Times New Roman"/>
                <w:color w:val="000000"/>
                <w:sz w:val="24"/>
                <w:szCs w:val="24"/>
                <w:lang w:val="ru-RU"/>
              </w:rPr>
              <w:t>(датаобращения:04.10.2019).-Макрообъект.-Текст:электронный.-</w:t>
            </w:r>
            <w:r>
              <w:rPr>
                <w:rFonts w:ascii="Times New Roman" w:hAnsi="Times New Roman" w:cs="Times New Roman"/>
                <w:color w:val="000000"/>
                <w:sz w:val="24"/>
                <w:szCs w:val="24"/>
              </w:rPr>
              <w:t>ISBN</w:t>
            </w:r>
            <w:r w:rsidRPr="00DB44E7">
              <w:rPr>
                <w:rFonts w:ascii="Times New Roman" w:hAnsi="Times New Roman" w:cs="Times New Roman"/>
                <w:color w:val="000000"/>
                <w:sz w:val="24"/>
                <w:szCs w:val="24"/>
                <w:lang w:val="ru-RU"/>
              </w:rPr>
              <w:t>978-5-9967-10805.</w:t>
            </w:r>
          </w:p>
        </w:tc>
      </w:tr>
      <w:tr w:rsidR="00442F17" w:rsidRPr="002C1A3D">
        <w:trPr>
          <w:trHeight w:hRule="exact" w:val="138"/>
        </w:trPr>
        <w:tc>
          <w:tcPr>
            <w:tcW w:w="9357" w:type="dxa"/>
          </w:tcPr>
          <w:p w:rsidR="00442F17" w:rsidRPr="00DB44E7" w:rsidRDefault="00442F17">
            <w:pPr>
              <w:rPr>
                <w:lang w:val="ru-RU"/>
              </w:rPr>
            </w:pPr>
          </w:p>
        </w:tc>
      </w:tr>
      <w:tr w:rsidR="00442F17">
        <w:trPr>
          <w:trHeight w:hRule="exact" w:val="285"/>
        </w:trPr>
        <w:tc>
          <w:tcPr>
            <w:tcW w:w="9370" w:type="dxa"/>
            <w:shd w:val="clear" w:color="000000" w:fill="FFFFFF"/>
            <w:tcMar>
              <w:left w:w="34" w:type="dxa"/>
              <w:right w:w="34" w:type="dxa"/>
            </w:tcMar>
          </w:tcPr>
          <w:p w:rsidR="00442F17" w:rsidRDefault="00DB44E7">
            <w:pPr>
              <w:spacing w:after="0" w:line="240" w:lineRule="auto"/>
              <w:ind w:firstLine="756"/>
              <w:jc w:val="both"/>
              <w:rPr>
                <w:sz w:val="24"/>
                <w:szCs w:val="24"/>
              </w:rPr>
            </w:pPr>
            <w:r>
              <w:rPr>
                <w:rFonts w:ascii="Times New Roman" w:hAnsi="Times New Roman" w:cs="Times New Roman"/>
                <w:b/>
                <w:color w:val="000000"/>
                <w:sz w:val="24"/>
                <w:szCs w:val="24"/>
              </w:rPr>
              <w:t>б)Дополнительнаялитература:</w:t>
            </w:r>
          </w:p>
        </w:tc>
      </w:tr>
      <w:tr w:rsidR="00442F17" w:rsidRPr="002C1A3D">
        <w:trPr>
          <w:trHeight w:hRule="exact" w:val="2178"/>
        </w:trPr>
        <w:tc>
          <w:tcPr>
            <w:tcW w:w="9370" w:type="dxa"/>
            <w:shd w:val="clear" w:color="000000" w:fill="FFFFFF"/>
            <w:tcMar>
              <w:left w:w="34" w:type="dxa"/>
              <w:right w:w="34" w:type="dxa"/>
            </w:tcMar>
          </w:tcPr>
          <w:p w:rsidR="00442F17" w:rsidRDefault="00DB44E7">
            <w:pPr>
              <w:spacing w:after="0" w:line="240" w:lineRule="auto"/>
              <w:ind w:firstLine="756"/>
              <w:jc w:val="both"/>
              <w:rPr>
                <w:sz w:val="24"/>
                <w:szCs w:val="24"/>
              </w:rPr>
            </w:pPr>
            <w:r>
              <w:rPr>
                <w:rFonts w:ascii="Times New Roman" w:hAnsi="Times New Roman" w:cs="Times New Roman"/>
                <w:color w:val="000000"/>
                <w:sz w:val="24"/>
                <w:szCs w:val="24"/>
              </w:rPr>
              <w:t>1.Кибанов,А.Я.Управлениеперсоналоморганизации:стратегия,маркетинг,интернационализация[Электронныйресурс]:учеб.пособие/А.Я.Кибанов,И.Б.Дуракова.–М.:ИНФРА-М,2019.–301с.–Режимдоступа:https://new.znanium.com/read?id=337715.</w:t>
            </w:r>
          </w:p>
          <w:p w:rsidR="00442F17" w:rsidRPr="00DB44E7" w:rsidRDefault="00DB44E7">
            <w:pPr>
              <w:spacing w:after="0" w:line="240" w:lineRule="auto"/>
              <w:ind w:firstLine="756"/>
              <w:jc w:val="both"/>
              <w:rPr>
                <w:sz w:val="24"/>
                <w:szCs w:val="24"/>
                <w:lang w:val="ru-RU"/>
              </w:rPr>
            </w:pPr>
            <w:r w:rsidRPr="00DB44E7">
              <w:rPr>
                <w:rFonts w:ascii="Times New Roman" w:hAnsi="Times New Roman" w:cs="Times New Roman"/>
                <w:color w:val="000000"/>
                <w:sz w:val="24"/>
                <w:szCs w:val="24"/>
                <w:lang w:val="ru-RU"/>
              </w:rPr>
              <w:t>2.Пономарева,О.С.Инвестиционныйменеджмент:учебноепособие/О.С.Поно-марева,О.Л.Назарова;МГТУ.-Магнитогорск:МГТУ,2017.-1электрон.опт.диск(</w:t>
            </w:r>
            <w:r>
              <w:rPr>
                <w:rFonts w:ascii="Times New Roman" w:hAnsi="Times New Roman" w:cs="Times New Roman"/>
                <w:color w:val="000000"/>
                <w:sz w:val="24"/>
                <w:szCs w:val="24"/>
              </w:rPr>
              <w:t>CD</w:t>
            </w:r>
            <w:r w:rsidRPr="00DB44E7">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DB44E7">
              <w:rPr>
                <w:rFonts w:ascii="Times New Roman" w:hAnsi="Times New Roman" w:cs="Times New Roman"/>
                <w:color w:val="000000"/>
                <w:sz w:val="24"/>
                <w:szCs w:val="24"/>
                <w:lang w:val="ru-RU"/>
              </w:rPr>
              <w:t>).-</w:t>
            </w:r>
            <w:r>
              <w:rPr>
                <w:rFonts w:ascii="Times New Roman" w:hAnsi="Times New Roman" w:cs="Times New Roman"/>
                <w:color w:val="000000"/>
                <w:sz w:val="24"/>
                <w:szCs w:val="24"/>
              </w:rPr>
              <w:t>URL</w:t>
            </w:r>
            <w:r w:rsidRPr="00DB44E7">
              <w:rPr>
                <w:rFonts w:ascii="Times New Roman" w:hAnsi="Times New Roman" w:cs="Times New Roman"/>
                <w:color w:val="000000"/>
                <w:sz w:val="24"/>
                <w:szCs w:val="24"/>
                <w:lang w:val="ru-RU"/>
              </w:rPr>
              <w:t>:</w:t>
            </w:r>
            <w:r>
              <w:rPr>
                <w:rFonts w:ascii="Times New Roman" w:hAnsi="Times New Roman" w:cs="Times New Roman"/>
                <w:color w:val="000000"/>
                <w:sz w:val="24"/>
                <w:szCs w:val="24"/>
              </w:rPr>
              <w:t>https</w:t>
            </w:r>
            <w:r w:rsidRPr="00DB44E7">
              <w:rPr>
                <w:rFonts w:ascii="Times New Roman" w:hAnsi="Times New Roman" w:cs="Times New Roman"/>
                <w:color w:val="000000"/>
                <w:sz w:val="24"/>
                <w:szCs w:val="24"/>
                <w:lang w:val="ru-RU"/>
              </w:rPr>
              <w:t>://</w:t>
            </w:r>
            <w:r>
              <w:rPr>
                <w:rFonts w:ascii="Times New Roman" w:hAnsi="Times New Roman" w:cs="Times New Roman"/>
                <w:color w:val="000000"/>
                <w:sz w:val="24"/>
                <w:szCs w:val="24"/>
              </w:rPr>
              <w:t>magtu</w:t>
            </w:r>
            <w:r w:rsidRPr="00DB44E7">
              <w:rPr>
                <w:rFonts w:ascii="Times New Roman" w:hAnsi="Times New Roman" w:cs="Times New Roman"/>
                <w:color w:val="000000"/>
                <w:sz w:val="24"/>
                <w:szCs w:val="24"/>
                <w:lang w:val="ru-RU"/>
              </w:rPr>
              <w:t>.</w:t>
            </w:r>
            <w:r>
              <w:rPr>
                <w:rFonts w:ascii="Times New Roman" w:hAnsi="Times New Roman" w:cs="Times New Roman"/>
                <w:color w:val="000000"/>
                <w:sz w:val="24"/>
                <w:szCs w:val="24"/>
              </w:rPr>
              <w:t>informsystema</w:t>
            </w:r>
            <w:r w:rsidRPr="00DB44E7">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DB44E7">
              <w:rPr>
                <w:rFonts w:ascii="Times New Roman" w:hAnsi="Times New Roman" w:cs="Times New Roman"/>
                <w:color w:val="000000"/>
                <w:sz w:val="24"/>
                <w:szCs w:val="24"/>
                <w:lang w:val="ru-RU"/>
              </w:rPr>
              <w:t>/</w:t>
            </w:r>
            <w:r>
              <w:rPr>
                <w:rFonts w:ascii="Times New Roman" w:hAnsi="Times New Roman" w:cs="Times New Roman"/>
                <w:color w:val="000000"/>
                <w:sz w:val="24"/>
                <w:szCs w:val="24"/>
              </w:rPr>
              <w:t>uploader</w:t>
            </w:r>
            <w:r w:rsidRPr="00DB44E7">
              <w:rPr>
                <w:rFonts w:ascii="Times New Roman" w:hAnsi="Times New Roman" w:cs="Times New Roman"/>
                <w:color w:val="000000"/>
                <w:sz w:val="24"/>
                <w:szCs w:val="24"/>
                <w:lang w:val="ru-RU"/>
              </w:rPr>
              <w:t>/</w:t>
            </w:r>
            <w:r>
              <w:rPr>
                <w:rFonts w:ascii="Times New Roman" w:hAnsi="Times New Roman" w:cs="Times New Roman"/>
                <w:color w:val="000000"/>
                <w:sz w:val="24"/>
                <w:szCs w:val="24"/>
              </w:rPr>
              <w:t>fileUpload</w:t>
            </w:r>
            <w:r w:rsidRPr="00DB44E7">
              <w:rPr>
                <w:rFonts w:ascii="Times New Roman" w:hAnsi="Times New Roman" w:cs="Times New Roman"/>
                <w:color w:val="000000"/>
                <w:sz w:val="24"/>
                <w:szCs w:val="24"/>
                <w:lang w:val="ru-RU"/>
              </w:rPr>
              <w:t>?</w:t>
            </w:r>
            <w:r>
              <w:rPr>
                <w:rFonts w:ascii="Times New Roman" w:hAnsi="Times New Roman" w:cs="Times New Roman"/>
                <w:color w:val="000000"/>
                <w:sz w:val="24"/>
                <w:szCs w:val="24"/>
              </w:rPr>
              <w:t>name</w:t>
            </w:r>
            <w:r w:rsidRPr="00DB44E7">
              <w:rPr>
                <w:rFonts w:ascii="Times New Roman" w:hAnsi="Times New Roman" w:cs="Times New Roman"/>
                <w:color w:val="000000"/>
                <w:sz w:val="24"/>
                <w:szCs w:val="24"/>
                <w:lang w:val="ru-RU"/>
              </w:rPr>
              <w:t>=3372.</w:t>
            </w:r>
            <w:r>
              <w:rPr>
                <w:rFonts w:ascii="Times New Roman" w:hAnsi="Times New Roman" w:cs="Times New Roman"/>
                <w:color w:val="000000"/>
                <w:sz w:val="24"/>
                <w:szCs w:val="24"/>
              </w:rPr>
              <w:t>pdf</w:t>
            </w:r>
            <w:r w:rsidRPr="00DB44E7">
              <w:rPr>
                <w:rFonts w:ascii="Times New Roman" w:hAnsi="Times New Roman" w:cs="Times New Roman"/>
                <w:color w:val="000000"/>
                <w:sz w:val="24"/>
                <w:szCs w:val="24"/>
                <w:lang w:val="ru-RU"/>
              </w:rPr>
              <w:t>&amp;</w:t>
            </w:r>
            <w:r>
              <w:rPr>
                <w:rFonts w:ascii="Times New Roman" w:hAnsi="Times New Roman" w:cs="Times New Roman"/>
                <w:color w:val="000000"/>
                <w:sz w:val="24"/>
                <w:szCs w:val="24"/>
              </w:rPr>
              <w:t>show</w:t>
            </w:r>
            <w:r w:rsidRPr="00DB44E7">
              <w:rPr>
                <w:rFonts w:ascii="Times New Roman" w:hAnsi="Times New Roman" w:cs="Times New Roman"/>
                <w:color w:val="000000"/>
                <w:sz w:val="24"/>
                <w:szCs w:val="24"/>
                <w:lang w:val="ru-RU"/>
              </w:rPr>
              <w:t>=</w:t>
            </w:r>
            <w:r>
              <w:rPr>
                <w:rFonts w:ascii="Times New Roman" w:hAnsi="Times New Roman" w:cs="Times New Roman"/>
                <w:color w:val="000000"/>
                <w:sz w:val="24"/>
                <w:szCs w:val="24"/>
              </w:rPr>
              <w:t>dcatalogues</w:t>
            </w:r>
            <w:r w:rsidRPr="00DB44E7">
              <w:rPr>
                <w:rFonts w:ascii="Times New Roman" w:hAnsi="Times New Roman" w:cs="Times New Roman"/>
                <w:color w:val="000000"/>
                <w:sz w:val="24"/>
                <w:szCs w:val="24"/>
                <w:lang w:val="ru-RU"/>
              </w:rPr>
              <w:t>/1/1139226/3372.</w:t>
            </w:r>
            <w:r>
              <w:rPr>
                <w:rFonts w:ascii="Times New Roman" w:hAnsi="Times New Roman" w:cs="Times New Roman"/>
                <w:color w:val="000000"/>
                <w:sz w:val="24"/>
                <w:szCs w:val="24"/>
              </w:rPr>
              <w:t>pdf</w:t>
            </w:r>
            <w:r w:rsidRPr="00DB44E7">
              <w:rPr>
                <w:rFonts w:ascii="Times New Roman" w:hAnsi="Times New Roman" w:cs="Times New Roman"/>
                <w:color w:val="000000"/>
                <w:sz w:val="24"/>
                <w:szCs w:val="24"/>
                <w:lang w:val="ru-RU"/>
              </w:rPr>
              <w:t>&amp;</w:t>
            </w:r>
            <w:r>
              <w:rPr>
                <w:rFonts w:ascii="Times New Roman" w:hAnsi="Times New Roman" w:cs="Times New Roman"/>
                <w:color w:val="000000"/>
                <w:sz w:val="24"/>
                <w:szCs w:val="24"/>
              </w:rPr>
              <w:t>view</w:t>
            </w:r>
            <w:r w:rsidRPr="00DB44E7">
              <w:rPr>
                <w:rFonts w:ascii="Times New Roman" w:hAnsi="Times New Roman" w:cs="Times New Roman"/>
                <w:color w:val="000000"/>
                <w:sz w:val="24"/>
                <w:szCs w:val="24"/>
                <w:lang w:val="ru-RU"/>
              </w:rPr>
              <w:t>=</w:t>
            </w:r>
            <w:r>
              <w:rPr>
                <w:rFonts w:ascii="Times New Roman" w:hAnsi="Times New Roman" w:cs="Times New Roman"/>
                <w:color w:val="000000"/>
                <w:sz w:val="24"/>
                <w:szCs w:val="24"/>
              </w:rPr>
              <w:t>true</w:t>
            </w:r>
            <w:r w:rsidRPr="00DB44E7">
              <w:rPr>
                <w:rFonts w:ascii="Times New Roman" w:hAnsi="Times New Roman" w:cs="Times New Roman"/>
                <w:color w:val="000000"/>
                <w:sz w:val="24"/>
                <w:szCs w:val="24"/>
                <w:lang w:val="ru-RU"/>
              </w:rPr>
              <w:t>(датаобращения:04.10.2019).-Макрообъект.-Текст:электронный.-</w:t>
            </w:r>
            <w:r>
              <w:rPr>
                <w:rFonts w:ascii="Times New Roman" w:hAnsi="Times New Roman" w:cs="Times New Roman"/>
                <w:color w:val="000000"/>
                <w:sz w:val="24"/>
                <w:szCs w:val="24"/>
              </w:rPr>
              <w:t>ISBN</w:t>
            </w:r>
            <w:r w:rsidRPr="00DB44E7">
              <w:rPr>
                <w:rFonts w:ascii="Times New Roman" w:hAnsi="Times New Roman" w:cs="Times New Roman"/>
                <w:color w:val="000000"/>
                <w:sz w:val="24"/>
                <w:szCs w:val="24"/>
                <w:lang w:val="ru-RU"/>
              </w:rPr>
              <w:t>978-5-9967-1081-2.</w:t>
            </w:r>
          </w:p>
        </w:tc>
      </w:tr>
      <w:tr w:rsidR="00442F17" w:rsidRPr="002C1A3D">
        <w:trPr>
          <w:trHeight w:hRule="exact" w:val="138"/>
        </w:trPr>
        <w:tc>
          <w:tcPr>
            <w:tcW w:w="9357" w:type="dxa"/>
          </w:tcPr>
          <w:p w:rsidR="00442F17" w:rsidRPr="00DB44E7" w:rsidRDefault="00442F17">
            <w:pPr>
              <w:rPr>
                <w:lang w:val="ru-RU"/>
              </w:rPr>
            </w:pPr>
          </w:p>
        </w:tc>
      </w:tr>
      <w:tr w:rsidR="00442F17">
        <w:trPr>
          <w:trHeight w:hRule="exact" w:val="285"/>
        </w:trPr>
        <w:tc>
          <w:tcPr>
            <w:tcW w:w="9370" w:type="dxa"/>
            <w:shd w:val="clear" w:color="000000" w:fill="FFFFFF"/>
            <w:tcMar>
              <w:left w:w="34" w:type="dxa"/>
              <w:right w:w="34" w:type="dxa"/>
            </w:tcMar>
          </w:tcPr>
          <w:p w:rsidR="00442F17" w:rsidRDefault="00DB44E7">
            <w:pPr>
              <w:spacing w:after="0" w:line="240" w:lineRule="auto"/>
              <w:ind w:firstLine="756"/>
              <w:jc w:val="both"/>
              <w:rPr>
                <w:sz w:val="24"/>
                <w:szCs w:val="24"/>
              </w:rPr>
            </w:pPr>
            <w:r>
              <w:rPr>
                <w:rFonts w:ascii="Times New Roman" w:hAnsi="Times New Roman" w:cs="Times New Roman"/>
                <w:b/>
                <w:color w:val="000000"/>
                <w:sz w:val="24"/>
                <w:szCs w:val="24"/>
              </w:rPr>
              <w:t>в)Методическиеуказания:</w:t>
            </w:r>
          </w:p>
        </w:tc>
      </w:tr>
      <w:tr w:rsidR="00442F17" w:rsidRPr="002C1A3D">
        <w:trPr>
          <w:trHeight w:hRule="exact" w:val="1637"/>
        </w:trPr>
        <w:tc>
          <w:tcPr>
            <w:tcW w:w="9370" w:type="dxa"/>
            <w:shd w:val="clear" w:color="000000" w:fill="FFFFFF"/>
            <w:tcMar>
              <w:left w:w="34" w:type="dxa"/>
              <w:right w:w="34" w:type="dxa"/>
            </w:tcMar>
          </w:tcPr>
          <w:p w:rsidR="00442F17" w:rsidRPr="00DB44E7" w:rsidRDefault="00DB44E7">
            <w:pPr>
              <w:spacing w:after="0" w:line="240" w:lineRule="auto"/>
              <w:ind w:firstLine="756"/>
              <w:jc w:val="both"/>
              <w:rPr>
                <w:sz w:val="24"/>
                <w:szCs w:val="24"/>
                <w:lang w:val="ru-RU"/>
              </w:rPr>
            </w:pPr>
            <w:r w:rsidRPr="00DB44E7">
              <w:rPr>
                <w:rFonts w:ascii="Times New Roman" w:hAnsi="Times New Roman" w:cs="Times New Roman"/>
                <w:color w:val="000000"/>
                <w:sz w:val="24"/>
                <w:szCs w:val="24"/>
                <w:lang w:val="ru-RU"/>
              </w:rPr>
              <w:t>1.Пономарева,О.С.Экономикаиуправлениепроизводством:практикум/О.С.Пономарева,С.В.Куликов;МГТУ.-Магнитогорск:МГТУ,2015.-1электрон.опт.диск(</w:t>
            </w:r>
            <w:r>
              <w:rPr>
                <w:rFonts w:ascii="Times New Roman" w:hAnsi="Times New Roman" w:cs="Times New Roman"/>
                <w:color w:val="000000"/>
                <w:sz w:val="24"/>
                <w:szCs w:val="24"/>
              </w:rPr>
              <w:t>CD</w:t>
            </w:r>
            <w:r w:rsidRPr="00DB44E7">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DB44E7">
              <w:rPr>
                <w:rFonts w:ascii="Times New Roman" w:hAnsi="Times New Roman" w:cs="Times New Roman"/>
                <w:color w:val="000000"/>
                <w:sz w:val="24"/>
                <w:szCs w:val="24"/>
                <w:lang w:val="ru-RU"/>
              </w:rPr>
              <w:t>).-</w:t>
            </w:r>
            <w:r>
              <w:rPr>
                <w:rFonts w:ascii="Times New Roman" w:hAnsi="Times New Roman" w:cs="Times New Roman"/>
                <w:color w:val="000000"/>
                <w:sz w:val="24"/>
                <w:szCs w:val="24"/>
              </w:rPr>
              <w:t>URL</w:t>
            </w:r>
            <w:r w:rsidRPr="00DB44E7">
              <w:rPr>
                <w:rFonts w:ascii="Times New Roman" w:hAnsi="Times New Roman" w:cs="Times New Roman"/>
                <w:color w:val="000000"/>
                <w:sz w:val="24"/>
                <w:szCs w:val="24"/>
                <w:lang w:val="ru-RU"/>
              </w:rPr>
              <w:t>:</w:t>
            </w:r>
            <w:r>
              <w:rPr>
                <w:rFonts w:ascii="Times New Roman" w:hAnsi="Times New Roman" w:cs="Times New Roman"/>
                <w:color w:val="000000"/>
                <w:sz w:val="24"/>
                <w:szCs w:val="24"/>
              </w:rPr>
              <w:t>https</w:t>
            </w:r>
            <w:r w:rsidRPr="00DB44E7">
              <w:rPr>
                <w:rFonts w:ascii="Times New Roman" w:hAnsi="Times New Roman" w:cs="Times New Roman"/>
                <w:color w:val="000000"/>
                <w:sz w:val="24"/>
                <w:szCs w:val="24"/>
                <w:lang w:val="ru-RU"/>
              </w:rPr>
              <w:t>://</w:t>
            </w:r>
            <w:r>
              <w:rPr>
                <w:rFonts w:ascii="Times New Roman" w:hAnsi="Times New Roman" w:cs="Times New Roman"/>
                <w:color w:val="000000"/>
                <w:sz w:val="24"/>
                <w:szCs w:val="24"/>
              </w:rPr>
              <w:t>magtu</w:t>
            </w:r>
            <w:r w:rsidRPr="00DB44E7">
              <w:rPr>
                <w:rFonts w:ascii="Times New Roman" w:hAnsi="Times New Roman" w:cs="Times New Roman"/>
                <w:color w:val="000000"/>
                <w:sz w:val="24"/>
                <w:szCs w:val="24"/>
                <w:lang w:val="ru-RU"/>
              </w:rPr>
              <w:t>.</w:t>
            </w:r>
            <w:r>
              <w:rPr>
                <w:rFonts w:ascii="Times New Roman" w:hAnsi="Times New Roman" w:cs="Times New Roman"/>
                <w:color w:val="000000"/>
                <w:sz w:val="24"/>
                <w:szCs w:val="24"/>
              </w:rPr>
              <w:t>informsystema</w:t>
            </w:r>
            <w:r w:rsidRPr="00DB44E7">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DB44E7">
              <w:rPr>
                <w:rFonts w:ascii="Times New Roman" w:hAnsi="Times New Roman" w:cs="Times New Roman"/>
                <w:color w:val="000000"/>
                <w:sz w:val="24"/>
                <w:szCs w:val="24"/>
                <w:lang w:val="ru-RU"/>
              </w:rPr>
              <w:t>/</w:t>
            </w:r>
            <w:r>
              <w:rPr>
                <w:rFonts w:ascii="Times New Roman" w:hAnsi="Times New Roman" w:cs="Times New Roman"/>
                <w:color w:val="000000"/>
                <w:sz w:val="24"/>
                <w:szCs w:val="24"/>
              </w:rPr>
              <w:t>uploader</w:t>
            </w:r>
            <w:r w:rsidRPr="00DB44E7">
              <w:rPr>
                <w:rFonts w:ascii="Times New Roman" w:hAnsi="Times New Roman" w:cs="Times New Roman"/>
                <w:color w:val="000000"/>
                <w:sz w:val="24"/>
                <w:szCs w:val="24"/>
                <w:lang w:val="ru-RU"/>
              </w:rPr>
              <w:t>/</w:t>
            </w:r>
            <w:r>
              <w:rPr>
                <w:rFonts w:ascii="Times New Roman" w:hAnsi="Times New Roman" w:cs="Times New Roman"/>
                <w:color w:val="000000"/>
                <w:sz w:val="24"/>
                <w:szCs w:val="24"/>
              </w:rPr>
              <w:t>fileUpload</w:t>
            </w:r>
            <w:r w:rsidRPr="00DB44E7">
              <w:rPr>
                <w:rFonts w:ascii="Times New Roman" w:hAnsi="Times New Roman" w:cs="Times New Roman"/>
                <w:color w:val="000000"/>
                <w:sz w:val="24"/>
                <w:szCs w:val="24"/>
                <w:lang w:val="ru-RU"/>
              </w:rPr>
              <w:t>?</w:t>
            </w:r>
            <w:r>
              <w:rPr>
                <w:rFonts w:ascii="Times New Roman" w:hAnsi="Times New Roman" w:cs="Times New Roman"/>
                <w:color w:val="000000"/>
                <w:sz w:val="24"/>
                <w:szCs w:val="24"/>
              </w:rPr>
              <w:t>name</w:t>
            </w:r>
            <w:r w:rsidRPr="00DB44E7">
              <w:rPr>
                <w:rFonts w:ascii="Times New Roman" w:hAnsi="Times New Roman" w:cs="Times New Roman"/>
                <w:color w:val="000000"/>
                <w:sz w:val="24"/>
                <w:szCs w:val="24"/>
                <w:lang w:val="ru-RU"/>
              </w:rPr>
              <w:t>=1265.</w:t>
            </w:r>
            <w:r>
              <w:rPr>
                <w:rFonts w:ascii="Times New Roman" w:hAnsi="Times New Roman" w:cs="Times New Roman"/>
                <w:color w:val="000000"/>
                <w:sz w:val="24"/>
                <w:szCs w:val="24"/>
              </w:rPr>
              <w:t>pdf</w:t>
            </w:r>
            <w:r w:rsidRPr="00DB44E7">
              <w:rPr>
                <w:rFonts w:ascii="Times New Roman" w:hAnsi="Times New Roman" w:cs="Times New Roman"/>
                <w:color w:val="000000"/>
                <w:sz w:val="24"/>
                <w:szCs w:val="24"/>
                <w:lang w:val="ru-RU"/>
              </w:rPr>
              <w:t>&amp;</w:t>
            </w:r>
            <w:r>
              <w:rPr>
                <w:rFonts w:ascii="Times New Roman" w:hAnsi="Times New Roman" w:cs="Times New Roman"/>
                <w:color w:val="000000"/>
                <w:sz w:val="24"/>
                <w:szCs w:val="24"/>
              </w:rPr>
              <w:t>show</w:t>
            </w:r>
            <w:r w:rsidRPr="00DB44E7">
              <w:rPr>
                <w:rFonts w:ascii="Times New Roman" w:hAnsi="Times New Roman" w:cs="Times New Roman"/>
                <w:color w:val="000000"/>
                <w:sz w:val="24"/>
                <w:szCs w:val="24"/>
                <w:lang w:val="ru-RU"/>
              </w:rPr>
              <w:t>=</w:t>
            </w:r>
            <w:r>
              <w:rPr>
                <w:rFonts w:ascii="Times New Roman" w:hAnsi="Times New Roman" w:cs="Times New Roman"/>
                <w:color w:val="000000"/>
                <w:sz w:val="24"/>
                <w:szCs w:val="24"/>
              </w:rPr>
              <w:t>dcatalogues</w:t>
            </w:r>
            <w:r w:rsidRPr="00DB44E7">
              <w:rPr>
                <w:rFonts w:ascii="Times New Roman" w:hAnsi="Times New Roman" w:cs="Times New Roman"/>
                <w:color w:val="000000"/>
                <w:sz w:val="24"/>
                <w:szCs w:val="24"/>
                <w:lang w:val="ru-RU"/>
              </w:rPr>
              <w:t>/1/1123443/1265.</w:t>
            </w:r>
            <w:r>
              <w:rPr>
                <w:rFonts w:ascii="Times New Roman" w:hAnsi="Times New Roman" w:cs="Times New Roman"/>
                <w:color w:val="000000"/>
                <w:sz w:val="24"/>
                <w:szCs w:val="24"/>
              </w:rPr>
              <w:t>pdf</w:t>
            </w:r>
            <w:r w:rsidRPr="00DB44E7">
              <w:rPr>
                <w:rFonts w:ascii="Times New Roman" w:hAnsi="Times New Roman" w:cs="Times New Roman"/>
                <w:color w:val="000000"/>
                <w:sz w:val="24"/>
                <w:szCs w:val="24"/>
                <w:lang w:val="ru-RU"/>
              </w:rPr>
              <w:t>&amp;</w:t>
            </w:r>
            <w:r>
              <w:rPr>
                <w:rFonts w:ascii="Times New Roman" w:hAnsi="Times New Roman" w:cs="Times New Roman"/>
                <w:color w:val="000000"/>
                <w:sz w:val="24"/>
                <w:szCs w:val="24"/>
              </w:rPr>
              <w:t>view</w:t>
            </w:r>
            <w:r w:rsidRPr="00DB44E7">
              <w:rPr>
                <w:rFonts w:ascii="Times New Roman" w:hAnsi="Times New Roman" w:cs="Times New Roman"/>
                <w:color w:val="000000"/>
                <w:sz w:val="24"/>
                <w:szCs w:val="24"/>
                <w:lang w:val="ru-RU"/>
              </w:rPr>
              <w:t>=</w:t>
            </w:r>
            <w:r>
              <w:rPr>
                <w:rFonts w:ascii="Times New Roman" w:hAnsi="Times New Roman" w:cs="Times New Roman"/>
                <w:color w:val="000000"/>
                <w:sz w:val="24"/>
                <w:szCs w:val="24"/>
              </w:rPr>
              <w:t>true</w:t>
            </w:r>
            <w:r w:rsidRPr="00DB44E7">
              <w:rPr>
                <w:rFonts w:ascii="Times New Roman" w:hAnsi="Times New Roman" w:cs="Times New Roman"/>
                <w:color w:val="000000"/>
                <w:sz w:val="24"/>
                <w:szCs w:val="24"/>
                <w:lang w:val="ru-RU"/>
              </w:rPr>
              <w:t>(датаобращения:04.10.2019).-Макрообъект.-Текст:электронный.</w:t>
            </w:r>
          </w:p>
          <w:p w:rsidR="00442F17" w:rsidRPr="00DB44E7" w:rsidRDefault="00442F17">
            <w:pPr>
              <w:spacing w:after="0" w:line="240" w:lineRule="auto"/>
              <w:ind w:firstLine="756"/>
              <w:jc w:val="both"/>
              <w:rPr>
                <w:sz w:val="24"/>
                <w:szCs w:val="24"/>
                <w:lang w:val="ru-RU"/>
              </w:rPr>
            </w:pPr>
          </w:p>
        </w:tc>
      </w:tr>
      <w:tr w:rsidR="00442F17" w:rsidRPr="002C1A3D">
        <w:trPr>
          <w:trHeight w:hRule="exact" w:val="138"/>
        </w:trPr>
        <w:tc>
          <w:tcPr>
            <w:tcW w:w="9357" w:type="dxa"/>
          </w:tcPr>
          <w:p w:rsidR="00442F17" w:rsidRPr="00DB44E7" w:rsidRDefault="00442F17">
            <w:pPr>
              <w:rPr>
                <w:lang w:val="ru-RU"/>
              </w:rPr>
            </w:pPr>
          </w:p>
        </w:tc>
      </w:tr>
      <w:tr w:rsidR="00442F17" w:rsidRPr="002C1A3D">
        <w:trPr>
          <w:trHeight w:hRule="exact" w:val="285"/>
        </w:trPr>
        <w:tc>
          <w:tcPr>
            <w:tcW w:w="9370" w:type="dxa"/>
            <w:shd w:val="clear" w:color="000000" w:fill="FFFFFF"/>
            <w:tcMar>
              <w:left w:w="34" w:type="dxa"/>
              <w:right w:w="34" w:type="dxa"/>
            </w:tcMar>
          </w:tcPr>
          <w:p w:rsidR="00442F17" w:rsidRPr="00DB44E7" w:rsidRDefault="00DB44E7">
            <w:pPr>
              <w:spacing w:after="0" w:line="240" w:lineRule="auto"/>
              <w:ind w:firstLine="756"/>
              <w:jc w:val="both"/>
              <w:rPr>
                <w:sz w:val="24"/>
                <w:szCs w:val="24"/>
                <w:lang w:val="ru-RU"/>
              </w:rPr>
            </w:pPr>
            <w:r w:rsidRPr="00DB44E7">
              <w:rPr>
                <w:rFonts w:ascii="Times New Roman" w:hAnsi="Times New Roman" w:cs="Times New Roman"/>
                <w:b/>
                <w:color w:val="000000"/>
                <w:sz w:val="24"/>
                <w:szCs w:val="24"/>
                <w:lang w:val="ru-RU"/>
              </w:rPr>
              <w:t>г)ПрограммноеобеспечениеиИнтернет-ресурсы:</w:t>
            </w:r>
          </w:p>
        </w:tc>
      </w:tr>
      <w:tr w:rsidR="00442F17" w:rsidRPr="002C1A3D">
        <w:trPr>
          <w:trHeight w:hRule="exact" w:val="277"/>
        </w:trPr>
        <w:tc>
          <w:tcPr>
            <w:tcW w:w="9370" w:type="dxa"/>
            <w:shd w:val="clear" w:color="000000" w:fill="FFFFFF"/>
            <w:tcMar>
              <w:left w:w="34" w:type="dxa"/>
              <w:right w:w="34" w:type="dxa"/>
            </w:tcMar>
          </w:tcPr>
          <w:p w:rsidR="00442F17" w:rsidRPr="00DB44E7" w:rsidRDefault="00442F17">
            <w:pPr>
              <w:spacing w:after="0" w:line="240" w:lineRule="auto"/>
              <w:ind w:firstLine="756"/>
              <w:jc w:val="both"/>
              <w:rPr>
                <w:sz w:val="24"/>
                <w:szCs w:val="24"/>
                <w:lang w:val="ru-RU"/>
              </w:rPr>
            </w:pPr>
          </w:p>
        </w:tc>
      </w:tr>
    </w:tbl>
    <w:p w:rsidR="00442F17" w:rsidRPr="00DB44E7" w:rsidRDefault="00DB44E7">
      <w:pPr>
        <w:rPr>
          <w:sz w:val="0"/>
          <w:szCs w:val="0"/>
          <w:lang w:val="ru-RU"/>
        </w:rPr>
      </w:pPr>
      <w:r w:rsidRPr="00DB44E7">
        <w:rPr>
          <w:lang w:val="ru-RU"/>
        </w:rPr>
        <w:br w:type="page"/>
      </w:r>
    </w:p>
    <w:tbl>
      <w:tblPr>
        <w:tblW w:w="0" w:type="auto"/>
        <w:tblCellMar>
          <w:left w:w="0" w:type="dxa"/>
          <w:right w:w="0" w:type="dxa"/>
        </w:tblCellMar>
        <w:tblLook w:val="04A0"/>
      </w:tblPr>
      <w:tblGrid>
        <w:gridCol w:w="94"/>
        <w:gridCol w:w="3810"/>
        <w:gridCol w:w="3131"/>
        <w:gridCol w:w="2930"/>
        <w:gridCol w:w="25"/>
      </w:tblGrid>
      <w:tr w:rsidR="00442F17" w:rsidTr="00CE587A">
        <w:trPr>
          <w:trHeight w:hRule="exact" w:val="227"/>
        </w:trPr>
        <w:tc>
          <w:tcPr>
            <w:tcW w:w="9990" w:type="dxa"/>
            <w:gridSpan w:val="5"/>
            <w:shd w:val="clear" w:color="000000" w:fill="FFFFFF"/>
            <w:tcMar>
              <w:left w:w="34" w:type="dxa"/>
              <w:right w:w="34" w:type="dxa"/>
            </w:tcMar>
          </w:tcPr>
          <w:p w:rsidR="00442F17" w:rsidRDefault="00DB44E7">
            <w:pPr>
              <w:spacing w:after="0" w:line="240" w:lineRule="auto"/>
              <w:ind w:firstLine="756"/>
              <w:jc w:val="both"/>
              <w:rPr>
                <w:sz w:val="24"/>
                <w:szCs w:val="24"/>
              </w:rPr>
            </w:pPr>
            <w:r>
              <w:rPr>
                <w:rFonts w:ascii="Times New Roman" w:hAnsi="Times New Roman" w:cs="Times New Roman"/>
                <w:b/>
                <w:color w:val="000000"/>
                <w:sz w:val="24"/>
                <w:szCs w:val="24"/>
              </w:rPr>
              <w:lastRenderedPageBreak/>
              <w:t>Программноеобеспечение</w:t>
            </w:r>
          </w:p>
        </w:tc>
      </w:tr>
      <w:tr w:rsidR="00442F17" w:rsidTr="00CE587A">
        <w:trPr>
          <w:trHeight w:hRule="exact" w:val="443"/>
        </w:trPr>
        <w:tc>
          <w:tcPr>
            <w:tcW w:w="140" w:type="dxa"/>
          </w:tcPr>
          <w:p w:rsidR="00442F17" w:rsidRDefault="00442F17"/>
        </w:tc>
        <w:tc>
          <w:tcPr>
            <w:tcW w:w="210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center"/>
              <w:rPr>
                <w:sz w:val="24"/>
                <w:szCs w:val="24"/>
              </w:rPr>
            </w:pPr>
            <w:r>
              <w:rPr>
                <w:rFonts w:ascii="Times New Roman" w:hAnsi="Times New Roman" w:cs="Times New Roman"/>
                <w:color w:val="000000"/>
                <w:sz w:val="24"/>
                <w:szCs w:val="24"/>
              </w:rPr>
              <w:t>НаименованиеПО</w:t>
            </w:r>
          </w:p>
        </w:tc>
        <w:tc>
          <w:tcPr>
            <w:tcW w:w="249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center"/>
              <w:rPr>
                <w:sz w:val="24"/>
                <w:szCs w:val="24"/>
              </w:rPr>
            </w:pPr>
            <w:r>
              <w:rPr>
                <w:rFonts w:ascii="Times New Roman" w:hAnsi="Times New Roman" w:cs="Times New Roman"/>
                <w:color w:val="000000"/>
                <w:sz w:val="24"/>
                <w:szCs w:val="24"/>
              </w:rPr>
              <w:t>№договора</w:t>
            </w:r>
          </w:p>
        </w:tc>
        <w:tc>
          <w:tcPr>
            <w:tcW w:w="521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center"/>
              <w:rPr>
                <w:sz w:val="24"/>
                <w:szCs w:val="24"/>
              </w:rPr>
            </w:pPr>
            <w:r>
              <w:rPr>
                <w:rFonts w:ascii="Times New Roman" w:hAnsi="Times New Roman" w:cs="Times New Roman"/>
                <w:color w:val="000000"/>
                <w:sz w:val="24"/>
                <w:szCs w:val="24"/>
              </w:rPr>
              <w:t>Срокдействиялицензии</w:t>
            </w:r>
          </w:p>
        </w:tc>
        <w:tc>
          <w:tcPr>
            <w:tcW w:w="43" w:type="dxa"/>
          </w:tcPr>
          <w:p w:rsidR="00442F17" w:rsidRDefault="00442F17"/>
        </w:tc>
      </w:tr>
      <w:tr w:rsidR="00442F17" w:rsidTr="00CE587A">
        <w:trPr>
          <w:trHeight w:hRule="exact" w:val="439"/>
        </w:trPr>
        <w:tc>
          <w:tcPr>
            <w:tcW w:w="140" w:type="dxa"/>
          </w:tcPr>
          <w:p w:rsidR="00442F17" w:rsidRDefault="00442F17"/>
        </w:tc>
        <w:tc>
          <w:tcPr>
            <w:tcW w:w="210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rPr>
                <w:sz w:val="24"/>
                <w:szCs w:val="24"/>
              </w:rPr>
            </w:pPr>
            <w:r>
              <w:rPr>
                <w:rFonts w:ascii="Times New Roman" w:hAnsi="Times New Roman" w:cs="Times New Roman"/>
                <w:color w:val="000000"/>
                <w:sz w:val="24"/>
                <w:szCs w:val="24"/>
              </w:rPr>
              <w:t>MSOffice2007Professional</w:t>
            </w:r>
          </w:p>
        </w:tc>
        <w:tc>
          <w:tcPr>
            <w:tcW w:w="249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both"/>
              <w:rPr>
                <w:sz w:val="24"/>
                <w:szCs w:val="24"/>
              </w:rPr>
            </w:pPr>
            <w:r>
              <w:rPr>
                <w:rFonts w:ascii="Times New Roman" w:hAnsi="Times New Roman" w:cs="Times New Roman"/>
                <w:color w:val="000000"/>
                <w:sz w:val="24"/>
                <w:szCs w:val="24"/>
              </w:rPr>
              <w:t>№135от17.09.2007</w:t>
            </w:r>
          </w:p>
        </w:tc>
        <w:tc>
          <w:tcPr>
            <w:tcW w:w="521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center"/>
              <w:rPr>
                <w:sz w:val="24"/>
                <w:szCs w:val="24"/>
              </w:rPr>
            </w:pPr>
            <w:r>
              <w:rPr>
                <w:rFonts w:ascii="Times New Roman" w:hAnsi="Times New Roman" w:cs="Times New Roman"/>
                <w:color w:val="000000"/>
                <w:sz w:val="24"/>
                <w:szCs w:val="24"/>
              </w:rPr>
              <w:t>бессрочно</w:t>
            </w:r>
          </w:p>
        </w:tc>
        <w:tc>
          <w:tcPr>
            <w:tcW w:w="43" w:type="dxa"/>
          </w:tcPr>
          <w:p w:rsidR="00442F17" w:rsidRDefault="00442F17"/>
        </w:tc>
      </w:tr>
      <w:tr w:rsidR="00442F17" w:rsidTr="00CE587A">
        <w:trPr>
          <w:trHeight w:hRule="exact" w:val="227"/>
        </w:trPr>
        <w:tc>
          <w:tcPr>
            <w:tcW w:w="140" w:type="dxa"/>
          </w:tcPr>
          <w:p w:rsidR="00442F17" w:rsidRDefault="00442F17"/>
        </w:tc>
        <w:tc>
          <w:tcPr>
            <w:tcW w:w="210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rPr>
                <w:sz w:val="24"/>
                <w:szCs w:val="24"/>
              </w:rPr>
            </w:pPr>
            <w:r>
              <w:rPr>
                <w:rFonts w:ascii="Times New Roman" w:hAnsi="Times New Roman" w:cs="Times New Roman"/>
                <w:color w:val="000000"/>
                <w:sz w:val="24"/>
                <w:szCs w:val="24"/>
              </w:rPr>
              <w:t>7Zip</w:t>
            </w:r>
          </w:p>
        </w:tc>
        <w:tc>
          <w:tcPr>
            <w:tcW w:w="249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both"/>
              <w:rPr>
                <w:sz w:val="24"/>
                <w:szCs w:val="24"/>
              </w:rPr>
            </w:pPr>
            <w:r>
              <w:rPr>
                <w:rFonts w:ascii="Times New Roman" w:hAnsi="Times New Roman" w:cs="Times New Roman"/>
                <w:color w:val="000000"/>
                <w:sz w:val="24"/>
                <w:szCs w:val="24"/>
              </w:rPr>
              <w:t>свободнораспространяемоеПО</w:t>
            </w:r>
          </w:p>
        </w:tc>
        <w:tc>
          <w:tcPr>
            <w:tcW w:w="521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center"/>
              <w:rPr>
                <w:sz w:val="24"/>
                <w:szCs w:val="24"/>
              </w:rPr>
            </w:pPr>
            <w:r>
              <w:rPr>
                <w:rFonts w:ascii="Times New Roman" w:hAnsi="Times New Roman" w:cs="Times New Roman"/>
                <w:color w:val="000000"/>
                <w:sz w:val="24"/>
                <w:szCs w:val="24"/>
              </w:rPr>
              <w:t>бессрочно</w:t>
            </w:r>
          </w:p>
        </w:tc>
        <w:tc>
          <w:tcPr>
            <w:tcW w:w="43" w:type="dxa"/>
          </w:tcPr>
          <w:p w:rsidR="00442F17" w:rsidRDefault="00442F17"/>
        </w:tc>
      </w:tr>
      <w:tr w:rsidR="00442F17" w:rsidTr="00CE587A">
        <w:trPr>
          <w:trHeight w:hRule="exact" w:val="661"/>
        </w:trPr>
        <w:tc>
          <w:tcPr>
            <w:tcW w:w="140" w:type="dxa"/>
          </w:tcPr>
          <w:p w:rsidR="00442F17" w:rsidRDefault="00442F17"/>
        </w:tc>
        <w:tc>
          <w:tcPr>
            <w:tcW w:w="210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rPr>
                <w:sz w:val="24"/>
                <w:szCs w:val="24"/>
              </w:rPr>
            </w:pPr>
            <w:r>
              <w:rPr>
                <w:rFonts w:ascii="Times New Roman" w:hAnsi="Times New Roman" w:cs="Times New Roman"/>
                <w:color w:val="000000"/>
                <w:sz w:val="24"/>
                <w:szCs w:val="24"/>
              </w:rPr>
              <w:t>MSWindows7Professional(дляклассов)</w:t>
            </w:r>
          </w:p>
        </w:tc>
        <w:tc>
          <w:tcPr>
            <w:tcW w:w="249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both"/>
              <w:rPr>
                <w:sz w:val="24"/>
                <w:szCs w:val="24"/>
              </w:rPr>
            </w:pPr>
            <w:r>
              <w:rPr>
                <w:rFonts w:ascii="Times New Roman" w:hAnsi="Times New Roman" w:cs="Times New Roman"/>
                <w:color w:val="000000"/>
                <w:sz w:val="24"/>
                <w:szCs w:val="24"/>
              </w:rPr>
              <w:t>Д-1227-18от08.10.2018</w:t>
            </w:r>
          </w:p>
        </w:tc>
        <w:tc>
          <w:tcPr>
            <w:tcW w:w="521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center"/>
              <w:rPr>
                <w:sz w:val="24"/>
                <w:szCs w:val="24"/>
              </w:rPr>
            </w:pPr>
            <w:r>
              <w:rPr>
                <w:rFonts w:ascii="Times New Roman" w:hAnsi="Times New Roman" w:cs="Times New Roman"/>
                <w:color w:val="000000"/>
                <w:sz w:val="24"/>
                <w:szCs w:val="24"/>
              </w:rPr>
              <w:t>11.10.2021</w:t>
            </w:r>
          </w:p>
        </w:tc>
        <w:tc>
          <w:tcPr>
            <w:tcW w:w="43" w:type="dxa"/>
          </w:tcPr>
          <w:p w:rsidR="00442F17" w:rsidRDefault="00442F17"/>
        </w:tc>
      </w:tr>
      <w:tr w:rsidR="00442F17" w:rsidTr="00CE587A">
        <w:trPr>
          <w:trHeight w:hRule="exact" w:val="227"/>
        </w:trPr>
        <w:tc>
          <w:tcPr>
            <w:tcW w:w="140" w:type="dxa"/>
          </w:tcPr>
          <w:p w:rsidR="00442F17" w:rsidRDefault="00442F17"/>
        </w:tc>
        <w:tc>
          <w:tcPr>
            <w:tcW w:w="210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rPr>
                <w:sz w:val="24"/>
                <w:szCs w:val="24"/>
              </w:rPr>
            </w:pPr>
            <w:r>
              <w:rPr>
                <w:rFonts w:ascii="Times New Roman" w:hAnsi="Times New Roman" w:cs="Times New Roman"/>
                <w:color w:val="000000"/>
                <w:sz w:val="24"/>
                <w:szCs w:val="24"/>
              </w:rPr>
              <w:t>FARManager</w:t>
            </w:r>
          </w:p>
        </w:tc>
        <w:tc>
          <w:tcPr>
            <w:tcW w:w="249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both"/>
              <w:rPr>
                <w:sz w:val="24"/>
                <w:szCs w:val="24"/>
              </w:rPr>
            </w:pPr>
            <w:r>
              <w:rPr>
                <w:rFonts w:ascii="Times New Roman" w:hAnsi="Times New Roman" w:cs="Times New Roman"/>
                <w:color w:val="000000"/>
                <w:sz w:val="24"/>
                <w:szCs w:val="24"/>
              </w:rPr>
              <w:t>свободнораспространяемоеПО</w:t>
            </w:r>
          </w:p>
        </w:tc>
        <w:tc>
          <w:tcPr>
            <w:tcW w:w="521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center"/>
              <w:rPr>
                <w:sz w:val="24"/>
                <w:szCs w:val="24"/>
              </w:rPr>
            </w:pPr>
            <w:r>
              <w:rPr>
                <w:rFonts w:ascii="Times New Roman" w:hAnsi="Times New Roman" w:cs="Times New Roman"/>
                <w:color w:val="000000"/>
                <w:sz w:val="24"/>
                <w:szCs w:val="24"/>
              </w:rPr>
              <w:t>бессрочно</w:t>
            </w:r>
          </w:p>
        </w:tc>
        <w:tc>
          <w:tcPr>
            <w:tcW w:w="43" w:type="dxa"/>
          </w:tcPr>
          <w:p w:rsidR="00442F17" w:rsidRDefault="00442F17"/>
        </w:tc>
      </w:tr>
      <w:tr w:rsidR="00442F17" w:rsidTr="00CE587A">
        <w:trPr>
          <w:trHeight w:hRule="exact" w:val="110"/>
        </w:trPr>
        <w:tc>
          <w:tcPr>
            <w:tcW w:w="140" w:type="dxa"/>
          </w:tcPr>
          <w:p w:rsidR="00442F17" w:rsidRDefault="00442F17"/>
        </w:tc>
        <w:tc>
          <w:tcPr>
            <w:tcW w:w="2104" w:type="dxa"/>
          </w:tcPr>
          <w:p w:rsidR="00442F17" w:rsidRDefault="00442F17"/>
        </w:tc>
        <w:tc>
          <w:tcPr>
            <w:tcW w:w="2493" w:type="dxa"/>
          </w:tcPr>
          <w:p w:rsidR="00442F17" w:rsidRDefault="00442F17"/>
        </w:tc>
        <w:tc>
          <w:tcPr>
            <w:tcW w:w="5210" w:type="dxa"/>
          </w:tcPr>
          <w:p w:rsidR="00442F17" w:rsidRDefault="00442F17"/>
        </w:tc>
        <w:tc>
          <w:tcPr>
            <w:tcW w:w="43" w:type="dxa"/>
          </w:tcPr>
          <w:p w:rsidR="00442F17" w:rsidRDefault="00442F17"/>
        </w:tc>
      </w:tr>
      <w:tr w:rsidR="00442F17" w:rsidRPr="002C1A3D" w:rsidTr="00CE587A">
        <w:trPr>
          <w:trHeight w:hRule="exact" w:val="227"/>
        </w:trPr>
        <w:tc>
          <w:tcPr>
            <w:tcW w:w="9990" w:type="dxa"/>
            <w:gridSpan w:val="5"/>
            <w:shd w:val="clear" w:color="000000" w:fill="FFFFFF"/>
            <w:tcMar>
              <w:left w:w="34" w:type="dxa"/>
              <w:right w:w="34" w:type="dxa"/>
            </w:tcMar>
          </w:tcPr>
          <w:p w:rsidR="00442F17" w:rsidRPr="00DB44E7" w:rsidRDefault="00DB44E7">
            <w:pPr>
              <w:spacing w:after="0" w:line="240" w:lineRule="auto"/>
              <w:ind w:firstLine="756"/>
              <w:jc w:val="both"/>
              <w:rPr>
                <w:sz w:val="24"/>
                <w:szCs w:val="24"/>
                <w:lang w:val="ru-RU"/>
              </w:rPr>
            </w:pPr>
            <w:r w:rsidRPr="00DB44E7">
              <w:rPr>
                <w:rFonts w:ascii="Times New Roman" w:hAnsi="Times New Roman" w:cs="Times New Roman"/>
                <w:b/>
                <w:color w:val="000000"/>
                <w:sz w:val="24"/>
                <w:szCs w:val="24"/>
                <w:lang w:val="ru-RU"/>
              </w:rPr>
              <w:t>Профессиональныебазыданныхиинформационныесправочныесистемы</w:t>
            </w:r>
          </w:p>
        </w:tc>
      </w:tr>
      <w:tr w:rsidR="00442F17" w:rsidTr="00CE587A">
        <w:trPr>
          <w:trHeight w:hRule="exact" w:val="216"/>
        </w:trPr>
        <w:tc>
          <w:tcPr>
            <w:tcW w:w="140" w:type="dxa"/>
          </w:tcPr>
          <w:p w:rsidR="00442F17" w:rsidRPr="00DB44E7" w:rsidRDefault="00442F17">
            <w:pPr>
              <w:rPr>
                <w:lang w:val="ru-RU"/>
              </w:rPr>
            </w:pPr>
          </w:p>
        </w:tc>
        <w:tc>
          <w:tcPr>
            <w:tcW w:w="4597"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center"/>
              <w:rPr>
                <w:sz w:val="24"/>
                <w:szCs w:val="24"/>
              </w:rPr>
            </w:pPr>
            <w:r>
              <w:rPr>
                <w:rFonts w:ascii="Times New Roman" w:hAnsi="Times New Roman" w:cs="Times New Roman"/>
                <w:color w:val="000000"/>
                <w:sz w:val="24"/>
                <w:szCs w:val="24"/>
              </w:rPr>
              <w:t>Названиекурса</w:t>
            </w:r>
          </w:p>
        </w:tc>
        <w:tc>
          <w:tcPr>
            <w:tcW w:w="5210"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center"/>
              <w:rPr>
                <w:sz w:val="24"/>
                <w:szCs w:val="24"/>
              </w:rPr>
            </w:pPr>
            <w:r>
              <w:rPr>
                <w:rFonts w:ascii="Times New Roman" w:hAnsi="Times New Roman" w:cs="Times New Roman"/>
                <w:color w:val="000000"/>
                <w:sz w:val="24"/>
                <w:szCs w:val="24"/>
              </w:rPr>
              <w:t>Ссылка</w:t>
            </w:r>
          </w:p>
        </w:tc>
        <w:tc>
          <w:tcPr>
            <w:tcW w:w="43" w:type="dxa"/>
          </w:tcPr>
          <w:p w:rsidR="00442F17" w:rsidRDefault="00442F17"/>
        </w:tc>
      </w:tr>
      <w:tr w:rsidR="00442F17" w:rsidTr="00CE587A">
        <w:trPr>
          <w:trHeight w:hRule="exact" w:val="10"/>
        </w:trPr>
        <w:tc>
          <w:tcPr>
            <w:tcW w:w="140" w:type="dxa"/>
          </w:tcPr>
          <w:p w:rsidR="00442F17" w:rsidRDefault="00442F17"/>
        </w:tc>
        <w:tc>
          <w:tcPr>
            <w:tcW w:w="4597"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Pr="00DB44E7" w:rsidRDefault="00DB44E7">
            <w:pPr>
              <w:spacing w:after="0" w:line="240" w:lineRule="auto"/>
              <w:jc w:val="both"/>
              <w:rPr>
                <w:sz w:val="24"/>
                <w:szCs w:val="24"/>
                <w:lang w:val="ru-RU"/>
              </w:rPr>
            </w:pPr>
            <w:r w:rsidRPr="00DB44E7">
              <w:rPr>
                <w:rFonts w:ascii="Times New Roman" w:hAnsi="Times New Roman" w:cs="Times New Roman"/>
                <w:color w:val="000000"/>
                <w:sz w:val="24"/>
                <w:szCs w:val="24"/>
                <w:lang w:val="ru-RU"/>
              </w:rPr>
              <w:t>Национальнаяинформационно-аналитическаясистема–Российскийиндекснаучногоцитирования(РИНЦ)</w:t>
            </w:r>
          </w:p>
        </w:tc>
        <w:tc>
          <w:tcPr>
            <w:tcW w:w="521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both"/>
              <w:rPr>
                <w:sz w:val="24"/>
                <w:szCs w:val="24"/>
              </w:rPr>
            </w:pPr>
            <w:r>
              <w:rPr>
                <w:rFonts w:ascii="Times New Roman" w:hAnsi="Times New Roman" w:cs="Times New Roman"/>
                <w:color w:val="000000"/>
                <w:sz w:val="24"/>
                <w:szCs w:val="24"/>
              </w:rPr>
              <w:t>URL:https://elibrary.ru/project_risc.asp</w:t>
            </w:r>
          </w:p>
        </w:tc>
        <w:tc>
          <w:tcPr>
            <w:tcW w:w="43" w:type="dxa"/>
          </w:tcPr>
          <w:p w:rsidR="00442F17" w:rsidRDefault="00442F17"/>
        </w:tc>
      </w:tr>
      <w:tr w:rsidR="00442F17" w:rsidTr="00CE587A">
        <w:trPr>
          <w:trHeight w:hRule="exact" w:val="649"/>
        </w:trPr>
        <w:tc>
          <w:tcPr>
            <w:tcW w:w="140" w:type="dxa"/>
          </w:tcPr>
          <w:p w:rsidR="00442F17" w:rsidRDefault="00442F17"/>
        </w:tc>
        <w:tc>
          <w:tcPr>
            <w:tcW w:w="4597"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442F17"/>
        </w:tc>
        <w:tc>
          <w:tcPr>
            <w:tcW w:w="521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442F17"/>
        </w:tc>
        <w:tc>
          <w:tcPr>
            <w:tcW w:w="43" w:type="dxa"/>
          </w:tcPr>
          <w:p w:rsidR="00442F17" w:rsidRDefault="00442F17"/>
        </w:tc>
      </w:tr>
      <w:tr w:rsidR="00442F17" w:rsidTr="00CE587A">
        <w:trPr>
          <w:trHeight w:hRule="exact" w:val="443"/>
        </w:trPr>
        <w:tc>
          <w:tcPr>
            <w:tcW w:w="140" w:type="dxa"/>
          </w:tcPr>
          <w:p w:rsidR="00442F17" w:rsidRDefault="00442F17"/>
        </w:tc>
        <w:tc>
          <w:tcPr>
            <w:tcW w:w="459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Pr="00DB44E7" w:rsidRDefault="00DB44E7">
            <w:pPr>
              <w:spacing w:after="0" w:line="240" w:lineRule="auto"/>
              <w:jc w:val="both"/>
              <w:rPr>
                <w:sz w:val="24"/>
                <w:szCs w:val="24"/>
                <w:lang w:val="ru-RU"/>
              </w:rPr>
            </w:pPr>
            <w:r w:rsidRPr="00DB44E7">
              <w:rPr>
                <w:rFonts w:ascii="Times New Roman" w:hAnsi="Times New Roman" w:cs="Times New Roman"/>
                <w:color w:val="000000"/>
                <w:sz w:val="24"/>
                <w:szCs w:val="24"/>
                <w:lang w:val="ru-RU"/>
              </w:rPr>
              <w:t>ПоисковаясистемаАкадемия</w:t>
            </w:r>
            <w:r>
              <w:rPr>
                <w:rFonts w:ascii="Times New Roman" w:hAnsi="Times New Roman" w:cs="Times New Roman"/>
                <w:color w:val="000000"/>
                <w:sz w:val="24"/>
                <w:szCs w:val="24"/>
              </w:rPr>
              <w:t>Google</w:t>
            </w:r>
            <w:r w:rsidRPr="00DB44E7">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GoogleScholar</w:t>
            </w:r>
            <w:r w:rsidRPr="00DB44E7">
              <w:rPr>
                <w:rFonts w:ascii="Times New Roman" w:hAnsi="Times New Roman" w:cs="Times New Roman"/>
                <w:color w:val="000000"/>
                <w:sz w:val="24"/>
                <w:szCs w:val="24"/>
                <w:lang w:val="ru-RU"/>
              </w:rPr>
              <w:t>)</w:t>
            </w:r>
          </w:p>
        </w:tc>
        <w:tc>
          <w:tcPr>
            <w:tcW w:w="521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both"/>
              <w:rPr>
                <w:sz w:val="24"/>
                <w:szCs w:val="24"/>
              </w:rPr>
            </w:pPr>
            <w:r>
              <w:rPr>
                <w:rFonts w:ascii="Times New Roman" w:hAnsi="Times New Roman" w:cs="Times New Roman"/>
                <w:color w:val="000000"/>
                <w:sz w:val="24"/>
                <w:szCs w:val="24"/>
              </w:rPr>
              <w:t>URL:https://scholar.google.ru/</w:t>
            </w:r>
          </w:p>
        </w:tc>
        <w:tc>
          <w:tcPr>
            <w:tcW w:w="43" w:type="dxa"/>
          </w:tcPr>
          <w:p w:rsidR="00442F17" w:rsidRDefault="00442F17"/>
        </w:tc>
      </w:tr>
      <w:tr w:rsidR="00442F17" w:rsidTr="00CE587A">
        <w:trPr>
          <w:trHeight w:hRule="exact" w:val="443"/>
        </w:trPr>
        <w:tc>
          <w:tcPr>
            <w:tcW w:w="140" w:type="dxa"/>
          </w:tcPr>
          <w:p w:rsidR="00442F17" w:rsidRDefault="00442F17"/>
        </w:tc>
        <w:tc>
          <w:tcPr>
            <w:tcW w:w="459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Pr="00DB44E7" w:rsidRDefault="00DB44E7">
            <w:pPr>
              <w:spacing w:after="0" w:line="240" w:lineRule="auto"/>
              <w:jc w:val="both"/>
              <w:rPr>
                <w:sz w:val="24"/>
                <w:szCs w:val="24"/>
                <w:lang w:val="ru-RU"/>
              </w:rPr>
            </w:pPr>
            <w:r w:rsidRPr="00DB44E7">
              <w:rPr>
                <w:rFonts w:ascii="Times New Roman" w:hAnsi="Times New Roman" w:cs="Times New Roman"/>
                <w:color w:val="000000"/>
                <w:sz w:val="24"/>
                <w:szCs w:val="24"/>
                <w:lang w:val="ru-RU"/>
              </w:rPr>
              <w:t>Информационнаясистема-Единоеокнодоступакинформационнымресурсам</w:t>
            </w:r>
          </w:p>
        </w:tc>
        <w:tc>
          <w:tcPr>
            <w:tcW w:w="521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both"/>
              <w:rPr>
                <w:sz w:val="24"/>
                <w:szCs w:val="24"/>
              </w:rPr>
            </w:pPr>
            <w:r>
              <w:rPr>
                <w:rFonts w:ascii="Times New Roman" w:hAnsi="Times New Roman" w:cs="Times New Roman"/>
                <w:color w:val="000000"/>
                <w:sz w:val="24"/>
                <w:szCs w:val="24"/>
              </w:rPr>
              <w:t>URL:http://window.edu.ru/</w:t>
            </w:r>
          </w:p>
        </w:tc>
        <w:tc>
          <w:tcPr>
            <w:tcW w:w="43" w:type="dxa"/>
          </w:tcPr>
          <w:p w:rsidR="00442F17" w:rsidRDefault="00442F17"/>
        </w:tc>
      </w:tr>
      <w:tr w:rsidR="00442F17" w:rsidTr="00CE587A">
        <w:trPr>
          <w:trHeight w:hRule="exact" w:val="443"/>
        </w:trPr>
        <w:tc>
          <w:tcPr>
            <w:tcW w:w="140" w:type="dxa"/>
          </w:tcPr>
          <w:p w:rsidR="00442F17" w:rsidRDefault="00442F17"/>
        </w:tc>
        <w:tc>
          <w:tcPr>
            <w:tcW w:w="459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both"/>
              <w:rPr>
                <w:sz w:val="24"/>
                <w:szCs w:val="24"/>
              </w:rPr>
            </w:pPr>
            <w:r>
              <w:rPr>
                <w:rFonts w:ascii="Times New Roman" w:hAnsi="Times New Roman" w:cs="Times New Roman"/>
                <w:color w:val="000000"/>
                <w:sz w:val="24"/>
                <w:szCs w:val="24"/>
              </w:rPr>
              <w:t>РоссийскаяГосударственнаябиблиотека.Каталоги</w:t>
            </w:r>
          </w:p>
        </w:tc>
        <w:tc>
          <w:tcPr>
            <w:tcW w:w="521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both"/>
              <w:rPr>
                <w:sz w:val="24"/>
                <w:szCs w:val="24"/>
              </w:rPr>
            </w:pPr>
            <w:r>
              <w:rPr>
                <w:rFonts w:ascii="Times New Roman" w:hAnsi="Times New Roman" w:cs="Times New Roman"/>
                <w:color w:val="000000"/>
                <w:sz w:val="24"/>
                <w:szCs w:val="24"/>
              </w:rPr>
              <w:t>https://www.rsl.ru/ru/4readers/catalogues/</w:t>
            </w:r>
          </w:p>
        </w:tc>
        <w:tc>
          <w:tcPr>
            <w:tcW w:w="43" w:type="dxa"/>
          </w:tcPr>
          <w:p w:rsidR="00442F17" w:rsidRDefault="00442F17"/>
        </w:tc>
      </w:tr>
      <w:tr w:rsidR="00442F17" w:rsidTr="00CE587A">
        <w:trPr>
          <w:trHeight w:hRule="exact" w:val="443"/>
        </w:trPr>
        <w:tc>
          <w:tcPr>
            <w:tcW w:w="140" w:type="dxa"/>
          </w:tcPr>
          <w:p w:rsidR="00442F17" w:rsidRDefault="00442F17"/>
        </w:tc>
        <w:tc>
          <w:tcPr>
            <w:tcW w:w="459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both"/>
              <w:rPr>
                <w:sz w:val="24"/>
                <w:szCs w:val="24"/>
              </w:rPr>
            </w:pPr>
            <w:r w:rsidRPr="00DB44E7">
              <w:rPr>
                <w:rFonts w:ascii="Times New Roman" w:hAnsi="Times New Roman" w:cs="Times New Roman"/>
                <w:color w:val="000000"/>
                <w:sz w:val="24"/>
                <w:szCs w:val="24"/>
                <w:lang w:val="ru-RU"/>
              </w:rPr>
              <w:t>ЭлектронныересурсыбиблиотекиМГТУим.</w:t>
            </w:r>
            <w:r>
              <w:rPr>
                <w:rFonts w:ascii="Times New Roman" w:hAnsi="Times New Roman" w:cs="Times New Roman"/>
                <w:color w:val="000000"/>
                <w:sz w:val="24"/>
                <w:szCs w:val="24"/>
              </w:rPr>
              <w:t>Г.И.Носова</w:t>
            </w:r>
          </w:p>
        </w:tc>
        <w:tc>
          <w:tcPr>
            <w:tcW w:w="521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both"/>
              <w:rPr>
                <w:sz w:val="24"/>
                <w:szCs w:val="24"/>
              </w:rPr>
            </w:pPr>
            <w:r>
              <w:rPr>
                <w:rFonts w:ascii="Times New Roman" w:hAnsi="Times New Roman" w:cs="Times New Roman"/>
                <w:color w:val="000000"/>
                <w:sz w:val="24"/>
                <w:szCs w:val="24"/>
              </w:rPr>
              <w:t>http://magtu.ru:8085/marcweb2/Default.asp</w:t>
            </w:r>
          </w:p>
        </w:tc>
        <w:tc>
          <w:tcPr>
            <w:tcW w:w="43" w:type="dxa"/>
          </w:tcPr>
          <w:p w:rsidR="00442F17" w:rsidRDefault="00442F17"/>
        </w:tc>
      </w:tr>
      <w:tr w:rsidR="00442F17" w:rsidTr="00CE587A">
        <w:trPr>
          <w:trHeight w:hRule="exact" w:val="443"/>
        </w:trPr>
        <w:tc>
          <w:tcPr>
            <w:tcW w:w="140" w:type="dxa"/>
          </w:tcPr>
          <w:p w:rsidR="00442F17" w:rsidRDefault="00442F17"/>
        </w:tc>
        <w:tc>
          <w:tcPr>
            <w:tcW w:w="459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both"/>
              <w:rPr>
                <w:sz w:val="24"/>
                <w:szCs w:val="24"/>
              </w:rPr>
            </w:pPr>
            <w:r w:rsidRPr="00DB44E7">
              <w:rPr>
                <w:rFonts w:ascii="Times New Roman" w:hAnsi="Times New Roman" w:cs="Times New Roman"/>
                <w:color w:val="000000"/>
                <w:sz w:val="24"/>
                <w:szCs w:val="24"/>
                <w:lang w:val="ru-RU"/>
              </w:rPr>
              <w:t>Федеральныйобразовательныйпортал–Экономика.Социология.</w:t>
            </w:r>
            <w:r>
              <w:rPr>
                <w:rFonts w:ascii="Times New Roman" w:hAnsi="Times New Roman" w:cs="Times New Roman"/>
                <w:color w:val="000000"/>
                <w:sz w:val="24"/>
                <w:szCs w:val="24"/>
              </w:rPr>
              <w:t>Менеджмент</w:t>
            </w:r>
          </w:p>
        </w:tc>
        <w:tc>
          <w:tcPr>
            <w:tcW w:w="521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both"/>
              <w:rPr>
                <w:sz w:val="24"/>
                <w:szCs w:val="24"/>
              </w:rPr>
            </w:pPr>
            <w:r>
              <w:rPr>
                <w:rFonts w:ascii="Times New Roman" w:hAnsi="Times New Roman" w:cs="Times New Roman"/>
                <w:color w:val="000000"/>
                <w:sz w:val="24"/>
                <w:szCs w:val="24"/>
              </w:rPr>
              <w:t>http://ecsocman.hse.ru/</w:t>
            </w:r>
          </w:p>
        </w:tc>
        <w:tc>
          <w:tcPr>
            <w:tcW w:w="43" w:type="dxa"/>
          </w:tcPr>
          <w:p w:rsidR="00442F17" w:rsidRDefault="00442F17"/>
        </w:tc>
      </w:tr>
      <w:tr w:rsidR="00442F17" w:rsidTr="00CE587A">
        <w:trPr>
          <w:trHeight w:hRule="exact" w:val="661"/>
        </w:trPr>
        <w:tc>
          <w:tcPr>
            <w:tcW w:w="140" w:type="dxa"/>
          </w:tcPr>
          <w:p w:rsidR="00442F17" w:rsidRDefault="00442F17"/>
        </w:tc>
        <w:tc>
          <w:tcPr>
            <w:tcW w:w="459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Pr="00DB44E7" w:rsidRDefault="00DB44E7">
            <w:pPr>
              <w:spacing w:after="0" w:line="240" w:lineRule="auto"/>
              <w:jc w:val="both"/>
              <w:rPr>
                <w:sz w:val="24"/>
                <w:szCs w:val="24"/>
                <w:lang w:val="ru-RU"/>
              </w:rPr>
            </w:pPr>
            <w:r w:rsidRPr="00DB44E7">
              <w:rPr>
                <w:rFonts w:ascii="Times New Roman" w:hAnsi="Times New Roman" w:cs="Times New Roman"/>
                <w:color w:val="000000"/>
                <w:sz w:val="24"/>
                <w:szCs w:val="24"/>
                <w:lang w:val="ru-RU"/>
              </w:rPr>
              <w:t>Международнаянаукометрическаяреферативнаяиполнотекстоваябазаданныхнаучныхизданий«</w:t>
            </w:r>
            <w:r>
              <w:rPr>
                <w:rFonts w:ascii="Times New Roman" w:hAnsi="Times New Roman" w:cs="Times New Roman"/>
                <w:color w:val="000000"/>
                <w:sz w:val="24"/>
                <w:szCs w:val="24"/>
              </w:rPr>
              <w:t>Webofscience</w:t>
            </w:r>
            <w:r w:rsidRPr="00DB44E7">
              <w:rPr>
                <w:rFonts w:ascii="Times New Roman" w:hAnsi="Times New Roman" w:cs="Times New Roman"/>
                <w:color w:val="000000"/>
                <w:sz w:val="24"/>
                <w:szCs w:val="24"/>
                <w:lang w:val="ru-RU"/>
              </w:rPr>
              <w:t>»</w:t>
            </w:r>
          </w:p>
        </w:tc>
        <w:tc>
          <w:tcPr>
            <w:tcW w:w="521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both"/>
              <w:rPr>
                <w:sz w:val="24"/>
                <w:szCs w:val="24"/>
              </w:rPr>
            </w:pPr>
            <w:r>
              <w:rPr>
                <w:rFonts w:ascii="Times New Roman" w:hAnsi="Times New Roman" w:cs="Times New Roman"/>
                <w:color w:val="000000"/>
                <w:sz w:val="24"/>
                <w:szCs w:val="24"/>
              </w:rPr>
              <w:t>http://webofscience.com</w:t>
            </w:r>
          </w:p>
        </w:tc>
        <w:tc>
          <w:tcPr>
            <w:tcW w:w="43" w:type="dxa"/>
          </w:tcPr>
          <w:p w:rsidR="00442F17" w:rsidRDefault="00442F17"/>
        </w:tc>
      </w:tr>
      <w:tr w:rsidR="00442F17" w:rsidTr="00CE587A">
        <w:trPr>
          <w:trHeight w:hRule="exact" w:val="650"/>
        </w:trPr>
        <w:tc>
          <w:tcPr>
            <w:tcW w:w="140" w:type="dxa"/>
          </w:tcPr>
          <w:p w:rsidR="00442F17" w:rsidRDefault="00442F17"/>
        </w:tc>
        <w:tc>
          <w:tcPr>
            <w:tcW w:w="459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Pr="00DB44E7" w:rsidRDefault="00DB44E7">
            <w:pPr>
              <w:spacing w:after="0" w:line="240" w:lineRule="auto"/>
              <w:jc w:val="both"/>
              <w:rPr>
                <w:sz w:val="24"/>
                <w:szCs w:val="24"/>
                <w:lang w:val="ru-RU"/>
              </w:rPr>
            </w:pPr>
            <w:r w:rsidRPr="00DB44E7">
              <w:rPr>
                <w:rFonts w:ascii="Times New Roman" w:hAnsi="Times New Roman" w:cs="Times New Roman"/>
                <w:color w:val="000000"/>
                <w:sz w:val="24"/>
                <w:szCs w:val="24"/>
                <w:lang w:val="ru-RU"/>
              </w:rPr>
              <w:t>Международнаяреферативнаяиполнотекстоваясправочнаябазаданныхнаучныхизданий«</w:t>
            </w:r>
            <w:r>
              <w:rPr>
                <w:rFonts w:ascii="Times New Roman" w:hAnsi="Times New Roman" w:cs="Times New Roman"/>
                <w:color w:val="000000"/>
                <w:sz w:val="24"/>
                <w:szCs w:val="24"/>
              </w:rPr>
              <w:t>Scopus</w:t>
            </w:r>
            <w:r w:rsidRPr="00DB44E7">
              <w:rPr>
                <w:rFonts w:ascii="Times New Roman" w:hAnsi="Times New Roman" w:cs="Times New Roman"/>
                <w:color w:val="000000"/>
                <w:sz w:val="24"/>
                <w:szCs w:val="24"/>
                <w:lang w:val="ru-RU"/>
              </w:rPr>
              <w:t>»</w:t>
            </w:r>
          </w:p>
        </w:tc>
        <w:tc>
          <w:tcPr>
            <w:tcW w:w="521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42F17" w:rsidRDefault="00DB44E7">
            <w:pPr>
              <w:spacing w:after="0" w:line="240" w:lineRule="auto"/>
              <w:jc w:val="both"/>
              <w:rPr>
                <w:sz w:val="24"/>
                <w:szCs w:val="24"/>
              </w:rPr>
            </w:pPr>
            <w:r>
              <w:rPr>
                <w:rFonts w:ascii="Times New Roman" w:hAnsi="Times New Roman" w:cs="Times New Roman"/>
                <w:color w:val="000000"/>
                <w:sz w:val="24"/>
                <w:szCs w:val="24"/>
              </w:rPr>
              <w:t>http://scopus.com</w:t>
            </w:r>
          </w:p>
        </w:tc>
        <w:tc>
          <w:tcPr>
            <w:tcW w:w="43" w:type="dxa"/>
          </w:tcPr>
          <w:p w:rsidR="00442F17" w:rsidRDefault="00442F17"/>
        </w:tc>
      </w:tr>
      <w:tr w:rsidR="00442F17" w:rsidRPr="002C1A3D" w:rsidTr="00CE587A">
        <w:trPr>
          <w:trHeight w:hRule="exact" w:val="227"/>
        </w:trPr>
        <w:tc>
          <w:tcPr>
            <w:tcW w:w="9990" w:type="dxa"/>
            <w:gridSpan w:val="5"/>
            <w:shd w:val="clear" w:color="000000" w:fill="FFFFFF"/>
            <w:tcMar>
              <w:left w:w="34" w:type="dxa"/>
              <w:right w:w="34" w:type="dxa"/>
            </w:tcMar>
          </w:tcPr>
          <w:p w:rsidR="00442F17" w:rsidRPr="00DB44E7" w:rsidRDefault="00DB44E7">
            <w:pPr>
              <w:spacing w:after="0" w:line="240" w:lineRule="auto"/>
              <w:ind w:firstLine="756"/>
              <w:jc w:val="both"/>
              <w:rPr>
                <w:sz w:val="24"/>
                <w:szCs w:val="24"/>
                <w:lang w:val="ru-RU"/>
              </w:rPr>
            </w:pPr>
            <w:r w:rsidRPr="00DB44E7">
              <w:rPr>
                <w:rFonts w:ascii="Times New Roman" w:hAnsi="Times New Roman" w:cs="Times New Roman"/>
                <w:b/>
                <w:color w:val="000000"/>
                <w:sz w:val="24"/>
                <w:szCs w:val="24"/>
                <w:lang w:val="ru-RU"/>
              </w:rPr>
              <w:t>9Материально-техническоеобеспечениедисциплины(модуля)</w:t>
            </w:r>
          </w:p>
        </w:tc>
      </w:tr>
      <w:tr w:rsidR="00442F17" w:rsidRPr="002C1A3D" w:rsidTr="00CE587A">
        <w:trPr>
          <w:trHeight w:hRule="exact" w:val="110"/>
        </w:trPr>
        <w:tc>
          <w:tcPr>
            <w:tcW w:w="140" w:type="dxa"/>
          </w:tcPr>
          <w:p w:rsidR="00442F17" w:rsidRPr="00DB44E7" w:rsidRDefault="00442F17">
            <w:pPr>
              <w:rPr>
                <w:lang w:val="ru-RU"/>
              </w:rPr>
            </w:pPr>
          </w:p>
        </w:tc>
        <w:tc>
          <w:tcPr>
            <w:tcW w:w="2104" w:type="dxa"/>
          </w:tcPr>
          <w:p w:rsidR="00442F17" w:rsidRPr="00DB44E7" w:rsidRDefault="00442F17">
            <w:pPr>
              <w:rPr>
                <w:lang w:val="ru-RU"/>
              </w:rPr>
            </w:pPr>
          </w:p>
        </w:tc>
        <w:tc>
          <w:tcPr>
            <w:tcW w:w="2493" w:type="dxa"/>
          </w:tcPr>
          <w:p w:rsidR="00442F17" w:rsidRPr="00DB44E7" w:rsidRDefault="00442F17">
            <w:pPr>
              <w:rPr>
                <w:lang w:val="ru-RU"/>
              </w:rPr>
            </w:pPr>
          </w:p>
        </w:tc>
        <w:tc>
          <w:tcPr>
            <w:tcW w:w="5210" w:type="dxa"/>
          </w:tcPr>
          <w:p w:rsidR="00442F17" w:rsidRPr="00DB44E7" w:rsidRDefault="00442F17">
            <w:pPr>
              <w:rPr>
                <w:lang w:val="ru-RU"/>
              </w:rPr>
            </w:pPr>
          </w:p>
        </w:tc>
        <w:tc>
          <w:tcPr>
            <w:tcW w:w="43" w:type="dxa"/>
          </w:tcPr>
          <w:p w:rsidR="00442F17" w:rsidRPr="00DB44E7" w:rsidRDefault="00442F17">
            <w:pPr>
              <w:rPr>
                <w:lang w:val="ru-RU"/>
              </w:rPr>
            </w:pPr>
          </w:p>
        </w:tc>
      </w:tr>
      <w:tr w:rsidR="00442F17" w:rsidRPr="002C1A3D" w:rsidTr="00CE587A">
        <w:trPr>
          <w:trHeight w:hRule="exact" w:val="389"/>
        </w:trPr>
        <w:tc>
          <w:tcPr>
            <w:tcW w:w="9990" w:type="dxa"/>
            <w:gridSpan w:val="5"/>
            <w:shd w:val="clear" w:color="000000" w:fill="FFFFFF"/>
            <w:tcMar>
              <w:left w:w="34" w:type="dxa"/>
              <w:right w:w="34" w:type="dxa"/>
            </w:tcMar>
          </w:tcPr>
          <w:p w:rsidR="00442F17" w:rsidRPr="00DB44E7" w:rsidRDefault="00DB44E7">
            <w:pPr>
              <w:spacing w:after="0" w:line="240" w:lineRule="auto"/>
              <w:ind w:firstLine="756"/>
              <w:jc w:val="both"/>
              <w:rPr>
                <w:sz w:val="24"/>
                <w:szCs w:val="24"/>
                <w:lang w:val="ru-RU"/>
              </w:rPr>
            </w:pPr>
            <w:r w:rsidRPr="00DB44E7">
              <w:rPr>
                <w:rFonts w:ascii="Times New Roman" w:hAnsi="Times New Roman" w:cs="Times New Roman"/>
                <w:color w:val="000000"/>
                <w:sz w:val="24"/>
                <w:szCs w:val="24"/>
                <w:lang w:val="ru-RU"/>
              </w:rPr>
              <w:t>Материально-техническоеобеспечениедисциплинывключает:</w:t>
            </w:r>
          </w:p>
        </w:tc>
      </w:tr>
      <w:tr w:rsidR="00442F17" w:rsidRPr="00BA311B" w:rsidTr="00CE587A">
        <w:trPr>
          <w:trHeight w:hRule="exact" w:val="10"/>
        </w:trPr>
        <w:tc>
          <w:tcPr>
            <w:tcW w:w="9990" w:type="dxa"/>
            <w:gridSpan w:val="5"/>
            <w:vMerge w:val="restart"/>
            <w:shd w:val="clear" w:color="000000" w:fill="FFFFFF"/>
            <w:tcMar>
              <w:left w:w="34" w:type="dxa"/>
              <w:right w:w="34" w:type="dxa"/>
            </w:tcMar>
          </w:tcPr>
          <w:p w:rsidR="00442F17" w:rsidRPr="00DB44E7" w:rsidRDefault="00DB44E7">
            <w:pPr>
              <w:spacing w:after="0" w:line="240" w:lineRule="auto"/>
              <w:ind w:firstLine="756"/>
              <w:jc w:val="both"/>
              <w:rPr>
                <w:sz w:val="24"/>
                <w:szCs w:val="24"/>
                <w:lang w:val="ru-RU"/>
              </w:rPr>
            </w:pPr>
            <w:r w:rsidRPr="00DB44E7">
              <w:rPr>
                <w:rFonts w:ascii="Times New Roman" w:hAnsi="Times New Roman" w:cs="Times New Roman"/>
                <w:color w:val="000000"/>
                <w:sz w:val="24"/>
                <w:szCs w:val="24"/>
                <w:lang w:val="ru-RU"/>
              </w:rPr>
              <w:t>Материально-техническоеобеспечениедисциплинывключает:</w:t>
            </w:r>
          </w:p>
          <w:p w:rsidR="00442F17" w:rsidRPr="00DB44E7" w:rsidRDefault="00DB44E7">
            <w:pPr>
              <w:spacing w:after="0" w:line="240" w:lineRule="auto"/>
              <w:ind w:firstLine="756"/>
              <w:jc w:val="both"/>
              <w:rPr>
                <w:sz w:val="24"/>
                <w:szCs w:val="24"/>
                <w:lang w:val="ru-RU"/>
              </w:rPr>
            </w:pPr>
            <w:r w:rsidRPr="00DB44E7">
              <w:rPr>
                <w:rFonts w:ascii="Times New Roman" w:hAnsi="Times New Roman" w:cs="Times New Roman"/>
                <w:color w:val="000000"/>
                <w:sz w:val="24"/>
                <w:szCs w:val="24"/>
                <w:lang w:val="ru-RU"/>
              </w:rPr>
              <w:t>1.Учебныеаудиториидляпроведениязанятийлекционноготипа:мультимедийныесредствахранения,передачиипредставленияинформации.</w:t>
            </w:r>
          </w:p>
          <w:p w:rsidR="00442F17" w:rsidRPr="00DB44E7" w:rsidRDefault="00DB44E7">
            <w:pPr>
              <w:spacing w:after="0" w:line="240" w:lineRule="auto"/>
              <w:ind w:firstLine="756"/>
              <w:jc w:val="both"/>
              <w:rPr>
                <w:sz w:val="24"/>
                <w:szCs w:val="24"/>
                <w:lang w:val="ru-RU"/>
              </w:rPr>
            </w:pPr>
            <w:r w:rsidRPr="00DB44E7">
              <w:rPr>
                <w:rFonts w:ascii="Times New Roman" w:hAnsi="Times New Roman" w:cs="Times New Roman"/>
                <w:color w:val="000000"/>
                <w:sz w:val="24"/>
                <w:szCs w:val="24"/>
                <w:lang w:val="ru-RU"/>
              </w:rPr>
              <w:t>2.Учебныеаудиториидляпроведенияпрактическихзанятий,групповыхииндивидуальныхконсультаций,текущегоконтроляипромежуточнойаттестации:мультимедийныесредствахранения,передачиипредставленияинформации;комплекстестовыхзаданийдляпроведенияпромежуточныхирубежныхконтролей</w:t>
            </w:r>
          </w:p>
          <w:p w:rsidR="00442F17" w:rsidRPr="00DB44E7" w:rsidRDefault="00DB44E7">
            <w:pPr>
              <w:spacing w:after="0" w:line="240" w:lineRule="auto"/>
              <w:ind w:firstLine="756"/>
              <w:jc w:val="both"/>
              <w:rPr>
                <w:sz w:val="24"/>
                <w:szCs w:val="24"/>
                <w:lang w:val="ru-RU"/>
              </w:rPr>
            </w:pPr>
            <w:r w:rsidRPr="00DB44E7">
              <w:rPr>
                <w:rFonts w:ascii="Times New Roman" w:hAnsi="Times New Roman" w:cs="Times New Roman"/>
                <w:color w:val="000000"/>
                <w:sz w:val="24"/>
                <w:szCs w:val="24"/>
                <w:lang w:val="ru-RU"/>
              </w:rPr>
              <w:t>3.Помещениядлясамостоятельнойработы:обучающихся:персональныекомпьютерыспакетом</w:t>
            </w:r>
            <w:r>
              <w:rPr>
                <w:rFonts w:ascii="Times New Roman" w:hAnsi="Times New Roman" w:cs="Times New Roman"/>
                <w:color w:val="000000"/>
                <w:sz w:val="24"/>
                <w:szCs w:val="24"/>
              </w:rPr>
              <w:t>MSOffice</w:t>
            </w:r>
            <w:r w:rsidRPr="00DB44E7">
              <w:rPr>
                <w:rFonts w:ascii="Times New Roman" w:hAnsi="Times New Roman" w:cs="Times New Roman"/>
                <w:color w:val="000000"/>
                <w:sz w:val="24"/>
                <w:szCs w:val="24"/>
                <w:lang w:val="ru-RU"/>
              </w:rPr>
              <w:t>,выходомвИнтернетисдоступомвэлектроннуюинформационно-образовательнуюсредууниверситета</w:t>
            </w:r>
          </w:p>
          <w:p w:rsidR="00442F17" w:rsidRPr="00DB44E7" w:rsidRDefault="00DB44E7">
            <w:pPr>
              <w:spacing w:after="0" w:line="240" w:lineRule="auto"/>
              <w:ind w:firstLine="756"/>
              <w:jc w:val="both"/>
              <w:rPr>
                <w:sz w:val="24"/>
                <w:szCs w:val="24"/>
                <w:lang w:val="ru-RU"/>
              </w:rPr>
            </w:pPr>
            <w:r w:rsidRPr="00DB44E7">
              <w:rPr>
                <w:rFonts w:ascii="Times New Roman" w:hAnsi="Times New Roman" w:cs="Times New Roman"/>
                <w:color w:val="000000"/>
                <w:sz w:val="24"/>
                <w:szCs w:val="24"/>
                <w:lang w:val="ru-RU"/>
              </w:rPr>
              <w:t>4.Помещениядляхраненияипрофилактическогообслуживанияучебногооборудования:шкафыдляхраненияучебно-,учебногооборудованияиучебно-наглядныхпособия</w:t>
            </w:r>
          </w:p>
          <w:p w:rsidR="00442F17" w:rsidRPr="00DB44E7" w:rsidRDefault="00BA311B">
            <w:pPr>
              <w:spacing w:after="0" w:line="240" w:lineRule="auto"/>
              <w:ind w:firstLine="756"/>
              <w:jc w:val="both"/>
              <w:rPr>
                <w:sz w:val="24"/>
                <w:szCs w:val="24"/>
                <w:lang w:val="ru-RU"/>
              </w:rPr>
            </w:pPr>
            <w:r w:rsidRPr="00DB44E7">
              <w:rPr>
                <w:rFonts w:ascii="Times New Roman" w:hAnsi="Times New Roman" w:cs="Times New Roman"/>
                <w:color w:val="000000"/>
                <w:sz w:val="24"/>
                <w:szCs w:val="24"/>
                <w:lang w:val="ru-RU"/>
              </w:rPr>
              <w:t>методическойдокументации</w:t>
            </w:r>
          </w:p>
          <w:p w:rsidR="00442F17" w:rsidRPr="00DB44E7" w:rsidRDefault="00442F17">
            <w:pPr>
              <w:spacing w:after="0" w:line="240" w:lineRule="auto"/>
              <w:ind w:firstLine="756"/>
              <w:jc w:val="both"/>
              <w:rPr>
                <w:sz w:val="24"/>
                <w:szCs w:val="24"/>
                <w:lang w:val="ru-RU"/>
              </w:rPr>
            </w:pPr>
          </w:p>
        </w:tc>
      </w:tr>
      <w:tr w:rsidR="00442F17" w:rsidRPr="00BA311B" w:rsidTr="00CE587A">
        <w:trPr>
          <w:trHeight w:hRule="exact" w:val="5183"/>
        </w:trPr>
        <w:tc>
          <w:tcPr>
            <w:tcW w:w="9990" w:type="dxa"/>
            <w:gridSpan w:val="5"/>
            <w:vMerge/>
            <w:shd w:val="clear" w:color="000000" w:fill="FFFFFF"/>
            <w:tcMar>
              <w:left w:w="34" w:type="dxa"/>
              <w:right w:w="34" w:type="dxa"/>
            </w:tcMar>
          </w:tcPr>
          <w:p w:rsidR="00442F17" w:rsidRPr="00DB44E7" w:rsidRDefault="00442F17">
            <w:pPr>
              <w:rPr>
                <w:lang w:val="ru-RU"/>
              </w:rPr>
            </w:pPr>
          </w:p>
        </w:tc>
      </w:tr>
    </w:tbl>
    <w:p w:rsidR="00CE587A" w:rsidRDefault="00CE587A">
      <w:pPr>
        <w:rPr>
          <w:lang w:val="ru-RU"/>
        </w:rPr>
        <w:sectPr w:rsidR="00CE587A" w:rsidSect="00BA311B">
          <w:pgSz w:w="11907" w:h="16840"/>
          <w:pgMar w:top="1134" w:right="850" w:bottom="810" w:left="1135" w:header="708" w:footer="708" w:gutter="0"/>
          <w:cols w:space="708"/>
          <w:docGrid w:linePitch="360"/>
        </w:sectPr>
      </w:pPr>
    </w:p>
    <w:tbl>
      <w:tblPr>
        <w:tblW w:w="0" w:type="auto"/>
        <w:tblCellMar>
          <w:left w:w="0" w:type="dxa"/>
          <w:right w:w="0" w:type="dxa"/>
        </w:tblCellMar>
        <w:tblLook w:val="04A0"/>
      </w:tblPr>
      <w:tblGrid>
        <w:gridCol w:w="9990"/>
      </w:tblGrid>
      <w:tr w:rsidR="00BA311B" w:rsidRPr="00BA311B" w:rsidTr="00CE587A">
        <w:trPr>
          <w:trHeight w:hRule="exact" w:val="2385"/>
        </w:trPr>
        <w:tc>
          <w:tcPr>
            <w:tcW w:w="9990" w:type="dxa"/>
            <w:shd w:val="clear" w:color="000000" w:fill="FFFFFF"/>
            <w:tcMar>
              <w:left w:w="34" w:type="dxa"/>
              <w:right w:w="34" w:type="dxa"/>
            </w:tcMar>
          </w:tcPr>
          <w:p w:rsidR="00BA311B" w:rsidRPr="00DB44E7" w:rsidRDefault="00BA311B">
            <w:pPr>
              <w:rPr>
                <w:lang w:val="ru-RU"/>
              </w:rPr>
            </w:pPr>
          </w:p>
        </w:tc>
      </w:tr>
    </w:tbl>
    <w:p w:rsidR="00BA311B" w:rsidRDefault="00BA311B">
      <w:pPr>
        <w:rPr>
          <w:lang w:val="ru-RU"/>
        </w:rPr>
        <w:sectPr w:rsidR="00BA311B" w:rsidSect="00BA311B">
          <w:pgSz w:w="11907" w:h="16840"/>
          <w:pgMar w:top="1134" w:right="850" w:bottom="810" w:left="1135" w:header="708" w:footer="708" w:gutter="0"/>
          <w:cols w:space="708"/>
          <w:docGrid w:linePitch="360"/>
        </w:sectPr>
      </w:pPr>
    </w:p>
    <w:p w:rsidR="00BA311B" w:rsidRPr="00BA311B" w:rsidRDefault="00BA311B" w:rsidP="00BA311B">
      <w:pPr>
        <w:keepNext/>
        <w:widowControl w:val="0"/>
        <w:spacing w:after="0" w:line="240" w:lineRule="auto"/>
        <w:ind w:left="567"/>
        <w:jc w:val="right"/>
        <w:outlineLvl w:val="0"/>
        <w:rPr>
          <w:rFonts w:ascii="Times New Roman" w:eastAsia="Times New Roman" w:hAnsi="Times New Roman" w:cs="Times New Roman"/>
          <w:b/>
          <w:iCs/>
          <w:sz w:val="24"/>
          <w:szCs w:val="24"/>
          <w:lang w:val="ru-RU" w:eastAsia="ru-RU"/>
        </w:rPr>
      </w:pPr>
      <w:r w:rsidRPr="00BA311B">
        <w:rPr>
          <w:rFonts w:ascii="Times New Roman" w:eastAsia="Times New Roman" w:hAnsi="Times New Roman" w:cs="Times New Roman"/>
          <w:b/>
          <w:iCs/>
          <w:sz w:val="24"/>
          <w:szCs w:val="24"/>
          <w:lang w:val="ru-RU" w:eastAsia="ru-RU"/>
        </w:rPr>
        <w:lastRenderedPageBreak/>
        <w:t>Приложение 2</w:t>
      </w:r>
    </w:p>
    <w:p w:rsidR="00BA311B" w:rsidRPr="00BA311B" w:rsidRDefault="00BA311B" w:rsidP="00BA311B">
      <w:pPr>
        <w:keepNext/>
        <w:widowControl w:val="0"/>
        <w:spacing w:after="0" w:line="240" w:lineRule="auto"/>
        <w:ind w:left="567"/>
        <w:jc w:val="both"/>
        <w:outlineLvl w:val="0"/>
        <w:rPr>
          <w:rFonts w:ascii="Times New Roman" w:eastAsia="Times New Roman" w:hAnsi="Times New Roman" w:cs="Times New Roman"/>
          <w:b/>
          <w:iCs/>
          <w:sz w:val="24"/>
          <w:szCs w:val="24"/>
          <w:lang w:val="ru-RU" w:eastAsia="ru-RU"/>
        </w:rPr>
      </w:pPr>
      <w:r w:rsidRPr="00BA311B">
        <w:rPr>
          <w:rFonts w:ascii="Times New Roman" w:eastAsia="Times New Roman" w:hAnsi="Times New Roman" w:cs="Times New Roman"/>
          <w:b/>
          <w:iCs/>
          <w:sz w:val="24"/>
          <w:szCs w:val="24"/>
          <w:lang w:val="ru-RU" w:eastAsia="ru-RU"/>
        </w:rPr>
        <w:t>Оценочные средства для проведения промежуточной аттестации</w:t>
      </w:r>
    </w:p>
    <w:p w:rsidR="00BA311B" w:rsidRPr="00BA311B" w:rsidRDefault="00BA311B" w:rsidP="00BA311B">
      <w:pPr>
        <w:spacing w:after="0" w:line="240" w:lineRule="auto"/>
        <w:rPr>
          <w:rFonts w:ascii="Times New Roman" w:eastAsia="Times New Roman" w:hAnsi="Times New Roman" w:cs="Times New Roman"/>
          <w:b/>
          <w:sz w:val="24"/>
          <w:szCs w:val="24"/>
          <w:lang w:val="ru-RU" w:eastAsia="ru-RU"/>
        </w:rPr>
      </w:pPr>
      <w:r w:rsidRPr="00BA311B">
        <w:rPr>
          <w:rFonts w:ascii="Times New Roman" w:eastAsia="Times New Roman" w:hAnsi="Times New Roman" w:cs="Times New Roman"/>
          <w:b/>
          <w:sz w:val="24"/>
          <w:szCs w:val="24"/>
          <w:lang w:val="ru-RU" w:eastAsia="ru-RU"/>
        </w:rPr>
        <w:t>а) Планируемые результаты обучения и оценочные средства для проведения промежуточной аттестации:</w:t>
      </w:r>
    </w:p>
    <w:p w:rsidR="00BA311B" w:rsidRDefault="00BA311B">
      <w:pPr>
        <w:rPr>
          <w:lang w:val="ru-RU"/>
        </w:rPr>
      </w:pPr>
    </w:p>
    <w:p w:rsidR="00CE587A" w:rsidRDefault="00CE587A">
      <w:pPr>
        <w:rPr>
          <w:lang w:val="ru-RU"/>
        </w:rPr>
      </w:pPr>
    </w:p>
    <w:tbl>
      <w:tblPr>
        <w:tblW w:w="5000" w:type="pct"/>
        <w:tblCellMar>
          <w:left w:w="0" w:type="dxa"/>
          <w:right w:w="0" w:type="dxa"/>
        </w:tblCellMar>
        <w:tblLook w:val="04A0"/>
      </w:tblPr>
      <w:tblGrid>
        <w:gridCol w:w="1683"/>
        <w:gridCol w:w="4469"/>
        <w:gridCol w:w="8904"/>
      </w:tblGrid>
      <w:tr w:rsidR="00CE587A" w:rsidRPr="00CF1CBE" w:rsidTr="00937B9D">
        <w:trPr>
          <w:trHeight w:val="753"/>
          <w:tblHeader/>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 xml:space="preserve">Структурный элемент </w:t>
            </w:r>
            <w:r w:rsidRPr="00CF1CBE">
              <w:rPr>
                <w:rFonts w:ascii="Times New Roman" w:eastAsia="Times New Roman" w:hAnsi="Times New Roman" w:cs="Times New Roman"/>
                <w:sz w:val="24"/>
                <w:szCs w:val="24"/>
                <w:lang w:val="ru-RU" w:eastAsia="ru-RU"/>
              </w:rPr>
              <w:br/>
              <w:t>компетенции</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bCs/>
                <w:sz w:val="24"/>
                <w:szCs w:val="24"/>
                <w:lang w:val="ru-RU" w:eastAsia="ru-RU"/>
              </w:rPr>
              <w:t xml:space="preserve">Планируемые результаты обучения </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Оценочные средства</w:t>
            </w:r>
          </w:p>
        </w:tc>
      </w:tr>
      <w:tr w:rsidR="00CE587A" w:rsidRPr="002C1A3D" w:rsidTr="00937B9D">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CE587A" w:rsidRPr="00CF1CBE" w:rsidRDefault="00CE587A" w:rsidP="00937B9D">
            <w:pPr>
              <w:spacing w:after="0" w:line="240" w:lineRule="auto"/>
              <w:rPr>
                <w:rFonts w:ascii="Times New Roman" w:eastAsia="Times New Roman" w:hAnsi="Times New Roman" w:cs="Times New Roman"/>
                <w:color w:val="C00000"/>
                <w:sz w:val="24"/>
                <w:szCs w:val="24"/>
                <w:highlight w:val="yellow"/>
                <w:lang w:val="ru-RU" w:eastAsia="ru-RU"/>
              </w:rPr>
            </w:pPr>
            <w:r w:rsidRPr="000F2724">
              <w:rPr>
                <w:rFonts w:ascii="Times New Roman" w:eastAsia="Times New Roman" w:hAnsi="Times New Roman" w:cs="Times New Roman"/>
                <w:b/>
                <w:sz w:val="24"/>
                <w:szCs w:val="24"/>
                <w:lang w:val="ru-RU" w:eastAsia="ru-RU"/>
              </w:rPr>
              <w:t>ОК-4      способностью использовать основы правовых знаний в различных сферах деятельности</w:t>
            </w:r>
          </w:p>
        </w:tc>
      </w:tr>
      <w:tr w:rsidR="00CE587A" w:rsidRPr="00CF1CBE" w:rsidTr="00937B9D">
        <w:trPr>
          <w:trHeight w:val="225"/>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E587A" w:rsidRPr="00CF1CBE" w:rsidRDefault="00CE587A" w:rsidP="00937B9D">
            <w:pPr>
              <w:spacing w:after="0" w:line="240" w:lineRule="auto"/>
              <w:rPr>
                <w:rFonts w:ascii="Times New Roman" w:eastAsia="Times New Roman" w:hAnsi="Times New Roman" w:cs="Times New Roman"/>
                <w:sz w:val="24"/>
                <w:szCs w:val="24"/>
                <w:highlight w:val="yellow"/>
                <w:lang w:val="ru-RU" w:eastAsia="ru-RU"/>
              </w:rPr>
            </w:pPr>
            <w:r w:rsidRPr="00CF1CBE">
              <w:rPr>
                <w:rFonts w:ascii="Times New Roman" w:eastAsia="Times New Roman" w:hAnsi="Times New Roman" w:cs="Times New Roman"/>
                <w:sz w:val="24"/>
                <w:szCs w:val="24"/>
                <w:lang w:val="ru-RU" w:eastAsia="ru-RU"/>
              </w:rPr>
              <w:t>Знать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E587A" w:rsidRPr="00CF1CBE" w:rsidRDefault="00CE587A" w:rsidP="00937B9D">
            <w:pPr>
              <w:widowControl w:val="0"/>
              <w:numPr>
                <w:ilvl w:val="0"/>
                <w:numId w:val="2"/>
              </w:numPr>
              <w:tabs>
                <w:tab w:val="left" w:pos="356"/>
                <w:tab w:val="left" w:pos="851"/>
              </w:tabs>
              <w:autoSpaceDE w:val="0"/>
              <w:autoSpaceDN w:val="0"/>
              <w:adjustRightInd w:val="0"/>
              <w:spacing w:after="0" w:line="240" w:lineRule="auto"/>
              <w:ind w:left="0" w:firstLine="0"/>
              <w:jc w:val="both"/>
              <w:rPr>
                <w:rFonts w:ascii="Times New Roman" w:eastAsia="Times New Roman" w:hAnsi="Times New Roman" w:cs="Times New Roman"/>
                <w:i/>
                <w:color w:val="C00000"/>
                <w:sz w:val="24"/>
                <w:szCs w:val="24"/>
                <w:lang w:val="ru-RU" w:eastAsia="ru-RU"/>
              </w:rPr>
            </w:pPr>
            <w:r w:rsidRPr="00DB44E7">
              <w:rPr>
                <w:rFonts w:ascii="Times New Roman" w:hAnsi="Times New Roman" w:cs="Times New Roman"/>
                <w:color w:val="000000"/>
                <w:sz w:val="24"/>
                <w:szCs w:val="24"/>
                <w:lang w:val="ru-RU"/>
              </w:rPr>
              <w:t>действующее законодательство РФ и основные направления его развития в области  антикризисного управления персоналом</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CE587A" w:rsidRPr="00CF1CBE" w:rsidRDefault="00CE587A" w:rsidP="00937B9D">
            <w:pPr>
              <w:tabs>
                <w:tab w:val="left" w:pos="851"/>
              </w:tabs>
              <w:spacing w:after="0" w:line="240" w:lineRule="auto"/>
              <w:ind w:firstLine="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Перечень тем для подготовки к экзамену по дисциплине</w:t>
            </w:r>
            <w:r w:rsidRPr="00CF1CBE">
              <w:rPr>
                <w:rFonts w:ascii="Times New Roman" w:eastAsia="Times New Roman" w:hAnsi="Times New Roman" w:cs="Times New Roman"/>
                <w:bCs/>
                <w:sz w:val="24"/>
                <w:szCs w:val="24"/>
                <w:lang w:val="ru-RU" w:eastAsia="ru-RU"/>
              </w:rPr>
              <w:t>«</w:t>
            </w:r>
            <w:r w:rsidRPr="00CF1CBE">
              <w:rPr>
                <w:rFonts w:ascii="Times New Roman" w:eastAsia="Times New Roman" w:hAnsi="Times New Roman" w:cs="Times New Roman"/>
                <w:sz w:val="24"/>
                <w:szCs w:val="24"/>
                <w:lang w:val="ru-RU" w:eastAsia="ru-RU"/>
              </w:rPr>
              <w:t>Антикризисное управление</w:t>
            </w:r>
            <w:r w:rsidRPr="00CF1CBE">
              <w:rPr>
                <w:rFonts w:ascii="Times New Roman" w:eastAsia="Times New Roman" w:hAnsi="Times New Roman" w:cs="Times New Roman"/>
                <w:bCs/>
                <w:sz w:val="24"/>
                <w:szCs w:val="24"/>
                <w:lang w:val="ru-RU" w:eastAsia="ru-RU"/>
              </w:rPr>
              <w:t>»</w:t>
            </w:r>
            <w:r w:rsidRPr="00CF1CBE">
              <w:rPr>
                <w:rFonts w:ascii="Times New Roman" w:eastAsia="Times New Roman" w:hAnsi="Times New Roman" w:cs="Times New Roman"/>
                <w:sz w:val="24"/>
                <w:szCs w:val="24"/>
                <w:lang w:val="ru-RU" w:eastAsia="ru-RU"/>
              </w:rPr>
              <w:t>:</w:t>
            </w:r>
          </w:p>
          <w:p w:rsidR="00CE587A" w:rsidRPr="00CF1CBE" w:rsidRDefault="00CE587A" w:rsidP="00937B9D">
            <w:pPr>
              <w:spacing w:after="0" w:line="240" w:lineRule="auto"/>
              <w:ind w:firstLine="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 xml:space="preserve">1. Принятие решений в условиях определенности, риска и неопределенности: характерные черты и основные отличия. </w:t>
            </w:r>
          </w:p>
          <w:p w:rsidR="00CE587A" w:rsidRPr="00CF1CBE" w:rsidRDefault="00CE587A" w:rsidP="00937B9D">
            <w:pPr>
              <w:spacing w:after="0" w:line="240" w:lineRule="auto"/>
              <w:ind w:firstLine="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 xml:space="preserve">2. Неопределенность. Риск. Основные причины возникновения неопределенности. </w:t>
            </w:r>
          </w:p>
          <w:p w:rsidR="00CE587A" w:rsidRPr="00CF1CBE" w:rsidRDefault="00CE587A" w:rsidP="00937B9D">
            <w:pPr>
              <w:spacing w:after="0" w:line="240" w:lineRule="auto"/>
              <w:ind w:firstLine="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 xml:space="preserve">3. Классическая и неоклассическая теории экономического риска: основные представители, сущность экономического риска по каждой из теорий. </w:t>
            </w:r>
          </w:p>
          <w:p w:rsidR="00CE587A" w:rsidRPr="00CF1CBE" w:rsidRDefault="00CE587A" w:rsidP="00937B9D">
            <w:pPr>
              <w:spacing w:after="0" w:line="240" w:lineRule="auto"/>
              <w:ind w:firstLine="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 xml:space="preserve">4. Основные функции риска и их характеристика: регулирующая, защитная, инновационная, аналитическая. </w:t>
            </w:r>
          </w:p>
          <w:p w:rsidR="00CE587A" w:rsidRPr="00CF1CBE" w:rsidRDefault="00CE587A" w:rsidP="00937B9D">
            <w:pPr>
              <w:spacing w:after="0" w:line="240" w:lineRule="auto"/>
              <w:ind w:firstLine="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 xml:space="preserve">5. Классификация рисков по уровню риска, по природе возникновения, по возможности диверсификации, в зависимости от возможного экономического результата. </w:t>
            </w:r>
          </w:p>
          <w:p w:rsidR="00CE587A" w:rsidRPr="00CF1CBE" w:rsidRDefault="00CE587A" w:rsidP="00937B9D">
            <w:pPr>
              <w:spacing w:after="0" w:line="240" w:lineRule="auto"/>
              <w:ind w:firstLine="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 xml:space="preserve">6. Классификация рисков в зависимости от основной причины возникновения: природно-естественные, экологические, политические и социальные, коммерческие. </w:t>
            </w:r>
          </w:p>
          <w:p w:rsidR="00CE587A" w:rsidRPr="00CF1CBE" w:rsidRDefault="00CE587A" w:rsidP="00937B9D">
            <w:pPr>
              <w:spacing w:after="0" w:line="240" w:lineRule="auto"/>
              <w:ind w:firstLine="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 xml:space="preserve">7. Систематические и несистематические риски. Диверсификация. Зависимость риска портфеля активов от диверсификации активов. </w:t>
            </w:r>
          </w:p>
          <w:p w:rsidR="00CE587A" w:rsidRPr="00CF1CBE" w:rsidRDefault="00CE587A" w:rsidP="00937B9D">
            <w:pPr>
              <w:spacing w:after="0" w:line="240" w:lineRule="auto"/>
              <w:ind w:firstLine="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 xml:space="preserve">8. Модель оценки финансовых активов (САРМ). Основные предположения, на которых базируется модель. Графическое изображение модели САРМ. </w:t>
            </w:r>
          </w:p>
          <w:p w:rsidR="00CE587A" w:rsidRPr="00CF1CBE" w:rsidRDefault="00CE587A" w:rsidP="00937B9D">
            <w:pPr>
              <w:spacing w:after="0" w:line="240" w:lineRule="auto"/>
              <w:ind w:firstLine="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 xml:space="preserve">9. Модель оценки финансовых активов (САРМ): бета-коэффициент, доходность безрисковых активов, ожидаемая средняя доходность на рынке ценных бумаг. Линия рынка ценных бумаг. </w:t>
            </w:r>
          </w:p>
          <w:p w:rsidR="00CE587A" w:rsidRPr="00CF1CBE" w:rsidRDefault="00CE587A" w:rsidP="00937B9D">
            <w:pPr>
              <w:spacing w:after="0" w:line="240" w:lineRule="auto"/>
              <w:ind w:firstLine="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10. Анализ чувствительности инвестиционного проекта: последовательность проведения анализа, график чувствительности неопределенных факторов.</w:t>
            </w:r>
          </w:p>
          <w:p w:rsidR="00CE587A" w:rsidRPr="00CF1CBE" w:rsidRDefault="00CE587A" w:rsidP="00937B9D">
            <w:pPr>
              <w:spacing w:after="0" w:line="240" w:lineRule="auto"/>
              <w:ind w:firstLine="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 xml:space="preserve">11. Имитационное моделирование Монте-Карло. Стадии анализа риска по методу </w:t>
            </w:r>
            <w:r w:rsidRPr="00CF1CBE">
              <w:rPr>
                <w:rFonts w:ascii="Times New Roman" w:eastAsia="Times New Roman" w:hAnsi="Times New Roman" w:cs="Times New Roman"/>
                <w:sz w:val="24"/>
                <w:szCs w:val="24"/>
                <w:lang w:val="ru-RU" w:eastAsia="ru-RU"/>
              </w:rPr>
              <w:lastRenderedPageBreak/>
              <w:t xml:space="preserve">Монте-Карло. Преимущества и недостатки метода. </w:t>
            </w:r>
          </w:p>
          <w:p w:rsidR="00CE587A" w:rsidRPr="00CF1CBE" w:rsidRDefault="00CE587A" w:rsidP="00937B9D">
            <w:pPr>
              <w:spacing w:after="0" w:line="240" w:lineRule="auto"/>
              <w:ind w:firstLine="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 xml:space="preserve">12. Метод построения дерева решений проекта. </w:t>
            </w:r>
          </w:p>
          <w:p w:rsidR="00CE587A" w:rsidRPr="00CF1CBE" w:rsidRDefault="00CE587A" w:rsidP="00937B9D">
            <w:pPr>
              <w:spacing w:after="0" w:line="240" w:lineRule="auto"/>
              <w:ind w:firstLine="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 xml:space="preserve">13. Метод корректировки на риск денежного потока инвестиционного проекта. </w:t>
            </w:r>
          </w:p>
          <w:p w:rsidR="00CE587A" w:rsidRPr="00CF1CBE" w:rsidRDefault="00CE587A" w:rsidP="00937B9D">
            <w:pPr>
              <w:spacing w:after="0" w:line="240" w:lineRule="auto"/>
              <w:ind w:firstLine="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 xml:space="preserve">Метод корректировки коэффициента дисконтирования на риск инвестиционного проекта. Риски, учитывающиеся при определении премия за риск (поправки на риск). </w:t>
            </w:r>
          </w:p>
          <w:p w:rsidR="00CE587A" w:rsidRPr="00CF1CBE" w:rsidRDefault="00CE587A" w:rsidP="00937B9D">
            <w:pPr>
              <w:spacing w:after="0" w:line="240" w:lineRule="auto"/>
              <w:ind w:firstLine="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 xml:space="preserve">14. Управление рисками. Этапы процесса управления рисками. Основные методы управления риском (уклонение, снижение, передача, принятие риска на себя), их характеристика. </w:t>
            </w:r>
          </w:p>
          <w:p w:rsidR="00CE587A" w:rsidRPr="00CF1CBE" w:rsidRDefault="00CE587A" w:rsidP="00937B9D">
            <w:pPr>
              <w:spacing w:after="0" w:line="240" w:lineRule="auto"/>
              <w:ind w:firstLine="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 xml:space="preserve">15. Составляющие метода снижения рисков: диверсификация, лимитирование, хеджирование. Их краткая характеристика. </w:t>
            </w:r>
          </w:p>
          <w:p w:rsidR="00CE587A" w:rsidRPr="00CF1CBE" w:rsidRDefault="00CE587A" w:rsidP="00937B9D">
            <w:pPr>
              <w:spacing w:after="0" w:line="240" w:lineRule="auto"/>
              <w:ind w:firstLine="38"/>
              <w:rPr>
                <w:rFonts w:ascii="Times New Roman" w:eastAsia="Times New Roman" w:hAnsi="Times New Roman" w:cs="Times New Roman"/>
                <w:i/>
                <w:color w:val="C00000"/>
                <w:sz w:val="24"/>
                <w:szCs w:val="24"/>
                <w:highlight w:val="yellow"/>
                <w:lang w:val="ru-RU" w:eastAsia="ru-RU"/>
              </w:rPr>
            </w:pPr>
            <w:r w:rsidRPr="00CF1CBE">
              <w:rPr>
                <w:rFonts w:ascii="Times New Roman" w:eastAsia="Times New Roman" w:hAnsi="Times New Roman" w:cs="Times New Roman"/>
                <w:sz w:val="24"/>
                <w:szCs w:val="24"/>
                <w:lang w:val="ru-RU" w:eastAsia="ru-RU"/>
              </w:rPr>
              <w:t>16. Составляющие метода передачи рисков: страхование рисков, метод поиска гаранта, факторинг, франчайзинг. Их краткая характеристика.</w:t>
            </w:r>
          </w:p>
        </w:tc>
      </w:tr>
      <w:tr w:rsidR="00CE587A" w:rsidRPr="002C1A3D" w:rsidTr="00937B9D">
        <w:trPr>
          <w:trHeight w:val="258"/>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E587A" w:rsidRPr="00CF1CBE" w:rsidRDefault="00CE587A" w:rsidP="00937B9D">
            <w:pPr>
              <w:spacing w:after="0" w:line="240" w:lineRule="auto"/>
              <w:rPr>
                <w:rFonts w:ascii="Times New Roman" w:eastAsia="Times New Roman" w:hAnsi="Times New Roman" w:cs="Times New Roman"/>
                <w:sz w:val="24"/>
                <w:szCs w:val="24"/>
                <w:highlight w:val="yellow"/>
                <w:lang w:val="ru-RU" w:eastAsia="ru-RU"/>
              </w:rPr>
            </w:pPr>
            <w:r w:rsidRPr="00CF1CBE">
              <w:rPr>
                <w:rFonts w:ascii="Times New Roman" w:eastAsia="Times New Roman" w:hAnsi="Times New Roman" w:cs="Times New Roman"/>
                <w:sz w:val="24"/>
                <w:szCs w:val="24"/>
                <w:lang w:val="ru-RU" w:eastAsia="ru-RU"/>
              </w:rPr>
              <w:lastRenderedPageBreak/>
              <w:t>Уметь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E587A" w:rsidRPr="00CF1CBE" w:rsidRDefault="00CE587A" w:rsidP="00937B9D">
            <w:pPr>
              <w:widowControl w:val="0"/>
              <w:numPr>
                <w:ilvl w:val="0"/>
                <w:numId w:val="2"/>
              </w:numPr>
              <w:tabs>
                <w:tab w:val="left" w:pos="356"/>
                <w:tab w:val="left" w:pos="851"/>
              </w:tabs>
              <w:autoSpaceDE w:val="0"/>
              <w:autoSpaceDN w:val="0"/>
              <w:adjustRightInd w:val="0"/>
              <w:spacing w:after="0" w:line="240" w:lineRule="auto"/>
              <w:ind w:left="0" w:firstLine="0"/>
              <w:jc w:val="both"/>
              <w:rPr>
                <w:rFonts w:ascii="Times New Roman" w:eastAsia="Times New Roman" w:hAnsi="Times New Roman" w:cs="Times New Roman"/>
                <w:i/>
                <w:sz w:val="24"/>
                <w:szCs w:val="24"/>
                <w:lang w:val="ru-RU" w:eastAsia="ru-RU"/>
              </w:rPr>
            </w:pPr>
            <w:r w:rsidRPr="00DB44E7">
              <w:rPr>
                <w:rFonts w:ascii="Times New Roman" w:hAnsi="Times New Roman" w:cs="Times New Roman"/>
                <w:color w:val="000000"/>
                <w:sz w:val="24"/>
                <w:szCs w:val="24"/>
                <w:lang w:val="ru-RU"/>
              </w:rPr>
              <w:t>использовать и составлять нормативно-правовые документы, относящиеся  к области  антикризисного управления персоналом</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CE587A" w:rsidRPr="00CF1CBE" w:rsidRDefault="00CE587A" w:rsidP="00937B9D">
            <w:pPr>
              <w:spacing w:after="0" w:line="240" w:lineRule="auto"/>
              <w:rPr>
                <w:rFonts w:ascii="Times New Roman" w:eastAsia="Calibri" w:hAnsi="Times New Roman" w:cs="Times New Roman"/>
                <w:b/>
                <w:i/>
                <w:kern w:val="24"/>
                <w:sz w:val="24"/>
                <w:szCs w:val="24"/>
                <w:lang w:val="ru-RU" w:eastAsia="ru-RU"/>
              </w:rPr>
            </w:pPr>
            <w:r w:rsidRPr="00CF1CBE">
              <w:rPr>
                <w:rFonts w:ascii="Times New Roman" w:eastAsia="Calibri" w:hAnsi="Times New Roman" w:cs="Times New Roman"/>
                <w:b/>
                <w:i/>
                <w:kern w:val="24"/>
                <w:sz w:val="24"/>
                <w:szCs w:val="24"/>
                <w:lang w:val="ru-RU" w:eastAsia="ru-RU"/>
              </w:rPr>
              <w:t xml:space="preserve">Практические задания </w:t>
            </w:r>
          </w:p>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Calibri" w:hAnsi="Times New Roman" w:cs="Times New Roman"/>
                <w:sz w:val="24"/>
                <w:szCs w:val="24"/>
                <w:lang w:val="ru-RU" w:eastAsia="ru-RU"/>
              </w:rPr>
              <w:t xml:space="preserve">1. </w:t>
            </w:r>
            <w:r w:rsidRPr="00CF1CBE">
              <w:rPr>
                <w:rFonts w:ascii="Times New Roman" w:eastAsia="Times New Roman" w:hAnsi="Times New Roman" w:cs="Times New Roman"/>
                <w:sz w:val="24"/>
                <w:szCs w:val="24"/>
                <w:lang w:val="ru-RU" w:eastAsia="ru-RU"/>
              </w:rPr>
              <w:t>Имеются два инвестиционных проекта: ИП1 и ИП2 с одинаковой прогнозной суммой требуемых капитальных вложений. Величина планируемого дохода (тыс. руб.) неопределенна и приведена в виде распределения вероятностей (табл.). Оценить рискованность каждого проекта, используя критерий отбора – «максимизация математического ожидания дохода». Характеристика проектов по доходам и вероятностям его получения:</w:t>
            </w:r>
          </w:p>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Инвестиционный проект ИП1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77"/>
              <w:gridCol w:w="4357"/>
            </w:tblGrid>
            <w:tr w:rsidR="00CE587A" w:rsidRPr="002C1A3D" w:rsidTr="00937B9D">
              <w:tc>
                <w:tcPr>
                  <w:tcW w:w="0" w:type="auto"/>
                  <w:shd w:val="clear" w:color="auto" w:fill="auto"/>
                  <w:hideMark/>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Доход, тыс. руб.</w:t>
                  </w:r>
                </w:p>
              </w:tc>
              <w:tc>
                <w:tcPr>
                  <w:tcW w:w="0" w:type="auto"/>
                  <w:shd w:val="clear" w:color="auto" w:fill="auto"/>
                  <w:hideMark/>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Вероятность (В)</w:t>
                  </w:r>
                </w:p>
              </w:tc>
            </w:tr>
            <w:tr w:rsidR="00CE587A" w:rsidRPr="002C1A3D" w:rsidTr="00937B9D">
              <w:tc>
                <w:tcPr>
                  <w:tcW w:w="0" w:type="auto"/>
                  <w:shd w:val="clear" w:color="auto" w:fill="auto"/>
                  <w:hideMark/>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2500</w:t>
                  </w:r>
                </w:p>
              </w:tc>
              <w:tc>
                <w:tcPr>
                  <w:tcW w:w="0" w:type="auto"/>
                  <w:shd w:val="clear" w:color="auto" w:fill="auto"/>
                  <w:hideMark/>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0,15</w:t>
                  </w:r>
                </w:p>
              </w:tc>
            </w:tr>
            <w:tr w:rsidR="00CE587A" w:rsidRPr="002C1A3D" w:rsidTr="00937B9D">
              <w:tc>
                <w:tcPr>
                  <w:tcW w:w="0" w:type="auto"/>
                  <w:shd w:val="clear" w:color="auto" w:fill="auto"/>
                  <w:hideMark/>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3000</w:t>
                  </w:r>
                </w:p>
              </w:tc>
              <w:tc>
                <w:tcPr>
                  <w:tcW w:w="0" w:type="auto"/>
                  <w:shd w:val="clear" w:color="auto" w:fill="auto"/>
                  <w:hideMark/>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0,20</w:t>
                  </w:r>
                </w:p>
              </w:tc>
            </w:tr>
            <w:tr w:rsidR="00CE587A" w:rsidRPr="002C1A3D" w:rsidTr="00937B9D">
              <w:tc>
                <w:tcPr>
                  <w:tcW w:w="0" w:type="auto"/>
                  <w:shd w:val="clear" w:color="auto" w:fill="auto"/>
                  <w:hideMark/>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3500</w:t>
                  </w:r>
                </w:p>
              </w:tc>
              <w:tc>
                <w:tcPr>
                  <w:tcW w:w="0" w:type="auto"/>
                  <w:shd w:val="clear" w:color="auto" w:fill="auto"/>
                  <w:hideMark/>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0,35</w:t>
                  </w:r>
                </w:p>
              </w:tc>
            </w:tr>
            <w:tr w:rsidR="00CE587A" w:rsidRPr="002C1A3D" w:rsidTr="00937B9D">
              <w:tc>
                <w:tcPr>
                  <w:tcW w:w="0" w:type="auto"/>
                  <w:shd w:val="clear" w:color="auto" w:fill="auto"/>
                  <w:hideMark/>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5000</w:t>
                  </w:r>
                </w:p>
              </w:tc>
              <w:tc>
                <w:tcPr>
                  <w:tcW w:w="0" w:type="auto"/>
                  <w:shd w:val="clear" w:color="auto" w:fill="auto"/>
                  <w:hideMark/>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0,20</w:t>
                  </w:r>
                </w:p>
              </w:tc>
            </w:tr>
            <w:tr w:rsidR="00CE587A" w:rsidRPr="002C1A3D" w:rsidTr="00937B9D">
              <w:trPr>
                <w:trHeight w:val="50"/>
              </w:trPr>
              <w:tc>
                <w:tcPr>
                  <w:tcW w:w="0" w:type="auto"/>
                  <w:shd w:val="clear" w:color="auto" w:fill="auto"/>
                  <w:hideMark/>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6000</w:t>
                  </w:r>
                </w:p>
              </w:tc>
              <w:tc>
                <w:tcPr>
                  <w:tcW w:w="0" w:type="auto"/>
                  <w:shd w:val="clear" w:color="auto" w:fill="auto"/>
                  <w:hideMark/>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0,10</w:t>
                  </w:r>
                </w:p>
              </w:tc>
            </w:tr>
          </w:tbl>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Инвестиционный проект ИП2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77"/>
              <w:gridCol w:w="4357"/>
            </w:tblGrid>
            <w:tr w:rsidR="00CE587A" w:rsidRPr="002C1A3D" w:rsidTr="00937B9D">
              <w:tc>
                <w:tcPr>
                  <w:tcW w:w="0" w:type="auto"/>
                  <w:shd w:val="clear" w:color="auto" w:fill="auto"/>
                  <w:hideMark/>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Доход, тыс. руб.</w:t>
                  </w:r>
                </w:p>
              </w:tc>
              <w:tc>
                <w:tcPr>
                  <w:tcW w:w="0" w:type="auto"/>
                  <w:shd w:val="clear" w:color="auto" w:fill="auto"/>
                  <w:hideMark/>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Вероятность (В)</w:t>
                  </w:r>
                </w:p>
              </w:tc>
            </w:tr>
            <w:tr w:rsidR="00CE587A" w:rsidRPr="002C1A3D" w:rsidTr="00937B9D">
              <w:tc>
                <w:tcPr>
                  <w:tcW w:w="0" w:type="auto"/>
                  <w:shd w:val="clear" w:color="auto" w:fill="auto"/>
                  <w:hideMark/>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1500</w:t>
                  </w:r>
                </w:p>
              </w:tc>
              <w:tc>
                <w:tcPr>
                  <w:tcW w:w="0" w:type="auto"/>
                  <w:shd w:val="clear" w:color="auto" w:fill="auto"/>
                  <w:hideMark/>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0,10</w:t>
                  </w:r>
                </w:p>
              </w:tc>
            </w:tr>
            <w:tr w:rsidR="00CE587A" w:rsidRPr="002C1A3D" w:rsidTr="00937B9D">
              <w:tc>
                <w:tcPr>
                  <w:tcW w:w="0" w:type="auto"/>
                  <w:shd w:val="clear" w:color="auto" w:fill="auto"/>
                  <w:hideMark/>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2500</w:t>
                  </w:r>
                </w:p>
              </w:tc>
              <w:tc>
                <w:tcPr>
                  <w:tcW w:w="0" w:type="auto"/>
                  <w:shd w:val="clear" w:color="auto" w:fill="auto"/>
                  <w:hideMark/>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0,15</w:t>
                  </w:r>
                </w:p>
              </w:tc>
            </w:tr>
            <w:tr w:rsidR="00CE587A" w:rsidRPr="002C1A3D" w:rsidTr="00937B9D">
              <w:tc>
                <w:tcPr>
                  <w:tcW w:w="0" w:type="auto"/>
                  <w:shd w:val="clear" w:color="auto" w:fill="auto"/>
                  <w:hideMark/>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4000</w:t>
                  </w:r>
                </w:p>
              </w:tc>
              <w:tc>
                <w:tcPr>
                  <w:tcW w:w="0" w:type="auto"/>
                  <w:shd w:val="clear" w:color="auto" w:fill="auto"/>
                  <w:hideMark/>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0,30</w:t>
                  </w:r>
                </w:p>
              </w:tc>
            </w:tr>
            <w:tr w:rsidR="00CE587A" w:rsidRPr="002C1A3D" w:rsidTr="00937B9D">
              <w:tc>
                <w:tcPr>
                  <w:tcW w:w="0" w:type="auto"/>
                  <w:shd w:val="clear" w:color="auto" w:fill="auto"/>
                  <w:hideMark/>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5000</w:t>
                  </w:r>
                </w:p>
              </w:tc>
              <w:tc>
                <w:tcPr>
                  <w:tcW w:w="0" w:type="auto"/>
                  <w:shd w:val="clear" w:color="auto" w:fill="auto"/>
                  <w:hideMark/>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0,30</w:t>
                  </w:r>
                </w:p>
              </w:tc>
            </w:tr>
            <w:tr w:rsidR="00CE587A" w:rsidRPr="002C1A3D" w:rsidTr="00937B9D">
              <w:tc>
                <w:tcPr>
                  <w:tcW w:w="0" w:type="auto"/>
                  <w:shd w:val="clear" w:color="auto" w:fill="auto"/>
                  <w:hideMark/>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lastRenderedPageBreak/>
                    <w:t>7000</w:t>
                  </w:r>
                </w:p>
              </w:tc>
              <w:tc>
                <w:tcPr>
                  <w:tcW w:w="0" w:type="auto"/>
                  <w:shd w:val="clear" w:color="auto" w:fill="auto"/>
                  <w:hideMark/>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0,15</w:t>
                  </w:r>
                </w:p>
              </w:tc>
            </w:tr>
          </w:tbl>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Calibri" w:hAnsi="Times New Roman" w:cs="Times New Roman"/>
                <w:sz w:val="24"/>
                <w:szCs w:val="24"/>
                <w:lang w:val="ru-RU" w:eastAsia="ru-RU"/>
              </w:rPr>
              <w:t xml:space="preserve">2. </w:t>
            </w:r>
            <w:r w:rsidRPr="00CF1CBE">
              <w:rPr>
                <w:rFonts w:ascii="Times New Roman" w:eastAsia="Times New Roman" w:hAnsi="Times New Roman" w:cs="Times New Roman"/>
                <w:sz w:val="24"/>
                <w:szCs w:val="24"/>
                <w:lang w:val="ru-RU" w:eastAsia="ru-RU"/>
              </w:rPr>
              <w:t>Цены на металлопродукцию за последние 11 месяцев по статистическим данным составили: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22"/>
              <w:gridCol w:w="1002"/>
              <w:gridCol w:w="1002"/>
              <w:gridCol w:w="1002"/>
              <w:gridCol w:w="1002"/>
              <w:gridCol w:w="1002"/>
              <w:gridCol w:w="1002"/>
            </w:tblGrid>
            <w:tr w:rsidR="00CE587A" w:rsidRPr="002C1A3D" w:rsidTr="00937B9D">
              <w:trPr>
                <w:jc w:val="center"/>
              </w:trPr>
              <w:tc>
                <w:tcPr>
                  <w:tcW w:w="0" w:type="auto"/>
                  <w:shd w:val="clear" w:color="auto" w:fill="auto"/>
                  <w:hideMark/>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Месяц</w:t>
                  </w:r>
                </w:p>
              </w:tc>
              <w:tc>
                <w:tcPr>
                  <w:tcW w:w="0" w:type="auto"/>
                  <w:shd w:val="clear" w:color="auto" w:fill="auto"/>
                  <w:hideMark/>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1</w:t>
                  </w:r>
                </w:p>
              </w:tc>
              <w:tc>
                <w:tcPr>
                  <w:tcW w:w="0" w:type="auto"/>
                  <w:shd w:val="clear" w:color="auto" w:fill="auto"/>
                  <w:hideMark/>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2</w:t>
                  </w:r>
                </w:p>
              </w:tc>
              <w:tc>
                <w:tcPr>
                  <w:tcW w:w="0" w:type="auto"/>
                  <w:shd w:val="clear" w:color="auto" w:fill="auto"/>
                  <w:hideMark/>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3</w:t>
                  </w:r>
                </w:p>
              </w:tc>
              <w:tc>
                <w:tcPr>
                  <w:tcW w:w="0" w:type="auto"/>
                  <w:shd w:val="clear" w:color="auto" w:fill="auto"/>
                  <w:hideMark/>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4</w:t>
                  </w:r>
                </w:p>
              </w:tc>
              <w:tc>
                <w:tcPr>
                  <w:tcW w:w="0" w:type="auto"/>
                  <w:shd w:val="clear" w:color="auto" w:fill="auto"/>
                  <w:hideMark/>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5</w:t>
                  </w:r>
                </w:p>
              </w:tc>
              <w:tc>
                <w:tcPr>
                  <w:tcW w:w="0" w:type="auto"/>
                  <w:shd w:val="clear" w:color="auto" w:fill="auto"/>
                  <w:hideMark/>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6</w:t>
                  </w:r>
                </w:p>
              </w:tc>
            </w:tr>
            <w:tr w:rsidR="00CE587A" w:rsidRPr="002C1A3D" w:rsidTr="00937B9D">
              <w:trPr>
                <w:jc w:val="center"/>
              </w:trPr>
              <w:tc>
                <w:tcPr>
                  <w:tcW w:w="0" w:type="auto"/>
                  <w:shd w:val="clear" w:color="auto" w:fill="auto"/>
                  <w:hideMark/>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Цена, долл./т</w:t>
                  </w:r>
                </w:p>
              </w:tc>
              <w:tc>
                <w:tcPr>
                  <w:tcW w:w="0" w:type="auto"/>
                  <w:shd w:val="clear" w:color="auto" w:fill="auto"/>
                  <w:hideMark/>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300</w:t>
                  </w:r>
                </w:p>
              </w:tc>
              <w:tc>
                <w:tcPr>
                  <w:tcW w:w="0" w:type="auto"/>
                  <w:shd w:val="clear" w:color="auto" w:fill="auto"/>
                  <w:hideMark/>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310</w:t>
                  </w:r>
                </w:p>
              </w:tc>
              <w:tc>
                <w:tcPr>
                  <w:tcW w:w="0" w:type="auto"/>
                  <w:shd w:val="clear" w:color="auto" w:fill="auto"/>
                  <w:hideMark/>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312</w:t>
                  </w:r>
                </w:p>
              </w:tc>
              <w:tc>
                <w:tcPr>
                  <w:tcW w:w="0" w:type="auto"/>
                  <w:shd w:val="clear" w:color="auto" w:fill="auto"/>
                  <w:hideMark/>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309</w:t>
                  </w:r>
                </w:p>
              </w:tc>
              <w:tc>
                <w:tcPr>
                  <w:tcW w:w="0" w:type="auto"/>
                  <w:shd w:val="clear" w:color="auto" w:fill="auto"/>
                  <w:hideMark/>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302</w:t>
                  </w:r>
                </w:p>
              </w:tc>
              <w:tc>
                <w:tcPr>
                  <w:tcW w:w="0" w:type="auto"/>
                  <w:shd w:val="clear" w:color="auto" w:fill="auto"/>
                  <w:hideMark/>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305</w:t>
                  </w:r>
                </w:p>
              </w:tc>
            </w:tr>
            <w:tr w:rsidR="00CE587A" w:rsidRPr="002C1A3D" w:rsidTr="00937B9D">
              <w:trPr>
                <w:jc w:val="center"/>
              </w:trPr>
              <w:tc>
                <w:tcPr>
                  <w:tcW w:w="0" w:type="auto"/>
                  <w:shd w:val="clear" w:color="auto" w:fill="auto"/>
                  <w:hideMark/>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Месяц</w:t>
                  </w:r>
                </w:p>
              </w:tc>
              <w:tc>
                <w:tcPr>
                  <w:tcW w:w="0" w:type="auto"/>
                  <w:shd w:val="clear" w:color="auto" w:fill="auto"/>
                  <w:hideMark/>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7</w:t>
                  </w:r>
                </w:p>
              </w:tc>
              <w:tc>
                <w:tcPr>
                  <w:tcW w:w="0" w:type="auto"/>
                  <w:shd w:val="clear" w:color="auto" w:fill="auto"/>
                  <w:hideMark/>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8</w:t>
                  </w:r>
                </w:p>
              </w:tc>
              <w:tc>
                <w:tcPr>
                  <w:tcW w:w="0" w:type="auto"/>
                  <w:shd w:val="clear" w:color="auto" w:fill="auto"/>
                  <w:hideMark/>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9</w:t>
                  </w:r>
                </w:p>
              </w:tc>
              <w:tc>
                <w:tcPr>
                  <w:tcW w:w="0" w:type="auto"/>
                  <w:shd w:val="clear" w:color="auto" w:fill="auto"/>
                  <w:hideMark/>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10</w:t>
                  </w:r>
                </w:p>
              </w:tc>
              <w:tc>
                <w:tcPr>
                  <w:tcW w:w="0" w:type="auto"/>
                  <w:shd w:val="clear" w:color="auto" w:fill="auto"/>
                  <w:hideMark/>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11</w:t>
                  </w:r>
                </w:p>
              </w:tc>
              <w:tc>
                <w:tcPr>
                  <w:tcW w:w="0" w:type="auto"/>
                  <w:shd w:val="clear" w:color="auto" w:fill="auto"/>
                  <w:hideMark/>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p>
              </w:tc>
            </w:tr>
            <w:tr w:rsidR="00CE587A" w:rsidRPr="002C1A3D" w:rsidTr="00937B9D">
              <w:trPr>
                <w:jc w:val="center"/>
              </w:trPr>
              <w:tc>
                <w:tcPr>
                  <w:tcW w:w="0" w:type="auto"/>
                  <w:shd w:val="clear" w:color="auto" w:fill="auto"/>
                  <w:hideMark/>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Цена, долл./т</w:t>
                  </w:r>
                </w:p>
              </w:tc>
              <w:tc>
                <w:tcPr>
                  <w:tcW w:w="0" w:type="auto"/>
                  <w:shd w:val="clear" w:color="auto" w:fill="auto"/>
                  <w:hideMark/>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304</w:t>
                  </w:r>
                </w:p>
              </w:tc>
              <w:tc>
                <w:tcPr>
                  <w:tcW w:w="0" w:type="auto"/>
                  <w:shd w:val="clear" w:color="auto" w:fill="auto"/>
                  <w:hideMark/>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300</w:t>
                  </w:r>
                </w:p>
              </w:tc>
              <w:tc>
                <w:tcPr>
                  <w:tcW w:w="0" w:type="auto"/>
                  <w:shd w:val="clear" w:color="auto" w:fill="auto"/>
                  <w:hideMark/>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298</w:t>
                  </w:r>
                </w:p>
              </w:tc>
              <w:tc>
                <w:tcPr>
                  <w:tcW w:w="0" w:type="auto"/>
                  <w:shd w:val="clear" w:color="auto" w:fill="auto"/>
                  <w:hideMark/>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305</w:t>
                  </w:r>
                </w:p>
              </w:tc>
              <w:tc>
                <w:tcPr>
                  <w:tcW w:w="0" w:type="auto"/>
                  <w:shd w:val="clear" w:color="auto" w:fill="auto"/>
                  <w:hideMark/>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304</w:t>
                  </w:r>
                </w:p>
              </w:tc>
              <w:tc>
                <w:tcPr>
                  <w:tcW w:w="0" w:type="auto"/>
                  <w:shd w:val="clear" w:color="auto" w:fill="auto"/>
                  <w:hideMark/>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p>
              </w:tc>
            </w:tr>
          </w:tbl>
          <w:p w:rsidR="00CE587A" w:rsidRPr="00CF1CBE" w:rsidRDefault="00CE587A" w:rsidP="00937B9D">
            <w:pPr>
              <w:spacing w:after="0" w:line="240" w:lineRule="auto"/>
              <w:ind w:firstLine="463"/>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Какова вероятность того, что в следующем месяце цена уменьшится по сравнению с ее последним значением?</w:t>
            </w:r>
          </w:p>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Calibri" w:hAnsi="Times New Roman" w:cs="Times New Roman"/>
                <w:sz w:val="24"/>
                <w:szCs w:val="24"/>
                <w:lang w:val="ru-RU" w:eastAsia="ru-RU"/>
              </w:rPr>
              <w:t xml:space="preserve">3. </w:t>
            </w:r>
            <w:r w:rsidRPr="00CF1CBE">
              <w:rPr>
                <w:rFonts w:ascii="Times New Roman" w:eastAsia="Times New Roman" w:hAnsi="Times New Roman" w:cs="Times New Roman"/>
                <w:sz w:val="24"/>
                <w:szCs w:val="24"/>
                <w:lang w:val="ru-RU" w:eastAsia="ru-RU"/>
              </w:rPr>
              <w:t>Заполнить таблицу: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35"/>
              <w:gridCol w:w="3899"/>
            </w:tblGrid>
            <w:tr w:rsidR="00CE587A" w:rsidRPr="00CF1CBE" w:rsidTr="00937B9D">
              <w:tc>
                <w:tcPr>
                  <w:tcW w:w="0" w:type="auto"/>
                  <w:shd w:val="clear" w:color="auto" w:fill="auto"/>
                  <w:hideMark/>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Виды риска</w:t>
                  </w:r>
                </w:p>
              </w:tc>
              <w:tc>
                <w:tcPr>
                  <w:tcW w:w="0" w:type="auto"/>
                  <w:shd w:val="clear" w:color="auto" w:fill="auto"/>
                  <w:hideMark/>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Способы уменьшения отрицательных последствий</w:t>
                  </w:r>
                </w:p>
              </w:tc>
            </w:tr>
            <w:tr w:rsidR="00CE587A" w:rsidRPr="00CF1CBE" w:rsidTr="00937B9D">
              <w:tc>
                <w:tcPr>
                  <w:tcW w:w="0" w:type="auto"/>
                  <w:shd w:val="clear" w:color="auto" w:fill="auto"/>
                  <w:hideMark/>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1) низкие объемы реализации товаров</w:t>
                  </w:r>
                </w:p>
              </w:tc>
              <w:tc>
                <w:tcPr>
                  <w:tcW w:w="0" w:type="auto"/>
                  <w:shd w:val="clear" w:color="auto" w:fill="auto"/>
                  <w:hideMark/>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p>
              </w:tc>
            </w:tr>
            <w:tr w:rsidR="00CE587A" w:rsidRPr="00CF1CBE" w:rsidTr="00937B9D">
              <w:tc>
                <w:tcPr>
                  <w:tcW w:w="0" w:type="auto"/>
                  <w:shd w:val="clear" w:color="auto" w:fill="auto"/>
                  <w:hideMark/>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2) неэффективная работа сбытовой сети</w:t>
                  </w:r>
                </w:p>
              </w:tc>
              <w:tc>
                <w:tcPr>
                  <w:tcW w:w="0" w:type="auto"/>
                  <w:shd w:val="clear" w:color="auto" w:fill="auto"/>
                  <w:hideMark/>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p>
              </w:tc>
            </w:tr>
            <w:tr w:rsidR="00CE587A" w:rsidRPr="002C1A3D" w:rsidTr="00937B9D">
              <w:tc>
                <w:tcPr>
                  <w:tcW w:w="0" w:type="auto"/>
                  <w:shd w:val="clear" w:color="auto" w:fill="auto"/>
                  <w:hideMark/>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3) неудачный выход на рынок нового товара</w:t>
                  </w:r>
                </w:p>
              </w:tc>
              <w:tc>
                <w:tcPr>
                  <w:tcW w:w="0" w:type="auto"/>
                  <w:shd w:val="clear" w:color="auto" w:fill="auto"/>
                  <w:hideMark/>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p>
              </w:tc>
            </w:tr>
            <w:tr w:rsidR="00CE587A" w:rsidRPr="002C1A3D" w:rsidTr="00937B9D">
              <w:tc>
                <w:tcPr>
                  <w:tcW w:w="0" w:type="auto"/>
                  <w:shd w:val="clear" w:color="auto" w:fill="auto"/>
                  <w:hideMark/>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4) ненадлежащее исполнение контрагентом условий договора</w:t>
                  </w:r>
                </w:p>
              </w:tc>
              <w:tc>
                <w:tcPr>
                  <w:tcW w:w="0" w:type="auto"/>
                  <w:shd w:val="clear" w:color="auto" w:fill="auto"/>
                  <w:hideMark/>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p>
              </w:tc>
            </w:tr>
            <w:tr w:rsidR="00CE587A" w:rsidRPr="00CF1CBE" w:rsidTr="00937B9D">
              <w:tc>
                <w:tcPr>
                  <w:tcW w:w="0" w:type="auto"/>
                  <w:shd w:val="clear" w:color="auto" w:fill="auto"/>
                  <w:hideMark/>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5) противодействие конкурентов</w:t>
                  </w:r>
                </w:p>
              </w:tc>
              <w:tc>
                <w:tcPr>
                  <w:tcW w:w="0" w:type="auto"/>
                  <w:shd w:val="clear" w:color="auto" w:fill="auto"/>
                  <w:hideMark/>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p>
              </w:tc>
            </w:tr>
            <w:tr w:rsidR="00CE587A" w:rsidRPr="002C1A3D" w:rsidTr="00937B9D">
              <w:tc>
                <w:tcPr>
                  <w:tcW w:w="0" w:type="auto"/>
                  <w:shd w:val="clear" w:color="auto" w:fill="auto"/>
                  <w:hideMark/>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6) риск неплатежа за поставленный по контракту товара</w:t>
                  </w:r>
                </w:p>
              </w:tc>
              <w:tc>
                <w:tcPr>
                  <w:tcW w:w="0" w:type="auto"/>
                  <w:shd w:val="clear" w:color="auto" w:fill="auto"/>
                  <w:hideMark/>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p>
              </w:tc>
            </w:tr>
            <w:tr w:rsidR="00CE587A" w:rsidRPr="002C1A3D" w:rsidTr="00937B9D">
              <w:tc>
                <w:tcPr>
                  <w:tcW w:w="0" w:type="auto"/>
                  <w:shd w:val="clear" w:color="auto" w:fill="auto"/>
                  <w:hideMark/>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7) риск утечки коммерческой и научно технической информации</w:t>
                  </w:r>
                </w:p>
              </w:tc>
              <w:tc>
                <w:tcPr>
                  <w:tcW w:w="0" w:type="auto"/>
                  <w:shd w:val="clear" w:color="auto" w:fill="auto"/>
                  <w:hideMark/>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p>
              </w:tc>
            </w:tr>
          </w:tbl>
          <w:p w:rsidR="00CE587A" w:rsidRPr="00CF1CBE" w:rsidRDefault="00CE587A" w:rsidP="00937B9D">
            <w:pPr>
              <w:spacing w:after="0" w:line="240" w:lineRule="auto"/>
              <w:rPr>
                <w:rFonts w:ascii="Times New Roman" w:eastAsia="Times New Roman" w:hAnsi="Times New Roman" w:cs="Times New Roman"/>
                <w:b/>
                <w:i/>
                <w:sz w:val="24"/>
                <w:szCs w:val="24"/>
                <w:highlight w:val="yellow"/>
                <w:lang w:val="ru-RU" w:eastAsia="ru-RU"/>
              </w:rPr>
            </w:pPr>
          </w:p>
        </w:tc>
      </w:tr>
      <w:tr w:rsidR="00CE587A" w:rsidRPr="00CF1CBE" w:rsidTr="00937B9D">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E587A" w:rsidRPr="00CF1CBE" w:rsidRDefault="00CE587A" w:rsidP="00937B9D">
            <w:pPr>
              <w:spacing w:after="0" w:line="240" w:lineRule="auto"/>
              <w:rPr>
                <w:rFonts w:ascii="Times New Roman" w:eastAsia="Times New Roman" w:hAnsi="Times New Roman" w:cs="Times New Roman"/>
                <w:sz w:val="24"/>
                <w:szCs w:val="24"/>
                <w:highlight w:val="yellow"/>
                <w:lang w:val="ru-RU" w:eastAsia="ru-RU"/>
              </w:rPr>
            </w:pPr>
            <w:r w:rsidRPr="00CF1CBE">
              <w:rPr>
                <w:rFonts w:ascii="Times New Roman" w:eastAsia="Times New Roman" w:hAnsi="Times New Roman" w:cs="Times New Roman"/>
                <w:sz w:val="24"/>
                <w:szCs w:val="24"/>
                <w:lang w:val="ru-RU" w:eastAsia="ru-RU"/>
              </w:rPr>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E587A" w:rsidRPr="00DB44E7" w:rsidRDefault="00CE587A" w:rsidP="00937B9D">
            <w:pPr>
              <w:spacing w:after="0" w:line="240" w:lineRule="auto"/>
              <w:rPr>
                <w:sz w:val="24"/>
                <w:szCs w:val="24"/>
                <w:lang w:val="ru-RU"/>
              </w:rPr>
            </w:pPr>
            <w:r w:rsidRPr="00DB44E7">
              <w:rPr>
                <w:rFonts w:ascii="Times New Roman" w:hAnsi="Times New Roman" w:cs="Times New Roman"/>
                <w:color w:val="000000"/>
                <w:sz w:val="24"/>
                <w:szCs w:val="24"/>
                <w:lang w:val="ru-RU"/>
              </w:rPr>
              <w:t>навыками работы с законодательными и другими нормативно- правовыми документами, относящимися к  области гражданского права</w:t>
            </w:r>
          </w:p>
          <w:p w:rsidR="00CE587A" w:rsidRPr="00A83B7A" w:rsidRDefault="00CE587A" w:rsidP="00937B9D">
            <w:pPr>
              <w:numPr>
                <w:ilvl w:val="0"/>
                <w:numId w:val="2"/>
              </w:numPr>
              <w:tabs>
                <w:tab w:val="left" w:pos="356"/>
                <w:tab w:val="left" w:pos="851"/>
              </w:tabs>
              <w:spacing w:after="0" w:line="240" w:lineRule="auto"/>
              <w:ind w:left="0" w:firstLine="0"/>
              <w:rPr>
                <w:rFonts w:ascii="Times New Roman" w:eastAsia="Times New Roman" w:hAnsi="Times New Roman" w:cs="Times New Roman"/>
                <w:i/>
                <w:color w:val="C00000"/>
                <w:sz w:val="24"/>
                <w:szCs w:val="24"/>
                <w:lang w:val="ru-RU" w:eastAsia="ru-RU"/>
              </w:rPr>
            </w:pPr>
            <w:r w:rsidRPr="00DB44E7">
              <w:rPr>
                <w:rFonts w:ascii="Times New Roman" w:hAnsi="Times New Roman" w:cs="Times New Roman"/>
                <w:color w:val="000000"/>
                <w:sz w:val="24"/>
                <w:szCs w:val="24"/>
                <w:lang w:val="ru-RU"/>
              </w:rPr>
              <w:t>навыками разработки нормативно-правового документа в соответствии с требованиями стандарта организации, использующей  антикризисное управление персоналом</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CE587A" w:rsidRPr="00CF1CBE" w:rsidRDefault="00CE587A" w:rsidP="00937B9D">
            <w:pPr>
              <w:spacing w:after="0" w:line="240" w:lineRule="auto"/>
              <w:rPr>
                <w:rFonts w:ascii="Times New Roman" w:eastAsia="Calibri" w:hAnsi="Times New Roman" w:cs="Times New Roman"/>
                <w:b/>
                <w:i/>
                <w:kern w:val="24"/>
                <w:sz w:val="24"/>
                <w:szCs w:val="24"/>
                <w:lang w:val="ru-RU" w:eastAsia="ru-RU"/>
              </w:rPr>
            </w:pPr>
            <w:r w:rsidRPr="00CF1CBE">
              <w:rPr>
                <w:rFonts w:ascii="Times New Roman" w:eastAsia="Calibri" w:hAnsi="Times New Roman" w:cs="Times New Roman"/>
                <w:b/>
                <w:i/>
                <w:kern w:val="24"/>
                <w:sz w:val="24"/>
                <w:szCs w:val="24"/>
                <w:lang w:val="ru-RU" w:eastAsia="ru-RU"/>
              </w:rPr>
              <w:t xml:space="preserve">Задания на решение задач из профессиональной области, комплексные задания </w:t>
            </w:r>
          </w:p>
          <w:p w:rsidR="00CE587A" w:rsidRPr="00CF1CBE" w:rsidRDefault="00CE587A" w:rsidP="00937B9D">
            <w:pPr>
              <w:keepNext/>
              <w:widowControl w:val="0"/>
              <w:shd w:val="clear" w:color="auto" w:fill="FFFFFF"/>
              <w:spacing w:after="0" w:line="240" w:lineRule="auto"/>
              <w:jc w:val="both"/>
              <w:outlineLvl w:val="1"/>
              <w:rPr>
                <w:rFonts w:ascii="Times New Roman" w:eastAsia="Times New Roman" w:hAnsi="Times New Roman" w:cs="Times New Roman"/>
                <w:b/>
                <w:bCs/>
                <w:i/>
                <w:color w:val="000000"/>
                <w:sz w:val="24"/>
                <w:szCs w:val="24"/>
                <w:lang w:val="ru-RU" w:eastAsia="ru-RU"/>
              </w:rPr>
            </w:pPr>
            <w:r w:rsidRPr="00CF1CBE">
              <w:rPr>
                <w:rFonts w:ascii="Times New Roman" w:eastAsia="Times New Roman" w:hAnsi="Times New Roman" w:cs="Times New Roman"/>
                <w:b/>
                <w:bCs/>
                <w:i/>
                <w:color w:val="000000"/>
                <w:sz w:val="24"/>
                <w:szCs w:val="24"/>
                <w:lang w:val="ru-RU" w:eastAsia="ru-RU"/>
              </w:rPr>
              <w:t>1. Задача по определению риска предприятия.</w:t>
            </w:r>
          </w:p>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Оценить степень риска предприятия; предложить мероприятия для стабилизации деятельности предприятия.</w:t>
            </w:r>
          </w:p>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p>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p>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p>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Таблица 1</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7098"/>
              <w:gridCol w:w="815"/>
              <w:gridCol w:w="815"/>
            </w:tblGrid>
            <w:tr w:rsidR="00CE587A" w:rsidRPr="00CF1CBE" w:rsidTr="00937B9D">
              <w:tc>
                <w:tcPr>
                  <w:tcW w:w="406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Показатель</w:t>
                  </w:r>
                </w:p>
              </w:tc>
              <w:tc>
                <w:tcPr>
                  <w:tcW w:w="46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2016г.</w:t>
                  </w:r>
                </w:p>
              </w:tc>
              <w:tc>
                <w:tcPr>
                  <w:tcW w:w="46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2017г.</w:t>
                  </w:r>
                </w:p>
              </w:tc>
            </w:tr>
            <w:tr w:rsidR="00CE587A" w:rsidRPr="00CF1CBE" w:rsidTr="00937B9D">
              <w:tc>
                <w:tcPr>
                  <w:tcW w:w="406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lastRenderedPageBreak/>
                    <w:t>1. Оборотные средства</w:t>
                  </w:r>
                </w:p>
              </w:tc>
              <w:tc>
                <w:tcPr>
                  <w:tcW w:w="46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258,9</w:t>
                  </w:r>
                </w:p>
              </w:tc>
              <w:tc>
                <w:tcPr>
                  <w:tcW w:w="46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245,4</w:t>
                  </w:r>
                </w:p>
              </w:tc>
            </w:tr>
            <w:tr w:rsidR="00CE587A" w:rsidRPr="00CF1CBE" w:rsidTr="00937B9D">
              <w:tc>
                <w:tcPr>
                  <w:tcW w:w="406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2. Материалы и продукты питания</w:t>
                  </w:r>
                </w:p>
              </w:tc>
              <w:tc>
                <w:tcPr>
                  <w:tcW w:w="46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14,6</w:t>
                  </w:r>
                </w:p>
              </w:tc>
              <w:tc>
                <w:tcPr>
                  <w:tcW w:w="46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12,6</w:t>
                  </w:r>
                </w:p>
              </w:tc>
            </w:tr>
            <w:tr w:rsidR="00CE587A" w:rsidRPr="00CF1CBE" w:rsidTr="00937B9D">
              <w:tc>
                <w:tcPr>
                  <w:tcW w:w="406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3. МБП</w:t>
                  </w:r>
                </w:p>
              </w:tc>
              <w:tc>
                <w:tcPr>
                  <w:tcW w:w="46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19,6</w:t>
                  </w:r>
                </w:p>
              </w:tc>
              <w:tc>
                <w:tcPr>
                  <w:tcW w:w="46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18,6</w:t>
                  </w:r>
                </w:p>
              </w:tc>
            </w:tr>
            <w:tr w:rsidR="00CE587A" w:rsidRPr="00CF1CBE" w:rsidTr="00937B9D">
              <w:tc>
                <w:tcPr>
                  <w:tcW w:w="406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4. Текущая задолженность</w:t>
                  </w:r>
                </w:p>
              </w:tc>
              <w:tc>
                <w:tcPr>
                  <w:tcW w:w="46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55,7</w:t>
                  </w:r>
                </w:p>
              </w:tc>
              <w:tc>
                <w:tcPr>
                  <w:tcW w:w="46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64,6</w:t>
                  </w:r>
                </w:p>
              </w:tc>
            </w:tr>
            <w:tr w:rsidR="00CE587A" w:rsidRPr="00CF1CBE" w:rsidTr="00937B9D">
              <w:tc>
                <w:tcPr>
                  <w:tcW w:w="406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5. Уставный капитал</w:t>
                  </w:r>
                </w:p>
              </w:tc>
              <w:tc>
                <w:tcPr>
                  <w:tcW w:w="46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146,3</w:t>
                  </w:r>
                </w:p>
              </w:tc>
              <w:tc>
                <w:tcPr>
                  <w:tcW w:w="46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146,3</w:t>
                  </w:r>
                </w:p>
              </w:tc>
            </w:tr>
            <w:tr w:rsidR="00CE587A" w:rsidRPr="00CF1CBE" w:rsidTr="00937B9D">
              <w:tc>
                <w:tcPr>
                  <w:tcW w:w="406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6. Паевой капитал</w:t>
                  </w:r>
                </w:p>
              </w:tc>
              <w:tc>
                <w:tcPr>
                  <w:tcW w:w="46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445,5</w:t>
                  </w:r>
                </w:p>
              </w:tc>
              <w:tc>
                <w:tcPr>
                  <w:tcW w:w="46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415,5</w:t>
                  </w:r>
                </w:p>
              </w:tc>
            </w:tr>
            <w:tr w:rsidR="00CE587A" w:rsidRPr="00CF1CBE" w:rsidTr="00937B9D">
              <w:tc>
                <w:tcPr>
                  <w:tcW w:w="406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7. Дополнительно вложенный капитал</w:t>
                  </w:r>
                </w:p>
              </w:tc>
              <w:tc>
                <w:tcPr>
                  <w:tcW w:w="46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22,9</w:t>
                  </w:r>
                </w:p>
              </w:tc>
              <w:tc>
                <w:tcPr>
                  <w:tcW w:w="46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22,3</w:t>
                  </w:r>
                </w:p>
              </w:tc>
            </w:tr>
            <w:tr w:rsidR="00CE587A" w:rsidRPr="00CF1CBE" w:rsidTr="00937B9D">
              <w:tc>
                <w:tcPr>
                  <w:tcW w:w="406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8. Резервный капитал</w:t>
                  </w:r>
                </w:p>
              </w:tc>
              <w:tc>
                <w:tcPr>
                  <w:tcW w:w="46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w:t>
                  </w:r>
                </w:p>
              </w:tc>
              <w:tc>
                <w:tcPr>
                  <w:tcW w:w="46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w:t>
                  </w:r>
                </w:p>
              </w:tc>
            </w:tr>
            <w:tr w:rsidR="00CE587A" w:rsidRPr="00CF1CBE" w:rsidTr="00937B9D">
              <w:tc>
                <w:tcPr>
                  <w:tcW w:w="406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9. Объем продаж</w:t>
                  </w:r>
                </w:p>
              </w:tc>
              <w:tc>
                <w:tcPr>
                  <w:tcW w:w="46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45,4</w:t>
                  </w:r>
                </w:p>
              </w:tc>
              <w:tc>
                <w:tcPr>
                  <w:tcW w:w="46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58,6</w:t>
                  </w:r>
                </w:p>
              </w:tc>
            </w:tr>
            <w:tr w:rsidR="00CE587A" w:rsidRPr="00CF1CBE" w:rsidTr="00937B9D">
              <w:tc>
                <w:tcPr>
                  <w:tcW w:w="406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10. Цена за ед. (грн.)</w:t>
                  </w:r>
                </w:p>
              </w:tc>
              <w:tc>
                <w:tcPr>
                  <w:tcW w:w="46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220,1</w:t>
                  </w:r>
                </w:p>
              </w:tc>
              <w:tc>
                <w:tcPr>
                  <w:tcW w:w="46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159,6</w:t>
                  </w:r>
                </w:p>
              </w:tc>
            </w:tr>
            <w:tr w:rsidR="00CE587A" w:rsidRPr="00CF1CBE" w:rsidTr="00937B9D">
              <w:tc>
                <w:tcPr>
                  <w:tcW w:w="406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11. Прибыль от реализации ОПФ</w:t>
                  </w:r>
                </w:p>
              </w:tc>
              <w:tc>
                <w:tcPr>
                  <w:tcW w:w="46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44,3</w:t>
                  </w:r>
                </w:p>
              </w:tc>
              <w:tc>
                <w:tcPr>
                  <w:tcW w:w="46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440,3</w:t>
                  </w:r>
                </w:p>
              </w:tc>
            </w:tr>
            <w:tr w:rsidR="00CE587A" w:rsidRPr="00CF1CBE" w:rsidTr="00937B9D">
              <w:tc>
                <w:tcPr>
                  <w:tcW w:w="406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12. Необоротные активы</w:t>
                  </w:r>
                </w:p>
              </w:tc>
              <w:tc>
                <w:tcPr>
                  <w:tcW w:w="46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153,3</w:t>
                  </w:r>
                </w:p>
              </w:tc>
              <w:tc>
                <w:tcPr>
                  <w:tcW w:w="46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44,5</w:t>
                  </w:r>
                </w:p>
              </w:tc>
            </w:tr>
            <w:tr w:rsidR="00CE587A" w:rsidRPr="00CF1CBE" w:rsidTr="00937B9D">
              <w:tc>
                <w:tcPr>
                  <w:tcW w:w="406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13. Векселя полученные</w:t>
                  </w:r>
                </w:p>
              </w:tc>
              <w:tc>
                <w:tcPr>
                  <w:tcW w:w="46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99,3</w:t>
                  </w:r>
                </w:p>
              </w:tc>
              <w:tc>
                <w:tcPr>
                  <w:tcW w:w="46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87,6</w:t>
                  </w:r>
                </w:p>
              </w:tc>
            </w:tr>
            <w:tr w:rsidR="00CE587A" w:rsidRPr="002C1A3D" w:rsidTr="00937B9D">
              <w:tc>
                <w:tcPr>
                  <w:tcW w:w="406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14. Дебиторская задолженность за товары, работы, услуги</w:t>
                  </w:r>
                </w:p>
              </w:tc>
              <w:tc>
                <w:tcPr>
                  <w:tcW w:w="46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124,3</w:t>
                  </w:r>
                </w:p>
              </w:tc>
              <w:tc>
                <w:tcPr>
                  <w:tcW w:w="46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55,6</w:t>
                  </w:r>
                </w:p>
              </w:tc>
            </w:tr>
            <w:tr w:rsidR="00CE587A" w:rsidRPr="002C1A3D" w:rsidTr="00937B9D">
              <w:tc>
                <w:tcPr>
                  <w:tcW w:w="406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15. Дебиторская задолженность по расчетам</w:t>
                  </w:r>
                </w:p>
              </w:tc>
              <w:tc>
                <w:tcPr>
                  <w:tcW w:w="46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22,4</w:t>
                  </w:r>
                </w:p>
              </w:tc>
              <w:tc>
                <w:tcPr>
                  <w:tcW w:w="46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33,3</w:t>
                  </w:r>
                </w:p>
              </w:tc>
            </w:tr>
            <w:tr w:rsidR="00CE587A" w:rsidRPr="002C1A3D" w:rsidTr="00937B9D">
              <w:tc>
                <w:tcPr>
                  <w:tcW w:w="406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16. Текущие финансовые инвестиции</w:t>
                  </w:r>
                </w:p>
              </w:tc>
              <w:tc>
                <w:tcPr>
                  <w:tcW w:w="46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18,3</w:t>
                  </w:r>
                </w:p>
              </w:tc>
              <w:tc>
                <w:tcPr>
                  <w:tcW w:w="46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12,1</w:t>
                  </w:r>
                </w:p>
              </w:tc>
            </w:tr>
            <w:tr w:rsidR="00CE587A" w:rsidRPr="002C1A3D" w:rsidTr="00937B9D">
              <w:tc>
                <w:tcPr>
                  <w:tcW w:w="406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17. Расходы будущих периодов</w:t>
                  </w:r>
                </w:p>
              </w:tc>
              <w:tc>
                <w:tcPr>
                  <w:tcW w:w="46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28,6</w:t>
                  </w:r>
                </w:p>
              </w:tc>
              <w:tc>
                <w:tcPr>
                  <w:tcW w:w="46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14,8</w:t>
                  </w:r>
                </w:p>
              </w:tc>
            </w:tr>
          </w:tbl>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R=0…1 – невозможность выполнять обязательства и нормально функционировать.</w:t>
            </w:r>
          </w:p>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R=1…30 – высокая степень риска выхода на рынок с новым товаром.</w:t>
            </w:r>
          </w:p>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R=31…55 – умеренно высокая степень риска выхода на рынок с новым товаром.</w:t>
            </w:r>
          </w:p>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R=56…76 – умеренно низкая степень риска выхода на рынок с новым товаром с минимальными затратами.</w:t>
            </w:r>
          </w:p>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R=77…100 – низкая степень риска выхода на рынок с новым товаром с минимальными затратами и быстрой окупаемостью.</w:t>
            </w:r>
          </w:p>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p>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 xml:space="preserve">2. </w:t>
            </w:r>
            <w:r w:rsidRPr="00CF1CBE">
              <w:rPr>
                <w:rFonts w:ascii="Times New Roman" w:eastAsia="Times New Roman" w:hAnsi="Times New Roman" w:cs="Times New Roman"/>
                <w:b/>
                <w:sz w:val="24"/>
                <w:szCs w:val="24"/>
                <w:lang w:val="ru-RU" w:eastAsia="ru-RU"/>
              </w:rPr>
              <w:t>Задача по определению риска</w:t>
            </w:r>
          </w:p>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По исходным данным о деятельности двух предприятий (таблица 2) установить, какому риску подвергаются эти предприятия и у кого из них возможны большие расходы.</w:t>
            </w:r>
          </w:p>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Таблица 2.</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6818"/>
              <w:gridCol w:w="949"/>
              <w:gridCol w:w="961"/>
            </w:tblGrid>
            <w:tr w:rsidR="00CE587A" w:rsidRPr="00CF1CBE" w:rsidTr="00937B9D">
              <w:tc>
                <w:tcPr>
                  <w:tcW w:w="391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Показатели</w:t>
                  </w:r>
                </w:p>
              </w:tc>
              <w:tc>
                <w:tcPr>
                  <w:tcW w:w="55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Ед. изм.</w:t>
                  </w:r>
                </w:p>
              </w:tc>
              <w:tc>
                <w:tcPr>
                  <w:tcW w:w="53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Значение</w:t>
                  </w:r>
                </w:p>
              </w:tc>
            </w:tr>
            <w:tr w:rsidR="00CE587A" w:rsidRPr="00CF1CBE" w:rsidTr="00937B9D">
              <w:tc>
                <w:tcPr>
                  <w:tcW w:w="391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lastRenderedPageBreak/>
                    <w:t>1.Постоянные годовые расходы предприятия.</w:t>
                  </w:r>
                </w:p>
              </w:tc>
              <w:tc>
                <w:tcPr>
                  <w:tcW w:w="55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тыс. руб.</w:t>
                  </w:r>
                </w:p>
              </w:tc>
              <w:tc>
                <w:tcPr>
                  <w:tcW w:w="53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600</w:t>
                  </w:r>
                </w:p>
              </w:tc>
            </w:tr>
            <w:tr w:rsidR="00CE587A" w:rsidRPr="00CF1CBE" w:rsidTr="00937B9D">
              <w:tc>
                <w:tcPr>
                  <w:tcW w:w="391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2.Переменные расходы от годового объема продаж:</w:t>
                  </w:r>
                </w:p>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 предприятие А;</w:t>
                  </w:r>
                </w:p>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 предприятие Б.</w:t>
                  </w:r>
                </w:p>
              </w:tc>
              <w:tc>
                <w:tcPr>
                  <w:tcW w:w="55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w:t>
                  </w:r>
                </w:p>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w:t>
                  </w:r>
                </w:p>
              </w:tc>
              <w:tc>
                <w:tcPr>
                  <w:tcW w:w="53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13</w:t>
                  </w:r>
                </w:p>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24</w:t>
                  </w:r>
                </w:p>
              </w:tc>
            </w:tr>
            <w:tr w:rsidR="00CE587A" w:rsidRPr="00CF1CBE" w:rsidTr="00937B9D">
              <w:tc>
                <w:tcPr>
                  <w:tcW w:w="391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3. Запланированный объем продаж на год.</w:t>
                  </w:r>
                </w:p>
              </w:tc>
              <w:tc>
                <w:tcPr>
                  <w:tcW w:w="55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тыс. руб..</w:t>
                  </w:r>
                </w:p>
              </w:tc>
              <w:tc>
                <w:tcPr>
                  <w:tcW w:w="53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720</w:t>
                  </w:r>
                </w:p>
              </w:tc>
            </w:tr>
            <w:tr w:rsidR="00CE587A" w:rsidRPr="00CF1CBE" w:rsidTr="00937B9D">
              <w:tc>
                <w:tcPr>
                  <w:tcW w:w="391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4.Возможное снижение спроса на продукцию каждого предприятия.</w:t>
                  </w:r>
                </w:p>
              </w:tc>
              <w:tc>
                <w:tcPr>
                  <w:tcW w:w="55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w:t>
                  </w:r>
                </w:p>
              </w:tc>
              <w:tc>
                <w:tcPr>
                  <w:tcW w:w="53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15</w:t>
                  </w:r>
                </w:p>
              </w:tc>
            </w:tr>
          </w:tbl>
          <w:p w:rsidR="00CE587A" w:rsidRPr="00CF1CBE" w:rsidRDefault="00CE587A" w:rsidP="00937B9D">
            <w:pPr>
              <w:spacing w:after="0" w:line="240" w:lineRule="auto"/>
              <w:rPr>
                <w:rFonts w:ascii="Times New Roman" w:eastAsia="Times New Roman" w:hAnsi="Times New Roman" w:cs="Times New Roman"/>
                <w:i/>
                <w:color w:val="C00000"/>
                <w:sz w:val="24"/>
                <w:szCs w:val="24"/>
                <w:highlight w:val="yellow"/>
                <w:lang w:val="ru-RU" w:eastAsia="ru-RU"/>
              </w:rPr>
            </w:pPr>
          </w:p>
        </w:tc>
      </w:tr>
      <w:tr w:rsidR="00CE587A" w:rsidRPr="002C1A3D" w:rsidTr="00937B9D">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CE587A" w:rsidRPr="00CF1CBE" w:rsidRDefault="00CE587A" w:rsidP="00937B9D">
            <w:pPr>
              <w:spacing w:after="0" w:line="240" w:lineRule="auto"/>
              <w:rPr>
                <w:rFonts w:ascii="Times New Roman" w:eastAsia="Times New Roman" w:hAnsi="Times New Roman" w:cs="Times New Roman"/>
                <w:color w:val="C00000"/>
                <w:sz w:val="24"/>
                <w:szCs w:val="24"/>
                <w:highlight w:val="yellow"/>
                <w:lang w:val="ru-RU" w:eastAsia="ru-RU"/>
              </w:rPr>
            </w:pPr>
            <w:r w:rsidRPr="00D6017C">
              <w:rPr>
                <w:rFonts w:ascii="Times New Roman" w:eastAsia="Times New Roman" w:hAnsi="Times New Roman" w:cs="Times New Roman"/>
                <w:b/>
                <w:sz w:val="24"/>
                <w:szCs w:val="24"/>
                <w:lang w:val="ru-RU" w:eastAsia="ru-RU"/>
              </w:rPr>
              <w:lastRenderedPageBreak/>
              <w:t>ОПК-1      владением навыками поиска, анализа и использования нормативных и правовых документов в своей профессиональной деятельности</w:t>
            </w:r>
          </w:p>
        </w:tc>
      </w:tr>
      <w:tr w:rsidR="00CE587A" w:rsidRPr="002C1A3D" w:rsidTr="00937B9D">
        <w:trPr>
          <w:trHeight w:val="225"/>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Знать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E587A" w:rsidRPr="00CF1CBE" w:rsidRDefault="00CE587A" w:rsidP="00937B9D">
            <w:pPr>
              <w:widowControl w:val="0"/>
              <w:numPr>
                <w:ilvl w:val="0"/>
                <w:numId w:val="2"/>
              </w:numPr>
              <w:tabs>
                <w:tab w:val="left" w:pos="356"/>
                <w:tab w:val="left" w:pos="851"/>
              </w:tabs>
              <w:autoSpaceDE w:val="0"/>
              <w:autoSpaceDN w:val="0"/>
              <w:adjustRightInd w:val="0"/>
              <w:spacing w:after="0" w:line="240" w:lineRule="auto"/>
              <w:ind w:left="0" w:firstLine="0"/>
              <w:jc w:val="both"/>
              <w:rPr>
                <w:rFonts w:ascii="Times New Roman" w:eastAsia="Times New Roman" w:hAnsi="Times New Roman" w:cs="Times New Roman"/>
                <w:i/>
                <w:color w:val="C00000"/>
                <w:sz w:val="24"/>
                <w:szCs w:val="24"/>
                <w:lang w:val="ru-RU" w:eastAsia="ru-RU"/>
              </w:rPr>
            </w:pPr>
            <w:r w:rsidRPr="00DB44E7">
              <w:rPr>
                <w:rFonts w:ascii="Times New Roman" w:hAnsi="Times New Roman" w:cs="Times New Roman"/>
                <w:color w:val="000000"/>
                <w:sz w:val="24"/>
                <w:szCs w:val="24"/>
                <w:lang w:val="ru-RU"/>
              </w:rPr>
              <w:t>сущность и содержание основных понятий, категорий, институтов, правовых статусов субъектов, правоотношений в области антикризисного управления персоналом</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CE587A" w:rsidRPr="00CF1CBE" w:rsidRDefault="00CE587A" w:rsidP="00937B9D">
            <w:pPr>
              <w:tabs>
                <w:tab w:val="left" w:pos="851"/>
              </w:tabs>
              <w:spacing w:after="0" w:line="240" w:lineRule="auto"/>
              <w:ind w:firstLine="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Перечень тем для подготовки к экзамену по дисциплине</w:t>
            </w:r>
            <w:r w:rsidRPr="00CF1CBE">
              <w:rPr>
                <w:rFonts w:ascii="Times New Roman" w:eastAsia="Times New Roman" w:hAnsi="Times New Roman" w:cs="Times New Roman"/>
                <w:bCs/>
                <w:sz w:val="24"/>
                <w:szCs w:val="24"/>
                <w:lang w:val="ru-RU" w:eastAsia="ru-RU"/>
              </w:rPr>
              <w:t>«</w:t>
            </w:r>
            <w:r w:rsidRPr="00CF1CBE">
              <w:rPr>
                <w:rFonts w:ascii="Times New Roman" w:eastAsia="Times New Roman" w:hAnsi="Times New Roman" w:cs="Times New Roman"/>
                <w:sz w:val="24"/>
                <w:szCs w:val="24"/>
                <w:lang w:val="ru-RU" w:eastAsia="ru-RU"/>
              </w:rPr>
              <w:t>Антикризисное управление</w:t>
            </w:r>
            <w:r w:rsidRPr="00CF1CBE">
              <w:rPr>
                <w:rFonts w:ascii="Times New Roman" w:eastAsia="Times New Roman" w:hAnsi="Times New Roman" w:cs="Times New Roman"/>
                <w:bCs/>
                <w:sz w:val="24"/>
                <w:szCs w:val="24"/>
                <w:lang w:val="ru-RU" w:eastAsia="ru-RU"/>
              </w:rPr>
              <w:t>»</w:t>
            </w:r>
            <w:r w:rsidRPr="00CF1CBE">
              <w:rPr>
                <w:rFonts w:ascii="Times New Roman" w:eastAsia="Times New Roman" w:hAnsi="Times New Roman" w:cs="Times New Roman"/>
                <w:sz w:val="24"/>
                <w:szCs w:val="24"/>
                <w:lang w:val="ru-RU" w:eastAsia="ru-RU"/>
              </w:rPr>
              <w:t>:</w:t>
            </w:r>
          </w:p>
          <w:p w:rsidR="00CE587A" w:rsidRPr="00CF1CBE" w:rsidRDefault="00CE587A" w:rsidP="00937B9D">
            <w:pPr>
              <w:widowControl w:val="0"/>
              <w:numPr>
                <w:ilvl w:val="0"/>
                <w:numId w:val="6"/>
              </w:numPr>
              <w:autoSpaceDE w:val="0"/>
              <w:autoSpaceDN w:val="0"/>
              <w:adjustRightInd w:val="0"/>
              <w:spacing w:after="0" w:line="240" w:lineRule="auto"/>
              <w:ind w:left="321"/>
              <w:jc w:val="both"/>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 xml:space="preserve">Какова технология сбора исходной информации для диагностирования состояния предприятия? </w:t>
            </w:r>
          </w:p>
          <w:p w:rsidR="00CE587A" w:rsidRPr="00CF1CBE" w:rsidRDefault="00CE587A" w:rsidP="00937B9D">
            <w:pPr>
              <w:widowControl w:val="0"/>
              <w:numPr>
                <w:ilvl w:val="0"/>
                <w:numId w:val="6"/>
              </w:numPr>
              <w:autoSpaceDE w:val="0"/>
              <w:autoSpaceDN w:val="0"/>
              <w:adjustRightInd w:val="0"/>
              <w:spacing w:after="0" w:line="240" w:lineRule="auto"/>
              <w:ind w:left="321"/>
              <w:jc w:val="both"/>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 xml:space="preserve">Какие существуют характеристики структуры баланса предприятия? </w:t>
            </w:r>
          </w:p>
          <w:p w:rsidR="00CE587A" w:rsidRPr="00CF1CBE" w:rsidRDefault="00CE587A" w:rsidP="00937B9D">
            <w:pPr>
              <w:widowControl w:val="0"/>
              <w:numPr>
                <w:ilvl w:val="0"/>
                <w:numId w:val="6"/>
              </w:numPr>
              <w:autoSpaceDE w:val="0"/>
              <w:autoSpaceDN w:val="0"/>
              <w:adjustRightInd w:val="0"/>
              <w:spacing w:after="0" w:line="240" w:lineRule="auto"/>
              <w:ind w:left="321"/>
              <w:jc w:val="both"/>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 xml:space="preserve">Как использовать в процессе диагностирования состояния предприятия информацию об изменениях конъюнктуры рынка? </w:t>
            </w:r>
          </w:p>
          <w:p w:rsidR="00CE587A" w:rsidRPr="00CF1CBE" w:rsidRDefault="00CE587A" w:rsidP="00937B9D">
            <w:pPr>
              <w:widowControl w:val="0"/>
              <w:numPr>
                <w:ilvl w:val="0"/>
                <w:numId w:val="6"/>
              </w:numPr>
              <w:autoSpaceDE w:val="0"/>
              <w:autoSpaceDN w:val="0"/>
              <w:adjustRightInd w:val="0"/>
              <w:spacing w:after="0" w:line="240" w:lineRule="auto"/>
              <w:ind w:left="321"/>
              <w:jc w:val="both"/>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 xml:space="preserve">Что такое интегральные балльные оценки тестирования состояния предприятия? </w:t>
            </w:r>
          </w:p>
          <w:p w:rsidR="00CE587A" w:rsidRPr="00CF1CBE" w:rsidRDefault="00CE587A" w:rsidP="00937B9D">
            <w:pPr>
              <w:widowControl w:val="0"/>
              <w:numPr>
                <w:ilvl w:val="0"/>
                <w:numId w:val="6"/>
              </w:numPr>
              <w:autoSpaceDE w:val="0"/>
              <w:autoSpaceDN w:val="0"/>
              <w:adjustRightInd w:val="0"/>
              <w:spacing w:after="0" w:line="240" w:lineRule="auto"/>
              <w:ind w:left="321"/>
              <w:jc w:val="both"/>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 xml:space="preserve">Как оценить риск ошибок в диагностировании состояния | предприятия и как его уменьшить? </w:t>
            </w:r>
          </w:p>
          <w:p w:rsidR="00CE587A" w:rsidRPr="00CF1CBE" w:rsidRDefault="00CE587A" w:rsidP="00937B9D">
            <w:pPr>
              <w:widowControl w:val="0"/>
              <w:numPr>
                <w:ilvl w:val="0"/>
                <w:numId w:val="6"/>
              </w:numPr>
              <w:autoSpaceDE w:val="0"/>
              <w:autoSpaceDN w:val="0"/>
              <w:adjustRightInd w:val="0"/>
              <w:spacing w:after="0" w:line="240" w:lineRule="auto"/>
              <w:ind w:left="321"/>
              <w:jc w:val="both"/>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Как проводится классификация состояний предприятий по критерию глубины и состоятельности?</w:t>
            </w:r>
          </w:p>
          <w:p w:rsidR="00CE587A" w:rsidRPr="00CF1CBE" w:rsidRDefault="00CE587A" w:rsidP="00937B9D">
            <w:pPr>
              <w:widowControl w:val="0"/>
              <w:numPr>
                <w:ilvl w:val="0"/>
                <w:numId w:val="6"/>
              </w:numPr>
              <w:autoSpaceDE w:val="0"/>
              <w:autoSpaceDN w:val="0"/>
              <w:adjustRightInd w:val="0"/>
              <w:spacing w:after="0" w:line="240" w:lineRule="auto"/>
              <w:ind w:left="321"/>
              <w:jc w:val="both"/>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 xml:space="preserve">Какая методика оценки финансового состояния предприятия применяется в анализе его несостоятельности? </w:t>
            </w:r>
          </w:p>
          <w:p w:rsidR="00CE587A" w:rsidRPr="00CF1CBE" w:rsidRDefault="00CE587A" w:rsidP="00937B9D">
            <w:pPr>
              <w:widowControl w:val="0"/>
              <w:numPr>
                <w:ilvl w:val="0"/>
                <w:numId w:val="6"/>
              </w:numPr>
              <w:autoSpaceDE w:val="0"/>
              <w:autoSpaceDN w:val="0"/>
              <w:adjustRightInd w:val="0"/>
              <w:spacing w:after="0" w:line="240" w:lineRule="auto"/>
              <w:ind w:left="321"/>
              <w:jc w:val="both"/>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 xml:space="preserve">Как организовать выполнение функции диагностирования состояния на предприятии? </w:t>
            </w:r>
          </w:p>
          <w:p w:rsidR="00CE587A" w:rsidRPr="00CF1CBE" w:rsidRDefault="00CE587A" w:rsidP="00937B9D">
            <w:pPr>
              <w:widowControl w:val="0"/>
              <w:numPr>
                <w:ilvl w:val="0"/>
                <w:numId w:val="6"/>
              </w:numPr>
              <w:autoSpaceDE w:val="0"/>
              <w:autoSpaceDN w:val="0"/>
              <w:adjustRightInd w:val="0"/>
              <w:spacing w:after="0" w:line="240" w:lineRule="auto"/>
              <w:ind w:left="321"/>
              <w:jc w:val="both"/>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 xml:space="preserve">В чем сущность методики оценки технико-экономического состояния предприятия в анализе его несостоятельности? </w:t>
            </w:r>
          </w:p>
          <w:p w:rsidR="00CE587A" w:rsidRPr="00CF1CBE" w:rsidRDefault="00CE587A" w:rsidP="00937B9D">
            <w:pPr>
              <w:widowControl w:val="0"/>
              <w:numPr>
                <w:ilvl w:val="0"/>
                <w:numId w:val="6"/>
              </w:numPr>
              <w:autoSpaceDE w:val="0"/>
              <w:autoSpaceDN w:val="0"/>
              <w:adjustRightInd w:val="0"/>
              <w:spacing w:after="0" w:line="240" w:lineRule="auto"/>
              <w:ind w:left="321"/>
              <w:jc w:val="both"/>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 xml:space="preserve">Как выявить «болезни» предприятия с помощью имеющегося инструментария диагностики? </w:t>
            </w:r>
          </w:p>
          <w:p w:rsidR="00CE587A" w:rsidRPr="00CF1CBE" w:rsidRDefault="00CE587A" w:rsidP="00937B9D">
            <w:pPr>
              <w:widowControl w:val="0"/>
              <w:numPr>
                <w:ilvl w:val="0"/>
                <w:numId w:val="6"/>
              </w:numPr>
              <w:autoSpaceDE w:val="0"/>
              <w:autoSpaceDN w:val="0"/>
              <w:adjustRightInd w:val="0"/>
              <w:spacing w:after="0" w:line="240" w:lineRule="auto"/>
              <w:ind w:left="321"/>
              <w:jc w:val="both"/>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 xml:space="preserve">В чем сущность методики анализа финансовой устойчивости предприятия? </w:t>
            </w:r>
          </w:p>
          <w:p w:rsidR="00CE587A" w:rsidRPr="00CF1CBE" w:rsidRDefault="00CE587A" w:rsidP="00937B9D">
            <w:pPr>
              <w:widowControl w:val="0"/>
              <w:numPr>
                <w:ilvl w:val="0"/>
                <w:numId w:val="6"/>
              </w:numPr>
              <w:autoSpaceDE w:val="0"/>
              <w:autoSpaceDN w:val="0"/>
              <w:adjustRightInd w:val="0"/>
              <w:spacing w:after="0" w:line="240" w:lineRule="auto"/>
              <w:ind w:left="321"/>
              <w:jc w:val="both"/>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 xml:space="preserve">Какова технология выявления симптомов «болезни» предприятия с помощью </w:t>
            </w:r>
            <w:r w:rsidRPr="00CF1CBE">
              <w:rPr>
                <w:rFonts w:ascii="Times New Roman" w:eastAsia="Times New Roman" w:hAnsi="Times New Roman" w:cs="Times New Roman"/>
                <w:sz w:val="24"/>
                <w:szCs w:val="24"/>
                <w:lang w:val="ru-RU" w:eastAsia="ru-RU"/>
              </w:rPr>
              <w:lastRenderedPageBreak/>
              <w:t xml:space="preserve">установленных индикаторов? </w:t>
            </w:r>
          </w:p>
          <w:p w:rsidR="00CE587A" w:rsidRPr="00CF1CBE" w:rsidRDefault="00CE587A" w:rsidP="00937B9D">
            <w:pPr>
              <w:widowControl w:val="0"/>
              <w:numPr>
                <w:ilvl w:val="0"/>
                <w:numId w:val="6"/>
              </w:numPr>
              <w:autoSpaceDE w:val="0"/>
              <w:autoSpaceDN w:val="0"/>
              <w:adjustRightInd w:val="0"/>
              <w:spacing w:after="0" w:line="240" w:lineRule="auto"/>
              <w:ind w:left="321"/>
              <w:jc w:val="both"/>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Каковы основные симптомы финансовой несостоятельности предприятия, которые можно увидеть из баланса?</w:t>
            </w:r>
          </w:p>
          <w:p w:rsidR="00CE587A" w:rsidRPr="00CF1CBE" w:rsidRDefault="00CE587A" w:rsidP="00937B9D">
            <w:pPr>
              <w:widowControl w:val="0"/>
              <w:numPr>
                <w:ilvl w:val="0"/>
                <w:numId w:val="6"/>
              </w:numPr>
              <w:autoSpaceDE w:val="0"/>
              <w:autoSpaceDN w:val="0"/>
              <w:adjustRightInd w:val="0"/>
              <w:spacing w:after="0" w:line="240" w:lineRule="auto"/>
              <w:ind w:left="321"/>
              <w:jc w:val="both"/>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В каких направлениях необходимо совершенствовать нормативную базу диагностирования состояния предприятия?</w:t>
            </w:r>
          </w:p>
          <w:p w:rsidR="00CE587A" w:rsidRPr="00CF1CBE" w:rsidRDefault="00CE587A" w:rsidP="00937B9D">
            <w:pPr>
              <w:tabs>
                <w:tab w:val="left" w:pos="851"/>
              </w:tabs>
              <w:spacing w:after="0" w:line="240" w:lineRule="auto"/>
              <w:ind w:firstLine="38"/>
              <w:rPr>
                <w:rFonts w:ascii="Times New Roman" w:eastAsia="Times New Roman" w:hAnsi="Times New Roman" w:cs="Times New Roman"/>
                <w:b/>
                <w:sz w:val="24"/>
                <w:szCs w:val="24"/>
                <w:lang w:val="ru-RU" w:eastAsia="ru-RU"/>
              </w:rPr>
            </w:pPr>
            <w:r w:rsidRPr="00CF1CBE">
              <w:rPr>
                <w:rFonts w:ascii="Times New Roman" w:eastAsia="Times New Roman" w:hAnsi="Times New Roman" w:cs="Times New Roman"/>
                <w:b/>
                <w:sz w:val="24"/>
                <w:szCs w:val="24"/>
                <w:lang w:val="ru-RU" w:eastAsia="ru-RU"/>
              </w:rPr>
              <w:t xml:space="preserve">Проверочный тест: </w:t>
            </w:r>
          </w:p>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 xml:space="preserve">1. Финансовая диагностика предприятия – это </w:t>
            </w:r>
          </w:p>
          <w:p w:rsidR="00CE587A" w:rsidRPr="00CF1CBE" w:rsidRDefault="00CE587A" w:rsidP="00937B9D">
            <w:pPr>
              <w:widowControl w:val="0"/>
              <w:numPr>
                <w:ilvl w:val="0"/>
                <w:numId w:val="7"/>
              </w:numPr>
              <w:autoSpaceDE w:val="0"/>
              <w:autoSpaceDN w:val="0"/>
              <w:adjustRightInd w:val="0"/>
              <w:spacing w:after="0" w:line="240" w:lineRule="auto"/>
              <w:ind w:left="321"/>
              <w:jc w:val="both"/>
              <w:rPr>
                <w:rFonts w:ascii="Times New Roman" w:eastAsia="Times New Roman" w:hAnsi="Times New Roman" w:cs="Times New Roman"/>
                <w:i/>
                <w:sz w:val="24"/>
                <w:szCs w:val="24"/>
                <w:lang w:val="ru-RU" w:eastAsia="ru-RU"/>
              </w:rPr>
            </w:pPr>
            <w:r w:rsidRPr="00CF1CBE">
              <w:rPr>
                <w:rFonts w:ascii="Times New Roman" w:eastAsia="Times New Roman" w:hAnsi="Times New Roman" w:cs="Times New Roman"/>
                <w:i/>
                <w:sz w:val="24"/>
                <w:szCs w:val="24"/>
                <w:lang w:val="ru-RU" w:eastAsia="ru-RU"/>
              </w:rPr>
              <w:t>процесс оценки состояния его бизнес-процессов на предмет соответствия их качественных и количественных параметров предварительно установленным критериям и показателям с целью выявления в динамике факторов и симптомов тех явлений, которые представляют угрозу достижению тактических задач и стратегических целей</w:t>
            </w:r>
          </w:p>
          <w:p w:rsidR="00CE587A" w:rsidRPr="00CF1CBE" w:rsidRDefault="00CE587A" w:rsidP="00937B9D">
            <w:pPr>
              <w:widowControl w:val="0"/>
              <w:numPr>
                <w:ilvl w:val="0"/>
                <w:numId w:val="7"/>
              </w:numPr>
              <w:autoSpaceDE w:val="0"/>
              <w:autoSpaceDN w:val="0"/>
              <w:adjustRightInd w:val="0"/>
              <w:spacing w:after="0" w:line="240" w:lineRule="auto"/>
              <w:ind w:left="321"/>
              <w:jc w:val="both"/>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комплекс мер, направленных на устранение негативных явлений и определение наиболее эффективных способов их реализации</w:t>
            </w:r>
          </w:p>
          <w:p w:rsidR="00CE587A" w:rsidRPr="00CF1CBE" w:rsidRDefault="00CE587A" w:rsidP="00937B9D">
            <w:pPr>
              <w:widowControl w:val="0"/>
              <w:numPr>
                <w:ilvl w:val="0"/>
                <w:numId w:val="7"/>
              </w:numPr>
              <w:autoSpaceDE w:val="0"/>
              <w:autoSpaceDN w:val="0"/>
              <w:adjustRightInd w:val="0"/>
              <w:spacing w:after="0" w:line="240" w:lineRule="auto"/>
              <w:ind w:left="321"/>
              <w:jc w:val="both"/>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установление «диагноза» на дату завершения исследования и заключение о его состоянии на перспективу</w:t>
            </w:r>
          </w:p>
          <w:p w:rsidR="00CE587A" w:rsidRPr="00CF1CBE" w:rsidRDefault="00CE587A" w:rsidP="00937B9D">
            <w:pPr>
              <w:widowControl w:val="0"/>
              <w:numPr>
                <w:ilvl w:val="0"/>
                <w:numId w:val="7"/>
              </w:numPr>
              <w:autoSpaceDE w:val="0"/>
              <w:autoSpaceDN w:val="0"/>
              <w:adjustRightInd w:val="0"/>
              <w:spacing w:after="0" w:line="240" w:lineRule="auto"/>
              <w:ind w:left="321"/>
              <w:jc w:val="both"/>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получение объективных данных о работе предприятия внешними пользователями</w:t>
            </w:r>
          </w:p>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2. Целью оценки финансового состояния предприятия является</w:t>
            </w:r>
          </w:p>
          <w:p w:rsidR="00CE587A" w:rsidRPr="00CF1CBE" w:rsidRDefault="00CE587A" w:rsidP="00937B9D">
            <w:pPr>
              <w:widowControl w:val="0"/>
              <w:numPr>
                <w:ilvl w:val="0"/>
                <w:numId w:val="8"/>
              </w:numPr>
              <w:autoSpaceDE w:val="0"/>
              <w:autoSpaceDN w:val="0"/>
              <w:adjustRightInd w:val="0"/>
              <w:spacing w:after="0" w:line="240" w:lineRule="auto"/>
              <w:ind w:left="321"/>
              <w:jc w:val="both"/>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 xml:space="preserve">оценка состояния бизнес-процессов на предмет соответствия их качественных и количественных параметров предварительно установленным критериям и показателям </w:t>
            </w:r>
          </w:p>
          <w:p w:rsidR="00CE587A" w:rsidRPr="00CF1CBE" w:rsidRDefault="00CE587A" w:rsidP="00937B9D">
            <w:pPr>
              <w:widowControl w:val="0"/>
              <w:numPr>
                <w:ilvl w:val="0"/>
                <w:numId w:val="8"/>
              </w:numPr>
              <w:autoSpaceDE w:val="0"/>
              <w:autoSpaceDN w:val="0"/>
              <w:adjustRightInd w:val="0"/>
              <w:spacing w:after="0" w:line="240" w:lineRule="auto"/>
              <w:ind w:left="321"/>
              <w:jc w:val="both"/>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определение комплекса мер, направленных на устранение негативных явлений и определение наиболее эффективных способов их реализации</w:t>
            </w:r>
          </w:p>
          <w:p w:rsidR="00CE587A" w:rsidRPr="00CF1CBE" w:rsidRDefault="00CE587A" w:rsidP="00937B9D">
            <w:pPr>
              <w:widowControl w:val="0"/>
              <w:numPr>
                <w:ilvl w:val="0"/>
                <w:numId w:val="8"/>
              </w:numPr>
              <w:autoSpaceDE w:val="0"/>
              <w:autoSpaceDN w:val="0"/>
              <w:adjustRightInd w:val="0"/>
              <w:spacing w:after="0" w:line="240" w:lineRule="auto"/>
              <w:ind w:left="321"/>
              <w:jc w:val="both"/>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установление «диагноза» на дату завершения исследования и заключение о его состоянии на перспективу</w:t>
            </w:r>
          </w:p>
          <w:p w:rsidR="00CE587A" w:rsidRPr="00CF1CBE" w:rsidRDefault="00CE587A" w:rsidP="00937B9D">
            <w:pPr>
              <w:widowControl w:val="0"/>
              <w:numPr>
                <w:ilvl w:val="0"/>
                <w:numId w:val="8"/>
              </w:numPr>
              <w:autoSpaceDE w:val="0"/>
              <w:autoSpaceDN w:val="0"/>
              <w:adjustRightInd w:val="0"/>
              <w:spacing w:after="0" w:line="240" w:lineRule="auto"/>
              <w:ind w:left="321"/>
              <w:jc w:val="both"/>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получение объективных данных о работе предприятия внешними пользователями</w:t>
            </w:r>
          </w:p>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3. Основным источником данных для диагностики финансового состояния предприятия служит</w:t>
            </w:r>
          </w:p>
          <w:p w:rsidR="00CE587A" w:rsidRPr="00CF1CBE" w:rsidRDefault="00CE587A" w:rsidP="00937B9D">
            <w:pPr>
              <w:widowControl w:val="0"/>
              <w:numPr>
                <w:ilvl w:val="0"/>
                <w:numId w:val="9"/>
              </w:numPr>
              <w:autoSpaceDE w:val="0"/>
              <w:autoSpaceDN w:val="0"/>
              <w:adjustRightInd w:val="0"/>
              <w:spacing w:after="0" w:line="240" w:lineRule="auto"/>
              <w:ind w:left="321"/>
              <w:jc w:val="both"/>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бухгалтерский баланс;</w:t>
            </w:r>
          </w:p>
          <w:p w:rsidR="00CE587A" w:rsidRPr="00CF1CBE" w:rsidRDefault="00CE587A" w:rsidP="00937B9D">
            <w:pPr>
              <w:widowControl w:val="0"/>
              <w:numPr>
                <w:ilvl w:val="0"/>
                <w:numId w:val="9"/>
              </w:numPr>
              <w:autoSpaceDE w:val="0"/>
              <w:autoSpaceDN w:val="0"/>
              <w:adjustRightInd w:val="0"/>
              <w:spacing w:after="0" w:line="240" w:lineRule="auto"/>
              <w:ind w:left="321"/>
              <w:jc w:val="both"/>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отчет о прибылях и убытках;</w:t>
            </w:r>
          </w:p>
          <w:p w:rsidR="00CE587A" w:rsidRPr="00CF1CBE" w:rsidRDefault="00CE587A" w:rsidP="00937B9D">
            <w:pPr>
              <w:widowControl w:val="0"/>
              <w:numPr>
                <w:ilvl w:val="0"/>
                <w:numId w:val="9"/>
              </w:numPr>
              <w:autoSpaceDE w:val="0"/>
              <w:autoSpaceDN w:val="0"/>
              <w:adjustRightInd w:val="0"/>
              <w:spacing w:after="0" w:line="240" w:lineRule="auto"/>
              <w:ind w:left="321"/>
              <w:jc w:val="both"/>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отчет о движении  денежных средств;</w:t>
            </w:r>
          </w:p>
          <w:p w:rsidR="00CE587A" w:rsidRPr="00CF1CBE" w:rsidRDefault="00CE587A" w:rsidP="00937B9D">
            <w:pPr>
              <w:widowControl w:val="0"/>
              <w:numPr>
                <w:ilvl w:val="0"/>
                <w:numId w:val="9"/>
              </w:numPr>
              <w:autoSpaceDE w:val="0"/>
              <w:autoSpaceDN w:val="0"/>
              <w:adjustRightInd w:val="0"/>
              <w:spacing w:after="0" w:line="240" w:lineRule="auto"/>
              <w:ind w:left="321"/>
              <w:jc w:val="both"/>
              <w:rPr>
                <w:rFonts w:ascii="Times New Roman" w:eastAsia="Times New Roman" w:hAnsi="Times New Roman" w:cs="Times New Roman"/>
                <w:i/>
                <w:sz w:val="24"/>
                <w:szCs w:val="24"/>
                <w:lang w:val="ru-RU" w:eastAsia="ru-RU"/>
              </w:rPr>
            </w:pPr>
            <w:r w:rsidRPr="00CF1CBE">
              <w:rPr>
                <w:rFonts w:ascii="Times New Roman" w:eastAsia="Times New Roman" w:hAnsi="Times New Roman" w:cs="Times New Roman"/>
                <w:i/>
                <w:sz w:val="24"/>
                <w:szCs w:val="24"/>
                <w:lang w:val="ru-RU" w:eastAsia="ru-RU"/>
              </w:rPr>
              <w:lastRenderedPageBreak/>
              <w:t>все ответы верны</w:t>
            </w:r>
          </w:p>
          <w:p w:rsidR="00CE587A" w:rsidRPr="00CF1CBE" w:rsidRDefault="00CE587A" w:rsidP="00937B9D">
            <w:pPr>
              <w:spacing w:after="0" w:line="240" w:lineRule="auto"/>
              <w:ind w:left="38"/>
              <w:rPr>
                <w:rFonts w:ascii="Times New Roman" w:eastAsia="Times New Roman" w:hAnsi="Times New Roman" w:cs="Times New Roman"/>
                <w:i/>
                <w:sz w:val="24"/>
                <w:szCs w:val="24"/>
                <w:lang w:val="ru-RU" w:eastAsia="ru-RU"/>
              </w:rPr>
            </w:pPr>
            <w:r w:rsidRPr="00CF1CBE">
              <w:rPr>
                <w:rFonts w:ascii="Times New Roman" w:eastAsia="Times New Roman" w:hAnsi="Times New Roman" w:cs="Times New Roman"/>
                <w:sz w:val="24"/>
                <w:szCs w:val="24"/>
                <w:lang w:val="ru-RU" w:eastAsia="ru-RU"/>
              </w:rPr>
              <w:t xml:space="preserve">4. Финансовая устойчивость – </w:t>
            </w:r>
            <w:r w:rsidRPr="00CF1CBE">
              <w:rPr>
                <w:rFonts w:ascii="Times New Roman" w:eastAsia="Times New Roman" w:hAnsi="Times New Roman" w:cs="Times New Roman"/>
                <w:i/>
                <w:sz w:val="24"/>
                <w:szCs w:val="24"/>
                <w:lang w:val="ru-RU" w:eastAsia="ru-RU"/>
              </w:rPr>
              <w:t>это</w:t>
            </w:r>
          </w:p>
          <w:p w:rsidR="00CE587A" w:rsidRPr="00CF1CBE" w:rsidRDefault="00CE587A" w:rsidP="00937B9D">
            <w:pPr>
              <w:widowControl w:val="0"/>
              <w:numPr>
                <w:ilvl w:val="0"/>
                <w:numId w:val="10"/>
              </w:numPr>
              <w:autoSpaceDE w:val="0"/>
              <w:autoSpaceDN w:val="0"/>
              <w:adjustRightInd w:val="0"/>
              <w:spacing w:after="0" w:line="240" w:lineRule="auto"/>
              <w:ind w:left="321"/>
              <w:jc w:val="both"/>
              <w:rPr>
                <w:rFonts w:ascii="Times New Roman" w:eastAsia="Times New Roman" w:hAnsi="Times New Roman" w:cs="Times New Roman"/>
                <w:i/>
                <w:sz w:val="24"/>
                <w:szCs w:val="24"/>
                <w:lang w:val="ru-RU" w:eastAsia="ru-RU"/>
              </w:rPr>
            </w:pPr>
            <w:r w:rsidRPr="00CF1CBE">
              <w:rPr>
                <w:rFonts w:ascii="Times New Roman" w:eastAsia="Times New Roman" w:hAnsi="Times New Roman" w:cs="Times New Roman"/>
                <w:i/>
                <w:sz w:val="24"/>
                <w:szCs w:val="24"/>
                <w:lang w:val="ru-RU" w:eastAsia="ru-RU"/>
              </w:rPr>
              <w:t>стабильность финансового положения организации, обеспечиваемая достаточной долей собственного капитала в составе источников финансирования</w:t>
            </w:r>
          </w:p>
          <w:p w:rsidR="00CE587A" w:rsidRPr="00CF1CBE" w:rsidRDefault="00CE587A" w:rsidP="00937B9D">
            <w:pPr>
              <w:widowControl w:val="0"/>
              <w:numPr>
                <w:ilvl w:val="0"/>
                <w:numId w:val="10"/>
              </w:numPr>
              <w:autoSpaceDE w:val="0"/>
              <w:autoSpaceDN w:val="0"/>
              <w:adjustRightInd w:val="0"/>
              <w:spacing w:after="0" w:line="240" w:lineRule="auto"/>
              <w:ind w:left="321"/>
              <w:jc w:val="both"/>
              <w:rPr>
                <w:rFonts w:ascii="Times New Roman" w:eastAsia="Times New Roman" w:hAnsi="Times New Roman" w:cs="Times New Roman"/>
                <w:b/>
                <w:sz w:val="24"/>
                <w:szCs w:val="24"/>
                <w:lang w:val="ru-RU" w:eastAsia="ru-RU"/>
              </w:rPr>
            </w:pPr>
            <w:r w:rsidRPr="00CF1CBE">
              <w:rPr>
                <w:rFonts w:ascii="Times New Roman" w:eastAsia="Times New Roman" w:hAnsi="Times New Roman" w:cs="Times New Roman"/>
                <w:sz w:val="24"/>
                <w:szCs w:val="24"/>
                <w:lang w:val="ru-RU" w:eastAsia="ru-RU"/>
              </w:rPr>
              <w:t>способность предприятия превращать свои активы в денежные средства, что означает способность своевременно и в полном объеме рассчитываться по своим долгам.</w:t>
            </w:r>
          </w:p>
          <w:p w:rsidR="00CE587A" w:rsidRPr="00CF1CBE" w:rsidRDefault="00CE587A" w:rsidP="00937B9D">
            <w:pPr>
              <w:widowControl w:val="0"/>
              <w:numPr>
                <w:ilvl w:val="0"/>
                <w:numId w:val="10"/>
              </w:numPr>
              <w:autoSpaceDE w:val="0"/>
              <w:autoSpaceDN w:val="0"/>
              <w:adjustRightInd w:val="0"/>
              <w:spacing w:after="0" w:line="240" w:lineRule="auto"/>
              <w:ind w:left="321"/>
              <w:jc w:val="both"/>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уровень отдачи затрат на производство и реализацию продукции и степень использования средств в процессе производства продукции (работ, услуг).</w:t>
            </w:r>
          </w:p>
          <w:p w:rsidR="00CE587A" w:rsidRPr="00CF1CBE" w:rsidRDefault="00CE587A" w:rsidP="00937B9D">
            <w:pPr>
              <w:widowControl w:val="0"/>
              <w:numPr>
                <w:ilvl w:val="0"/>
                <w:numId w:val="10"/>
              </w:numPr>
              <w:autoSpaceDE w:val="0"/>
              <w:autoSpaceDN w:val="0"/>
              <w:adjustRightInd w:val="0"/>
              <w:spacing w:after="0" w:line="240" w:lineRule="auto"/>
              <w:ind w:left="321"/>
              <w:jc w:val="both"/>
              <w:rPr>
                <w:rFonts w:ascii="Times New Roman" w:eastAsia="Times New Roman" w:hAnsi="Times New Roman" w:cs="Times New Roman"/>
                <w:b/>
                <w:sz w:val="24"/>
                <w:szCs w:val="24"/>
                <w:lang w:val="ru-RU" w:eastAsia="ru-RU"/>
              </w:rPr>
            </w:pPr>
            <w:r w:rsidRPr="00CF1CBE">
              <w:rPr>
                <w:rFonts w:ascii="Times New Roman" w:eastAsia="Times New Roman" w:hAnsi="Times New Roman" w:cs="Times New Roman"/>
                <w:sz w:val="24"/>
                <w:szCs w:val="24"/>
                <w:lang w:val="ru-RU" w:eastAsia="ru-RU"/>
              </w:rPr>
              <w:t>это вероятность возникновения убытков в результате недостатков или просчетов во внутренних процессах предприятия</w:t>
            </w:r>
          </w:p>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5. Ликвидность – это</w:t>
            </w:r>
          </w:p>
          <w:p w:rsidR="00CE587A" w:rsidRPr="00CF1CBE" w:rsidRDefault="00CE587A" w:rsidP="00937B9D">
            <w:pPr>
              <w:widowControl w:val="0"/>
              <w:numPr>
                <w:ilvl w:val="0"/>
                <w:numId w:val="11"/>
              </w:numPr>
              <w:autoSpaceDE w:val="0"/>
              <w:autoSpaceDN w:val="0"/>
              <w:adjustRightInd w:val="0"/>
              <w:spacing w:after="0" w:line="240" w:lineRule="auto"/>
              <w:ind w:left="321"/>
              <w:jc w:val="both"/>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стабильность финансового положения организации, обеспечиваемая достаточной долей собственного капитала в составе источников финансирования</w:t>
            </w:r>
          </w:p>
          <w:p w:rsidR="00CE587A" w:rsidRPr="00CF1CBE" w:rsidRDefault="00CE587A" w:rsidP="00937B9D">
            <w:pPr>
              <w:widowControl w:val="0"/>
              <w:numPr>
                <w:ilvl w:val="0"/>
                <w:numId w:val="11"/>
              </w:numPr>
              <w:autoSpaceDE w:val="0"/>
              <w:autoSpaceDN w:val="0"/>
              <w:adjustRightInd w:val="0"/>
              <w:spacing w:after="0" w:line="240" w:lineRule="auto"/>
              <w:ind w:left="321"/>
              <w:jc w:val="both"/>
              <w:rPr>
                <w:rFonts w:ascii="Times New Roman" w:eastAsia="Times New Roman" w:hAnsi="Times New Roman" w:cs="Times New Roman"/>
                <w:i/>
                <w:sz w:val="24"/>
                <w:szCs w:val="24"/>
                <w:lang w:val="ru-RU" w:eastAsia="ru-RU"/>
              </w:rPr>
            </w:pPr>
            <w:r w:rsidRPr="00CF1CBE">
              <w:rPr>
                <w:rFonts w:ascii="Times New Roman" w:eastAsia="Times New Roman" w:hAnsi="Times New Roman" w:cs="Times New Roman"/>
                <w:i/>
                <w:sz w:val="24"/>
                <w:szCs w:val="24"/>
                <w:lang w:val="ru-RU" w:eastAsia="ru-RU"/>
              </w:rPr>
              <w:t>способность предприятия превращать свои активы в денежные средства, что означает способность своевременно и в полном объеме рассчитываться по своим долгам</w:t>
            </w:r>
          </w:p>
          <w:p w:rsidR="00CE587A" w:rsidRPr="00CF1CBE" w:rsidRDefault="00CE587A" w:rsidP="00937B9D">
            <w:pPr>
              <w:widowControl w:val="0"/>
              <w:numPr>
                <w:ilvl w:val="0"/>
                <w:numId w:val="11"/>
              </w:numPr>
              <w:autoSpaceDE w:val="0"/>
              <w:autoSpaceDN w:val="0"/>
              <w:adjustRightInd w:val="0"/>
              <w:spacing w:after="0" w:line="240" w:lineRule="auto"/>
              <w:ind w:left="321"/>
              <w:jc w:val="both"/>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уровень отдачи затрат на производство и реализацию продукции и степень использования средств в процессе производства продукции (работ, услуг).</w:t>
            </w:r>
          </w:p>
          <w:p w:rsidR="00CE587A" w:rsidRPr="00CF1CBE" w:rsidRDefault="00CE587A" w:rsidP="00937B9D">
            <w:pPr>
              <w:widowControl w:val="0"/>
              <w:numPr>
                <w:ilvl w:val="0"/>
                <w:numId w:val="11"/>
              </w:numPr>
              <w:autoSpaceDE w:val="0"/>
              <w:autoSpaceDN w:val="0"/>
              <w:adjustRightInd w:val="0"/>
              <w:spacing w:after="0" w:line="240" w:lineRule="auto"/>
              <w:ind w:left="321"/>
              <w:jc w:val="both"/>
              <w:rPr>
                <w:rFonts w:ascii="Times New Roman" w:eastAsia="Times New Roman" w:hAnsi="Times New Roman" w:cs="Times New Roman"/>
                <w:b/>
                <w:sz w:val="24"/>
                <w:szCs w:val="24"/>
                <w:lang w:val="ru-RU" w:eastAsia="ru-RU"/>
              </w:rPr>
            </w:pPr>
            <w:r w:rsidRPr="00CF1CBE">
              <w:rPr>
                <w:rFonts w:ascii="Times New Roman" w:eastAsia="Times New Roman" w:hAnsi="Times New Roman" w:cs="Times New Roman"/>
                <w:sz w:val="24"/>
                <w:szCs w:val="24"/>
                <w:lang w:val="ru-RU" w:eastAsia="ru-RU"/>
              </w:rPr>
              <w:t>это вероятность возникновения убытков в результате недостатков или просчетов во внутренних процессах предприятия</w:t>
            </w:r>
          </w:p>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6. Рентабельность – это</w:t>
            </w:r>
          </w:p>
          <w:p w:rsidR="00CE587A" w:rsidRPr="00CF1CBE" w:rsidRDefault="00CE587A" w:rsidP="00937B9D">
            <w:pPr>
              <w:widowControl w:val="0"/>
              <w:numPr>
                <w:ilvl w:val="0"/>
                <w:numId w:val="12"/>
              </w:numPr>
              <w:autoSpaceDE w:val="0"/>
              <w:autoSpaceDN w:val="0"/>
              <w:adjustRightInd w:val="0"/>
              <w:spacing w:after="0" w:line="240" w:lineRule="auto"/>
              <w:ind w:left="321"/>
              <w:jc w:val="both"/>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стабильность финансового положения организации, обеспечиваемая достаточной долей собственного капитала в составе источников финансирования</w:t>
            </w:r>
          </w:p>
          <w:p w:rsidR="00CE587A" w:rsidRPr="00CF1CBE" w:rsidRDefault="00CE587A" w:rsidP="00937B9D">
            <w:pPr>
              <w:widowControl w:val="0"/>
              <w:numPr>
                <w:ilvl w:val="0"/>
                <w:numId w:val="12"/>
              </w:numPr>
              <w:autoSpaceDE w:val="0"/>
              <w:autoSpaceDN w:val="0"/>
              <w:adjustRightInd w:val="0"/>
              <w:spacing w:after="0" w:line="240" w:lineRule="auto"/>
              <w:ind w:left="321"/>
              <w:jc w:val="both"/>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способность предприятия превращать свои активы в денежные средства, что означает способность своевременно и в полном объеме рассчитываться по своим долгам</w:t>
            </w:r>
          </w:p>
          <w:p w:rsidR="00CE587A" w:rsidRPr="00CF1CBE" w:rsidRDefault="00CE587A" w:rsidP="00937B9D">
            <w:pPr>
              <w:widowControl w:val="0"/>
              <w:numPr>
                <w:ilvl w:val="0"/>
                <w:numId w:val="12"/>
              </w:numPr>
              <w:autoSpaceDE w:val="0"/>
              <w:autoSpaceDN w:val="0"/>
              <w:adjustRightInd w:val="0"/>
              <w:spacing w:after="0" w:line="240" w:lineRule="auto"/>
              <w:ind w:left="321"/>
              <w:jc w:val="both"/>
              <w:rPr>
                <w:rFonts w:ascii="Times New Roman" w:eastAsia="Times New Roman" w:hAnsi="Times New Roman" w:cs="Times New Roman"/>
                <w:i/>
                <w:sz w:val="24"/>
                <w:szCs w:val="24"/>
                <w:lang w:val="ru-RU" w:eastAsia="ru-RU"/>
              </w:rPr>
            </w:pPr>
            <w:r w:rsidRPr="00CF1CBE">
              <w:rPr>
                <w:rFonts w:ascii="Times New Roman" w:eastAsia="Times New Roman" w:hAnsi="Times New Roman" w:cs="Times New Roman"/>
                <w:i/>
                <w:sz w:val="24"/>
                <w:szCs w:val="24"/>
                <w:lang w:val="ru-RU" w:eastAsia="ru-RU"/>
              </w:rPr>
              <w:t xml:space="preserve">уровень отдачи затрат на производство и реализацию продукции и степень использования средств в процессе производства продукции </w:t>
            </w:r>
          </w:p>
          <w:p w:rsidR="00CE587A" w:rsidRPr="00CF1CBE" w:rsidRDefault="00CE587A" w:rsidP="00937B9D">
            <w:pPr>
              <w:widowControl w:val="0"/>
              <w:numPr>
                <w:ilvl w:val="0"/>
                <w:numId w:val="12"/>
              </w:numPr>
              <w:autoSpaceDE w:val="0"/>
              <w:autoSpaceDN w:val="0"/>
              <w:adjustRightInd w:val="0"/>
              <w:spacing w:after="0" w:line="240" w:lineRule="auto"/>
              <w:ind w:left="321"/>
              <w:jc w:val="both"/>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shd w:val="clear" w:color="auto" w:fill="FFFFFF"/>
                <w:lang w:val="ru-RU" w:eastAsia="ru-RU"/>
              </w:rPr>
              <w:t xml:space="preserve">потенциальная возможность влиять на прибыль компании, путем изменения </w:t>
            </w:r>
            <w:r w:rsidRPr="00CF1CBE">
              <w:rPr>
                <w:rFonts w:ascii="Times New Roman" w:eastAsia="Times New Roman" w:hAnsi="Times New Roman" w:cs="Times New Roman"/>
                <w:sz w:val="24"/>
                <w:szCs w:val="24"/>
                <w:shd w:val="clear" w:color="auto" w:fill="FFFFFF"/>
                <w:lang w:val="ru-RU" w:eastAsia="ru-RU"/>
              </w:rPr>
              <w:lastRenderedPageBreak/>
              <w:t xml:space="preserve">структуры </w:t>
            </w:r>
            <w:r w:rsidRPr="00CF1CBE">
              <w:rPr>
                <w:rFonts w:ascii="Times New Roman" w:eastAsia="Times New Roman" w:hAnsi="Times New Roman" w:cs="Times New Roman"/>
                <w:sz w:val="24"/>
                <w:szCs w:val="24"/>
                <w:lang w:val="ru-RU" w:eastAsia="ru-RU"/>
              </w:rPr>
              <w:t>себестоимости и объем производства</w:t>
            </w:r>
          </w:p>
          <w:p w:rsidR="00CE587A" w:rsidRPr="00CF1CBE" w:rsidRDefault="00CE587A" w:rsidP="00937B9D">
            <w:pPr>
              <w:spacing w:after="0" w:line="240" w:lineRule="auto"/>
              <w:ind w:left="38"/>
              <w:rPr>
                <w:rFonts w:ascii="Times New Roman" w:eastAsia="Times New Roman" w:hAnsi="Times New Roman" w:cs="Times New Roman"/>
                <w:sz w:val="24"/>
                <w:szCs w:val="24"/>
                <w:shd w:val="clear" w:color="auto" w:fill="FFFFFF"/>
                <w:lang w:val="ru-RU" w:eastAsia="ru-RU"/>
              </w:rPr>
            </w:pPr>
            <w:r w:rsidRPr="00CF1CBE">
              <w:rPr>
                <w:rFonts w:ascii="Times New Roman" w:eastAsia="Times New Roman" w:hAnsi="Times New Roman" w:cs="Times New Roman"/>
                <w:sz w:val="24"/>
                <w:szCs w:val="24"/>
                <w:shd w:val="clear" w:color="auto" w:fill="FFFFFF"/>
                <w:lang w:val="ru-RU" w:eastAsia="ru-RU"/>
              </w:rPr>
              <w:t>7. Финансовый леверидж – это</w:t>
            </w:r>
          </w:p>
          <w:p w:rsidR="00CE587A" w:rsidRPr="00CF1CBE" w:rsidRDefault="00CE587A" w:rsidP="00937B9D">
            <w:pPr>
              <w:widowControl w:val="0"/>
              <w:numPr>
                <w:ilvl w:val="0"/>
                <w:numId w:val="13"/>
              </w:numPr>
              <w:autoSpaceDE w:val="0"/>
              <w:autoSpaceDN w:val="0"/>
              <w:adjustRightInd w:val="0"/>
              <w:spacing w:after="0" w:line="240" w:lineRule="auto"/>
              <w:ind w:left="463"/>
              <w:jc w:val="both"/>
              <w:rPr>
                <w:rFonts w:ascii="Times New Roman" w:eastAsia="Times New Roman" w:hAnsi="Times New Roman" w:cs="Times New Roman"/>
                <w:i/>
                <w:sz w:val="24"/>
                <w:szCs w:val="24"/>
                <w:shd w:val="clear" w:color="auto" w:fill="FFFFFF"/>
                <w:lang w:val="ru-RU" w:eastAsia="ru-RU"/>
              </w:rPr>
            </w:pPr>
            <w:r w:rsidRPr="00CF1CBE">
              <w:rPr>
                <w:rFonts w:ascii="Times New Roman" w:eastAsia="Times New Roman" w:hAnsi="Times New Roman" w:cs="Times New Roman"/>
                <w:i/>
                <w:sz w:val="24"/>
                <w:szCs w:val="24"/>
                <w:shd w:val="clear" w:color="auto" w:fill="FFFFFF"/>
                <w:lang w:val="ru-RU" w:eastAsia="ru-RU"/>
              </w:rPr>
              <w:t>это дополнительный «бонус», получаемый предприятием в момент появления заемных средств, и позволяющий получить дополнительную прибыль на собственный капитал</w:t>
            </w:r>
          </w:p>
          <w:p w:rsidR="00CE587A" w:rsidRPr="00CF1CBE" w:rsidRDefault="00CE587A" w:rsidP="00937B9D">
            <w:pPr>
              <w:widowControl w:val="0"/>
              <w:numPr>
                <w:ilvl w:val="0"/>
                <w:numId w:val="13"/>
              </w:numPr>
              <w:autoSpaceDE w:val="0"/>
              <w:autoSpaceDN w:val="0"/>
              <w:adjustRightInd w:val="0"/>
              <w:spacing w:after="0" w:line="240" w:lineRule="auto"/>
              <w:ind w:left="463"/>
              <w:jc w:val="both"/>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shd w:val="clear" w:color="auto" w:fill="FFFFFF"/>
                <w:lang w:val="ru-RU" w:eastAsia="ru-RU"/>
              </w:rPr>
              <w:t xml:space="preserve">потенциальная возможность влиять на прибыль компании, путем изменения структуры </w:t>
            </w:r>
            <w:r w:rsidRPr="00CF1CBE">
              <w:rPr>
                <w:rFonts w:ascii="Times New Roman" w:eastAsia="Times New Roman" w:hAnsi="Times New Roman" w:cs="Times New Roman"/>
                <w:sz w:val="24"/>
                <w:szCs w:val="24"/>
                <w:lang w:val="ru-RU" w:eastAsia="ru-RU"/>
              </w:rPr>
              <w:t>себестоимости и объем производства.</w:t>
            </w:r>
          </w:p>
          <w:p w:rsidR="00CE587A" w:rsidRPr="00CF1CBE" w:rsidRDefault="00CE587A" w:rsidP="00937B9D">
            <w:pPr>
              <w:widowControl w:val="0"/>
              <w:numPr>
                <w:ilvl w:val="0"/>
                <w:numId w:val="13"/>
              </w:numPr>
              <w:autoSpaceDE w:val="0"/>
              <w:autoSpaceDN w:val="0"/>
              <w:adjustRightInd w:val="0"/>
              <w:spacing w:after="0" w:line="240" w:lineRule="auto"/>
              <w:ind w:left="463"/>
              <w:jc w:val="both"/>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изменение выручки от продаж по отношению к изменению прибыли</w:t>
            </w:r>
          </w:p>
          <w:p w:rsidR="00CE587A" w:rsidRPr="00CF1CBE" w:rsidRDefault="00CE587A" w:rsidP="00937B9D">
            <w:pPr>
              <w:widowControl w:val="0"/>
              <w:numPr>
                <w:ilvl w:val="0"/>
                <w:numId w:val="13"/>
              </w:numPr>
              <w:autoSpaceDE w:val="0"/>
              <w:autoSpaceDN w:val="0"/>
              <w:adjustRightInd w:val="0"/>
              <w:spacing w:after="0" w:line="240" w:lineRule="auto"/>
              <w:ind w:left="463"/>
              <w:jc w:val="both"/>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это управление реальными деньгами в реальном режиме времени</w:t>
            </w:r>
          </w:p>
          <w:p w:rsidR="00CE587A" w:rsidRPr="00CF1CBE" w:rsidRDefault="00CE587A" w:rsidP="00937B9D">
            <w:pPr>
              <w:spacing w:after="0" w:line="240" w:lineRule="auto"/>
              <w:rPr>
                <w:rFonts w:ascii="Times New Roman" w:eastAsia="Times New Roman" w:hAnsi="Times New Roman" w:cs="Times New Roman"/>
                <w:i/>
                <w:sz w:val="24"/>
                <w:szCs w:val="24"/>
                <w:highlight w:val="yellow"/>
                <w:lang w:val="ru-RU" w:eastAsia="ru-RU"/>
              </w:rPr>
            </w:pPr>
          </w:p>
        </w:tc>
      </w:tr>
      <w:tr w:rsidR="00CE587A" w:rsidRPr="002C1A3D" w:rsidTr="00937B9D">
        <w:trPr>
          <w:trHeight w:val="258"/>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lastRenderedPageBreak/>
              <w:t>Уметь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E587A" w:rsidRPr="00CF1CBE" w:rsidRDefault="00CE587A" w:rsidP="00937B9D">
            <w:pPr>
              <w:widowControl w:val="0"/>
              <w:numPr>
                <w:ilvl w:val="0"/>
                <w:numId w:val="2"/>
              </w:numPr>
              <w:tabs>
                <w:tab w:val="left" w:pos="356"/>
                <w:tab w:val="left" w:pos="851"/>
              </w:tabs>
              <w:autoSpaceDE w:val="0"/>
              <w:autoSpaceDN w:val="0"/>
              <w:adjustRightInd w:val="0"/>
              <w:spacing w:after="0" w:line="240" w:lineRule="auto"/>
              <w:ind w:left="0" w:firstLine="0"/>
              <w:jc w:val="both"/>
              <w:rPr>
                <w:rFonts w:ascii="Times New Roman" w:eastAsia="Times New Roman" w:hAnsi="Times New Roman" w:cs="Times New Roman"/>
                <w:i/>
                <w:sz w:val="24"/>
                <w:szCs w:val="24"/>
                <w:lang w:val="ru-RU" w:eastAsia="ru-RU"/>
              </w:rPr>
            </w:pPr>
            <w:r w:rsidRPr="00D6017C">
              <w:rPr>
                <w:rFonts w:ascii="Times New Roman" w:eastAsia="Times New Roman" w:hAnsi="Times New Roman" w:cs="Times New Roman"/>
                <w:color w:val="000000"/>
                <w:sz w:val="24"/>
                <w:szCs w:val="24"/>
                <w:lang w:val="ru-RU"/>
              </w:rPr>
              <w:t>принимать решения при антикризисном управлении</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CE587A" w:rsidRPr="00CF1CBE" w:rsidRDefault="00CE587A" w:rsidP="00937B9D">
            <w:pPr>
              <w:spacing w:after="0" w:line="240" w:lineRule="auto"/>
              <w:rPr>
                <w:rFonts w:ascii="Times New Roman" w:eastAsia="Calibri" w:hAnsi="Times New Roman" w:cs="Times New Roman"/>
                <w:b/>
                <w:i/>
                <w:kern w:val="24"/>
                <w:sz w:val="24"/>
                <w:szCs w:val="24"/>
                <w:lang w:val="ru-RU" w:eastAsia="ru-RU"/>
              </w:rPr>
            </w:pPr>
            <w:r w:rsidRPr="00CF1CBE">
              <w:rPr>
                <w:rFonts w:ascii="Times New Roman" w:eastAsia="Calibri" w:hAnsi="Times New Roman" w:cs="Times New Roman"/>
                <w:b/>
                <w:i/>
                <w:kern w:val="24"/>
                <w:sz w:val="24"/>
                <w:szCs w:val="24"/>
                <w:lang w:val="ru-RU" w:eastAsia="ru-RU"/>
              </w:rPr>
              <w:t xml:space="preserve">Практические задания </w:t>
            </w:r>
          </w:p>
          <w:p w:rsidR="00CE587A" w:rsidRPr="00CF1CBE" w:rsidRDefault="00CE587A" w:rsidP="00937B9D">
            <w:pPr>
              <w:spacing w:after="0" w:line="240" w:lineRule="auto"/>
              <w:rPr>
                <w:rFonts w:ascii="Times New Roman" w:eastAsia="Calibri" w:hAnsi="Times New Roman" w:cs="Times New Roman"/>
                <w:b/>
                <w:i/>
                <w:kern w:val="24"/>
                <w:sz w:val="24"/>
                <w:szCs w:val="24"/>
                <w:lang w:val="ru-RU" w:eastAsia="ru-RU"/>
              </w:rPr>
            </w:pPr>
            <w:r w:rsidRPr="00CF1CBE">
              <w:rPr>
                <w:rFonts w:ascii="Times New Roman" w:eastAsia="Times New Roman" w:hAnsi="Times New Roman" w:cs="Times New Roman"/>
                <w:color w:val="000000"/>
                <w:sz w:val="24"/>
                <w:szCs w:val="24"/>
                <w:shd w:val="clear" w:color="auto" w:fill="FDFEFF"/>
                <w:lang w:val="ru-RU" w:eastAsia="ru-RU"/>
              </w:rPr>
              <w:t>1. Выполнить финансовую диагностику предприятия по данным таблицы. Оценить финансовую устойчивость предприятия.</w:t>
            </w:r>
          </w:p>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Исходные данные: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52"/>
              <w:gridCol w:w="1594"/>
              <w:gridCol w:w="1594"/>
              <w:gridCol w:w="1594"/>
            </w:tblGrid>
            <w:tr w:rsidR="00CE587A" w:rsidRPr="002C1A3D" w:rsidTr="00937B9D">
              <w:tc>
                <w:tcPr>
                  <w:tcW w:w="0" w:type="auto"/>
                  <w:shd w:val="clear" w:color="auto" w:fill="auto"/>
                  <w:hideMark/>
                </w:tcPr>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Наименование показателя</w:t>
                  </w:r>
                </w:p>
              </w:tc>
              <w:tc>
                <w:tcPr>
                  <w:tcW w:w="0" w:type="auto"/>
                  <w:shd w:val="clear" w:color="auto" w:fill="auto"/>
                  <w:hideMark/>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на 01.01.20__</w:t>
                  </w:r>
                </w:p>
              </w:tc>
              <w:tc>
                <w:tcPr>
                  <w:tcW w:w="0" w:type="auto"/>
                  <w:shd w:val="clear" w:color="auto" w:fill="auto"/>
                  <w:hideMark/>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на 01.04.20__</w:t>
                  </w:r>
                </w:p>
              </w:tc>
              <w:tc>
                <w:tcPr>
                  <w:tcW w:w="0" w:type="auto"/>
                  <w:shd w:val="clear" w:color="auto" w:fill="auto"/>
                  <w:hideMark/>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на 01.07.20__</w:t>
                  </w:r>
                </w:p>
              </w:tc>
            </w:tr>
            <w:tr w:rsidR="00CE587A" w:rsidRPr="002C1A3D" w:rsidTr="00937B9D">
              <w:tc>
                <w:tcPr>
                  <w:tcW w:w="0" w:type="auto"/>
                  <w:shd w:val="clear" w:color="auto" w:fill="auto"/>
                  <w:hideMark/>
                </w:tcPr>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Собственный капитал, ден. ед.</w:t>
                  </w:r>
                </w:p>
              </w:tc>
              <w:tc>
                <w:tcPr>
                  <w:tcW w:w="0" w:type="auto"/>
                  <w:shd w:val="clear" w:color="auto" w:fill="auto"/>
                  <w:hideMark/>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41121245</w:t>
                  </w:r>
                </w:p>
              </w:tc>
              <w:tc>
                <w:tcPr>
                  <w:tcW w:w="0" w:type="auto"/>
                  <w:shd w:val="clear" w:color="auto" w:fill="auto"/>
                  <w:hideMark/>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38122732</w:t>
                  </w:r>
                </w:p>
              </w:tc>
              <w:tc>
                <w:tcPr>
                  <w:tcW w:w="0" w:type="auto"/>
                  <w:shd w:val="clear" w:color="auto" w:fill="auto"/>
                  <w:hideMark/>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38765576</w:t>
                  </w:r>
                </w:p>
              </w:tc>
            </w:tr>
            <w:tr w:rsidR="00CE587A" w:rsidRPr="002C1A3D" w:rsidTr="00937B9D">
              <w:tc>
                <w:tcPr>
                  <w:tcW w:w="0" w:type="auto"/>
                  <w:shd w:val="clear" w:color="auto" w:fill="auto"/>
                  <w:hideMark/>
                </w:tcPr>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Долгосрочные обязательства, ден. ед.</w:t>
                  </w:r>
                </w:p>
              </w:tc>
              <w:tc>
                <w:tcPr>
                  <w:tcW w:w="0" w:type="auto"/>
                  <w:shd w:val="clear" w:color="auto" w:fill="auto"/>
                  <w:hideMark/>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0</w:t>
                  </w:r>
                </w:p>
              </w:tc>
              <w:tc>
                <w:tcPr>
                  <w:tcW w:w="0" w:type="auto"/>
                  <w:shd w:val="clear" w:color="auto" w:fill="auto"/>
                  <w:hideMark/>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0</w:t>
                  </w:r>
                </w:p>
              </w:tc>
              <w:tc>
                <w:tcPr>
                  <w:tcW w:w="0" w:type="auto"/>
                  <w:shd w:val="clear" w:color="auto" w:fill="auto"/>
                  <w:hideMark/>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0</w:t>
                  </w:r>
                </w:p>
              </w:tc>
            </w:tr>
            <w:tr w:rsidR="00CE587A" w:rsidRPr="002C1A3D" w:rsidTr="00937B9D">
              <w:tc>
                <w:tcPr>
                  <w:tcW w:w="0" w:type="auto"/>
                  <w:shd w:val="clear" w:color="auto" w:fill="auto"/>
                  <w:hideMark/>
                </w:tcPr>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Текущие обязательства, ден. ед.</w:t>
                  </w:r>
                </w:p>
              </w:tc>
              <w:tc>
                <w:tcPr>
                  <w:tcW w:w="0" w:type="auto"/>
                  <w:shd w:val="clear" w:color="auto" w:fill="auto"/>
                  <w:hideMark/>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12977657</w:t>
                  </w:r>
                </w:p>
              </w:tc>
              <w:tc>
                <w:tcPr>
                  <w:tcW w:w="0" w:type="auto"/>
                  <w:shd w:val="clear" w:color="auto" w:fill="auto"/>
                  <w:hideMark/>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14746046</w:t>
                  </w:r>
                </w:p>
              </w:tc>
              <w:tc>
                <w:tcPr>
                  <w:tcW w:w="0" w:type="auto"/>
                  <w:shd w:val="clear" w:color="auto" w:fill="auto"/>
                  <w:hideMark/>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15141807</w:t>
                  </w:r>
                </w:p>
              </w:tc>
            </w:tr>
            <w:tr w:rsidR="00CE587A" w:rsidRPr="002C1A3D" w:rsidTr="00937B9D">
              <w:tc>
                <w:tcPr>
                  <w:tcW w:w="0" w:type="auto"/>
                  <w:shd w:val="clear" w:color="auto" w:fill="auto"/>
                  <w:hideMark/>
                </w:tcPr>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Необоротные активы, ден. ед.</w:t>
                  </w:r>
                </w:p>
              </w:tc>
              <w:tc>
                <w:tcPr>
                  <w:tcW w:w="0" w:type="auto"/>
                  <w:shd w:val="clear" w:color="auto" w:fill="auto"/>
                  <w:hideMark/>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47592033</w:t>
                  </w:r>
                </w:p>
              </w:tc>
              <w:tc>
                <w:tcPr>
                  <w:tcW w:w="0" w:type="auto"/>
                  <w:shd w:val="clear" w:color="auto" w:fill="auto"/>
                  <w:hideMark/>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47581413</w:t>
                  </w:r>
                </w:p>
              </w:tc>
              <w:tc>
                <w:tcPr>
                  <w:tcW w:w="0" w:type="auto"/>
                  <w:shd w:val="clear" w:color="auto" w:fill="auto"/>
                  <w:hideMark/>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41550334</w:t>
                  </w:r>
                </w:p>
              </w:tc>
            </w:tr>
            <w:tr w:rsidR="00CE587A" w:rsidRPr="002C1A3D" w:rsidTr="00937B9D">
              <w:tc>
                <w:tcPr>
                  <w:tcW w:w="0" w:type="auto"/>
                  <w:shd w:val="clear" w:color="auto" w:fill="auto"/>
                  <w:hideMark/>
                </w:tcPr>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Производственные запасы, ден. ед.</w:t>
                  </w:r>
                </w:p>
              </w:tc>
              <w:tc>
                <w:tcPr>
                  <w:tcW w:w="0" w:type="auto"/>
                  <w:shd w:val="clear" w:color="auto" w:fill="auto"/>
                  <w:hideMark/>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317871</w:t>
                  </w:r>
                </w:p>
              </w:tc>
              <w:tc>
                <w:tcPr>
                  <w:tcW w:w="0" w:type="auto"/>
                  <w:shd w:val="clear" w:color="auto" w:fill="auto"/>
                  <w:hideMark/>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319616</w:t>
                  </w:r>
                </w:p>
              </w:tc>
              <w:tc>
                <w:tcPr>
                  <w:tcW w:w="0" w:type="auto"/>
                  <w:shd w:val="clear" w:color="auto" w:fill="auto"/>
                  <w:hideMark/>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346366</w:t>
                  </w:r>
                </w:p>
              </w:tc>
            </w:tr>
            <w:tr w:rsidR="00CE587A" w:rsidRPr="002C1A3D" w:rsidTr="00937B9D">
              <w:tc>
                <w:tcPr>
                  <w:tcW w:w="0" w:type="auto"/>
                  <w:shd w:val="clear" w:color="auto" w:fill="auto"/>
                  <w:hideMark/>
                </w:tcPr>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Незавершенное производство, ден. ед.</w:t>
                  </w:r>
                </w:p>
              </w:tc>
              <w:tc>
                <w:tcPr>
                  <w:tcW w:w="0" w:type="auto"/>
                  <w:shd w:val="clear" w:color="auto" w:fill="auto"/>
                  <w:hideMark/>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219979</w:t>
                  </w:r>
                </w:p>
              </w:tc>
              <w:tc>
                <w:tcPr>
                  <w:tcW w:w="0" w:type="auto"/>
                  <w:shd w:val="clear" w:color="auto" w:fill="auto"/>
                  <w:hideMark/>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220958</w:t>
                  </w:r>
                </w:p>
              </w:tc>
              <w:tc>
                <w:tcPr>
                  <w:tcW w:w="0" w:type="auto"/>
                  <w:shd w:val="clear" w:color="auto" w:fill="auto"/>
                  <w:hideMark/>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306443</w:t>
                  </w:r>
                </w:p>
              </w:tc>
            </w:tr>
            <w:tr w:rsidR="00CE587A" w:rsidRPr="002C1A3D" w:rsidTr="00937B9D">
              <w:tc>
                <w:tcPr>
                  <w:tcW w:w="0" w:type="auto"/>
                  <w:shd w:val="clear" w:color="auto" w:fill="auto"/>
                  <w:hideMark/>
                </w:tcPr>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Авансы поставщикам, ден. ед.</w:t>
                  </w:r>
                </w:p>
              </w:tc>
              <w:tc>
                <w:tcPr>
                  <w:tcW w:w="0" w:type="auto"/>
                  <w:shd w:val="clear" w:color="auto" w:fill="auto"/>
                  <w:hideMark/>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316226</w:t>
                  </w:r>
                </w:p>
              </w:tc>
              <w:tc>
                <w:tcPr>
                  <w:tcW w:w="0" w:type="auto"/>
                  <w:shd w:val="clear" w:color="auto" w:fill="auto"/>
                  <w:hideMark/>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314456</w:t>
                  </w:r>
                </w:p>
              </w:tc>
              <w:tc>
                <w:tcPr>
                  <w:tcW w:w="0" w:type="auto"/>
                  <w:shd w:val="clear" w:color="auto" w:fill="auto"/>
                  <w:hideMark/>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359035</w:t>
                  </w:r>
                </w:p>
              </w:tc>
            </w:tr>
          </w:tbl>
          <w:p w:rsidR="00CE587A" w:rsidRPr="00CF1CBE" w:rsidRDefault="00CE587A" w:rsidP="00937B9D">
            <w:pPr>
              <w:spacing w:after="0" w:line="240" w:lineRule="auto"/>
              <w:ind w:left="40"/>
              <w:rPr>
                <w:rFonts w:ascii="Times New Roman" w:eastAsia="Times New Roman" w:hAnsi="Times New Roman" w:cs="Times New Roman"/>
                <w:sz w:val="24"/>
                <w:szCs w:val="24"/>
                <w:lang w:val="ru-RU" w:eastAsia="ru-RU"/>
              </w:rPr>
            </w:pPr>
          </w:p>
          <w:p w:rsidR="00CE587A" w:rsidRPr="00CF1CBE" w:rsidRDefault="00CE587A" w:rsidP="00937B9D">
            <w:pPr>
              <w:spacing w:after="0" w:line="240" w:lineRule="auto"/>
              <w:ind w:left="40"/>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 xml:space="preserve">2. Имеются следующие данные: </w:t>
            </w:r>
          </w:p>
          <w:p w:rsidR="00CE587A" w:rsidRPr="00CF1CBE" w:rsidRDefault="00CE587A" w:rsidP="00937B9D">
            <w:pPr>
              <w:spacing w:after="0" w:line="240" w:lineRule="auto"/>
              <w:ind w:left="40"/>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 xml:space="preserve">денежные средства – 70 тыс. руб.; </w:t>
            </w:r>
          </w:p>
          <w:p w:rsidR="00CE587A" w:rsidRPr="00CF1CBE" w:rsidRDefault="00CE587A" w:rsidP="00937B9D">
            <w:pPr>
              <w:spacing w:after="0" w:line="240" w:lineRule="auto"/>
              <w:ind w:left="40"/>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 xml:space="preserve">краткосрочные финансовые вложения – 28 тыс. руб.; </w:t>
            </w:r>
          </w:p>
          <w:p w:rsidR="00CE587A" w:rsidRPr="00CF1CBE" w:rsidRDefault="00CE587A" w:rsidP="00937B9D">
            <w:pPr>
              <w:spacing w:after="0" w:line="240" w:lineRule="auto"/>
              <w:ind w:left="40"/>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 xml:space="preserve">дебиторская задолженность – 130 тыс. руб.; </w:t>
            </w:r>
          </w:p>
          <w:p w:rsidR="00CE587A" w:rsidRPr="00CF1CBE" w:rsidRDefault="00CE587A" w:rsidP="00937B9D">
            <w:pPr>
              <w:spacing w:after="0" w:line="240" w:lineRule="auto"/>
              <w:ind w:left="40"/>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 xml:space="preserve">основные средства – 265 тыс. руб.; </w:t>
            </w:r>
          </w:p>
          <w:p w:rsidR="00CE587A" w:rsidRPr="00CF1CBE" w:rsidRDefault="00CE587A" w:rsidP="00937B9D">
            <w:pPr>
              <w:spacing w:after="0" w:line="240" w:lineRule="auto"/>
              <w:ind w:left="40"/>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lastRenderedPageBreak/>
              <w:t xml:space="preserve">нематериальные активы – 34 тыс. руб.; </w:t>
            </w:r>
          </w:p>
          <w:p w:rsidR="00CE587A" w:rsidRPr="00CF1CBE" w:rsidRDefault="00CE587A" w:rsidP="00937B9D">
            <w:pPr>
              <w:spacing w:after="0" w:line="240" w:lineRule="auto"/>
              <w:ind w:left="40"/>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 xml:space="preserve">производственные запасы – 155 тыс. руб., </w:t>
            </w:r>
          </w:p>
          <w:p w:rsidR="00CE587A" w:rsidRPr="00CF1CBE" w:rsidRDefault="00CE587A" w:rsidP="00937B9D">
            <w:pPr>
              <w:spacing w:after="0" w:line="240" w:lineRule="auto"/>
              <w:ind w:left="40"/>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 xml:space="preserve">кредиторская задолженность – 106 тыс. руб., </w:t>
            </w:r>
          </w:p>
          <w:p w:rsidR="00CE587A" w:rsidRPr="00CF1CBE" w:rsidRDefault="00CE587A" w:rsidP="00937B9D">
            <w:pPr>
              <w:spacing w:after="0" w:line="240" w:lineRule="auto"/>
              <w:ind w:left="40"/>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 xml:space="preserve">краткосрочные кредит банка – 95 тыс. руб.; </w:t>
            </w:r>
          </w:p>
          <w:p w:rsidR="00CE587A" w:rsidRPr="00CF1CBE" w:rsidRDefault="00CE587A" w:rsidP="00937B9D">
            <w:pPr>
              <w:spacing w:after="0" w:line="240" w:lineRule="auto"/>
              <w:ind w:left="40"/>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 xml:space="preserve">долгосрочные кредиты – 180 тыс. руб. </w:t>
            </w:r>
          </w:p>
          <w:p w:rsidR="00CE587A" w:rsidRPr="00CF1CBE" w:rsidRDefault="00CE587A" w:rsidP="00937B9D">
            <w:pPr>
              <w:spacing w:after="0" w:line="240" w:lineRule="auto"/>
              <w:ind w:left="40"/>
              <w:rPr>
                <w:rFonts w:ascii="Times New Roman" w:eastAsia="Calibri"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Определите коэффициент текущей ликвидности, коэффициент срочной ликвидности, коэффициент абсолютной ликвидности.</w:t>
            </w:r>
          </w:p>
          <w:p w:rsidR="00CE587A" w:rsidRPr="00CF1CBE" w:rsidRDefault="00CE587A" w:rsidP="00937B9D">
            <w:pPr>
              <w:spacing w:after="0" w:line="240" w:lineRule="auto"/>
              <w:ind w:left="38"/>
              <w:rPr>
                <w:rFonts w:ascii="Times New Roman" w:eastAsia="Calibri" w:hAnsi="Times New Roman" w:cs="Times New Roman"/>
                <w:sz w:val="24"/>
                <w:szCs w:val="24"/>
                <w:lang w:val="ru-RU" w:eastAsia="ru-RU"/>
              </w:rPr>
            </w:pPr>
          </w:p>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Calibri" w:hAnsi="Times New Roman" w:cs="Times New Roman"/>
                <w:sz w:val="24"/>
                <w:szCs w:val="24"/>
                <w:lang w:val="ru-RU" w:eastAsia="ru-RU"/>
              </w:rPr>
              <w:t xml:space="preserve">3. </w:t>
            </w:r>
            <w:r w:rsidRPr="00CF1CBE">
              <w:rPr>
                <w:rFonts w:ascii="Times New Roman" w:eastAsia="Times New Roman" w:hAnsi="Times New Roman" w:cs="Times New Roman"/>
                <w:sz w:val="24"/>
                <w:szCs w:val="24"/>
                <w:lang w:val="ru-RU" w:eastAsia="ru-RU"/>
              </w:rPr>
              <w:t>Платежеспособность предприятия характеризуется следующими значениями коэффициентов:</w:t>
            </w:r>
          </w:p>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-коэффициент абсолютной ликвидности -0,3</w:t>
            </w:r>
          </w:p>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-коэффициент срочной ликвидности – 1,4</w:t>
            </w:r>
          </w:p>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-коэффициент текущей платежеспособности – 3,0</w:t>
            </w:r>
          </w:p>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Текущие активы предприятия составляют 2500 ден. ед. Какова величина запасов предприятия?</w:t>
            </w:r>
          </w:p>
          <w:p w:rsidR="00CE587A" w:rsidRPr="00CF1CBE" w:rsidRDefault="00CE587A" w:rsidP="00937B9D">
            <w:pPr>
              <w:spacing w:after="0" w:line="240" w:lineRule="auto"/>
              <w:ind w:left="38"/>
              <w:rPr>
                <w:rFonts w:ascii="Times New Roman" w:eastAsia="Calibri" w:hAnsi="Times New Roman" w:cs="Times New Roman"/>
                <w:sz w:val="24"/>
                <w:szCs w:val="24"/>
                <w:lang w:val="ru-RU" w:eastAsia="ru-RU"/>
              </w:rPr>
            </w:pPr>
          </w:p>
          <w:p w:rsidR="00CE587A" w:rsidRPr="00CF1CBE" w:rsidRDefault="00CE587A" w:rsidP="00937B9D">
            <w:pPr>
              <w:spacing w:after="0" w:line="240" w:lineRule="auto"/>
              <w:rPr>
                <w:rFonts w:ascii="Times New Roman" w:eastAsia="Calibri" w:hAnsi="Times New Roman" w:cs="Times New Roman"/>
                <w:b/>
                <w:i/>
                <w:kern w:val="24"/>
                <w:sz w:val="24"/>
                <w:szCs w:val="24"/>
                <w:lang w:val="ru-RU" w:eastAsia="ru-RU"/>
              </w:rPr>
            </w:pPr>
            <w:r w:rsidRPr="00CF1CBE">
              <w:rPr>
                <w:rFonts w:ascii="Times New Roman" w:eastAsia="Calibri" w:hAnsi="Times New Roman" w:cs="Times New Roman"/>
                <w:sz w:val="24"/>
                <w:szCs w:val="24"/>
                <w:lang w:val="ru-RU" w:eastAsia="ru-RU"/>
              </w:rPr>
              <w:t xml:space="preserve">4. </w:t>
            </w:r>
            <w:r w:rsidRPr="00CF1CBE">
              <w:rPr>
                <w:rFonts w:ascii="Times New Roman" w:eastAsia="Times New Roman" w:hAnsi="Times New Roman" w:cs="Times New Roman"/>
                <w:sz w:val="24"/>
                <w:szCs w:val="24"/>
                <w:lang w:val="ru-RU" w:eastAsia="ru-RU"/>
              </w:rPr>
              <w:t>Составить отчет о прибылях и убытках за отчетный год (в тыс. руб.) компании А по следующим данным. Расходы по обычным видам деятельности при объеме продаж в 6800 тыс. руб. составляют: себестоимость проданной продукции – 3990, управленческие расходы – 1020, коммерческие расходы – 408. Расходы по обслуживанию долга – 154. Доходы и расходы по продаже недоамортизированных объектов основных средств составляют соответственно 120 и 180. Штрафы, пени, неустойки признаны поставщиками и получены в сумме 99, признаны и уплачены компанией А в сумме 109. Налог на прибыль составляет 410. В отчетном году в связи с нарушением порядка расчетов с бюджетом компанией А были уплачены штрафы в размере 56 тыс. руб.</w:t>
            </w:r>
          </w:p>
          <w:p w:rsidR="00CE587A" w:rsidRPr="00CF1CBE" w:rsidRDefault="00CE587A" w:rsidP="00937B9D">
            <w:pPr>
              <w:spacing w:after="0" w:line="240" w:lineRule="auto"/>
              <w:ind w:left="38"/>
              <w:rPr>
                <w:rFonts w:ascii="Times New Roman" w:eastAsia="Times New Roman" w:hAnsi="Times New Roman" w:cs="Times New Roman"/>
                <w:i/>
                <w:sz w:val="24"/>
                <w:szCs w:val="24"/>
                <w:highlight w:val="yellow"/>
                <w:lang w:val="ru-RU" w:eastAsia="ru-RU"/>
              </w:rPr>
            </w:pPr>
          </w:p>
        </w:tc>
      </w:tr>
      <w:tr w:rsidR="00CE587A" w:rsidRPr="002C1A3D" w:rsidTr="00937B9D">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E587A" w:rsidRPr="00D6017C" w:rsidRDefault="00CE587A" w:rsidP="00937B9D">
            <w:pPr>
              <w:numPr>
                <w:ilvl w:val="0"/>
                <w:numId w:val="2"/>
              </w:numPr>
              <w:tabs>
                <w:tab w:val="left" w:pos="356"/>
                <w:tab w:val="left" w:pos="851"/>
              </w:tabs>
              <w:spacing w:after="0" w:line="240" w:lineRule="auto"/>
              <w:ind w:left="0" w:firstLine="0"/>
              <w:jc w:val="both"/>
              <w:rPr>
                <w:rFonts w:ascii="Times New Roman" w:eastAsia="Times New Roman" w:hAnsi="Times New Roman" w:cs="Times New Roman"/>
                <w:sz w:val="24"/>
                <w:szCs w:val="24"/>
                <w:lang w:val="ru-RU" w:eastAsia="ru-RU"/>
              </w:rPr>
            </w:pPr>
            <w:r w:rsidRPr="00D6017C">
              <w:rPr>
                <w:rFonts w:ascii="Times New Roman" w:eastAsia="Times New Roman" w:hAnsi="Times New Roman" w:cs="Times New Roman"/>
                <w:color w:val="000000"/>
                <w:sz w:val="24"/>
                <w:szCs w:val="24"/>
                <w:lang w:val="ru-RU" w:eastAsia="ru-RU"/>
              </w:rPr>
              <w:t>навыками разрешения конфликтных ситуаций</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CE587A" w:rsidRPr="00CF1CBE" w:rsidRDefault="00CE587A" w:rsidP="00937B9D">
            <w:pPr>
              <w:spacing w:after="0" w:line="240" w:lineRule="auto"/>
              <w:rPr>
                <w:rFonts w:ascii="Times New Roman" w:eastAsia="Calibri" w:hAnsi="Times New Roman" w:cs="Times New Roman"/>
                <w:b/>
                <w:i/>
                <w:kern w:val="24"/>
                <w:sz w:val="24"/>
                <w:szCs w:val="24"/>
                <w:lang w:val="ru-RU" w:eastAsia="ru-RU"/>
              </w:rPr>
            </w:pPr>
            <w:r w:rsidRPr="00CF1CBE">
              <w:rPr>
                <w:rFonts w:ascii="Times New Roman" w:eastAsia="Calibri" w:hAnsi="Times New Roman" w:cs="Times New Roman"/>
                <w:b/>
                <w:i/>
                <w:kern w:val="24"/>
                <w:sz w:val="24"/>
                <w:szCs w:val="24"/>
                <w:lang w:val="ru-RU" w:eastAsia="ru-RU"/>
              </w:rPr>
              <w:t xml:space="preserve">Задания на решение задач из профессиональной области, комплексные задания </w:t>
            </w:r>
          </w:p>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№1</w:t>
            </w:r>
          </w:p>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Предприятие имеет на балансе оборотные активы в следующих суммах (тыс. ден. ед.):</w:t>
            </w:r>
          </w:p>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12"/>
              <w:gridCol w:w="722"/>
            </w:tblGrid>
            <w:tr w:rsidR="00CE587A" w:rsidRPr="00CF1CBE" w:rsidTr="00937B9D">
              <w:tc>
                <w:tcPr>
                  <w:tcW w:w="0" w:type="auto"/>
                  <w:shd w:val="clear" w:color="auto" w:fill="auto"/>
                  <w:hideMark/>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lastRenderedPageBreak/>
                    <w:t>Материальные оборотные активы</w:t>
                  </w:r>
                </w:p>
              </w:tc>
              <w:tc>
                <w:tcPr>
                  <w:tcW w:w="0" w:type="auto"/>
                  <w:shd w:val="clear" w:color="auto" w:fill="auto"/>
                  <w:hideMark/>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60</w:t>
                  </w:r>
                </w:p>
              </w:tc>
            </w:tr>
            <w:tr w:rsidR="00CE587A" w:rsidRPr="00CF1CBE" w:rsidTr="00937B9D">
              <w:tc>
                <w:tcPr>
                  <w:tcW w:w="0" w:type="auto"/>
                  <w:shd w:val="clear" w:color="auto" w:fill="auto"/>
                  <w:hideMark/>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Дебиторская задолженность</w:t>
                  </w:r>
                </w:p>
              </w:tc>
              <w:tc>
                <w:tcPr>
                  <w:tcW w:w="0" w:type="auto"/>
                  <w:shd w:val="clear" w:color="auto" w:fill="auto"/>
                  <w:hideMark/>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70</w:t>
                  </w:r>
                </w:p>
              </w:tc>
            </w:tr>
            <w:tr w:rsidR="00CE587A" w:rsidRPr="00CF1CBE" w:rsidTr="00937B9D">
              <w:tc>
                <w:tcPr>
                  <w:tcW w:w="0" w:type="auto"/>
                  <w:shd w:val="clear" w:color="auto" w:fill="auto"/>
                  <w:hideMark/>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Денежные средства и краткосрочные финансовые вложения</w:t>
                  </w:r>
                </w:p>
              </w:tc>
              <w:tc>
                <w:tcPr>
                  <w:tcW w:w="0" w:type="auto"/>
                  <w:shd w:val="clear" w:color="auto" w:fill="auto"/>
                  <w:hideMark/>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6</w:t>
                  </w:r>
                </w:p>
              </w:tc>
            </w:tr>
            <w:tr w:rsidR="00CE587A" w:rsidRPr="00CF1CBE" w:rsidTr="00937B9D">
              <w:tc>
                <w:tcPr>
                  <w:tcW w:w="0" w:type="auto"/>
                  <w:shd w:val="clear" w:color="auto" w:fill="auto"/>
                  <w:hideMark/>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Краткосрочные обязательства</w:t>
                  </w:r>
                </w:p>
              </w:tc>
              <w:tc>
                <w:tcPr>
                  <w:tcW w:w="0" w:type="auto"/>
                  <w:shd w:val="clear" w:color="auto" w:fill="auto"/>
                  <w:hideMark/>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100</w:t>
                  </w:r>
                </w:p>
              </w:tc>
            </w:tr>
          </w:tbl>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Допустим, отсутствуют:</w:t>
            </w:r>
          </w:p>
          <w:p w:rsidR="00CE587A" w:rsidRPr="00CF1CBE" w:rsidRDefault="00CE587A" w:rsidP="00937B9D">
            <w:pPr>
              <w:widowControl w:val="0"/>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Излишек и недостаток оборотных средств.</w:t>
            </w:r>
          </w:p>
          <w:p w:rsidR="00CE587A" w:rsidRPr="00CF1CBE" w:rsidRDefault="00CE587A" w:rsidP="00937B9D">
            <w:pPr>
              <w:widowControl w:val="0"/>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Сомнительная и безнадежная дебиторская задолженность.</w:t>
            </w:r>
          </w:p>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Достаточен ли уровень платежеспособности предприятия?</w:t>
            </w:r>
          </w:p>
          <w:p w:rsidR="00CE587A" w:rsidRPr="00CF1CBE" w:rsidRDefault="00CE587A" w:rsidP="00937B9D">
            <w:pPr>
              <w:spacing w:after="0" w:line="240" w:lineRule="auto"/>
              <w:rPr>
                <w:rFonts w:ascii="Times New Roman" w:eastAsia="Calibri" w:hAnsi="Times New Roman" w:cs="Times New Roman"/>
                <w:b/>
                <w:i/>
                <w:kern w:val="24"/>
                <w:sz w:val="24"/>
                <w:szCs w:val="24"/>
                <w:lang w:val="ru-RU" w:eastAsia="ru-RU"/>
              </w:rPr>
            </w:pPr>
          </w:p>
          <w:p w:rsidR="00CE587A" w:rsidRPr="00CF1CBE" w:rsidRDefault="00CE587A" w:rsidP="00937B9D">
            <w:pPr>
              <w:spacing w:after="0" w:line="240" w:lineRule="auto"/>
              <w:rPr>
                <w:rFonts w:ascii="Times New Roman" w:eastAsia="Calibri" w:hAnsi="Times New Roman" w:cs="Times New Roman"/>
                <w:b/>
                <w:i/>
                <w:kern w:val="24"/>
                <w:sz w:val="24"/>
                <w:szCs w:val="24"/>
                <w:lang w:val="ru-RU" w:eastAsia="ru-RU"/>
              </w:rPr>
            </w:pPr>
            <w:r w:rsidRPr="00CF1CBE">
              <w:rPr>
                <w:rFonts w:ascii="Times New Roman" w:eastAsia="Calibri" w:hAnsi="Times New Roman" w:cs="Times New Roman"/>
                <w:b/>
                <w:i/>
                <w:kern w:val="24"/>
                <w:sz w:val="24"/>
                <w:szCs w:val="24"/>
                <w:lang w:val="ru-RU" w:eastAsia="ru-RU"/>
              </w:rPr>
              <w:t xml:space="preserve">№2 </w:t>
            </w:r>
          </w:p>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На что указывают изменения в коэффициентах, представленных в таблице?</w:t>
            </w:r>
          </w:p>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0"/>
              <w:gridCol w:w="1538"/>
              <w:gridCol w:w="1496"/>
            </w:tblGrid>
            <w:tr w:rsidR="00CE587A" w:rsidRPr="00CF1CBE" w:rsidTr="00937B9D">
              <w:tc>
                <w:tcPr>
                  <w:tcW w:w="0" w:type="auto"/>
                  <w:shd w:val="clear" w:color="auto" w:fill="auto"/>
                  <w:hideMark/>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Название коэффициента</w:t>
                  </w:r>
                </w:p>
              </w:tc>
              <w:tc>
                <w:tcPr>
                  <w:tcW w:w="0" w:type="auto"/>
                  <w:shd w:val="clear" w:color="auto" w:fill="auto"/>
                  <w:hideMark/>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На начало периода</w:t>
                  </w:r>
                </w:p>
              </w:tc>
              <w:tc>
                <w:tcPr>
                  <w:tcW w:w="0" w:type="auto"/>
                  <w:shd w:val="clear" w:color="auto" w:fill="auto"/>
                  <w:hideMark/>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На конец периода</w:t>
                  </w:r>
                </w:p>
              </w:tc>
            </w:tr>
            <w:tr w:rsidR="00CE587A" w:rsidRPr="00CF1CBE" w:rsidTr="00937B9D">
              <w:tc>
                <w:tcPr>
                  <w:tcW w:w="0" w:type="auto"/>
                  <w:shd w:val="clear" w:color="auto" w:fill="auto"/>
                  <w:hideMark/>
                </w:tcPr>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Коэффициент соотношения заемных и собственных средств</w:t>
                  </w:r>
                </w:p>
              </w:tc>
              <w:tc>
                <w:tcPr>
                  <w:tcW w:w="0" w:type="auto"/>
                  <w:shd w:val="clear" w:color="auto" w:fill="auto"/>
                  <w:hideMark/>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0,85</w:t>
                  </w:r>
                </w:p>
              </w:tc>
              <w:tc>
                <w:tcPr>
                  <w:tcW w:w="0" w:type="auto"/>
                  <w:shd w:val="clear" w:color="auto" w:fill="auto"/>
                  <w:hideMark/>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0,90</w:t>
                  </w:r>
                </w:p>
              </w:tc>
            </w:tr>
            <w:tr w:rsidR="00CE587A" w:rsidRPr="00CF1CBE" w:rsidTr="00937B9D">
              <w:tc>
                <w:tcPr>
                  <w:tcW w:w="0" w:type="auto"/>
                  <w:shd w:val="clear" w:color="auto" w:fill="auto"/>
                  <w:hideMark/>
                </w:tcPr>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Коэффициент долгосрочного привлечения заемных средств</w:t>
                  </w:r>
                </w:p>
              </w:tc>
              <w:tc>
                <w:tcPr>
                  <w:tcW w:w="0" w:type="auto"/>
                  <w:shd w:val="clear" w:color="auto" w:fill="auto"/>
                  <w:hideMark/>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0,17</w:t>
                  </w:r>
                </w:p>
              </w:tc>
              <w:tc>
                <w:tcPr>
                  <w:tcW w:w="0" w:type="auto"/>
                  <w:shd w:val="clear" w:color="auto" w:fill="auto"/>
                  <w:hideMark/>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0,15</w:t>
                  </w:r>
                </w:p>
              </w:tc>
            </w:tr>
            <w:tr w:rsidR="00CE587A" w:rsidRPr="00CF1CBE" w:rsidTr="00937B9D">
              <w:tc>
                <w:tcPr>
                  <w:tcW w:w="0" w:type="auto"/>
                  <w:shd w:val="clear" w:color="auto" w:fill="auto"/>
                  <w:hideMark/>
                </w:tcPr>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Коэффициент маневренности собственных средств</w:t>
                  </w:r>
                </w:p>
              </w:tc>
              <w:tc>
                <w:tcPr>
                  <w:tcW w:w="0" w:type="auto"/>
                  <w:shd w:val="clear" w:color="auto" w:fill="auto"/>
                  <w:hideMark/>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0,35</w:t>
                  </w:r>
                </w:p>
              </w:tc>
              <w:tc>
                <w:tcPr>
                  <w:tcW w:w="0" w:type="auto"/>
                  <w:shd w:val="clear" w:color="auto" w:fill="auto"/>
                  <w:hideMark/>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0,38</w:t>
                  </w:r>
                </w:p>
              </w:tc>
            </w:tr>
            <w:tr w:rsidR="00CE587A" w:rsidRPr="00CF1CBE" w:rsidTr="00937B9D">
              <w:tc>
                <w:tcPr>
                  <w:tcW w:w="0" w:type="auto"/>
                  <w:shd w:val="clear" w:color="auto" w:fill="auto"/>
                  <w:hideMark/>
                </w:tcPr>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Коэффициент накопления амортизации</w:t>
                  </w:r>
                </w:p>
              </w:tc>
              <w:tc>
                <w:tcPr>
                  <w:tcW w:w="0" w:type="auto"/>
                  <w:shd w:val="clear" w:color="auto" w:fill="auto"/>
                  <w:hideMark/>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0,37</w:t>
                  </w:r>
                </w:p>
              </w:tc>
              <w:tc>
                <w:tcPr>
                  <w:tcW w:w="0" w:type="auto"/>
                  <w:shd w:val="clear" w:color="auto" w:fill="auto"/>
                  <w:hideMark/>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0,30</w:t>
                  </w:r>
                </w:p>
              </w:tc>
            </w:tr>
            <w:tr w:rsidR="00CE587A" w:rsidRPr="002C1A3D" w:rsidTr="00937B9D">
              <w:tc>
                <w:tcPr>
                  <w:tcW w:w="0" w:type="auto"/>
                  <w:shd w:val="clear" w:color="auto" w:fill="auto"/>
                  <w:hideMark/>
                </w:tcPr>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Коэффициент реальной стоимости основных и материальных оборотных средств в имуществе предприятия</w:t>
                  </w:r>
                </w:p>
              </w:tc>
              <w:tc>
                <w:tcPr>
                  <w:tcW w:w="0" w:type="auto"/>
                  <w:shd w:val="clear" w:color="auto" w:fill="auto"/>
                  <w:hideMark/>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0,55</w:t>
                  </w:r>
                </w:p>
              </w:tc>
              <w:tc>
                <w:tcPr>
                  <w:tcW w:w="0" w:type="auto"/>
                  <w:shd w:val="clear" w:color="auto" w:fill="auto"/>
                  <w:hideMark/>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0,49</w:t>
                  </w:r>
                </w:p>
              </w:tc>
            </w:tr>
          </w:tbl>
          <w:p w:rsidR="00CE587A" w:rsidRPr="00CF1CBE" w:rsidRDefault="00CE587A" w:rsidP="00937B9D">
            <w:pPr>
              <w:spacing w:after="0" w:line="240" w:lineRule="auto"/>
              <w:ind w:left="38"/>
              <w:rPr>
                <w:rFonts w:ascii="Times New Roman" w:eastAsia="TimesNewRoman" w:hAnsi="Times New Roman" w:cs="Times New Roman"/>
                <w:sz w:val="24"/>
                <w:szCs w:val="24"/>
                <w:lang w:val="ru-RU" w:eastAsia="ru-RU"/>
              </w:rPr>
            </w:pPr>
          </w:p>
          <w:p w:rsidR="00CE587A" w:rsidRPr="00CF1CBE" w:rsidRDefault="00CE587A" w:rsidP="00937B9D">
            <w:pPr>
              <w:spacing w:after="0" w:line="240" w:lineRule="auto"/>
              <w:ind w:left="38"/>
              <w:rPr>
                <w:rFonts w:ascii="Times New Roman" w:eastAsia="TimesNewRoman" w:hAnsi="Times New Roman" w:cs="Times New Roman"/>
                <w:sz w:val="24"/>
                <w:szCs w:val="24"/>
                <w:lang w:val="ru-RU" w:eastAsia="ru-RU"/>
              </w:rPr>
            </w:pPr>
            <w:r w:rsidRPr="00CF1CBE">
              <w:rPr>
                <w:rFonts w:ascii="Times New Roman" w:eastAsia="TimesNewRoman" w:hAnsi="Times New Roman" w:cs="Times New Roman"/>
                <w:sz w:val="24"/>
                <w:szCs w:val="24"/>
                <w:lang w:val="ru-RU" w:eastAsia="ru-RU"/>
              </w:rPr>
              <w:t>№3.</w:t>
            </w:r>
          </w:p>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 xml:space="preserve">По балансу ПАО «Удача» рассчитайте </w:t>
            </w:r>
          </w:p>
          <w:p w:rsidR="00CE587A" w:rsidRPr="00CF1CBE" w:rsidRDefault="00CE587A" w:rsidP="00937B9D">
            <w:pPr>
              <w:spacing w:after="0" w:line="240" w:lineRule="auto"/>
              <w:ind w:firstLine="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 xml:space="preserve">1. Коэффициенты, характеризующие финансовую устойчивость данного предприятия на конец отчетного года. </w:t>
            </w:r>
          </w:p>
          <w:p w:rsidR="00CE587A" w:rsidRPr="00CF1CBE" w:rsidRDefault="00CE587A" w:rsidP="00937B9D">
            <w:pPr>
              <w:spacing w:after="0" w:line="240" w:lineRule="auto"/>
              <w:ind w:firstLine="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 xml:space="preserve">2. Сравните расчетные значения этих коэффициентов с нормативными. </w:t>
            </w:r>
          </w:p>
          <w:p w:rsidR="00CE587A" w:rsidRPr="00CF1CBE" w:rsidRDefault="00CE587A" w:rsidP="00937B9D">
            <w:pPr>
              <w:spacing w:after="0" w:line="240" w:lineRule="auto"/>
              <w:ind w:firstLine="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 xml:space="preserve">3. Дайте оценку характера финансовой устойчивости ПАО «Удача», исходя из трехкомпонентного показателя типа финансовой ситуации. </w:t>
            </w:r>
          </w:p>
          <w:p w:rsidR="00CE587A" w:rsidRPr="00CF1CBE" w:rsidRDefault="00CE587A" w:rsidP="00937B9D">
            <w:pPr>
              <w:spacing w:after="0" w:line="240" w:lineRule="auto"/>
              <w:ind w:firstLine="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 xml:space="preserve">4. Определите, к какому классу организаций по критериям оценки финансового </w:t>
            </w:r>
            <w:r w:rsidRPr="00CF1CBE">
              <w:rPr>
                <w:rFonts w:ascii="Times New Roman" w:eastAsia="Times New Roman" w:hAnsi="Times New Roman" w:cs="Times New Roman"/>
                <w:sz w:val="24"/>
                <w:szCs w:val="24"/>
                <w:lang w:val="ru-RU" w:eastAsia="ru-RU"/>
              </w:rPr>
              <w:lastRenderedPageBreak/>
              <w:t xml:space="preserve">состояния относится ПАО «Удача» в конце отчетного периода. </w:t>
            </w:r>
          </w:p>
          <w:p w:rsidR="00CE587A" w:rsidRPr="00CF1CBE" w:rsidRDefault="00CE587A" w:rsidP="00937B9D">
            <w:pPr>
              <w:spacing w:after="0" w:line="240" w:lineRule="auto"/>
              <w:ind w:firstLine="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 xml:space="preserve">5. Как изменится коэффициент автономии ПАО «Удача», если его собственные средства в следующем году возрастут по сравнению с отчетным годом с 250 тыс. руб. до 320 тыс. руб., а общая величина активов увеличится с 840 тыс. руб. до 950 тыс. руб.? </w:t>
            </w:r>
          </w:p>
          <w:p w:rsidR="00CE587A" w:rsidRPr="00CF1CBE" w:rsidRDefault="00CE587A" w:rsidP="00937B9D">
            <w:pPr>
              <w:spacing w:after="0" w:line="240" w:lineRule="auto"/>
              <w:ind w:firstLine="38"/>
              <w:rPr>
                <w:rFonts w:ascii="Times New Roman" w:eastAsia="TimesNew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6. Как изменится коэффициент финансовой устойчивости ПАО «Удача», если оно получит кредит на сумму 5500 тыс. руб. сроком на 3 года.</w:t>
            </w:r>
          </w:p>
          <w:p w:rsidR="00CE587A" w:rsidRPr="00CF1CBE" w:rsidRDefault="00CE587A" w:rsidP="00937B9D">
            <w:pPr>
              <w:spacing w:after="0" w:line="240" w:lineRule="auto"/>
              <w:rPr>
                <w:rFonts w:ascii="Times New Roman" w:eastAsia="TimesNewRoman" w:hAnsi="Times New Roman" w:cs="Times New Roman"/>
                <w:b/>
                <w:sz w:val="24"/>
                <w:szCs w:val="24"/>
                <w:lang w:val="ru-RU" w:eastAsia="ru-RU"/>
              </w:rPr>
            </w:pPr>
          </w:p>
          <w:p w:rsidR="00CE587A" w:rsidRPr="00CF1CBE" w:rsidRDefault="00CE587A" w:rsidP="00937B9D">
            <w:pPr>
              <w:spacing w:after="0" w:line="240" w:lineRule="auto"/>
              <w:rPr>
                <w:rFonts w:ascii="Times New Roman" w:eastAsia="TimesNewRoman" w:hAnsi="Times New Roman" w:cs="Times New Roman"/>
                <w:b/>
                <w:sz w:val="24"/>
                <w:szCs w:val="24"/>
                <w:lang w:val="ru-RU" w:eastAsia="ru-RU"/>
              </w:rPr>
            </w:pPr>
            <w:r w:rsidRPr="00CF1CBE">
              <w:rPr>
                <w:rFonts w:ascii="Times New Roman" w:eastAsia="TimesNewRoman" w:hAnsi="Times New Roman" w:cs="Times New Roman"/>
                <w:b/>
                <w:sz w:val="24"/>
                <w:szCs w:val="24"/>
                <w:lang w:val="ru-RU" w:eastAsia="ru-RU"/>
              </w:rPr>
              <w:t xml:space="preserve">№4. </w:t>
            </w:r>
          </w:p>
          <w:p w:rsidR="00CE587A" w:rsidRPr="00CF1CBE" w:rsidRDefault="00CE587A" w:rsidP="00937B9D">
            <w:pPr>
              <w:spacing w:after="0" w:line="240" w:lineRule="auto"/>
              <w:ind w:firstLine="180"/>
              <w:rPr>
                <w:rFonts w:ascii="Times New Roman" w:eastAsia="TimesNew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Сравнить эффективность финансирования обновления актива при приобретении его за счет собственных финансовых ресурсов и за счет долгосрочного банковского кредита. Стоимость актива – 60 тыс. руб.; срок эксплуатации актива – 2 года; авансовый лизинговый платеж предусмотрен в сумме 3 тыс. руб.; регулярный лизинговый платеж за использование актива – 20 тыс. руб. в год; ликвидационная стоимость актива после предусмотренного срока его использования прогнозируется в сумме 10 тыс. руб.; средняя ставка процента по долгосрочному банковскому кредиту – 12% в год.</w:t>
            </w:r>
          </w:p>
          <w:p w:rsidR="00CE587A" w:rsidRPr="00CF1CBE" w:rsidRDefault="00CE587A" w:rsidP="00937B9D">
            <w:pPr>
              <w:spacing w:after="0" w:line="240" w:lineRule="auto"/>
              <w:rPr>
                <w:rFonts w:ascii="Times New Roman" w:eastAsia="Times New Roman" w:hAnsi="Times New Roman" w:cs="Times New Roman"/>
                <w:i/>
                <w:sz w:val="24"/>
                <w:szCs w:val="24"/>
                <w:highlight w:val="yellow"/>
                <w:lang w:val="ru-RU" w:eastAsia="ru-RU"/>
              </w:rPr>
            </w:pPr>
          </w:p>
        </w:tc>
      </w:tr>
      <w:tr w:rsidR="00CE587A" w:rsidRPr="002C1A3D" w:rsidTr="00937B9D">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CE587A" w:rsidRPr="00CF1CBE" w:rsidRDefault="00CE587A" w:rsidP="00937B9D">
            <w:pPr>
              <w:spacing w:after="0" w:line="240" w:lineRule="auto"/>
              <w:rPr>
                <w:rFonts w:ascii="Times New Roman" w:eastAsia="Calibri" w:hAnsi="Times New Roman" w:cs="Times New Roman"/>
                <w:b/>
                <w:i/>
                <w:kern w:val="24"/>
                <w:sz w:val="24"/>
                <w:szCs w:val="24"/>
                <w:lang w:val="ru-RU" w:eastAsia="ru-RU"/>
              </w:rPr>
            </w:pPr>
            <w:r w:rsidRPr="00D6017C">
              <w:rPr>
                <w:rFonts w:ascii="Times New Roman" w:eastAsia="Times New Roman" w:hAnsi="Times New Roman" w:cs="Times New Roman"/>
                <w:b/>
                <w:sz w:val="24"/>
                <w:szCs w:val="24"/>
                <w:lang w:val="ru-RU" w:eastAsia="ru-RU"/>
              </w:rPr>
              <w:lastRenderedPageBreak/>
              <w:t>ПК-24 владением технологиями, приемами, обеспечивающими оказание государственных и муниципальных услуг физическим и юридическим лицам</w:t>
            </w:r>
          </w:p>
        </w:tc>
      </w:tr>
      <w:tr w:rsidR="00CE587A" w:rsidRPr="00CF1CBE" w:rsidTr="00937B9D">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Знать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CE587A" w:rsidRPr="00CF1CBE" w:rsidRDefault="00CE587A" w:rsidP="00937B9D">
            <w:pPr>
              <w:widowControl w:val="0"/>
              <w:numPr>
                <w:ilvl w:val="0"/>
                <w:numId w:val="3"/>
              </w:numPr>
              <w:autoSpaceDE w:val="0"/>
              <w:autoSpaceDN w:val="0"/>
              <w:adjustRightInd w:val="0"/>
              <w:spacing w:after="0" w:line="240" w:lineRule="auto"/>
              <w:ind w:left="494"/>
              <w:jc w:val="both"/>
              <w:rPr>
                <w:rFonts w:ascii="Times New Roman" w:eastAsia="Times New Roman" w:hAnsi="Times New Roman" w:cs="Times New Roman"/>
                <w:sz w:val="24"/>
                <w:szCs w:val="24"/>
                <w:lang w:val="ru-RU" w:eastAsia="ru-RU"/>
              </w:rPr>
            </w:pPr>
            <w:r w:rsidRPr="00DB44E7">
              <w:rPr>
                <w:rFonts w:ascii="Times New Roman" w:hAnsi="Times New Roman" w:cs="Times New Roman"/>
                <w:color w:val="000000"/>
                <w:sz w:val="24"/>
                <w:szCs w:val="24"/>
                <w:lang w:val="ru-RU"/>
              </w:rPr>
              <w:t>современные тенденции организации предоставления государственных и муниципальных услуг  с учетом антикризисного управления</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CE587A" w:rsidRPr="00CF1CBE" w:rsidRDefault="00CE587A" w:rsidP="00937B9D">
            <w:pPr>
              <w:tabs>
                <w:tab w:val="left" w:pos="851"/>
              </w:tabs>
              <w:spacing w:after="0" w:line="240" w:lineRule="auto"/>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Перечень тем для подготовки к экзамену по дисциплине</w:t>
            </w:r>
            <w:r w:rsidRPr="00CF1CBE">
              <w:rPr>
                <w:rFonts w:ascii="Times New Roman" w:eastAsia="Times New Roman" w:hAnsi="Times New Roman" w:cs="Times New Roman"/>
                <w:bCs/>
                <w:sz w:val="24"/>
                <w:szCs w:val="24"/>
                <w:lang w:val="ru-RU" w:eastAsia="ru-RU"/>
              </w:rPr>
              <w:t>«</w:t>
            </w:r>
            <w:r w:rsidRPr="00CF1CBE">
              <w:rPr>
                <w:rFonts w:ascii="Times New Roman" w:eastAsia="Times New Roman" w:hAnsi="Times New Roman" w:cs="Times New Roman"/>
                <w:sz w:val="24"/>
                <w:szCs w:val="24"/>
                <w:lang w:val="ru-RU" w:eastAsia="ru-RU"/>
              </w:rPr>
              <w:t>Антикризисное управление</w:t>
            </w:r>
            <w:r w:rsidRPr="00CF1CBE">
              <w:rPr>
                <w:rFonts w:ascii="Times New Roman" w:eastAsia="Times New Roman" w:hAnsi="Times New Roman" w:cs="Times New Roman"/>
                <w:bCs/>
                <w:sz w:val="24"/>
                <w:szCs w:val="24"/>
                <w:lang w:val="ru-RU" w:eastAsia="ru-RU"/>
              </w:rPr>
              <w:t>»</w:t>
            </w:r>
            <w:r w:rsidRPr="00CF1CBE">
              <w:rPr>
                <w:rFonts w:ascii="Times New Roman" w:eastAsia="Times New Roman" w:hAnsi="Times New Roman" w:cs="Times New Roman"/>
                <w:sz w:val="24"/>
                <w:szCs w:val="24"/>
                <w:lang w:val="ru-RU" w:eastAsia="ru-RU"/>
              </w:rPr>
              <w:t>:</w:t>
            </w:r>
          </w:p>
          <w:p w:rsidR="00CE587A" w:rsidRPr="00CF1CBE" w:rsidRDefault="00CE587A" w:rsidP="00937B9D">
            <w:pPr>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CF1CBE">
              <w:rPr>
                <w:rFonts w:ascii="Times New Roman" w:eastAsia="Times New Roman" w:hAnsi="Times New Roman" w:cs="Times New Roman"/>
                <w:i/>
                <w:color w:val="000000"/>
                <w:sz w:val="24"/>
                <w:szCs w:val="24"/>
                <w:lang w:val="ru-RU" w:eastAsia="ru-RU"/>
              </w:rPr>
              <w:t xml:space="preserve">1. </w:t>
            </w:r>
            <w:r w:rsidRPr="00CF1CBE">
              <w:rPr>
                <w:rFonts w:ascii="Times New Roman" w:eastAsia="Times New Roman" w:hAnsi="Times New Roman" w:cs="Times New Roman"/>
                <w:color w:val="000000"/>
                <w:sz w:val="24"/>
                <w:szCs w:val="24"/>
                <w:lang w:val="ru-RU" w:eastAsia="ru-RU"/>
              </w:rPr>
              <w:t>Состав источников получения информации для осуществления анализа, мониторинга и оценки финансового состояния предприятия с целью принятия управленческих решений</w:t>
            </w:r>
          </w:p>
          <w:p w:rsidR="00CE587A" w:rsidRPr="00CF1CBE" w:rsidRDefault="00CE587A" w:rsidP="00937B9D">
            <w:pPr>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CF1CBE">
              <w:rPr>
                <w:rFonts w:ascii="Times New Roman" w:eastAsia="Times New Roman" w:hAnsi="Times New Roman" w:cs="Times New Roman"/>
                <w:color w:val="000000"/>
                <w:sz w:val="24"/>
                <w:szCs w:val="24"/>
                <w:lang w:val="ru-RU" w:eastAsia="ru-RU"/>
              </w:rPr>
              <w:t>2.Методы и приемы финансового анализа для обработки результатов расчетов и обоснования полученных выводов</w:t>
            </w:r>
          </w:p>
          <w:p w:rsidR="00CE587A" w:rsidRPr="00CF1CBE" w:rsidRDefault="00CE587A" w:rsidP="00937B9D">
            <w:pPr>
              <w:tabs>
                <w:tab w:val="left" w:pos="851"/>
              </w:tabs>
              <w:spacing w:after="0" w:line="240" w:lineRule="auto"/>
              <w:ind w:firstLine="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3. Методы количественного и качественного анализа ин</w:t>
            </w:r>
            <w:r w:rsidRPr="00CF1CBE">
              <w:rPr>
                <w:rFonts w:ascii="Times New Roman" w:eastAsia="Times New Roman" w:hAnsi="Times New Roman" w:cs="Times New Roman"/>
                <w:sz w:val="24"/>
                <w:szCs w:val="24"/>
                <w:lang w:val="ru-RU" w:eastAsia="ru-RU"/>
              </w:rPr>
              <w:softHyphen/>
              <w:t>формации при принятии управ</w:t>
            </w:r>
            <w:r w:rsidRPr="00CF1CBE">
              <w:rPr>
                <w:rFonts w:ascii="Times New Roman" w:eastAsia="Times New Roman" w:hAnsi="Times New Roman" w:cs="Times New Roman"/>
                <w:sz w:val="24"/>
                <w:szCs w:val="24"/>
                <w:lang w:val="ru-RU" w:eastAsia="ru-RU"/>
              </w:rPr>
              <w:softHyphen/>
              <w:t>ленческих решений</w:t>
            </w:r>
          </w:p>
          <w:p w:rsidR="00CE587A" w:rsidRPr="00CF1CBE" w:rsidRDefault="00CE587A" w:rsidP="00937B9D">
            <w:pPr>
              <w:tabs>
                <w:tab w:val="left" w:pos="851"/>
              </w:tabs>
              <w:spacing w:after="0" w:line="240" w:lineRule="auto"/>
              <w:ind w:firstLine="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4. Теория игр</w:t>
            </w:r>
          </w:p>
          <w:p w:rsidR="00CE587A" w:rsidRPr="00CF1CBE" w:rsidRDefault="00CE587A" w:rsidP="00937B9D">
            <w:pPr>
              <w:tabs>
                <w:tab w:val="left" w:pos="851"/>
              </w:tabs>
              <w:spacing w:after="0" w:line="240" w:lineRule="auto"/>
              <w:ind w:firstLine="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5. Кластерный анализ</w:t>
            </w:r>
          </w:p>
          <w:p w:rsidR="00CE587A" w:rsidRPr="00CF1CBE" w:rsidRDefault="00CE587A" w:rsidP="00937B9D">
            <w:pPr>
              <w:tabs>
                <w:tab w:val="left" w:pos="851"/>
              </w:tabs>
              <w:spacing w:after="0" w:line="240" w:lineRule="auto"/>
              <w:ind w:firstLine="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6. Байесов анализ</w:t>
            </w:r>
          </w:p>
          <w:p w:rsidR="00CE587A" w:rsidRPr="00CF1CBE" w:rsidRDefault="00CE587A" w:rsidP="00937B9D">
            <w:pPr>
              <w:tabs>
                <w:tab w:val="left" w:pos="851"/>
              </w:tabs>
              <w:spacing w:after="0" w:line="240" w:lineRule="auto"/>
              <w:ind w:firstLine="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lastRenderedPageBreak/>
              <w:t>7. Линейное моделирование</w:t>
            </w:r>
          </w:p>
          <w:p w:rsidR="00CE587A" w:rsidRPr="00CF1CBE" w:rsidRDefault="00CE587A" w:rsidP="00937B9D">
            <w:pPr>
              <w:tabs>
                <w:tab w:val="left" w:pos="851"/>
              </w:tabs>
              <w:spacing w:after="0" w:line="240" w:lineRule="auto"/>
              <w:ind w:firstLine="38"/>
              <w:rPr>
                <w:rFonts w:ascii="Times New Roman" w:eastAsia="Times New Roman" w:hAnsi="Times New Roman" w:cs="Times New Roman"/>
                <w:b/>
                <w:sz w:val="24"/>
                <w:szCs w:val="24"/>
                <w:lang w:val="ru-RU" w:eastAsia="ru-RU"/>
              </w:rPr>
            </w:pPr>
            <w:r w:rsidRPr="00CF1CBE">
              <w:rPr>
                <w:rFonts w:ascii="Times New Roman" w:eastAsia="Times New Roman" w:hAnsi="Times New Roman" w:cs="Times New Roman"/>
                <w:b/>
                <w:sz w:val="24"/>
                <w:szCs w:val="24"/>
                <w:lang w:val="ru-RU" w:eastAsia="ru-RU"/>
              </w:rPr>
              <w:t>Проверочный тест</w:t>
            </w:r>
          </w:p>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1. Качественные методы принятия управленческих решений включают в себя:</w:t>
            </w:r>
          </w:p>
          <w:p w:rsidR="00CE587A" w:rsidRPr="00CF1CBE" w:rsidRDefault="00CE587A" w:rsidP="00937B9D">
            <w:pPr>
              <w:widowControl w:val="0"/>
              <w:numPr>
                <w:ilvl w:val="0"/>
                <w:numId w:val="15"/>
              </w:numPr>
              <w:autoSpaceDE w:val="0"/>
              <w:autoSpaceDN w:val="0"/>
              <w:spacing w:after="0" w:line="240" w:lineRule="auto"/>
              <w:ind w:left="463"/>
              <w:contextualSpacing/>
              <w:jc w:val="both"/>
              <w:rPr>
                <w:rFonts w:ascii="Times New Roman" w:eastAsia="Calibri" w:hAnsi="Times New Roman" w:cs="Times New Roman"/>
                <w:sz w:val="24"/>
                <w:szCs w:val="24"/>
              </w:rPr>
            </w:pPr>
            <w:r w:rsidRPr="00CF1CBE">
              <w:rPr>
                <w:rFonts w:ascii="Times New Roman" w:eastAsia="Calibri" w:hAnsi="Times New Roman" w:cs="Times New Roman"/>
                <w:sz w:val="24"/>
                <w:szCs w:val="24"/>
              </w:rPr>
              <w:t>коллективнуюэкспертнуюоценку</w:t>
            </w:r>
          </w:p>
          <w:p w:rsidR="00CE587A" w:rsidRPr="00CF1CBE" w:rsidRDefault="00CE587A" w:rsidP="00937B9D">
            <w:pPr>
              <w:widowControl w:val="0"/>
              <w:numPr>
                <w:ilvl w:val="0"/>
                <w:numId w:val="15"/>
              </w:numPr>
              <w:autoSpaceDE w:val="0"/>
              <w:autoSpaceDN w:val="0"/>
              <w:spacing w:after="0" w:line="240" w:lineRule="auto"/>
              <w:ind w:left="463"/>
              <w:contextualSpacing/>
              <w:jc w:val="both"/>
              <w:rPr>
                <w:rFonts w:ascii="Times New Roman" w:eastAsia="Calibri" w:hAnsi="Times New Roman" w:cs="Times New Roman"/>
                <w:sz w:val="24"/>
                <w:szCs w:val="24"/>
              </w:rPr>
            </w:pPr>
            <w:r w:rsidRPr="00CF1CBE">
              <w:rPr>
                <w:rFonts w:ascii="Times New Roman" w:eastAsia="Calibri" w:hAnsi="Times New Roman" w:cs="Times New Roman"/>
                <w:sz w:val="24"/>
                <w:szCs w:val="24"/>
              </w:rPr>
              <w:t>методДельфи</w:t>
            </w:r>
          </w:p>
          <w:p w:rsidR="00CE587A" w:rsidRPr="00CF1CBE" w:rsidRDefault="00CE587A" w:rsidP="00937B9D">
            <w:pPr>
              <w:widowControl w:val="0"/>
              <w:numPr>
                <w:ilvl w:val="0"/>
                <w:numId w:val="15"/>
              </w:numPr>
              <w:autoSpaceDE w:val="0"/>
              <w:autoSpaceDN w:val="0"/>
              <w:spacing w:after="0" w:line="240" w:lineRule="auto"/>
              <w:ind w:left="463"/>
              <w:contextualSpacing/>
              <w:jc w:val="both"/>
              <w:rPr>
                <w:rFonts w:ascii="Times New Roman" w:eastAsia="Calibri" w:hAnsi="Times New Roman" w:cs="Times New Roman"/>
                <w:sz w:val="24"/>
                <w:szCs w:val="24"/>
              </w:rPr>
            </w:pPr>
            <w:r w:rsidRPr="00CF1CBE">
              <w:rPr>
                <w:rFonts w:ascii="Times New Roman" w:eastAsia="Calibri" w:hAnsi="Times New Roman" w:cs="Times New Roman"/>
                <w:sz w:val="24"/>
                <w:szCs w:val="24"/>
              </w:rPr>
              <w:t>методкомиссий</w:t>
            </w:r>
          </w:p>
          <w:p w:rsidR="00CE587A" w:rsidRPr="00CF1CBE" w:rsidRDefault="00CE587A" w:rsidP="00937B9D">
            <w:pPr>
              <w:widowControl w:val="0"/>
              <w:numPr>
                <w:ilvl w:val="0"/>
                <w:numId w:val="15"/>
              </w:numPr>
              <w:autoSpaceDE w:val="0"/>
              <w:autoSpaceDN w:val="0"/>
              <w:spacing w:after="0" w:line="240" w:lineRule="auto"/>
              <w:ind w:left="463"/>
              <w:contextualSpacing/>
              <w:jc w:val="both"/>
              <w:rPr>
                <w:rFonts w:ascii="Times New Roman" w:eastAsia="Calibri" w:hAnsi="Times New Roman" w:cs="Times New Roman"/>
                <w:sz w:val="24"/>
                <w:szCs w:val="24"/>
              </w:rPr>
            </w:pPr>
            <w:r w:rsidRPr="00CF1CBE">
              <w:rPr>
                <w:rFonts w:ascii="Times New Roman" w:eastAsia="Calibri" w:hAnsi="Times New Roman" w:cs="Times New Roman"/>
                <w:sz w:val="24"/>
                <w:szCs w:val="24"/>
              </w:rPr>
              <w:t>древоцелей</w:t>
            </w:r>
          </w:p>
          <w:p w:rsidR="00CE587A" w:rsidRPr="00CF1CBE" w:rsidRDefault="00CE587A" w:rsidP="00937B9D">
            <w:pPr>
              <w:widowControl w:val="0"/>
              <w:numPr>
                <w:ilvl w:val="0"/>
                <w:numId w:val="15"/>
              </w:numPr>
              <w:autoSpaceDE w:val="0"/>
              <w:autoSpaceDN w:val="0"/>
              <w:spacing w:after="0" w:line="240" w:lineRule="auto"/>
              <w:ind w:left="463"/>
              <w:contextualSpacing/>
              <w:jc w:val="both"/>
              <w:rPr>
                <w:rFonts w:ascii="Times New Roman" w:eastAsia="Calibri" w:hAnsi="Times New Roman" w:cs="Times New Roman"/>
                <w:sz w:val="24"/>
                <w:szCs w:val="24"/>
                <w:lang w:val="ru-RU"/>
              </w:rPr>
            </w:pPr>
            <w:r w:rsidRPr="00CF1CBE">
              <w:rPr>
                <w:rFonts w:ascii="Times New Roman" w:eastAsia="Calibri" w:hAnsi="Times New Roman" w:cs="Times New Roman"/>
                <w:sz w:val="24"/>
                <w:szCs w:val="24"/>
                <w:lang w:val="ru-RU"/>
              </w:rPr>
              <w:t>мозговую атаку (мозговой штурм) и др.</w:t>
            </w:r>
          </w:p>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2. Определить соответствие методы принятия управленческих решений и их особенности: метод сценариев, метод Дельфи, количественные методы.</w:t>
            </w:r>
          </w:p>
          <w:p w:rsidR="00CE587A" w:rsidRPr="00CF1CBE" w:rsidRDefault="00CE587A" w:rsidP="00937B9D">
            <w:pPr>
              <w:widowControl w:val="0"/>
              <w:numPr>
                <w:ilvl w:val="0"/>
                <w:numId w:val="16"/>
              </w:numPr>
              <w:autoSpaceDE w:val="0"/>
              <w:autoSpaceDN w:val="0"/>
              <w:spacing w:after="0" w:line="240" w:lineRule="auto"/>
              <w:contextualSpacing/>
              <w:jc w:val="both"/>
              <w:rPr>
                <w:rFonts w:ascii="Times New Roman" w:eastAsia="Calibri" w:hAnsi="Times New Roman" w:cs="Times New Roman"/>
                <w:sz w:val="24"/>
                <w:szCs w:val="24"/>
              </w:rPr>
            </w:pPr>
            <w:r w:rsidRPr="00CF1CBE">
              <w:rPr>
                <w:rFonts w:ascii="Times New Roman" w:eastAsia="Calibri" w:hAnsi="Times New Roman" w:cs="Times New Roman"/>
                <w:sz w:val="24"/>
                <w:szCs w:val="24"/>
              </w:rPr>
              <w:t>Многоуровневыеанкеты</w:t>
            </w:r>
          </w:p>
          <w:p w:rsidR="00CE587A" w:rsidRPr="00CF1CBE" w:rsidRDefault="00CE587A" w:rsidP="00937B9D">
            <w:pPr>
              <w:widowControl w:val="0"/>
              <w:numPr>
                <w:ilvl w:val="0"/>
                <w:numId w:val="16"/>
              </w:numPr>
              <w:autoSpaceDE w:val="0"/>
              <w:autoSpaceDN w:val="0"/>
              <w:spacing w:after="0" w:line="240" w:lineRule="auto"/>
              <w:contextualSpacing/>
              <w:jc w:val="both"/>
              <w:rPr>
                <w:rFonts w:ascii="Times New Roman" w:eastAsia="Calibri" w:hAnsi="Times New Roman" w:cs="Times New Roman"/>
                <w:sz w:val="24"/>
                <w:szCs w:val="24"/>
                <w:lang w:val="ru-RU"/>
              </w:rPr>
            </w:pPr>
            <w:r w:rsidRPr="00CF1CBE">
              <w:rPr>
                <w:rFonts w:ascii="Times New Roman" w:eastAsia="Calibri" w:hAnsi="Times New Roman" w:cs="Times New Roman"/>
                <w:sz w:val="24"/>
                <w:szCs w:val="24"/>
                <w:lang w:val="ru-RU"/>
              </w:rPr>
              <w:t>Обработка информации в количественных измерителях</w:t>
            </w:r>
          </w:p>
          <w:p w:rsidR="00CE587A" w:rsidRPr="00CF1CBE" w:rsidRDefault="00CE587A" w:rsidP="00937B9D">
            <w:pPr>
              <w:widowControl w:val="0"/>
              <w:numPr>
                <w:ilvl w:val="0"/>
                <w:numId w:val="16"/>
              </w:numPr>
              <w:autoSpaceDE w:val="0"/>
              <w:autoSpaceDN w:val="0"/>
              <w:spacing w:after="0" w:line="240" w:lineRule="auto"/>
              <w:contextualSpacing/>
              <w:jc w:val="both"/>
              <w:rPr>
                <w:rFonts w:ascii="Times New Roman" w:eastAsia="Calibri" w:hAnsi="Times New Roman" w:cs="Times New Roman"/>
                <w:sz w:val="24"/>
                <w:szCs w:val="24"/>
              </w:rPr>
            </w:pPr>
            <w:r w:rsidRPr="00CF1CBE">
              <w:rPr>
                <w:rFonts w:ascii="Times New Roman" w:eastAsia="Calibri" w:hAnsi="Times New Roman" w:cs="Times New Roman"/>
                <w:sz w:val="24"/>
                <w:szCs w:val="24"/>
              </w:rPr>
              <w:t>Выявлениетенденций, взаимосвязифакторов</w:t>
            </w:r>
          </w:p>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3. Выберите неправильный ответ. К основным видам сравнения относятся</w:t>
            </w:r>
          </w:p>
          <w:p w:rsidR="00CE587A" w:rsidRPr="00CF1CBE" w:rsidRDefault="00CE587A" w:rsidP="00937B9D">
            <w:pPr>
              <w:widowControl w:val="0"/>
              <w:numPr>
                <w:ilvl w:val="0"/>
                <w:numId w:val="17"/>
              </w:numPr>
              <w:autoSpaceDE w:val="0"/>
              <w:autoSpaceDN w:val="0"/>
              <w:spacing w:after="0" w:line="240" w:lineRule="auto"/>
              <w:contextualSpacing/>
              <w:jc w:val="both"/>
              <w:rPr>
                <w:rFonts w:ascii="Times New Roman" w:eastAsia="Calibri" w:hAnsi="Times New Roman" w:cs="Times New Roman"/>
                <w:sz w:val="24"/>
                <w:szCs w:val="24"/>
              </w:rPr>
            </w:pPr>
            <w:r w:rsidRPr="00CF1CBE">
              <w:rPr>
                <w:rFonts w:ascii="Times New Roman" w:eastAsia="Calibri" w:hAnsi="Times New Roman" w:cs="Times New Roman"/>
                <w:sz w:val="24"/>
                <w:szCs w:val="24"/>
              </w:rPr>
              <w:t>Сравнениеотчетныхпоказателей с плановыми</w:t>
            </w:r>
          </w:p>
          <w:p w:rsidR="00CE587A" w:rsidRPr="00CF1CBE" w:rsidRDefault="00CE587A" w:rsidP="00937B9D">
            <w:pPr>
              <w:widowControl w:val="0"/>
              <w:numPr>
                <w:ilvl w:val="0"/>
                <w:numId w:val="17"/>
              </w:numPr>
              <w:autoSpaceDE w:val="0"/>
              <w:autoSpaceDN w:val="0"/>
              <w:spacing w:after="0" w:line="240" w:lineRule="auto"/>
              <w:contextualSpacing/>
              <w:jc w:val="both"/>
              <w:rPr>
                <w:rFonts w:ascii="Times New Roman" w:eastAsia="Calibri" w:hAnsi="Times New Roman" w:cs="Times New Roman"/>
                <w:sz w:val="24"/>
                <w:szCs w:val="24"/>
                <w:lang w:val="ru-RU"/>
              </w:rPr>
            </w:pPr>
            <w:r w:rsidRPr="00CF1CBE">
              <w:rPr>
                <w:rFonts w:ascii="Times New Roman" w:eastAsia="Calibri" w:hAnsi="Times New Roman" w:cs="Times New Roman"/>
                <w:sz w:val="24"/>
                <w:szCs w:val="24"/>
                <w:lang w:val="ru-RU"/>
              </w:rPr>
              <w:t>Сравнение плановых показателей с показателями предшествующего периода</w:t>
            </w:r>
          </w:p>
          <w:p w:rsidR="00CE587A" w:rsidRPr="00CF1CBE" w:rsidRDefault="00CE587A" w:rsidP="00937B9D">
            <w:pPr>
              <w:widowControl w:val="0"/>
              <w:numPr>
                <w:ilvl w:val="0"/>
                <w:numId w:val="17"/>
              </w:numPr>
              <w:autoSpaceDE w:val="0"/>
              <w:autoSpaceDN w:val="0"/>
              <w:spacing w:after="0" w:line="240" w:lineRule="auto"/>
              <w:contextualSpacing/>
              <w:jc w:val="both"/>
              <w:rPr>
                <w:rFonts w:ascii="Times New Roman" w:eastAsia="Calibri" w:hAnsi="Times New Roman" w:cs="Times New Roman"/>
                <w:sz w:val="24"/>
                <w:szCs w:val="24"/>
              </w:rPr>
            </w:pPr>
            <w:r w:rsidRPr="00CF1CBE">
              <w:rPr>
                <w:rFonts w:ascii="Times New Roman" w:eastAsia="Calibri" w:hAnsi="Times New Roman" w:cs="Times New Roman"/>
                <w:sz w:val="24"/>
                <w:szCs w:val="24"/>
              </w:rPr>
              <w:t>Сравнениепоказателейзакаждыйдень</w:t>
            </w:r>
          </w:p>
          <w:p w:rsidR="00CE587A" w:rsidRPr="00CF1CBE" w:rsidRDefault="00CE587A" w:rsidP="00937B9D">
            <w:pPr>
              <w:widowControl w:val="0"/>
              <w:numPr>
                <w:ilvl w:val="0"/>
                <w:numId w:val="17"/>
              </w:numPr>
              <w:autoSpaceDE w:val="0"/>
              <w:autoSpaceDN w:val="0"/>
              <w:spacing w:after="0" w:line="240" w:lineRule="auto"/>
              <w:contextualSpacing/>
              <w:jc w:val="both"/>
              <w:rPr>
                <w:rFonts w:ascii="Times New Roman" w:eastAsia="Calibri" w:hAnsi="Times New Roman" w:cs="Times New Roman"/>
                <w:sz w:val="24"/>
                <w:szCs w:val="24"/>
              </w:rPr>
            </w:pPr>
            <w:r w:rsidRPr="00CF1CBE">
              <w:rPr>
                <w:rFonts w:ascii="Times New Roman" w:eastAsia="Calibri" w:hAnsi="Times New Roman" w:cs="Times New Roman"/>
                <w:sz w:val="24"/>
                <w:szCs w:val="24"/>
              </w:rPr>
              <w:t>Правильногоответанет</w:t>
            </w:r>
          </w:p>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4. Установите правильную последовательность стадий моделирования решений:</w:t>
            </w:r>
          </w:p>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построение математической модели;</w:t>
            </w:r>
          </w:p>
          <w:p w:rsidR="00CE587A" w:rsidRPr="00CF1CBE" w:rsidRDefault="00CE587A" w:rsidP="00937B9D">
            <w:pPr>
              <w:widowControl w:val="0"/>
              <w:numPr>
                <w:ilvl w:val="0"/>
                <w:numId w:val="18"/>
              </w:numPr>
              <w:autoSpaceDE w:val="0"/>
              <w:autoSpaceDN w:val="0"/>
              <w:spacing w:after="0" w:line="240" w:lineRule="auto"/>
              <w:contextualSpacing/>
              <w:rPr>
                <w:rFonts w:ascii="Times New Roman" w:eastAsia="Calibri" w:hAnsi="Times New Roman" w:cs="Times New Roman"/>
                <w:sz w:val="24"/>
                <w:szCs w:val="24"/>
              </w:rPr>
            </w:pPr>
            <w:r w:rsidRPr="00CF1CBE">
              <w:rPr>
                <w:rFonts w:ascii="Times New Roman" w:eastAsia="Calibri" w:hAnsi="Times New Roman" w:cs="Times New Roman"/>
                <w:sz w:val="24"/>
                <w:szCs w:val="24"/>
              </w:rPr>
              <w:t>формированиеделамоделирования;</w:t>
            </w:r>
          </w:p>
          <w:p w:rsidR="00CE587A" w:rsidRPr="00CF1CBE" w:rsidRDefault="00CE587A" w:rsidP="00937B9D">
            <w:pPr>
              <w:widowControl w:val="0"/>
              <w:numPr>
                <w:ilvl w:val="0"/>
                <w:numId w:val="18"/>
              </w:numPr>
              <w:autoSpaceDE w:val="0"/>
              <w:autoSpaceDN w:val="0"/>
              <w:spacing w:after="0" w:line="240" w:lineRule="auto"/>
              <w:contextualSpacing/>
              <w:rPr>
                <w:rFonts w:ascii="Times New Roman" w:eastAsia="Calibri" w:hAnsi="Times New Roman" w:cs="Times New Roman"/>
                <w:sz w:val="24"/>
                <w:szCs w:val="24"/>
                <w:lang w:val="ru-RU"/>
              </w:rPr>
            </w:pPr>
            <w:r w:rsidRPr="00CF1CBE">
              <w:rPr>
                <w:rFonts w:ascii="Times New Roman" w:eastAsia="Calibri" w:hAnsi="Times New Roman" w:cs="Times New Roman"/>
                <w:sz w:val="24"/>
                <w:szCs w:val="24"/>
                <w:lang w:val="ru-RU"/>
              </w:rPr>
              <w:t>определение состава факторов влияющих на ситуацию;</w:t>
            </w:r>
          </w:p>
          <w:p w:rsidR="00CE587A" w:rsidRPr="00CF1CBE" w:rsidRDefault="00CE587A" w:rsidP="00937B9D">
            <w:pPr>
              <w:widowControl w:val="0"/>
              <w:numPr>
                <w:ilvl w:val="0"/>
                <w:numId w:val="18"/>
              </w:numPr>
              <w:autoSpaceDE w:val="0"/>
              <w:autoSpaceDN w:val="0"/>
              <w:spacing w:after="0" w:line="240" w:lineRule="auto"/>
              <w:contextualSpacing/>
              <w:rPr>
                <w:rFonts w:ascii="Times New Roman" w:eastAsia="Calibri" w:hAnsi="Times New Roman" w:cs="Times New Roman"/>
                <w:sz w:val="24"/>
                <w:szCs w:val="24"/>
                <w:lang w:val="ru-RU"/>
              </w:rPr>
            </w:pPr>
            <w:r w:rsidRPr="00CF1CBE">
              <w:rPr>
                <w:rFonts w:ascii="Times New Roman" w:eastAsia="Calibri" w:hAnsi="Times New Roman" w:cs="Times New Roman"/>
                <w:sz w:val="24"/>
                <w:szCs w:val="24"/>
                <w:lang w:val="ru-RU"/>
              </w:rPr>
              <w:t>определение степени влияния факторов на ситуацию;</w:t>
            </w:r>
          </w:p>
          <w:p w:rsidR="00CE587A" w:rsidRPr="00CF1CBE" w:rsidRDefault="00CE587A" w:rsidP="00937B9D">
            <w:pPr>
              <w:widowControl w:val="0"/>
              <w:numPr>
                <w:ilvl w:val="0"/>
                <w:numId w:val="18"/>
              </w:numPr>
              <w:autoSpaceDE w:val="0"/>
              <w:autoSpaceDN w:val="0"/>
              <w:spacing w:after="0" w:line="240" w:lineRule="auto"/>
              <w:contextualSpacing/>
              <w:rPr>
                <w:rFonts w:ascii="Times New Roman" w:eastAsia="Calibri" w:hAnsi="Times New Roman" w:cs="Times New Roman"/>
                <w:sz w:val="24"/>
                <w:szCs w:val="24"/>
              </w:rPr>
            </w:pPr>
            <w:r w:rsidRPr="00CF1CBE">
              <w:rPr>
                <w:rFonts w:ascii="Times New Roman" w:eastAsia="Calibri" w:hAnsi="Times New Roman" w:cs="Times New Roman"/>
                <w:sz w:val="24"/>
                <w:szCs w:val="24"/>
              </w:rPr>
              <w:t>корректировка, обновлениемодели;</w:t>
            </w:r>
          </w:p>
          <w:p w:rsidR="00CE587A" w:rsidRPr="00CF1CBE" w:rsidRDefault="00CE587A" w:rsidP="00937B9D">
            <w:pPr>
              <w:widowControl w:val="0"/>
              <w:numPr>
                <w:ilvl w:val="0"/>
                <w:numId w:val="18"/>
              </w:numPr>
              <w:autoSpaceDE w:val="0"/>
              <w:autoSpaceDN w:val="0"/>
              <w:spacing w:after="0" w:line="240" w:lineRule="auto"/>
              <w:contextualSpacing/>
              <w:rPr>
                <w:rFonts w:ascii="Times New Roman" w:eastAsia="Calibri" w:hAnsi="Times New Roman" w:cs="Times New Roman"/>
                <w:sz w:val="24"/>
                <w:szCs w:val="24"/>
                <w:lang w:val="ru-RU"/>
              </w:rPr>
            </w:pPr>
            <w:r w:rsidRPr="00CF1CBE">
              <w:rPr>
                <w:rFonts w:ascii="Times New Roman" w:eastAsia="Calibri" w:hAnsi="Times New Roman" w:cs="Times New Roman"/>
                <w:sz w:val="24"/>
                <w:szCs w:val="24"/>
                <w:lang w:val="ru-RU"/>
              </w:rPr>
              <w:t>проверка адекватности модели и найденного решения.</w:t>
            </w:r>
          </w:p>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5. Наиболее распространенные методы разработки, оптимизации решений - это:</w:t>
            </w:r>
          </w:p>
          <w:p w:rsidR="00CE587A" w:rsidRPr="00CF1CBE" w:rsidRDefault="00CE587A" w:rsidP="00937B9D">
            <w:pPr>
              <w:widowControl w:val="0"/>
              <w:numPr>
                <w:ilvl w:val="0"/>
                <w:numId w:val="19"/>
              </w:numPr>
              <w:autoSpaceDE w:val="0"/>
              <w:autoSpaceDN w:val="0"/>
              <w:spacing w:after="0" w:line="240" w:lineRule="auto"/>
              <w:contextualSpacing/>
              <w:jc w:val="both"/>
              <w:rPr>
                <w:rFonts w:ascii="Times New Roman" w:eastAsia="Calibri" w:hAnsi="Times New Roman" w:cs="Times New Roman"/>
                <w:sz w:val="24"/>
                <w:szCs w:val="24"/>
              </w:rPr>
            </w:pPr>
            <w:r w:rsidRPr="00CF1CBE">
              <w:rPr>
                <w:rFonts w:ascii="Times New Roman" w:eastAsia="Calibri" w:hAnsi="Times New Roman" w:cs="Times New Roman"/>
                <w:sz w:val="24"/>
                <w:szCs w:val="24"/>
              </w:rPr>
              <w:t>статистическийанализ;</w:t>
            </w:r>
          </w:p>
          <w:p w:rsidR="00CE587A" w:rsidRPr="00CF1CBE" w:rsidRDefault="00CE587A" w:rsidP="00937B9D">
            <w:pPr>
              <w:widowControl w:val="0"/>
              <w:numPr>
                <w:ilvl w:val="0"/>
                <w:numId w:val="19"/>
              </w:numPr>
              <w:autoSpaceDE w:val="0"/>
              <w:autoSpaceDN w:val="0"/>
              <w:spacing w:after="0" w:line="240" w:lineRule="auto"/>
              <w:contextualSpacing/>
              <w:jc w:val="both"/>
              <w:rPr>
                <w:rFonts w:ascii="Times New Roman" w:eastAsia="Calibri" w:hAnsi="Times New Roman" w:cs="Times New Roman"/>
                <w:sz w:val="24"/>
                <w:szCs w:val="24"/>
              </w:rPr>
            </w:pPr>
            <w:r w:rsidRPr="00CF1CBE">
              <w:rPr>
                <w:rFonts w:ascii="Times New Roman" w:eastAsia="Calibri" w:hAnsi="Times New Roman" w:cs="Times New Roman"/>
                <w:sz w:val="24"/>
                <w:szCs w:val="24"/>
              </w:rPr>
              <w:t>методымоделирования;</w:t>
            </w:r>
          </w:p>
          <w:p w:rsidR="00CE587A" w:rsidRPr="00CF1CBE" w:rsidRDefault="00CE587A" w:rsidP="00937B9D">
            <w:pPr>
              <w:widowControl w:val="0"/>
              <w:numPr>
                <w:ilvl w:val="0"/>
                <w:numId w:val="19"/>
              </w:numPr>
              <w:autoSpaceDE w:val="0"/>
              <w:autoSpaceDN w:val="0"/>
              <w:spacing w:after="0" w:line="240" w:lineRule="auto"/>
              <w:contextualSpacing/>
              <w:jc w:val="both"/>
              <w:rPr>
                <w:rFonts w:ascii="Times New Roman" w:eastAsia="Calibri" w:hAnsi="Times New Roman" w:cs="Times New Roman"/>
                <w:sz w:val="24"/>
                <w:szCs w:val="24"/>
              </w:rPr>
            </w:pPr>
            <w:r w:rsidRPr="00CF1CBE">
              <w:rPr>
                <w:rFonts w:ascii="Times New Roman" w:eastAsia="Calibri" w:hAnsi="Times New Roman" w:cs="Times New Roman"/>
                <w:sz w:val="24"/>
                <w:szCs w:val="24"/>
              </w:rPr>
              <w:t>агрегирование и декомпозиция;</w:t>
            </w:r>
          </w:p>
          <w:p w:rsidR="00CE587A" w:rsidRPr="00CF1CBE" w:rsidRDefault="00CE587A" w:rsidP="00937B9D">
            <w:pPr>
              <w:widowControl w:val="0"/>
              <w:numPr>
                <w:ilvl w:val="0"/>
                <w:numId w:val="19"/>
              </w:numPr>
              <w:autoSpaceDE w:val="0"/>
              <w:autoSpaceDN w:val="0"/>
              <w:spacing w:after="0" w:line="240" w:lineRule="auto"/>
              <w:contextualSpacing/>
              <w:jc w:val="both"/>
              <w:rPr>
                <w:rFonts w:ascii="Times New Roman" w:eastAsia="Calibri" w:hAnsi="Times New Roman" w:cs="Times New Roman"/>
                <w:sz w:val="24"/>
                <w:szCs w:val="24"/>
              </w:rPr>
            </w:pPr>
            <w:r w:rsidRPr="00CF1CBE">
              <w:rPr>
                <w:rFonts w:ascii="Times New Roman" w:eastAsia="Calibri" w:hAnsi="Times New Roman" w:cs="Times New Roman"/>
                <w:sz w:val="24"/>
                <w:szCs w:val="24"/>
              </w:rPr>
              <w:t>методыэкспертныхоценок.</w:t>
            </w:r>
          </w:p>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6. Ситуация для управления которой необходимо использовать модели управления запасами - это:</w:t>
            </w:r>
          </w:p>
          <w:p w:rsidR="00CE587A" w:rsidRPr="00CF1CBE" w:rsidRDefault="00CE587A" w:rsidP="00937B9D">
            <w:pPr>
              <w:widowControl w:val="0"/>
              <w:numPr>
                <w:ilvl w:val="0"/>
                <w:numId w:val="20"/>
              </w:numPr>
              <w:autoSpaceDE w:val="0"/>
              <w:autoSpaceDN w:val="0"/>
              <w:spacing w:after="0" w:line="240" w:lineRule="auto"/>
              <w:contextualSpacing/>
              <w:jc w:val="both"/>
              <w:rPr>
                <w:rFonts w:ascii="Times New Roman" w:eastAsia="Calibri" w:hAnsi="Times New Roman" w:cs="Times New Roman"/>
                <w:sz w:val="24"/>
                <w:szCs w:val="24"/>
                <w:lang w:val="ru-RU"/>
              </w:rPr>
            </w:pPr>
            <w:r w:rsidRPr="00CF1CBE">
              <w:rPr>
                <w:rFonts w:ascii="Times New Roman" w:eastAsia="Calibri" w:hAnsi="Times New Roman" w:cs="Times New Roman"/>
                <w:sz w:val="24"/>
                <w:szCs w:val="24"/>
                <w:lang w:val="ru-RU"/>
              </w:rPr>
              <w:lastRenderedPageBreak/>
              <w:t>превышение фактического объема готовой продукции на складе нормативного уровня;</w:t>
            </w:r>
          </w:p>
          <w:p w:rsidR="00CE587A" w:rsidRPr="00CF1CBE" w:rsidRDefault="00CE587A" w:rsidP="00937B9D">
            <w:pPr>
              <w:widowControl w:val="0"/>
              <w:numPr>
                <w:ilvl w:val="0"/>
                <w:numId w:val="20"/>
              </w:numPr>
              <w:autoSpaceDE w:val="0"/>
              <w:autoSpaceDN w:val="0"/>
              <w:spacing w:after="0" w:line="240" w:lineRule="auto"/>
              <w:contextualSpacing/>
              <w:jc w:val="both"/>
              <w:rPr>
                <w:rFonts w:ascii="Times New Roman" w:eastAsia="Calibri" w:hAnsi="Times New Roman" w:cs="Times New Roman"/>
                <w:sz w:val="24"/>
                <w:szCs w:val="24"/>
              </w:rPr>
            </w:pPr>
            <w:r w:rsidRPr="00CF1CBE">
              <w:rPr>
                <w:rFonts w:ascii="Times New Roman" w:eastAsia="Calibri" w:hAnsi="Times New Roman" w:cs="Times New Roman"/>
                <w:sz w:val="24"/>
                <w:szCs w:val="24"/>
              </w:rPr>
              <w:t>установлениеконкурентамидепинговыхцен;</w:t>
            </w:r>
          </w:p>
          <w:p w:rsidR="00CE587A" w:rsidRPr="00CF1CBE" w:rsidRDefault="00CE587A" w:rsidP="00937B9D">
            <w:pPr>
              <w:widowControl w:val="0"/>
              <w:numPr>
                <w:ilvl w:val="0"/>
                <w:numId w:val="20"/>
              </w:numPr>
              <w:autoSpaceDE w:val="0"/>
              <w:autoSpaceDN w:val="0"/>
              <w:spacing w:after="0" w:line="240" w:lineRule="auto"/>
              <w:contextualSpacing/>
              <w:jc w:val="both"/>
              <w:rPr>
                <w:rFonts w:ascii="Times New Roman" w:eastAsia="Calibri" w:hAnsi="Times New Roman" w:cs="Times New Roman"/>
                <w:sz w:val="24"/>
                <w:szCs w:val="24"/>
                <w:lang w:val="ru-RU"/>
              </w:rPr>
            </w:pPr>
            <w:r w:rsidRPr="00CF1CBE">
              <w:rPr>
                <w:rFonts w:ascii="Times New Roman" w:eastAsia="Calibri" w:hAnsi="Times New Roman" w:cs="Times New Roman"/>
                <w:sz w:val="24"/>
                <w:szCs w:val="24"/>
                <w:lang w:val="ru-RU"/>
              </w:rPr>
              <w:t>несоответствие количества телефонных линий и спроса на услуги телефонной связи;</w:t>
            </w:r>
          </w:p>
          <w:p w:rsidR="00CE587A" w:rsidRPr="00CF1CBE" w:rsidRDefault="00CE587A" w:rsidP="00937B9D">
            <w:pPr>
              <w:widowControl w:val="0"/>
              <w:numPr>
                <w:ilvl w:val="0"/>
                <w:numId w:val="20"/>
              </w:numPr>
              <w:autoSpaceDE w:val="0"/>
              <w:autoSpaceDN w:val="0"/>
              <w:spacing w:after="0" w:line="240" w:lineRule="auto"/>
              <w:contextualSpacing/>
              <w:jc w:val="both"/>
              <w:rPr>
                <w:rFonts w:ascii="Times New Roman" w:eastAsia="Calibri" w:hAnsi="Times New Roman" w:cs="Times New Roman"/>
                <w:sz w:val="24"/>
                <w:szCs w:val="24"/>
                <w:lang w:val="ru-RU"/>
              </w:rPr>
            </w:pPr>
            <w:r w:rsidRPr="00CF1CBE">
              <w:rPr>
                <w:rFonts w:ascii="Times New Roman" w:eastAsia="Calibri" w:hAnsi="Times New Roman" w:cs="Times New Roman"/>
                <w:sz w:val="24"/>
                <w:szCs w:val="24"/>
                <w:lang w:val="ru-RU"/>
              </w:rPr>
              <w:t>необходимость оптимизации структуры производственной программы, при заданном объеме ресурсов.</w:t>
            </w:r>
          </w:p>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7. Причина необходимости разработки моделей линейного программирования - это:</w:t>
            </w:r>
          </w:p>
          <w:p w:rsidR="00CE587A" w:rsidRPr="00CF1CBE" w:rsidRDefault="00CE587A" w:rsidP="00937B9D">
            <w:pPr>
              <w:widowControl w:val="0"/>
              <w:numPr>
                <w:ilvl w:val="0"/>
                <w:numId w:val="21"/>
              </w:numPr>
              <w:autoSpaceDE w:val="0"/>
              <w:autoSpaceDN w:val="0"/>
              <w:spacing w:after="0" w:line="240" w:lineRule="auto"/>
              <w:contextualSpacing/>
              <w:jc w:val="both"/>
              <w:rPr>
                <w:rFonts w:ascii="Times New Roman" w:eastAsia="Calibri" w:hAnsi="Times New Roman" w:cs="Times New Roman"/>
                <w:sz w:val="24"/>
                <w:szCs w:val="24"/>
              </w:rPr>
            </w:pPr>
            <w:r w:rsidRPr="00CF1CBE">
              <w:rPr>
                <w:rFonts w:ascii="Times New Roman" w:eastAsia="Calibri" w:hAnsi="Times New Roman" w:cs="Times New Roman"/>
                <w:sz w:val="24"/>
                <w:szCs w:val="24"/>
              </w:rPr>
              <w:t>ростценнасырье;</w:t>
            </w:r>
          </w:p>
          <w:p w:rsidR="00CE587A" w:rsidRPr="00CF1CBE" w:rsidRDefault="00CE587A" w:rsidP="00937B9D">
            <w:pPr>
              <w:widowControl w:val="0"/>
              <w:numPr>
                <w:ilvl w:val="0"/>
                <w:numId w:val="21"/>
              </w:numPr>
              <w:autoSpaceDE w:val="0"/>
              <w:autoSpaceDN w:val="0"/>
              <w:spacing w:after="0" w:line="240" w:lineRule="auto"/>
              <w:contextualSpacing/>
              <w:jc w:val="both"/>
              <w:rPr>
                <w:rFonts w:ascii="Times New Roman" w:eastAsia="Calibri" w:hAnsi="Times New Roman" w:cs="Times New Roman"/>
                <w:sz w:val="24"/>
                <w:szCs w:val="24"/>
              </w:rPr>
            </w:pPr>
            <w:r w:rsidRPr="00CF1CBE">
              <w:rPr>
                <w:rFonts w:ascii="Times New Roman" w:eastAsia="Calibri" w:hAnsi="Times New Roman" w:cs="Times New Roman"/>
                <w:sz w:val="24"/>
                <w:szCs w:val="24"/>
              </w:rPr>
              <w:t>дефицитресурсов;</w:t>
            </w:r>
          </w:p>
          <w:p w:rsidR="00CE587A" w:rsidRPr="00CF1CBE" w:rsidRDefault="00CE587A" w:rsidP="00937B9D">
            <w:pPr>
              <w:widowControl w:val="0"/>
              <w:numPr>
                <w:ilvl w:val="0"/>
                <w:numId w:val="21"/>
              </w:numPr>
              <w:autoSpaceDE w:val="0"/>
              <w:autoSpaceDN w:val="0"/>
              <w:spacing w:after="0" w:line="240" w:lineRule="auto"/>
              <w:contextualSpacing/>
              <w:jc w:val="both"/>
              <w:rPr>
                <w:rFonts w:ascii="Times New Roman" w:eastAsia="Calibri" w:hAnsi="Times New Roman" w:cs="Times New Roman"/>
                <w:sz w:val="24"/>
                <w:szCs w:val="24"/>
              </w:rPr>
            </w:pPr>
            <w:r w:rsidRPr="00CF1CBE">
              <w:rPr>
                <w:rFonts w:ascii="Times New Roman" w:eastAsia="Calibri" w:hAnsi="Times New Roman" w:cs="Times New Roman"/>
                <w:sz w:val="24"/>
                <w:szCs w:val="24"/>
              </w:rPr>
              <w:t>обострениеконкуренции;</w:t>
            </w:r>
          </w:p>
          <w:p w:rsidR="00CE587A" w:rsidRPr="00CF1CBE" w:rsidRDefault="00CE587A" w:rsidP="00937B9D">
            <w:pPr>
              <w:widowControl w:val="0"/>
              <w:numPr>
                <w:ilvl w:val="0"/>
                <w:numId w:val="21"/>
              </w:numPr>
              <w:autoSpaceDE w:val="0"/>
              <w:autoSpaceDN w:val="0"/>
              <w:spacing w:after="0" w:line="240" w:lineRule="auto"/>
              <w:contextualSpacing/>
              <w:jc w:val="both"/>
              <w:rPr>
                <w:rFonts w:ascii="Times New Roman" w:eastAsia="Calibri" w:hAnsi="Times New Roman" w:cs="Times New Roman"/>
                <w:b/>
                <w:i/>
                <w:kern w:val="24"/>
                <w:sz w:val="24"/>
                <w:szCs w:val="24"/>
              </w:rPr>
            </w:pPr>
            <w:r w:rsidRPr="00CF1CBE">
              <w:rPr>
                <w:rFonts w:ascii="Times New Roman" w:eastAsia="Calibri" w:hAnsi="Times New Roman" w:cs="Times New Roman"/>
                <w:sz w:val="24"/>
                <w:szCs w:val="24"/>
              </w:rPr>
              <w:t>изменениеструктурыпроизводственнойпрограммы.</w:t>
            </w:r>
          </w:p>
        </w:tc>
      </w:tr>
      <w:tr w:rsidR="00CE587A" w:rsidRPr="00CF1CBE" w:rsidTr="00937B9D">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lastRenderedPageBreak/>
              <w:t>Уметь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CE587A" w:rsidRPr="00CF1CBE" w:rsidRDefault="00CE587A" w:rsidP="00937B9D">
            <w:pPr>
              <w:widowControl w:val="0"/>
              <w:numPr>
                <w:ilvl w:val="0"/>
                <w:numId w:val="4"/>
              </w:numPr>
              <w:tabs>
                <w:tab w:val="left" w:pos="356"/>
                <w:tab w:val="left" w:pos="851"/>
              </w:tabs>
              <w:autoSpaceDE w:val="0"/>
              <w:autoSpaceDN w:val="0"/>
              <w:adjustRightInd w:val="0"/>
              <w:spacing w:after="0" w:line="240" w:lineRule="auto"/>
              <w:ind w:left="449"/>
              <w:jc w:val="both"/>
              <w:rPr>
                <w:rFonts w:ascii="Times New Roman" w:eastAsia="Times New Roman" w:hAnsi="Times New Roman" w:cs="Times New Roman"/>
                <w:i/>
                <w:sz w:val="24"/>
                <w:szCs w:val="24"/>
                <w:lang w:val="ru-RU" w:eastAsia="ru-RU"/>
              </w:rPr>
            </w:pPr>
            <w:r w:rsidRPr="00DB44E7">
              <w:rPr>
                <w:rFonts w:ascii="Times New Roman" w:hAnsi="Times New Roman" w:cs="Times New Roman"/>
                <w:color w:val="000000"/>
                <w:sz w:val="24"/>
                <w:szCs w:val="24"/>
                <w:lang w:val="ru-RU"/>
              </w:rPr>
              <w:t>владеть методами анализа, организации и планирования в области государственного и муниципального управления  с учетом антикризисного управления</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CE587A" w:rsidRPr="00CF1CBE" w:rsidRDefault="00CE587A" w:rsidP="00937B9D">
            <w:pPr>
              <w:spacing w:after="0" w:line="240" w:lineRule="auto"/>
              <w:rPr>
                <w:rFonts w:ascii="Times New Roman" w:eastAsia="Calibri" w:hAnsi="Times New Roman" w:cs="Times New Roman"/>
                <w:b/>
                <w:i/>
                <w:kern w:val="24"/>
                <w:sz w:val="24"/>
                <w:szCs w:val="24"/>
                <w:lang w:val="ru-RU" w:eastAsia="ru-RU"/>
              </w:rPr>
            </w:pPr>
            <w:r w:rsidRPr="00CF1CBE">
              <w:rPr>
                <w:rFonts w:ascii="Times New Roman" w:eastAsia="Calibri" w:hAnsi="Times New Roman" w:cs="Times New Roman"/>
                <w:b/>
                <w:i/>
                <w:kern w:val="24"/>
                <w:sz w:val="24"/>
                <w:szCs w:val="24"/>
                <w:lang w:val="ru-RU" w:eastAsia="ru-RU"/>
              </w:rPr>
              <w:t xml:space="preserve">Практические задания </w:t>
            </w:r>
          </w:p>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 xml:space="preserve">1. </w:t>
            </w:r>
            <w:r w:rsidRPr="00CF1CBE">
              <w:rPr>
                <w:rFonts w:ascii="Times New Roman" w:eastAsia="Times New Roman" w:hAnsi="Times New Roman" w:cs="Times New Roman"/>
                <w:color w:val="000000"/>
                <w:sz w:val="24"/>
                <w:szCs w:val="24"/>
                <w:shd w:val="clear" w:color="auto" w:fill="FFFFFF"/>
                <w:lang w:val="ru-RU" w:eastAsia="ru-RU"/>
              </w:rPr>
              <w:t>Проведите разложение ROE компании ПАО «Магнит» по модели Дюпон, за период с 2010 по 2015 год, используя данные финансовой отчетности компании и ее годовых отчетов. Проанализируйте динамику показателей. Используя формулу Дюпона, определите, какой фактор имеет большее влияние на рентабельность собственного капитала компании: рентабельность продаж, оборачиваемость активов или мультипликатор собственного капитала. Основываясь на результатах проведенной оценки, составьте аналитическое заключение, в котором охарактеризуйте и аргументируйте практику применения модели Дюпон, определите ее преимущества и недостатки.</w:t>
            </w:r>
          </w:p>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2. На складах одной из крупных компьютерных фирм скопилось значительное количество непроданных персональных компьютеров, что отрицательно сказывалось на рентабельности производства. Руководство фирмы поставило задачу резко сократить количество непроданных компьютеров.</w:t>
            </w:r>
          </w:p>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Аналитической группой было сгенерировано несколько альтернативных вариантов решения этой проблемы, среди которых было отобрано два основных:</w:t>
            </w:r>
          </w:p>
          <w:p w:rsidR="00CE587A" w:rsidRPr="00CF1CBE" w:rsidRDefault="00CE587A" w:rsidP="00937B9D">
            <w:pPr>
              <w:widowControl w:val="0"/>
              <w:numPr>
                <w:ilvl w:val="0"/>
                <w:numId w:val="2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Значительное снижение отпускной цены.</w:t>
            </w:r>
          </w:p>
          <w:p w:rsidR="00CE587A" w:rsidRPr="00CF1CBE" w:rsidRDefault="00CE587A" w:rsidP="00937B9D">
            <w:pPr>
              <w:widowControl w:val="0"/>
              <w:numPr>
                <w:ilvl w:val="0"/>
                <w:numId w:val="2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Обновление упаковки и заметное повышение продажной цены.</w:t>
            </w:r>
          </w:p>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 xml:space="preserve">Задание: определите в общих чертах характер развития ситуации по первому и по второму сценариям. Какой сценарий развития ситуации вы считаете более </w:t>
            </w:r>
            <w:r w:rsidRPr="00CF1CBE">
              <w:rPr>
                <w:rFonts w:ascii="Times New Roman" w:eastAsia="Times New Roman" w:hAnsi="Times New Roman" w:cs="Times New Roman"/>
                <w:sz w:val="24"/>
                <w:szCs w:val="24"/>
                <w:lang w:val="ru-RU" w:eastAsia="ru-RU"/>
              </w:rPr>
              <w:lastRenderedPageBreak/>
              <w:t>предпочтительным?</w:t>
            </w:r>
          </w:p>
          <w:p w:rsidR="00CE587A" w:rsidRPr="00CF1CBE" w:rsidRDefault="00CE587A" w:rsidP="00937B9D">
            <w:pPr>
              <w:spacing w:after="0" w:line="240" w:lineRule="auto"/>
              <w:rPr>
                <w:rFonts w:ascii="Times New Roman" w:eastAsia="Times New Roman" w:hAnsi="Times New Roman" w:cs="Times New Roman"/>
                <w:color w:val="000000"/>
                <w:sz w:val="24"/>
                <w:szCs w:val="24"/>
                <w:shd w:val="clear" w:color="auto" w:fill="FFFFFF"/>
                <w:lang w:val="ru-RU" w:eastAsia="ru-RU"/>
              </w:rPr>
            </w:pPr>
            <w:r w:rsidRPr="00CF1CBE">
              <w:rPr>
                <w:rFonts w:ascii="Times New Roman" w:eastAsia="Times New Roman" w:hAnsi="Times New Roman" w:cs="Times New Roman"/>
                <w:color w:val="000000"/>
                <w:sz w:val="24"/>
                <w:szCs w:val="24"/>
                <w:shd w:val="clear" w:color="auto" w:fill="FFFFFF"/>
                <w:lang w:val="ru-RU" w:eastAsia="ru-RU"/>
              </w:rPr>
              <w:t>3. Определить причины низкого значения ROE, используя анализ Дюпона</w:t>
            </w:r>
          </w:p>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color w:val="000000"/>
                <w:sz w:val="24"/>
                <w:szCs w:val="24"/>
                <w:shd w:val="clear" w:color="auto" w:fill="FFFFFF"/>
                <w:lang w:val="ru-RU" w:eastAsia="ru-RU"/>
              </w:rPr>
              <w:t>.</w:t>
            </w:r>
            <w:r w:rsidRPr="00CF1CBE">
              <w:rPr>
                <w:rFonts w:ascii="Times New Roman" w:eastAsia="Times New Roman" w:hAnsi="Times New Roman" w:cs="Times New Roman"/>
                <w:noProof/>
                <w:sz w:val="24"/>
                <w:szCs w:val="24"/>
                <w:lang w:val="ru-RU" w:eastAsia="ru-RU"/>
              </w:rPr>
              <w:drawing>
                <wp:inline distT="0" distB="0" distL="0" distR="0">
                  <wp:extent cx="4810125" cy="1771650"/>
                  <wp:effectExtent l="0" t="0" r="9525" b="0"/>
                  <wp:docPr id="2" name="Рисунок 2" descr="5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591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10125" cy="1771650"/>
                          </a:xfrm>
                          <a:prstGeom prst="rect">
                            <a:avLst/>
                          </a:prstGeom>
                          <a:noFill/>
                          <a:ln>
                            <a:noFill/>
                          </a:ln>
                        </pic:spPr>
                      </pic:pic>
                    </a:graphicData>
                  </a:graphic>
                </wp:inline>
              </w:drawing>
            </w:r>
          </w:p>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4. Определить рейтинг предприятий на основе уровня показателей их финансового состояния с помощью метода суммы мест по данным таблицы: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3"/>
              <w:gridCol w:w="1478"/>
              <w:gridCol w:w="1261"/>
              <w:gridCol w:w="966"/>
              <w:gridCol w:w="966"/>
            </w:tblGrid>
            <w:tr w:rsidR="00CE587A" w:rsidRPr="00CF1CBE" w:rsidTr="00937B9D">
              <w:trPr>
                <w:trHeight w:val="151"/>
              </w:trPr>
              <w:tc>
                <w:tcPr>
                  <w:tcW w:w="2326" w:type="pct"/>
                  <w:vMerge w:val="restart"/>
                  <w:shd w:val="clear" w:color="auto" w:fill="auto"/>
                  <w:hideMark/>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Показатели</w:t>
                  </w:r>
                </w:p>
              </w:tc>
              <w:tc>
                <w:tcPr>
                  <w:tcW w:w="2674" w:type="pct"/>
                  <w:gridSpan w:val="4"/>
                  <w:shd w:val="clear" w:color="auto" w:fill="auto"/>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Предприятие</w:t>
                  </w:r>
                </w:p>
              </w:tc>
            </w:tr>
            <w:tr w:rsidR="00CE587A" w:rsidRPr="00CF1CBE" w:rsidTr="00937B9D">
              <w:trPr>
                <w:trHeight w:val="117"/>
              </w:trPr>
              <w:tc>
                <w:tcPr>
                  <w:tcW w:w="2326" w:type="pct"/>
                  <w:vMerge/>
                  <w:shd w:val="clear" w:color="auto" w:fill="auto"/>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p>
              </w:tc>
              <w:tc>
                <w:tcPr>
                  <w:tcW w:w="846" w:type="pct"/>
                  <w:shd w:val="clear" w:color="auto" w:fill="auto"/>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1</w:t>
                  </w:r>
                </w:p>
              </w:tc>
              <w:tc>
                <w:tcPr>
                  <w:tcW w:w="722" w:type="pct"/>
                  <w:shd w:val="clear" w:color="auto" w:fill="auto"/>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2</w:t>
                  </w:r>
                </w:p>
              </w:tc>
              <w:tc>
                <w:tcPr>
                  <w:tcW w:w="0" w:type="auto"/>
                  <w:shd w:val="clear" w:color="auto" w:fill="auto"/>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3</w:t>
                  </w:r>
                </w:p>
              </w:tc>
              <w:tc>
                <w:tcPr>
                  <w:tcW w:w="0" w:type="auto"/>
                  <w:shd w:val="clear" w:color="auto" w:fill="auto"/>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4</w:t>
                  </w:r>
                </w:p>
              </w:tc>
            </w:tr>
            <w:tr w:rsidR="00CE587A" w:rsidRPr="00CF1CBE" w:rsidTr="00937B9D">
              <w:tc>
                <w:tcPr>
                  <w:tcW w:w="2326" w:type="pct"/>
                  <w:shd w:val="clear" w:color="auto" w:fill="auto"/>
                  <w:hideMark/>
                </w:tcPr>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коэффициент абсолютной ликвидности</w:t>
                  </w:r>
                </w:p>
              </w:tc>
              <w:tc>
                <w:tcPr>
                  <w:tcW w:w="846" w:type="pct"/>
                  <w:shd w:val="clear" w:color="auto" w:fill="auto"/>
                  <w:hideMark/>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0,15</w:t>
                  </w:r>
                </w:p>
              </w:tc>
              <w:tc>
                <w:tcPr>
                  <w:tcW w:w="722" w:type="pct"/>
                  <w:shd w:val="clear" w:color="auto" w:fill="auto"/>
                  <w:hideMark/>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0,11</w:t>
                  </w:r>
                </w:p>
              </w:tc>
              <w:tc>
                <w:tcPr>
                  <w:tcW w:w="0" w:type="auto"/>
                  <w:shd w:val="clear" w:color="auto" w:fill="auto"/>
                  <w:hideMark/>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0,09</w:t>
                  </w:r>
                </w:p>
              </w:tc>
              <w:tc>
                <w:tcPr>
                  <w:tcW w:w="0" w:type="auto"/>
                  <w:shd w:val="clear" w:color="auto" w:fill="auto"/>
                  <w:hideMark/>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0,08</w:t>
                  </w:r>
                </w:p>
              </w:tc>
            </w:tr>
            <w:tr w:rsidR="00CE587A" w:rsidRPr="00CF1CBE" w:rsidTr="00937B9D">
              <w:tc>
                <w:tcPr>
                  <w:tcW w:w="2326" w:type="pct"/>
                  <w:shd w:val="clear" w:color="auto" w:fill="auto"/>
                  <w:hideMark/>
                </w:tcPr>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коэффициент срочной ликвидности</w:t>
                  </w:r>
                </w:p>
              </w:tc>
              <w:tc>
                <w:tcPr>
                  <w:tcW w:w="846" w:type="pct"/>
                  <w:shd w:val="clear" w:color="auto" w:fill="auto"/>
                  <w:hideMark/>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0,85</w:t>
                  </w:r>
                </w:p>
              </w:tc>
              <w:tc>
                <w:tcPr>
                  <w:tcW w:w="722" w:type="pct"/>
                  <w:shd w:val="clear" w:color="auto" w:fill="auto"/>
                  <w:hideMark/>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0,90</w:t>
                  </w:r>
                </w:p>
              </w:tc>
              <w:tc>
                <w:tcPr>
                  <w:tcW w:w="0" w:type="auto"/>
                  <w:shd w:val="clear" w:color="auto" w:fill="auto"/>
                  <w:hideMark/>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0,65</w:t>
                  </w:r>
                </w:p>
              </w:tc>
              <w:tc>
                <w:tcPr>
                  <w:tcW w:w="0" w:type="auto"/>
                  <w:shd w:val="clear" w:color="auto" w:fill="auto"/>
                  <w:hideMark/>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0,55</w:t>
                  </w:r>
                </w:p>
              </w:tc>
            </w:tr>
            <w:tr w:rsidR="00CE587A" w:rsidRPr="00CF1CBE" w:rsidTr="00937B9D">
              <w:tc>
                <w:tcPr>
                  <w:tcW w:w="2326" w:type="pct"/>
                  <w:shd w:val="clear" w:color="auto" w:fill="auto"/>
                  <w:hideMark/>
                </w:tcPr>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коэффициент текущей ликвидности</w:t>
                  </w:r>
                </w:p>
              </w:tc>
              <w:tc>
                <w:tcPr>
                  <w:tcW w:w="846" w:type="pct"/>
                  <w:shd w:val="clear" w:color="auto" w:fill="auto"/>
                  <w:hideMark/>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0,90</w:t>
                  </w:r>
                </w:p>
              </w:tc>
              <w:tc>
                <w:tcPr>
                  <w:tcW w:w="722" w:type="pct"/>
                  <w:shd w:val="clear" w:color="auto" w:fill="auto"/>
                  <w:hideMark/>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1,20</w:t>
                  </w:r>
                </w:p>
              </w:tc>
              <w:tc>
                <w:tcPr>
                  <w:tcW w:w="0" w:type="auto"/>
                  <w:shd w:val="clear" w:color="auto" w:fill="auto"/>
                  <w:hideMark/>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1,10</w:t>
                  </w:r>
                </w:p>
              </w:tc>
              <w:tc>
                <w:tcPr>
                  <w:tcW w:w="0" w:type="auto"/>
                  <w:shd w:val="clear" w:color="auto" w:fill="auto"/>
                  <w:hideMark/>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0,70</w:t>
                  </w:r>
                </w:p>
              </w:tc>
            </w:tr>
            <w:tr w:rsidR="00CE587A" w:rsidRPr="00CF1CBE" w:rsidTr="00937B9D">
              <w:tc>
                <w:tcPr>
                  <w:tcW w:w="2326" w:type="pct"/>
                  <w:shd w:val="clear" w:color="auto" w:fill="auto"/>
                  <w:hideMark/>
                </w:tcPr>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коэффициент автономии</w:t>
                  </w:r>
                </w:p>
              </w:tc>
              <w:tc>
                <w:tcPr>
                  <w:tcW w:w="846" w:type="pct"/>
                  <w:shd w:val="clear" w:color="auto" w:fill="auto"/>
                  <w:hideMark/>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0,88</w:t>
                  </w:r>
                </w:p>
              </w:tc>
              <w:tc>
                <w:tcPr>
                  <w:tcW w:w="722" w:type="pct"/>
                  <w:shd w:val="clear" w:color="auto" w:fill="auto"/>
                  <w:hideMark/>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0,68</w:t>
                  </w:r>
                </w:p>
              </w:tc>
              <w:tc>
                <w:tcPr>
                  <w:tcW w:w="0" w:type="auto"/>
                  <w:shd w:val="clear" w:color="auto" w:fill="auto"/>
                  <w:hideMark/>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0,56</w:t>
                  </w:r>
                </w:p>
              </w:tc>
              <w:tc>
                <w:tcPr>
                  <w:tcW w:w="0" w:type="auto"/>
                  <w:shd w:val="clear" w:color="auto" w:fill="auto"/>
                  <w:hideMark/>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0,16</w:t>
                  </w:r>
                </w:p>
              </w:tc>
            </w:tr>
            <w:tr w:rsidR="00CE587A" w:rsidRPr="00CF1CBE" w:rsidTr="00937B9D">
              <w:tc>
                <w:tcPr>
                  <w:tcW w:w="2326" w:type="pct"/>
                  <w:shd w:val="clear" w:color="auto" w:fill="auto"/>
                  <w:hideMark/>
                </w:tcPr>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 xml:space="preserve">коэффициент маневренности </w:t>
                  </w:r>
                </w:p>
                <w:p w:rsidR="00CE587A" w:rsidRPr="00CF1CBE" w:rsidRDefault="00CE587A" w:rsidP="00937B9D">
                  <w:pPr>
                    <w:spacing w:after="0" w:line="240" w:lineRule="auto"/>
                    <w:ind w:left="38"/>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собственных средств</w:t>
                  </w:r>
                </w:p>
              </w:tc>
              <w:tc>
                <w:tcPr>
                  <w:tcW w:w="846" w:type="pct"/>
                  <w:shd w:val="clear" w:color="auto" w:fill="auto"/>
                  <w:hideMark/>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0,11</w:t>
                  </w:r>
                </w:p>
              </w:tc>
              <w:tc>
                <w:tcPr>
                  <w:tcW w:w="722" w:type="pct"/>
                  <w:shd w:val="clear" w:color="auto" w:fill="auto"/>
                  <w:hideMark/>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0,09</w:t>
                  </w:r>
                </w:p>
              </w:tc>
              <w:tc>
                <w:tcPr>
                  <w:tcW w:w="0" w:type="auto"/>
                  <w:shd w:val="clear" w:color="auto" w:fill="auto"/>
                  <w:hideMark/>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0,05</w:t>
                  </w:r>
                </w:p>
              </w:tc>
              <w:tc>
                <w:tcPr>
                  <w:tcW w:w="0" w:type="auto"/>
                  <w:shd w:val="clear" w:color="auto" w:fill="auto"/>
                  <w:hideMark/>
                </w:tcPr>
                <w:p w:rsidR="00CE587A" w:rsidRPr="00CF1CBE" w:rsidRDefault="00CE587A" w:rsidP="00937B9D">
                  <w:pPr>
                    <w:spacing w:after="0" w:line="240" w:lineRule="auto"/>
                    <w:ind w:left="38"/>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0,01</w:t>
                  </w:r>
                </w:p>
              </w:tc>
            </w:tr>
          </w:tbl>
          <w:p w:rsidR="00CE587A" w:rsidRPr="00CF1CBE" w:rsidRDefault="00CE587A" w:rsidP="00937B9D">
            <w:pPr>
              <w:spacing w:after="0" w:line="240" w:lineRule="auto"/>
              <w:rPr>
                <w:rFonts w:ascii="Times New Roman" w:eastAsia="Calibri" w:hAnsi="Times New Roman" w:cs="Times New Roman"/>
                <w:sz w:val="24"/>
                <w:szCs w:val="24"/>
                <w:lang w:val="ru-RU" w:eastAsia="ru-RU"/>
              </w:rPr>
            </w:pPr>
          </w:p>
        </w:tc>
      </w:tr>
      <w:tr w:rsidR="00CE587A" w:rsidRPr="002C1A3D" w:rsidTr="00937B9D">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CE587A" w:rsidRPr="00CF1CBE" w:rsidRDefault="00CE587A" w:rsidP="00937B9D">
            <w:pPr>
              <w:widowControl w:val="0"/>
              <w:numPr>
                <w:ilvl w:val="0"/>
                <w:numId w:val="5"/>
              </w:numPr>
              <w:tabs>
                <w:tab w:val="left" w:pos="356"/>
              </w:tabs>
              <w:autoSpaceDE w:val="0"/>
              <w:autoSpaceDN w:val="0"/>
              <w:adjustRightInd w:val="0"/>
              <w:spacing w:after="0" w:line="240" w:lineRule="auto"/>
              <w:ind w:left="449"/>
              <w:jc w:val="both"/>
              <w:rPr>
                <w:rFonts w:ascii="Times New Roman" w:eastAsia="Times New Roman" w:hAnsi="Times New Roman" w:cs="Times New Roman"/>
                <w:i/>
                <w:sz w:val="24"/>
                <w:szCs w:val="24"/>
                <w:lang w:val="ru-RU" w:eastAsia="ru-RU"/>
              </w:rPr>
            </w:pPr>
            <w:r w:rsidRPr="00DB44E7">
              <w:rPr>
                <w:rFonts w:ascii="Times New Roman" w:hAnsi="Times New Roman" w:cs="Times New Roman"/>
                <w:color w:val="000000"/>
                <w:sz w:val="24"/>
                <w:szCs w:val="24"/>
                <w:lang w:val="ru-RU"/>
              </w:rPr>
              <w:t>навыками работы с законами и иными нормативно-правовыми актами, регламентирующими порядок предоставления государственных и муниципальных услуг</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CE587A" w:rsidRPr="00CF1CBE" w:rsidRDefault="00CE587A" w:rsidP="00937B9D">
            <w:pPr>
              <w:spacing w:after="0" w:line="240" w:lineRule="auto"/>
              <w:rPr>
                <w:rFonts w:ascii="Times New Roman" w:eastAsia="Calibri" w:hAnsi="Times New Roman" w:cs="Times New Roman"/>
                <w:b/>
                <w:i/>
                <w:kern w:val="24"/>
                <w:sz w:val="24"/>
                <w:szCs w:val="24"/>
                <w:lang w:val="ru-RU" w:eastAsia="ru-RU"/>
              </w:rPr>
            </w:pPr>
            <w:r w:rsidRPr="00CF1CBE">
              <w:rPr>
                <w:rFonts w:ascii="Times New Roman" w:eastAsia="Calibri" w:hAnsi="Times New Roman" w:cs="Times New Roman"/>
                <w:b/>
                <w:i/>
                <w:kern w:val="24"/>
                <w:sz w:val="24"/>
                <w:szCs w:val="24"/>
                <w:lang w:val="ru-RU" w:eastAsia="ru-RU"/>
              </w:rPr>
              <w:t xml:space="preserve">Задания на решение задач из профессиональной области, комплексные задания </w:t>
            </w:r>
          </w:p>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b/>
                <w:sz w:val="24"/>
                <w:szCs w:val="24"/>
                <w:lang w:val="ru-RU" w:eastAsia="ru-RU"/>
              </w:rPr>
              <w:t>№ 1</w:t>
            </w:r>
            <w:r w:rsidRPr="00CF1CBE">
              <w:rPr>
                <w:rFonts w:ascii="Times New Roman" w:eastAsia="Times New Roman" w:hAnsi="Times New Roman" w:cs="Times New Roman"/>
                <w:sz w:val="24"/>
                <w:szCs w:val="24"/>
                <w:lang w:val="ru-RU" w:eastAsia="ru-RU"/>
              </w:rPr>
              <w:t xml:space="preserve"> Располагая собственным капиталом в 60 тыс. руб. предприятие для выхода из кризиса решило существенно увеличить объем своей хозяйственной деятельности за счет привлечения заемного капитала. Коэффициент валовой рентабельности активов (без учета расходов по оплате процента за кредит) составляет 10%. Минимальная ставка процента за кредит (ставка без риска) составляет 8%. Необходимо определить, при какой структуре капитала будет достигнут наивысший уровень финансовой рентабельности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17"/>
              <w:gridCol w:w="1111"/>
              <w:gridCol w:w="1111"/>
              <w:gridCol w:w="1111"/>
              <w:gridCol w:w="1059"/>
              <w:gridCol w:w="1025"/>
            </w:tblGrid>
            <w:tr w:rsidR="00CE587A" w:rsidRPr="00CF1CBE" w:rsidTr="00937B9D">
              <w:tc>
                <w:tcPr>
                  <w:tcW w:w="3718" w:type="dxa"/>
                  <w:shd w:val="clear" w:color="auto" w:fill="auto"/>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lastRenderedPageBreak/>
                    <w:t>Показатели</w:t>
                  </w:r>
                </w:p>
              </w:tc>
              <w:tc>
                <w:tcPr>
                  <w:tcW w:w="1134" w:type="dxa"/>
                  <w:shd w:val="clear" w:color="auto" w:fill="auto"/>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вариант 1</w:t>
                  </w:r>
                </w:p>
              </w:tc>
              <w:tc>
                <w:tcPr>
                  <w:tcW w:w="1134" w:type="dxa"/>
                  <w:shd w:val="clear" w:color="auto" w:fill="auto"/>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вариант 2</w:t>
                  </w:r>
                </w:p>
              </w:tc>
              <w:tc>
                <w:tcPr>
                  <w:tcW w:w="1134" w:type="dxa"/>
                  <w:shd w:val="clear" w:color="auto" w:fill="auto"/>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вариант 3</w:t>
                  </w:r>
                </w:p>
              </w:tc>
              <w:tc>
                <w:tcPr>
                  <w:tcW w:w="1068" w:type="dxa"/>
                  <w:shd w:val="clear" w:color="auto" w:fill="auto"/>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вариант 4</w:t>
                  </w:r>
                </w:p>
              </w:tc>
              <w:tc>
                <w:tcPr>
                  <w:tcW w:w="1025" w:type="dxa"/>
                  <w:shd w:val="clear" w:color="auto" w:fill="auto"/>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вариант 5</w:t>
                  </w:r>
                </w:p>
              </w:tc>
            </w:tr>
            <w:tr w:rsidR="00CE587A" w:rsidRPr="00CF1CBE" w:rsidTr="00937B9D">
              <w:tc>
                <w:tcPr>
                  <w:tcW w:w="3718" w:type="dxa"/>
                  <w:shd w:val="clear" w:color="auto" w:fill="auto"/>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 xml:space="preserve">Сумма собственного капитала, тыс.руб. </w:t>
                  </w:r>
                </w:p>
              </w:tc>
              <w:tc>
                <w:tcPr>
                  <w:tcW w:w="1134" w:type="dxa"/>
                  <w:shd w:val="clear" w:color="auto" w:fill="auto"/>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60</w:t>
                  </w:r>
                </w:p>
              </w:tc>
              <w:tc>
                <w:tcPr>
                  <w:tcW w:w="1134" w:type="dxa"/>
                  <w:shd w:val="clear" w:color="auto" w:fill="auto"/>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60</w:t>
                  </w:r>
                </w:p>
              </w:tc>
              <w:tc>
                <w:tcPr>
                  <w:tcW w:w="1134" w:type="dxa"/>
                  <w:shd w:val="clear" w:color="auto" w:fill="auto"/>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60</w:t>
                  </w:r>
                </w:p>
              </w:tc>
              <w:tc>
                <w:tcPr>
                  <w:tcW w:w="1068" w:type="dxa"/>
                  <w:shd w:val="clear" w:color="auto" w:fill="auto"/>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60</w:t>
                  </w:r>
                </w:p>
              </w:tc>
              <w:tc>
                <w:tcPr>
                  <w:tcW w:w="1025" w:type="dxa"/>
                  <w:shd w:val="clear" w:color="auto" w:fill="auto"/>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60</w:t>
                  </w:r>
                </w:p>
              </w:tc>
            </w:tr>
            <w:tr w:rsidR="00CE587A" w:rsidRPr="00CF1CBE" w:rsidTr="00937B9D">
              <w:tc>
                <w:tcPr>
                  <w:tcW w:w="3718" w:type="dxa"/>
                  <w:shd w:val="clear" w:color="auto" w:fill="auto"/>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Возможная сумма заемного капитала, тыс.руб.</w:t>
                  </w:r>
                </w:p>
              </w:tc>
              <w:tc>
                <w:tcPr>
                  <w:tcW w:w="1134" w:type="dxa"/>
                  <w:shd w:val="clear" w:color="auto" w:fill="auto"/>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w:t>
                  </w:r>
                </w:p>
              </w:tc>
              <w:tc>
                <w:tcPr>
                  <w:tcW w:w="1134" w:type="dxa"/>
                  <w:shd w:val="clear" w:color="auto" w:fill="auto"/>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15</w:t>
                  </w:r>
                </w:p>
              </w:tc>
              <w:tc>
                <w:tcPr>
                  <w:tcW w:w="1134" w:type="dxa"/>
                  <w:shd w:val="clear" w:color="auto" w:fill="auto"/>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30</w:t>
                  </w:r>
                </w:p>
              </w:tc>
              <w:tc>
                <w:tcPr>
                  <w:tcW w:w="1068" w:type="dxa"/>
                  <w:shd w:val="clear" w:color="auto" w:fill="auto"/>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60</w:t>
                  </w:r>
                </w:p>
              </w:tc>
              <w:tc>
                <w:tcPr>
                  <w:tcW w:w="1025" w:type="dxa"/>
                  <w:shd w:val="clear" w:color="auto" w:fill="auto"/>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90</w:t>
                  </w:r>
                </w:p>
              </w:tc>
            </w:tr>
            <w:tr w:rsidR="00CE587A" w:rsidRPr="002C1A3D" w:rsidTr="00937B9D">
              <w:tc>
                <w:tcPr>
                  <w:tcW w:w="3718" w:type="dxa"/>
                  <w:shd w:val="clear" w:color="auto" w:fill="auto"/>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Общая сумма капитала, тыс.руб. (ст. 1 + ст. 2)</w:t>
                  </w:r>
                </w:p>
              </w:tc>
              <w:tc>
                <w:tcPr>
                  <w:tcW w:w="1134" w:type="dxa"/>
                  <w:shd w:val="clear" w:color="auto" w:fill="auto"/>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p>
              </w:tc>
              <w:tc>
                <w:tcPr>
                  <w:tcW w:w="1134" w:type="dxa"/>
                  <w:shd w:val="clear" w:color="auto" w:fill="auto"/>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p>
              </w:tc>
              <w:tc>
                <w:tcPr>
                  <w:tcW w:w="1134" w:type="dxa"/>
                  <w:shd w:val="clear" w:color="auto" w:fill="auto"/>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p>
              </w:tc>
              <w:tc>
                <w:tcPr>
                  <w:tcW w:w="1068" w:type="dxa"/>
                  <w:shd w:val="clear" w:color="auto" w:fill="auto"/>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p>
              </w:tc>
              <w:tc>
                <w:tcPr>
                  <w:tcW w:w="1025" w:type="dxa"/>
                  <w:shd w:val="clear" w:color="auto" w:fill="auto"/>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p>
              </w:tc>
            </w:tr>
            <w:tr w:rsidR="00CE587A" w:rsidRPr="002C1A3D" w:rsidTr="00937B9D">
              <w:tc>
                <w:tcPr>
                  <w:tcW w:w="3718" w:type="dxa"/>
                  <w:shd w:val="clear" w:color="auto" w:fill="auto"/>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Коэффициент финансового левериджа (ст. 2 / ст. 1)</w:t>
                  </w:r>
                </w:p>
              </w:tc>
              <w:tc>
                <w:tcPr>
                  <w:tcW w:w="1134" w:type="dxa"/>
                  <w:shd w:val="clear" w:color="auto" w:fill="auto"/>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p>
              </w:tc>
              <w:tc>
                <w:tcPr>
                  <w:tcW w:w="1134" w:type="dxa"/>
                  <w:shd w:val="clear" w:color="auto" w:fill="auto"/>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p>
              </w:tc>
              <w:tc>
                <w:tcPr>
                  <w:tcW w:w="1134" w:type="dxa"/>
                  <w:shd w:val="clear" w:color="auto" w:fill="auto"/>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p>
              </w:tc>
              <w:tc>
                <w:tcPr>
                  <w:tcW w:w="1068" w:type="dxa"/>
                  <w:shd w:val="clear" w:color="auto" w:fill="auto"/>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p>
              </w:tc>
              <w:tc>
                <w:tcPr>
                  <w:tcW w:w="1025" w:type="dxa"/>
                  <w:shd w:val="clear" w:color="auto" w:fill="auto"/>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p>
              </w:tc>
            </w:tr>
            <w:tr w:rsidR="00CE587A" w:rsidRPr="00CF1CBE" w:rsidTr="00937B9D">
              <w:tc>
                <w:tcPr>
                  <w:tcW w:w="3718" w:type="dxa"/>
                  <w:shd w:val="clear" w:color="auto" w:fill="auto"/>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Коэффициент валовой рентабельности активов, %</w:t>
                  </w:r>
                </w:p>
              </w:tc>
              <w:tc>
                <w:tcPr>
                  <w:tcW w:w="1134" w:type="dxa"/>
                  <w:shd w:val="clear" w:color="auto" w:fill="auto"/>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p>
              </w:tc>
              <w:tc>
                <w:tcPr>
                  <w:tcW w:w="1134" w:type="dxa"/>
                  <w:shd w:val="clear" w:color="auto" w:fill="auto"/>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p>
              </w:tc>
              <w:tc>
                <w:tcPr>
                  <w:tcW w:w="1134" w:type="dxa"/>
                  <w:shd w:val="clear" w:color="auto" w:fill="auto"/>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p>
              </w:tc>
              <w:tc>
                <w:tcPr>
                  <w:tcW w:w="1068" w:type="dxa"/>
                  <w:shd w:val="clear" w:color="auto" w:fill="auto"/>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p>
              </w:tc>
              <w:tc>
                <w:tcPr>
                  <w:tcW w:w="1025" w:type="dxa"/>
                  <w:shd w:val="clear" w:color="auto" w:fill="auto"/>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p>
              </w:tc>
            </w:tr>
            <w:tr w:rsidR="00CE587A" w:rsidRPr="002C1A3D" w:rsidTr="00937B9D">
              <w:tc>
                <w:tcPr>
                  <w:tcW w:w="3718" w:type="dxa"/>
                  <w:shd w:val="clear" w:color="auto" w:fill="auto"/>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Ставка процента за кредит без риска, %</w:t>
                  </w:r>
                </w:p>
              </w:tc>
              <w:tc>
                <w:tcPr>
                  <w:tcW w:w="1134" w:type="dxa"/>
                  <w:shd w:val="clear" w:color="auto" w:fill="auto"/>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p>
              </w:tc>
              <w:tc>
                <w:tcPr>
                  <w:tcW w:w="1134" w:type="dxa"/>
                  <w:shd w:val="clear" w:color="auto" w:fill="auto"/>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p>
              </w:tc>
              <w:tc>
                <w:tcPr>
                  <w:tcW w:w="1134" w:type="dxa"/>
                  <w:shd w:val="clear" w:color="auto" w:fill="auto"/>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p>
              </w:tc>
              <w:tc>
                <w:tcPr>
                  <w:tcW w:w="1068" w:type="dxa"/>
                  <w:shd w:val="clear" w:color="auto" w:fill="auto"/>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p>
              </w:tc>
              <w:tc>
                <w:tcPr>
                  <w:tcW w:w="1025" w:type="dxa"/>
                  <w:shd w:val="clear" w:color="auto" w:fill="auto"/>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p>
              </w:tc>
            </w:tr>
            <w:tr w:rsidR="00CE587A" w:rsidRPr="00CF1CBE" w:rsidTr="00937B9D">
              <w:tc>
                <w:tcPr>
                  <w:tcW w:w="3718" w:type="dxa"/>
                  <w:shd w:val="clear" w:color="auto" w:fill="auto"/>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Премия за риск, %</w:t>
                  </w:r>
                </w:p>
              </w:tc>
              <w:tc>
                <w:tcPr>
                  <w:tcW w:w="1134" w:type="dxa"/>
                  <w:shd w:val="clear" w:color="auto" w:fill="auto"/>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w:t>
                  </w:r>
                </w:p>
              </w:tc>
              <w:tc>
                <w:tcPr>
                  <w:tcW w:w="1134" w:type="dxa"/>
                  <w:shd w:val="clear" w:color="auto" w:fill="auto"/>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w:t>
                  </w:r>
                </w:p>
              </w:tc>
              <w:tc>
                <w:tcPr>
                  <w:tcW w:w="1134" w:type="dxa"/>
                  <w:shd w:val="clear" w:color="auto" w:fill="auto"/>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0,5</w:t>
                  </w:r>
                </w:p>
              </w:tc>
              <w:tc>
                <w:tcPr>
                  <w:tcW w:w="1068" w:type="dxa"/>
                  <w:shd w:val="clear" w:color="auto" w:fill="auto"/>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1,0</w:t>
                  </w:r>
                </w:p>
              </w:tc>
              <w:tc>
                <w:tcPr>
                  <w:tcW w:w="1025" w:type="dxa"/>
                  <w:shd w:val="clear" w:color="auto" w:fill="auto"/>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1,5</w:t>
                  </w:r>
                </w:p>
              </w:tc>
            </w:tr>
            <w:tr w:rsidR="00CE587A" w:rsidRPr="002C1A3D" w:rsidTr="00937B9D">
              <w:tc>
                <w:tcPr>
                  <w:tcW w:w="3718" w:type="dxa"/>
                  <w:shd w:val="clear" w:color="auto" w:fill="auto"/>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Ставка процента за кредит с учетом риска, %</w:t>
                  </w:r>
                </w:p>
              </w:tc>
              <w:tc>
                <w:tcPr>
                  <w:tcW w:w="1134" w:type="dxa"/>
                  <w:shd w:val="clear" w:color="auto" w:fill="auto"/>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p>
              </w:tc>
              <w:tc>
                <w:tcPr>
                  <w:tcW w:w="1134" w:type="dxa"/>
                  <w:shd w:val="clear" w:color="auto" w:fill="auto"/>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p>
              </w:tc>
              <w:tc>
                <w:tcPr>
                  <w:tcW w:w="1134" w:type="dxa"/>
                  <w:shd w:val="clear" w:color="auto" w:fill="auto"/>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p>
              </w:tc>
              <w:tc>
                <w:tcPr>
                  <w:tcW w:w="1068" w:type="dxa"/>
                  <w:shd w:val="clear" w:color="auto" w:fill="auto"/>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p>
              </w:tc>
              <w:tc>
                <w:tcPr>
                  <w:tcW w:w="1025" w:type="dxa"/>
                  <w:shd w:val="clear" w:color="auto" w:fill="auto"/>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p>
              </w:tc>
            </w:tr>
            <w:tr w:rsidR="00CE587A" w:rsidRPr="002C1A3D" w:rsidTr="00937B9D">
              <w:tc>
                <w:tcPr>
                  <w:tcW w:w="3718" w:type="dxa"/>
                  <w:shd w:val="clear" w:color="auto" w:fill="auto"/>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Сумма валовой прибыли без процентов за кредит, тыс.руб. (ст.3 ∙ ст.5) 100)</w:t>
                  </w:r>
                </w:p>
              </w:tc>
              <w:tc>
                <w:tcPr>
                  <w:tcW w:w="1134" w:type="dxa"/>
                  <w:shd w:val="clear" w:color="auto" w:fill="auto"/>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p>
              </w:tc>
              <w:tc>
                <w:tcPr>
                  <w:tcW w:w="1134" w:type="dxa"/>
                  <w:shd w:val="clear" w:color="auto" w:fill="auto"/>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p>
              </w:tc>
              <w:tc>
                <w:tcPr>
                  <w:tcW w:w="1134" w:type="dxa"/>
                  <w:shd w:val="clear" w:color="auto" w:fill="auto"/>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p>
              </w:tc>
              <w:tc>
                <w:tcPr>
                  <w:tcW w:w="1068" w:type="dxa"/>
                  <w:shd w:val="clear" w:color="auto" w:fill="auto"/>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p>
              </w:tc>
              <w:tc>
                <w:tcPr>
                  <w:tcW w:w="1025" w:type="dxa"/>
                  <w:shd w:val="clear" w:color="auto" w:fill="auto"/>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p>
              </w:tc>
            </w:tr>
            <w:tr w:rsidR="00CE587A" w:rsidRPr="002C1A3D" w:rsidTr="00937B9D">
              <w:tc>
                <w:tcPr>
                  <w:tcW w:w="3718" w:type="dxa"/>
                  <w:shd w:val="clear" w:color="auto" w:fill="auto"/>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Сумма уплачиваемых процентов за кредит, тыс.руб. ((ст.2 ∙ ст.8) / 100)</w:t>
                  </w:r>
                </w:p>
              </w:tc>
              <w:tc>
                <w:tcPr>
                  <w:tcW w:w="1134" w:type="dxa"/>
                  <w:shd w:val="clear" w:color="auto" w:fill="auto"/>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p>
              </w:tc>
              <w:tc>
                <w:tcPr>
                  <w:tcW w:w="1134" w:type="dxa"/>
                  <w:shd w:val="clear" w:color="auto" w:fill="auto"/>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p>
              </w:tc>
              <w:tc>
                <w:tcPr>
                  <w:tcW w:w="1134" w:type="dxa"/>
                  <w:shd w:val="clear" w:color="auto" w:fill="auto"/>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p>
              </w:tc>
              <w:tc>
                <w:tcPr>
                  <w:tcW w:w="1068" w:type="dxa"/>
                  <w:shd w:val="clear" w:color="auto" w:fill="auto"/>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p>
              </w:tc>
              <w:tc>
                <w:tcPr>
                  <w:tcW w:w="1025" w:type="dxa"/>
                  <w:shd w:val="clear" w:color="auto" w:fill="auto"/>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p>
              </w:tc>
            </w:tr>
            <w:tr w:rsidR="00CE587A" w:rsidRPr="002C1A3D" w:rsidTr="00937B9D">
              <w:tc>
                <w:tcPr>
                  <w:tcW w:w="3718" w:type="dxa"/>
                  <w:shd w:val="clear" w:color="auto" w:fill="auto"/>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Сумма валовой прибыли с учетом уплаты процентов за кредит, тыс.руб. (ст.9 – ст. 10)</w:t>
                  </w:r>
                </w:p>
              </w:tc>
              <w:tc>
                <w:tcPr>
                  <w:tcW w:w="1134" w:type="dxa"/>
                  <w:shd w:val="clear" w:color="auto" w:fill="auto"/>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p>
              </w:tc>
              <w:tc>
                <w:tcPr>
                  <w:tcW w:w="1134" w:type="dxa"/>
                  <w:shd w:val="clear" w:color="auto" w:fill="auto"/>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p>
              </w:tc>
              <w:tc>
                <w:tcPr>
                  <w:tcW w:w="1134" w:type="dxa"/>
                  <w:shd w:val="clear" w:color="auto" w:fill="auto"/>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p>
              </w:tc>
              <w:tc>
                <w:tcPr>
                  <w:tcW w:w="1068" w:type="dxa"/>
                  <w:shd w:val="clear" w:color="auto" w:fill="auto"/>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p>
              </w:tc>
              <w:tc>
                <w:tcPr>
                  <w:tcW w:w="1025" w:type="dxa"/>
                  <w:shd w:val="clear" w:color="auto" w:fill="auto"/>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p>
              </w:tc>
            </w:tr>
            <w:tr w:rsidR="00CE587A" w:rsidRPr="00CF1CBE" w:rsidTr="00937B9D">
              <w:tc>
                <w:tcPr>
                  <w:tcW w:w="3718" w:type="dxa"/>
                  <w:shd w:val="clear" w:color="auto" w:fill="auto"/>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Ставка налога на прибыль, доли</w:t>
                  </w:r>
                </w:p>
              </w:tc>
              <w:tc>
                <w:tcPr>
                  <w:tcW w:w="1134" w:type="dxa"/>
                  <w:shd w:val="clear" w:color="auto" w:fill="auto"/>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0,2</w:t>
                  </w:r>
                </w:p>
              </w:tc>
              <w:tc>
                <w:tcPr>
                  <w:tcW w:w="1134" w:type="dxa"/>
                  <w:shd w:val="clear" w:color="auto" w:fill="auto"/>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0,2</w:t>
                  </w:r>
                </w:p>
              </w:tc>
              <w:tc>
                <w:tcPr>
                  <w:tcW w:w="1134" w:type="dxa"/>
                  <w:shd w:val="clear" w:color="auto" w:fill="auto"/>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0,2</w:t>
                  </w:r>
                </w:p>
              </w:tc>
              <w:tc>
                <w:tcPr>
                  <w:tcW w:w="1068" w:type="dxa"/>
                  <w:shd w:val="clear" w:color="auto" w:fill="auto"/>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0,2</w:t>
                  </w:r>
                </w:p>
              </w:tc>
              <w:tc>
                <w:tcPr>
                  <w:tcW w:w="1025" w:type="dxa"/>
                  <w:shd w:val="clear" w:color="auto" w:fill="auto"/>
                </w:tcPr>
                <w:p w:rsidR="00CE587A" w:rsidRPr="00CF1CBE" w:rsidRDefault="00CE587A" w:rsidP="00937B9D">
                  <w:pPr>
                    <w:spacing w:after="0" w:line="240" w:lineRule="auto"/>
                    <w:jc w:val="center"/>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0,2</w:t>
                  </w:r>
                </w:p>
              </w:tc>
            </w:tr>
            <w:tr w:rsidR="00CE587A" w:rsidRPr="002C1A3D" w:rsidTr="00937B9D">
              <w:tc>
                <w:tcPr>
                  <w:tcW w:w="3718" w:type="dxa"/>
                  <w:shd w:val="clear" w:color="auto" w:fill="auto"/>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Сумма налога на прибыль, тыс.руб.(ст.11 ∙ ст.12)</w:t>
                  </w:r>
                </w:p>
              </w:tc>
              <w:tc>
                <w:tcPr>
                  <w:tcW w:w="1134" w:type="dxa"/>
                  <w:shd w:val="clear" w:color="auto" w:fill="auto"/>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p>
              </w:tc>
              <w:tc>
                <w:tcPr>
                  <w:tcW w:w="1134" w:type="dxa"/>
                  <w:shd w:val="clear" w:color="auto" w:fill="auto"/>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p>
              </w:tc>
              <w:tc>
                <w:tcPr>
                  <w:tcW w:w="1134" w:type="dxa"/>
                  <w:shd w:val="clear" w:color="auto" w:fill="auto"/>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p>
              </w:tc>
              <w:tc>
                <w:tcPr>
                  <w:tcW w:w="1068" w:type="dxa"/>
                  <w:shd w:val="clear" w:color="auto" w:fill="auto"/>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p>
              </w:tc>
              <w:tc>
                <w:tcPr>
                  <w:tcW w:w="1025" w:type="dxa"/>
                  <w:shd w:val="clear" w:color="auto" w:fill="auto"/>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p>
              </w:tc>
            </w:tr>
            <w:tr w:rsidR="00CE587A" w:rsidRPr="002C1A3D" w:rsidTr="00937B9D">
              <w:tc>
                <w:tcPr>
                  <w:tcW w:w="3718" w:type="dxa"/>
                  <w:shd w:val="clear" w:color="auto" w:fill="auto"/>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t>Сумма чистой прибыли, тыс.руб. ( ст.11 – ст.13)</w:t>
                  </w:r>
                </w:p>
              </w:tc>
              <w:tc>
                <w:tcPr>
                  <w:tcW w:w="1134" w:type="dxa"/>
                  <w:shd w:val="clear" w:color="auto" w:fill="auto"/>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p>
              </w:tc>
              <w:tc>
                <w:tcPr>
                  <w:tcW w:w="1134" w:type="dxa"/>
                  <w:shd w:val="clear" w:color="auto" w:fill="auto"/>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p>
              </w:tc>
              <w:tc>
                <w:tcPr>
                  <w:tcW w:w="1134" w:type="dxa"/>
                  <w:shd w:val="clear" w:color="auto" w:fill="auto"/>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p>
              </w:tc>
              <w:tc>
                <w:tcPr>
                  <w:tcW w:w="1068" w:type="dxa"/>
                  <w:shd w:val="clear" w:color="auto" w:fill="auto"/>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p>
              </w:tc>
              <w:tc>
                <w:tcPr>
                  <w:tcW w:w="1025" w:type="dxa"/>
                  <w:shd w:val="clear" w:color="auto" w:fill="auto"/>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p>
              </w:tc>
            </w:tr>
            <w:tr w:rsidR="00CE587A" w:rsidRPr="002C1A3D" w:rsidTr="00937B9D">
              <w:tc>
                <w:tcPr>
                  <w:tcW w:w="3718" w:type="dxa"/>
                  <w:shd w:val="clear" w:color="auto" w:fill="auto"/>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sz w:val="24"/>
                      <w:szCs w:val="24"/>
                      <w:lang w:val="ru-RU" w:eastAsia="ru-RU"/>
                    </w:rPr>
                    <w:lastRenderedPageBreak/>
                    <w:t>Коэффициент рентабельности собственного капитала, % ((ст.14 ∙ 100) / ст.1)</w:t>
                  </w:r>
                </w:p>
              </w:tc>
              <w:tc>
                <w:tcPr>
                  <w:tcW w:w="1134" w:type="dxa"/>
                  <w:shd w:val="clear" w:color="auto" w:fill="auto"/>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p>
              </w:tc>
              <w:tc>
                <w:tcPr>
                  <w:tcW w:w="1134" w:type="dxa"/>
                  <w:shd w:val="clear" w:color="auto" w:fill="auto"/>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p>
              </w:tc>
              <w:tc>
                <w:tcPr>
                  <w:tcW w:w="1134" w:type="dxa"/>
                  <w:shd w:val="clear" w:color="auto" w:fill="auto"/>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p>
              </w:tc>
              <w:tc>
                <w:tcPr>
                  <w:tcW w:w="1068" w:type="dxa"/>
                  <w:shd w:val="clear" w:color="auto" w:fill="auto"/>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p>
              </w:tc>
              <w:tc>
                <w:tcPr>
                  <w:tcW w:w="1025" w:type="dxa"/>
                  <w:shd w:val="clear" w:color="auto" w:fill="auto"/>
                </w:tcPr>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p>
              </w:tc>
            </w:tr>
          </w:tbl>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p>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Calibri" w:hAnsi="Times New Roman" w:cs="Times New Roman"/>
                <w:b/>
                <w:i/>
                <w:kern w:val="24"/>
                <w:sz w:val="24"/>
                <w:szCs w:val="24"/>
                <w:lang w:val="ru-RU" w:eastAsia="ru-RU"/>
              </w:rPr>
              <w:t xml:space="preserve">№ 2 </w:t>
            </w:r>
            <w:r w:rsidRPr="00CF1CBE">
              <w:rPr>
                <w:rFonts w:ascii="Times New Roman" w:eastAsia="Times New Roman" w:hAnsi="Times New Roman" w:cs="Times New Roman"/>
                <w:sz w:val="24"/>
                <w:szCs w:val="24"/>
                <w:lang w:val="ru-RU" w:eastAsia="ru-RU"/>
              </w:rPr>
              <w:t xml:space="preserve">В соответствии с предложениями коммерческих банков кредит сроком на три года может быть предоставлен предприятию на следующих условиях: </w:t>
            </w:r>
          </w:p>
          <w:p w:rsidR="00CE587A" w:rsidRPr="00CF1CBE" w:rsidRDefault="00CE587A" w:rsidP="00937B9D">
            <w:pPr>
              <w:spacing w:after="0" w:line="240" w:lineRule="auto"/>
              <w:rPr>
                <w:rFonts w:ascii="Times New Roman" w:eastAsia="Times New Roman" w:hAnsi="Times New Roman" w:cs="Times New Roman"/>
                <w:sz w:val="24"/>
                <w:szCs w:val="24"/>
                <w:lang w:val="ru-RU" w:eastAsia="ru-RU"/>
              </w:rPr>
            </w:pPr>
            <w:r w:rsidRPr="00CF1CBE">
              <w:rPr>
                <w:rFonts w:ascii="Times New Roman" w:eastAsia="Times New Roman" w:hAnsi="Times New Roman" w:cs="Times New Roman"/>
                <w:i/>
                <w:sz w:val="24"/>
                <w:szCs w:val="24"/>
                <w:lang w:val="ru-RU" w:eastAsia="ru-RU"/>
              </w:rPr>
              <w:t>Вариант А:</w:t>
            </w:r>
            <w:r w:rsidRPr="00CF1CBE">
              <w:rPr>
                <w:rFonts w:ascii="Times New Roman" w:eastAsia="Times New Roman" w:hAnsi="Times New Roman" w:cs="Times New Roman"/>
                <w:sz w:val="24"/>
                <w:szCs w:val="24"/>
                <w:lang w:val="ru-RU" w:eastAsia="ru-RU"/>
              </w:rPr>
              <w:t xml:space="preserve"> уровень годовой кредитной ставки – 18%, процент за кредит выплачивается авансом, погашение основной суммы долга- в конце кредитного периода. </w:t>
            </w:r>
          </w:p>
          <w:p w:rsidR="00CE587A" w:rsidRPr="00CF1CBE" w:rsidRDefault="00CE587A" w:rsidP="00937B9D">
            <w:pPr>
              <w:spacing w:after="0" w:line="240" w:lineRule="auto"/>
              <w:rPr>
                <w:rFonts w:ascii="Times New Roman" w:eastAsia="Calibri" w:hAnsi="Times New Roman" w:cs="Times New Roman"/>
                <w:b/>
                <w:i/>
                <w:kern w:val="24"/>
                <w:sz w:val="24"/>
                <w:szCs w:val="24"/>
                <w:lang w:val="ru-RU" w:eastAsia="ru-RU"/>
              </w:rPr>
            </w:pPr>
            <w:r w:rsidRPr="00CF1CBE">
              <w:rPr>
                <w:rFonts w:ascii="Times New Roman" w:eastAsia="Times New Roman" w:hAnsi="Times New Roman" w:cs="Times New Roman"/>
                <w:i/>
                <w:sz w:val="24"/>
                <w:szCs w:val="24"/>
                <w:lang w:val="ru-RU" w:eastAsia="ru-RU"/>
              </w:rPr>
              <w:t>Вариант Б:</w:t>
            </w:r>
            <w:r w:rsidRPr="00CF1CBE">
              <w:rPr>
                <w:rFonts w:ascii="Times New Roman" w:eastAsia="Times New Roman" w:hAnsi="Times New Roman" w:cs="Times New Roman"/>
                <w:sz w:val="24"/>
                <w:szCs w:val="24"/>
                <w:lang w:val="ru-RU" w:eastAsia="ru-RU"/>
              </w:rPr>
              <w:t xml:space="preserve"> уровень годовой кредитной ставки – 16%, процент за кредит выплачивается в конце каждого года, основной долг амортизируется равномерно в конце каждого года. </w:t>
            </w:r>
            <w:r w:rsidRPr="00CF1CBE">
              <w:rPr>
                <w:rFonts w:ascii="Times New Roman" w:eastAsia="Times New Roman" w:hAnsi="Times New Roman" w:cs="Times New Roman"/>
                <w:i/>
                <w:sz w:val="24"/>
                <w:szCs w:val="24"/>
                <w:lang w:val="ru-RU" w:eastAsia="ru-RU"/>
              </w:rPr>
              <w:t>Вариант В:</w:t>
            </w:r>
            <w:r w:rsidRPr="00CF1CBE">
              <w:rPr>
                <w:rFonts w:ascii="Times New Roman" w:eastAsia="Times New Roman" w:hAnsi="Times New Roman" w:cs="Times New Roman"/>
                <w:sz w:val="24"/>
                <w:szCs w:val="24"/>
                <w:lang w:val="ru-RU" w:eastAsia="ru-RU"/>
              </w:rPr>
              <w:t xml:space="preserve"> уровень годовой кредитной ставки – 20%, процент за кредит выплачивается в конце каждого года, погашение основной суммы долга- в конце кредитного периода. Вариант Г: уровень годовой кредитной ставки дифференцирован – на первый год 16%, на второй год 19%, на третий год 22%, процент за кредит выплачивается в конце каждого года, погашение основной суммы долга- в конце кредитного периода. Предприятию необходимо привлечь кредит в сумме 100 тыс.руб. для преодоления кризиса. Среднерыночная ставка процента за кредит по аналогичным кредитным инструментам – 20% в год. Необходимо оценить предложенные условия и выбрать оптимальный вариант для предприятия.</w:t>
            </w:r>
          </w:p>
        </w:tc>
      </w:tr>
    </w:tbl>
    <w:p w:rsidR="00CE587A" w:rsidRDefault="00CE587A">
      <w:pPr>
        <w:rPr>
          <w:lang w:val="ru-RU"/>
        </w:rPr>
        <w:sectPr w:rsidR="00CE587A" w:rsidSect="00BA311B">
          <w:pgSz w:w="16840" w:h="11907" w:orient="landscape"/>
          <w:pgMar w:top="1135" w:right="1134" w:bottom="850" w:left="810" w:header="708" w:footer="708" w:gutter="0"/>
          <w:cols w:space="708"/>
          <w:docGrid w:linePitch="360"/>
        </w:sectPr>
      </w:pPr>
    </w:p>
    <w:p w:rsidR="00BA311B" w:rsidRDefault="00BA311B">
      <w:pPr>
        <w:rPr>
          <w:lang w:val="ru-RU"/>
        </w:rPr>
        <w:sectPr w:rsidR="00BA311B" w:rsidSect="00BA311B">
          <w:pgSz w:w="16840" w:h="11907" w:orient="landscape"/>
          <w:pgMar w:top="1135" w:right="1134" w:bottom="850" w:left="810" w:header="708" w:footer="708" w:gutter="0"/>
          <w:cols w:space="708"/>
          <w:docGrid w:linePitch="360"/>
        </w:sectPr>
      </w:pPr>
    </w:p>
    <w:p w:rsidR="00DB44E7" w:rsidRDefault="00DB44E7">
      <w:pPr>
        <w:rPr>
          <w:lang w:val="ru-RU"/>
        </w:rPr>
      </w:pPr>
    </w:p>
    <w:p w:rsidR="00DB44E7" w:rsidRPr="00C42ADF" w:rsidRDefault="00DB44E7" w:rsidP="00DB44E7">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C42ADF">
        <w:rPr>
          <w:rFonts w:ascii="Times New Roman" w:eastAsia="Times New Roman" w:hAnsi="Times New Roman" w:cs="Times New Roman"/>
          <w:b/>
          <w:sz w:val="24"/>
          <w:szCs w:val="24"/>
          <w:lang w:val="ru-RU" w:eastAsia="ru-RU"/>
        </w:rPr>
        <w:t>б) Порядок проведения промежуточной аттестации, показатели и критерии оценивания:</w:t>
      </w:r>
    </w:p>
    <w:p w:rsidR="00DB44E7" w:rsidRPr="00C42ADF" w:rsidRDefault="00DB44E7" w:rsidP="00DB44E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42ADF">
        <w:rPr>
          <w:rFonts w:ascii="Times New Roman" w:eastAsia="Times New Roman" w:hAnsi="Times New Roman" w:cs="Times New Roman"/>
          <w:sz w:val="24"/>
          <w:szCs w:val="24"/>
          <w:lang w:val="ru-RU" w:eastAsia="ru-RU"/>
        </w:rPr>
        <w:t>Промежуточная аттестация по дисциплине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w:t>
      </w:r>
      <w:r>
        <w:rPr>
          <w:rFonts w:ascii="Times New Roman" w:eastAsia="Times New Roman" w:hAnsi="Times New Roman" w:cs="Times New Roman"/>
          <w:sz w:val="24"/>
          <w:szCs w:val="24"/>
          <w:lang w:val="ru-RU" w:eastAsia="ru-RU"/>
        </w:rPr>
        <w:t xml:space="preserve"> и владений, проводится в форме</w:t>
      </w:r>
      <w:r w:rsidRPr="00C42ADF">
        <w:rPr>
          <w:rFonts w:ascii="Times New Roman" w:eastAsia="Times New Roman" w:hAnsi="Times New Roman" w:cs="Times New Roman"/>
          <w:sz w:val="24"/>
          <w:szCs w:val="24"/>
          <w:lang w:val="ru-RU" w:eastAsia="ru-RU"/>
        </w:rPr>
        <w:t>зачёта</w:t>
      </w:r>
      <w:r>
        <w:rPr>
          <w:rFonts w:ascii="Times New Roman" w:eastAsia="Times New Roman" w:hAnsi="Times New Roman" w:cs="Times New Roman"/>
          <w:sz w:val="24"/>
          <w:szCs w:val="24"/>
          <w:lang w:val="ru-RU" w:eastAsia="ru-RU"/>
        </w:rPr>
        <w:t xml:space="preserve"> оценкой</w:t>
      </w:r>
      <w:r w:rsidRPr="00C42ADF">
        <w:rPr>
          <w:rFonts w:ascii="Times New Roman" w:eastAsia="Times New Roman" w:hAnsi="Times New Roman" w:cs="Times New Roman"/>
          <w:sz w:val="24"/>
          <w:szCs w:val="24"/>
          <w:lang w:val="ru-RU" w:eastAsia="ru-RU"/>
        </w:rPr>
        <w:t>.</w:t>
      </w:r>
    </w:p>
    <w:p w:rsidR="00DB44E7" w:rsidRPr="00C42ADF" w:rsidRDefault="00DB44E7" w:rsidP="00DB44E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42ADF">
        <w:rPr>
          <w:rFonts w:ascii="Times New Roman" w:eastAsia="Times New Roman" w:hAnsi="Times New Roman" w:cs="Times New Roman"/>
          <w:sz w:val="24"/>
          <w:szCs w:val="24"/>
          <w:lang w:val="ru-RU" w:eastAsia="ru-RU"/>
        </w:rPr>
        <w:t xml:space="preserve">Зачет </w:t>
      </w:r>
      <w:r>
        <w:rPr>
          <w:rFonts w:ascii="Times New Roman" w:eastAsia="Times New Roman" w:hAnsi="Times New Roman" w:cs="Times New Roman"/>
          <w:sz w:val="24"/>
          <w:szCs w:val="24"/>
          <w:lang w:val="ru-RU" w:eastAsia="ru-RU"/>
        </w:rPr>
        <w:t xml:space="preserve">с оценкой </w:t>
      </w:r>
      <w:r w:rsidRPr="00C42ADF">
        <w:rPr>
          <w:rFonts w:ascii="Times New Roman" w:eastAsia="Times New Roman" w:hAnsi="Times New Roman" w:cs="Times New Roman"/>
          <w:sz w:val="24"/>
          <w:szCs w:val="24"/>
          <w:lang w:val="ru-RU" w:eastAsia="ru-RU"/>
        </w:rPr>
        <w:t xml:space="preserve">по данной дисциплине проводится в устной форме по вопросам к зачету, который включает один теоретический вопрос и одно практическое задание. </w:t>
      </w:r>
    </w:p>
    <w:p w:rsidR="00DB44E7" w:rsidRPr="00C42ADF" w:rsidRDefault="00DB44E7" w:rsidP="00DB44E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42ADF">
        <w:rPr>
          <w:rFonts w:ascii="Times New Roman" w:eastAsia="Times New Roman" w:hAnsi="Times New Roman" w:cs="Times New Roman"/>
          <w:sz w:val="24"/>
          <w:szCs w:val="24"/>
          <w:lang w:val="ru-RU" w:eastAsia="ru-RU"/>
        </w:rPr>
        <w:t xml:space="preserve">Показатели и критерии оценивания </w:t>
      </w:r>
    </w:p>
    <w:p w:rsidR="00DB44E7" w:rsidRPr="00C42ADF" w:rsidRDefault="00DB44E7" w:rsidP="00DB44E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42ADF">
        <w:rPr>
          <w:rFonts w:ascii="Times New Roman" w:eastAsia="Times New Roman" w:hAnsi="Times New Roman" w:cs="Times New Roman"/>
          <w:sz w:val="24"/>
          <w:szCs w:val="24"/>
          <w:lang w:val="ru-RU" w:eastAsia="ru-RU"/>
        </w:rPr>
        <w:t xml:space="preserve">- «зачтено» - выставляется при условии, если студент показывает хорошие знания учебного материала по теме, знает сущность дисциплины, свободно выполняет практические задания. </w:t>
      </w:r>
    </w:p>
    <w:p w:rsidR="00DB44E7" w:rsidRPr="00C42ADF" w:rsidRDefault="00DB44E7" w:rsidP="00DB44E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42ADF">
        <w:rPr>
          <w:rFonts w:ascii="Times New Roman" w:eastAsia="Times New Roman" w:hAnsi="Times New Roman" w:cs="Times New Roman"/>
          <w:sz w:val="24"/>
          <w:szCs w:val="24"/>
          <w:lang w:val="ru-RU" w:eastAsia="ru-RU"/>
        </w:rPr>
        <w:t>При этом студент логично и последовательно излагает материал темы, раскрывает смысл вопроса, дает удовлетворительные ответы на дополнительные вопросы. Дополнительным условием получения оценки могут стать хорошие успехи при выполнении самостоятельной и контрольной работы, систематическая активная работа на практических занятиях.</w:t>
      </w:r>
    </w:p>
    <w:p w:rsidR="00DB44E7" w:rsidRDefault="00DB44E7" w:rsidP="00DB44E7">
      <w:pPr>
        <w:jc w:val="both"/>
        <w:rPr>
          <w:rFonts w:ascii="Times New Roman" w:eastAsia="Times New Roman" w:hAnsi="Times New Roman" w:cs="Times New Roman"/>
          <w:sz w:val="24"/>
          <w:szCs w:val="24"/>
          <w:lang w:val="ru-RU" w:eastAsia="ru-RU"/>
        </w:rPr>
      </w:pPr>
      <w:r w:rsidRPr="00C42ADF">
        <w:rPr>
          <w:rFonts w:ascii="Times New Roman" w:eastAsia="Times New Roman" w:hAnsi="Times New Roman" w:cs="Times New Roman"/>
          <w:sz w:val="24"/>
          <w:szCs w:val="24"/>
          <w:lang w:val="ru-RU" w:eastAsia="ru-RU"/>
        </w:rPr>
        <w:t>- «не зачтено» - выставляется при условии, если студент владеет отрывочными знаниями о сущности дисциплины, дает неполные ответы на вопросы из основной литературы, рекомендованной к курсу, не может ответить на дополнительные вопросы, предложенные преподавателем</w:t>
      </w:r>
    </w:p>
    <w:p w:rsidR="00DB44E7" w:rsidRDefault="00DB44E7" w:rsidP="00DB44E7">
      <w:pPr>
        <w:jc w:val="both"/>
        <w:rPr>
          <w:rFonts w:ascii="Times New Roman" w:hAnsi="Times New Roman" w:cs="Times New Roman"/>
          <w:sz w:val="24"/>
          <w:szCs w:val="24"/>
          <w:lang w:val="ru-RU"/>
        </w:rPr>
        <w:sectPr w:rsidR="00DB44E7" w:rsidSect="00BA311B">
          <w:pgSz w:w="11907" w:h="16840"/>
          <w:pgMar w:top="1134" w:right="850" w:bottom="810" w:left="1135" w:header="708" w:footer="708" w:gutter="0"/>
          <w:cols w:space="708"/>
          <w:docGrid w:linePitch="360"/>
        </w:sectPr>
      </w:pPr>
    </w:p>
    <w:p w:rsidR="00DB44E7" w:rsidRPr="00727347" w:rsidRDefault="00DB44E7" w:rsidP="00DB44E7">
      <w:pPr>
        <w:spacing w:after="0" w:line="240" w:lineRule="auto"/>
        <w:ind w:firstLine="720"/>
        <w:jc w:val="right"/>
        <w:rPr>
          <w:rFonts w:ascii="Times New Roman" w:eastAsia="Times New Roman" w:hAnsi="Times New Roman" w:cs="Times New Roman"/>
          <w:b/>
          <w:sz w:val="24"/>
          <w:szCs w:val="24"/>
          <w:lang w:val="ru-RU"/>
        </w:rPr>
      </w:pPr>
      <w:r w:rsidRPr="00727347">
        <w:rPr>
          <w:rFonts w:ascii="Times New Roman" w:eastAsia="Times New Roman" w:hAnsi="Times New Roman" w:cs="Times New Roman"/>
          <w:b/>
          <w:sz w:val="24"/>
          <w:szCs w:val="24"/>
          <w:lang w:val="ru-RU"/>
        </w:rPr>
        <w:lastRenderedPageBreak/>
        <w:t>Приложение 3</w:t>
      </w:r>
    </w:p>
    <w:p w:rsidR="00DB44E7" w:rsidRPr="00727347" w:rsidRDefault="00DB44E7" w:rsidP="00DB44E7">
      <w:pPr>
        <w:spacing w:after="0" w:line="240" w:lineRule="auto"/>
        <w:ind w:firstLine="720"/>
        <w:jc w:val="both"/>
        <w:rPr>
          <w:rFonts w:ascii="Times New Roman" w:eastAsia="Times New Roman" w:hAnsi="Times New Roman" w:cs="Times New Roman"/>
          <w:b/>
          <w:sz w:val="24"/>
          <w:szCs w:val="24"/>
          <w:lang w:val="ru-RU"/>
        </w:rPr>
      </w:pPr>
    </w:p>
    <w:p w:rsidR="00DB44E7" w:rsidRPr="00727347" w:rsidRDefault="00DB44E7" w:rsidP="00DB44E7">
      <w:pPr>
        <w:spacing w:after="0" w:line="240" w:lineRule="auto"/>
        <w:ind w:firstLine="720"/>
        <w:jc w:val="both"/>
        <w:rPr>
          <w:rFonts w:ascii="Times New Roman" w:eastAsia="Times New Roman" w:hAnsi="Times New Roman" w:cs="Times New Roman"/>
          <w:b/>
          <w:sz w:val="24"/>
          <w:szCs w:val="24"/>
          <w:lang w:val="ru-RU"/>
        </w:rPr>
      </w:pPr>
      <w:r w:rsidRPr="00727347">
        <w:rPr>
          <w:rFonts w:ascii="Times New Roman" w:eastAsia="Times New Roman" w:hAnsi="Times New Roman" w:cs="Times New Roman"/>
          <w:b/>
          <w:sz w:val="24"/>
          <w:szCs w:val="24"/>
          <w:lang w:val="ru-RU"/>
        </w:rPr>
        <w:t xml:space="preserve">Методические рекомендации для самостоятельной работы студентов </w:t>
      </w:r>
    </w:p>
    <w:p w:rsidR="00DB44E7" w:rsidRPr="00727347" w:rsidRDefault="00DB44E7" w:rsidP="00DB44E7">
      <w:pPr>
        <w:spacing w:after="0" w:line="240" w:lineRule="auto"/>
        <w:ind w:firstLine="720"/>
        <w:jc w:val="both"/>
        <w:rPr>
          <w:rFonts w:ascii="Times New Roman" w:eastAsia="Times New Roman" w:hAnsi="Times New Roman" w:cs="Times New Roman"/>
          <w:sz w:val="24"/>
          <w:szCs w:val="24"/>
          <w:lang w:val="ru-RU"/>
        </w:rPr>
      </w:pPr>
    </w:p>
    <w:p w:rsidR="00DB44E7" w:rsidRPr="00727347" w:rsidRDefault="00DB44E7" w:rsidP="00DB44E7">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DB44E7" w:rsidRPr="00727347" w:rsidRDefault="00DB44E7" w:rsidP="00DB44E7">
      <w:pPr>
        <w:spacing w:after="0" w:line="240" w:lineRule="auto"/>
        <w:ind w:firstLine="720"/>
        <w:jc w:val="both"/>
        <w:rPr>
          <w:rFonts w:ascii="Times New Roman" w:eastAsia="Times New Roman" w:hAnsi="Times New Roman" w:cs="Times New Roman"/>
          <w:sz w:val="24"/>
          <w:szCs w:val="24"/>
          <w:lang w:val="ru-RU"/>
        </w:rPr>
      </w:pPr>
    </w:p>
    <w:p w:rsidR="00DB44E7" w:rsidRPr="00727347" w:rsidRDefault="00DB44E7" w:rsidP="00DB44E7">
      <w:pPr>
        <w:spacing w:after="0" w:line="240" w:lineRule="auto"/>
        <w:ind w:firstLine="720"/>
        <w:jc w:val="both"/>
        <w:rPr>
          <w:rFonts w:ascii="Times New Roman" w:eastAsia="Times New Roman" w:hAnsi="Times New Roman" w:cs="Times New Roman"/>
          <w:sz w:val="24"/>
          <w:szCs w:val="24"/>
          <w:lang w:val="ru-RU"/>
        </w:rPr>
      </w:pPr>
      <w:r w:rsidRPr="00401CF3">
        <w:rPr>
          <w:rFonts w:ascii="Times New Roman" w:eastAsia="Times New Roman" w:hAnsi="Times New Roman" w:cs="Times New Roman"/>
          <w:sz w:val="24"/>
          <w:szCs w:val="24"/>
          <w:lang w:val="ru-RU"/>
        </w:rPr>
        <w:t>Конспект лекции.</w:t>
      </w:r>
      <w:r w:rsidRPr="00727347">
        <w:rPr>
          <w:rFonts w:ascii="Times New Roman" w:eastAsia="Times New Roman" w:hAnsi="Times New Roman" w:cs="Times New Roman"/>
          <w:sz w:val="24"/>
          <w:szCs w:val="24"/>
          <w:lang w:val="ru-RU"/>
        </w:rPr>
        <w:t xml:space="preserve">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DB44E7" w:rsidRPr="00727347" w:rsidRDefault="00DB44E7" w:rsidP="00DB44E7">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Для успешного выполнения этой работы советуем: </w:t>
      </w:r>
    </w:p>
    <w:p w:rsidR="00DB44E7" w:rsidRPr="00727347" w:rsidRDefault="00DB44E7" w:rsidP="00DB44E7">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DB44E7" w:rsidRPr="00727347" w:rsidRDefault="00DB44E7" w:rsidP="00DB44E7">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DB44E7" w:rsidRPr="00727347" w:rsidRDefault="00DB44E7" w:rsidP="00DB44E7">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упущенное. </w:t>
      </w:r>
    </w:p>
    <w:p w:rsidR="00DB44E7" w:rsidRPr="00727347" w:rsidRDefault="00DB44E7" w:rsidP="00DB44E7">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DB44E7" w:rsidRPr="00727347" w:rsidRDefault="00DB44E7" w:rsidP="00DB44E7">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при-думайте собственные сокращения. </w:t>
      </w:r>
    </w:p>
    <w:p w:rsidR="00DB44E7" w:rsidRPr="00727347" w:rsidRDefault="00DB44E7" w:rsidP="00DB44E7">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DB44E7" w:rsidRPr="00727347" w:rsidRDefault="00DB44E7" w:rsidP="00DB44E7">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DB44E7" w:rsidRPr="00727347" w:rsidRDefault="00DB44E7" w:rsidP="00DB44E7">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b/>
          <w:sz w:val="24"/>
          <w:szCs w:val="24"/>
          <w:lang w:val="ru-RU"/>
        </w:rPr>
        <w:lastRenderedPageBreak/>
        <w:t xml:space="preserve">Подготовка к семинарским занятиям. </w:t>
      </w:r>
      <w:r w:rsidRPr="00727347">
        <w:rPr>
          <w:rFonts w:ascii="Times New Roman" w:eastAsia="Times New Roman" w:hAnsi="Times New Roman" w:cs="Times New Roman"/>
          <w:sz w:val="24"/>
          <w:szCs w:val="24"/>
          <w:lang w:val="ru-RU"/>
        </w:rPr>
        <w:t xml:space="preserve">Семинар – один из основных видов 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rsidR="00DB44E7" w:rsidRPr="00727347" w:rsidRDefault="00DB44E7" w:rsidP="00DB44E7">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DB44E7" w:rsidRPr="00727347" w:rsidRDefault="00DB44E7" w:rsidP="00DB44E7">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DB44E7" w:rsidRPr="00727347" w:rsidRDefault="00DB44E7" w:rsidP="00DB44E7">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Беседа по плану представляет собой заранее подготовленное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DB44E7" w:rsidRPr="00727347" w:rsidRDefault="00DB44E7" w:rsidP="00DB44E7">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b/>
          <w:sz w:val="24"/>
          <w:szCs w:val="24"/>
          <w:lang w:val="ru-RU"/>
        </w:rPr>
        <w:t>Реферат</w:t>
      </w:r>
      <w:r w:rsidRPr="00727347">
        <w:rPr>
          <w:rFonts w:ascii="Times New Roman" w:eastAsia="Times New Roman" w:hAnsi="Times New Roman" w:cs="Times New Roman"/>
          <w:sz w:val="24"/>
          <w:szCs w:val="24"/>
          <w:lang w:val="ru-RU"/>
        </w:rPr>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rsidR="00DB44E7" w:rsidRPr="00727347" w:rsidRDefault="00DB44E7" w:rsidP="00DB44E7">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Студентам предлагается два вида рефератных работ: </w:t>
      </w:r>
    </w:p>
    <w:p w:rsidR="00DB44E7" w:rsidRPr="00727347" w:rsidRDefault="00DB44E7" w:rsidP="00DB44E7">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второстепенного. </w:t>
      </w:r>
    </w:p>
    <w:p w:rsidR="00DB44E7" w:rsidRPr="00727347" w:rsidRDefault="00DB44E7" w:rsidP="00DB44E7">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Реферат по теме  представляет обзор научных взглядов и концепций по проблемному вопросу в изучаемой теме. </w:t>
      </w:r>
    </w:p>
    <w:p w:rsidR="00DB44E7" w:rsidRPr="00727347" w:rsidRDefault="00DB44E7" w:rsidP="00DB44E7">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rsidR="00DB44E7" w:rsidRPr="00727347" w:rsidRDefault="00DB44E7" w:rsidP="00DB44E7">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w:t>
      </w:r>
      <w:r w:rsidRPr="00727347">
        <w:rPr>
          <w:rFonts w:ascii="Times New Roman" w:eastAsia="Times New Roman" w:hAnsi="Times New Roman" w:cs="Times New Roman"/>
          <w:sz w:val="24"/>
          <w:szCs w:val="24"/>
          <w:lang w:val="ru-RU"/>
        </w:rPr>
        <w:lastRenderedPageBreak/>
        <w:t xml:space="preserve">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rsidR="00DB44E7" w:rsidRPr="00727347" w:rsidRDefault="00DB44E7" w:rsidP="00DB44E7">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Одним из главных критериев оценки реферата будет соответствие его содержания заявленной теме. Для этого бегло ознакомившись с первоисточниками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rsidR="00DB44E7" w:rsidRPr="00727347" w:rsidRDefault="00DB44E7" w:rsidP="00DB44E7">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rsidR="00DB44E7" w:rsidRPr="00727347" w:rsidRDefault="00DB44E7" w:rsidP="00DB44E7">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rsidR="00DB44E7" w:rsidRPr="00727347" w:rsidRDefault="00DB44E7" w:rsidP="00DB44E7">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В реферате в обязательном порядке размещаются титульный лист, план или оглавление работы, а также список используемой литературы.</w:t>
      </w:r>
    </w:p>
    <w:p w:rsidR="00DB44E7" w:rsidRPr="00922E4C" w:rsidRDefault="00DB44E7" w:rsidP="00DB44E7">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i/>
          <w:sz w:val="24"/>
          <w:szCs w:val="24"/>
          <w:lang w:val="ru-RU" w:eastAsia="ru-RU"/>
        </w:rPr>
      </w:pPr>
      <w:r w:rsidRPr="00922E4C">
        <w:rPr>
          <w:rFonts w:ascii="Times New Roman" w:eastAsia="Times New Roman" w:hAnsi="Times New Roman" w:cs="Georgia"/>
          <w:i/>
          <w:sz w:val="24"/>
          <w:szCs w:val="24"/>
          <w:lang w:val="ru-RU" w:eastAsia="ru-RU"/>
        </w:rPr>
        <w:t>Методические рекомендации по написанию и защите рефератов</w:t>
      </w:r>
    </w:p>
    <w:p w:rsidR="00DB44E7" w:rsidRPr="00922E4C" w:rsidRDefault="00DB44E7" w:rsidP="00DB44E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2E4C">
        <w:rPr>
          <w:rFonts w:ascii="Times New Roman" w:eastAsia="Times New Roman" w:hAnsi="Times New Roman" w:cs="Times New Roman"/>
          <w:sz w:val="24"/>
          <w:szCs w:val="24"/>
          <w:lang w:val="ru-RU" w:eastAsia="ru-RU"/>
        </w:rPr>
        <w:t xml:space="preserve">Реферат - это своеобразный отчет о самостоятельном изучении материала, анализе теоретических источников и практической деятельности по выбранной теме. В реферате автор раскрывает суть исследуемой проблемы; приводит различные точки зрения, а также собственные взгляды на нее. </w:t>
      </w:r>
    </w:p>
    <w:p w:rsidR="00DB44E7" w:rsidRPr="00922E4C" w:rsidRDefault="00DB44E7" w:rsidP="00DB44E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2E4C">
        <w:rPr>
          <w:rFonts w:ascii="Times New Roman" w:eastAsia="Times New Roman" w:hAnsi="Times New Roman" w:cs="Times New Roman"/>
          <w:sz w:val="24"/>
          <w:szCs w:val="24"/>
          <w:lang w:val="ru-RU" w:eastAsia="ru-RU"/>
        </w:rPr>
        <w:t xml:space="preserve">Содержание реферата должно быть логичным; а изложение материала носить проблемно-тематический характер. Защита реферата предполагает предварительный выбор аттестуемым интересующей его темы, последующее глубокое изучение избранной для реферата проблемы, изложение выводов по теме реферата. Выбор темы определяется на усмотрение аттестуемого в рамках его профессиональной компетентности. </w:t>
      </w:r>
    </w:p>
    <w:p w:rsidR="00DB44E7" w:rsidRPr="00922E4C" w:rsidRDefault="00DB44E7" w:rsidP="00DB44E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2E4C">
        <w:rPr>
          <w:rFonts w:ascii="Times New Roman" w:eastAsia="Times New Roman" w:hAnsi="Times New Roman" w:cs="Times New Roman"/>
          <w:sz w:val="24"/>
          <w:szCs w:val="24"/>
          <w:lang w:val="ru-RU" w:eastAsia="ru-RU"/>
        </w:rPr>
        <w:t xml:space="preserve">Защита реферата, как форма квалификационного испытания, позволяет аттестуемому выявить проблемы в своей работе и осмыслить итоги своей деятельности. Реферат должен иметь определенную структуру, которая включает набор обязательных и необязательных элементов. </w:t>
      </w:r>
    </w:p>
    <w:p w:rsidR="00DB44E7" w:rsidRPr="00922E4C" w:rsidRDefault="00DB44E7" w:rsidP="00DB44E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2E4C">
        <w:rPr>
          <w:rFonts w:ascii="Times New Roman" w:eastAsia="Times New Roman" w:hAnsi="Times New Roman" w:cs="Times New Roman"/>
          <w:sz w:val="24"/>
          <w:szCs w:val="24"/>
          <w:lang w:val="ru-RU" w:eastAsia="ru-RU"/>
        </w:rPr>
        <w:t xml:space="preserve">Общие требования к оформлению реферата: поля - левое – 2,5 см; верхнее, правое, нижнее – 2 см, шрифт – 14, интервал – полуторный; TimesNewRoman. </w:t>
      </w:r>
    </w:p>
    <w:p w:rsidR="00DB44E7" w:rsidRPr="00922E4C" w:rsidRDefault="00DB44E7" w:rsidP="00DB44E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2E4C">
        <w:rPr>
          <w:rFonts w:ascii="Times New Roman" w:eastAsia="Times New Roman" w:hAnsi="Times New Roman" w:cs="Times New Roman"/>
          <w:sz w:val="24"/>
          <w:szCs w:val="24"/>
          <w:lang w:val="ru-RU" w:eastAsia="ru-RU"/>
        </w:rPr>
        <w:t xml:space="preserve">Общее число страниц реферата (без списка использованных источников и приложений) – не менее 25 страниц. </w:t>
      </w:r>
    </w:p>
    <w:p w:rsidR="00DB44E7" w:rsidRPr="00922E4C" w:rsidRDefault="00DB44E7" w:rsidP="00DB44E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2E4C">
        <w:rPr>
          <w:rFonts w:ascii="Times New Roman" w:eastAsia="Times New Roman" w:hAnsi="Times New Roman" w:cs="Times New Roman"/>
          <w:sz w:val="24"/>
          <w:szCs w:val="24"/>
          <w:lang w:val="ru-RU" w:eastAsia="ru-RU"/>
        </w:rPr>
        <w:t xml:space="preserve">При аттестации впервые на заявленную первую квалификационную категорию реферат должен содержать, в основном, теоретическое рассмотрение различных педагогических задач (соотношение в основной части реферата: ≈ 80% теории, 20% - описание собственного опыта). При аттестации повторно на первую квалификационную категорию и при аттестации на высшую квалификационную категорию реферат должен содержать, в основном, информацию о педагогических исследованиях, проводимых самим педагогическим работником (соотношение в основной части реферата: ≈ 30% теории, 70% - описание собственного опыта и достигнутых результатов педагогической деятельности). </w:t>
      </w:r>
    </w:p>
    <w:p w:rsidR="00DB44E7" w:rsidRPr="00922E4C" w:rsidRDefault="00DB44E7" w:rsidP="00DB44E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2E4C">
        <w:rPr>
          <w:rFonts w:ascii="Times New Roman" w:eastAsia="Times New Roman" w:hAnsi="Times New Roman" w:cs="Times New Roman"/>
          <w:sz w:val="24"/>
          <w:szCs w:val="24"/>
          <w:lang w:val="ru-RU" w:eastAsia="ru-RU"/>
        </w:rPr>
        <w:t xml:space="preserve">Обязательными элементами являются: 1. Титульный лист. 2. Оглавление. 3. Введение. 4. Основная часть документа. 5. Заключение. 6. Список использованных источников (литература, сайты и т.д.). Необязательными элементами являются: 1. Перечни условных </w:t>
      </w:r>
      <w:r w:rsidRPr="00922E4C">
        <w:rPr>
          <w:rFonts w:ascii="Times New Roman" w:eastAsia="Times New Roman" w:hAnsi="Times New Roman" w:cs="Times New Roman"/>
          <w:sz w:val="24"/>
          <w:szCs w:val="24"/>
          <w:lang w:val="ru-RU" w:eastAsia="ru-RU"/>
        </w:rPr>
        <w:lastRenderedPageBreak/>
        <w:t xml:space="preserve">обозначений, сокращений и терминов. 2. Приложения. Титульный лист служит обложкой документа и должен содержать следующие сведения: 1. Наименование вышестоящей организации. 2. Наименование организации, где выполнялась работа. 3. Наименование работы: (реферат). 4. Тема. 5. Сведения об авторе (должность, фамилия, инициалы, имеющаяся квалификационная категория, заявляемая квалификационная категория). 6. Населенный пункт и год выполнения работы. </w:t>
      </w:r>
    </w:p>
    <w:p w:rsidR="00DB44E7" w:rsidRPr="00922E4C" w:rsidRDefault="00DB44E7" w:rsidP="00DB44E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2E4C">
        <w:rPr>
          <w:rFonts w:ascii="Times New Roman" w:eastAsia="Times New Roman" w:hAnsi="Times New Roman" w:cs="Times New Roman"/>
          <w:sz w:val="24"/>
          <w:szCs w:val="24"/>
          <w:lang w:val="ru-RU" w:eastAsia="ru-RU"/>
        </w:rPr>
        <w:t xml:space="preserve">Оглавление включает: - введение; - наименования всех глав разделов, подразделов, пунктов; - заключение; - список использованных информационных источников (литература, сайты и т.д.), приложения (при наличии). Строки оглавления заканчиваются указанием номеров страниц, на которых расположено начало соответствующей части реферата. </w:t>
      </w:r>
    </w:p>
    <w:p w:rsidR="00DB44E7" w:rsidRPr="00922E4C" w:rsidRDefault="00DB44E7" w:rsidP="00DB44E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2E4C">
        <w:rPr>
          <w:rFonts w:ascii="Times New Roman" w:eastAsia="Times New Roman" w:hAnsi="Times New Roman" w:cs="Times New Roman"/>
          <w:sz w:val="24"/>
          <w:szCs w:val="24"/>
          <w:lang w:val="ru-RU" w:eastAsia="ru-RU"/>
        </w:rPr>
        <w:t>Введение должно содержать краткую оценку состояния исследуемого вопроса, проблемы и актуальность выбранной темы, цели и задачи исследований, объекта и предмета исследований, используемые методы, методики и технологии, оценку практической значимости полученных результатов. Объем введения должен быть не более 3-5 страниц печатного текста. В основной части приводят данные, отражающие сущность и основные результаты выполненной работы.</w:t>
      </w:r>
    </w:p>
    <w:p w:rsidR="00DB44E7" w:rsidRPr="00922E4C" w:rsidRDefault="00DB44E7" w:rsidP="00DB44E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2E4C">
        <w:rPr>
          <w:rFonts w:ascii="Times New Roman" w:eastAsia="Times New Roman" w:hAnsi="Times New Roman" w:cs="Times New Roman"/>
          <w:sz w:val="24"/>
          <w:szCs w:val="24"/>
          <w:lang w:val="ru-RU" w:eastAsia="ru-RU"/>
        </w:rPr>
        <w:t xml:space="preserve">Основная часть должна содержать: а) обоснование выбранной темы (направления исследования), методы решения задачи, описание выбранной методики проведения эксперимента; б) процесс теоретических или экспериментальных исследований; в) обобщение и оценку результатов исследований, включающих оценку полноты решения поставленной задачи. </w:t>
      </w:r>
    </w:p>
    <w:p w:rsidR="00DB44E7" w:rsidRPr="00922E4C" w:rsidRDefault="00DB44E7" w:rsidP="00DB44E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2E4C">
        <w:rPr>
          <w:rFonts w:ascii="Times New Roman" w:eastAsia="Times New Roman" w:hAnsi="Times New Roman" w:cs="Times New Roman"/>
          <w:sz w:val="24"/>
          <w:szCs w:val="24"/>
          <w:lang w:val="ru-RU" w:eastAsia="ru-RU"/>
        </w:rPr>
        <w:t xml:space="preserve">Заключение должно содержать краткие выводы по результатам выполненных исследований и оценку полноты решения поставленных задач. </w:t>
      </w:r>
    </w:p>
    <w:p w:rsidR="00DB44E7" w:rsidRPr="00922E4C" w:rsidRDefault="00DB44E7" w:rsidP="00DB44E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2E4C">
        <w:rPr>
          <w:rFonts w:ascii="Times New Roman" w:eastAsia="Times New Roman" w:hAnsi="Times New Roman" w:cs="Times New Roman"/>
          <w:sz w:val="24"/>
          <w:szCs w:val="24"/>
          <w:lang w:val="ru-RU" w:eastAsia="ru-RU"/>
        </w:rPr>
        <w:t xml:space="preserve">Список использованных информационных источников (литература, сайты и т.д.) должен быть составлен в соответствии с положением «Общие требования и правила составления библиографии» и содержать библиографические сведения о литературных источниках. </w:t>
      </w:r>
    </w:p>
    <w:p w:rsidR="00DB44E7" w:rsidRDefault="00DB44E7" w:rsidP="00DB44E7">
      <w:pPr>
        <w:spacing w:after="0" w:line="240" w:lineRule="auto"/>
        <w:ind w:firstLine="720"/>
        <w:jc w:val="both"/>
        <w:rPr>
          <w:rFonts w:ascii="Times New Roman" w:eastAsia="Times New Roman" w:hAnsi="Times New Roman" w:cs="Times New Roman"/>
          <w:sz w:val="24"/>
          <w:szCs w:val="24"/>
          <w:lang w:val="ru-RU"/>
        </w:rPr>
      </w:pPr>
      <w:r w:rsidRPr="00922E4C">
        <w:rPr>
          <w:rFonts w:ascii="Times New Roman" w:eastAsia="Times New Roman" w:hAnsi="Times New Roman" w:cs="Times New Roman"/>
          <w:sz w:val="24"/>
          <w:szCs w:val="24"/>
          <w:lang w:val="ru-RU" w:eastAsia="ru-RU"/>
        </w:rPr>
        <w:t>В приложения могут быть включены - иллюстрации вспомогательного характера; - инструкции и методики, разработанные в процессе выполнения работы; - таблицы вспомогательных цифровых данных. Работа должна быть логически выдержана, в ней соблюдается единство стиля изложения, обеспечена орфографическая, синтаксическая, стилистическая грамотность</w:t>
      </w:r>
    </w:p>
    <w:p w:rsidR="00DB44E7" w:rsidRPr="00727347" w:rsidRDefault="00DB44E7" w:rsidP="00DB44E7">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Обычно реферат может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rsidR="00DB44E7" w:rsidRPr="00727347" w:rsidRDefault="00DB44E7" w:rsidP="00DB44E7">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b/>
          <w:sz w:val="24"/>
          <w:szCs w:val="24"/>
          <w:lang w:val="ru-RU"/>
        </w:rPr>
        <w:t>Доклад</w:t>
      </w:r>
      <w:r w:rsidRPr="00727347">
        <w:rPr>
          <w:rFonts w:ascii="Times New Roman" w:eastAsia="Times New Roman" w:hAnsi="Times New Roman" w:cs="Times New Roman"/>
          <w:sz w:val="24"/>
          <w:szCs w:val="24"/>
          <w:lang w:val="ru-RU"/>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DB44E7" w:rsidRPr="00727347" w:rsidRDefault="00DB44E7" w:rsidP="00DB44E7">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DB44E7" w:rsidRPr="00727347" w:rsidRDefault="00DB44E7" w:rsidP="00DB44E7">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При работе над докладом следует учесть некоторые специфические особенности: </w:t>
      </w:r>
    </w:p>
    <w:p w:rsidR="00DB44E7" w:rsidRPr="00727347" w:rsidRDefault="00DB44E7" w:rsidP="00DB44E7">
      <w:pPr>
        <w:numPr>
          <w:ilvl w:val="0"/>
          <w:numId w:val="1"/>
        </w:numPr>
        <w:tabs>
          <w:tab w:val="left" w:pos="851"/>
        </w:tabs>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Объем доклада должен согласовываться со временем, отведенным для выступления. </w:t>
      </w:r>
    </w:p>
    <w:p w:rsidR="00DB44E7" w:rsidRPr="00727347" w:rsidRDefault="00DB44E7" w:rsidP="00DB44E7">
      <w:pPr>
        <w:numPr>
          <w:ilvl w:val="0"/>
          <w:numId w:val="1"/>
        </w:numPr>
        <w:tabs>
          <w:tab w:val="left" w:pos="851"/>
        </w:tabs>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DB44E7" w:rsidRPr="00727347" w:rsidRDefault="00DB44E7" w:rsidP="00DB44E7">
      <w:pPr>
        <w:numPr>
          <w:ilvl w:val="0"/>
          <w:numId w:val="1"/>
        </w:numPr>
        <w:tabs>
          <w:tab w:val="left" w:pos="851"/>
        </w:tabs>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DB44E7" w:rsidRPr="00727347" w:rsidRDefault="00DB44E7" w:rsidP="00DB44E7">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w:t>
      </w:r>
      <w:r w:rsidRPr="00727347">
        <w:rPr>
          <w:rFonts w:ascii="Times New Roman" w:eastAsia="Times New Roman" w:hAnsi="Times New Roman" w:cs="Times New Roman"/>
          <w:sz w:val="24"/>
          <w:szCs w:val="24"/>
          <w:lang w:val="ru-RU"/>
        </w:rPr>
        <w:lastRenderedPageBreak/>
        <w:t xml:space="preserve">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DB44E7" w:rsidRPr="00727347" w:rsidRDefault="00DB44E7" w:rsidP="00DB44E7">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При подготовке к устному выступлению возьмите на вооружение некоторые советы: </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заглядывания в текст. </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DB44E7" w:rsidRPr="00727347" w:rsidRDefault="00DB44E7" w:rsidP="00DB44E7">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b/>
          <w:sz w:val="24"/>
          <w:szCs w:val="24"/>
          <w:lang w:val="ru-RU"/>
        </w:rPr>
        <w:lastRenderedPageBreak/>
        <w:t>Презентация</w:t>
      </w:r>
      <w:r w:rsidRPr="00727347">
        <w:rPr>
          <w:rFonts w:ascii="Times New Roman" w:eastAsia="Times New Roman" w:hAnsi="Times New Roman" w:cs="Times New Roman"/>
          <w:sz w:val="24"/>
          <w:szCs w:val="24"/>
          <w:lang w:val="ru-RU"/>
        </w:rPr>
        <w:t xml:space="preserve"> – современный способ устного или письменного представления информации с использованием мультимедийных технологий. </w:t>
      </w:r>
    </w:p>
    <w:p w:rsidR="00DB44E7" w:rsidRPr="00727347" w:rsidRDefault="00DB44E7" w:rsidP="00DB44E7">
      <w:pPr>
        <w:spacing w:after="0" w:line="240" w:lineRule="auto"/>
        <w:ind w:firstLine="720"/>
        <w:jc w:val="both"/>
        <w:rPr>
          <w:rFonts w:ascii="Times New Roman" w:eastAsia="Times New Roman" w:hAnsi="Times New Roman" w:cs="Times New Roman"/>
          <w:sz w:val="24"/>
          <w:szCs w:val="24"/>
        </w:rPr>
      </w:pPr>
      <w:r w:rsidRPr="00727347">
        <w:rPr>
          <w:rFonts w:ascii="Times New Roman" w:eastAsia="Times New Roman" w:hAnsi="Times New Roman" w:cs="Times New Roman"/>
          <w:sz w:val="24"/>
          <w:szCs w:val="24"/>
        </w:rPr>
        <w:t xml:space="preserve">Существуетнескольковариантовпрезентаций. </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rPr>
      </w:pPr>
      <w:r w:rsidRPr="00727347">
        <w:rPr>
          <w:rFonts w:ascii="Times New Roman" w:eastAsia="Calibri" w:hAnsi="Times New Roman" w:cs="Times New Roman"/>
          <w:sz w:val="24"/>
          <w:szCs w:val="24"/>
        </w:rPr>
        <w:t>Презентация с выступлениемдокладчика</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rPr>
      </w:pPr>
      <w:r w:rsidRPr="00727347">
        <w:rPr>
          <w:rFonts w:ascii="Times New Roman" w:eastAsia="Calibri" w:hAnsi="Times New Roman" w:cs="Times New Roman"/>
          <w:sz w:val="24"/>
          <w:szCs w:val="24"/>
        </w:rPr>
        <w:t>Презентация с комментариямидокладчика</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Презентация для самостоятельного просмотра, которая может демонстрироваться перед аудиторией без участия докладчика. </w:t>
      </w:r>
    </w:p>
    <w:p w:rsidR="00DB44E7" w:rsidRPr="00727347" w:rsidRDefault="00DB44E7" w:rsidP="00DB44E7">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Подготовка презентации включает в себя несколько этапов: </w:t>
      </w:r>
    </w:p>
    <w:p w:rsidR="00DB44E7" w:rsidRPr="00727347" w:rsidRDefault="00DB44E7" w:rsidP="00DB44E7">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1. Планирование презентации </w:t>
      </w:r>
    </w:p>
    <w:p w:rsidR="00DB44E7" w:rsidRPr="00727347" w:rsidRDefault="00DB44E7" w:rsidP="00DB44E7">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От ответов на эти вопросы будет зависеть всё построение презентации: </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каково предназначение и смысл презентации (демонстрация результатов научной работы, защита дипломного проекта и т.д.); </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какую роль будет выполнять презентация в ходе выступления (сопровождение доклада или его иллюстрация); </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какова цель презентации (информирование, убеждение или анализ); </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на какое время рассчитана презентация (короткое - 5-10 минут или продолжительное - 15-20 минут); </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каков размер и состав зрительской аудитории (10-15 человек или 80-100; преподаватели, студенты или смешенная аудитория). </w:t>
      </w:r>
    </w:p>
    <w:p w:rsidR="00DB44E7" w:rsidRPr="00727347" w:rsidRDefault="00DB44E7" w:rsidP="00DB44E7">
      <w:pPr>
        <w:spacing w:after="0" w:line="240" w:lineRule="auto"/>
        <w:ind w:firstLine="720"/>
        <w:jc w:val="both"/>
        <w:rPr>
          <w:rFonts w:ascii="Times New Roman" w:eastAsia="Times New Roman" w:hAnsi="Times New Roman" w:cs="Times New Roman"/>
          <w:sz w:val="24"/>
          <w:szCs w:val="24"/>
        </w:rPr>
      </w:pPr>
      <w:r w:rsidRPr="00727347">
        <w:rPr>
          <w:rFonts w:ascii="Times New Roman" w:eastAsia="Times New Roman" w:hAnsi="Times New Roman" w:cs="Times New Roman"/>
          <w:sz w:val="24"/>
          <w:szCs w:val="24"/>
        </w:rPr>
        <w:t>2. Структурированиеинформации</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в презентации не должна быть менее 10 слайдов, а общее их количество превышать 20 - 25. </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основными принципами при составлении презентации должны быть ясность, наглядность, логичность и запоминаемость; </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презентация должна иметь сценарий и четкую структуру, в которой будут отражены все причинно-следственные связи, </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первый шаг – это определение главной идеи, вокруг которой будет строиться презентация; </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сюжеты презентации могут разъяснять или иллюстрировать основные положения доклада в самых разнообразных вариантах. </w:t>
      </w:r>
    </w:p>
    <w:p w:rsidR="00DB44E7" w:rsidRPr="00727347" w:rsidRDefault="00DB44E7" w:rsidP="00DB44E7">
      <w:pPr>
        <w:spacing w:after="0" w:line="240" w:lineRule="auto"/>
        <w:ind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Очень важно найти правильный баланс между речью докладчика и сопровождающими её мультимедийными элементами. </w:t>
      </w:r>
    </w:p>
    <w:p w:rsidR="00DB44E7" w:rsidRPr="00727347" w:rsidRDefault="00DB44E7" w:rsidP="00DB44E7">
      <w:pPr>
        <w:spacing w:after="0" w:line="240" w:lineRule="auto"/>
        <w:ind w:firstLine="720"/>
        <w:contextualSpacing/>
        <w:jc w:val="both"/>
        <w:rPr>
          <w:rFonts w:ascii="Times New Roman" w:eastAsia="Calibri" w:hAnsi="Times New Roman" w:cs="Times New Roman"/>
          <w:sz w:val="24"/>
          <w:szCs w:val="24"/>
        </w:rPr>
      </w:pPr>
      <w:r w:rsidRPr="00727347">
        <w:rPr>
          <w:rFonts w:ascii="Times New Roman" w:eastAsia="Calibri" w:hAnsi="Times New Roman" w:cs="Times New Roman"/>
          <w:sz w:val="24"/>
          <w:szCs w:val="24"/>
        </w:rPr>
        <w:t xml:space="preserve">Дляэтогоцелесообразно: </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самые важные идеи и мысли отразить и на слайдах и произнести словами, тогда как второстепенные – либо словами, либо на слайдах; </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информацию на слайдах представить в виде тезисов – они сопровождают подробное изложение мыслей выступающего, а не наоборот; </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для разъяснения положений доклада использовать разные виды слайдов: с текстом, с таблицами, с диаграммами; </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любая презентация должна иметь собственную драматургию, в которой есть: </w:t>
      </w:r>
    </w:p>
    <w:p w:rsidR="00DB44E7" w:rsidRPr="00727347" w:rsidRDefault="00DB44E7" w:rsidP="00DB44E7">
      <w:pPr>
        <w:spacing w:after="0" w:line="240" w:lineRule="auto"/>
        <w:ind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«завязка» - пробуждение интереса аудитории к теме сообщения (яркий наглядный пример); </w:t>
      </w:r>
    </w:p>
    <w:p w:rsidR="00DB44E7" w:rsidRPr="00727347" w:rsidRDefault="00DB44E7" w:rsidP="00DB44E7">
      <w:pPr>
        <w:spacing w:after="0" w:line="240" w:lineRule="auto"/>
        <w:ind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lastRenderedPageBreak/>
        <w:t xml:space="preserve">«развитие» - демонстрация основной информации в логической последовательности (чередование текстовых и графических слайдов); </w:t>
      </w:r>
    </w:p>
    <w:p w:rsidR="00DB44E7" w:rsidRPr="00727347" w:rsidRDefault="00DB44E7" w:rsidP="00DB44E7">
      <w:pPr>
        <w:spacing w:after="0" w:line="240" w:lineRule="auto"/>
        <w:ind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«кульминация» - представление самого главного, нового, неожиданного (эмоциональный речевой или иллюстративный образ); </w:t>
      </w:r>
    </w:p>
    <w:p w:rsidR="00DB44E7" w:rsidRPr="00727347" w:rsidRDefault="00DB44E7" w:rsidP="00DB44E7">
      <w:pPr>
        <w:spacing w:after="0" w:line="240" w:lineRule="auto"/>
        <w:ind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«развязка» - формулирование выводов или практических рекомендаций (видеоряд). </w:t>
      </w:r>
    </w:p>
    <w:p w:rsidR="00DB44E7" w:rsidRPr="00727347" w:rsidRDefault="00DB44E7" w:rsidP="00DB44E7">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3. Оформление презентации </w:t>
      </w:r>
    </w:p>
    <w:p w:rsidR="00DB44E7" w:rsidRPr="00727347" w:rsidRDefault="00DB44E7" w:rsidP="00DB44E7">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Оформление презентации включает в себя следующую обязательную информацию: </w:t>
      </w:r>
    </w:p>
    <w:p w:rsidR="00DB44E7" w:rsidRPr="00727347" w:rsidRDefault="00DB44E7" w:rsidP="00DB44E7">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Титульный лист </w:t>
      </w:r>
    </w:p>
    <w:p w:rsidR="00DB44E7" w:rsidRPr="00727347" w:rsidRDefault="00DB44E7" w:rsidP="00DB44E7">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представляет тему доклада и имя автора (или авторов); </w:t>
      </w:r>
    </w:p>
    <w:p w:rsidR="00DB44E7" w:rsidRPr="00727347" w:rsidRDefault="00DB44E7" w:rsidP="00DB44E7">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на защите курсовой или дипломной работы указывает фамилию и инициалы научного руководителя или организации; </w:t>
      </w:r>
    </w:p>
    <w:p w:rsidR="00DB44E7" w:rsidRPr="00727347" w:rsidRDefault="00DB44E7" w:rsidP="00DB44E7">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на конференциях обозначает дату и название конференции. </w:t>
      </w:r>
    </w:p>
    <w:p w:rsidR="00DB44E7" w:rsidRPr="00727347" w:rsidRDefault="00DB44E7" w:rsidP="00DB44E7">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План выступления </w:t>
      </w:r>
    </w:p>
    <w:p w:rsidR="00DB44E7" w:rsidRPr="00727347" w:rsidRDefault="00DB44E7" w:rsidP="00DB44E7">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формулирует основное содержание доклада (3-4 пункта); </w:t>
      </w:r>
    </w:p>
    <w:p w:rsidR="00DB44E7" w:rsidRPr="00727347" w:rsidRDefault="00DB44E7" w:rsidP="00DB44E7">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фиксирует порядок изложения информации; </w:t>
      </w:r>
    </w:p>
    <w:p w:rsidR="00DB44E7" w:rsidRPr="00727347" w:rsidRDefault="00DB44E7" w:rsidP="00DB44E7">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Содержание презентации </w:t>
      </w:r>
    </w:p>
    <w:p w:rsidR="00DB44E7" w:rsidRPr="00727347" w:rsidRDefault="00DB44E7" w:rsidP="00DB44E7">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включает текстовую и графическую информацию; </w:t>
      </w:r>
    </w:p>
    <w:p w:rsidR="00DB44E7" w:rsidRPr="00727347" w:rsidRDefault="00DB44E7" w:rsidP="00DB44E7">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иллюстрирует основные пункты сообщения; </w:t>
      </w:r>
    </w:p>
    <w:p w:rsidR="00DB44E7" w:rsidRPr="00727347" w:rsidRDefault="00DB44E7" w:rsidP="00DB44E7">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может представлять самостоятельный вариант доклада; </w:t>
      </w:r>
    </w:p>
    <w:p w:rsidR="00DB44E7" w:rsidRPr="00727347" w:rsidRDefault="00DB44E7" w:rsidP="00DB44E7">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Завершение </w:t>
      </w:r>
    </w:p>
    <w:p w:rsidR="00DB44E7" w:rsidRPr="00727347" w:rsidRDefault="00DB44E7" w:rsidP="00DB44E7">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обобщает, подводит итоги, суммирует информацию; </w:t>
      </w:r>
    </w:p>
    <w:p w:rsidR="00DB44E7" w:rsidRPr="00727347" w:rsidRDefault="00DB44E7" w:rsidP="00DB44E7">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может включать список литературы к докладу; </w:t>
      </w:r>
    </w:p>
    <w:p w:rsidR="00DB44E7" w:rsidRPr="00727347" w:rsidRDefault="00DB44E7" w:rsidP="00DB44E7">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содержит слова благодарности аудитории. </w:t>
      </w:r>
    </w:p>
    <w:p w:rsidR="00DB44E7" w:rsidRPr="00727347" w:rsidRDefault="00DB44E7" w:rsidP="00DB44E7">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4. Дизайн презентации </w:t>
      </w:r>
    </w:p>
    <w:p w:rsidR="00DB44E7" w:rsidRPr="00727347" w:rsidRDefault="00DB44E7" w:rsidP="00DB44E7">
      <w:pPr>
        <w:spacing w:after="0" w:line="240" w:lineRule="auto"/>
        <w:ind w:firstLine="720"/>
        <w:contextualSpacing/>
        <w:jc w:val="both"/>
        <w:rPr>
          <w:rFonts w:ascii="Times New Roman" w:eastAsia="Calibri" w:hAnsi="Times New Roman" w:cs="Times New Roman"/>
          <w:sz w:val="24"/>
          <w:szCs w:val="24"/>
        </w:rPr>
      </w:pPr>
      <w:r w:rsidRPr="00727347">
        <w:rPr>
          <w:rFonts w:ascii="Times New Roman" w:eastAsia="Calibri" w:hAnsi="Times New Roman" w:cs="Times New Roman"/>
          <w:sz w:val="24"/>
          <w:szCs w:val="24"/>
        </w:rPr>
        <w:t>Текстовоеоформление</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Оптимальное число строк на слайде – 6 -11. </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Короткие фразы запоминаются визуально лучше. Пункты перечней не должны превышать двух строк на фразу. </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Наибольшая эффективность достигается тогда, когда ключевые пункты отображаются по одному на каждом отдельном слайде </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Если текст состоит из нескольких абзацев, то необходимо установить крас-ную строку и интервал между абзацами. </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Ключевые слова в информационном блоке выделяются цветом, шрифтом или композиционно. </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Информацию предпочтительнее располагать горизонтально, наиболее важную - в центре экрана. </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Не следует злоупотреблять большим количеством предлогов, наречий, прилагательных, вводных слов. </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Необходимо обратить внимание на грамотность написания текста. Ошибки во весь экран производят неприятное впечатление </w:t>
      </w:r>
    </w:p>
    <w:p w:rsidR="00DB44E7" w:rsidRPr="00727347" w:rsidRDefault="00DB44E7" w:rsidP="00DB44E7">
      <w:pPr>
        <w:spacing w:after="0" w:line="240" w:lineRule="auto"/>
        <w:ind w:firstLine="720"/>
        <w:contextualSpacing/>
        <w:jc w:val="both"/>
        <w:rPr>
          <w:rFonts w:ascii="Times New Roman" w:eastAsia="Calibri" w:hAnsi="Times New Roman" w:cs="Times New Roman"/>
          <w:sz w:val="24"/>
          <w:szCs w:val="24"/>
        </w:rPr>
      </w:pPr>
      <w:r w:rsidRPr="00727347">
        <w:rPr>
          <w:rFonts w:ascii="Times New Roman" w:eastAsia="Calibri" w:hAnsi="Times New Roman" w:cs="Times New Roman"/>
          <w:sz w:val="24"/>
          <w:szCs w:val="24"/>
        </w:rPr>
        <w:t>Шрифтовоеоформление</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rPr>
      </w:pPr>
      <w:r w:rsidRPr="00727347">
        <w:rPr>
          <w:rFonts w:ascii="Times New Roman" w:eastAsia="Calibri" w:hAnsi="Times New Roman" w:cs="Times New Roman"/>
          <w:sz w:val="24"/>
          <w:szCs w:val="24"/>
          <w:lang w:val="ru-RU"/>
        </w:rPr>
        <w:t>Шрифты без засечек (</w:t>
      </w:r>
      <w:r w:rsidRPr="00727347">
        <w:rPr>
          <w:rFonts w:ascii="Times New Roman" w:eastAsia="Calibri" w:hAnsi="Times New Roman" w:cs="Times New Roman"/>
          <w:sz w:val="24"/>
          <w:szCs w:val="24"/>
        </w:rPr>
        <w:t>Arial</w:t>
      </w:r>
      <w:r w:rsidRPr="00727347">
        <w:rPr>
          <w:rFonts w:ascii="Times New Roman" w:eastAsia="Calibri" w:hAnsi="Times New Roman" w:cs="Times New Roman"/>
          <w:sz w:val="24"/>
          <w:szCs w:val="24"/>
          <w:lang w:val="ru-RU"/>
        </w:rPr>
        <w:t xml:space="preserve">, </w:t>
      </w:r>
      <w:r w:rsidRPr="00727347">
        <w:rPr>
          <w:rFonts w:ascii="Times New Roman" w:eastAsia="Calibri" w:hAnsi="Times New Roman" w:cs="Times New Roman"/>
          <w:sz w:val="24"/>
          <w:szCs w:val="24"/>
        </w:rPr>
        <w:t>Tahoma</w:t>
      </w:r>
      <w:r w:rsidRPr="00727347">
        <w:rPr>
          <w:rFonts w:ascii="Times New Roman" w:eastAsia="Calibri" w:hAnsi="Times New Roman" w:cs="Times New Roman"/>
          <w:sz w:val="24"/>
          <w:szCs w:val="24"/>
          <w:lang w:val="ru-RU"/>
        </w:rPr>
        <w:t xml:space="preserve">, </w:t>
      </w:r>
      <w:r w:rsidRPr="00727347">
        <w:rPr>
          <w:rFonts w:ascii="Times New Roman" w:eastAsia="Calibri" w:hAnsi="Times New Roman" w:cs="Times New Roman"/>
          <w:sz w:val="24"/>
          <w:szCs w:val="24"/>
        </w:rPr>
        <w:t>Verdana</w:t>
      </w:r>
      <w:r w:rsidRPr="00727347">
        <w:rPr>
          <w:rFonts w:ascii="Times New Roman" w:eastAsia="Calibri" w:hAnsi="Times New Roman" w:cs="Times New Roman"/>
          <w:sz w:val="24"/>
          <w:szCs w:val="24"/>
          <w:lang w:val="ru-RU"/>
        </w:rPr>
        <w:t xml:space="preserve">) читаются легче, чем гротески. </w:t>
      </w:r>
      <w:r w:rsidRPr="00727347">
        <w:rPr>
          <w:rFonts w:ascii="Times New Roman" w:eastAsia="Calibri" w:hAnsi="Times New Roman" w:cs="Times New Roman"/>
          <w:sz w:val="24"/>
          <w:szCs w:val="24"/>
        </w:rPr>
        <w:t xml:space="preserve">Нельзясмешиватьразличныетипышрифтов в однойпрезентации. </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Шрифтовой контраст можно создать посредством размера шрифта, его толщины, начертания, формы, направления и цвета; </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Для заголовка годится размер шрифта 24-54 пункта, а для текста - 18-36 пунктов. </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Курсив, подчеркивание, жирный шрифт используются ограниченно, только для смыслового выделения фрагментов текста. </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lastRenderedPageBreak/>
        <w:t xml:space="preserve">Для основного текста не рекомендуются прописные буквы. </w:t>
      </w:r>
    </w:p>
    <w:p w:rsidR="00DB44E7" w:rsidRPr="00727347" w:rsidRDefault="00DB44E7" w:rsidP="00DB44E7">
      <w:pPr>
        <w:spacing w:after="0" w:line="240" w:lineRule="auto"/>
        <w:ind w:firstLine="720"/>
        <w:contextualSpacing/>
        <w:jc w:val="both"/>
        <w:rPr>
          <w:rFonts w:ascii="Times New Roman" w:eastAsia="Calibri" w:hAnsi="Times New Roman" w:cs="Times New Roman"/>
          <w:sz w:val="24"/>
          <w:szCs w:val="24"/>
        </w:rPr>
      </w:pPr>
      <w:r w:rsidRPr="00727347">
        <w:rPr>
          <w:rFonts w:ascii="Times New Roman" w:eastAsia="Calibri" w:hAnsi="Times New Roman" w:cs="Times New Roman"/>
          <w:sz w:val="24"/>
          <w:szCs w:val="24"/>
        </w:rPr>
        <w:t>Цветовоеоформление</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На одном слайде не используется более трех цветов: фон, заголовок, текст. </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Цвет шрифта и цвет фона должны контрастировать – текст должен хорошо читаться, но не резать глаза. </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Для фона предпочтительнее холодные тона. </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Существуют не сочетаемые комбинации цветов. Об этом можно узнать в специальной литературе. </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Черный цвет имеет негативный (мрачный) подтекст. Белый на черном читается плохо. </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Нельзя выбирать фон, который содержит активный рисунок. </w:t>
      </w:r>
    </w:p>
    <w:p w:rsidR="00DB44E7" w:rsidRPr="00727347" w:rsidRDefault="00DB44E7" w:rsidP="00DB44E7">
      <w:pPr>
        <w:spacing w:after="0" w:line="240" w:lineRule="auto"/>
        <w:ind w:firstLine="720"/>
        <w:contextualSpacing/>
        <w:jc w:val="both"/>
        <w:rPr>
          <w:rFonts w:ascii="Times New Roman" w:eastAsia="Calibri" w:hAnsi="Times New Roman" w:cs="Times New Roman"/>
          <w:sz w:val="24"/>
          <w:szCs w:val="24"/>
        </w:rPr>
      </w:pPr>
      <w:r w:rsidRPr="00727347">
        <w:rPr>
          <w:rFonts w:ascii="Times New Roman" w:eastAsia="Calibri" w:hAnsi="Times New Roman" w:cs="Times New Roman"/>
          <w:sz w:val="24"/>
          <w:szCs w:val="24"/>
        </w:rPr>
        <w:t>Композиционноеоформление</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Не приемлемы стили, которые будут отвлекать от презентации. </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Крупные объекты в композиции смотрятся неважно. </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Вспомогательная информация (управляющие кнопки) не должна преобладать над основной (текстом и иллюстрацией). </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Для серьезной презентации отбираются шаблоны, выполненные в деловом стиле. </w:t>
      </w:r>
    </w:p>
    <w:p w:rsidR="00DB44E7" w:rsidRPr="00727347" w:rsidRDefault="00DB44E7" w:rsidP="00DB44E7">
      <w:pPr>
        <w:spacing w:after="0" w:line="240" w:lineRule="auto"/>
        <w:ind w:firstLine="720"/>
        <w:contextualSpacing/>
        <w:jc w:val="both"/>
        <w:rPr>
          <w:rFonts w:ascii="Times New Roman" w:eastAsia="Calibri" w:hAnsi="Times New Roman" w:cs="Times New Roman"/>
          <w:sz w:val="24"/>
          <w:szCs w:val="24"/>
        </w:rPr>
      </w:pPr>
      <w:r w:rsidRPr="00727347">
        <w:rPr>
          <w:rFonts w:ascii="Times New Roman" w:eastAsia="Calibri" w:hAnsi="Times New Roman" w:cs="Times New Roman"/>
          <w:sz w:val="24"/>
          <w:szCs w:val="24"/>
        </w:rPr>
        <w:t>Анимационноеоформление</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Анимация используется для привлечения внимания или демонстрации развития какого-либо процесса </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Не стоит злоупотреблять анимационными эффектами, которые отвлекают от содержания или утомляют глаза читающего. </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DB44E7" w:rsidRPr="00727347" w:rsidRDefault="00DB44E7" w:rsidP="00DB44E7">
      <w:pPr>
        <w:spacing w:after="0" w:line="240" w:lineRule="auto"/>
        <w:ind w:firstLine="720"/>
        <w:contextualSpacing/>
        <w:jc w:val="both"/>
        <w:rPr>
          <w:rFonts w:ascii="Times New Roman" w:eastAsia="Calibri" w:hAnsi="Times New Roman" w:cs="Times New Roman"/>
          <w:sz w:val="24"/>
          <w:szCs w:val="24"/>
        </w:rPr>
      </w:pPr>
      <w:r w:rsidRPr="00727347">
        <w:rPr>
          <w:rFonts w:ascii="Times New Roman" w:eastAsia="Calibri" w:hAnsi="Times New Roman" w:cs="Times New Roman"/>
          <w:sz w:val="24"/>
          <w:szCs w:val="24"/>
        </w:rPr>
        <w:t>Звуковоеоформление</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Музыку целесообразно включать тогда, когда презентация идет без словесного сопровождения. </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Необходимо выбрать оптимальную громкость, чтобы звук был слышан всем слушателем, но не был оглушительным. </w:t>
      </w:r>
    </w:p>
    <w:p w:rsidR="00DB44E7" w:rsidRPr="00727347" w:rsidRDefault="00DB44E7" w:rsidP="00DB44E7">
      <w:pPr>
        <w:spacing w:after="0" w:line="240" w:lineRule="auto"/>
        <w:ind w:firstLine="720"/>
        <w:contextualSpacing/>
        <w:jc w:val="both"/>
        <w:rPr>
          <w:rFonts w:ascii="Times New Roman" w:eastAsia="Calibri" w:hAnsi="Times New Roman" w:cs="Times New Roman"/>
          <w:sz w:val="24"/>
          <w:szCs w:val="24"/>
        </w:rPr>
      </w:pPr>
      <w:r w:rsidRPr="00727347">
        <w:rPr>
          <w:rFonts w:ascii="Times New Roman" w:eastAsia="Calibri" w:hAnsi="Times New Roman" w:cs="Times New Roman"/>
          <w:sz w:val="24"/>
          <w:szCs w:val="24"/>
        </w:rPr>
        <w:t>Графическоеоформление</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Рисунки, фотографии, диаграммы призваны дополнить текстовую информацию или передать её в более наглядном виде. </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Нельзя представлять рисунки и фото плохого качества или с искаженными пропорциями. </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lastRenderedPageBreak/>
        <w:t xml:space="preserve">Следует избегать некорректных иллюстраций, которые неправильно или двусмысленно отражают смысл информации. </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Если графическое изображение используется в качестве фона, то текст на этом фоне должен быть хорошо читаем. </w:t>
      </w:r>
    </w:p>
    <w:p w:rsidR="00DB44E7" w:rsidRPr="00727347" w:rsidRDefault="00DB44E7" w:rsidP="00DB44E7">
      <w:pPr>
        <w:spacing w:after="0" w:line="240" w:lineRule="auto"/>
        <w:ind w:firstLine="720"/>
        <w:contextualSpacing/>
        <w:jc w:val="both"/>
        <w:rPr>
          <w:rFonts w:ascii="Times New Roman" w:eastAsia="Calibri" w:hAnsi="Times New Roman" w:cs="Times New Roman"/>
          <w:sz w:val="24"/>
          <w:szCs w:val="24"/>
        </w:rPr>
      </w:pPr>
      <w:r w:rsidRPr="00727347">
        <w:rPr>
          <w:rFonts w:ascii="Times New Roman" w:eastAsia="Calibri" w:hAnsi="Times New Roman" w:cs="Times New Roman"/>
          <w:sz w:val="24"/>
          <w:szCs w:val="24"/>
        </w:rPr>
        <w:t>Таблицы и схемы</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rPr>
      </w:pPr>
      <w:r w:rsidRPr="00727347">
        <w:rPr>
          <w:rFonts w:ascii="Times New Roman" w:eastAsia="Calibri" w:hAnsi="Times New Roman" w:cs="Times New Roman"/>
          <w:sz w:val="24"/>
          <w:szCs w:val="24"/>
          <w:lang w:val="ru-RU"/>
        </w:rPr>
        <w:t xml:space="preserve">Не стоит вставлять в презентацию большие таблицы – они трудны для восприятия. </w:t>
      </w:r>
      <w:r w:rsidRPr="00727347">
        <w:rPr>
          <w:rFonts w:ascii="Times New Roman" w:eastAsia="Calibri" w:hAnsi="Times New Roman" w:cs="Times New Roman"/>
          <w:sz w:val="24"/>
          <w:szCs w:val="24"/>
        </w:rPr>
        <w:t xml:space="preserve">Лучшезаменитьихграфиками, построенныминаосновеэтихтаблиц. </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DB44E7" w:rsidRPr="00727347" w:rsidRDefault="00DB44E7" w:rsidP="00DB44E7">
      <w:pPr>
        <w:spacing w:after="0" w:line="240" w:lineRule="auto"/>
        <w:ind w:firstLine="720"/>
        <w:contextualSpacing/>
        <w:jc w:val="both"/>
        <w:rPr>
          <w:rFonts w:ascii="Times New Roman" w:eastAsia="Calibri" w:hAnsi="Times New Roman" w:cs="Times New Roman"/>
          <w:sz w:val="24"/>
          <w:szCs w:val="24"/>
        </w:rPr>
      </w:pPr>
      <w:r w:rsidRPr="00727347">
        <w:rPr>
          <w:rFonts w:ascii="Times New Roman" w:eastAsia="Calibri" w:hAnsi="Times New Roman" w:cs="Times New Roman"/>
          <w:sz w:val="24"/>
          <w:szCs w:val="24"/>
        </w:rPr>
        <w:t>Аудио и видеооформление</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Продолжительность фильма не должна превышать 15-25 минут, а фрагмента – 4-6 минут. </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Нельзя использовать два фильма на одном мероприятии, но показать фрагменты из двух фильмов вполне возможно. </w:t>
      </w:r>
    </w:p>
    <w:p w:rsidR="00DB44E7" w:rsidRPr="00727347" w:rsidRDefault="00DB44E7" w:rsidP="00DB44E7">
      <w:pPr>
        <w:spacing w:after="0" w:line="240" w:lineRule="auto"/>
        <w:ind w:firstLine="720"/>
        <w:jc w:val="both"/>
        <w:rPr>
          <w:rFonts w:ascii="Times New Roman" w:eastAsia="Times New Roman" w:hAnsi="Times New Roman" w:cs="Times New Roman"/>
          <w:sz w:val="24"/>
          <w:szCs w:val="24"/>
        </w:rPr>
      </w:pPr>
      <w:r w:rsidRPr="00727347">
        <w:rPr>
          <w:rFonts w:ascii="Times New Roman" w:eastAsia="Times New Roman" w:hAnsi="Times New Roman" w:cs="Times New Roman"/>
          <w:b/>
          <w:sz w:val="24"/>
          <w:szCs w:val="24"/>
          <w:lang w:val="ru-RU"/>
        </w:rPr>
        <w:t xml:space="preserve">Подготовка к зачёту / экзамену. </w:t>
      </w:r>
      <w:r w:rsidRPr="00727347">
        <w:rPr>
          <w:rFonts w:ascii="Times New Roman" w:eastAsia="Times New Roman" w:hAnsi="Times New Roman" w:cs="Times New Roman"/>
          <w:sz w:val="24"/>
          <w:szCs w:val="24"/>
          <w:lang w:val="ru-RU"/>
        </w:rPr>
        <w:t xml:space="preserve">Готовиться к зачёту / экзамену нужно заранее и в несколько этапов. </w:t>
      </w:r>
      <w:r w:rsidRPr="00727347">
        <w:rPr>
          <w:rFonts w:ascii="Times New Roman" w:eastAsia="Times New Roman" w:hAnsi="Times New Roman" w:cs="Times New Roman"/>
          <w:sz w:val="24"/>
          <w:szCs w:val="24"/>
        </w:rPr>
        <w:t xml:space="preserve">Дляэтого: </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Каждую неделю отводите время для повторения пройденного материала. </w:t>
      </w:r>
    </w:p>
    <w:p w:rsidR="00DB44E7" w:rsidRPr="00727347" w:rsidRDefault="00DB44E7" w:rsidP="00DB44E7">
      <w:pPr>
        <w:spacing w:after="0" w:line="240" w:lineRule="auto"/>
        <w:ind w:firstLine="720"/>
        <w:jc w:val="both"/>
        <w:rPr>
          <w:rFonts w:ascii="Times New Roman" w:eastAsia="Times New Roman" w:hAnsi="Times New Roman" w:cs="Times New Roman"/>
          <w:sz w:val="24"/>
          <w:szCs w:val="24"/>
        </w:rPr>
      </w:pPr>
      <w:r w:rsidRPr="00727347">
        <w:rPr>
          <w:rFonts w:ascii="Times New Roman" w:eastAsia="Times New Roman" w:hAnsi="Times New Roman" w:cs="Times New Roman"/>
          <w:sz w:val="24"/>
          <w:szCs w:val="24"/>
        </w:rPr>
        <w:t xml:space="preserve">Непосредственноприподготовке: </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Упорядочьте свои конспекты, записи, задания. </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Прикиньте время, необходимое вам для повторения каждой части (блока) материала, выносимого на зачет. </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Составьте расписание с учетом скорости повторения материала, для чего </w:t>
      </w:r>
    </w:p>
    <w:p w:rsidR="00DB44E7" w:rsidRPr="00727347"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Разделите вопросы для зачёта / экзамена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CE587A" w:rsidRDefault="00DB44E7" w:rsidP="00DB44E7">
      <w:pPr>
        <w:numPr>
          <w:ilvl w:val="0"/>
          <w:numId w:val="1"/>
        </w:numPr>
        <w:spacing w:after="0" w:line="240" w:lineRule="auto"/>
        <w:ind w:left="0" w:firstLine="720"/>
        <w:contextualSpacing/>
        <w:jc w:val="both"/>
        <w:rPr>
          <w:rFonts w:ascii="Times New Roman" w:eastAsia="Calibri" w:hAnsi="Times New Roman" w:cs="Times New Roman"/>
          <w:sz w:val="24"/>
          <w:szCs w:val="24"/>
          <w:lang w:val="ru-RU"/>
        </w:rPr>
        <w:sectPr w:rsidR="00CE587A" w:rsidSect="00442F17">
          <w:pgSz w:w="11907" w:h="16840"/>
          <w:pgMar w:top="1134" w:right="850" w:bottom="810" w:left="1701" w:header="708" w:footer="708" w:gutter="0"/>
          <w:cols w:space="708"/>
          <w:docGrid w:linePitch="360"/>
        </w:sectPr>
      </w:pPr>
      <w:r w:rsidRPr="00727347">
        <w:rPr>
          <w:rFonts w:ascii="Times New Roman" w:eastAsia="Calibri" w:hAnsi="Times New Roman" w:cs="Times New Roman"/>
          <w:sz w:val="24"/>
          <w:szCs w:val="24"/>
          <w:lang w:val="ru-RU"/>
        </w:rPr>
        <w:t>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w:t>
      </w:r>
      <w:r w:rsidR="00CE587A">
        <w:rPr>
          <w:rFonts w:ascii="Times New Roman" w:eastAsia="Calibri" w:hAnsi="Times New Roman" w:cs="Times New Roman"/>
          <w:sz w:val="24"/>
          <w:szCs w:val="24"/>
          <w:lang w:val="ru-RU"/>
        </w:rPr>
        <w:t>ации по содержанию всего курса.</w:t>
      </w:r>
    </w:p>
    <w:p w:rsidR="00CE587A" w:rsidRPr="00627751" w:rsidRDefault="00CE587A" w:rsidP="00CE587A">
      <w:pPr>
        <w:pStyle w:val="1"/>
        <w:numPr>
          <w:ilvl w:val="0"/>
          <w:numId w:val="1"/>
        </w:numPr>
        <w:spacing w:before="0" w:after="0"/>
        <w:jc w:val="right"/>
        <w:rPr>
          <w:rStyle w:val="FontStyle31"/>
          <w:rFonts w:eastAsiaTheme="majorEastAsia"/>
          <w:sz w:val="28"/>
          <w:szCs w:val="28"/>
        </w:rPr>
      </w:pPr>
      <w:r w:rsidRPr="00627751">
        <w:rPr>
          <w:rStyle w:val="FontStyle31"/>
          <w:rFonts w:eastAsiaTheme="majorEastAsia"/>
          <w:sz w:val="28"/>
          <w:szCs w:val="28"/>
        </w:rPr>
        <w:lastRenderedPageBreak/>
        <w:t>Приложение 1</w:t>
      </w:r>
    </w:p>
    <w:p w:rsidR="00CE587A" w:rsidRPr="00627751" w:rsidRDefault="00CE587A" w:rsidP="00CE587A">
      <w:pPr>
        <w:pStyle w:val="1"/>
        <w:numPr>
          <w:ilvl w:val="0"/>
          <w:numId w:val="1"/>
        </w:numPr>
        <w:spacing w:before="0" w:after="0"/>
        <w:rPr>
          <w:rStyle w:val="FontStyle31"/>
          <w:rFonts w:eastAsiaTheme="majorEastAsia"/>
          <w:sz w:val="28"/>
          <w:szCs w:val="28"/>
        </w:rPr>
      </w:pPr>
      <w:r w:rsidRPr="00627751">
        <w:rPr>
          <w:rStyle w:val="FontStyle31"/>
          <w:rFonts w:eastAsiaTheme="majorEastAsia"/>
          <w:sz w:val="28"/>
          <w:szCs w:val="28"/>
        </w:rPr>
        <w:t>Учебно-методическое обеспечение самостоятельной работы обучающихся</w:t>
      </w:r>
    </w:p>
    <w:p w:rsidR="00CE587A" w:rsidRPr="00CE587A" w:rsidRDefault="00CE587A" w:rsidP="00CE587A">
      <w:pPr>
        <w:pStyle w:val="a6"/>
        <w:numPr>
          <w:ilvl w:val="0"/>
          <w:numId w:val="1"/>
        </w:numPr>
        <w:tabs>
          <w:tab w:val="left" w:pos="851"/>
        </w:tabs>
        <w:spacing w:after="0" w:line="240" w:lineRule="auto"/>
        <w:jc w:val="both"/>
        <w:rPr>
          <w:rStyle w:val="FontStyle20"/>
          <w:rFonts w:ascii="Times New Roman" w:hAnsi="Times New Roman" w:cs="Times New Roman"/>
          <w:i/>
          <w:color w:val="C00000"/>
          <w:sz w:val="28"/>
          <w:szCs w:val="28"/>
          <w:lang w:val="ru-RU"/>
        </w:rPr>
      </w:pPr>
    </w:p>
    <w:p w:rsidR="00CE587A" w:rsidRPr="00CE587A" w:rsidRDefault="00CE587A" w:rsidP="00CE587A">
      <w:pPr>
        <w:pStyle w:val="a6"/>
        <w:numPr>
          <w:ilvl w:val="0"/>
          <w:numId w:val="1"/>
        </w:numPr>
        <w:spacing w:after="0" w:line="240" w:lineRule="auto"/>
        <w:jc w:val="both"/>
        <w:rPr>
          <w:rFonts w:ascii="Times New Roman" w:hAnsi="Times New Roman" w:cs="Times New Roman"/>
          <w:sz w:val="24"/>
          <w:szCs w:val="24"/>
          <w:lang w:val="ru-RU"/>
        </w:rPr>
      </w:pPr>
      <w:r w:rsidRPr="00CE587A">
        <w:rPr>
          <w:rFonts w:ascii="Times New Roman" w:hAnsi="Times New Roman" w:cs="Times New Roman"/>
          <w:sz w:val="24"/>
          <w:szCs w:val="24"/>
          <w:lang w:val="ru-RU"/>
        </w:rPr>
        <w:t xml:space="preserve">По дисциплине «Антикризисное управление» предусмотрена аудиторная и внеаудиторная самостоятельная работа обучающихся. </w:t>
      </w:r>
    </w:p>
    <w:p w:rsidR="00CE587A" w:rsidRPr="00CE587A" w:rsidRDefault="00CE587A" w:rsidP="00CE587A">
      <w:pPr>
        <w:pStyle w:val="a6"/>
        <w:numPr>
          <w:ilvl w:val="0"/>
          <w:numId w:val="1"/>
        </w:numPr>
        <w:spacing w:after="0" w:line="240" w:lineRule="auto"/>
        <w:jc w:val="both"/>
        <w:rPr>
          <w:rFonts w:ascii="Times New Roman" w:hAnsi="Times New Roman" w:cs="Times New Roman"/>
          <w:sz w:val="24"/>
          <w:szCs w:val="24"/>
          <w:lang w:val="ru-RU"/>
        </w:rPr>
      </w:pPr>
      <w:r w:rsidRPr="00CE587A">
        <w:rPr>
          <w:rFonts w:ascii="Times New Roman" w:hAnsi="Times New Roman" w:cs="Times New Roman"/>
          <w:sz w:val="24"/>
          <w:szCs w:val="24"/>
          <w:lang w:val="ru-RU"/>
        </w:rPr>
        <w:t xml:space="preserve">Аудиторная самостоятельная работа студентов предполагает решение контрольных работ на практических занятиях. </w:t>
      </w:r>
    </w:p>
    <w:p w:rsidR="00CE587A" w:rsidRPr="00CE587A" w:rsidRDefault="00CE587A" w:rsidP="00CE587A">
      <w:pPr>
        <w:pStyle w:val="a6"/>
        <w:numPr>
          <w:ilvl w:val="0"/>
          <w:numId w:val="1"/>
        </w:numPr>
        <w:spacing w:after="0" w:line="240" w:lineRule="auto"/>
        <w:jc w:val="both"/>
        <w:rPr>
          <w:rFonts w:ascii="Times New Roman" w:hAnsi="Times New Roman" w:cs="Times New Roman"/>
          <w:i/>
          <w:color w:val="C00000"/>
          <w:sz w:val="24"/>
          <w:szCs w:val="24"/>
          <w:lang w:val="ru-RU"/>
        </w:rPr>
      </w:pPr>
    </w:p>
    <w:p w:rsidR="00CE587A" w:rsidRPr="00CE587A" w:rsidRDefault="00CE587A" w:rsidP="00CE587A">
      <w:pPr>
        <w:pStyle w:val="a6"/>
        <w:numPr>
          <w:ilvl w:val="0"/>
          <w:numId w:val="1"/>
        </w:numPr>
        <w:spacing w:after="0" w:line="240" w:lineRule="auto"/>
        <w:jc w:val="both"/>
        <w:rPr>
          <w:rFonts w:ascii="Times New Roman" w:hAnsi="Times New Roman" w:cs="Times New Roman"/>
          <w:b/>
          <w:i/>
          <w:sz w:val="24"/>
          <w:szCs w:val="24"/>
          <w:lang w:val="ru-RU"/>
        </w:rPr>
      </w:pPr>
      <w:r w:rsidRPr="00CE587A">
        <w:rPr>
          <w:rFonts w:ascii="Times New Roman" w:hAnsi="Times New Roman" w:cs="Times New Roman"/>
          <w:b/>
          <w:i/>
          <w:sz w:val="24"/>
          <w:szCs w:val="24"/>
          <w:lang w:val="ru-RU"/>
        </w:rPr>
        <w:t>Примерные аудиторные контрольные работы (АКР):</w:t>
      </w:r>
    </w:p>
    <w:p w:rsidR="00CE587A" w:rsidRPr="00CE587A" w:rsidRDefault="00CE587A" w:rsidP="00CE587A">
      <w:pPr>
        <w:pStyle w:val="a6"/>
        <w:numPr>
          <w:ilvl w:val="0"/>
          <w:numId w:val="1"/>
        </w:numPr>
        <w:spacing w:after="0" w:line="240" w:lineRule="auto"/>
        <w:jc w:val="both"/>
        <w:rPr>
          <w:rFonts w:ascii="Times New Roman" w:hAnsi="Times New Roman" w:cs="Times New Roman"/>
          <w:b/>
          <w:i/>
          <w:sz w:val="24"/>
          <w:szCs w:val="24"/>
          <w:lang w:val="ru-RU"/>
        </w:rPr>
      </w:pPr>
    </w:p>
    <w:p w:rsidR="00CE587A" w:rsidRPr="00CE587A" w:rsidRDefault="00CE587A" w:rsidP="00CE587A">
      <w:pPr>
        <w:pStyle w:val="a6"/>
        <w:numPr>
          <w:ilvl w:val="0"/>
          <w:numId w:val="1"/>
        </w:numPr>
        <w:spacing w:after="0" w:line="240" w:lineRule="auto"/>
        <w:jc w:val="both"/>
        <w:rPr>
          <w:rFonts w:ascii="Times New Roman" w:hAnsi="Times New Roman" w:cs="Times New Roman"/>
          <w:b/>
          <w:i/>
          <w:sz w:val="24"/>
          <w:szCs w:val="24"/>
          <w:lang w:val="ru-RU"/>
        </w:rPr>
      </w:pPr>
      <w:r w:rsidRPr="00CE587A">
        <w:rPr>
          <w:rFonts w:ascii="Times New Roman" w:hAnsi="Times New Roman" w:cs="Times New Roman"/>
          <w:b/>
          <w:i/>
          <w:sz w:val="24"/>
          <w:szCs w:val="24"/>
          <w:lang w:val="ru-RU"/>
        </w:rPr>
        <w:t>АКР№1 «Кризисы в развитии организации»</w:t>
      </w:r>
    </w:p>
    <w:p w:rsidR="00CE587A" w:rsidRPr="00CE587A" w:rsidRDefault="00CE587A" w:rsidP="00CE587A">
      <w:pPr>
        <w:pStyle w:val="a6"/>
        <w:numPr>
          <w:ilvl w:val="0"/>
          <w:numId w:val="1"/>
        </w:numPr>
        <w:spacing w:after="0" w:line="240" w:lineRule="auto"/>
        <w:jc w:val="both"/>
        <w:rPr>
          <w:rFonts w:ascii="Times New Roman" w:hAnsi="Times New Roman" w:cs="Times New Roman"/>
          <w:b/>
          <w:bCs/>
          <w:sz w:val="24"/>
          <w:szCs w:val="24"/>
          <w:lang w:val="ru-RU"/>
        </w:rPr>
      </w:pPr>
      <w:r w:rsidRPr="00CE587A">
        <w:rPr>
          <w:rFonts w:ascii="Times New Roman" w:hAnsi="Times New Roman" w:cs="Times New Roman"/>
          <w:b/>
          <w:bCs/>
          <w:sz w:val="24"/>
          <w:szCs w:val="24"/>
          <w:lang w:val="ru-RU"/>
        </w:rPr>
        <w:t>Заполните пропуски:</w:t>
      </w:r>
    </w:p>
    <w:p w:rsidR="00CE587A" w:rsidRPr="00CE587A" w:rsidRDefault="00CE587A" w:rsidP="00CE587A">
      <w:pPr>
        <w:pStyle w:val="a6"/>
        <w:numPr>
          <w:ilvl w:val="0"/>
          <w:numId w:val="1"/>
        </w:numPr>
        <w:spacing w:after="0" w:line="240" w:lineRule="auto"/>
        <w:jc w:val="both"/>
        <w:rPr>
          <w:rFonts w:ascii="Times New Roman" w:hAnsi="Times New Roman" w:cs="Times New Roman"/>
          <w:sz w:val="24"/>
          <w:szCs w:val="24"/>
          <w:lang w:val="ru-RU"/>
        </w:rPr>
      </w:pPr>
      <w:r w:rsidRPr="00CE587A">
        <w:rPr>
          <w:rFonts w:ascii="Times New Roman" w:hAnsi="Times New Roman" w:cs="Times New Roman"/>
          <w:sz w:val="24"/>
          <w:szCs w:val="24"/>
          <w:lang w:val="ru-RU"/>
        </w:rPr>
        <w:t xml:space="preserve">В задании приведено высказывание финансового директора компании о </w:t>
      </w:r>
      <w:r w:rsidRPr="00CE587A">
        <w:rPr>
          <w:rFonts w:ascii="Times New Roman" w:hAnsi="Times New Roman" w:cs="Times New Roman"/>
          <w:b/>
          <w:bCs/>
          <w:sz w:val="24"/>
          <w:szCs w:val="24"/>
          <w:lang w:val="ru-RU"/>
        </w:rPr>
        <w:t>признаках</w:t>
      </w:r>
      <w:r w:rsidRPr="00CE587A">
        <w:rPr>
          <w:rFonts w:ascii="Times New Roman" w:hAnsi="Times New Roman" w:cs="Times New Roman"/>
          <w:sz w:val="24"/>
          <w:szCs w:val="24"/>
          <w:lang w:val="ru-RU"/>
        </w:rPr>
        <w:t>, которые свидетельствуют о появлении кризисной ситуации на предприятии. В тексте есть пропуски. Заполните их.</w:t>
      </w:r>
    </w:p>
    <w:p w:rsidR="00CE587A" w:rsidRPr="00CE587A" w:rsidRDefault="00CE587A" w:rsidP="00CE587A">
      <w:pPr>
        <w:pStyle w:val="a6"/>
        <w:numPr>
          <w:ilvl w:val="0"/>
          <w:numId w:val="1"/>
        </w:numPr>
        <w:spacing w:after="0" w:line="240" w:lineRule="auto"/>
        <w:jc w:val="both"/>
        <w:rPr>
          <w:rFonts w:ascii="Times New Roman" w:hAnsi="Times New Roman" w:cs="Times New Roman"/>
          <w:i/>
          <w:sz w:val="24"/>
          <w:szCs w:val="24"/>
          <w:lang w:val="ru-RU"/>
        </w:rPr>
      </w:pPr>
      <w:r w:rsidRPr="00CE587A">
        <w:rPr>
          <w:rFonts w:ascii="Times New Roman" w:hAnsi="Times New Roman" w:cs="Times New Roman"/>
          <w:i/>
          <w:sz w:val="24"/>
          <w:szCs w:val="24"/>
          <w:lang w:val="ru-RU"/>
        </w:rPr>
        <w:t xml:space="preserve">В большинстве случаев кризис - следствие неэффективного </w:t>
      </w:r>
      <w:r w:rsidRPr="00CE587A">
        <w:rPr>
          <w:rFonts w:ascii="Times New Roman" w:hAnsi="Times New Roman" w:cs="Times New Roman"/>
          <w:i/>
          <w:sz w:val="24"/>
          <w:szCs w:val="24"/>
          <w:u w:val="single"/>
          <w:lang w:val="ru-RU"/>
        </w:rPr>
        <w:t>………….</w:t>
      </w:r>
      <w:r w:rsidRPr="00CE587A">
        <w:rPr>
          <w:rFonts w:ascii="Times New Roman" w:hAnsi="Times New Roman" w:cs="Times New Roman"/>
          <w:i/>
          <w:sz w:val="24"/>
          <w:szCs w:val="24"/>
          <w:lang w:val="ru-RU"/>
        </w:rPr>
        <w:t xml:space="preserve">при отсутствии стратегии развития. Основной причиной, по которой предприятия оказываются на грани финансового краха, является работа на одного </w:t>
      </w:r>
      <w:r w:rsidRPr="00CE587A">
        <w:rPr>
          <w:rFonts w:ascii="Times New Roman" w:hAnsi="Times New Roman" w:cs="Times New Roman"/>
          <w:i/>
          <w:sz w:val="24"/>
          <w:szCs w:val="24"/>
          <w:u w:val="single"/>
          <w:lang w:val="ru-RU"/>
        </w:rPr>
        <w:t>…………….</w:t>
      </w:r>
      <w:r w:rsidRPr="00CE587A">
        <w:rPr>
          <w:rFonts w:ascii="Times New Roman" w:hAnsi="Times New Roman" w:cs="Times New Roman"/>
          <w:i/>
          <w:sz w:val="24"/>
          <w:szCs w:val="24"/>
          <w:lang w:val="ru-RU"/>
        </w:rPr>
        <w:t xml:space="preserve"> Слабо диверсифицированный портфель </w:t>
      </w:r>
      <w:r w:rsidRPr="00CE587A">
        <w:rPr>
          <w:rFonts w:ascii="Times New Roman" w:hAnsi="Times New Roman" w:cs="Times New Roman"/>
          <w:i/>
          <w:sz w:val="24"/>
          <w:szCs w:val="24"/>
          <w:u w:val="single"/>
          <w:lang w:val="ru-RU"/>
        </w:rPr>
        <w:t xml:space="preserve">………….. </w:t>
      </w:r>
      <w:r w:rsidRPr="00CE587A">
        <w:rPr>
          <w:rFonts w:ascii="Times New Roman" w:hAnsi="Times New Roman" w:cs="Times New Roman"/>
          <w:i/>
          <w:sz w:val="24"/>
          <w:szCs w:val="24"/>
          <w:lang w:val="ru-RU"/>
        </w:rPr>
        <w:t xml:space="preserve">приводит к негативным последствиям. Предприятие перестает быть гибким, теряет такие механизмы управления, как ценообразование и управление </w:t>
      </w:r>
      <w:r w:rsidRPr="00CE587A">
        <w:rPr>
          <w:rFonts w:ascii="Times New Roman" w:hAnsi="Times New Roman" w:cs="Times New Roman"/>
          <w:i/>
          <w:sz w:val="24"/>
          <w:szCs w:val="24"/>
          <w:u w:val="single"/>
          <w:lang w:val="ru-RU"/>
        </w:rPr>
        <w:t>……………….</w:t>
      </w:r>
      <w:r w:rsidRPr="00CE587A">
        <w:rPr>
          <w:rFonts w:ascii="Times New Roman" w:hAnsi="Times New Roman" w:cs="Times New Roman"/>
          <w:i/>
          <w:sz w:val="24"/>
          <w:szCs w:val="24"/>
          <w:lang w:val="ru-RU"/>
        </w:rPr>
        <w:t xml:space="preserve">задолженностью, поскольку вынуждено в целях удержания клиента подстраиваться под его требования. Другая распространенная причина развития кризиса - отсутствие эффективного управления на основе современных механизмов, таких как </w:t>
      </w:r>
      <w:r w:rsidRPr="00CE587A">
        <w:rPr>
          <w:rFonts w:ascii="Times New Roman" w:hAnsi="Times New Roman" w:cs="Times New Roman"/>
          <w:i/>
          <w:sz w:val="24"/>
          <w:szCs w:val="24"/>
          <w:u w:val="single"/>
          <w:lang w:val="ru-RU"/>
        </w:rPr>
        <w:t>……………..</w:t>
      </w:r>
      <w:r w:rsidRPr="00CE587A">
        <w:rPr>
          <w:rFonts w:ascii="Times New Roman" w:hAnsi="Times New Roman" w:cs="Times New Roman"/>
          <w:i/>
          <w:sz w:val="24"/>
          <w:szCs w:val="24"/>
          <w:lang w:val="ru-RU"/>
        </w:rPr>
        <w:t xml:space="preserve">, </w:t>
      </w:r>
      <w:r w:rsidRPr="00CE587A">
        <w:rPr>
          <w:rFonts w:ascii="Times New Roman" w:hAnsi="Times New Roman" w:cs="Times New Roman"/>
          <w:i/>
          <w:sz w:val="24"/>
          <w:szCs w:val="24"/>
          <w:u w:val="single"/>
          <w:lang w:val="ru-RU"/>
        </w:rPr>
        <w:t>…………………..,</w:t>
      </w:r>
      <w:r w:rsidRPr="00CE587A">
        <w:rPr>
          <w:rFonts w:ascii="Times New Roman" w:hAnsi="Times New Roman" w:cs="Times New Roman"/>
          <w:i/>
          <w:sz w:val="24"/>
          <w:szCs w:val="24"/>
          <w:lang w:val="ru-RU"/>
        </w:rPr>
        <w:t xml:space="preserve"> ……………. Помимо экономических причин необходимо отметить существующие юридические риски, которые могут отрицательно повлиять на финансовое состояние предприятия.</w:t>
      </w:r>
    </w:p>
    <w:p w:rsidR="00CE587A" w:rsidRPr="00CE587A" w:rsidRDefault="00CE587A" w:rsidP="00CE587A">
      <w:pPr>
        <w:pStyle w:val="a6"/>
        <w:numPr>
          <w:ilvl w:val="0"/>
          <w:numId w:val="1"/>
        </w:numPr>
        <w:spacing w:after="0" w:line="240" w:lineRule="auto"/>
        <w:jc w:val="both"/>
        <w:rPr>
          <w:rFonts w:ascii="Times New Roman" w:hAnsi="Times New Roman" w:cs="Times New Roman"/>
          <w:b/>
          <w:i/>
          <w:sz w:val="24"/>
          <w:szCs w:val="24"/>
          <w:lang w:val="ru-RU"/>
        </w:rPr>
      </w:pPr>
    </w:p>
    <w:p w:rsidR="00CE587A" w:rsidRPr="00CE587A" w:rsidRDefault="00CE587A" w:rsidP="00CE587A">
      <w:pPr>
        <w:pStyle w:val="a6"/>
        <w:numPr>
          <w:ilvl w:val="0"/>
          <w:numId w:val="1"/>
        </w:numPr>
        <w:spacing w:after="0" w:line="240" w:lineRule="auto"/>
        <w:jc w:val="both"/>
        <w:rPr>
          <w:rFonts w:ascii="Times New Roman" w:hAnsi="Times New Roman" w:cs="Times New Roman"/>
          <w:b/>
          <w:i/>
          <w:sz w:val="24"/>
          <w:szCs w:val="24"/>
          <w:lang w:val="ru-RU"/>
        </w:rPr>
      </w:pPr>
      <w:r w:rsidRPr="00CE587A">
        <w:rPr>
          <w:rFonts w:ascii="Times New Roman" w:hAnsi="Times New Roman" w:cs="Times New Roman"/>
          <w:b/>
          <w:i/>
          <w:sz w:val="24"/>
          <w:szCs w:val="24"/>
          <w:lang w:val="ru-RU"/>
        </w:rPr>
        <w:t>АКР №2 «</w:t>
      </w:r>
      <w:r w:rsidRPr="00CE587A">
        <w:rPr>
          <w:rFonts w:ascii="Times New Roman" w:hAnsi="Times New Roman" w:cs="Times New Roman"/>
          <w:b/>
          <w:sz w:val="24"/>
          <w:szCs w:val="24"/>
          <w:lang w:val="ru-RU"/>
        </w:rPr>
        <w:t>Комплексный анализ финансового состояния предприятия</w:t>
      </w:r>
      <w:r w:rsidRPr="00CE587A">
        <w:rPr>
          <w:rFonts w:ascii="Times New Roman" w:hAnsi="Times New Roman" w:cs="Times New Roman"/>
          <w:b/>
          <w:i/>
          <w:sz w:val="24"/>
          <w:szCs w:val="24"/>
          <w:lang w:val="ru-RU"/>
        </w:rPr>
        <w:t>»</w:t>
      </w:r>
    </w:p>
    <w:p w:rsidR="00CE587A" w:rsidRPr="00CE587A" w:rsidRDefault="00CE587A" w:rsidP="00CE587A">
      <w:pPr>
        <w:pStyle w:val="a6"/>
        <w:numPr>
          <w:ilvl w:val="0"/>
          <w:numId w:val="1"/>
        </w:numPr>
        <w:spacing w:after="0" w:line="240" w:lineRule="auto"/>
        <w:jc w:val="both"/>
        <w:rPr>
          <w:rFonts w:ascii="Times New Roman" w:hAnsi="Times New Roman" w:cs="Times New Roman"/>
          <w:sz w:val="24"/>
          <w:szCs w:val="24"/>
          <w:lang w:val="ru-RU"/>
        </w:rPr>
      </w:pPr>
      <w:r w:rsidRPr="00CE587A">
        <w:rPr>
          <w:rFonts w:ascii="Times New Roman" w:hAnsi="Times New Roman" w:cs="Times New Roman"/>
          <w:sz w:val="24"/>
          <w:szCs w:val="24"/>
          <w:lang w:val="ru-RU"/>
        </w:rPr>
        <w:t>На основании бухгалтерского баланса, рассчитав финансовые коэффициенты и составив аналитический баланс  дать оценку финансовой устойчивости предприятия.</w:t>
      </w:r>
    </w:p>
    <w:p w:rsidR="00CE587A" w:rsidRPr="00CE587A" w:rsidRDefault="00CE587A" w:rsidP="00CE587A">
      <w:pPr>
        <w:pStyle w:val="a6"/>
        <w:numPr>
          <w:ilvl w:val="0"/>
          <w:numId w:val="1"/>
        </w:numPr>
        <w:spacing w:after="0" w:line="240" w:lineRule="auto"/>
        <w:jc w:val="both"/>
        <w:rPr>
          <w:rFonts w:ascii="Times New Roman" w:hAnsi="Times New Roman" w:cs="Times New Roman"/>
          <w:sz w:val="24"/>
          <w:szCs w:val="24"/>
          <w:lang w:val="ru-RU"/>
        </w:rPr>
      </w:pPr>
    </w:p>
    <w:p w:rsidR="00CE587A" w:rsidRPr="00CE587A" w:rsidRDefault="00CE587A" w:rsidP="00CE587A">
      <w:pPr>
        <w:pStyle w:val="a6"/>
        <w:numPr>
          <w:ilvl w:val="0"/>
          <w:numId w:val="1"/>
        </w:numPr>
        <w:spacing w:after="0" w:line="240" w:lineRule="auto"/>
        <w:jc w:val="both"/>
        <w:rPr>
          <w:rFonts w:ascii="Times New Roman" w:hAnsi="Times New Roman" w:cs="Times New Roman"/>
          <w:sz w:val="24"/>
          <w:szCs w:val="24"/>
        </w:rPr>
      </w:pPr>
      <w:r w:rsidRPr="00CE587A">
        <w:rPr>
          <w:rFonts w:ascii="Times New Roman" w:hAnsi="Times New Roman" w:cs="Times New Roman"/>
          <w:sz w:val="24"/>
          <w:szCs w:val="24"/>
        </w:rPr>
        <w:t>Расчетфинансовыханалитическихкоэффициентовплатежеспособности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5394"/>
        <w:gridCol w:w="1133"/>
        <w:gridCol w:w="1279"/>
        <w:gridCol w:w="1560"/>
      </w:tblGrid>
      <w:tr w:rsidR="00CE587A" w:rsidRPr="000E2101" w:rsidTr="00937B9D">
        <w:trPr>
          <w:trHeight w:hRule="exact" w:val="682"/>
        </w:trPr>
        <w:tc>
          <w:tcPr>
            <w:tcW w:w="2879" w:type="pct"/>
            <w:shd w:val="clear" w:color="auto" w:fill="auto"/>
          </w:tcPr>
          <w:p w:rsidR="00CE587A" w:rsidRPr="000E2101" w:rsidRDefault="00CE587A" w:rsidP="00937B9D">
            <w:pPr>
              <w:spacing w:after="0" w:line="240" w:lineRule="auto"/>
              <w:jc w:val="both"/>
              <w:rPr>
                <w:rFonts w:ascii="Times New Roman" w:eastAsia="Calibri" w:hAnsi="Times New Roman" w:cs="Times New Roman"/>
                <w:sz w:val="24"/>
                <w:szCs w:val="24"/>
              </w:rPr>
            </w:pPr>
          </w:p>
          <w:p w:rsidR="00CE587A" w:rsidRPr="000E2101" w:rsidRDefault="00CE587A" w:rsidP="00937B9D">
            <w:pPr>
              <w:spacing w:after="0" w:line="240" w:lineRule="auto"/>
              <w:jc w:val="both"/>
              <w:rPr>
                <w:rFonts w:ascii="Times New Roman" w:eastAsia="Calibri" w:hAnsi="Times New Roman" w:cs="Times New Roman"/>
                <w:sz w:val="24"/>
                <w:szCs w:val="24"/>
              </w:rPr>
            </w:pPr>
            <w:r w:rsidRPr="000E2101">
              <w:rPr>
                <w:rFonts w:ascii="Times New Roman" w:eastAsia="Calibri" w:hAnsi="Times New Roman" w:cs="Times New Roman"/>
                <w:sz w:val="24"/>
                <w:szCs w:val="24"/>
              </w:rPr>
              <w:t>Коэффициенты и расчетныеформулы</w:t>
            </w:r>
          </w:p>
        </w:tc>
        <w:tc>
          <w:tcPr>
            <w:tcW w:w="605" w:type="pct"/>
            <w:shd w:val="clear" w:color="auto" w:fill="auto"/>
          </w:tcPr>
          <w:p w:rsidR="00CE587A" w:rsidRPr="000E2101" w:rsidRDefault="00CE587A" w:rsidP="00937B9D">
            <w:pPr>
              <w:spacing w:after="0" w:line="240" w:lineRule="auto"/>
              <w:jc w:val="both"/>
              <w:rPr>
                <w:rFonts w:ascii="Times New Roman" w:eastAsia="Calibri" w:hAnsi="Times New Roman" w:cs="Times New Roman"/>
                <w:sz w:val="24"/>
                <w:szCs w:val="24"/>
              </w:rPr>
            </w:pPr>
            <w:r w:rsidRPr="000E2101">
              <w:rPr>
                <w:rFonts w:ascii="Times New Roman" w:eastAsia="Calibri" w:hAnsi="Times New Roman" w:cs="Times New Roman"/>
                <w:sz w:val="24"/>
                <w:szCs w:val="24"/>
              </w:rPr>
              <w:t>Наначало</w:t>
            </w:r>
          </w:p>
          <w:p w:rsidR="00CE587A" w:rsidRPr="000E2101" w:rsidRDefault="00CE587A" w:rsidP="00937B9D">
            <w:pPr>
              <w:spacing w:after="0" w:line="240" w:lineRule="auto"/>
              <w:jc w:val="both"/>
              <w:rPr>
                <w:rFonts w:ascii="Times New Roman" w:eastAsia="Calibri" w:hAnsi="Times New Roman" w:cs="Times New Roman"/>
                <w:sz w:val="24"/>
                <w:szCs w:val="24"/>
              </w:rPr>
            </w:pPr>
            <w:r w:rsidRPr="000E2101">
              <w:rPr>
                <w:rFonts w:ascii="Times New Roman" w:eastAsia="Calibri" w:hAnsi="Times New Roman" w:cs="Times New Roman"/>
                <w:sz w:val="24"/>
                <w:szCs w:val="24"/>
              </w:rPr>
              <w:t>года</w:t>
            </w:r>
          </w:p>
        </w:tc>
        <w:tc>
          <w:tcPr>
            <w:tcW w:w="683" w:type="pct"/>
            <w:shd w:val="clear" w:color="auto" w:fill="auto"/>
          </w:tcPr>
          <w:p w:rsidR="00CE587A" w:rsidRPr="000E2101" w:rsidRDefault="00CE587A" w:rsidP="00937B9D">
            <w:pPr>
              <w:spacing w:after="0" w:line="240" w:lineRule="auto"/>
              <w:jc w:val="both"/>
              <w:rPr>
                <w:rFonts w:ascii="Times New Roman" w:eastAsia="Calibri" w:hAnsi="Times New Roman" w:cs="Times New Roman"/>
                <w:sz w:val="24"/>
                <w:szCs w:val="24"/>
              </w:rPr>
            </w:pPr>
            <w:r w:rsidRPr="000E2101">
              <w:rPr>
                <w:rFonts w:ascii="Times New Roman" w:eastAsia="Calibri" w:hAnsi="Times New Roman" w:cs="Times New Roman"/>
                <w:sz w:val="24"/>
                <w:szCs w:val="24"/>
              </w:rPr>
              <w:t>Наконец</w:t>
            </w:r>
          </w:p>
          <w:p w:rsidR="00CE587A" w:rsidRPr="000E2101" w:rsidRDefault="00CE587A" w:rsidP="00937B9D">
            <w:pPr>
              <w:spacing w:after="0" w:line="240" w:lineRule="auto"/>
              <w:jc w:val="both"/>
              <w:rPr>
                <w:rFonts w:ascii="Times New Roman" w:eastAsia="Calibri" w:hAnsi="Times New Roman" w:cs="Times New Roman"/>
                <w:sz w:val="24"/>
                <w:szCs w:val="24"/>
              </w:rPr>
            </w:pPr>
            <w:r w:rsidRPr="000E2101">
              <w:rPr>
                <w:rFonts w:ascii="Times New Roman" w:eastAsia="Calibri" w:hAnsi="Times New Roman" w:cs="Times New Roman"/>
                <w:sz w:val="24"/>
                <w:szCs w:val="24"/>
              </w:rPr>
              <w:t>года</w:t>
            </w:r>
          </w:p>
        </w:tc>
        <w:tc>
          <w:tcPr>
            <w:tcW w:w="833" w:type="pct"/>
            <w:shd w:val="clear" w:color="auto" w:fill="auto"/>
          </w:tcPr>
          <w:p w:rsidR="00CE587A" w:rsidRPr="000E2101" w:rsidRDefault="00CE587A" w:rsidP="00937B9D">
            <w:pPr>
              <w:spacing w:after="0" w:line="240" w:lineRule="auto"/>
              <w:jc w:val="both"/>
              <w:rPr>
                <w:rFonts w:ascii="Times New Roman" w:eastAsia="Calibri" w:hAnsi="Times New Roman" w:cs="Times New Roman"/>
                <w:sz w:val="24"/>
                <w:szCs w:val="24"/>
              </w:rPr>
            </w:pPr>
            <w:r w:rsidRPr="000E2101">
              <w:rPr>
                <w:rFonts w:ascii="Times New Roman" w:eastAsia="Calibri" w:hAnsi="Times New Roman" w:cs="Times New Roman"/>
                <w:sz w:val="24"/>
                <w:szCs w:val="24"/>
              </w:rPr>
              <w:t>Отклонение гр.3 – гр.2</w:t>
            </w:r>
          </w:p>
        </w:tc>
      </w:tr>
      <w:tr w:rsidR="00CE587A" w:rsidRPr="00CF1CBE" w:rsidTr="00937B9D">
        <w:trPr>
          <w:trHeight w:hRule="exact" w:val="585"/>
        </w:trPr>
        <w:tc>
          <w:tcPr>
            <w:tcW w:w="2879" w:type="pct"/>
            <w:shd w:val="clear" w:color="auto" w:fill="auto"/>
          </w:tcPr>
          <w:p w:rsidR="00CE587A" w:rsidRPr="00627751" w:rsidRDefault="00CE587A" w:rsidP="00937B9D">
            <w:pPr>
              <w:spacing w:after="0" w:line="240" w:lineRule="auto"/>
              <w:jc w:val="both"/>
              <w:rPr>
                <w:rFonts w:ascii="Times New Roman" w:eastAsia="Calibri" w:hAnsi="Times New Roman" w:cs="Times New Roman"/>
                <w:sz w:val="24"/>
                <w:szCs w:val="24"/>
                <w:lang w:val="ru-RU"/>
              </w:rPr>
            </w:pPr>
            <w:r w:rsidRPr="00627751">
              <w:rPr>
                <w:rFonts w:ascii="Times New Roman" w:eastAsia="Calibri" w:hAnsi="Times New Roman" w:cs="Times New Roman"/>
                <w:sz w:val="24"/>
                <w:szCs w:val="24"/>
                <w:lang w:val="ru-RU"/>
              </w:rPr>
              <w:t>1. Общий показатель ликвидности (платежеспособности)</w:t>
            </w:r>
          </w:p>
          <w:p w:rsidR="00CE587A" w:rsidRPr="00627751" w:rsidRDefault="00CE587A" w:rsidP="00937B9D">
            <w:pPr>
              <w:spacing w:after="0" w:line="240" w:lineRule="auto"/>
              <w:jc w:val="both"/>
              <w:rPr>
                <w:rFonts w:ascii="Times New Roman" w:eastAsia="Calibri" w:hAnsi="Times New Roman" w:cs="Times New Roman"/>
                <w:sz w:val="24"/>
                <w:szCs w:val="24"/>
                <w:lang w:val="ru-RU"/>
              </w:rPr>
            </w:pPr>
            <w:r w:rsidRPr="000E2101">
              <w:rPr>
                <w:rFonts w:ascii="Times New Roman" w:eastAsia="Calibri" w:hAnsi="Times New Roman" w:cs="Times New Roman"/>
                <w:sz w:val="24"/>
                <w:szCs w:val="24"/>
              </w:rPr>
              <w:t>L</w:t>
            </w:r>
            <w:r w:rsidRPr="00627751">
              <w:rPr>
                <w:rFonts w:ascii="Times New Roman" w:eastAsia="Calibri" w:hAnsi="Times New Roman" w:cs="Times New Roman"/>
                <w:sz w:val="24"/>
                <w:szCs w:val="24"/>
                <w:lang w:val="ru-RU"/>
              </w:rPr>
              <w:t>1 = (</w:t>
            </w:r>
            <w:r w:rsidRPr="000E2101">
              <w:rPr>
                <w:rFonts w:ascii="Times New Roman" w:eastAsia="Calibri" w:hAnsi="Times New Roman" w:cs="Times New Roman"/>
                <w:sz w:val="24"/>
                <w:szCs w:val="24"/>
              </w:rPr>
              <w:t>A</w:t>
            </w:r>
            <w:r w:rsidRPr="00627751">
              <w:rPr>
                <w:rFonts w:ascii="Times New Roman" w:eastAsia="Calibri" w:hAnsi="Times New Roman" w:cs="Times New Roman"/>
                <w:sz w:val="24"/>
                <w:szCs w:val="24"/>
                <w:lang w:val="ru-RU"/>
              </w:rPr>
              <w:t>1 + 0.5</w:t>
            </w:r>
            <w:r w:rsidRPr="000E2101">
              <w:rPr>
                <w:rFonts w:ascii="Times New Roman" w:eastAsia="Calibri" w:hAnsi="Times New Roman" w:cs="Times New Roman"/>
                <w:sz w:val="24"/>
                <w:szCs w:val="24"/>
              </w:rPr>
              <w:t>A</w:t>
            </w:r>
            <w:r w:rsidRPr="00627751">
              <w:rPr>
                <w:rFonts w:ascii="Times New Roman" w:eastAsia="Calibri" w:hAnsi="Times New Roman" w:cs="Times New Roman"/>
                <w:sz w:val="24"/>
                <w:szCs w:val="24"/>
                <w:lang w:val="ru-RU"/>
              </w:rPr>
              <w:t>2 + 0.3</w:t>
            </w:r>
            <w:r w:rsidRPr="000E2101">
              <w:rPr>
                <w:rFonts w:ascii="Times New Roman" w:eastAsia="Calibri" w:hAnsi="Times New Roman" w:cs="Times New Roman"/>
                <w:sz w:val="24"/>
                <w:szCs w:val="24"/>
              </w:rPr>
              <w:t>A</w:t>
            </w:r>
            <w:r w:rsidRPr="00627751">
              <w:rPr>
                <w:rFonts w:ascii="Times New Roman" w:eastAsia="Calibri" w:hAnsi="Times New Roman" w:cs="Times New Roman"/>
                <w:sz w:val="24"/>
                <w:szCs w:val="24"/>
                <w:lang w:val="ru-RU"/>
              </w:rPr>
              <w:t xml:space="preserve">3) / (П1 + 0.5П2 + 0,3П3) </w:t>
            </w:r>
            <m:oMath>
              <m:r>
                <w:rPr>
                  <w:rFonts w:ascii="Cambria Math" w:hAnsi="Cambria Math" w:cs="Times New Roman"/>
                  <w:sz w:val="24"/>
                  <w:szCs w:val="24"/>
                </w:rPr>
                <m:t>L</m:t>
              </m:r>
              <m:r>
                <w:rPr>
                  <w:rFonts w:ascii="Cambria Math" w:hAnsi="Cambria Math" w:cs="Times New Roman"/>
                  <w:sz w:val="24"/>
                  <w:szCs w:val="24"/>
                  <w:lang w:val="ru-RU"/>
                </w:rPr>
                <m:t>1≥</m:t>
              </m:r>
            </m:oMath>
            <w:r w:rsidRPr="00627751">
              <w:rPr>
                <w:rFonts w:ascii="Times New Roman" w:eastAsia="Calibri" w:hAnsi="Times New Roman" w:cs="Times New Roman"/>
                <w:sz w:val="24"/>
                <w:szCs w:val="24"/>
                <w:lang w:val="ru-RU"/>
              </w:rPr>
              <w:t>1</w:t>
            </w:r>
          </w:p>
        </w:tc>
        <w:tc>
          <w:tcPr>
            <w:tcW w:w="605" w:type="pct"/>
            <w:shd w:val="clear" w:color="auto" w:fill="auto"/>
          </w:tcPr>
          <w:p w:rsidR="00CE587A" w:rsidRPr="00627751" w:rsidRDefault="00CE587A" w:rsidP="00937B9D">
            <w:pPr>
              <w:spacing w:after="0" w:line="240" w:lineRule="auto"/>
              <w:jc w:val="both"/>
              <w:rPr>
                <w:rFonts w:ascii="Times New Roman" w:eastAsia="Calibri" w:hAnsi="Times New Roman" w:cs="Times New Roman"/>
                <w:sz w:val="24"/>
                <w:szCs w:val="24"/>
                <w:lang w:val="ru-RU"/>
              </w:rPr>
            </w:pPr>
          </w:p>
        </w:tc>
        <w:tc>
          <w:tcPr>
            <w:tcW w:w="683" w:type="pct"/>
            <w:shd w:val="clear" w:color="auto" w:fill="auto"/>
          </w:tcPr>
          <w:p w:rsidR="00CE587A" w:rsidRPr="00627751" w:rsidRDefault="00CE587A" w:rsidP="00937B9D">
            <w:pPr>
              <w:spacing w:after="0" w:line="240" w:lineRule="auto"/>
              <w:jc w:val="both"/>
              <w:rPr>
                <w:rFonts w:ascii="Times New Roman" w:eastAsia="Calibri" w:hAnsi="Times New Roman" w:cs="Times New Roman"/>
                <w:sz w:val="24"/>
                <w:szCs w:val="24"/>
                <w:lang w:val="ru-RU"/>
              </w:rPr>
            </w:pPr>
          </w:p>
        </w:tc>
        <w:tc>
          <w:tcPr>
            <w:tcW w:w="833" w:type="pct"/>
            <w:shd w:val="clear" w:color="auto" w:fill="auto"/>
          </w:tcPr>
          <w:p w:rsidR="00CE587A" w:rsidRPr="00627751" w:rsidRDefault="00CE587A" w:rsidP="00937B9D">
            <w:pPr>
              <w:spacing w:after="0" w:line="240" w:lineRule="auto"/>
              <w:jc w:val="both"/>
              <w:rPr>
                <w:rFonts w:ascii="Times New Roman" w:eastAsia="Calibri" w:hAnsi="Times New Roman" w:cs="Times New Roman"/>
                <w:sz w:val="24"/>
                <w:szCs w:val="24"/>
                <w:lang w:val="ru-RU"/>
              </w:rPr>
            </w:pPr>
          </w:p>
        </w:tc>
      </w:tr>
      <w:tr w:rsidR="00CE587A" w:rsidRPr="00CF1CBE" w:rsidTr="00937B9D">
        <w:trPr>
          <w:trHeight w:hRule="exact" w:val="562"/>
        </w:trPr>
        <w:tc>
          <w:tcPr>
            <w:tcW w:w="2879" w:type="pct"/>
            <w:shd w:val="clear" w:color="auto" w:fill="auto"/>
          </w:tcPr>
          <w:p w:rsidR="00CE587A" w:rsidRPr="00627751" w:rsidRDefault="00CE587A" w:rsidP="00937B9D">
            <w:pPr>
              <w:spacing w:after="0" w:line="240" w:lineRule="auto"/>
              <w:jc w:val="both"/>
              <w:rPr>
                <w:rFonts w:ascii="Times New Roman" w:eastAsia="Calibri" w:hAnsi="Times New Roman" w:cs="Times New Roman"/>
                <w:sz w:val="24"/>
                <w:szCs w:val="24"/>
                <w:lang w:val="ru-RU"/>
              </w:rPr>
            </w:pPr>
            <w:r w:rsidRPr="00627751">
              <w:rPr>
                <w:rFonts w:ascii="Times New Roman" w:eastAsia="Calibri" w:hAnsi="Times New Roman" w:cs="Times New Roman"/>
                <w:sz w:val="24"/>
                <w:szCs w:val="24"/>
                <w:lang w:val="ru-RU"/>
              </w:rPr>
              <w:t>2.  Коэффициент абсолютной ликвидности</w:t>
            </w:r>
          </w:p>
          <w:p w:rsidR="00CE587A" w:rsidRPr="00627751" w:rsidRDefault="00CE587A" w:rsidP="00937B9D">
            <w:pPr>
              <w:spacing w:after="0" w:line="240" w:lineRule="auto"/>
              <w:jc w:val="both"/>
              <w:rPr>
                <w:rFonts w:ascii="Times New Roman" w:eastAsia="Calibri" w:hAnsi="Times New Roman" w:cs="Times New Roman"/>
                <w:sz w:val="24"/>
                <w:szCs w:val="24"/>
                <w:lang w:val="ru-RU"/>
              </w:rPr>
            </w:pPr>
            <w:r w:rsidRPr="000E2101">
              <w:rPr>
                <w:rFonts w:ascii="Times New Roman" w:eastAsia="Calibri" w:hAnsi="Times New Roman" w:cs="Times New Roman"/>
                <w:sz w:val="24"/>
                <w:szCs w:val="24"/>
              </w:rPr>
              <w:t>L</w:t>
            </w:r>
            <w:r w:rsidRPr="00627751">
              <w:rPr>
                <w:rFonts w:ascii="Times New Roman" w:eastAsia="Calibri" w:hAnsi="Times New Roman" w:cs="Times New Roman"/>
                <w:sz w:val="24"/>
                <w:szCs w:val="24"/>
                <w:lang w:val="ru-RU"/>
              </w:rPr>
              <w:t>2 = А1 / (П1 + П2) &gt; 0,2-0,7</w:t>
            </w:r>
          </w:p>
        </w:tc>
        <w:tc>
          <w:tcPr>
            <w:tcW w:w="605" w:type="pct"/>
            <w:shd w:val="clear" w:color="auto" w:fill="auto"/>
          </w:tcPr>
          <w:p w:rsidR="00CE587A" w:rsidRPr="00627751" w:rsidRDefault="00CE587A" w:rsidP="00937B9D">
            <w:pPr>
              <w:spacing w:after="0" w:line="240" w:lineRule="auto"/>
              <w:jc w:val="both"/>
              <w:rPr>
                <w:rFonts w:ascii="Times New Roman" w:eastAsia="Calibri" w:hAnsi="Times New Roman" w:cs="Times New Roman"/>
                <w:sz w:val="24"/>
                <w:szCs w:val="24"/>
                <w:lang w:val="ru-RU"/>
              </w:rPr>
            </w:pPr>
          </w:p>
        </w:tc>
        <w:tc>
          <w:tcPr>
            <w:tcW w:w="683" w:type="pct"/>
            <w:shd w:val="clear" w:color="auto" w:fill="auto"/>
          </w:tcPr>
          <w:p w:rsidR="00CE587A" w:rsidRPr="00627751" w:rsidRDefault="00CE587A" w:rsidP="00937B9D">
            <w:pPr>
              <w:spacing w:after="0" w:line="240" w:lineRule="auto"/>
              <w:jc w:val="both"/>
              <w:rPr>
                <w:rFonts w:ascii="Times New Roman" w:eastAsia="Calibri" w:hAnsi="Times New Roman" w:cs="Times New Roman"/>
                <w:sz w:val="24"/>
                <w:szCs w:val="24"/>
                <w:lang w:val="ru-RU"/>
              </w:rPr>
            </w:pPr>
          </w:p>
        </w:tc>
        <w:tc>
          <w:tcPr>
            <w:tcW w:w="833" w:type="pct"/>
            <w:shd w:val="clear" w:color="auto" w:fill="auto"/>
          </w:tcPr>
          <w:p w:rsidR="00CE587A" w:rsidRPr="00627751" w:rsidRDefault="00CE587A" w:rsidP="00937B9D">
            <w:pPr>
              <w:spacing w:after="0" w:line="240" w:lineRule="auto"/>
              <w:jc w:val="both"/>
              <w:rPr>
                <w:rFonts w:ascii="Times New Roman" w:eastAsia="Calibri" w:hAnsi="Times New Roman" w:cs="Times New Roman"/>
                <w:sz w:val="24"/>
                <w:szCs w:val="24"/>
                <w:lang w:val="ru-RU"/>
              </w:rPr>
            </w:pPr>
          </w:p>
        </w:tc>
      </w:tr>
      <w:tr w:rsidR="00CE587A" w:rsidRPr="002C1A3D" w:rsidTr="00937B9D">
        <w:trPr>
          <w:trHeight w:hRule="exact" w:val="838"/>
        </w:trPr>
        <w:tc>
          <w:tcPr>
            <w:tcW w:w="2879" w:type="pct"/>
            <w:shd w:val="clear" w:color="auto" w:fill="auto"/>
          </w:tcPr>
          <w:p w:rsidR="00CE587A" w:rsidRPr="00627751" w:rsidRDefault="00CE587A" w:rsidP="00937B9D">
            <w:pPr>
              <w:spacing w:after="0" w:line="240" w:lineRule="auto"/>
              <w:jc w:val="both"/>
              <w:rPr>
                <w:rFonts w:ascii="Times New Roman" w:eastAsia="Calibri" w:hAnsi="Times New Roman" w:cs="Times New Roman"/>
                <w:sz w:val="24"/>
                <w:szCs w:val="24"/>
                <w:lang w:val="ru-RU"/>
              </w:rPr>
            </w:pPr>
            <w:r w:rsidRPr="00627751">
              <w:rPr>
                <w:rFonts w:ascii="Times New Roman" w:eastAsia="Calibri" w:hAnsi="Times New Roman" w:cs="Times New Roman"/>
                <w:sz w:val="24"/>
                <w:szCs w:val="24"/>
                <w:lang w:val="ru-RU"/>
              </w:rPr>
              <w:t xml:space="preserve">3. Коэффициент «критической оценки» (быстрой ликвидности) </w:t>
            </w:r>
            <w:r w:rsidRPr="000E2101">
              <w:rPr>
                <w:rFonts w:ascii="Times New Roman" w:eastAsia="Calibri" w:hAnsi="Times New Roman" w:cs="Times New Roman"/>
                <w:sz w:val="24"/>
                <w:szCs w:val="24"/>
              </w:rPr>
              <w:t>L</w:t>
            </w:r>
            <w:r w:rsidRPr="00627751">
              <w:rPr>
                <w:rFonts w:ascii="Times New Roman" w:eastAsia="Calibri" w:hAnsi="Times New Roman" w:cs="Times New Roman"/>
                <w:sz w:val="24"/>
                <w:szCs w:val="24"/>
                <w:lang w:val="ru-RU"/>
              </w:rPr>
              <w:t xml:space="preserve">3 = (А1 + А2) / (П1 + П2) &gt; 0,2-0,7 (необходимо),  </w:t>
            </w:r>
            <w:r w:rsidRPr="000E2101">
              <w:rPr>
                <w:rFonts w:ascii="Times New Roman" w:eastAsia="Calibri" w:hAnsi="Times New Roman" w:cs="Times New Roman"/>
                <w:sz w:val="24"/>
                <w:szCs w:val="24"/>
              </w:rPr>
              <w:t>L</w:t>
            </w:r>
            <w:r w:rsidRPr="00627751">
              <w:rPr>
                <w:rFonts w:ascii="Times New Roman" w:eastAsia="Calibri" w:hAnsi="Times New Roman" w:cs="Times New Roman"/>
                <w:sz w:val="24"/>
                <w:szCs w:val="24"/>
                <w:lang w:val="ru-RU"/>
              </w:rPr>
              <w:t>3&gt; 1,5(желательно)</w:t>
            </w:r>
          </w:p>
        </w:tc>
        <w:tc>
          <w:tcPr>
            <w:tcW w:w="605" w:type="pct"/>
            <w:shd w:val="clear" w:color="auto" w:fill="auto"/>
          </w:tcPr>
          <w:p w:rsidR="00CE587A" w:rsidRPr="00627751" w:rsidRDefault="00CE587A" w:rsidP="00937B9D">
            <w:pPr>
              <w:spacing w:after="0" w:line="240" w:lineRule="auto"/>
              <w:jc w:val="both"/>
              <w:rPr>
                <w:rFonts w:ascii="Times New Roman" w:eastAsia="Calibri" w:hAnsi="Times New Roman" w:cs="Times New Roman"/>
                <w:sz w:val="24"/>
                <w:szCs w:val="24"/>
                <w:lang w:val="ru-RU"/>
              </w:rPr>
            </w:pPr>
          </w:p>
        </w:tc>
        <w:tc>
          <w:tcPr>
            <w:tcW w:w="683" w:type="pct"/>
            <w:shd w:val="clear" w:color="auto" w:fill="auto"/>
          </w:tcPr>
          <w:p w:rsidR="00CE587A" w:rsidRPr="00627751" w:rsidRDefault="00CE587A" w:rsidP="00937B9D">
            <w:pPr>
              <w:spacing w:after="0" w:line="240" w:lineRule="auto"/>
              <w:jc w:val="both"/>
              <w:rPr>
                <w:rFonts w:ascii="Times New Roman" w:eastAsia="Calibri" w:hAnsi="Times New Roman" w:cs="Times New Roman"/>
                <w:sz w:val="24"/>
                <w:szCs w:val="24"/>
                <w:lang w:val="ru-RU"/>
              </w:rPr>
            </w:pPr>
          </w:p>
        </w:tc>
        <w:tc>
          <w:tcPr>
            <w:tcW w:w="833" w:type="pct"/>
            <w:shd w:val="clear" w:color="auto" w:fill="auto"/>
          </w:tcPr>
          <w:p w:rsidR="00CE587A" w:rsidRPr="00627751" w:rsidRDefault="00CE587A" w:rsidP="00937B9D">
            <w:pPr>
              <w:spacing w:after="0" w:line="240" w:lineRule="auto"/>
              <w:jc w:val="both"/>
              <w:rPr>
                <w:rFonts w:ascii="Times New Roman" w:eastAsia="Calibri" w:hAnsi="Times New Roman" w:cs="Times New Roman"/>
                <w:sz w:val="24"/>
                <w:szCs w:val="24"/>
                <w:lang w:val="ru-RU"/>
              </w:rPr>
            </w:pPr>
          </w:p>
        </w:tc>
      </w:tr>
      <w:tr w:rsidR="00CE587A" w:rsidRPr="000E2101" w:rsidTr="00937B9D">
        <w:trPr>
          <w:trHeight w:hRule="exact" w:val="726"/>
        </w:trPr>
        <w:tc>
          <w:tcPr>
            <w:tcW w:w="2879" w:type="pct"/>
            <w:shd w:val="clear" w:color="auto" w:fill="auto"/>
          </w:tcPr>
          <w:p w:rsidR="00CE587A" w:rsidRPr="00627751" w:rsidRDefault="00CE587A" w:rsidP="00937B9D">
            <w:pPr>
              <w:spacing w:after="0" w:line="240" w:lineRule="auto"/>
              <w:jc w:val="both"/>
              <w:rPr>
                <w:rFonts w:ascii="Times New Roman" w:eastAsia="Calibri" w:hAnsi="Times New Roman" w:cs="Times New Roman"/>
                <w:sz w:val="24"/>
                <w:szCs w:val="24"/>
                <w:lang w:val="ru-RU"/>
              </w:rPr>
            </w:pPr>
            <w:r w:rsidRPr="00627751">
              <w:rPr>
                <w:rFonts w:ascii="Times New Roman" w:eastAsia="Calibri" w:hAnsi="Times New Roman" w:cs="Times New Roman"/>
                <w:sz w:val="24"/>
                <w:szCs w:val="24"/>
                <w:lang w:val="ru-RU"/>
              </w:rPr>
              <w:t>4.  Коэффициент текущей ликвидности</w:t>
            </w:r>
          </w:p>
          <w:p w:rsidR="00CE587A" w:rsidRPr="00627751" w:rsidRDefault="00CE587A" w:rsidP="00937B9D">
            <w:pPr>
              <w:spacing w:after="0" w:line="240" w:lineRule="auto"/>
              <w:jc w:val="both"/>
              <w:rPr>
                <w:rFonts w:ascii="Times New Roman" w:eastAsia="Calibri" w:hAnsi="Times New Roman" w:cs="Times New Roman"/>
                <w:sz w:val="24"/>
                <w:szCs w:val="24"/>
                <w:lang w:val="ru-RU"/>
              </w:rPr>
            </w:pPr>
            <w:r w:rsidRPr="000E2101">
              <w:rPr>
                <w:rFonts w:ascii="Times New Roman" w:eastAsia="Calibri" w:hAnsi="Times New Roman" w:cs="Times New Roman"/>
                <w:sz w:val="24"/>
                <w:szCs w:val="24"/>
              </w:rPr>
              <w:t>L</w:t>
            </w:r>
            <w:r w:rsidRPr="00627751">
              <w:rPr>
                <w:rFonts w:ascii="Times New Roman" w:eastAsia="Calibri" w:hAnsi="Times New Roman" w:cs="Times New Roman"/>
                <w:sz w:val="24"/>
                <w:szCs w:val="24"/>
                <w:lang w:val="ru-RU"/>
              </w:rPr>
              <w:t xml:space="preserve">4 = (А1+А2+АЗ) / (П1 + П2) = 2(оптимально), </w:t>
            </w:r>
          </w:p>
          <w:p w:rsidR="00CE587A" w:rsidRPr="000E2101" w:rsidRDefault="00CE587A" w:rsidP="00937B9D">
            <w:pPr>
              <w:spacing w:after="0" w:line="240" w:lineRule="auto"/>
              <w:jc w:val="both"/>
              <w:rPr>
                <w:rFonts w:ascii="Times New Roman" w:eastAsia="Calibri" w:hAnsi="Times New Roman" w:cs="Times New Roman"/>
                <w:sz w:val="24"/>
                <w:szCs w:val="24"/>
              </w:rPr>
            </w:pPr>
            <w:r w:rsidRPr="000E2101">
              <w:rPr>
                <w:rFonts w:ascii="Times New Roman" w:eastAsia="Calibri" w:hAnsi="Times New Roman" w:cs="Times New Roman"/>
                <w:sz w:val="24"/>
                <w:szCs w:val="24"/>
              </w:rPr>
              <w:t>L4=l (необходимо)</w:t>
            </w:r>
          </w:p>
        </w:tc>
        <w:tc>
          <w:tcPr>
            <w:tcW w:w="605" w:type="pct"/>
            <w:shd w:val="clear" w:color="auto" w:fill="auto"/>
          </w:tcPr>
          <w:p w:rsidR="00CE587A" w:rsidRPr="000E2101" w:rsidRDefault="00CE587A" w:rsidP="00937B9D">
            <w:pPr>
              <w:spacing w:after="0" w:line="240" w:lineRule="auto"/>
              <w:jc w:val="both"/>
              <w:rPr>
                <w:rFonts w:ascii="Times New Roman" w:eastAsia="Calibri" w:hAnsi="Times New Roman" w:cs="Times New Roman"/>
                <w:sz w:val="24"/>
                <w:szCs w:val="24"/>
              </w:rPr>
            </w:pPr>
          </w:p>
        </w:tc>
        <w:tc>
          <w:tcPr>
            <w:tcW w:w="683" w:type="pct"/>
            <w:shd w:val="clear" w:color="auto" w:fill="auto"/>
          </w:tcPr>
          <w:p w:rsidR="00CE587A" w:rsidRPr="000E2101" w:rsidRDefault="00CE587A" w:rsidP="00937B9D">
            <w:pPr>
              <w:spacing w:after="0" w:line="240" w:lineRule="auto"/>
              <w:jc w:val="both"/>
              <w:rPr>
                <w:rFonts w:ascii="Times New Roman" w:eastAsia="Calibri" w:hAnsi="Times New Roman" w:cs="Times New Roman"/>
                <w:sz w:val="24"/>
                <w:szCs w:val="24"/>
              </w:rPr>
            </w:pPr>
          </w:p>
        </w:tc>
        <w:tc>
          <w:tcPr>
            <w:tcW w:w="833" w:type="pct"/>
            <w:shd w:val="clear" w:color="auto" w:fill="auto"/>
          </w:tcPr>
          <w:p w:rsidR="00CE587A" w:rsidRPr="000E2101" w:rsidRDefault="00CE587A" w:rsidP="00937B9D">
            <w:pPr>
              <w:spacing w:after="0" w:line="240" w:lineRule="auto"/>
              <w:jc w:val="both"/>
              <w:rPr>
                <w:rFonts w:ascii="Times New Roman" w:eastAsia="Calibri" w:hAnsi="Times New Roman" w:cs="Times New Roman"/>
                <w:sz w:val="24"/>
                <w:szCs w:val="24"/>
              </w:rPr>
            </w:pPr>
          </w:p>
        </w:tc>
      </w:tr>
      <w:tr w:rsidR="00CE587A" w:rsidRPr="002C1A3D" w:rsidTr="00937B9D">
        <w:trPr>
          <w:trHeight w:hRule="exact" w:val="709"/>
        </w:trPr>
        <w:tc>
          <w:tcPr>
            <w:tcW w:w="2879" w:type="pct"/>
            <w:shd w:val="clear" w:color="auto" w:fill="auto"/>
          </w:tcPr>
          <w:p w:rsidR="00CE587A" w:rsidRPr="00627751" w:rsidRDefault="00CE587A" w:rsidP="00937B9D">
            <w:pPr>
              <w:spacing w:after="0" w:line="240" w:lineRule="auto"/>
              <w:jc w:val="both"/>
              <w:rPr>
                <w:rFonts w:ascii="Times New Roman" w:eastAsia="Calibri" w:hAnsi="Times New Roman" w:cs="Times New Roman"/>
                <w:sz w:val="24"/>
                <w:szCs w:val="24"/>
                <w:lang w:val="ru-RU"/>
              </w:rPr>
            </w:pPr>
            <w:r w:rsidRPr="00627751">
              <w:rPr>
                <w:rFonts w:ascii="Times New Roman" w:eastAsia="Calibri" w:hAnsi="Times New Roman" w:cs="Times New Roman"/>
                <w:sz w:val="24"/>
                <w:szCs w:val="24"/>
                <w:lang w:val="ru-RU"/>
              </w:rPr>
              <w:t>5. Коэффициент маневренности используемого капитала</w:t>
            </w:r>
          </w:p>
          <w:p w:rsidR="00CE587A" w:rsidRPr="00627751" w:rsidRDefault="00CE587A" w:rsidP="00937B9D">
            <w:pPr>
              <w:spacing w:after="0" w:line="240" w:lineRule="auto"/>
              <w:jc w:val="both"/>
              <w:rPr>
                <w:rFonts w:ascii="Times New Roman" w:eastAsia="Calibri" w:hAnsi="Times New Roman" w:cs="Times New Roman"/>
                <w:sz w:val="24"/>
                <w:szCs w:val="24"/>
                <w:lang w:val="ru-RU"/>
              </w:rPr>
            </w:pPr>
            <w:r w:rsidRPr="000E2101">
              <w:rPr>
                <w:rFonts w:ascii="Times New Roman" w:eastAsia="Calibri" w:hAnsi="Times New Roman" w:cs="Times New Roman"/>
                <w:sz w:val="24"/>
                <w:szCs w:val="24"/>
              </w:rPr>
              <w:t>L</w:t>
            </w:r>
            <w:r w:rsidRPr="00627751">
              <w:rPr>
                <w:rFonts w:ascii="Times New Roman" w:eastAsia="Calibri" w:hAnsi="Times New Roman" w:cs="Times New Roman"/>
                <w:sz w:val="24"/>
                <w:szCs w:val="24"/>
                <w:lang w:val="ru-RU"/>
              </w:rPr>
              <w:t>5 = А3 / ((А1+А2+</w:t>
            </w:r>
            <w:r w:rsidRPr="000E2101">
              <w:rPr>
                <w:rFonts w:ascii="Times New Roman" w:eastAsia="Calibri" w:hAnsi="Times New Roman" w:cs="Times New Roman"/>
                <w:sz w:val="24"/>
                <w:szCs w:val="24"/>
              </w:rPr>
              <w:t>A</w:t>
            </w:r>
            <w:r w:rsidRPr="00627751">
              <w:rPr>
                <w:rFonts w:ascii="Times New Roman" w:eastAsia="Calibri" w:hAnsi="Times New Roman" w:cs="Times New Roman"/>
                <w:sz w:val="24"/>
                <w:szCs w:val="24"/>
                <w:lang w:val="ru-RU"/>
              </w:rPr>
              <w:t xml:space="preserve">3)-(П1+П2)) </w:t>
            </w:r>
          </w:p>
          <w:p w:rsidR="00CE587A" w:rsidRPr="00627751" w:rsidRDefault="00CE587A" w:rsidP="00937B9D">
            <w:pPr>
              <w:spacing w:after="0" w:line="240" w:lineRule="auto"/>
              <w:jc w:val="both"/>
              <w:rPr>
                <w:rFonts w:ascii="Times New Roman" w:eastAsia="Calibri" w:hAnsi="Times New Roman" w:cs="Times New Roman"/>
                <w:sz w:val="24"/>
                <w:szCs w:val="24"/>
                <w:lang w:val="ru-RU"/>
              </w:rPr>
            </w:pPr>
            <w:r w:rsidRPr="00627751">
              <w:rPr>
                <w:rFonts w:ascii="Times New Roman" w:eastAsia="Calibri" w:hAnsi="Times New Roman" w:cs="Times New Roman"/>
                <w:sz w:val="24"/>
                <w:szCs w:val="24"/>
                <w:lang w:val="ru-RU"/>
              </w:rPr>
              <w:t xml:space="preserve">о </w:t>
            </w:r>
            <w:r w:rsidRPr="000E2101">
              <w:rPr>
                <w:rFonts w:ascii="Times New Roman" w:eastAsia="Calibri" w:hAnsi="Times New Roman" w:cs="Times New Roman"/>
                <w:sz w:val="24"/>
                <w:szCs w:val="24"/>
              </w:rPr>
              <w:t>L</w:t>
            </w:r>
            <w:r w:rsidRPr="00627751">
              <w:rPr>
                <w:rFonts w:ascii="Times New Roman" w:eastAsia="Calibri" w:hAnsi="Times New Roman" w:cs="Times New Roman"/>
                <w:sz w:val="24"/>
                <w:szCs w:val="24"/>
                <w:lang w:val="ru-RU"/>
              </w:rPr>
              <w:t>5 – судят по динамике</w:t>
            </w:r>
          </w:p>
        </w:tc>
        <w:tc>
          <w:tcPr>
            <w:tcW w:w="605" w:type="pct"/>
            <w:shd w:val="clear" w:color="auto" w:fill="auto"/>
          </w:tcPr>
          <w:p w:rsidR="00CE587A" w:rsidRPr="00627751" w:rsidRDefault="00CE587A" w:rsidP="00937B9D">
            <w:pPr>
              <w:spacing w:after="0" w:line="240" w:lineRule="auto"/>
              <w:jc w:val="both"/>
              <w:rPr>
                <w:rFonts w:ascii="Times New Roman" w:eastAsia="Calibri" w:hAnsi="Times New Roman" w:cs="Times New Roman"/>
                <w:sz w:val="24"/>
                <w:szCs w:val="24"/>
                <w:lang w:val="ru-RU"/>
              </w:rPr>
            </w:pPr>
          </w:p>
        </w:tc>
        <w:tc>
          <w:tcPr>
            <w:tcW w:w="683" w:type="pct"/>
            <w:shd w:val="clear" w:color="auto" w:fill="auto"/>
          </w:tcPr>
          <w:p w:rsidR="00CE587A" w:rsidRPr="00627751" w:rsidRDefault="00CE587A" w:rsidP="00937B9D">
            <w:pPr>
              <w:spacing w:after="0" w:line="240" w:lineRule="auto"/>
              <w:jc w:val="both"/>
              <w:rPr>
                <w:rFonts w:ascii="Times New Roman" w:eastAsia="Calibri" w:hAnsi="Times New Roman" w:cs="Times New Roman"/>
                <w:sz w:val="24"/>
                <w:szCs w:val="24"/>
                <w:lang w:val="ru-RU"/>
              </w:rPr>
            </w:pPr>
          </w:p>
        </w:tc>
        <w:tc>
          <w:tcPr>
            <w:tcW w:w="833" w:type="pct"/>
            <w:shd w:val="clear" w:color="auto" w:fill="auto"/>
          </w:tcPr>
          <w:p w:rsidR="00CE587A" w:rsidRPr="00627751" w:rsidRDefault="00CE587A" w:rsidP="00937B9D">
            <w:pPr>
              <w:spacing w:after="0" w:line="240" w:lineRule="auto"/>
              <w:jc w:val="both"/>
              <w:rPr>
                <w:rFonts w:ascii="Times New Roman" w:eastAsia="Calibri" w:hAnsi="Times New Roman" w:cs="Times New Roman"/>
                <w:sz w:val="24"/>
                <w:szCs w:val="24"/>
                <w:lang w:val="ru-RU"/>
              </w:rPr>
            </w:pPr>
          </w:p>
        </w:tc>
      </w:tr>
      <w:tr w:rsidR="00CE587A" w:rsidRPr="002C1A3D" w:rsidTr="00937B9D">
        <w:trPr>
          <w:trHeight w:hRule="exact" w:val="740"/>
        </w:trPr>
        <w:tc>
          <w:tcPr>
            <w:tcW w:w="2879" w:type="pct"/>
            <w:shd w:val="clear" w:color="auto" w:fill="auto"/>
          </w:tcPr>
          <w:p w:rsidR="00CE587A" w:rsidRPr="00627751" w:rsidRDefault="00CE587A" w:rsidP="00937B9D">
            <w:pPr>
              <w:spacing w:after="0" w:line="240" w:lineRule="auto"/>
              <w:jc w:val="both"/>
              <w:rPr>
                <w:rFonts w:ascii="Times New Roman" w:eastAsia="Calibri" w:hAnsi="Times New Roman" w:cs="Times New Roman"/>
                <w:sz w:val="24"/>
                <w:szCs w:val="24"/>
                <w:lang w:val="ru-RU"/>
              </w:rPr>
            </w:pPr>
            <w:r w:rsidRPr="00627751">
              <w:rPr>
                <w:rFonts w:ascii="Times New Roman" w:eastAsia="Calibri" w:hAnsi="Times New Roman" w:cs="Times New Roman"/>
                <w:sz w:val="24"/>
                <w:szCs w:val="24"/>
                <w:lang w:val="ru-RU"/>
              </w:rPr>
              <w:lastRenderedPageBreak/>
              <w:t>6. Доля оборотных средств в активах</w:t>
            </w:r>
          </w:p>
          <w:p w:rsidR="00CE587A" w:rsidRPr="00627751" w:rsidRDefault="00CE587A" w:rsidP="00937B9D">
            <w:pPr>
              <w:spacing w:after="0" w:line="240" w:lineRule="auto"/>
              <w:jc w:val="both"/>
              <w:rPr>
                <w:rFonts w:ascii="Times New Roman" w:eastAsia="Calibri" w:hAnsi="Times New Roman" w:cs="Times New Roman"/>
                <w:sz w:val="24"/>
                <w:szCs w:val="24"/>
                <w:lang w:val="ru-RU"/>
              </w:rPr>
            </w:pPr>
            <w:r w:rsidRPr="000E2101">
              <w:rPr>
                <w:rFonts w:ascii="Times New Roman" w:eastAsia="Calibri" w:hAnsi="Times New Roman" w:cs="Times New Roman"/>
                <w:sz w:val="24"/>
                <w:szCs w:val="24"/>
              </w:rPr>
              <w:t>L</w:t>
            </w:r>
            <w:r w:rsidRPr="00627751">
              <w:rPr>
                <w:rFonts w:ascii="Times New Roman" w:eastAsia="Calibri" w:hAnsi="Times New Roman" w:cs="Times New Roman"/>
                <w:sz w:val="24"/>
                <w:szCs w:val="24"/>
                <w:lang w:val="ru-RU"/>
              </w:rPr>
              <w:t xml:space="preserve">6 = (А1+А2+АЗ) / валюта баланса, </w:t>
            </w:r>
          </w:p>
          <w:p w:rsidR="00CE587A" w:rsidRPr="00627751" w:rsidRDefault="00CE587A" w:rsidP="00937B9D">
            <w:pPr>
              <w:spacing w:after="0" w:line="240" w:lineRule="auto"/>
              <w:jc w:val="both"/>
              <w:rPr>
                <w:rFonts w:ascii="Times New Roman" w:eastAsia="Calibri" w:hAnsi="Times New Roman" w:cs="Times New Roman"/>
                <w:sz w:val="24"/>
                <w:szCs w:val="24"/>
                <w:lang w:val="ru-RU"/>
              </w:rPr>
            </w:pPr>
            <w:r w:rsidRPr="00627751">
              <w:rPr>
                <w:rFonts w:ascii="Times New Roman" w:eastAsia="Calibri" w:hAnsi="Times New Roman" w:cs="Times New Roman"/>
                <w:sz w:val="24"/>
                <w:szCs w:val="24"/>
                <w:lang w:val="ru-RU"/>
              </w:rPr>
              <w:t xml:space="preserve">о </w:t>
            </w:r>
            <w:r w:rsidRPr="000E2101">
              <w:rPr>
                <w:rFonts w:ascii="Times New Roman" w:eastAsia="Calibri" w:hAnsi="Times New Roman" w:cs="Times New Roman"/>
                <w:sz w:val="24"/>
                <w:szCs w:val="24"/>
              </w:rPr>
              <w:t>L</w:t>
            </w:r>
            <w:r w:rsidRPr="00627751">
              <w:rPr>
                <w:rFonts w:ascii="Times New Roman" w:eastAsia="Calibri" w:hAnsi="Times New Roman" w:cs="Times New Roman"/>
                <w:sz w:val="24"/>
                <w:szCs w:val="24"/>
                <w:lang w:val="ru-RU"/>
              </w:rPr>
              <w:t>6 - судят по динамике</w:t>
            </w:r>
          </w:p>
        </w:tc>
        <w:tc>
          <w:tcPr>
            <w:tcW w:w="605" w:type="pct"/>
            <w:shd w:val="clear" w:color="auto" w:fill="auto"/>
          </w:tcPr>
          <w:p w:rsidR="00CE587A" w:rsidRPr="00627751" w:rsidRDefault="00CE587A" w:rsidP="00937B9D">
            <w:pPr>
              <w:spacing w:after="0" w:line="240" w:lineRule="auto"/>
              <w:jc w:val="both"/>
              <w:rPr>
                <w:rFonts w:ascii="Times New Roman" w:eastAsia="Calibri" w:hAnsi="Times New Roman" w:cs="Times New Roman"/>
                <w:sz w:val="24"/>
                <w:szCs w:val="24"/>
                <w:lang w:val="ru-RU"/>
              </w:rPr>
            </w:pPr>
          </w:p>
        </w:tc>
        <w:tc>
          <w:tcPr>
            <w:tcW w:w="683" w:type="pct"/>
            <w:shd w:val="clear" w:color="auto" w:fill="auto"/>
          </w:tcPr>
          <w:p w:rsidR="00CE587A" w:rsidRPr="00627751" w:rsidRDefault="00CE587A" w:rsidP="00937B9D">
            <w:pPr>
              <w:spacing w:after="0" w:line="240" w:lineRule="auto"/>
              <w:jc w:val="both"/>
              <w:rPr>
                <w:rFonts w:ascii="Times New Roman" w:eastAsia="Calibri" w:hAnsi="Times New Roman" w:cs="Times New Roman"/>
                <w:sz w:val="24"/>
                <w:szCs w:val="24"/>
                <w:lang w:val="ru-RU"/>
              </w:rPr>
            </w:pPr>
          </w:p>
        </w:tc>
        <w:tc>
          <w:tcPr>
            <w:tcW w:w="833" w:type="pct"/>
            <w:shd w:val="clear" w:color="auto" w:fill="auto"/>
          </w:tcPr>
          <w:p w:rsidR="00CE587A" w:rsidRPr="00627751" w:rsidRDefault="00CE587A" w:rsidP="00937B9D">
            <w:pPr>
              <w:spacing w:after="0" w:line="240" w:lineRule="auto"/>
              <w:jc w:val="both"/>
              <w:rPr>
                <w:rFonts w:ascii="Times New Roman" w:eastAsia="Calibri" w:hAnsi="Times New Roman" w:cs="Times New Roman"/>
                <w:sz w:val="24"/>
                <w:szCs w:val="24"/>
                <w:lang w:val="ru-RU"/>
              </w:rPr>
            </w:pPr>
          </w:p>
        </w:tc>
      </w:tr>
      <w:tr w:rsidR="00CE587A" w:rsidRPr="002C1A3D" w:rsidTr="00937B9D">
        <w:trPr>
          <w:trHeight w:hRule="exact" w:val="531"/>
        </w:trPr>
        <w:tc>
          <w:tcPr>
            <w:tcW w:w="2879" w:type="pct"/>
            <w:shd w:val="clear" w:color="auto" w:fill="auto"/>
          </w:tcPr>
          <w:p w:rsidR="00CE587A" w:rsidRPr="00627751" w:rsidRDefault="00CE587A" w:rsidP="00937B9D">
            <w:pPr>
              <w:spacing w:after="0" w:line="240" w:lineRule="auto"/>
              <w:jc w:val="both"/>
              <w:rPr>
                <w:rFonts w:ascii="Times New Roman" w:eastAsia="Calibri" w:hAnsi="Times New Roman" w:cs="Times New Roman"/>
                <w:sz w:val="24"/>
                <w:szCs w:val="24"/>
                <w:lang w:val="ru-RU"/>
              </w:rPr>
            </w:pPr>
            <w:r w:rsidRPr="00627751">
              <w:rPr>
                <w:rFonts w:ascii="Times New Roman" w:eastAsia="Calibri" w:hAnsi="Times New Roman" w:cs="Times New Roman"/>
                <w:sz w:val="24"/>
                <w:szCs w:val="24"/>
                <w:lang w:val="ru-RU"/>
              </w:rPr>
              <w:t>7. Коэффициент обеспеченности собственными средствами</w:t>
            </w:r>
          </w:p>
          <w:p w:rsidR="00CE587A" w:rsidRPr="00627751" w:rsidRDefault="00CE587A" w:rsidP="00937B9D">
            <w:pPr>
              <w:spacing w:after="0" w:line="240" w:lineRule="auto"/>
              <w:jc w:val="both"/>
              <w:rPr>
                <w:rFonts w:ascii="Times New Roman" w:eastAsia="Calibri" w:hAnsi="Times New Roman" w:cs="Times New Roman"/>
                <w:sz w:val="24"/>
                <w:szCs w:val="24"/>
                <w:lang w:val="ru-RU"/>
              </w:rPr>
            </w:pPr>
            <w:r w:rsidRPr="000E2101">
              <w:rPr>
                <w:rFonts w:ascii="Times New Roman" w:eastAsia="Calibri" w:hAnsi="Times New Roman" w:cs="Times New Roman"/>
                <w:sz w:val="24"/>
                <w:szCs w:val="24"/>
              </w:rPr>
              <w:t>L</w:t>
            </w:r>
            <w:r w:rsidRPr="00627751">
              <w:rPr>
                <w:rFonts w:ascii="Times New Roman" w:eastAsia="Calibri" w:hAnsi="Times New Roman" w:cs="Times New Roman"/>
                <w:sz w:val="24"/>
                <w:szCs w:val="24"/>
                <w:lang w:val="ru-RU"/>
              </w:rPr>
              <w:t xml:space="preserve">7 = (П4-А4) / (А1 + А2 + А3), </w:t>
            </w:r>
            <w:r w:rsidRPr="000E2101">
              <w:rPr>
                <w:rFonts w:ascii="Times New Roman" w:eastAsia="Calibri" w:hAnsi="Times New Roman" w:cs="Times New Roman"/>
                <w:sz w:val="24"/>
                <w:szCs w:val="24"/>
              </w:rPr>
              <w:t>L</w:t>
            </w:r>
            <w:r w:rsidRPr="00627751">
              <w:rPr>
                <w:rFonts w:ascii="Times New Roman" w:eastAsia="Calibri" w:hAnsi="Times New Roman" w:cs="Times New Roman"/>
                <w:sz w:val="24"/>
                <w:szCs w:val="24"/>
                <w:lang w:val="ru-RU"/>
              </w:rPr>
              <w:t>7=0,</w:t>
            </w:r>
            <w:r w:rsidRPr="000E2101">
              <w:rPr>
                <w:rFonts w:ascii="Times New Roman" w:eastAsia="Calibri" w:hAnsi="Times New Roman" w:cs="Times New Roman"/>
                <w:sz w:val="24"/>
                <w:szCs w:val="24"/>
              </w:rPr>
              <w:t>l</w:t>
            </w:r>
          </w:p>
        </w:tc>
        <w:tc>
          <w:tcPr>
            <w:tcW w:w="605" w:type="pct"/>
            <w:shd w:val="clear" w:color="auto" w:fill="auto"/>
          </w:tcPr>
          <w:p w:rsidR="00CE587A" w:rsidRPr="00627751" w:rsidRDefault="00CE587A" w:rsidP="00937B9D">
            <w:pPr>
              <w:spacing w:after="0" w:line="240" w:lineRule="auto"/>
              <w:jc w:val="both"/>
              <w:rPr>
                <w:rFonts w:ascii="Times New Roman" w:hAnsi="Times New Roman" w:cs="Times New Roman"/>
                <w:sz w:val="24"/>
                <w:szCs w:val="24"/>
                <w:lang w:val="ru-RU"/>
              </w:rPr>
            </w:pPr>
          </w:p>
          <w:p w:rsidR="00CE587A" w:rsidRPr="00627751" w:rsidRDefault="00CE587A" w:rsidP="00937B9D">
            <w:pPr>
              <w:spacing w:after="0" w:line="240" w:lineRule="auto"/>
              <w:jc w:val="both"/>
              <w:rPr>
                <w:rFonts w:ascii="Times New Roman" w:eastAsia="Calibri" w:hAnsi="Times New Roman" w:cs="Times New Roman"/>
                <w:sz w:val="24"/>
                <w:szCs w:val="24"/>
                <w:lang w:val="ru-RU"/>
              </w:rPr>
            </w:pPr>
          </w:p>
        </w:tc>
        <w:tc>
          <w:tcPr>
            <w:tcW w:w="683" w:type="pct"/>
            <w:shd w:val="clear" w:color="auto" w:fill="auto"/>
          </w:tcPr>
          <w:p w:rsidR="00CE587A" w:rsidRPr="00627751" w:rsidRDefault="00CE587A" w:rsidP="00937B9D">
            <w:pPr>
              <w:spacing w:after="0" w:line="240" w:lineRule="auto"/>
              <w:jc w:val="both"/>
              <w:rPr>
                <w:rFonts w:ascii="Times New Roman" w:eastAsia="Calibri" w:hAnsi="Times New Roman" w:cs="Times New Roman"/>
                <w:sz w:val="24"/>
                <w:szCs w:val="24"/>
                <w:lang w:val="ru-RU"/>
              </w:rPr>
            </w:pPr>
          </w:p>
        </w:tc>
        <w:tc>
          <w:tcPr>
            <w:tcW w:w="833" w:type="pct"/>
            <w:shd w:val="clear" w:color="auto" w:fill="auto"/>
          </w:tcPr>
          <w:p w:rsidR="00CE587A" w:rsidRPr="00627751" w:rsidRDefault="00CE587A" w:rsidP="00937B9D">
            <w:pPr>
              <w:spacing w:after="0" w:line="240" w:lineRule="auto"/>
              <w:jc w:val="both"/>
              <w:rPr>
                <w:rFonts w:ascii="Times New Roman" w:eastAsia="Calibri" w:hAnsi="Times New Roman" w:cs="Times New Roman"/>
                <w:sz w:val="24"/>
                <w:szCs w:val="24"/>
                <w:lang w:val="ru-RU"/>
              </w:rPr>
            </w:pPr>
          </w:p>
        </w:tc>
      </w:tr>
      <w:tr w:rsidR="00CE587A" w:rsidRPr="000E2101" w:rsidTr="00937B9D">
        <w:trPr>
          <w:trHeight w:hRule="exact" w:val="727"/>
        </w:trPr>
        <w:tc>
          <w:tcPr>
            <w:tcW w:w="2879" w:type="pct"/>
            <w:shd w:val="clear" w:color="auto" w:fill="auto"/>
          </w:tcPr>
          <w:p w:rsidR="00CE587A" w:rsidRPr="00627751" w:rsidRDefault="00CE587A" w:rsidP="00937B9D">
            <w:pPr>
              <w:spacing w:after="0" w:line="240" w:lineRule="auto"/>
              <w:jc w:val="both"/>
              <w:rPr>
                <w:rFonts w:ascii="Times New Roman" w:eastAsia="Calibri" w:hAnsi="Times New Roman" w:cs="Times New Roman"/>
                <w:sz w:val="24"/>
                <w:szCs w:val="24"/>
                <w:lang w:val="ru-RU"/>
              </w:rPr>
            </w:pPr>
            <w:r w:rsidRPr="00627751">
              <w:rPr>
                <w:rFonts w:ascii="Times New Roman" w:eastAsia="Calibri" w:hAnsi="Times New Roman" w:cs="Times New Roman"/>
                <w:sz w:val="24"/>
                <w:szCs w:val="24"/>
                <w:lang w:val="ru-RU"/>
              </w:rPr>
              <w:t>8.1 Коэффициент восстановления платежеспособности</w:t>
            </w:r>
          </w:p>
          <w:p w:rsidR="00CE587A" w:rsidRPr="00627751" w:rsidRDefault="00CE587A" w:rsidP="00937B9D">
            <w:pPr>
              <w:spacing w:after="0" w:line="240" w:lineRule="auto"/>
              <w:jc w:val="both"/>
              <w:rPr>
                <w:rFonts w:ascii="Times New Roman" w:eastAsia="Calibri" w:hAnsi="Times New Roman" w:cs="Times New Roman"/>
                <w:sz w:val="24"/>
                <w:szCs w:val="24"/>
                <w:lang w:val="ru-RU"/>
              </w:rPr>
            </w:pPr>
            <w:r w:rsidRPr="000E2101">
              <w:rPr>
                <w:rFonts w:ascii="Times New Roman" w:eastAsia="Calibri" w:hAnsi="Times New Roman" w:cs="Times New Roman"/>
                <w:sz w:val="24"/>
                <w:szCs w:val="24"/>
              </w:rPr>
              <w:t>L</w:t>
            </w:r>
            <w:r w:rsidRPr="00627751">
              <w:rPr>
                <w:rFonts w:ascii="Times New Roman" w:eastAsia="Calibri" w:hAnsi="Times New Roman" w:cs="Times New Roman"/>
                <w:sz w:val="24"/>
                <w:szCs w:val="24"/>
                <w:lang w:val="ru-RU"/>
              </w:rPr>
              <w:t>8 = (</w:t>
            </w:r>
            <w:r w:rsidRPr="000E2101">
              <w:rPr>
                <w:rFonts w:ascii="Times New Roman" w:eastAsia="Calibri" w:hAnsi="Times New Roman" w:cs="Times New Roman"/>
                <w:sz w:val="24"/>
                <w:szCs w:val="24"/>
              </w:rPr>
              <w:t>L</w:t>
            </w:r>
            <w:r w:rsidRPr="00627751">
              <w:rPr>
                <w:rFonts w:ascii="Times New Roman" w:eastAsia="Calibri" w:hAnsi="Times New Roman" w:cs="Times New Roman"/>
                <w:sz w:val="24"/>
                <w:szCs w:val="24"/>
                <w:lang w:val="ru-RU"/>
              </w:rPr>
              <w:t>4ф + (6/</w:t>
            </w:r>
            <w:r w:rsidRPr="000E2101">
              <w:rPr>
                <w:rFonts w:ascii="Times New Roman" w:eastAsia="Calibri" w:hAnsi="Times New Roman" w:cs="Times New Roman"/>
                <w:sz w:val="24"/>
                <w:szCs w:val="24"/>
              </w:rPr>
              <w:t>t</w:t>
            </w:r>
            <w:r w:rsidRPr="00627751">
              <w:rPr>
                <w:rFonts w:ascii="Times New Roman" w:eastAsia="Calibri" w:hAnsi="Times New Roman" w:cs="Times New Roman"/>
                <w:sz w:val="24"/>
                <w:szCs w:val="24"/>
                <w:lang w:val="ru-RU"/>
              </w:rPr>
              <w:t>)*(</w:t>
            </w:r>
            <w:r w:rsidRPr="000E2101">
              <w:rPr>
                <w:rFonts w:ascii="Times New Roman" w:eastAsia="Calibri" w:hAnsi="Times New Roman" w:cs="Times New Roman"/>
                <w:sz w:val="24"/>
                <w:szCs w:val="24"/>
              </w:rPr>
              <w:t>L</w:t>
            </w:r>
            <w:r w:rsidRPr="00627751">
              <w:rPr>
                <w:rFonts w:ascii="Times New Roman" w:eastAsia="Calibri" w:hAnsi="Times New Roman" w:cs="Times New Roman"/>
                <w:sz w:val="24"/>
                <w:szCs w:val="24"/>
                <w:lang w:val="ru-RU"/>
              </w:rPr>
              <w:t xml:space="preserve">4ф – </w:t>
            </w:r>
            <w:r w:rsidRPr="000E2101">
              <w:rPr>
                <w:rFonts w:ascii="Times New Roman" w:eastAsia="Calibri" w:hAnsi="Times New Roman" w:cs="Times New Roman"/>
                <w:sz w:val="24"/>
                <w:szCs w:val="24"/>
              </w:rPr>
              <w:t>L</w:t>
            </w:r>
            <w:r w:rsidRPr="00627751">
              <w:rPr>
                <w:rFonts w:ascii="Times New Roman" w:eastAsia="Calibri" w:hAnsi="Times New Roman" w:cs="Times New Roman"/>
                <w:sz w:val="24"/>
                <w:szCs w:val="24"/>
                <w:lang w:val="ru-RU"/>
              </w:rPr>
              <w:t xml:space="preserve">4н)) / </w:t>
            </w:r>
            <w:r w:rsidRPr="000E2101">
              <w:rPr>
                <w:rFonts w:ascii="Times New Roman" w:eastAsia="Calibri" w:hAnsi="Times New Roman" w:cs="Times New Roman"/>
                <w:sz w:val="24"/>
                <w:szCs w:val="24"/>
              </w:rPr>
              <w:t>L</w:t>
            </w:r>
            <w:r w:rsidRPr="00627751">
              <w:rPr>
                <w:rFonts w:ascii="Times New Roman" w:eastAsia="Calibri" w:hAnsi="Times New Roman" w:cs="Times New Roman"/>
                <w:sz w:val="24"/>
                <w:szCs w:val="24"/>
                <w:lang w:val="ru-RU"/>
              </w:rPr>
              <w:t xml:space="preserve">4н , </w:t>
            </w:r>
            <w:r w:rsidRPr="000E2101">
              <w:rPr>
                <w:rFonts w:ascii="Times New Roman" w:eastAsia="Calibri" w:hAnsi="Times New Roman" w:cs="Times New Roman"/>
                <w:sz w:val="24"/>
                <w:szCs w:val="24"/>
              </w:rPr>
              <w:t>L</w:t>
            </w:r>
            <w:r w:rsidRPr="00627751">
              <w:rPr>
                <w:rFonts w:ascii="Times New Roman" w:eastAsia="Calibri" w:hAnsi="Times New Roman" w:cs="Times New Roman"/>
                <w:sz w:val="24"/>
                <w:szCs w:val="24"/>
                <w:lang w:val="ru-RU"/>
              </w:rPr>
              <w:t>8</w:t>
            </w:r>
            <m:oMath>
              <m:r>
                <w:rPr>
                  <w:rFonts w:ascii="Cambria Math" w:hAnsi="Cambria Math" w:cs="Times New Roman"/>
                  <w:sz w:val="24"/>
                  <w:szCs w:val="24"/>
                  <w:lang w:val="ru-RU"/>
                </w:rPr>
                <m:t>≥</m:t>
              </m:r>
            </m:oMath>
            <w:r w:rsidRPr="00627751">
              <w:rPr>
                <w:rFonts w:ascii="Times New Roman" w:eastAsia="Calibri" w:hAnsi="Times New Roman" w:cs="Times New Roman"/>
                <w:sz w:val="24"/>
                <w:szCs w:val="24"/>
                <w:lang w:val="ru-RU"/>
              </w:rPr>
              <w:t xml:space="preserve">1; </w:t>
            </w:r>
          </w:p>
          <w:p w:rsidR="00CE587A" w:rsidRPr="000E2101" w:rsidRDefault="00CE587A" w:rsidP="00937B9D">
            <w:pPr>
              <w:spacing w:after="0" w:line="240" w:lineRule="auto"/>
              <w:jc w:val="both"/>
              <w:rPr>
                <w:rFonts w:ascii="Times New Roman" w:eastAsia="Calibri" w:hAnsi="Times New Roman" w:cs="Times New Roman"/>
                <w:sz w:val="24"/>
                <w:szCs w:val="24"/>
              </w:rPr>
            </w:pPr>
            <w:r w:rsidRPr="000E2101">
              <w:rPr>
                <w:rFonts w:ascii="Times New Roman" w:eastAsia="Calibri" w:hAnsi="Times New Roman" w:cs="Times New Roman"/>
                <w:sz w:val="24"/>
                <w:szCs w:val="24"/>
              </w:rPr>
              <w:t>L4н = 2; t=12 мес.</w:t>
            </w:r>
          </w:p>
        </w:tc>
        <w:tc>
          <w:tcPr>
            <w:tcW w:w="605" w:type="pct"/>
            <w:shd w:val="clear" w:color="auto" w:fill="auto"/>
          </w:tcPr>
          <w:p w:rsidR="00CE587A" w:rsidRPr="000E2101" w:rsidRDefault="00CE587A" w:rsidP="00937B9D">
            <w:pPr>
              <w:spacing w:after="0" w:line="240" w:lineRule="auto"/>
              <w:jc w:val="both"/>
              <w:rPr>
                <w:rFonts w:ascii="Times New Roman" w:eastAsia="Calibri" w:hAnsi="Times New Roman" w:cs="Times New Roman"/>
                <w:sz w:val="24"/>
                <w:szCs w:val="24"/>
              </w:rPr>
            </w:pPr>
          </w:p>
        </w:tc>
        <w:tc>
          <w:tcPr>
            <w:tcW w:w="683" w:type="pct"/>
            <w:shd w:val="clear" w:color="auto" w:fill="auto"/>
          </w:tcPr>
          <w:p w:rsidR="00CE587A" w:rsidRPr="000E2101" w:rsidRDefault="00CE587A" w:rsidP="00937B9D">
            <w:pPr>
              <w:spacing w:after="0" w:line="240" w:lineRule="auto"/>
              <w:jc w:val="both"/>
              <w:rPr>
                <w:rFonts w:ascii="Times New Roman" w:eastAsia="Calibri" w:hAnsi="Times New Roman" w:cs="Times New Roman"/>
                <w:sz w:val="24"/>
                <w:szCs w:val="24"/>
              </w:rPr>
            </w:pPr>
          </w:p>
        </w:tc>
        <w:tc>
          <w:tcPr>
            <w:tcW w:w="833" w:type="pct"/>
            <w:shd w:val="clear" w:color="auto" w:fill="auto"/>
          </w:tcPr>
          <w:p w:rsidR="00CE587A" w:rsidRPr="000E2101" w:rsidRDefault="00CE587A" w:rsidP="00937B9D">
            <w:pPr>
              <w:spacing w:after="0" w:line="240" w:lineRule="auto"/>
              <w:jc w:val="both"/>
              <w:rPr>
                <w:rFonts w:ascii="Times New Roman" w:eastAsia="Calibri" w:hAnsi="Times New Roman" w:cs="Times New Roman"/>
                <w:sz w:val="24"/>
                <w:szCs w:val="24"/>
              </w:rPr>
            </w:pPr>
          </w:p>
        </w:tc>
      </w:tr>
      <w:tr w:rsidR="00CE587A" w:rsidRPr="002C1A3D" w:rsidTr="00937B9D">
        <w:trPr>
          <w:trHeight w:hRule="exact" w:val="989"/>
        </w:trPr>
        <w:tc>
          <w:tcPr>
            <w:tcW w:w="2879" w:type="pct"/>
            <w:shd w:val="clear" w:color="auto" w:fill="auto"/>
          </w:tcPr>
          <w:p w:rsidR="00CE587A" w:rsidRPr="00627751" w:rsidRDefault="00CE587A" w:rsidP="00937B9D">
            <w:pPr>
              <w:spacing w:after="0" w:line="240" w:lineRule="auto"/>
              <w:jc w:val="both"/>
              <w:rPr>
                <w:rFonts w:ascii="Times New Roman" w:eastAsia="Calibri" w:hAnsi="Times New Roman" w:cs="Times New Roman"/>
                <w:sz w:val="24"/>
                <w:szCs w:val="24"/>
                <w:lang w:val="ru-RU"/>
              </w:rPr>
            </w:pPr>
            <w:r w:rsidRPr="00627751">
              <w:rPr>
                <w:rFonts w:ascii="Times New Roman" w:eastAsia="Calibri" w:hAnsi="Times New Roman" w:cs="Times New Roman"/>
                <w:sz w:val="24"/>
                <w:szCs w:val="24"/>
                <w:lang w:val="ru-RU"/>
              </w:rPr>
              <w:t>8.2 Коэффициент утраты платежеспособности</w:t>
            </w:r>
          </w:p>
          <w:p w:rsidR="00CE587A" w:rsidRPr="00627751" w:rsidRDefault="00CE587A" w:rsidP="00937B9D">
            <w:pPr>
              <w:spacing w:after="0" w:line="240" w:lineRule="auto"/>
              <w:jc w:val="both"/>
              <w:rPr>
                <w:rFonts w:ascii="Times New Roman" w:eastAsia="Calibri" w:hAnsi="Times New Roman" w:cs="Times New Roman"/>
                <w:sz w:val="24"/>
                <w:szCs w:val="24"/>
                <w:lang w:val="ru-RU"/>
              </w:rPr>
            </w:pPr>
            <w:r w:rsidRPr="000E2101">
              <w:rPr>
                <w:rFonts w:ascii="Times New Roman" w:eastAsia="Calibri" w:hAnsi="Times New Roman" w:cs="Times New Roman"/>
                <w:sz w:val="24"/>
                <w:szCs w:val="24"/>
              </w:rPr>
              <w:t>L</w:t>
            </w:r>
            <w:r w:rsidRPr="00627751">
              <w:rPr>
                <w:rFonts w:ascii="Times New Roman" w:eastAsia="Calibri" w:hAnsi="Times New Roman" w:cs="Times New Roman"/>
                <w:sz w:val="24"/>
                <w:szCs w:val="24"/>
                <w:lang w:val="ru-RU"/>
              </w:rPr>
              <w:t>8 = (</w:t>
            </w:r>
            <w:r w:rsidRPr="000E2101">
              <w:rPr>
                <w:rFonts w:ascii="Times New Roman" w:eastAsia="Calibri" w:hAnsi="Times New Roman" w:cs="Times New Roman"/>
                <w:sz w:val="24"/>
                <w:szCs w:val="24"/>
              </w:rPr>
              <w:t>L</w:t>
            </w:r>
            <w:r w:rsidRPr="00627751">
              <w:rPr>
                <w:rFonts w:ascii="Times New Roman" w:eastAsia="Calibri" w:hAnsi="Times New Roman" w:cs="Times New Roman"/>
                <w:sz w:val="24"/>
                <w:szCs w:val="24"/>
                <w:lang w:val="ru-RU"/>
              </w:rPr>
              <w:t>4ф + (3/</w:t>
            </w:r>
            <w:r w:rsidRPr="000E2101">
              <w:rPr>
                <w:rFonts w:ascii="Times New Roman" w:eastAsia="Calibri" w:hAnsi="Times New Roman" w:cs="Times New Roman"/>
                <w:sz w:val="24"/>
                <w:szCs w:val="24"/>
              </w:rPr>
              <w:t>t</w:t>
            </w:r>
            <w:r w:rsidRPr="00627751">
              <w:rPr>
                <w:rFonts w:ascii="Times New Roman" w:eastAsia="Calibri" w:hAnsi="Times New Roman" w:cs="Times New Roman"/>
                <w:sz w:val="24"/>
                <w:szCs w:val="24"/>
                <w:lang w:val="ru-RU"/>
              </w:rPr>
              <w:t xml:space="preserve">)*( </w:t>
            </w:r>
            <w:r w:rsidRPr="000E2101">
              <w:rPr>
                <w:rFonts w:ascii="Times New Roman" w:eastAsia="Calibri" w:hAnsi="Times New Roman" w:cs="Times New Roman"/>
                <w:sz w:val="24"/>
                <w:szCs w:val="24"/>
              </w:rPr>
              <w:t>L</w:t>
            </w:r>
            <w:r w:rsidRPr="00627751">
              <w:rPr>
                <w:rFonts w:ascii="Times New Roman" w:eastAsia="Calibri" w:hAnsi="Times New Roman" w:cs="Times New Roman"/>
                <w:sz w:val="24"/>
                <w:szCs w:val="24"/>
                <w:lang w:val="ru-RU"/>
              </w:rPr>
              <w:t xml:space="preserve">4ф – </w:t>
            </w:r>
            <w:r w:rsidRPr="000E2101">
              <w:rPr>
                <w:rFonts w:ascii="Times New Roman" w:eastAsia="Calibri" w:hAnsi="Times New Roman" w:cs="Times New Roman"/>
                <w:sz w:val="24"/>
                <w:szCs w:val="24"/>
              </w:rPr>
              <w:t>L</w:t>
            </w:r>
            <w:r w:rsidRPr="00627751">
              <w:rPr>
                <w:rFonts w:ascii="Times New Roman" w:eastAsia="Calibri" w:hAnsi="Times New Roman" w:cs="Times New Roman"/>
                <w:sz w:val="24"/>
                <w:szCs w:val="24"/>
                <w:lang w:val="ru-RU"/>
              </w:rPr>
              <w:t xml:space="preserve">4н))/ </w:t>
            </w:r>
            <w:r w:rsidRPr="000E2101">
              <w:rPr>
                <w:rFonts w:ascii="Times New Roman" w:eastAsia="Calibri" w:hAnsi="Times New Roman" w:cs="Times New Roman"/>
                <w:sz w:val="24"/>
                <w:szCs w:val="24"/>
              </w:rPr>
              <w:t>L</w:t>
            </w:r>
            <w:r w:rsidRPr="00627751">
              <w:rPr>
                <w:rFonts w:ascii="Times New Roman" w:eastAsia="Calibri" w:hAnsi="Times New Roman" w:cs="Times New Roman"/>
                <w:sz w:val="24"/>
                <w:szCs w:val="24"/>
                <w:lang w:val="ru-RU"/>
              </w:rPr>
              <w:t xml:space="preserve">4н, </w:t>
            </w:r>
            <w:r w:rsidRPr="000E2101">
              <w:rPr>
                <w:rFonts w:ascii="Times New Roman" w:eastAsia="Calibri" w:hAnsi="Times New Roman" w:cs="Times New Roman"/>
                <w:sz w:val="24"/>
                <w:szCs w:val="24"/>
              </w:rPr>
              <w:t>L</w:t>
            </w:r>
            <w:r w:rsidRPr="00627751">
              <w:rPr>
                <w:rFonts w:ascii="Times New Roman" w:eastAsia="Calibri" w:hAnsi="Times New Roman" w:cs="Times New Roman"/>
                <w:sz w:val="24"/>
                <w:szCs w:val="24"/>
                <w:lang w:val="ru-RU"/>
              </w:rPr>
              <w:t>8</w:t>
            </w:r>
            <m:oMath>
              <m:r>
                <w:rPr>
                  <w:rFonts w:ascii="Cambria Math" w:eastAsia="Times New Roman" w:hAnsi="Cambria Math" w:cs="Times New Roman"/>
                  <w:sz w:val="24"/>
                  <w:szCs w:val="24"/>
                  <w:lang w:val="ru-RU"/>
                </w:rPr>
                <m:t>&lt;</m:t>
              </m:r>
            </m:oMath>
            <w:r w:rsidRPr="00627751">
              <w:rPr>
                <w:rFonts w:ascii="Times New Roman" w:eastAsia="Calibri" w:hAnsi="Times New Roman" w:cs="Times New Roman"/>
                <w:sz w:val="24"/>
                <w:szCs w:val="24"/>
                <w:lang w:val="ru-RU"/>
              </w:rPr>
              <w:t>1-</w:t>
            </w:r>
          </w:p>
          <w:p w:rsidR="00CE587A" w:rsidRPr="00627751" w:rsidRDefault="00CE587A" w:rsidP="00937B9D">
            <w:pPr>
              <w:spacing w:after="0" w:line="240" w:lineRule="auto"/>
              <w:jc w:val="both"/>
              <w:rPr>
                <w:rFonts w:ascii="Times New Roman" w:eastAsia="Calibri" w:hAnsi="Times New Roman" w:cs="Times New Roman"/>
                <w:sz w:val="24"/>
                <w:szCs w:val="24"/>
                <w:lang w:val="ru-RU"/>
              </w:rPr>
            </w:pPr>
            <w:r w:rsidRPr="00627751">
              <w:rPr>
                <w:rFonts w:ascii="Times New Roman" w:eastAsia="Calibri" w:hAnsi="Times New Roman" w:cs="Times New Roman"/>
                <w:sz w:val="24"/>
                <w:szCs w:val="24"/>
                <w:lang w:val="ru-RU"/>
              </w:rPr>
              <w:t xml:space="preserve">велика вероятность невыполнения обязательств перед кредиторами; </w:t>
            </w:r>
            <w:r w:rsidRPr="000E2101">
              <w:rPr>
                <w:rFonts w:ascii="Times New Roman" w:eastAsia="Calibri" w:hAnsi="Times New Roman" w:cs="Times New Roman"/>
                <w:sz w:val="24"/>
                <w:szCs w:val="24"/>
              </w:rPr>
              <w:t>L</w:t>
            </w:r>
            <w:r w:rsidRPr="00627751">
              <w:rPr>
                <w:rFonts w:ascii="Times New Roman" w:eastAsia="Calibri" w:hAnsi="Times New Roman" w:cs="Times New Roman"/>
                <w:sz w:val="24"/>
                <w:szCs w:val="24"/>
                <w:lang w:val="ru-RU"/>
              </w:rPr>
              <w:t xml:space="preserve">4н = 2; </w:t>
            </w:r>
            <w:r w:rsidRPr="000E2101">
              <w:rPr>
                <w:rFonts w:ascii="Times New Roman" w:eastAsia="Calibri" w:hAnsi="Times New Roman" w:cs="Times New Roman"/>
                <w:sz w:val="24"/>
                <w:szCs w:val="24"/>
              </w:rPr>
              <w:t>t</w:t>
            </w:r>
            <w:r w:rsidRPr="00627751">
              <w:rPr>
                <w:rFonts w:ascii="Times New Roman" w:eastAsia="Calibri" w:hAnsi="Times New Roman" w:cs="Times New Roman"/>
                <w:sz w:val="24"/>
                <w:szCs w:val="24"/>
                <w:lang w:val="ru-RU"/>
              </w:rPr>
              <w:t>=12 мес.</w:t>
            </w:r>
          </w:p>
        </w:tc>
        <w:tc>
          <w:tcPr>
            <w:tcW w:w="605" w:type="pct"/>
            <w:shd w:val="clear" w:color="auto" w:fill="auto"/>
          </w:tcPr>
          <w:p w:rsidR="00CE587A" w:rsidRPr="00627751" w:rsidRDefault="00CE587A" w:rsidP="00937B9D">
            <w:pPr>
              <w:spacing w:after="0" w:line="240" w:lineRule="auto"/>
              <w:jc w:val="both"/>
              <w:rPr>
                <w:rFonts w:ascii="Times New Roman" w:eastAsia="Calibri" w:hAnsi="Times New Roman" w:cs="Times New Roman"/>
                <w:sz w:val="24"/>
                <w:szCs w:val="24"/>
                <w:lang w:val="ru-RU"/>
              </w:rPr>
            </w:pPr>
          </w:p>
        </w:tc>
        <w:tc>
          <w:tcPr>
            <w:tcW w:w="683" w:type="pct"/>
            <w:shd w:val="clear" w:color="auto" w:fill="auto"/>
          </w:tcPr>
          <w:p w:rsidR="00CE587A" w:rsidRPr="00627751" w:rsidRDefault="00CE587A" w:rsidP="00937B9D">
            <w:pPr>
              <w:spacing w:after="0" w:line="240" w:lineRule="auto"/>
              <w:jc w:val="both"/>
              <w:rPr>
                <w:rFonts w:ascii="Times New Roman" w:eastAsia="Calibri" w:hAnsi="Times New Roman" w:cs="Times New Roman"/>
                <w:sz w:val="24"/>
                <w:szCs w:val="24"/>
                <w:lang w:val="ru-RU"/>
              </w:rPr>
            </w:pPr>
          </w:p>
        </w:tc>
        <w:tc>
          <w:tcPr>
            <w:tcW w:w="833" w:type="pct"/>
            <w:shd w:val="clear" w:color="auto" w:fill="auto"/>
          </w:tcPr>
          <w:p w:rsidR="00CE587A" w:rsidRPr="00627751" w:rsidRDefault="00CE587A" w:rsidP="00937B9D">
            <w:pPr>
              <w:spacing w:after="0" w:line="240" w:lineRule="auto"/>
              <w:jc w:val="both"/>
              <w:rPr>
                <w:rFonts w:ascii="Times New Roman" w:eastAsia="Calibri" w:hAnsi="Times New Roman" w:cs="Times New Roman"/>
                <w:sz w:val="24"/>
                <w:szCs w:val="24"/>
                <w:lang w:val="ru-RU"/>
              </w:rPr>
            </w:pPr>
          </w:p>
        </w:tc>
      </w:tr>
    </w:tbl>
    <w:p w:rsidR="00CE587A" w:rsidRPr="00CE587A" w:rsidRDefault="00CE587A" w:rsidP="00CE587A">
      <w:pPr>
        <w:pStyle w:val="a6"/>
        <w:numPr>
          <w:ilvl w:val="0"/>
          <w:numId w:val="1"/>
        </w:numPr>
        <w:spacing w:after="0" w:line="240" w:lineRule="auto"/>
        <w:jc w:val="both"/>
        <w:rPr>
          <w:rFonts w:ascii="Times New Roman" w:hAnsi="Times New Roman" w:cs="Times New Roman"/>
          <w:sz w:val="24"/>
          <w:szCs w:val="24"/>
          <w:lang w:val="ru-RU"/>
        </w:rPr>
      </w:pPr>
    </w:p>
    <w:p w:rsidR="00CE587A" w:rsidRPr="00CE587A" w:rsidRDefault="00CE587A" w:rsidP="00CE587A">
      <w:pPr>
        <w:pStyle w:val="a6"/>
        <w:numPr>
          <w:ilvl w:val="0"/>
          <w:numId w:val="1"/>
        </w:numPr>
        <w:spacing w:after="0" w:line="240" w:lineRule="auto"/>
        <w:jc w:val="both"/>
        <w:rPr>
          <w:rFonts w:ascii="Times New Roman" w:hAnsi="Times New Roman" w:cs="Times New Roman"/>
          <w:b/>
          <w:i/>
          <w:sz w:val="24"/>
          <w:szCs w:val="24"/>
          <w:lang w:val="ru-RU"/>
        </w:rPr>
      </w:pPr>
      <w:r w:rsidRPr="00CE587A">
        <w:rPr>
          <w:rFonts w:ascii="Times New Roman" w:hAnsi="Times New Roman" w:cs="Times New Roman"/>
          <w:b/>
          <w:i/>
          <w:sz w:val="24"/>
          <w:szCs w:val="24"/>
          <w:lang w:val="ru-RU"/>
        </w:rPr>
        <w:t>АКР №3 «</w:t>
      </w:r>
      <w:r w:rsidRPr="00CE587A">
        <w:rPr>
          <w:rFonts w:ascii="Times New Roman" w:hAnsi="Times New Roman" w:cs="Times New Roman"/>
          <w:b/>
          <w:sz w:val="24"/>
          <w:szCs w:val="24"/>
          <w:lang w:val="ru-RU"/>
        </w:rPr>
        <w:t>Оценка операционного и финансового риска предприятия</w:t>
      </w:r>
      <w:r w:rsidRPr="00CE587A">
        <w:rPr>
          <w:rFonts w:ascii="Times New Roman" w:hAnsi="Times New Roman" w:cs="Times New Roman"/>
          <w:b/>
          <w:i/>
          <w:sz w:val="24"/>
          <w:szCs w:val="24"/>
          <w:lang w:val="ru-RU"/>
        </w:rPr>
        <w:t>»</w:t>
      </w:r>
    </w:p>
    <w:p w:rsidR="00CE587A" w:rsidRPr="00CE587A" w:rsidRDefault="00CE587A" w:rsidP="00CE587A">
      <w:pPr>
        <w:pStyle w:val="a6"/>
        <w:numPr>
          <w:ilvl w:val="0"/>
          <w:numId w:val="1"/>
        </w:numPr>
        <w:spacing w:after="0" w:line="240" w:lineRule="auto"/>
        <w:jc w:val="both"/>
        <w:rPr>
          <w:rFonts w:ascii="Times New Roman" w:hAnsi="Times New Roman" w:cs="Times New Roman"/>
          <w:sz w:val="24"/>
          <w:szCs w:val="24"/>
        </w:rPr>
      </w:pPr>
      <w:r w:rsidRPr="00CE587A">
        <w:rPr>
          <w:rFonts w:ascii="Times New Roman" w:hAnsi="Times New Roman" w:cs="Times New Roman"/>
          <w:sz w:val="24"/>
          <w:szCs w:val="24"/>
          <w:lang w:val="ru-RU"/>
        </w:rPr>
        <w:t xml:space="preserve">Предприятию предлагают реализовать один из трех инвестиционных проекта для выхода из кризиса, данные по которым приведены в таблице. </w:t>
      </w:r>
      <w:r w:rsidRPr="00CE587A">
        <w:rPr>
          <w:rFonts w:ascii="Times New Roman" w:hAnsi="Times New Roman" w:cs="Times New Roman"/>
          <w:sz w:val="24"/>
          <w:szCs w:val="24"/>
        </w:rPr>
        <w:t>Определитьнаименеерисковыйпроект.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6"/>
        <w:gridCol w:w="1837"/>
        <w:gridCol w:w="1701"/>
        <w:gridCol w:w="2299"/>
        <w:gridCol w:w="2189"/>
      </w:tblGrid>
      <w:tr w:rsidR="00CE587A" w:rsidRPr="000E2101" w:rsidTr="00937B9D">
        <w:tc>
          <w:tcPr>
            <w:tcW w:w="880" w:type="pct"/>
            <w:shd w:val="clear" w:color="auto" w:fill="auto"/>
            <w:hideMark/>
          </w:tcPr>
          <w:p w:rsidR="00CE587A" w:rsidRPr="000E2101" w:rsidRDefault="00CE587A" w:rsidP="00937B9D">
            <w:pPr>
              <w:spacing w:after="0" w:line="240" w:lineRule="auto"/>
              <w:jc w:val="both"/>
              <w:rPr>
                <w:rFonts w:ascii="Times New Roman" w:hAnsi="Times New Roman" w:cs="Times New Roman"/>
                <w:sz w:val="24"/>
                <w:szCs w:val="24"/>
              </w:rPr>
            </w:pPr>
            <w:r w:rsidRPr="000E2101">
              <w:rPr>
                <w:rFonts w:ascii="Times New Roman" w:hAnsi="Times New Roman" w:cs="Times New Roman"/>
                <w:sz w:val="24"/>
                <w:szCs w:val="24"/>
              </w:rPr>
              <w:t>Проект</w:t>
            </w:r>
          </w:p>
        </w:tc>
        <w:tc>
          <w:tcPr>
            <w:tcW w:w="1032" w:type="pct"/>
            <w:shd w:val="clear" w:color="auto" w:fill="auto"/>
            <w:hideMark/>
          </w:tcPr>
          <w:p w:rsidR="00CE587A" w:rsidRPr="000E2101" w:rsidRDefault="00CE587A" w:rsidP="00937B9D">
            <w:pPr>
              <w:spacing w:after="0" w:line="240" w:lineRule="auto"/>
              <w:jc w:val="both"/>
              <w:rPr>
                <w:rFonts w:ascii="Times New Roman" w:hAnsi="Times New Roman" w:cs="Times New Roman"/>
                <w:sz w:val="24"/>
                <w:szCs w:val="24"/>
              </w:rPr>
            </w:pPr>
            <w:r w:rsidRPr="000E2101">
              <w:rPr>
                <w:rFonts w:ascii="Times New Roman" w:hAnsi="Times New Roman" w:cs="Times New Roman"/>
                <w:sz w:val="24"/>
                <w:szCs w:val="24"/>
              </w:rPr>
              <w:t>Прибыль, ден.ед.</w:t>
            </w:r>
          </w:p>
        </w:tc>
        <w:tc>
          <w:tcPr>
            <w:tcW w:w="947" w:type="pct"/>
            <w:shd w:val="clear" w:color="auto" w:fill="auto"/>
            <w:hideMark/>
          </w:tcPr>
          <w:p w:rsidR="00CE587A" w:rsidRPr="000E2101" w:rsidRDefault="00CE587A" w:rsidP="00937B9D">
            <w:pPr>
              <w:spacing w:after="0" w:line="240" w:lineRule="auto"/>
              <w:jc w:val="both"/>
              <w:rPr>
                <w:rFonts w:ascii="Times New Roman" w:hAnsi="Times New Roman" w:cs="Times New Roman"/>
                <w:sz w:val="24"/>
                <w:szCs w:val="24"/>
              </w:rPr>
            </w:pPr>
            <w:r w:rsidRPr="000E2101">
              <w:rPr>
                <w:rFonts w:ascii="Times New Roman" w:hAnsi="Times New Roman" w:cs="Times New Roman"/>
                <w:sz w:val="24"/>
                <w:szCs w:val="24"/>
              </w:rPr>
              <w:t>Числослучаев, n</w:t>
            </w:r>
          </w:p>
        </w:tc>
        <w:tc>
          <w:tcPr>
            <w:tcW w:w="911" w:type="pct"/>
            <w:shd w:val="clear" w:color="auto" w:fill="auto"/>
            <w:hideMark/>
          </w:tcPr>
          <w:p w:rsidR="00CE587A" w:rsidRPr="000E2101" w:rsidRDefault="00CE587A" w:rsidP="00937B9D">
            <w:pPr>
              <w:spacing w:after="0" w:line="240" w:lineRule="auto"/>
              <w:jc w:val="both"/>
              <w:rPr>
                <w:rFonts w:ascii="Times New Roman" w:hAnsi="Times New Roman" w:cs="Times New Roman"/>
                <w:sz w:val="24"/>
                <w:szCs w:val="24"/>
              </w:rPr>
            </w:pPr>
            <w:r w:rsidRPr="000E2101">
              <w:rPr>
                <w:rFonts w:ascii="Times New Roman" w:hAnsi="Times New Roman" w:cs="Times New Roman"/>
                <w:sz w:val="24"/>
                <w:szCs w:val="24"/>
              </w:rPr>
              <w:t>Общеечислослучаев , N</w:t>
            </w:r>
          </w:p>
        </w:tc>
        <w:tc>
          <w:tcPr>
            <w:tcW w:w="1230" w:type="pct"/>
            <w:shd w:val="clear" w:color="auto" w:fill="auto"/>
            <w:hideMark/>
          </w:tcPr>
          <w:p w:rsidR="00CE587A" w:rsidRPr="000E2101" w:rsidRDefault="00CE587A" w:rsidP="00937B9D">
            <w:pPr>
              <w:spacing w:after="0" w:line="240" w:lineRule="auto"/>
              <w:jc w:val="both"/>
              <w:rPr>
                <w:rFonts w:ascii="Times New Roman" w:hAnsi="Times New Roman" w:cs="Times New Roman"/>
                <w:sz w:val="24"/>
                <w:szCs w:val="24"/>
              </w:rPr>
            </w:pPr>
            <w:r w:rsidRPr="000E2101">
              <w:rPr>
                <w:rFonts w:ascii="Times New Roman" w:hAnsi="Times New Roman" w:cs="Times New Roman"/>
                <w:sz w:val="24"/>
                <w:szCs w:val="24"/>
              </w:rPr>
              <w:t>Долявероятности, Pi</w:t>
            </w:r>
          </w:p>
        </w:tc>
      </w:tr>
      <w:tr w:rsidR="00CE587A" w:rsidRPr="000E2101" w:rsidTr="00937B9D">
        <w:tc>
          <w:tcPr>
            <w:tcW w:w="880" w:type="pct"/>
            <w:shd w:val="clear" w:color="auto" w:fill="auto"/>
            <w:hideMark/>
          </w:tcPr>
          <w:p w:rsidR="00CE587A" w:rsidRPr="000E2101" w:rsidRDefault="00CE587A" w:rsidP="00937B9D">
            <w:pPr>
              <w:spacing w:after="0" w:line="240" w:lineRule="auto"/>
              <w:jc w:val="both"/>
              <w:rPr>
                <w:rFonts w:ascii="Times New Roman" w:hAnsi="Times New Roman" w:cs="Times New Roman"/>
                <w:sz w:val="24"/>
                <w:szCs w:val="24"/>
              </w:rPr>
            </w:pPr>
            <w:r w:rsidRPr="000E2101">
              <w:rPr>
                <w:rFonts w:ascii="Times New Roman" w:hAnsi="Times New Roman" w:cs="Times New Roman"/>
                <w:sz w:val="24"/>
                <w:szCs w:val="24"/>
              </w:rPr>
              <w:t>А</w:t>
            </w:r>
          </w:p>
        </w:tc>
        <w:tc>
          <w:tcPr>
            <w:tcW w:w="1032" w:type="pct"/>
            <w:shd w:val="clear" w:color="auto" w:fill="auto"/>
            <w:hideMark/>
          </w:tcPr>
          <w:p w:rsidR="00CE587A" w:rsidRPr="000E2101" w:rsidRDefault="00CE587A" w:rsidP="00937B9D">
            <w:pPr>
              <w:spacing w:after="0" w:line="240" w:lineRule="auto"/>
              <w:jc w:val="both"/>
              <w:rPr>
                <w:rFonts w:ascii="Times New Roman" w:hAnsi="Times New Roman" w:cs="Times New Roman"/>
                <w:sz w:val="24"/>
                <w:szCs w:val="24"/>
              </w:rPr>
            </w:pPr>
            <w:r w:rsidRPr="000E2101">
              <w:rPr>
                <w:rFonts w:ascii="Times New Roman" w:hAnsi="Times New Roman" w:cs="Times New Roman"/>
                <w:sz w:val="24"/>
                <w:szCs w:val="24"/>
              </w:rPr>
              <w:t>15</w:t>
            </w:r>
          </w:p>
          <w:p w:rsidR="00CE587A" w:rsidRPr="000E2101" w:rsidRDefault="00CE587A" w:rsidP="00937B9D">
            <w:pPr>
              <w:spacing w:after="0" w:line="240" w:lineRule="auto"/>
              <w:jc w:val="both"/>
              <w:rPr>
                <w:rFonts w:ascii="Times New Roman" w:hAnsi="Times New Roman" w:cs="Times New Roman"/>
                <w:sz w:val="24"/>
                <w:szCs w:val="24"/>
              </w:rPr>
            </w:pPr>
            <w:r w:rsidRPr="000E2101">
              <w:rPr>
                <w:rFonts w:ascii="Times New Roman" w:hAnsi="Times New Roman" w:cs="Times New Roman"/>
                <w:sz w:val="24"/>
                <w:szCs w:val="24"/>
              </w:rPr>
              <w:t>30</w:t>
            </w:r>
          </w:p>
          <w:p w:rsidR="00CE587A" w:rsidRPr="000E2101" w:rsidRDefault="00CE587A" w:rsidP="00937B9D">
            <w:pPr>
              <w:spacing w:after="0" w:line="240" w:lineRule="auto"/>
              <w:jc w:val="both"/>
              <w:rPr>
                <w:rFonts w:ascii="Times New Roman" w:hAnsi="Times New Roman" w:cs="Times New Roman"/>
                <w:sz w:val="24"/>
                <w:szCs w:val="24"/>
              </w:rPr>
            </w:pPr>
            <w:r w:rsidRPr="000E2101">
              <w:rPr>
                <w:rFonts w:ascii="Times New Roman" w:hAnsi="Times New Roman" w:cs="Times New Roman"/>
                <w:sz w:val="24"/>
                <w:szCs w:val="24"/>
              </w:rPr>
              <w:t>35</w:t>
            </w:r>
          </w:p>
          <w:p w:rsidR="00CE587A" w:rsidRPr="000E2101" w:rsidRDefault="00CE587A" w:rsidP="00937B9D">
            <w:pPr>
              <w:spacing w:after="0" w:line="240" w:lineRule="auto"/>
              <w:jc w:val="both"/>
              <w:rPr>
                <w:rFonts w:ascii="Times New Roman" w:hAnsi="Times New Roman" w:cs="Times New Roman"/>
                <w:sz w:val="24"/>
                <w:szCs w:val="24"/>
              </w:rPr>
            </w:pPr>
            <w:r w:rsidRPr="000E2101">
              <w:rPr>
                <w:rFonts w:ascii="Times New Roman" w:hAnsi="Times New Roman" w:cs="Times New Roman"/>
                <w:sz w:val="24"/>
                <w:szCs w:val="24"/>
              </w:rPr>
              <w:t>-20</w:t>
            </w:r>
          </w:p>
          <w:p w:rsidR="00CE587A" w:rsidRPr="000E2101" w:rsidRDefault="00CE587A" w:rsidP="00937B9D">
            <w:pPr>
              <w:spacing w:after="0" w:line="240" w:lineRule="auto"/>
              <w:jc w:val="both"/>
              <w:rPr>
                <w:rFonts w:ascii="Times New Roman" w:hAnsi="Times New Roman" w:cs="Times New Roman"/>
                <w:sz w:val="24"/>
                <w:szCs w:val="24"/>
              </w:rPr>
            </w:pPr>
            <w:r w:rsidRPr="000E2101">
              <w:rPr>
                <w:rFonts w:ascii="Times New Roman" w:hAnsi="Times New Roman" w:cs="Times New Roman"/>
                <w:sz w:val="24"/>
                <w:szCs w:val="24"/>
              </w:rPr>
              <w:t>-40</w:t>
            </w:r>
          </w:p>
        </w:tc>
        <w:tc>
          <w:tcPr>
            <w:tcW w:w="947" w:type="pct"/>
            <w:shd w:val="clear" w:color="auto" w:fill="auto"/>
            <w:hideMark/>
          </w:tcPr>
          <w:p w:rsidR="00CE587A" w:rsidRPr="000E2101" w:rsidRDefault="00CE587A" w:rsidP="00937B9D">
            <w:pPr>
              <w:spacing w:after="0" w:line="240" w:lineRule="auto"/>
              <w:jc w:val="both"/>
              <w:rPr>
                <w:rFonts w:ascii="Times New Roman" w:hAnsi="Times New Roman" w:cs="Times New Roman"/>
                <w:sz w:val="24"/>
                <w:szCs w:val="24"/>
              </w:rPr>
            </w:pPr>
            <w:r w:rsidRPr="000E2101">
              <w:rPr>
                <w:rFonts w:ascii="Times New Roman" w:hAnsi="Times New Roman" w:cs="Times New Roman"/>
                <w:sz w:val="24"/>
                <w:szCs w:val="24"/>
              </w:rPr>
              <w:t>7</w:t>
            </w:r>
          </w:p>
          <w:p w:rsidR="00CE587A" w:rsidRPr="000E2101" w:rsidRDefault="00CE587A" w:rsidP="00937B9D">
            <w:pPr>
              <w:spacing w:after="0" w:line="240" w:lineRule="auto"/>
              <w:jc w:val="both"/>
              <w:rPr>
                <w:rFonts w:ascii="Times New Roman" w:hAnsi="Times New Roman" w:cs="Times New Roman"/>
                <w:sz w:val="24"/>
                <w:szCs w:val="24"/>
              </w:rPr>
            </w:pPr>
            <w:r w:rsidRPr="000E2101">
              <w:rPr>
                <w:rFonts w:ascii="Times New Roman" w:hAnsi="Times New Roman" w:cs="Times New Roman"/>
                <w:sz w:val="24"/>
                <w:szCs w:val="24"/>
              </w:rPr>
              <w:t>11</w:t>
            </w:r>
          </w:p>
          <w:p w:rsidR="00CE587A" w:rsidRPr="000E2101" w:rsidRDefault="00CE587A" w:rsidP="00937B9D">
            <w:pPr>
              <w:spacing w:after="0" w:line="240" w:lineRule="auto"/>
              <w:jc w:val="both"/>
              <w:rPr>
                <w:rFonts w:ascii="Times New Roman" w:hAnsi="Times New Roman" w:cs="Times New Roman"/>
                <w:sz w:val="24"/>
                <w:szCs w:val="24"/>
              </w:rPr>
            </w:pPr>
            <w:r w:rsidRPr="000E2101">
              <w:rPr>
                <w:rFonts w:ascii="Times New Roman" w:hAnsi="Times New Roman" w:cs="Times New Roman"/>
                <w:sz w:val="24"/>
                <w:szCs w:val="24"/>
              </w:rPr>
              <w:t>6</w:t>
            </w:r>
          </w:p>
          <w:p w:rsidR="00CE587A" w:rsidRPr="000E2101" w:rsidRDefault="00CE587A" w:rsidP="00937B9D">
            <w:pPr>
              <w:spacing w:after="0" w:line="240" w:lineRule="auto"/>
              <w:jc w:val="both"/>
              <w:rPr>
                <w:rFonts w:ascii="Times New Roman" w:hAnsi="Times New Roman" w:cs="Times New Roman"/>
                <w:sz w:val="24"/>
                <w:szCs w:val="24"/>
              </w:rPr>
            </w:pPr>
            <w:r w:rsidRPr="000E2101">
              <w:rPr>
                <w:rFonts w:ascii="Times New Roman" w:hAnsi="Times New Roman" w:cs="Times New Roman"/>
                <w:sz w:val="24"/>
                <w:szCs w:val="24"/>
              </w:rPr>
              <w:t>4</w:t>
            </w:r>
          </w:p>
          <w:p w:rsidR="00CE587A" w:rsidRPr="000E2101" w:rsidRDefault="00CE587A" w:rsidP="00937B9D">
            <w:pPr>
              <w:spacing w:after="0" w:line="240" w:lineRule="auto"/>
              <w:jc w:val="both"/>
              <w:rPr>
                <w:rFonts w:ascii="Times New Roman" w:hAnsi="Times New Roman" w:cs="Times New Roman"/>
                <w:sz w:val="24"/>
                <w:szCs w:val="24"/>
              </w:rPr>
            </w:pPr>
            <w:r w:rsidRPr="000E2101">
              <w:rPr>
                <w:rFonts w:ascii="Times New Roman" w:hAnsi="Times New Roman" w:cs="Times New Roman"/>
                <w:sz w:val="24"/>
                <w:szCs w:val="24"/>
              </w:rPr>
              <w:t>2</w:t>
            </w:r>
          </w:p>
        </w:tc>
        <w:tc>
          <w:tcPr>
            <w:tcW w:w="911" w:type="pct"/>
            <w:shd w:val="clear" w:color="auto" w:fill="auto"/>
            <w:hideMark/>
          </w:tcPr>
          <w:p w:rsidR="00CE587A" w:rsidRPr="000E2101" w:rsidRDefault="00CE587A" w:rsidP="00937B9D">
            <w:pPr>
              <w:spacing w:after="0" w:line="240" w:lineRule="auto"/>
              <w:jc w:val="both"/>
              <w:rPr>
                <w:rFonts w:ascii="Times New Roman" w:hAnsi="Times New Roman" w:cs="Times New Roman"/>
                <w:sz w:val="24"/>
                <w:szCs w:val="24"/>
              </w:rPr>
            </w:pPr>
            <w:r w:rsidRPr="000E2101">
              <w:rPr>
                <w:rFonts w:ascii="Times New Roman" w:hAnsi="Times New Roman" w:cs="Times New Roman"/>
                <w:sz w:val="24"/>
                <w:szCs w:val="24"/>
              </w:rPr>
              <w:t>30</w:t>
            </w:r>
          </w:p>
          <w:p w:rsidR="00CE587A" w:rsidRPr="000E2101" w:rsidRDefault="00CE587A" w:rsidP="00937B9D">
            <w:pPr>
              <w:spacing w:after="0" w:line="240" w:lineRule="auto"/>
              <w:jc w:val="both"/>
              <w:rPr>
                <w:rFonts w:ascii="Times New Roman" w:hAnsi="Times New Roman" w:cs="Times New Roman"/>
                <w:sz w:val="24"/>
                <w:szCs w:val="24"/>
              </w:rPr>
            </w:pPr>
            <w:r w:rsidRPr="000E2101">
              <w:rPr>
                <w:rFonts w:ascii="Times New Roman" w:hAnsi="Times New Roman" w:cs="Times New Roman"/>
                <w:sz w:val="24"/>
                <w:szCs w:val="24"/>
              </w:rPr>
              <w:t>30</w:t>
            </w:r>
          </w:p>
          <w:p w:rsidR="00CE587A" w:rsidRPr="000E2101" w:rsidRDefault="00CE587A" w:rsidP="00937B9D">
            <w:pPr>
              <w:spacing w:after="0" w:line="240" w:lineRule="auto"/>
              <w:jc w:val="both"/>
              <w:rPr>
                <w:rFonts w:ascii="Times New Roman" w:hAnsi="Times New Roman" w:cs="Times New Roman"/>
                <w:sz w:val="24"/>
                <w:szCs w:val="24"/>
              </w:rPr>
            </w:pPr>
            <w:r w:rsidRPr="000E2101">
              <w:rPr>
                <w:rFonts w:ascii="Times New Roman" w:hAnsi="Times New Roman" w:cs="Times New Roman"/>
                <w:sz w:val="24"/>
                <w:szCs w:val="24"/>
              </w:rPr>
              <w:t>30</w:t>
            </w:r>
          </w:p>
          <w:p w:rsidR="00CE587A" w:rsidRPr="000E2101" w:rsidRDefault="00CE587A" w:rsidP="00937B9D">
            <w:pPr>
              <w:spacing w:after="0" w:line="240" w:lineRule="auto"/>
              <w:jc w:val="both"/>
              <w:rPr>
                <w:rFonts w:ascii="Times New Roman" w:hAnsi="Times New Roman" w:cs="Times New Roman"/>
                <w:sz w:val="24"/>
                <w:szCs w:val="24"/>
              </w:rPr>
            </w:pPr>
            <w:r w:rsidRPr="000E2101">
              <w:rPr>
                <w:rFonts w:ascii="Times New Roman" w:hAnsi="Times New Roman" w:cs="Times New Roman"/>
                <w:sz w:val="24"/>
                <w:szCs w:val="24"/>
              </w:rPr>
              <w:t>30</w:t>
            </w:r>
          </w:p>
          <w:p w:rsidR="00CE587A" w:rsidRPr="000E2101" w:rsidRDefault="00CE587A" w:rsidP="00937B9D">
            <w:pPr>
              <w:spacing w:after="0" w:line="240" w:lineRule="auto"/>
              <w:jc w:val="both"/>
              <w:rPr>
                <w:rFonts w:ascii="Times New Roman" w:hAnsi="Times New Roman" w:cs="Times New Roman"/>
                <w:sz w:val="24"/>
                <w:szCs w:val="24"/>
              </w:rPr>
            </w:pPr>
            <w:r w:rsidRPr="000E2101">
              <w:rPr>
                <w:rFonts w:ascii="Times New Roman" w:hAnsi="Times New Roman" w:cs="Times New Roman"/>
                <w:sz w:val="24"/>
                <w:szCs w:val="24"/>
              </w:rPr>
              <w:t>30</w:t>
            </w:r>
          </w:p>
        </w:tc>
        <w:tc>
          <w:tcPr>
            <w:tcW w:w="1230" w:type="pct"/>
            <w:shd w:val="clear" w:color="auto" w:fill="auto"/>
            <w:hideMark/>
          </w:tcPr>
          <w:p w:rsidR="00CE587A" w:rsidRPr="000E2101" w:rsidRDefault="00CE587A" w:rsidP="00937B9D">
            <w:pPr>
              <w:spacing w:after="0" w:line="240" w:lineRule="auto"/>
              <w:jc w:val="both"/>
              <w:rPr>
                <w:rFonts w:ascii="Times New Roman" w:hAnsi="Times New Roman" w:cs="Times New Roman"/>
                <w:sz w:val="24"/>
                <w:szCs w:val="24"/>
              </w:rPr>
            </w:pPr>
          </w:p>
        </w:tc>
      </w:tr>
      <w:tr w:rsidR="00CE587A" w:rsidRPr="000E2101" w:rsidTr="00937B9D">
        <w:tc>
          <w:tcPr>
            <w:tcW w:w="880" w:type="pct"/>
            <w:shd w:val="clear" w:color="auto" w:fill="auto"/>
            <w:hideMark/>
          </w:tcPr>
          <w:p w:rsidR="00CE587A" w:rsidRPr="000E2101" w:rsidRDefault="00CE587A" w:rsidP="00937B9D">
            <w:pPr>
              <w:spacing w:after="0" w:line="240" w:lineRule="auto"/>
              <w:jc w:val="both"/>
              <w:rPr>
                <w:rFonts w:ascii="Times New Roman" w:hAnsi="Times New Roman" w:cs="Times New Roman"/>
                <w:sz w:val="24"/>
                <w:szCs w:val="24"/>
              </w:rPr>
            </w:pPr>
            <w:r w:rsidRPr="000E2101">
              <w:rPr>
                <w:rFonts w:ascii="Times New Roman" w:hAnsi="Times New Roman" w:cs="Times New Roman"/>
                <w:sz w:val="24"/>
                <w:szCs w:val="24"/>
              </w:rPr>
              <w:t>Б</w:t>
            </w:r>
          </w:p>
        </w:tc>
        <w:tc>
          <w:tcPr>
            <w:tcW w:w="1032" w:type="pct"/>
            <w:shd w:val="clear" w:color="auto" w:fill="auto"/>
            <w:hideMark/>
          </w:tcPr>
          <w:p w:rsidR="00CE587A" w:rsidRPr="000E2101" w:rsidRDefault="00CE587A" w:rsidP="00937B9D">
            <w:pPr>
              <w:spacing w:after="0" w:line="240" w:lineRule="auto"/>
              <w:jc w:val="both"/>
              <w:rPr>
                <w:rFonts w:ascii="Times New Roman" w:hAnsi="Times New Roman" w:cs="Times New Roman"/>
                <w:sz w:val="24"/>
                <w:szCs w:val="24"/>
              </w:rPr>
            </w:pPr>
            <w:r w:rsidRPr="000E2101">
              <w:rPr>
                <w:rFonts w:ascii="Times New Roman" w:hAnsi="Times New Roman" w:cs="Times New Roman"/>
                <w:sz w:val="24"/>
                <w:szCs w:val="24"/>
              </w:rPr>
              <w:t>65</w:t>
            </w:r>
          </w:p>
          <w:p w:rsidR="00CE587A" w:rsidRPr="000E2101" w:rsidRDefault="00CE587A" w:rsidP="00937B9D">
            <w:pPr>
              <w:spacing w:after="0" w:line="240" w:lineRule="auto"/>
              <w:jc w:val="both"/>
              <w:rPr>
                <w:rFonts w:ascii="Times New Roman" w:hAnsi="Times New Roman" w:cs="Times New Roman"/>
                <w:sz w:val="24"/>
                <w:szCs w:val="24"/>
              </w:rPr>
            </w:pPr>
            <w:r w:rsidRPr="000E2101">
              <w:rPr>
                <w:rFonts w:ascii="Times New Roman" w:hAnsi="Times New Roman" w:cs="Times New Roman"/>
                <w:sz w:val="24"/>
                <w:szCs w:val="24"/>
              </w:rPr>
              <w:t>45</w:t>
            </w:r>
          </w:p>
          <w:p w:rsidR="00CE587A" w:rsidRPr="000E2101" w:rsidRDefault="00CE587A" w:rsidP="00937B9D">
            <w:pPr>
              <w:spacing w:after="0" w:line="240" w:lineRule="auto"/>
              <w:jc w:val="both"/>
              <w:rPr>
                <w:rFonts w:ascii="Times New Roman" w:hAnsi="Times New Roman" w:cs="Times New Roman"/>
                <w:sz w:val="24"/>
                <w:szCs w:val="24"/>
              </w:rPr>
            </w:pPr>
            <w:r w:rsidRPr="000E2101">
              <w:rPr>
                <w:rFonts w:ascii="Times New Roman" w:hAnsi="Times New Roman" w:cs="Times New Roman"/>
                <w:sz w:val="24"/>
                <w:szCs w:val="24"/>
              </w:rPr>
              <w:t>20</w:t>
            </w:r>
          </w:p>
          <w:p w:rsidR="00CE587A" w:rsidRPr="000E2101" w:rsidRDefault="00CE587A" w:rsidP="00937B9D">
            <w:pPr>
              <w:spacing w:after="0" w:line="240" w:lineRule="auto"/>
              <w:jc w:val="both"/>
              <w:rPr>
                <w:rFonts w:ascii="Times New Roman" w:hAnsi="Times New Roman" w:cs="Times New Roman"/>
                <w:sz w:val="24"/>
                <w:szCs w:val="24"/>
              </w:rPr>
            </w:pPr>
            <w:r w:rsidRPr="000E2101">
              <w:rPr>
                <w:rFonts w:ascii="Times New Roman" w:hAnsi="Times New Roman" w:cs="Times New Roman"/>
                <w:sz w:val="24"/>
                <w:szCs w:val="24"/>
              </w:rPr>
              <w:t>-15</w:t>
            </w:r>
          </w:p>
          <w:p w:rsidR="00CE587A" w:rsidRPr="000E2101" w:rsidRDefault="00CE587A" w:rsidP="00937B9D">
            <w:pPr>
              <w:spacing w:after="0" w:line="240" w:lineRule="auto"/>
              <w:jc w:val="both"/>
              <w:rPr>
                <w:rFonts w:ascii="Times New Roman" w:hAnsi="Times New Roman" w:cs="Times New Roman"/>
                <w:sz w:val="24"/>
                <w:szCs w:val="24"/>
              </w:rPr>
            </w:pPr>
            <w:r w:rsidRPr="000E2101">
              <w:rPr>
                <w:rFonts w:ascii="Times New Roman" w:hAnsi="Times New Roman" w:cs="Times New Roman"/>
                <w:sz w:val="24"/>
                <w:szCs w:val="24"/>
              </w:rPr>
              <w:t>-25</w:t>
            </w:r>
          </w:p>
        </w:tc>
        <w:tc>
          <w:tcPr>
            <w:tcW w:w="947" w:type="pct"/>
            <w:shd w:val="clear" w:color="auto" w:fill="auto"/>
            <w:hideMark/>
          </w:tcPr>
          <w:p w:rsidR="00CE587A" w:rsidRPr="000E2101" w:rsidRDefault="00CE587A" w:rsidP="00937B9D">
            <w:pPr>
              <w:spacing w:after="0" w:line="240" w:lineRule="auto"/>
              <w:jc w:val="both"/>
              <w:rPr>
                <w:rFonts w:ascii="Times New Roman" w:hAnsi="Times New Roman" w:cs="Times New Roman"/>
                <w:sz w:val="24"/>
                <w:szCs w:val="24"/>
              </w:rPr>
            </w:pPr>
          </w:p>
        </w:tc>
        <w:tc>
          <w:tcPr>
            <w:tcW w:w="911" w:type="pct"/>
            <w:shd w:val="clear" w:color="auto" w:fill="auto"/>
            <w:hideMark/>
          </w:tcPr>
          <w:p w:rsidR="00CE587A" w:rsidRPr="000E2101" w:rsidRDefault="00CE587A" w:rsidP="00937B9D">
            <w:pPr>
              <w:spacing w:after="0" w:line="240" w:lineRule="auto"/>
              <w:jc w:val="both"/>
              <w:rPr>
                <w:rFonts w:ascii="Times New Roman" w:hAnsi="Times New Roman" w:cs="Times New Roman"/>
                <w:sz w:val="24"/>
                <w:szCs w:val="24"/>
              </w:rPr>
            </w:pPr>
          </w:p>
        </w:tc>
        <w:tc>
          <w:tcPr>
            <w:tcW w:w="1230" w:type="pct"/>
            <w:shd w:val="clear" w:color="auto" w:fill="auto"/>
            <w:hideMark/>
          </w:tcPr>
          <w:p w:rsidR="00CE587A" w:rsidRPr="000E2101" w:rsidRDefault="00CE587A" w:rsidP="00937B9D">
            <w:pPr>
              <w:spacing w:after="0" w:line="240" w:lineRule="auto"/>
              <w:jc w:val="both"/>
              <w:rPr>
                <w:rFonts w:ascii="Times New Roman" w:hAnsi="Times New Roman" w:cs="Times New Roman"/>
                <w:sz w:val="24"/>
                <w:szCs w:val="24"/>
              </w:rPr>
            </w:pPr>
            <w:r w:rsidRPr="000E2101">
              <w:rPr>
                <w:rFonts w:ascii="Times New Roman" w:hAnsi="Times New Roman" w:cs="Times New Roman"/>
                <w:sz w:val="24"/>
                <w:szCs w:val="24"/>
              </w:rPr>
              <w:t>0.2</w:t>
            </w:r>
          </w:p>
          <w:p w:rsidR="00CE587A" w:rsidRPr="000E2101" w:rsidRDefault="00CE587A" w:rsidP="00937B9D">
            <w:pPr>
              <w:spacing w:after="0" w:line="240" w:lineRule="auto"/>
              <w:jc w:val="both"/>
              <w:rPr>
                <w:rFonts w:ascii="Times New Roman" w:hAnsi="Times New Roman" w:cs="Times New Roman"/>
                <w:sz w:val="24"/>
                <w:szCs w:val="24"/>
              </w:rPr>
            </w:pPr>
            <w:r w:rsidRPr="000E2101">
              <w:rPr>
                <w:rFonts w:ascii="Times New Roman" w:hAnsi="Times New Roman" w:cs="Times New Roman"/>
                <w:sz w:val="24"/>
                <w:szCs w:val="24"/>
              </w:rPr>
              <w:t>0.4</w:t>
            </w:r>
          </w:p>
          <w:p w:rsidR="00CE587A" w:rsidRPr="000E2101" w:rsidRDefault="00CE587A" w:rsidP="00937B9D">
            <w:pPr>
              <w:spacing w:after="0" w:line="240" w:lineRule="auto"/>
              <w:jc w:val="both"/>
              <w:rPr>
                <w:rFonts w:ascii="Times New Roman" w:hAnsi="Times New Roman" w:cs="Times New Roman"/>
                <w:sz w:val="24"/>
                <w:szCs w:val="24"/>
              </w:rPr>
            </w:pPr>
            <w:r w:rsidRPr="000E2101">
              <w:rPr>
                <w:rFonts w:ascii="Times New Roman" w:hAnsi="Times New Roman" w:cs="Times New Roman"/>
                <w:sz w:val="24"/>
                <w:szCs w:val="24"/>
              </w:rPr>
              <w:t>0.1</w:t>
            </w:r>
          </w:p>
          <w:p w:rsidR="00CE587A" w:rsidRPr="000E2101" w:rsidRDefault="00CE587A" w:rsidP="00937B9D">
            <w:pPr>
              <w:spacing w:after="0" w:line="240" w:lineRule="auto"/>
              <w:jc w:val="both"/>
              <w:rPr>
                <w:rFonts w:ascii="Times New Roman" w:hAnsi="Times New Roman" w:cs="Times New Roman"/>
                <w:sz w:val="24"/>
                <w:szCs w:val="24"/>
              </w:rPr>
            </w:pPr>
            <w:r w:rsidRPr="000E2101">
              <w:rPr>
                <w:rFonts w:ascii="Times New Roman" w:hAnsi="Times New Roman" w:cs="Times New Roman"/>
                <w:sz w:val="24"/>
                <w:szCs w:val="24"/>
              </w:rPr>
              <w:t>0.2</w:t>
            </w:r>
          </w:p>
          <w:p w:rsidR="00CE587A" w:rsidRPr="000E2101" w:rsidRDefault="00CE587A" w:rsidP="00937B9D">
            <w:pPr>
              <w:spacing w:after="0" w:line="240" w:lineRule="auto"/>
              <w:jc w:val="both"/>
              <w:rPr>
                <w:rFonts w:ascii="Times New Roman" w:hAnsi="Times New Roman" w:cs="Times New Roman"/>
                <w:sz w:val="24"/>
                <w:szCs w:val="24"/>
              </w:rPr>
            </w:pPr>
            <w:r w:rsidRPr="000E2101">
              <w:rPr>
                <w:rFonts w:ascii="Times New Roman" w:hAnsi="Times New Roman" w:cs="Times New Roman"/>
                <w:sz w:val="24"/>
                <w:szCs w:val="24"/>
              </w:rPr>
              <w:t>0.1</w:t>
            </w:r>
          </w:p>
        </w:tc>
      </w:tr>
      <w:tr w:rsidR="00CE587A" w:rsidRPr="000E2101" w:rsidTr="00937B9D">
        <w:tc>
          <w:tcPr>
            <w:tcW w:w="880" w:type="pct"/>
            <w:shd w:val="clear" w:color="auto" w:fill="auto"/>
            <w:hideMark/>
          </w:tcPr>
          <w:p w:rsidR="00CE587A" w:rsidRPr="000E2101" w:rsidRDefault="00CE587A" w:rsidP="00937B9D">
            <w:pPr>
              <w:spacing w:after="0" w:line="240" w:lineRule="auto"/>
              <w:jc w:val="both"/>
              <w:rPr>
                <w:rFonts w:ascii="Times New Roman" w:hAnsi="Times New Roman" w:cs="Times New Roman"/>
                <w:sz w:val="24"/>
                <w:szCs w:val="24"/>
              </w:rPr>
            </w:pPr>
            <w:r w:rsidRPr="000E2101">
              <w:rPr>
                <w:rFonts w:ascii="Times New Roman" w:hAnsi="Times New Roman" w:cs="Times New Roman"/>
                <w:sz w:val="24"/>
                <w:szCs w:val="24"/>
              </w:rPr>
              <w:t>В</w:t>
            </w:r>
          </w:p>
        </w:tc>
        <w:tc>
          <w:tcPr>
            <w:tcW w:w="1032" w:type="pct"/>
            <w:shd w:val="clear" w:color="auto" w:fill="auto"/>
            <w:hideMark/>
          </w:tcPr>
          <w:p w:rsidR="00CE587A" w:rsidRPr="000E2101" w:rsidRDefault="00CE587A" w:rsidP="00937B9D">
            <w:pPr>
              <w:spacing w:after="0" w:line="240" w:lineRule="auto"/>
              <w:jc w:val="both"/>
              <w:rPr>
                <w:rFonts w:ascii="Times New Roman" w:hAnsi="Times New Roman" w:cs="Times New Roman"/>
                <w:sz w:val="24"/>
                <w:szCs w:val="24"/>
              </w:rPr>
            </w:pPr>
            <w:r w:rsidRPr="000E2101">
              <w:rPr>
                <w:rFonts w:ascii="Times New Roman" w:hAnsi="Times New Roman" w:cs="Times New Roman"/>
                <w:sz w:val="24"/>
                <w:szCs w:val="24"/>
              </w:rPr>
              <w:t>50</w:t>
            </w:r>
          </w:p>
          <w:p w:rsidR="00CE587A" w:rsidRPr="000E2101" w:rsidRDefault="00CE587A" w:rsidP="00937B9D">
            <w:pPr>
              <w:spacing w:after="0" w:line="240" w:lineRule="auto"/>
              <w:jc w:val="both"/>
              <w:rPr>
                <w:rFonts w:ascii="Times New Roman" w:hAnsi="Times New Roman" w:cs="Times New Roman"/>
                <w:sz w:val="24"/>
                <w:szCs w:val="24"/>
              </w:rPr>
            </w:pPr>
            <w:r w:rsidRPr="000E2101">
              <w:rPr>
                <w:rFonts w:ascii="Times New Roman" w:hAnsi="Times New Roman" w:cs="Times New Roman"/>
                <w:sz w:val="24"/>
                <w:szCs w:val="24"/>
              </w:rPr>
              <w:t>30</w:t>
            </w:r>
          </w:p>
          <w:p w:rsidR="00CE587A" w:rsidRPr="000E2101" w:rsidRDefault="00CE587A" w:rsidP="00937B9D">
            <w:pPr>
              <w:spacing w:after="0" w:line="240" w:lineRule="auto"/>
              <w:jc w:val="both"/>
              <w:rPr>
                <w:rFonts w:ascii="Times New Roman" w:hAnsi="Times New Roman" w:cs="Times New Roman"/>
                <w:sz w:val="24"/>
                <w:szCs w:val="24"/>
              </w:rPr>
            </w:pPr>
            <w:r w:rsidRPr="000E2101">
              <w:rPr>
                <w:rFonts w:ascii="Times New Roman" w:hAnsi="Times New Roman" w:cs="Times New Roman"/>
                <w:sz w:val="24"/>
                <w:szCs w:val="24"/>
              </w:rPr>
              <w:t>15</w:t>
            </w:r>
          </w:p>
          <w:p w:rsidR="00CE587A" w:rsidRPr="000E2101" w:rsidRDefault="00CE587A" w:rsidP="00937B9D">
            <w:pPr>
              <w:spacing w:after="0" w:line="240" w:lineRule="auto"/>
              <w:jc w:val="both"/>
              <w:rPr>
                <w:rFonts w:ascii="Times New Roman" w:hAnsi="Times New Roman" w:cs="Times New Roman"/>
                <w:sz w:val="24"/>
                <w:szCs w:val="24"/>
              </w:rPr>
            </w:pPr>
            <w:r w:rsidRPr="000E2101">
              <w:rPr>
                <w:rFonts w:ascii="Times New Roman" w:hAnsi="Times New Roman" w:cs="Times New Roman"/>
                <w:sz w:val="24"/>
                <w:szCs w:val="24"/>
              </w:rPr>
              <w:t>-10</w:t>
            </w:r>
          </w:p>
          <w:p w:rsidR="00CE587A" w:rsidRPr="000E2101" w:rsidRDefault="00CE587A" w:rsidP="00937B9D">
            <w:pPr>
              <w:spacing w:after="0" w:line="240" w:lineRule="auto"/>
              <w:jc w:val="both"/>
              <w:rPr>
                <w:rFonts w:ascii="Times New Roman" w:hAnsi="Times New Roman" w:cs="Times New Roman"/>
                <w:sz w:val="24"/>
                <w:szCs w:val="24"/>
              </w:rPr>
            </w:pPr>
            <w:r w:rsidRPr="000E2101">
              <w:rPr>
                <w:rFonts w:ascii="Times New Roman" w:hAnsi="Times New Roman" w:cs="Times New Roman"/>
                <w:sz w:val="24"/>
                <w:szCs w:val="24"/>
              </w:rPr>
              <w:t>-20</w:t>
            </w:r>
          </w:p>
        </w:tc>
        <w:tc>
          <w:tcPr>
            <w:tcW w:w="947" w:type="pct"/>
            <w:shd w:val="clear" w:color="auto" w:fill="auto"/>
            <w:hideMark/>
          </w:tcPr>
          <w:p w:rsidR="00CE587A" w:rsidRPr="000E2101" w:rsidRDefault="00CE587A" w:rsidP="00937B9D">
            <w:pPr>
              <w:spacing w:after="0" w:line="240" w:lineRule="auto"/>
              <w:jc w:val="both"/>
              <w:rPr>
                <w:rFonts w:ascii="Times New Roman" w:hAnsi="Times New Roman" w:cs="Times New Roman"/>
                <w:sz w:val="24"/>
                <w:szCs w:val="24"/>
              </w:rPr>
            </w:pPr>
            <w:r w:rsidRPr="000E2101">
              <w:rPr>
                <w:rFonts w:ascii="Times New Roman" w:hAnsi="Times New Roman" w:cs="Times New Roman"/>
                <w:sz w:val="24"/>
                <w:szCs w:val="24"/>
              </w:rPr>
              <w:t>10</w:t>
            </w:r>
          </w:p>
          <w:p w:rsidR="00CE587A" w:rsidRPr="000E2101" w:rsidRDefault="00CE587A" w:rsidP="00937B9D">
            <w:pPr>
              <w:spacing w:after="0" w:line="240" w:lineRule="auto"/>
              <w:jc w:val="both"/>
              <w:rPr>
                <w:rFonts w:ascii="Times New Roman" w:hAnsi="Times New Roman" w:cs="Times New Roman"/>
                <w:sz w:val="24"/>
                <w:szCs w:val="24"/>
              </w:rPr>
            </w:pPr>
            <w:r w:rsidRPr="000E2101">
              <w:rPr>
                <w:rFonts w:ascii="Times New Roman" w:hAnsi="Times New Roman" w:cs="Times New Roman"/>
                <w:sz w:val="24"/>
                <w:szCs w:val="24"/>
              </w:rPr>
              <w:t>15</w:t>
            </w:r>
          </w:p>
          <w:p w:rsidR="00CE587A" w:rsidRPr="000E2101" w:rsidRDefault="00CE587A" w:rsidP="00937B9D">
            <w:pPr>
              <w:spacing w:after="0" w:line="240" w:lineRule="auto"/>
              <w:jc w:val="both"/>
              <w:rPr>
                <w:rFonts w:ascii="Times New Roman" w:hAnsi="Times New Roman" w:cs="Times New Roman"/>
                <w:sz w:val="24"/>
                <w:szCs w:val="24"/>
              </w:rPr>
            </w:pPr>
            <w:r w:rsidRPr="000E2101">
              <w:rPr>
                <w:rFonts w:ascii="Times New Roman" w:hAnsi="Times New Roman" w:cs="Times New Roman"/>
                <w:sz w:val="24"/>
                <w:szCs w:val="24"/>
              </w:rPr>
              <w:t>20</w:t>
            </w:r>
          </w:p>
          <w:p w:rsidR="00CE587A" w:rsidRPr="000E2101" w:rsidRDefault="00CE587A" w:rsidP="00937B9D">
            <w:pPr>
              <w:spacing w:after="0" w:line="240" w:lineRule="auto"/>
              <w:jc w:val="both"/>
              <w:rPr>
                <w:rFonts w:ascii="Times New Roman" w:hAnsi="Times New Roman" w:cs="Times New Roman"/>
                <w:sz w:val="24"/>
                <w:szCs w:val="24"/>
              </w:rPr>
            </w:pPr>
            <w:r w:rsidRPr="000E2101">
              <w:rPr>
                <w:rFonts w:ascii="Times New Roman" w:hAnsi="Times New Roman" w:cs="Times New Roman"/>
                <w:sz w:val="24"/>
                <w:szCs w:val="24"/>
              </w:rPr>
              <w:t>10</w:t>
            </w:r>
          </w:p>
          <w:p w:rsidR="00CE587A" w:rsidRPr="000E2101" w:rsidRDefault="00CE587A" w:rsidP="00937B9D">
            <w:pPr>
              <w:spacing w:after="0" w:line="240" w:lineRule="auto"/>
              <w:jc w:val="both"/>
              <w:rPr>
                <w:rFonts w:ascii="Times New Roman" w:hAnsi="Times New Roman" w:cs="Times New Roman"/>
                <w:sz w:val="24"/>
                <w:szCs w:val="24"/>
              </w:rPr>
            </w:pPr>
            <w:r w:rsidRPr="000E2101">
              <w:rPr>
                <w:rFonts w:ascii="Times New Roman" w:hAnsi="Times New Roman" w:cs="Times New Roman"/>
                <w:sz w:val="24"/>
                <w:szCs w:val="24"/>
              </w:rPr>
              <w:t>5</w:t>
            </w:r>
          </w:p>
        </w:tc>
        <w:tc>
          <w:tcPr>
            <w:tcW w:w="911" w:type="pct"/>
            <w:shd w:val="clear" w:color="auto" w:fill="auto"/>
            <w:hideMark/>
          </w:tcPr>
          <w:p w:rsidR="00CE587A" w:rsidRPr="000E2101" w:rsidRDefault="00CE587A" w:rsidP="00937B9D">
            <w:pPr>
              <w:spacing w:after="0" w:line="240" w:lineRule="auto"/>
              <w:jc w:val="both"/>
              <w:rPr>
                <w:rFonts w:ascii="Times New Roman" w:hAnsi="Times New Roman" w:cs="Times New Roman"/>
                <w:sz w:val="24"/>
                <w:szCs w:val="24"/>
              </w:rPr>
            </w:pPr>
            <w:r w:rsidRPr="000E2101">
              <w:rPr>
                <w:rFonts w:ascii="Times New Roman" w:hAnsi="Times New Roman" w:cs="Times New Roman"/>
                <w:sz w:val="24"/>
                <w:szCs w:val="24"/>
              </w:rPr>
              <w:t>60</w:t>
            </w:r>
          </w:p>
          <w:p w:rsidR="00CE587A" w:rsidRPr="000E2101" w:rsidRDefault="00CE587A" w:rsidP="00937B9D">
            <w:pPr>
              <w:spacing w:after="0" w:line="240" w:lineRule="auto"/>
              <w:jc w:val="both"/>
              <w:rPr>
                <w:rFonts w:ascii="Times New Roman" w:hAnsi="Times New Roman" w:cs="Times New Roman"/>
                <w:sz w:val="24"/>
                <w:szCs w:val="24"/>
              </w:rPr>
            </w:pPr>
            <w:r w:rsidRPr="000E2101">
              <w:rPr>
                <w:rFonts w:ascii="Times New Roman" w:hAnsi="Times New Roman" w:cs="Times New Roman"/>
                <w:sz w:val="24"/>
                <w:szCs w:val="24"/>
              </w:rPr>
              <w:t>60</w:t>
            </w:r>
          </w:p>
          <w:p w:rsidR="00CE587A" w:rsidRPr="000E2101" w:rsidRDefault="00CE587A" w:rsidP="00937B9D">
            <w:pPr>
              <w:spacing w:after="0" w:line="240" w:lineRule="auto"/>
              <w:jc w:val="both"/>
              <w:rPr>
                <w:rFonts w:ascii="Times New Roman" w:hAnsi="Times New Roman" w:cs="Times New Roman"/>
                <w:sz w:val="24"/>
                <w:szCs w:val="24"/>
              </w:rPr>
            </w:pPr>
            <w:r w:rsidRPr="000E2101">
              <w:rPr>
                <w:rFonts w:ascii="Times New Roman" w:hAnsi="Times New Roman" w:cs="Times New Roman"/>
                <w:sz w:val="24"/>
                <w:szCs w:val="24"/>
              </w:rPr>
              <w:t>60</w:t>
            </w:r>
          </w:p>
          <w:p w:rsidR="00CE587A" w:rsidRPr="000E2101" w:rsidRDefault="00CE587A" w:rsidP="00937B9D">
            <w:pPr>
              <w:spacing w:after="0" w:line="240" w:lineRule="auto"/>
              <w:jc w:val="both"/>
              <w:rPr>
                <w:rFonts w:ascii="Times New Roman" w:hAnsi="Times New Roman" w:cs="Times New Roman"/>
                <w:sz w:val="24"/>
                <w:szCs w:val="24"/>
              </w:rPr>
            </w:pPr>
            <w:r w:rsidRPr="000E2101">
              <w:rPr>
                <w:rFonts w:ascii="Times New Roman" w:hAnsi="Times New Roman" w:cs="Times New Roman"/>
                <w:sz w:val="24"/>
                <w:szCs w:val="24"/>
              </w:rPr>
              <w:t>60</w:t>
            </w:r>
          </w:p>
          <w:p w:rsidR="00CE587A" w:rsidRPr="000E2101" w:rsidRDefault="00CE587A" w:rsidP="00937B9D">
            <w:pPr>
              <w:spacing w:after="0" w:line="240" w:lineRule="auto"/>
              <w:jc w:val="both"/>
              <w:rPr>
                <w:rFonts w:ascii="Times New Roman" w:hAnsi="Times New Roman" w:cs="Times New Roman"/>
                <w:sz w:val="24"/>
                <w:szCs w:val="24"/>
              </w:rPr>
            </w:pPr>
            <w:r w:rsidRPr="000E2101">
              <w:rPr>
                <w:rFonts w:ascii="Times New Roman" w:hAnsi="Times New Roman" w:cs="Times New Roman"/>
                <w:sz w:val="24"/>
                <w:szCs w:val="24"/>
              </w:rPr>
              <w:t>60</w:t>
            </w:r>
          </w:p>
        </w:tc>
        <w:tc>
          <w:tcPr>
            <w:tcW w:w="1230" w:type="pct"/>
            <w:shd w:val="clear" w:color="auto" w:fill="auto"/>
            <w:hideMark/>
          </w:tcPr>
          <w:p w:rsidR="00CE587A" w:rsidRPr="000E2101" w:rsidRDefault="00CE587A" w:rsidP="00937B9D">
            <w:pPr>
              <w:spacing w:after="0" w:line="240" w:lineRule="auto"/>
              <w:jc w:val="both"/>
              <w:rPr>
                <w:rFonts w:ascii="Times New Roman" w:hAnsi="Times New Roman" w:cs="Times New Roman"/>
                <w:sz w:val="24"/>
                <w:szCs w:val="24"/>
              </w:rPr>
            </w:pPr>
          </w:p>
        </w:tc>
      </w:tr>
    </w:tbl>
    <w:p w:rsidR="00CE587A" w:rsidRPr="00CE587A" w:rsidRDefault="00CE587A" w:rsidP="00CE587A">
      <w:pPr>
        <w:pStyle w:val="a6"/>
        <w:numPr>
          <w:ilvl w:val="0"/>
          <w:numId w:val="1"/>
        </w:numPr>
        <w:spacing w:after="0" w:line="240" w:lineRule="auto"/>
        <w:jc w:val="both"/>
        <w:rPr>
          <w:rFonts w:ascii="Times New Roman" w:hAnsi="Times New Roman" w:cs="Times New Roman"/>
          <w:b/>
          <w:sz w:val="24"/>
          <w:szCs w:val="24"/>
        </w:rPr>
      </w:pPr>
    </w:p>
    <w:p w:rsidR="00CE587A" w:rsidRPr="00CE587A" w:rsidRDefault="00CE587A" w:rsidP="00CE587A">
      <w:pPr>
        <w:pStyle w:val="a6"/>
        <w:numPr>
          <w:ilvl w:val="0"/>
          <w:numId w:val="1"/>
        </w:numPr>
        <w:spacing w:after="0" w:line="240" w:lineRule="auto"/>
        <w:jc w:val="both"/>
        <w:rPr>
          <w:rFonts w:ascii="Times New Roman" w:hAnsi="Times New Roman" w:cs="Times New Roman"/>
          <w:b/>
          <w:sz w:val="24"/>
          <w:szCs w:val="24"/>
          <w:lang w:val="ru-RU"/>
        </w:rPr>
      </w:pPr>
      <w:r w:rsidRPr="00CE587A">
        <w:rPr>
          <w:rFonts w:ascii="Times New Roman" w:hAnsi="Times New Roman" w:cs="Times New Roman"/>
          <w:b/>
          <w:sz w:val="24"/>
          <w:szCs w:val="24"/>
          <w:lang w:val="ru-RU"/>
        </w:rPr>
        <w:t>АКР №4 «Диагностики состояния банкротства предприятия на основе количественных моделей»</w:t>
      </w:r>
    </w:p>
    <w:p w:rsidR="00CE587A" w:rsidRPr="00CE587A" w:rsidRDefault="00CE587A" w:rsidP="00CE587A">
      <w:pPr>
        <w:pStyle w:val="a6"/>
        <w:numPr>
          <w:ilvl w:val="0"/>
          <w:numId w:val="1"/>
        </w:numPr>
        <w:spacing w:after="0" w:line="240" w:lineRule="auto"/>
        <w:jc w:val="both"/>
        <w:rPr>
          <w:rFonts w:ascii="Times New Roman" w:hAnsi="Times New Roman" w:cs="Times New Roman"/>
          <w:sz w:val="24"/>
          <w:szCs w:val="24"/>
          <w:lang w:val="ru-RU"/>
        </w:rPr>
      </w:pPr>
      <w:r w:rsidRPr="00CE587A">
        <w:rPr>
          <w:rFonts w:ascii="Times New Roman" w:hAnsi="Times New Roman" w:cs="Times New Roman"/>
          <w:sz w:val="24"/>
          <w:szCs w:val="24"/>
          <w:lang w:val="ru-RU"/>
        </w:rPr>
        <w:t>Задание заключается в проведение диагностики кризисного состояния предприятия на основе количественных моделей: рейтингового числа «</w:t>
      </w:r>
      <w:r w:rsidRPr="00CE587A">
        <w:rPr>
          <w:rFonts w:ascii="Times New Roman" w:hAnsi="Times New Roman" w:cs="Times New Roman"/>
          <w:sz w:val="24"/>
          <w:szCs w:val="24"/>
        </w:rPr>
        <w:t>R</w:t>
      </w:r>
      <w:r w:rsidRPr="00CE587A">
        <w:rPr>
          <w:rFonts w:ascii="Times New Roman" w:hAnsi="Times New Roman" w:cs="Times New Roman"/>
          <w:sz w:val="24"/>
          <w:szCs w:val="24"/>
          <w:lang w:val="ru-RU"/>
        </w:rPr>
        <w:t xml:space="preserve">» Р.С. Сайфулина и Г.Г. Кадыкова, модели Спрингейта. Исходные данные для расчета берутся из бухгалтерского баланса. Сделать выводы. </w:t>
      </w:r>
    </w:p>
    <w:p w:rsidR="00CE587A" w:rsidRPr="00CE587A" w:rsidRDefault="00CE587A" w:rsidP="00CE587A">
      <w:pPr>
        <w:pStyle w:val="a6"/>
        <w:numPr>
          <w:ilvl w:val="0"/>
          <w:numId w:val="1"/>
        </w:numPr>
        <w:spacing w:after="0" w:line="240" w:lineRule="auto"/>
        <w:jc w:val="both"/>
        <w:rPr>
          <w:rFonts w:ascii="Times New Roman" w:hAnsi="Times New Roman" w:cs="Times New Roman"/>
          <w:b/>
          <w:sz w:val="24"/>
          <w:szCs w:val="24"/>
          <w:lang w:val="ru-RU"/>
        </w:rPr>
      </w:pPr>
      <w:r w:rsidRPr="00CE587A">
        <w:rPr>
          <w:rFonts w:ascii="Times New Roman" w:hAnsi="Times New Roman" w:cs="Times New Roman"/>
          <w:b/>
          <w:sz w:val="24"/>
          <w:szCs w:val="24"/>
          <w:lang w:val="ru-RU"/>
        </w:rPr>
        <w:t>1. Метод рейтинговой оценки финансового состояния предприятия Р.С. Сайфулина и Г.Г. Кадыкова заключается в расчете рейтингового числа «</w:t>
      </w:r>
      <w:r w:rsidRPr="00CE587A">
        <w:rPr>
          <w:rFonts w:ascii="Times New Roman" w:hAnsi="Times New Roman" w:cs="Times New Roman"/>
          <w:b/>
          <w:sz w:val="24"/>
          <w:szCs w:val="24"/>
        </w:rPr>
        <w:t>R</w:t>
      </w:r>
      <w:r w:rsidRPr="00CE587A">
        <w:rPr>
          <w:rFonts w:ascii="Times New Roman" w:hAnsi="Times New Roman" w:cs="Times New Roman"/>
          <w:b/>
          <w:sz w:val="24"/>
          <w:szCs w:val="24"/>
          <w:lang w:val="ru-RU"/>
        </w:rPr>
        <w:t>».</w:t>
      </w:r>
    </w:p>
    <w:p w:rsidR="00CE587A" w:rsidRPr="00CE587A" w:rsidRDefault="00CE587A" w:rsidP="00CE587A">
      <w:pPr>
        <w:pStyle w:val="a6"/>
        <w:numPr>
          <w:ilvl w:val="0"/>
          <w:numId w:val="1"/>
        </w:numPr>
        <w:spacing w:after="0" w:line="240" w:lineRule="auto"/>
        <w:jc w:val="both"/>
        <w:rPr>
          <w:rFonts w:ascii="Times New Roman" w:hAnsi="Times New Roman" w:cs="Times New Roman"/>
          <w:i/>
          <w:sz w:val="24"/>
          <w:szCs w:val="24"/>
          <w:lang w:val="ru-RU"/>
        </w:rPr>
      </w:pPr>
      <w:r w:rsidRPr="00CE587A">
        <w:rPr>
          <w:rFonts w:ascii="Times New Roman" w:hAnsi="Times New Roman" w:cs="Times New Roman"/>
          <w:sz w:val="24"/>
          <w:szCs w:val="24"/>
          <w:lang w:val="ru-RU"/>
        </w:rPr>
        <w:t xml:space="preserve">● </w:t>
      </w:r>
      <w:r w:rsidRPr="00CE587A">
        <w:rPr>
          <w:rFonts w:ascii="Times New Roman" w:hAnsi="Times New Roman" w:cs="Times New Roman"/>
          <w:i/>
          <w:sz w:val="24"/>
          <w:szCs w:val="24"/>
          <w:lang w:val="ru-RU"/>
        </w:rPr>
        <w:t xml:space="preserve">Рейтинговое число </w:t>
      </w:r>
      <w:r w:rsidRPr="00CE587A">
        <w:rPr>
          <w:rFonts w:ascii="Times New Roman" w:hAnsi="Times New Roman" w:cs="Times New Roman"/>
          <w:i/>
          <w:sz w:val="24"/>
          <w:szCs w:val="24"/>
        </w:rPr>
        <w:t>R</w:t>
      </w:r>
      <w:r w:rsidRPr="00CE587A">
        <w:rPr>
          <w:rFonts w:ascii="Times New Roman" w:hAnsi="Times New Roman" w:cs="Times New Roman"/>
          <w:i/>
          <w:sz w:val="24"/>
          <w:szCs w:val="24"/>
          <w:lang w:val="ru-RU"/>
        </w:rPr>
        <w:t xml:space="preserve"> представляет собой численное выражение реакции предприятия на воздействие окружающей среды. Получившаяся величина </w:t>
      </w:r>
      <w:r w:rsidRPr="00CE587A">
        <w:rPr>
          <w:rFonts w:ascii="Times New Roman" w:hAnsi="Times New Roman" w:cs="Times New Roman"/>
          <w:i/>
          <w:sz w:val="24"/>
          <w:szCs w:val="24"/>
        </w:rPr>
        <w:t>R</w:t>
      </w:r>
      <w:r w:rsidRPr="00CE587A">
        <w:rPr>
          <w:rFonts w:ascii="Times New Roman" w:hAnsi="Times New Roman" w:cs="Times New Roman"/>
          <w:i/>
          <w:sz w:val="24"/>
          <w:szCs w:val="24"/>
          <w:lang w:val="ru-RU"/>
        </w:rPr>
        <w:t xml:space="preserve"> позволяет оценивать степень финансового риска данного предприятия при работе в условиях априорно враждебной окружающей среды бизнеса. При расчете </w:t>
      </w:r>
      <w:r w:rsidRPr="00CE587A">
        <w:rPr>
          <w:rFonts w:ascii="Times New Roman" w:hAnsi="Times New Roman" w:cs="Times New Roman"/>
          <w:i/>
          <w:sz w:val="24"/>
          <w:szCs w:val="24"/>
        </w:rPr>
        <w:t>R</w:t>
      </w:r>
      <w:r w:rsidRPr="00CE587A">
        <w:rPr>
          <w:rFonts w:ascii="Times New Roman" w:hAnsi="Times New Roman" w:cs="Times New Roman"/>
          <w:i/>
          <w:sz w:val="24"/>
          <w:szCs w:val="24"/>
          <w:lang w:val="ru-RU"/>
        </w:rPr>
        <w:t xml:space="preserve"> за несколько последовательных временных периодов мы получаем динамику изменения финансовой устойчивости предприятия, что позволяет анализировать влияние на него окружающей среды и тенденции дальнейшей динамики финансовой устойчивости предприятия.</w:t>
      </w:r>
    </w:p>
    <w:p w:rsidR="00CE587A" w:rsidRPr="00CE587A" w:rsidRDefault="00CE587A" w:rsidP="00CE587A">
      <w:pPr>
        <w:pStyle w:val="a6"/>
        <w:numPr>
          <w:ilvl w:val="0"/>
          <w:numId w:val="1"/>
        </w:numPr>
        <w:spacing w:after="0" w:line="240" w:lineRule="auto"/>
        <w:jc w:val="both"/>
        <w:rPr>
          <w:rFonts w:ascii="Times New Roman" w:hAnsi="Times New Roman" w:cs="Times New Roman"/>
          <w:sz w:val="24"/>
          <w:szCs w:val="24"/>
          <w:lang w:val="ru-RU"/>
        </w:rPr>
      </w:pPr>
      <w:r w:rsidRPr="00CE587A">
        <w:rPr>
          <w:rFonts w:ascii="Times New Roman" w:hAnsi="Times New Roman" w:cs="Times New Roman"/>
          <w:sz w:val="24"/>
          <w:szCs w:val="24"/>
          <w:lang w:val="ru-RU"/>
        </w:rPr>
        <w:t>Общий вид модели:</w:t>
      </w:r>
    </w:p>
    <w:p w:rsidR="00CE587A" w:rsidRPr="00CE587A" w:rsidRDefault="00CE587A" w:rsidP="00CE587A">
      <w:pPr>
        <w:pStyle w:val="a6"/>
        <w:numPr>
          <w:ilvl w:val="0"/>
          <w:numId w:val="1"/>
        </w:numPr>
        <w:spacing w:after="0" w:line="240" w:lineRule="auto"/>
        <w:jc w:val="both"/>
        <w:rPr>
          <w:rFonts w:ascii="Times New Roman" w:hAnsi="Times New Roman" w:cs="Times New Roman"/>
          <w:sz w:val="24"/>
          <w:szCs w:val="24"/>
          <w:lang w:val="ru-RU"/>
        </w:rPr>
      </w:pPr>
      <w:r w:rsidRPr="00CE587A">
        <w:rPr>
          <w:rFonts w:ascii="Times New Roman" w:hAnsi="Times New Roman" w:cs="Times New Roman"/>
          <w:sz w:val="24"/>
          <w:szCs w:val="24"/>
        </w:rPr>
        <w:t>R</w:t>
      </w:r>
      <w:r w:rsidRPr="00CE587A">
        <w:rPr>
          <w:rFonts w:ascii="Times New Roman" w:hAnsi="Times New Roman" w:cs="Times New Roman"/>
          <w:sz w:val="24"/>
          <w:szCs w:val="24"/>
          <w:lang w:val="ru-RU"/>
        </w:rPr>
        <w:t xml:space="preserve"> = 2</w:t>
      </w:r>
      <w:hyperlink r:id="rId8" w:tooltip="Коэффициент обеспеченности оборотного капитала собственными источниками финансирования" w:history="1">
        <w:r w:rsidRPr="00CE587A">
          <w:rPr>
            <w:rStyle w:val="a5"/>
            <w:rFonts w:ascii="Times New Roman" w:hAnsi="Times New Roman" w:cs="Times New Roman"/>
            <w:sz w:val="24"/>
            <w:szCs w:val="24"/>
            <w:lang w:val="ru-RU"/>
          </w:rPr>
          <w:t>КСОС</w:t>
        </w:r>
      </w:hyperlink>
      <w:r w:rsidRPr="00CE587A">
        <w:rPr>
          <w:rFonts w:ascii="Times New Roman" w:hAnsi="Times New Roman" w:cs="Times New Roman"/>
          <w:sz w:val="24"/>
          <w:szCs w:val="24"/>
          <w:lang w:val="ru-RU"/>
        </w:rPr>
        <w:t xml:space="preserve"> + 0,1</w:t>
      </w:r>
      <w:hyperlink r:id="rId9" w:tooltip="Коэффициент текущей ликвидности или Коэффициент покрытия или Коэффициент общей ликвидности" w:history="1">
        <w:r w:rsidRPr="00CE587A">
          <w:rPr>
            <w:rStyle w:val="a5"/>
            <w:rFonts w:ascii="Times New Roman" w:hAnsi="Times New Roman" w:cs="Times New Roman"/>
            <w:sz w:val="24"/>
            <w:szCs w:val="24"/>
            <w:lang w:val="ru-RU"/>
          </w:rPr>
          <w:t>КТЛ</w:t>
        </w:r>
      </w:hyperlink>
      <w:r w:rsidRPr="00CE587A">
        <w:rPr>
          <w:rFonts w:ascii="Times New Roman" w:hAnsi="Times New Roman" w:cs="Times New Roman"/>
          <w:sz w:val="24"/>
          <w:szCs w:val="24"/>
          <w:lang w:val="ru-RU"/>
        </w:rPr>
        <w:t xml:space="preserve"> + 0,08 КИ + 0,45 Км + Кр ,</w:t>
      </w:r>
    </w:p>
    <w:p w:rsidR="00CE587A" w:rsidRPr="00CE587A" w:rsidRDefault="00CE587A" w:rsidP="00CE587A">
      <w:pPr>
        <w:pStyle w:val="a6"/>
        <w:numPr>
          <w:ilvl w:val="0"/>
          <w:numId w:val="1"/>
        </w:numPr>
        <w:spacing w:after="0" w:line="240" w:lineRule="auto"/>
        <w:jc w:val="both"/>
        <w:rPr>
          <w:rFonts w:ascii="Times New Roman" w:hAnsi="Times New Roman" w:cs="Times New Roman"/>
          <w:sz w:val="24"/>
          <w:szCs w:val="24"/>
          <w:lang w:val="ru-RU"/>
        </w:rPr>
      </w:pPr>
      <w:r w:rsidRPr="00CE587A">
        <w:rPr>
          <w:rFonts w:ascii="Times New Roman" w:hAnsi="Times New Roman" w:cs="Times New Roman"/>
          <w:sz w:val="24"/>
          <w:szCs w:val="24"/>
          <w:lang w:val="ru-RU"/>
        </w:rPr>
        <w:lastRenderedPageBreak/>
        <w:t>где КСОС - коэффициент обеспеченности оборотных активов собственными источниками.</w:t>
      </w:r>
    </w:p>
    <w:p w:rsidR="00CE587A" w:rsidRPr="00CE587A" w:rsidRDefault="00CE587A" w:rsidP="00CE587A">
      <w:pPr>
        <w:pStyle w:val="a6"/>
        <w:numPr>
          <w:ilvl w:val="0"/>
          <w:numId w:val="1"/>
        </w:numPr>
        <w:spacing w:after="0" w:line="240" w:lineRule="auto"/>
        <w:jc w:val="both"/>
        <w:rPr>
          <w:rFonts w:ascii="Times New Roman" w:hAnsi="Times New Roman" w:cs="Times New Roman"/>
          <w:sz w:val="24"/>
          <w:szCs w:val="24"/>
          <w:lang w:val="ru-RU"/>
        </w:rPr>
      </w:pPr>
      <w:r w:rsidRPr="00CE587A">
        <w:rPr>
          <w:rFonts w:ascii="Times New Roman" w:hAnsi="Times New Roman" w:cs="Times New Roman"/>
          <w:sz w:val="24"/>
          <w:szCs w:val="24"/>
          <w:lang w:val="ru-RU"/>
        </w:rPr>
        <w:t>КТЛ - коэффициент текущей ликвидности, характеризует степень общего покрытия (оборотными активами) суммы срочных обязательств.</w:t>
      </w:r>
    </w:p>
    <w:p w:rsidR="00CE587A" w:rsidRPr="00CE587A" w:rsidRDefault="00CE587A" w:rsidP="00CE587A">
      <w:pPr>
        <w:pStyle w:val="a6"/>
        <w:numPr>
          <w:ilvl w:val="0"/>
          <w:numId w:val="1"/>
        </w:numPr>
        <w:spacing w:after="0" w:line="240" w:lineRule="auto"/>
        <w:jc w:val="both"/>
        <w:rPr>
          <w:rFonts w:ascii="Times New Roman" w:hAnsi="Times New Roman" w:cs="Times New Roman"/>
          <w:sz w:val="24"/>
          <w:szCs w:val="24"/>
          <w:lang w:val="ru-RU"/>
        </w:rPr>
      </w:pPr>
      <w:r w:rsidRPr="00CE587A">
        <w:rPr>
          <w:rFonts w:ascii="Times New Roman" w:hAnsi="Times New Roman" w:cs="Times New Roman"/>
          <w:sz w:val="24"/>
          <w:szCs w:val="24"/>
          <w:lang w:val="ru-RU"/>
        </w:rPr>
        <w:t>КИ - Интенсивность оборота авансируемого капитала характеризует объем выручки от реализации продукции, приходящейся на 1 рубль капитала, определяется по формуле: КИ = выручка от реализации / общая сумма капитала (строка 1700 бух. баланса)..</w:t>
      </w:r>
    </w:p>
    <w:p w:rsidR="00CE587A" w:rsidRPr="00CE587A" w:rsidRDefault="00CE587A" w:rsidP="00CE587A">
      <w:pPr>
        <w:pStyle w:val="a6"/>
        <w:numPr>
          <w:ilvl w:val="0"/>
          <w:numId w:val="1"/>
        </w:numPr>
        <w:spacing w:after="0" w:line="240" w:lineRule="auto"/>
        <w:jc w:val="both"/>
        <w:rPr>
          <w:rFonts w:ascii="Times New Roman" w:hAnsi="Times New Roman" w:cs="Times New Roman"/>
          <w:sz w:val="24"/>
          <w:szCs w:val="24"/>
          <w:lang w:val="ru-RU"/>
        </w:rPr>
      </w:pPr>
      <w:r w:rsidRPr="00CE587A">
        <w:rPr>
          <w:rFonts w:ascii="Times New Roman" w:hAnsi="Times New Roman" w:cs="Times New Roman"/>
          <w:sz w:val="24"/>
          <w:szCs w:val="24"/>
          <w:lang w:val="ru-RU"/>
        </w:rPr>
        <w:t>КМ - коэффициент менеджмента (эффективность управления предприятием) характеризуется соотношением прибыли от реализации продукции и выручки от реализации, определяется по формуле: КМ = прибыль от реализации / выручка от реализации. КР - рентабельность собственного капитала, характеризует прибыль до налогообложения на 1 рубль собственного капитала определяется по формуле: КР = прибыль до налогообложения / собственный капитал.</w:t>
      </w:r>
    </w:p>
    <w:p w:rsidR="00CE587A" w:rsidRPr="00CE587A" w:rsidRDefault="00CE587A" w:rsidP="00CE587A">
      <w:pPr>
        <w:pStyle w:val="a6"/>
        <w:numPr>
          <w:ilvl w:val="0"/>
          <w:numId w:val="1"/>
        </w:numPr>
        <w:spacing w:after="0" w:line="240" w:lineRule="auto"/>
        <w:jc w:val="both"/>
        <w:rPr>
          <w:rFonts w:ascii="Times New Roman" w:hAnsi="Times New Roman" w:cs="Times New Roman"/>
          <w:i/>
          <w:sz w:val="24"/>
          <w:szCs w:val="24"/>
          <w:lang w:val="ru-RU"/>
        </w:rPr>
      </w:pPr>
      <w:r w:rsidRPr="00CE587A">
        <w:rPr>
          <w:rFonts w:ascii="Times New Roman" w:hAnsi="Times New Roman" w:cs="Times New Roman"/>
          <w:sz w:val="24"/>
          <w:szCs w:val="24"/>
          <w:lang w:val="ru-RU"/>
        </w:rPr>
        <w:t xml:space="preserve">● </w:t>
      </w:r>
      <w:r w:rsidRPr="00CE587A">
        <w:rPr>
          <w:rFonts w:ascii="Times New Roman" w:hAnsi="Times New Roman" w:cs="Times New Roman"/>
          <w:i/>
          <w:sz w:val="24"/>
          <w:szCs w:val="24"/>
          <w:lang w:val="ru-RU"/>
        </w:rPr>
        <w:t>При полном соответствии значений финансовых коэффициентов минимальным нормативным уровням рейтинговое число будет равно 1. Финансовое состояние предприятий с рейтинговым числом менее 1 характеризуется как неудовлетворительное.</w:t>
      </w:r>
    </w:p>
    <w:p w:rsidR="00CE587A" w:rsidRPr="00CE587A" w:rsidRDefault="00CE587A" w:rsidP="00CE587A">
      <w:pPr>
        <w:pStyle w:val="a6"/>
        <w:numPr>
          <w:ilvl w:val="0"/>
          <w:numId w:val="1"/>
        </w:numPr>
        <w:spacing w:after="0" w:line="240" w:lineRule="auto"/>
        <w:jc w:val="both"/>
        <w:rPr>
          <w:rFonts w:ascii="Times New Roman" w:hAnsi="Times New Roman" w:cs="Times New Roman"/>
          <w:b/>
          <w:sz w:val="24"/>
          <w:szCs w:val="24"/>
          <w:lang w:val="ru-RU"/>
        </w:rPr>
      </w:pPr>
      <w:r w:rsidRPr="00CE587A">
        <w:rPr>
          <w:rFonts w:ascii="Times New Roman" w:hAnsi="Times New Roman" w:cs="Times New Roman"/>
          <w:b/>
          <w:sz w:val="24"/>
          <w:szCs w:val="24"/>
          <w:lang w:val="ru-RU"/>
        </w:rPr>
        <w:t xml:space="preserve">2. Модель Спрингейта (1978) </w:t>
      </w:r>
    </w:p>
    <w:p w:rsidR="00CE587A" w:rsidRPr="00CE587A" w:rsidRDefault="00CE587A" w:rsidP="00CE587A">
      <w:pPr>
        <w:pStyle w:val="a6"/>
        <w:numPr>
          <w:ilvl w:val="0"/>
          <w:numId w:val="1"/>
        </w:numPr>
        <w:spacing w:after="0" w:line="240" w:lineRule="auto"/>
        <w:jc w:val="both"/>
        <w:rPr>
          <w:rFonts w:ascii="Times New Roman" w:hAnsi="Times New Roman" w:cs="Times New Roman"/>
          <w:i/>
          <w:sz w:val="24"/>
          <w:szCs w:val="24"/>
          <w:lang w:val="ru-RU"/>
        </w:rPr>
      </w:pPr>
      <w:r w:rsidRPr="00CE587A">
        <w:rPr>
          <w:rFonts w:ascii="Times New Roman" w:hAnsi="Times New Roman" w:cs="Times New Roman"/>
          <w:i/>
          <w:sz w:val="24"/>
          <w:szCs w:val="24"/>
          <w:lang w:val="ru-RU"/>
        </w:rPr>
        <w:t>В 1978 году, Гордон Спрингейт в университете Симона Фрейзера вывел новую дискриминантную модель прогнозирования банкротства. Модель получила имя модели банкротства Спрингейта. Используя за основу модель Альтмана, Спрингейт из девятнадцати первоначально отобранных для анализа показателей оставил в своей формуле лишь четыре основных коэффициента. При создании модели были использованы данные по 40 предприятиям. Из первоначальных 19 финансовых коэффициентов в окончательном варианте осталось  четыре.</w:t>
      </w:r>
    </w:p>
    <w:p w:rsidR="00CE587A" w:rsidRPr="00CE587A" w:rsidRDefault="00CE587A" w:rsidP="00CE587A">
      <w:pPr>
        <w:pStyle w:val="a6"/>
        <w:numPr>
          <w:ilvl w:val="0"/>
          <w:numId w:val="1"/>
        </w:numPr>
        <w:spacing w:after="0" w:line="240" w:lineRule="auto"/>
        <w:jc w:val="both"/>
        <w:rPr>
          <w:rFonts w:ascii="Times New Roman" w:hAnsi="Times New Roman" w:cs="Times New Roman"/>
          <w:sz w:val="24"/>
          <w:szCs w:val="24"/>
        </w:rPr>
      </w:pPr>
      <m:oMath>
        <m:r>
          <m:rPr>
            <m:sty m:val="p"/>
          </m:rPr>
          <w:rPr>
            <w:rFonts w:ascii="Cambria Math" w:hAnsi="Cambria Math" w:cs="Times New Roman"/>
            <w:sz w:val="24"/>
            <w:szCs w:val="24"/>
          </w:rPr>
          <m:t>Z=1,03А+3,07В+0,66С+0,4Д</m:t>
        </m:r>
      </m:oMath>
    </w:p>
    <w:p w:rsidR="00CE587A" w:rsidRPr="00CE587A" w:rsidRDefault="00CE587A" w:rsidP="00CE587A">
      <w:pPr>
        <w:pStyle w:val="a6"/>
        <w:numPr>
          <w:ilvl w:val="0"/>
          <w:numId w:val="1"/>
        </w:numPr>
        <w:spacing w:after="0" w:line="240" w:lineRule="auto"/>
        <w:jc w:val="both"/>
        <w:rPr>
          <w:rFonts w:ascii="Times New Roman" w:hAnsi="Times New Roman" w:cs="Times New Roman"/>
          <w:sz w:val="24"/>
          <w:szCs w:val="24"/>
          <w:lang w:val="ru-RU"/>
        </w:rPr>
      </w:pPr>
      <w:r w:rsidRPr="00CE587A">
        <w:rPr>
          <w:rFonts w:ascii="Times New Roman" w:hAnsi="Times New Roman" w:cs="Times New Roman"/>
          <w:sz w:val="24"/>
          <w:szCs w:val="24"/>
          <w:lang w:val="ru-RU"/>
        </w:rPr>
        <w:t xml:space="preserve">где </w:t>
      </w:r>
    </w:p>
    <w:p w:rsidR="00CE587A" w:rsidRPr="00CE587A" w:rsidRDefault="00CE587A" w:rsidP="00CE587A">
      <w:pPr>
        <w:pStyle w:val="a6"/>
        <w:numPr>
          <w:ilvl w:val="0"/>
          <w:numId w:val="1"/>
        </w:numPr>
        <w:spacing w:after="0" w:line="240" w:lineRule="auto"/>
        <w:jc w:val="both"/>
        <w:rPr>
          <w:rFonts w:ascii="Times New Roman" w:hAnsi="Times New Roman" w:cs="Times New Roman"/>
          <w:sz w:val="24"/>
          <w:szCs w:val="24"/>
          <w:lang w:val="ru-RU"/>
        </w:rPr>
      </w:pPr>
      <w:r w:rsidRPr="00CE587A">
        <w:rPr>
          <w:rFonts w:ascii="Times New Roman" w:hAnsi="Times New Roman" w:cs="Times New Roman"/>
          <w:sz w:val="24"/>
          <w:szCs w:val="24"/>
          <w:lang w:val="ru-RU"/>
        </w:rPr>
        <w:t>А = оборотный капитал/ сумма активов</w:t>
      </w:r>
    </w:p>
    <w:p w:rsidR="00CE587A" w:rsidRPr="00CE587A" w:rsidRDefault="00CE587A" w:rsidP="00CE587A">
      <w:pPr>
        <w:pStyle w:val="a6"/>
        <w:numPr>
          <w:ilvl w:val="0"/>
          <w:numId w:val="1"/>
        </w:numPr>
        <w:spacing w:after="0" w:line="240" w:lineRule="auto"/>
        <w:jc w:val="both"/>
        <w:rPr>
          <w:rFonts w:ascii="Times New Roman" w:hAnsi="Times New Roman" w:cs="Times New Roman"/>
          <w:sz w:val="24"/>
          <w:szCs w:val="24"/>
          <w:lang w:val="ru-RU"/>
        </w:rPr>
      </w:pPr>
      <w:r w:rsidRPr="00CE587A">
        <w:rPr>
          <w:rFonts w:ascii="Times New Roman" w:hAnsi="Times New Roman" w:cs="Times New Roman"/>
          <w:sz w:val="24"/>
          <w:szCs w:val="24"/>
        </w:rPr>
        <w:t>B</w:t>
      </w:r>
      <w:r w:rsidRPr="00CE587A">
        <w:rPr>
          <w:rFonts w:ascii="Times New Roman" w:hAnsi="Times New Roman" w:cs="Times New Roman"/>
          <w:sz w:val="24"/>
          <w:szCs w:val="24"/>
          <w:lang w:val="ru-RU"/>
        </w:rPr>
        <w:t xml:space="preserve"> = нераспределенная прибыль/сумма активов</w:t>
      </w:r>
    </w:p>
    <w:p w:rsidR="00CE587A" w:rsidRPr="00CE587A" w:rsidRDefault="00CE587A" w:rsidP="00CE587A">
      <w:pPr>
        <w:pStyle w:val="a6"/>
        <w:numPr>
          <w:ilvl w:val="0"/>
          <w:numId w:val="1"/>
        </w:numPr>
        <w:spacing w:after="0" w:line="240" w:lineRule="auto"/>
        <w:jc w:val="both"/>
        <w:rPr>
          <w:rFonts w:ascii="Times New Roman" w:hAnsi="Times New Roman" w:cs="Times New Roman"/>
          <w:sz w:val="24"/>
          <w:szCs w:val="24"/>
          <w:lang w:val="ru-RU"/>
        </w:rPr>
      </w:pPr>
      <w:r w:rsidRPr="00CE587A">
        <w:rPr>
          <w:rFonts w:ascii="Times New Roman" w:hAnsi="Times New Roman" w:cs="Times New Roman"/>
          <w:sz w:val="24"/>
          <w:szCs w:val="24"/>
        </w:rPr>
        <w:t>C</w:t>
      </w:r>
      <w:r w:rsidRPr="00CE587A">
        <w:rPr>
          <w:rFonts w:ascii="Times New Roman" w:hAnsi="Times New Roman" w:cs="Times New Roman"/>
          <w:sz w:val="24"/>
          <w:szCs w:val="24"/>
          <w:lang w:val="ru-RU"/>
        </w:rPr>
        <w:t xml:space="preserve"> = прибыль до налогообложения/текущие обязательства</w:t>
      </w:r>
    </w:p>
    <w:p w:rsidR="00CE587A" w:rsidRPr="00CE587A" w:rsidRDefault="00CE587A" w:rsidP="00CE587A">
      <w:pPr>
        <w:pStyle w:val="a6"/>
        <w:numPr>
          <w:ilvl w:val="0"/>
          <w:numId w:val="1"/>
        </w:numPr>
        <w:spacing w:after="0" w:line="240" w:lineRule="auto"/>
        <w:jc w:val="both"/>
        <w:rPr>
          <w:rFonts w:ascii="Times New Roman" w:hAnsi="Times New Roman" w:cs="Times New Roman"/>
          <w:sz w:val="24"/>
          <w:szCs w:val="24"/>
          <w:lang w:val="ru-RU"/>
        </w:rPr>
      </w:pPr>
      <w:r w:rsidRPr="00CE587A">
        <w:rPr>
          <w:rFonts w:ascii="Times New Roman" w:hAnsi="Times New Roman" w:cs="Times New Roman"/>
          <w:sz w:val="24"/>
          <w:szCs w:val="24"/>
          <w:lang w:val="ru-RU"/>
        </w:rPr>
        <w:t>Д = прибыль до налогообложения/сумма активов</w:t>
      </w:r>
    </w:p>
    <w:p w:rsidR="00CE587A" w:rsidRPr="00CE587A" w:rsidRDefault="00CE587A" w:rsidP="00CE587A">
      <w:pPr>
        <w:pStyle w:val="a6"/>
        <w:numPr>
          <w:ilvl w:val="0"/>
          <w:numId w:val="1"/>
        </w:numPr>
        <w:spacing w:after="0" w:line="240" w:lineRule="auto"/>
        <w:jc w:val="both"/>
        <w:rPr>
          <w:rFonts w:ascii="Times New Roman" w:hAnsi="Times New Roman" w:cs="Times New Roman"/>
          <w:sz w:val="24"/>
          <w:szCs w:val="24"/>
          <w:lang w:val="ru-RU"/>
        </w:rPr>
      </w:pPr>
      <w:r w:rsidRPr="00CE587A">
        <w:rPr>
          <w:rFonts w:ascii="Times New Roman" w:hAnsi="Times New Roman" w:cs="Times New Roman"/>
          <w:sz w:val="24"/>
          <w:szCs w:val="24"/>
          <w:lang w:val="ru-RU"/>
        </w:rPr>
        <w:t xml:space="preserve">Оценка результата: При </w:t>
      </w:r>
      <w:r w:rsidRPr="00CE587A">
        <w:rPr>
          <w:rFonts w:ascii="Times New Roman" w:hAnsi="Times New Roman" w:cs="Times New Roman"/>
          <w:sz w:val="24"/>
          <w:szCs w:val="24"/>
        </w:rPr>
        <w:t>Z</w:t>
      </w:r>
      <w:r w:rsidRPr="00CE587A">
        <w:rPr>
          <w:rFonts w:ascii="Times New Roman" w:hAnsi="Times New Roman" w:cs="Times New Roman"/>
          <w:sz w:val="24"/>
          <w:szCs w:val="24"/>
          <w:lang w:val="ru-RU"/>
        </w:rPr>
        <w:t>&lt; 0,862 аналитиком отмечается высокая вероятность наступления неплатажеспособности.</w:t>
      </w:r>
    </w:p>
    <w:p w:rsidR="00CE587A" w:rsidRPr="00CE587A" w:rsidRDefault="00CE587A" w:rsidP="00CE587A">
      <w:pPr>
        <w:pStyle w:val="a6"/>
        <w:numPr>
          <w:ilvl w:val="0"/>
          <w:numId w:val="1"/>
        </w:numPr>
        <w:spacing w:after="0" w:line="240" w:lineRule="auto"/>
        <w:jc w:val="both"/>
        <w:rPr>
          <w:rFonts w:ascii="Times New Roman" w:hAnsi="Times New Roman" w:cs="Times New Roman"/>
          <w:sz w:val="24"/>
          <w:szCs w:val="24"/>
          <w:lang w:val="ru-RU"/>
        </w:rPr>
      </w:pPr>
      <w:r w:rsidRPr="00CE587A">
        <w:rPr>
          <w:rFonts w:ascii="Times New Roman" w:hAnsi="Times New Roman" w:cs="Times New Roman"/>
          <w:sz w:val="24"/>
          <w:szCs w:val="24"/>
          <w:lang w:val="ru-RU"/>
        </w:rPr>
        <w:t>Точность модели Спрингейта по оценкам специалистов составила 92,5% (при объеме выборки 40 компаний).</w:t>
      </w:r>
    </w:p>
    <w:p w:rsidR="00DB44E7" w:rsidRPr="00CE587A" w:rsidRDefault="00CE587A" w:rsidP="00CE587A">
      <w:pPr>
        <w:pStyle w:val="a6"/>
        <w:numPr>
          <w:ilvl w:val="0"/>
          <w:numId w:val="1"/>
        </w:numPr>
        <w:spacing w:after="0" w:line="240" w:lineRule="auto"/>
        <w:jc w:val="both"/>
        <w:rPr>
          <w:rFonts w:ascii="Times New Roman" w:eastAsia="Calibri" w:hAnsi="Times New Roman" w:cs="Times New Roman"/>
          <w:sz w:val="24"/>
          <w:szCs w:val="24"/>
          <w:lang w:val="ru-RU"/>
        </w:rPr>
      </w:pPr>
      <w:r w:rsidRPr="00CE587A">
        <w:rPr>
          <w:lang w:val="ru-RU"/>
        </w:rPr>
        <w:br w:type="page"/>
      </w:r>
    </w:p>
    <w:p w:rsidR="00DB44E7" w:rsidRPr="00766C4A" w:rsidRDefault="00DB44E7" w:rsidP="00DB44E7">
      <w:pPr>
        <w:rPr>
          <w:rFonts w:ascii="Times New Roman" w:hAnsi="Times New Roman" w:cs="Times New Roman"/>
          <w:sz w:val="24"/>
          <w:szCs w:val="24"/>
          <w:lang w:val="ru-RU"/>
        </w:rPr>
      </w:pPr>
    </w:p>
    <w:p w:rsidR="00DB44E7" w:rsidRPr="00AC3255" w:rsidRDefault="00DB44E7" w:rsidP="00DB44E7">
      <w:pPr>
        <w:jc w:val="both"/>
        <w:rPr>
          <w:rFonts w:ascii="Times New Roman" w:hAnsi="Times New Roman" w:cs="Times New Roman"/>
          <w:sz w:val="24"/>
          <w:szCs w:val="24"/>
          <w:lang w:val="ru-RU"/>
        </w:rPr>
      </w:pPr>
    </w:p>
    <w:p w:rsidR="00442F17" w:rsidRPr="00DB44E7" w:rsidRDefault="00442F17">
      <w:pPr>
        <w:rPr>
          <w:lang w:val="ru-RU"/>
        </w:rPr>
      </w:pPr>
    </w:p>
    <w:sectPr w:rsidR="00442F17" w:rsidRPr="00DB44E7" w:rsidSect="00442F17">
      <w:pgSz w:w="11907" w:h="16840"/>
      <w:pgMar w:top="1134" w:right="850" w:bottom="81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TimesNewRoman">
    <w:altName w:val="Yu Gothic UI"/>
    <w:panose1 w:val="00000000000000000000"/>
    <w:charset w:val="80"/>
    <w:family w:val="auto"/>
    <w:notTrueType/>
    <w:pitch w:val="default"/>
    <w:sig w:usb0="00000201" w:usb1="08070000" w:usb2="00000010" w:usb3="00000000" w:csb0="00020004"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31DA"/>
    <w:multiLevelType w:val="hybridMultilevel"/>
    <w:tmpl w:val="64987EE4"/>
    <w:lvl w:ilvl="0" w:tplc="D25005BE">
      <w:start w:val="1"/>
      <w:numFmt w:val="bullet"/>
      <w:lvlText w:val=""/>
      <w:lvlJc w:val="left"/>
      <w:pPr>
        <w:ind w:left="758" w:hanging="360"/>
      </w:pPr>
      <w:rPr>
        <w:rFonts w:ascii="Symbol" w:hAnsi="Symbol" w:hint="default"/>
      </w:rPr>
    </w:lvl>
    <w:lvl w:ilvl="1" w:tplc="04190003" w:tentative="1">
      <w:start w:val="1"/>
      <w:numFmt w:val="bullet"/>
      <w:lvlText w:val="o"/>
      <w:lvlJc w:val="left"/>
      <w:pPr>
        <w:ind w:left="1478" w:hanging="360"/>
      </w:pPr>
      <w:rPr>
        <w:rFonts w:ascii="Courier New" w:hAnsi="Courier New" w:cs="Courier New" w:hint="default"/>
      </w:rPr>
    </w:lvl>
    <w:lvl w:ilvl="2" w:tplc="04190005" w:tentative="1">
      <w:start w:val="1"/>
      <w:numFmt w:val="bullet"/>
      <w:lvlText w:val=""/>
      <w:lvlJc w:val="left"/>
      <w:pPr>
        <w:ind w:left="2198" w:hanging="360"/>
      </w:pPr>
      <w:rPr>
        <w:rFonts w:ascii="Wingdings" w:hAnsi="Wingdings" w:hint="default"/>
      </w:rPr>
    </w:lvl>
    <w:lvl w:ilvl="3" w:tplc="04190001" w:tentative="1">
      <w:start w:val="1"/>
      <w:numFmt w:val="bullet"/>
      <w:lvlText w:val=""/>
      <w:lvlJc w:val="left"/>
      <w:pPr>
        <w:ind w:left="2918" w:hanging="360"/>
      </w:pPr>
      <w:rPr>
        <w:rFonts w:ascii="Symbol" w:hAnsi="Symbol" w:hint="default"/>
      </w:rPr>
    </w:lvl>
    <w:lvl w:ilvl="4" w:tplc="04190003" w:tentative="1">
      <w:start w:val="1"/>
      <w:numFmt w:val="bullet"/>
      <w:lvlText w:val="o"/>
      <w:lvlJc w:val="left"/>
      <w:pPr>
        <w:ind w:left="3638" w:hanging="360"/>
      </w:pPr>
      <w:rPr>
        <w:rFonts w:ascii="Courier New" w:hAnsi="Courier New" w:cs="Courier New" w:hint="default"/>
      </w:rPr>
    </w:lvl>
    <w:lvl w:ilvl="5" w:tplc="04190005" w:tentative="1">
      <w:start w:val="1"/>
      <w:numFmt w:val="bullet"/>
      <w:lvlText w:val=""/>
      <w:lvlJc w:val="left"/>
      <w:pPr>
        <w:ind w:left="4358" w:hanging="360"/>
      </w:pPr>
      <w:rPr>
        <w:rFonts w:ascii="Wingdings" w:hAnsi="Wingdings" w:hint="default"/>
      </w:rPr>
    </w:lvl>
    <w:lvl w:ilvl="6" w:tplc="04190001" w:tentative="1">
      <w:start w:val="1"/>
      <w:numFmt w:val="bullet"/>
      <w:lvlText w:val=""/>
      <w:lvlJc w:val="left"/>
      <w:pPr>
        <w:ind w:left="5078" w:hanging="360"/>
      </w:pPr>
      <w:rPr>
        <w:rFonts w:ascii="Symbol" w:hAnsi="Symbol" w:hint="default"/>
      </w:rPr>
    </w:lvl>
    <w:lvl w:ilvl="7" w:tplc="04190003" w:tentative="1">
      <w:start w:val="1"/>
      <w:numFmt w:val="bullet"/>
      <w:lvlText w:val="o"/>
      <w:lvlJc w:val="left"/>
      <w:pPr>
        <w:ind w:left="5798" w:hanging="360"/>
      </w:pPr>
      <w:rPr>
        <w:rFonts w:ascii="Courier New" w:hAnsi="Courier New" w:cs="Courier New" w:hint="default"/>
      </w:rPr>
    </w:lvl>
    <w:lvl w:ilvl="8" w:tplc="04190005" w:tentative="1">
      <w:start w:val="1"/>
      <w:numFmt w:val="bullet"/>
      <w:lvlText w:val=""/>
      <w:lvlJc w:val="left"/>
      <w:pPr>
        <w:ind w:left="6518" w:hanging="360"/>
      </w:pPr>
      <w:rPr>
        <w:rFonts w:ascii="Wingdings" w:hAnsi="Wingdings" w:hint="default"/>
      </w:rPr>
    </w:lvl>
  </w:abstractNum>
  <w:abstractNum w:abstractNumId="1">
    <w:nsid w:val="136251EB"/>
    <w:multiLevelType w:val="hybridMultilevel"/>
    <w:tmpl w:val="CF184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906FA5"/>
    <w:multiLevelType w:val="hybridMultilevel"/>
    <w:tmpl w:val="B6E4E056"/>
    <w:lvl w:ilvl="0" w:tplc="D25005BE">
      <w:start w:val="1"/>
      <w:numFmt w:val="bullet"/>
      <w:lvlText w:val=""/>
      <w:lvlJc w:val="left"/>
      <w:pPr>
        <w:ind w:left="758" w:hanging="360"/>
      </w:pPr>
      <w:rPr>
        <w:rFonts w:ascii="Symbol" w:hAnsi="Symbol" w:hint="default"/>
      </w:rPr>
    </w:lvl>
    <w:lvl w:ilvl="1" w:tplc="04190003" w:tentative="1">
      <w:start w:val="1"/>
      <w:numFmt w:val="bullet"/>
      <w:lvlText w:val="o"/>
      <w:lvlJc w:val="left"/>
      <w:pPr>
        <w:ind w:left="1478" w:hanging="360"/>
      </w:pPr>
      <w:rPr>
        <w:rFonts w:ascii="Courier New" w:hAnsi="Courier New" w:cs="Courier New" w:hint="default"/>
      </w:rPr>
    </w:lvl>
    <w:lvl w:ilvl="2" w:tplc="04190005" w:tentative="1">
      <w:start w:val="1"/>
      <w:numFmt w:val="bullet"/>
      <w:lvlText w:val=""/>
      <w:lvlJc w:val="left"/>
      <w:pPr>
        <w:ind w:left="2198" w:hanging="360"/>
      </w:pPr>
      <w:rPr>
        <w:rFonts w:ascii="Wingdings" w:hAnsi="Wingdings" w:hint="default"/>
      </w:rPr>
    </w:lvl>
    <w:lvl w:ilvl="3" w:tplc="04190001" w:tentative="1">
      <w:start w:val="1"/>
      <w:numFmt w:val="bullet"/>
      <w:lvlText w:val=""/>
      <w:lvlJc w:val="left"/>
      <w:pPr>
        <w:ind w:left="2918" w:hanging="360"/>
      </w:pPr>
      <w:rPr>
        <w:rFonts w:ascii="Symbol" w:hAnsi="Symbol" w:hint="default"/>
      </w:rPr>
    </w:lvl>
    <w:lvl w:ilvl="4" w:tplc="04190003" w:tentative="1">
      <w:start w:val="1"/>
      <w:numFmt w:val="bullet"/>
      <w:lvlText w:val="o"/>
      <w:lvlJc w:val="left"/>
      <w:pPr>
        <w:ind w:left="3638" w:hanging="360"/>
      </w:pPr>
      <w:rPr>
        <w:rFonts w:ascii="Courier New" w:hAnsi="Courier New" w:cs="Courier New" w:hint="default"/>
      </w:rPr>
    </w:lvl>
    <w:lvl w:ilvl="5" w:tplc="04190005" w:tentative="1">
      <w:start w:val="1"/>
      <w:numFmt w:val="bullet"/>
      <w:lvlText w:val=""/>
      <w:lvlJc w:val="left"/>
      <w:pPr>
        <w:ind w:left="4358" w:hanging="360"/>
      </w:pPr>
      <w:rPr>
        <w:rFonts w:ascii="Wingdings" w:hAnsi="Wingdings" w:hint="default"/>
      </w:rPr>
    </w:lvl>
    <w:lvl w:ilvl="6" w:tplc="04190001" w:tentative="1">
      <w:start w:val="1"/>
      <w:numFmt w:val="bullet"/>
      <w:lvlText w:val=""/>
      <w:lvlJc w:val="left"/>
      <w:pPr>
        <w:ind w:left="5078" w:hanging="360"/>
      </w:pPr>
      <w:rPr>
        <w:rFonts w:ascii="Symbol" w:hAnsi="Symbol" w:hint="default"/>
      </w:rPr>
    </w:lvl>
    <w:lvl w:ilvl="7" w:tplc="04190003" w:tentative="1">
      <w:start w:val="1"/>
      <w:numFmt w:val="bullet"/>
      <w:lvlText w:val="o"/>
      <w:lvlJc w:val="left"/>
      <w:pPr>
        <w:ind w:left="5798" w:hanging="360"/>
      </w:pPr>
      <w:rPr>
        <w:rFonts w:ascii="Courier New" w:hAnsi="Courier New" w:cs="Courier New" w:hint="default"/>
      </w:rPr>
    </w:lvl>
    <w:lvl w:ilvl="8" w:tplc="04190005" w:tentative="1">
      <w:start w:val="1"/>
      <w:numFmt w:val="bullet"/>
      <w:lvlText w:val=""/>
      <w:lvlJc w:val="left"/>
      <w:pPr>
        <w:ind w:left="6518" w:hanging="360"/>
      </w:pPr>
      <w:rPr>
        <w:rFonts w:ascii="Wingdings" w:hAnsi="Wingdings" w:hint="default"/>
      </w:rPr>
    </w:lvl>
  </w:abstractNum>
  <w:abstractNum w:abstractNumId="3">
    <w:nsid w:val="1B1F17A7"/>
    <w:multiLevelType w:val="hybridMultilevel"/>
    <w:tmpl w:val="8ADC9780"/>
    <w:lvl w:ilvl="0" w:tplc="44E213E0">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21B97083"/>
    <w:multiLevelType w:val="hybridMultilevel"/>
    <w:tmpl w:val="F3F22EC0"/>
    <w:lvl w:ilvl="0" w:tplc="D25005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A3435A3"/>
    <w:multiLevelType w:val="hybridMultilevel"/>
    <w:tmpl w:val="FCE0AA3C"/>
    <w:lvl w:ilvl="0" w:tplc="0419000F">
      <w:start w:val="1"/>
      <w:numFmt w:val="decimal"/>
      <w:lvlText w:val="%1."/>
      <w:lvlJc w:val="left"/>
      <w:pPr>
        <w:ind w:left="758" w:hanging="360"/>
      </w:p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6">
    <w:nsid w:val="2D3F090F"/>
    <w:multiLevelType w:val="hybridMultilevel"/>
    <w:tmpl w:val="4A40EF1A"/>
    <w:lvl w:ilvl="0" w:tplc="D25005BE">
      <w:start w:val="1"/>
      <w:numFmt w:val="bullet"/>
      <w:lvlText w:val=""/>
      <w:lvlJc w:val="left"/>
      <w:pPr>
        <w:ind w:left="758" w:hanging="360"/>
      </w:pPr>
      <w:rPr>
        <w:rFonts w:ascii="Symbol" w:hAnsi="Symbol" w:hint="default"/>
      </w:rPr>
    </w:lvl>
    <w:lvl w:ilvl="1" w:tplc="04190003" w:tentative="1">
      <w:start w:val="1"/>
      <w:numFmt w:val="bullet"/>
      <w:lvlText w:val="o"/>
      <w:lvlJc w:val="left"/>
      <w:pPr>
        <w:ind w:left="1478" w:hanging="360"/>
      </w:pPr>
      <w:rPr>
        <w:rFonts w:ascii="Courier New" w:hAnsi="Courier New" w:cs="Courier New" w:hint="default"/>
      </w:rPr>
    </w:lvl>
    <w:lvl w:ilvl="2" w:tplc="04190005" w:tentative="1">
      <w:start w:val="1"/>
      <w:numFmt w:val="bullet"/>
      <w:lvlText w:val=""/>
      <w:lvlJc w:val="left"/>
      <w:pPr>
        <w:ind w:left="2198" w:hanging="360"/>
      </w:pPr>
      <w:rPr>
        <w:rFonts w:ascii="Wingdings" w:hAnsi="Wingdings" w:hint="default"/>
      </w:rPr>
    </w:lvl>
    <w:lvl w:ilvl="3" w:tplc="04190001" w:tentative="1">
      <w:start w:val="1"/>
      <w:numFmt w:val="bullet"/>
      <w:lvlText w:val=""/>
      <w:lvlJc w:val="left"/>
      <w:pPr>
        <w:ind w:left="2918" w:hanging="360"/>
      </w:pPr>
      <w:rPr>
        <w:rFonts w:ascii="Symbol" w:hAnsi="Symbol" w:hint="default"/>
      </w:rPr>
    </w:lvl>
    <w:lvl w:ilvl="4" w:tplc="04190003" w:tentative="1">
      <w:start w:val="1"/>
      <w:numFmt w:val="bullet"/>
      <w:lvlText w:val="o"/>
      <w:lvlJc w:val="left"/>
      <w:pPr>
        <w:ind w:left="3638" w:hanging="360"/>
      </w:pPr>
      <w:rPr>
        <w:rFonts w:ascii="Courier New" w:hAnsi="Courier New" w:cs="Courier New" w:hint="default"/>
      </w:rPr>
    </w:lvl>
    <w:lvl w:ilvl="5" w:tplc="04190005" w:tentative="1">
      <w:start w:val="1"/>
      <w:numFmt w:val="bullet"/>
      <w:lvlText w:val=""/>
      <w:lvlJc w:val="left"/>
      <w:pPr>
        <w:ind w:left="4358" w:hanging="360"/>
      </w:pPr>
      <w:rPr>
        <w:rFonts w:ascii="Wingdings" w:hAnsi="Wingdings" w:hint="default"/>
      </w:rPr>
    </w:lvl>
    <w:lvl w:ilvl="6" w:tplc="04190001" w:tentative="1">
      <w:start w:val="1"/>
      <w:numFmt w:val="bullet"/>
      <w:lvlText w:val=""/>
      <w:lvlJc w:val="left"/>
      <w:pPr>
        <w:ind w:left="5078" w:hanging="360"/>
      </w:pPr>
      <w:rPr>
        <w:rFonts w:ascii="Symbol" w:hAnsi="Symbol" w:hint="default"/>
      </w:rPr>
    </w:lvl>
    <w:lvl w:ilvl="7" w:tplc="04190003" w:tentative="1">
      <w:start w:val="1"/>
      <w:numFmt w:val="bullet"/>
      <w:lvlText w:val="o"/>
      <w:lvlJc w:val="left"/>
      <w:pPr>
        <w:ind w:left="5798" w:hanging="360"/>
      </w:pPr>
      <w:rPr>
        <w:rFonts w:ascii="Courier New" w:hAnsi="Courier New" w:cs="Courier New" w:hint="default"/>
      </w:rPr>
    </w:lvl>
    <w:lvl w:ilvl="8" w:tplc="04190005" w:tentative="1">
      <w:start w:val="1"/>
      <w:numFmt w:val="bullet"/>
      <w:lvlText w:val=""/>
      <w:lvlJc w:val="left"/>
      <w:pPr>
        <w:ind w:left="6518" w:hanging="360"/>
      </w:pPr>
      <w:rPr>
        <w:rFonts w:ascii="Wingdings" w:hAnsi="Wingdings" w:hint="default"/>
      </w:rPr>
    </w:lvl>
  </w:abstractNum>
  <w:abstractNum w:abstractNumId="7">
    <w:nsid w:val="2EA954AF"/>
    <w:multiLevelType w:val="hybridMultilevel"/>
    <w:tmpl w:val="257677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2A5D33"/>
    <w:multiLevelType w:val="hybridMultilevel"/>
    <w:tmpl w:val="534E4C70"/>
    <w:lvl w:ilvl="0" w:tplc="44E213E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E0A3E23"/>
    <w:multiLevelType w:val="hybridMultilevel"/>
    <w:tmpl w:val="2F24C8D4"/>
    <w:lvl w:ilvl="0" w:tplc="D25005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66850F4"/>
    <w:multiLevelType w:val="hybridMultilevel"/>
    <w:tmpl w:val="D78CB1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7820E07"/>
    <w:multiLevelType w:val="hybridMultilevel"/>
    <w:tmpl w:val="947E18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8454979"/>
    <w:multiLevelType w:val="hybridMultilevel"/>
    <w:tmpl w:val="ED6498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9051733"/>
    <w:multiLevelType w:val="hybridMultilevel"/>
    <w:tmpl w:val="65B2DA82"/>
    <w:lvl w:ilvl="0" w:tplc="44E213E0">
      <w:start w:val="1"/>
      <w:numFmt w:val="bullet"/>
      <w:lvlText w:val=""/>
      <w:lvlJc w:val="left"/>
      <w:pPr>
        <w:ind w:left="758" w:hanging="360"/>
      </w:pPr>
      <w:rPr>
        <w:rFonts w:ascii="Symbol" w:hAnsi="Symbol" w:hint="default"/>
        <w:color w:val="auto"/>
      </w:rPr>
    </w:lvl>
    <w:lvl w:ilvl="1" w:tplc="04190003" w:tentative="1">
      <w:start w:val="1"/>
      <w:numFmt w:val="bullet"/>
      <w:lvlText w:val="o"/>
      <w:lvlJc w:val="left"/>
      <w:pPr>
        <w:ind w:left="1478" w:hanging="360"/>
      </w:pPr>
      <w:rPr>
        <w:rFonts w:ascii="Courier New" w:hAnsi="Courier New" w:cs="Courier New" w:hint="default"/>
      </w:rPr>
    </w:lvl>
    <w:lvl w:ilvl="2" w:tplc="04190005" w:tentative="1">
      <w:start w:val="1"/>
      <w:numFmt w:val="bullet"/>
      <w:lvlText w:val=""/>
      <w:lvlJc w:val="left"/>
      <w:pPr>
        <w:ind w:left="2198" w:hanging="360"/>
      </w:pPr>
      <w:rPr>
        <w:rFonts w:ascii="Wingdings" w:hAnsi="Wingdings" w:hint="default"/>
      </w:rPr>
    </w:lvl>
    <w:lvl w:ilvl="3" w:tplc="04190001" w:tentative="1">
      <w:start w:val="1"/>
      <w:numFmt w:val="bullet"/>
      <w:lvlText w:val=""/>
      <w:lvlJc w:val="left"/>
      <w:pPr>
        <w:ind w:left="2918" w:hanging="360"/>
      </w:pPr>
      <w:rPr>
        <w:rFonts w:ascii="Symbol" w:hAnsi="Symbol" w:hint="default"/>
      </w:rPr>
    </w:lvl>
    <w:lvl w:ilvl="4" w:tplc="04190003" w:tentative="1">
      <w:start w:val="1"/>
      <w:numFmt w:val="bullet"/>
      <w:lvlText w:val="o"/>
      <w:lvlJc w:val="left"/>
      <w:pPr>
        <w:ind w:left="3638" w:hanging="360"/>
      </w:pPr>
      <w:rPr>
        <w:rFonts w:ascii="Courier New" w:hAnsi="Courier New" w:cs="Courier New" w:hint="default"/>
      </w:rPr>
    </w:lvl>
    <w:lvl w:ilvl="5" w:tplc="04190005" w:tentative="1">
      <w:start w:val="1"/>
      <w:numFmt w:val="bullet"/>
      <w:lvlText w:val=""/>
      <w:lvlJc w:val="left"/>
      <w:pPr>
        <w:ind w:left="4358" w:hanging="360"/>
      </w:pPr>
      <w:rPr>
        <w:rFonts w:ascii="Wingdings" w:hAnsi="Wingdings" w:hint="default"/>
      </w:rPr>
    </w:lvl>
    <w:lvl w:ilvl="6" w:tplc="04190001" w:tentative="1">
      <w:start w:val="1"/>
      <w:numFmt w:val="bullet"/>
      <w:lvlText w:val=""/>
      <w:lvlJc w:val="left"/>
      <w:pPr>
        <w:ind w:left="5078" w:hanging="360"/>
      </w:pPr>
      <w:rPr>
        <w:rFonts w:ascii="Symbol" w:hAnsi="Symbol" w:hint="default"/>
      </w:rPr>
    </w:lvl>
    <w:lvl w:ilvl="7" w:tplc="04190003" w:tentative="1">
      <w:start w:val="1"/>
      <w:numFmt w:val="bullet"/>
      <w:lvlText w:val="o"/>
      <w:lvlJc w:val="left"/>
      <w:pPr>
        <w:ind w:left="5798" w:hanging="360"/>
      </w:pPr>
      <w:rPr>
        <w:rFonts w:ascii="Courier New" w:hAnsi="Courier New" w:cs="Courier New" w:hint="default"/>
      </w:rPr>
    </w:lvl>
    <w:lvl w:ilvl="8" w:tplc="04190005" w:tentative="1">
      <w:start w:val="1"/>
      <w:numFmt w:val="bullet"/>
      <w:lvlText w:val=""/>
      <w:lvlJc w:val="left"/>
      <w:pPr>
        <w:ind w:left="6518" w:hanging="360"/>
      </w:pPr>
      <w:rPr>
        <w:rFonts w:ascii="Wingdings" w:hAnsi="Wingdings" w:hint="default"/>
      </w:rPr>
    </w:lvl>
  </w:abstractNum>
  <w:abstractNum w:abstractNumId="14">
    <w:nsid w:val="50EA6D07"/>
    <w:multiLevelType w:val="hybridMultilevel"/>
    <w:tmpl w:val="CE8ED7E4"/>
    <w:lvl w:ilvl="0" w:tplc="44E213E0">
      <w:start w:val="1"/>
      <w:numFmt w:val="bullet"/>
      <w:lvlText w:val=""/>
      <w:lvlJc w:val="left"/>
      <w:pPr>
        <w:ind w:left="758" w:hanging="360"/>
      </w:pPr>
      <w:rPr>
        <w:rFonts w:ascii="Symbol" w:hAnsi="Symbol" w:hint="default"/>
        <w:color w:val="auto"/>
      </w:rPr>
    </w:lvl>
    <w:lvl w:ilvl="1" w:tplc="04190003" w:tentative="1">
      <w:start w:val="1"/>
      <w:numFmt w:val="bullet"/>
      <w:lvlText w:val="o"/>
      <w:lvlJc w:val="left"/>
      <w:pPr>
        <w:ind w:left="1478" w:hanging="360"/>
      </w:pPr>
      <w:rPr>
        <w:rFonts w:ascii="Courier New" w:hAnsi="Courier New" w:cs="Courier New" w:hint="default"/>
      </w:rPr>
    </w:lvl>
    <w:lvl w:ilvl="2" w:tplc="04190005" w:tentative="1">
      <w:start w:val="1"/>
      <w:numFmt w:val="bullet"/>
      <w:lvlText w:val=""/>
      <w:lvlJc w:val="left"/>
      <w:pPr>
        <w:ind w:left="2198" w:hanging="360"/>
      </w:pPr>
      <w:rPr>
        <w:rFonts w:ascii="Wingdings" w:hAnsi="Wingdings" w:hint="default"/>
      </w:rPr>
    </w:lvl>
    <w:lvl w:ilvl="3" w:tplc="04190001" w:tentative="1">
      <w:start w:val="1"/>
      <w:numFmt w:val="bullet"/>
      <w:lvlText w:val=""/>
      <w:lvlJc w:val="left"/>
      <w:pPr>
        <w:ind w:left="2918" w:hanging="360"/>
      </w:pPr>
      <w:rPr>
        <w:rFonts w:ascii="Symbol" w:hAnsi="Symbol" w:hint="default"/>
      </w:rPr>
    </w:lvl>
    <w:lvl w:ilvl="4" w:tplc="04190003" w:tentative="1">
      <w:start w:val="1"/>
      <w:numFmt w:val="bullet"/>
      <w:lvlText w:val="o"/>
      <w:lvlJc w:val="left"/>
      <w:pPr>
        <w:ind w:left="3638" w:hanging="360"/>
      </w:pPr>
      <w:rPr>
        <w:rFonts w:ascii="Courier New" w:hAnsi="Courier New" w:cs="Courier New" w:hint="default"/>
      </w:rPr>
    </w:lvl>
    <w:lvl w:ilvl="5" w:tplc="04190005" w:tentative="1">
      <w:start w:val="1"/>
      <w:numFmt w:val="bullet"/>
      <w:lvlText w:val=""/>
      <w:lvlJc w:val="left"/>
      <w:pPr>
        <w:ind w:left="4358" w:hanging="360"/>
      </w:pPr>
      <w:rPr>
        <w:rFonts w:ascii="Wingdings" w:hAnsi="Wingdings" w:hint="default"/>
      </w:rPr>
    </w:lvl>
    <w:lvl w:ilvl="6" w:tplc="04190001" w:tentative="1">
      <w:start w:val="1"/>
      <w:numFmt w:val="bullet"/>
      <w:lvlText w:val=""/>
      <w:lvlJc w:val="left"/>
      <w:pPr>
        <w:ind w:left="5078" w:hanging="360"/>
      </w:pPr>
      <w:rPr>
        <w:rFonts w:ascii="Symbol" w:hAnsi="Symbol" w:hint="default"/>
      </w:rPr>
    </w:lvl>
    <w:lvl w:ilvl="7" w:tplc="04190003" w:tentative="1">
      <w:start w:val="1"/>
      <w:numFmt w:val="bullet"/>
      <w:lvlText w:val="o"/>
      <w:lvlJc w:val="left"/>
      <w:pPr>
        <w:ind w:left="5798" w:hanging="360"/>
      </w:pPr>
      <w:rPr>
        <w:rFonts w:ascii="Courier New" w:hAnsi="Courier New" w:cs="Courier New" w:hint="default"/>
      </w:rPr>
    </w:lvl>
    <w:lvl w:ilvl="8" w:tplc="04190005" w:tentative="1">
      <w:start w:val="1"/>
      <w:numFmt w:val="bullet"/>
      <w:lvlText w:val=""/>
      <w:lvlJc w:val="left"/>
      <w:pPr>
        <w:ind w:left="6518" w:hanging="360"/>
      </w:pPr>
      <w:rPr>
        <w:rFonts w:ascii="Wingdings" w:hAnsi="Wingdings" w:hint="default"/>
      </w:rPr>
    </w:lvl>
  </w:abstractNum>
  <w:abstractNum w:abstractNumId="15">
    <w:nsid w:val="55126966"/>
    <w:multiLevelType w:val="hybridMultilevel"/>
    <w:tmpl w:val="75EC6256"/>
    <w:lvl w:ilvl="0" w:tplc="44E213E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58E63C1"/>
    <w:multiLevelType w:val="hybridMultilevel"/>
    <w:tmpl w:val="81D2C3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7DA7F40"/>
    <w:multiLevelType w:val="hybridMultilevel"/>
    <w:tmpl w:val="21063282"/>
    <w:lvl w:ilvl="0" w:tplc="0419000F">
      <w:start w:val="1"/>
      <w:numFmt w:val="decimal"/>
      <w:lvlText w:val="%1."/>
      <w:lvlJc w:val="left"/>
      <w:pPr>
        <w:ind w:left="758" w:hanging="360"/>
      </w:p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18">
    <w:nsid w:val="69D9024C"/>
    <w:multiLevelType w:val="hybridMultilevel"/>
    <w:tmpl w:val="A57403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3F00A62"/>
    <w:multiLevelType w:val="hybridMultilevel"/>
    <w:tmpl w:val="260C27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1">
    <w:nsid w:val="7DDA6D60"/>
    <w:multiLevelType w:val="hybridMultilevel"/>
    <w:tmpl w:val="72D6F37C"/>
    <w:lvl w:ilvl="0" w:tplc="D25005BE">
      <w:start w:val="1"/>
      <w:numFmt w:val="bullet"/>
      <w:lvlText w:val=""/>
      <w:lvlJc w:val="left"/>
      <w:pPr>
        <w:ind w:left="758" w:hanging="360"/>
      </w:pPr>
      <w:rPr>
        <w:rFonts w:ascii="Symbol" w:hAnsi="Symbol" w:hint="default"/>
      </w:rPr>
    </w:lvl>
    <w:lvl w:ilvl="1" w:tplc="04190003" w:tentative="1">
      <w:start w:val="1"/>
      <w:numFmt w:val="bullet"/>
      <w:lvlText w:val="o"/>
      <w:lvlJc w:val="left"/>
      <w:pPr>
        <w:ind w:left="1478" w:hanging="360"/>
      </w:pPr>
      <w:rPr>
        <w:rFonts w:ascii="Courier New" w:hAnsi="Courier New" w:cs="Courier New" w:hint="default"/>
      </w:rPr>
    </w:lvl>
    <w:lvl w:ilvl="2" w:tplc="04190005" w:tentative="1">
      <w:start w:val="1"/>
      <w:numFmt w:val="bullet"/>
      <w:lvlText w:val=""/>
      <w:lvlJc w:val="left"/>
      <w:pPr>
        <w:ind w:left="2198" w:hanging="360"/>
      </w:pPr>
      <w:rPr>
        <w:rFonts w:ascii="Wingdings" w:hAnsi="Wingdings" w:hint="default"/>
      </w:rPr>
    </w:lvl>
    <w:lvl w:ilvl="3" w:tplc="04190001" w:tentative="1">
      <w:start w:val="1"/>
      <w:numFmt w:val="bullet"/>
      <w:lvlText w:val=""/>
      <w:lvlJc w:val="left"/>
      <w:pPr>
        <w:ind w:left="2918" w:hanging="360"/>
      </w:pPr>
      <w:rPr>
        <w:rFonts w:ascii="Symbol" w:hAnsi="Symbol" w:hint="default"/>
      </w:rPr>
    </w:lvl>
    <w:lvl w:ilvl="4" w:tplc="04190003" w:tentative="1">
      <w:start w:val="1"/>
      <w:numFmt w:val="bullet"/>
      <w:lvlText w:val="o"/>
      <w:lvlJc w:val="left"/>
      <w:pPr>
        <w:ind w:left="3638" w:hanging="360"/>
      </w:pPr>
      <w:rPr>
        <w:rFonts w:ascii="Courier New" w:hAnsi="Courier New" w:cs="Courier New" w:hint="default"/>
      </w:rPr>
    </w:lvl>
    <w:lvl w:ilvl="5" w:tplc="04190005" w:tentative="1">
      <w:start w:val="1"/>
      <w:numFmt w:val="bullet"/>
      <w:lvlText w:val=""/>
      <w:lvlJc w:val="left"/>
      <w:pPr>
        <w:ind w:left="4358" w:hanging="360"/>
      </w:pPr>
      <w:rPr>
        <w:rFonts w:ascii="Wingdings" w:hAnsi="Wingdings" w:hint="default"/>
      </w:rPr>
    </w:lvl>
    <w:lvl w:ilvl="6" w:tplc="04190001" w:tentative="1">
      <w:start w:val="1"/>
      <w:numFmt w:val="bullet"/>
      <w:lvlText w:val=""/>
      <w:lvlJc w:val="left"/>
      <w:pPr>
        <w:ind w:left="5078" w:hanging="360"/>
      </w:pPr>
      <w:rPr>
        <w:rFonts w:ascii="Symbol" w:hAnsi="Symbol" w:hint="default"/>
      </w:rPr>
    </w:lvl>
    <w:lvl w:ilvl="7" w:tplc="04190003" w:tentative="1">
      <w:start w:val="1"/>
      <w:numFmt w:val="bullet"/>
      <w:lvlText w:val="o"/>
      <w:lvlJc w:val="left"/>
      <w:pPr>
        <w:ind w:left="5798" w:hanging="360"/>
      </w:pPr>
      <w:rPr>
        <w:rFonts w:ascii="Courier New" w:hAnsi="Courier New" w:cs="Courier New" w:hint="default"/>
      </w:rPr>
    </w:lvl>
    <w:lvl w:ilvl="8" w:tplc="04190005" w:tentative="1">
      <w:start w:val="1"/>
      <w:numFmt w:val="bullet"/>
      <w:lvlText w:val=""/>
      <w:lvlJc w:val="left"/>
      <w:pPr>
        <w:ind w:left="6518" w:hanging="360"/>
      </w:pPr>
      <w:rPr>
        <w:rFonts w:ascii="Wingdings" w:hAnsi="Wingdings" w:hint="default"/>
      </w:rPr>
    </w:lvl>
  </w:abstractNum>
  <w:num w:numId="1">
    <w:abstractNumId w:val="20"/>
  </w:num>
  <w:num w:numId="2">
    <w:abstractNumId w:val="3"/>
  </w:num>
  <w:num w:numId="3">
    <w:abstractNumId w:val="4"/>
  </w:num>
  <w:num w:numId="4">
    <w:abstractNumId w:val="15"/>
  </w:num>
  <w:num w:numId="5">
    <w:abstractNumId w:val="8"/>
  </w:num>
  <w:num w:numId="6">
    <w:abstractNumId w:val="5"/>
  </w:num>
  <w:num w:numId="7">
    <w:abstractNumId w:val="14"/>
  </w:num>
  <w:num w:numId="8">
    <w:abstractNumId w:val="13"/>
  </w:num>
  <w:num w:numId="9">
    <w:abstractNumId w:val="9"/>
  </w:num>
  <w:num w:numId="10">
    <w:abstractNumId w:val="0"/>
  </w:num>
  <w:num w:numId="11">
    <w:abstractNumId w:val="2"/>
  </w:num>
  <w:num w:numId="12">
    <w:abstractNumId w:val="6"/>
  </w:num>
  <w:num w:numId="13">
    <w:abstractNumId w:val="21"/>
  </w:num>
  <w:num w:numId="14">
    <w:abstractNumId w:val="18"/>
  </w:num>
  <w:num w:numId="15">
    <w:abstractNumId w:val="11"/>
  </w:num>
  <w:num w:numId="16">
    <w:abstractNumId w:val="7"/>
  </w:num>
  <w:num w:numId="17">
    <w:abstractNumId w:val="1"/>
  </w:num>
  <w:num w:numId="18">
    <w:abstractNumId w:val="19"/>
  </w:num>
  <w:num w:numId="19">
    <w:abstractNumId w:val="12"/>
  </w:num>
  <w:num w:numId="20">
    <w:abstractNumId w:val="10"/>
  </w:num>
  <w:num w:numId="21">
    <w:abstractNumId w:val="16"/>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31453"/>
    <w:rsid w:val="0002418B"/>
    <w:rsid w:val="001F0BC7"/>
    <w:rsid w:val="002C1A3D"/>
    <w:rsid w:val="00442F17"/>
    <w:rsid w:val="005C72EB"/>
    <w:rsid w:val="00BA311B"/>
    <w:rsid w:val="00CE587A"/>
    <w:rsid w:val="00D31453"/>
    <w:rsid w:val="00DB44E7"/>
    <w:rsid w:val="00E209E2"/>
    <w:rsid w:val="00F805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F17"/>
  </w:style>
  <w:style w:type="paragraph" w:styleId="1">
    <w:name w:val="heading 1"/>
    <w:basedOn w:val="a"/>
    <w:next w:val="a"/>
    <w:link w:val="10"/>
    <w:qFormat/>
    <w:rsid w:val="00CE587A"/>
    <w:pPr>
      <w:keepNext/>
      <w:widowControl w:val="0"/>
      <w:spacing w:before="240" w:after="120" w:line="240" w:lineRule="auto"/>
      <w:ind w:left="567"/>
      <w:jc w:val="both"/>
      <w:outlineLvl w:val="0"/>
    </w:pPr>
    <w:rPr>
      <w:rFonts w:ascii="Times New Roman" w:eastAsia="Times New Roman" w:hAnsi="Times New Roman" w:cs="Times New Roman"/>
      <w:b/>
      <w:iCs/>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44E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B44E7"/>
    <w:rPr>
      <w:rFonts w:ascii="Tahoma" w:hAnsi="Tahoma" w:cs="Tahoma"/>
      <w:sz w:val="16"/>
      <w:szCs w:val="16"/>
    </w:rPr>
  </w:style>
  <w:style w:type="character" w:customStyle="1" w:styleId="10">
    <w:name w:val="Заголовок 1 Знак"/>
    <w:basedOn w:val="a0"/>
    <w:link w:val="1"/>
    <w:rsid w:val="00CE587A"/>
    <w:rPr>
      <w:rFonts w:ascii="Times New Roman" w:eastAsia="Times New Roman" w:hAnsi="Times New Roman" w:cs="Times New Roman"/>
      <w:b/>
      <w:iCs/>
      <w:sz w:val="24"/>
      <w:szCs w:val="20"/>
      <w:lang w:val="ru-RU" w:eastAsia="ru-RU"/>
    </w:rPr>
  </w:style>
  <w:style w:type="character" w:customStyle="1" w:styleId="FontStyle20">
    <w:name w:val="Font Style20"/>
    <w:rsid w:val="00CE587A"/>
    <w:rPr>
      <w:rFonts w:ascii="Georgia" w:hAnsi="Georgia" w:cs="Georgia"/>
      <w:sz w:val="12"/>
      <w:szCs w:val="12"/>
    </w:rPr>
  </w:style>
  <w:style w:type="character" w:customStyle="1" w:styleId="FontStyle31">
    <w:name w:val="Font Style31"/>
    <w:rsid w:val="00CE587A"/>
    <w:rPr>
      <w:rFonts w:ascii="Georgia" w:hAnsi="Georgia" w:cs="Georgia"/>
      <w:sz w:val="12"/>
      <w:szCs w:val="12"/>
    </w:rPr>
  </w:style>
  <w:style w:type="character" w:styleId="a5">
    <w:name w:val="Hyperlink"/>
    <w:unhideWhenUsed/>
    <w:rsid w:val="00CE587A"/>
    <w:rPr>
      <w:color w:val="0000FF"/>
      <w:u w:val="single"/>
    </w:rPr>
  </w:style>
  <w:style w:type="paragraph" w:styleId="a6">
    <w:name w:val="List Paragraph"/>
    <w:basedOn w:val="a"/>
    <w:uiPriority w:val="34"/>
    <w:qFormat/>
    <w:rsid w:val="00CE587A"/>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afdanalyse.ru/publ/finansovyj_analiz/fin_koefitcienti/analiz_finansovoj_ustojchivosti/3-1-0-22"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fdanalyse.ru/publ/finansovyj_analiz/fin_koefitcienti/koef_likv/3-1-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11208</Words>
  <Characters>63890</Characters>
  <Application>Microsoft Office Word</Application>
  <DocSecurity>0</DocSecurity>
  <Lines>532</Lines>
  <Paragraphs>149</Paragraphs>
  <ScaleCrop>false</ScaleCrop>
  <HeadingPairs>
    <vt:vector size="4" baseType="variant">
      <vt:variant>
        <vt:lpstr>Название</vt:lpstr>
      </vt:variant>
      <vt:variant>
        <vt:i4>1</vt:i4>
      </vt:variant>
      <vt:variant>
        <vt:lpstr>Worksheets</vt:lpstr>
      </vt:variant>
      <vt:variant>
        <vt:i4>2</vt:i4>
      </vt:variant>
    </vt:vector>
  </HeadingPairs>
  <TitlesOfParts>
    <vt:vector size="2" baseType="lpstr">
      <vt:lpstr>2020-2021_38_03_04-дЭГМб-20_13_plx_Антикризисное управление персоналом</vt:lpstr>
      <vt:lpstr>Лист1</vt:lpstr>
    </vt:vector>
  </TitlesOfParts>
  <Company/>
  <LinksUpToDate>false</LinksUpToDate>
  <CharactersWithSpaces>74949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2020-2021_38_03_04-дЭГМб-20_13_plx_Антикризисное управление персоналом</dc:title>
  <dc:creator>FastReport.NET</dc:creator>
  <cp:lastModifiedBy>user335</cp:lastModifiedBy>
  <cp:revision>2</cp:revision>
  <dcterms:created xsi:type="dcterms:W3CDTF">2020-10-28T10:57:00Z</dcterms:created>
  <dcterms:modified xsi:type="dcterms:W3CDTF">2020-10-28T10:57:00Z</dcterms:modified>
</cp:coreProperties>
</file>