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538" w:rsidRDefault="00317540">
      <w:pPr>
        <w:rPr>
          <w:sz w:val="0"/>
          <w:szCs w:val="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53100" cy="758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273">
        <w:br w:type="page"/>
      </w:r>
    </w:p>
    <w:p w:rsidR="00420538" w:rsidRDefault="00A43B16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359B0D71" wp14:editId="185F8A82">
            <wp:extent cx="5867400" cy="81702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93" cy="816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E5" w:rsidRDefault="00BD74E5">
      <w:pPr>
        <w:rPr>
          <w:sz w:val="0"/>
          <w:szCs w:val="0"/>
        </w:rPr>
      </w:pPr>
    </w:p>
    <w:p w:rsidR="00BD74E5" w:rsidRDefault="00BD74E5">
      <w:pPr>
        <w:rPr>
          <w:sz w:val="0"/>
          <w:szCs w:val="0"/>
        </w:rPr>
      </w:pPr>
    </w:p>
    <w:p w:rsidR="00BD74E5" w:rsidRDefault="00BD74E5">
      <w:pPr>
        <w:rPr>
          <w:sz w:val="0"/>
          <w:szCs w:val="0"/>
        </w:rPr>
      </w:pPr>
    </w:p>
    <w:p w:rsidR="00BD74E5" w:rsidRDefault="00BD74E5">
      <w:pPr>
        <w:rPr>
          <w:sz w:val="0"/>
          <w:szCs w:val="0"/>
        </w:rPr>
      </w:pPr>
    </w:p>
    <w:p w:rsidR="00BD74E5" w:rsidRDefault="00BD74E5">
      <w:pPr>
        <w:rPr>
          <w:sz w:val="0"/>
          <w:szCs w:val="0"/>
        </w:rPr>
      </w:pPr>
    </w:p>
    <w:p w:rsidR="00BD74E5" w:rsidRDefault="00BD74E5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BD74E5" w:rsidRDefault="00BD74E5">
      <w:pPr>
        <w:rPr>
          <w:sz w:val="0"/>
          <w:szCs w:val="0"/>
        </w:rPr>
      </w:pPr>
    </w:p>
    <w:p w:rsidR="00BD74E5" w:rsidRDefault="00BD74E5">
      <w:pPr>
        <w:rPr>
          <w:sz w:val="0"/>
          <w:szCs w:val="0"/>
        </w:rPr>
      </w:pPr>
    </w:p>
    <w:p w:rsidR="00BD74E5" w:rsidRDefault="00BD74E5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420538">
        <w:trPr>
          <w:trHeight w:hRule="exact" w:val="131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13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96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420538">
        <w:trPr>
          <w:trHeight w:hRule="exact" w:val="138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3119" w:type="dxa"/>
          </w:tcPr>
          <w:p w:rsidR="00420538" w:rsidRDefault="0042053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420538">
        <w:trPr>
          <w:trHeight w:hRule="exact" w:val="277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13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96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420538">
        <w:trPr>
          <w:trHeight w:hRule="exact" w:val="138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3119" w:type="dxa"/>
          </w:tcPr>
          <w:p w:rsidR="00420538" w:rsidRDefault="0042053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420538">
        <w:trPr>
          <w:trHeight w:hRule="exact" w:val="277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13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96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2023 - 2024 учебном году на заседании кафедры  Менеджмента</w:t>
            </w:r>
          </w:p>
        </w:tc>
      </w:tr>
      <w:tr w:rsidR="00420538">
        <w:trPr>
          <w:trHeight w:hRule="exact" w:val="138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3119" w:type="dxa"/>
          </w:tcPr>
          <w:p w:rsidR="00420538" w:rsidRDefault="0042053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420538">
        <w:trPr>
          <w:trHeight w:hRule="exact" w:val="277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13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96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2024 - 2025 учебном году на заседании кафедры  Менеджмента</w:t>
            </w:r>
          </w:p>
        </w:tc>
      </w:tr>
      <w:tr w:rsidR="00420538">
        <w:trPr>
          <w:trHeight w:hRule="exact" w:val="138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3119" w:type="dxa"/>
          </w:tcPr>
          <w:p w:rsidR="00420538" w:rsidRDefault="0042053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420538">
        <w:trPr>
          <w:trHeight w:hRule="exact" w:val="277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13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20538" w:rsidRDefault="00420538"/>
        </w:tc>
      </w:tr>
      <w:tr w:rsidR="00420538">
        <w:trPr>
          <w:trHeight w:hRule="exact" w:val="96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пересмотрена, обсуждена и одобрена для реализации в 2025 - 2026 учебном году на заседании кафедры  Менеджмента</w:t>
            </w:r>
          </w:p>
        </w:tc>
      </w:tr>
      <w:tr w:rsidR="00420538">
        <w:trPr>
          <w:trHeight w:hRule="exact" w:val="138"/>
        </w:trPr>
        <w:tc>
          <w:tcPr>
            <w:tcW w:w="3119" w:type="dxa"/>
          </w:tcPr>
          <w:p w:rsidR="00420538" w:rsidRDefault="00420538"/>
        </w:tc>
        <w:tc>
          <w:tcPr>
            <w:tcW w:w="6238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3119" w:type="dxa"/>
          </w:tcPr>
          <w:p w:rsidR="00420538" w:rsidRDefault="00420538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:rsidR="00420538" w:rsidRDefault="008032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2053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избранной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умениями.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20538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дисциплинам;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экономики;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предприятия;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актами,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регламентирующими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предприятия.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20538">
        <w:trPr>
          <w:trHeight w:hRule="exact" w:val="138"/>
        </w:trPr>
        <w:tc>
          <w:tcPr>
            <w:tcW w:w="1985" w:type="dxa"/>
          </w:tcPr>
          <w:p w:rsidR="00420538" w:rsidRDefault="00420538"/>
        </w:tc>
        <w:tc>
          <w:tcPr>
            <w:tcW w:w="7372" w:type="dxa"/>
          </w:tcPr>
          <w:p w:rsidR="00420538" w:rsidRDefault="00420538"/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4205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>
              <w:t xml:space="preserve"> </w:t>
            </w:r>
          </w:p>
        </w:tc>
      </w:tr>
      <w:tr w:rsidR="004205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бизнесе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продажами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проектами</w:t>
            </w:r>
            <w:r>
              <w:t xml:space="preserve"> </w:t>
            </w:r>
          </w:p>
        </w:tc>
      </w:tr>
      <w:tr w:rsidR="00420538">
        <w:trPr>
          <w:trHeight w:hRule="exact" w:val="138"/>
        </w:trPr>
        <w:tc>
          <w:tcPr>
            <w:tcW w:w="1985" w:type="dxa"/>
          </w:tcPr>
          <w:p w:rsidR="00420538" w:rsidRDefault="00420538"/>
        </w:tc>
        <w:tc>
          <w:tcPr>
            <w:tcW w:w="7372" w:type="dxa"/>
          </w:tcPr>
          <w:p w:rsidR="00420538" w:rsidRDefault="00420538"/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r>
              <w:t xml:space="preserve"> </w:t>
            </w:r>
          </w:p>
        </w:tc>
      </w:tr>
      <w:tr w:rsidR="004205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420538">
        <w:trPr>
          <w:trHeight w:hRule="exact" w:val="138"/>
        </w:trPr>
        <w:tc>
          <w:tcPr>
            <w:tcW w:w="1985" w:type="dxa"/>
          </w:tcPr>
          <w:p w:rsidR="00420538" w:rsidRDefault="00420538"/>
        </w:tc>
        <w:tc>
          <w:tcPr>
            <w:tcW w:w="7372" w:type="dxa"/>
          </w:tcPr>
          <w:p w:rsidR="00420538" w:rsidRDefault="00420538"/>
        </w:tc>
      </w:tr>
      <w:tr w:rsidR="004205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proofErr w:type="gramEnd"/>
          </w:p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205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420538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420538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420538"/>
        </w:tc>
        <w:tc>
          <w:tcPr>
            <w:tcW w:w="7372" w:type="dxa"/>
          </w:tcPr>
          <w:p w:rsidR="00420538" w:rsidRDefault="00420538"/>
        </w:tc>
      </w:tr>
      <w:tr w:rsidR="0042053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ОК-6      способностью к самоорганизации и самообразованию</w:t>
            </w:r>
          </w:p>
        </w:tc>
      </w:tr>
    </w:tbl>
    <w:p w:rsidR="00420538" w:rsidRDefault="008032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2053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принципы и подходы к саморазвитию личностных и профессиональных качеств работников;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критерии и показатели оценки своих достоинств и недостатков, требования, предъявляемые к средствам развития достоинств и устранению недостатков;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социальные ценности общества и их связь с социальной значимостью своей будущей профессии, основные виды социальных организаций и способы взаимодействия в них, современное состояние и перспективы развития мирового хозяйства, а также особенности российской экономики.</w:t>
            </w:r>
          </w:p>
        </w:tc>
      </w:tr>
      <w:tr w:rsidR="0042053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понимать значимость повышения своей квалификации и мастерства;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методики оценки достоинств и недостатков;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осознавать социальную значимость своей профессии, использовать принципы, законы и модели экономической теории для анализа экономических и социальных проблем, представлять результаты исследовательской работы в виде выступления, доклада, эссе, информационного обзора, анализировать и оценивать социальную информацию, планировать и осуществлять свою деятельность с учетом результатов этого анализа.</w:t>
            </w:r>
          </w:p>
        </w:tc>
      </w:tr>
      <w:tr w:rsidR="0042053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эффективными приемами и методами, обеспечивающими саморазвитие, повышения своей квалификации и мастерства;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современными методиками оценки своих достоинств и недостатков, способами их устранения;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пониманием социологического аспекта профессионализации и высокой мотивацией к выполнению профессиональной деятельности, навыками сбора и систематизации информации, способностью к деловым коммуникациям в профессиональной сфере.</w:t>
            </w:r>
          </w:p>
        </w:tc>
      </w:tr>
      <w:tr w:rsidR="0042053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4205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понятия, цели, принципы, сферы применения, объекты, субъекты, правовые основы профессиональной деятельности, ее составляющих элементов, методы и средства правовой защиты интересов субъектов.</w:t>
            </w:r>
          </w:p>
        </w:tc>
      </w:tr>
      <w:tr w:rsidR="0042053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ориентироваться в нормативно-правовых актах, регламентирующих сферу профессиональной деятельности и использовать их в своей деятельности, предвидеть юридические опасности и угрозы и соблюдать основные правовые требования информационной безопасности.</w:t>
            </w:r>
          </w:p>
        </w:tc>
      </w:tr>
      <w:tr w:rsidR="0042053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 правового мышления, навыками самостоятельного анализа правовой информации, анализа юридических последствий, связанных с использованием информации, навыками работы с действующими федеральными законами, нормативной и технической информацией, необходимой для профессиональной деятельности.</w:t>
            </w:r>
          </w:p>
        </w:tc>
      </w:tr>
      <w:tr w:rsidR="0042053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420538" w:rsidRDefault="008032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2053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виды операционных систем, историю и тенденции их развития, состав программного обеспечения, файловые системы, разделы информатики;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подходы и способы организации систем получения, хранения и переработки информации;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технические средства, необходимые для создания компьютерных сетей, актуальные характеристики основных периферийных устройств компьютеров.</w:t>
            </w:r>
          </w:p>
        </w:tc>
      </w:tr>
      <w:tr w:rsidR="0042053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понимать и применять на практике компьютерные технологии для решения различных задач комплексного и гармонического анализа, использовать стандартное программное обеспечение, администрировать персональный компьютер, проводить сервисные и профилактические работы;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создавать банки данных, определять требования и характеристики корпоративных информационных систем получения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ранения и переработки информации;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создавать компьютерную сеть простейшей конфигурации, определять характеристики периферийных устройств.</w:t>
            </w:r>
          </w:p>
        </w:tc>
      </w:tr>
      <w:tr w:rsidR="0042053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решения практических задач, графическим интерфейсом пользователя, интерфейсом командной строки, стандартными программами, антивирусными программами, сервисным программным обеспечением операционной системы;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и средствами получения, хранения и переработки информации;</w:t>
            </w:r>
          </w:p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настройки компьютерной сети, навыками работы с информацией в корпоративных информационных системах.</w:t>
            </w:r>
          </w:p>
        </w:tc>
      </w:tr>
      <w:tr w:rsidR="00420538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4205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и типовые формы организационных и распорядительных документов, необходимых для информационного обеспечения участников организационных проектов</w:t>
            </w:r>
          </w:p>
        </w:tc>
      </w:tr>
      <w:tr w:rsidR="0042053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информацию о функционировании системы внутреннего документооборота организации</w:t>
            </w:r>
          </w:p>
        </w:tc>
      </w:tr>
      <w:tr w:rsidR="00420538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ведения баз данных по различным показателям</w:t>
            </w:r>
          </w:p>
        </w:tc>
      </w:tr>
    </w:tbl>
    <w:p w:rsidR="00420538" w:rsidRDefault="008032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420538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20538" w:rsidTr="004773CE">
        <w:trPr>
          <w:trHeight w:hRule="exact" w:val="170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4773CE" w:rsidRDefault="004773C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73CE">
              <w:rPr>
                <w:rFonts w:ascii="Times New Roman" w:hAnsi="Times New Roman" w:cs="Times New Roman"/>
                <w:sz w:val="24"/>
                <w:szCs w:val="24"/>
              </w:rPr>
              <w:t>– в форме практической подготовки</w:t>
            </w:r>
            <w:r w:rsidRPr="00013BA2">
              <w:rPr>
                <w:b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часов </w:t>
            </w:r>
          </w:p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175,9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</w:tc>
        <w:tc>
          <w:tcPr>
            <w:tcW w:w="1135" w:type="dxa"/>
          </w:tcPr>
          <w:p w:rsidR="00420538" w:rsidRDefault="00420538"/>
        </w:tc>
      </w:tr>
      <w:tr w:rsidR="00420538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20538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(ознакомительный)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собрание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(встреча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руководителем,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практики)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20538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5377" w:rsidRDefault="00803273" w:rsidP="00B553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 фактического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литературного,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также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нормативно-правового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заданным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рефератов,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наблюдения,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="00B55377">
              <w:t xml:space="preserve"> 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работ.</w:t>
            </w:r>
            <w:r w:rsidR="00B55377">
              <w:t xml:space="preserve"> </w:t>
            </w:r>
          </w:p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20538" w:rsidTr="00B55377">
        <w:trPr>
          <w:trHeight w:hRule="exact" w:val="194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B5537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работ.</w:t>
            </w:r>
            <w:r>
              <w:t xml:space="preserve"> </w:t>
            </w:r>
          </w:p>
          <w:p w:rsidR="00420538" w:rsidRDefault="00803273" w:rsidP="00B553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420538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5377" w:rsidRDefault="00803273" w:rsidP="00B553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 w:rsidR="00B55377">
              <w:t>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аписание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практике.</w:t>
            </w:r>
          </w:p>
          <w:p w:rsidR="00420538" w:rsidRDefault="00B55377" w:rsidP="00B553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защита отчета по практике.</w:t>
            </w:r>
            <w:r w:rsidR="00803273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</w:tbl>
    <w:p w:rsidR="00420538" w:rsidRDefault="00803273">
      <w:pPr>
        <w:rPr>
          <w:sz w:val="0"/>
          <w:szCs w:val="0"/>
        </w:rPr>
      </w:pPr>
      <w:r>
        <w:br w:type="page"/>
      </w:r>
    </w:p>
    <w:tbl>
      <w:tblPr>
        <w:tblW w:w="108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282"/>
        <w:gridCol w:w="4673"/>
        <w:gridCol w:w="702"/>
        <w:gridCol w:w="1271"/>
        <w:gridCol w:w="578"/>
        <w:gridCol w:w="851"/>
        <w:gridCol w:w="20"/>
        <w:gridCol w:w="10"/>
        <w:gridCol w:w="188"/>
        <w:gridCol w:w="774"/>
        <w:gridCol w:w="991"/>
        <w:gridCol w:w="20"/>
      </w:tblGrid>
      <w:tr w:rsidR="00420538" w:rsidTr="004C3C68">
        <w:trPr>
          <w:gridAfter w:val="6"/>
          <w:wAfter w:w="2003" w:type="dxa"/>
          <w:trHeight w:hRule="exact" w:val="555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>
              <w:t xml:space="preserve"> </w:t>
            </w:r>
          </w:p>
        </w:tc>
      </w:tr>
      <w:tr w:rsidR="00420538" w:rsidTr="004C3C68">
        <w:trPr>
          <w:gridAfter w:val="6"/>
          <w:wAfter w:w="2003" w:type="dxa"/>
          <w:trHeight w:hRule="exact" w:val="285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20538" w:rsidTr="004C3C68">
        <w:trPr>
          <w:trHeight w:hRule="exact" w:val="138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6646" w:type="dxa"/>
            <w:gridSpan w:val="3"/>
          </w:tcPr>
          <w:p w:rsidR="00420538" w:rsidRDefault="00420538"/>
        </w:tc>
        <w:tc>
          <w:tcPr>
            <w:tcW w:w="1429" w:type="dxa"/>
            <w:gridSpan w:val="2"/>
          </w:tcPr>
          <w:p w:rsidR="00420538" w:rsidRDefault="00420538"/>
        </w:tc>
        <w:tc>
          <w:tcPr>
            <w:tcW w:w="218" w:type="dxa"/>
            <w:gridSpan w:val="3"/>
          </w:tcPr>
          <w:p w:rsidR="00420538" w:rsidRDefault="00420538"/>
        </w:tc>
        <w:tc>
          <w:tcPr>
            <w:tcW w:w="1765" w:type="dxa"/>
            <w:gridSpan w:val="2"/>
          </w:tcPr>
          <w:p w:rsidR="00420538" w:rsidRDefault="00420538"/>
        </w:tc>
        <w:tc>
          <w:tcPr>
            <w:tcW w:w="20" w:type="dxa"/>
          </w:tcPr>
          <w:p w:rsidR="00420538" w:rsidRDefault="00420538"/>
        </w:tc>
      </w:tr>
      <w:tr w:rsidR="00420538" w:rsidTr="004C3C68">
        <w:trPr>
          <w:gridAfter w:val="6"/>
          <w:wAfter w:w="2003" w:type="dxa"/>
          <w:trHeight w:hRule="exact" w:val="285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20538" w:rsidTr="004C3C68">
        <w:trPr>
          <w:gridAfter w:val="6"/>
          <w:wAfter w:w="2003" w:type="dxa"/>
          <w:trHeight w:hRule="exact" w:val="277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420538" w:rsidTr="004C3C68">
        <w:trPr>
          <w:gridAfter w:val="6"/>
          <w:wAfter w:w="2003" w:type="dxa"/>
          <w:trHeight w:hRule="exact" w:val="1366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1A712D" w:rsidP="001A71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Симаков, Д. Б. Менеджмент</w:t>
            </w:r>
            <w:proofErr w:type="gramStart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Д. Б. Симаков, Ю. Г. Терентьева ; МГТУ. - Магнитогорск</w:t>
            </w:r>
            <w:proofErr w:type="gramStart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8" w:history="1">
              <w:r w:rsidR="00407CF4" w:rsidRPr="00B16C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https://magtu.informsystema.ru/uploader/fileUpload?name=3134.pdf&amp;show=dcatalogues/1/1136396/3134.pdf&amp;view=true</w:t>
              </w:r>
            </w:hyperlink>
            <w:r w:rsid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407CF4" w:rsidRPr="00407C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</w:tc>
      </w:tr>
      <w:tr w:rsidR="00420538" w:rsidTr="004C3C68">
        <w:trPr>
          <w:trHeight w:hRule="exact" w:val="138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6646" w:type="dxa"/>
            <w:gridSpan w:val="3"/>
          </w:tcPr>
          <w:p w:rsidR="00420538" w:rsidRDefault="00420538"/>
        </w:tc>
        <w:tc>
          <w:tcPr>
            <w:tcW w:w="1429" w:type="dxa"/>
            <w:gridSpan w:val="2"/>
          </w:tcPr>
          <w:p w:rsidR="00420538" w:rsidRDefault="00420538"/>
        </w:tc>
        <w:tc>
          <w:tcPr>
            <w:tcW w:w="218" w:type="dxa"/>
            <w:gridSpan w:val="3"/>
          </w:tcPr>
          <w:p w:rsidR="00420538" w:rsidRDefault="00420538"/>
        </w:tc>
        <w:tc>
          <w:tcPr>
            <w:tcW w:w="1765" w:type="dxa"/>
            <w:gridSpan w:val="2"/>
          </w:tcPr>
          <w:p w:rsidR="00420538" w:rsidRDefault="00420538"/>
        </w:tc>
        <w:tc>
          <w:tcPr>
            <w:tcW w:w="20" w:type="dxa"/>
          </w:tcPr>
          <w:p w:rsidR="00420538" w:rsidRDefault="00420538"/>
        </w:tc>
      </w:tr>
      <w:tr w:rsidR="00420538" w:rsidTr="004C3C68">
        <w:trPr>
          <w:gridAfter w:val="6"/>
          <w:wAfter w:w="2003" w:type="dxa"/>
          <w:trHeight w:hRule="exact" w:val="285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420538" w:rsidTr="004C3C68">
        <w:trPr>
          <w:gridAfter w:val="6"/>
          <w:wAfter w:w="2003" w:type="dxa"/>
          <w:trHeight w:hRule="exact" w:val="4882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712D" w:rsidRDefault="001A712D" w:rsidP="001A71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Симаков, Д. Б. Менеджмент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Д. Б. Симаков, З. В. Якобсон, Ю. Г. Терентьева. - Магнитогорск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9" w:history="1">
              <w:r w:rsidRPr="00B16C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https://magtu.informsystema.ru/uploader/fileUpload?name=1008.pdf&amp;show=dcatalogues/1/1119194/1008.pdf&amp;view=true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420538" w:rsidRDefault="001A712D" w:rsidP="001A71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 Н. В. Менеджмент и маркетинг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пособие. Ч. 1. Менеджмент / Н. В. Кузнецова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МГТУ. - Магнитогорск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0" w:history="1">
              <w:r w:rsidRPr="00B16C9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https://magtu.informsystema.ru/uploader/fileUpload?name=2786.pdf&amp;show=dcatalogues/1/1132941/2786.pdf&amp;view=true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A7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</w:tc>
      </w:tr>
      <w:tr w:rsidR="00420538" w:rsidTr="004C3C68">
        <w:trPr>
          <w:trHeight w:hRule="exact" w:val="138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6646" w:type="dxa"/>
            <w:gridSpan w:val="3"/>
          </w:tcPr>
          <w:p w:rsidR="00420538" w:rsidRDefault="00420538"/>
        </w:tc>
        <w:tc>
          <w:tcPr>
            <w:tcW w:w="1429" w:type="dxa"/>
            <w:gridSpan w:val="2"/>
          </w:tcPr>
          <w:p w:rsidR="00420538" w:rsidRDefault="00420538"/>
        </w:tc>
        <w:tc>
          <w:tcPr>
            <w:tcW w:w="218" w:type="dxa"/>
            <w:gridSpan w:val="3"/>
          </w:tcPr>
          <w:p w:rsidR="00420538" w:rsidRDefault="00420538"/>
        </w:tc>
        <w:tc>
          <w:tcPr>
            <w:tcW w:w="1765" w:type="dxa"/>
            <w:gridSpan w:val="2"/>
          </w:tcPr>
          <w:p w:rsidR="00420538" w:rsidRDefault="00420538"/>
        </w:tc>
        <w:tc>
          <w:tcPr>
            <w:tcW w:w="20" w:type="dxa"/>
          </w:tcPr>
          <w:p w:rsidR="00420538" w:rsidRDefault="00420538"/>
        </w:tc>
      </w:tr>
      <w:tr w:rsidR="00420538" w:rsidTr="004C3C68">
        <w:trPr>
          <w:gridAfter w:val="6"/>
          <w:wAfter w:w="2003" w:type="dxa"/>
          <w:trHeight w:hRule="exact" w:val="285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420538" w:rsidTr="004C3C68">
        <w:trPr>
          <w:gridAfter w:val="6"/>
          <w:wAfter w:w="2003" w:type="dxa"/>
          <w:trHeight w:hRule="exact" w:val="285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приложении 2.</w:t>
            </w:r>
          </w:p>
        </w:tc>
      </w:tr>
      <w:tr w:rsidR="00420538" w:rsidTr="004C3C68">
        <w:trPr>
          <w:trHeight w:hRule="exact" w:val="138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6646" w:type="dxa"/>
            <w:gridSpan w:val="3"/>
          </w:tcPr>
          <w:p w:rsidR="00420538" w:rsidRDefault="00420538"/>
        </w:tc>
        <w:tc>
          <w:tcPr>
            <w:tcW w:w="1429" w:type="dxa"/>
            <w:gridSpan w:val="2"/>
          </w:tcPr>
          <w:p w:rsidR="00420538" w:rsidRDefault="00420538"/>
        </w:tc>
        <w:tc>
          <w:tcPr>
            <w:tcW w:w="218" w:type="dxa"/>
            <w:gridSpan w:val="3"/>
          </w:tcPr>
          <w:p w:rsidR="00420538" w:rsidRDefault="00420538"/>
        </w:tc>
        <w:tc>
          <w:tcPr>
            <w:tcW w:w="1765" w:type="dxa"/>
            <w:gridSpan w:val="2"/>
          </w:tcPr>
          <w:p w:rsidR="00420538" w:rsidRDefault="00420538"/>
        </w:tc>
        <w:tc>
          <w:tcPr>
            <w:tcW w:w="20" w:type="dxa"/>
          </w:tcPr>
          <w:p w:rsidR="00420538" w:rsidRDefault="00420538"/>
        </w:tc>
      </w:tr>
      <w:tr w:rsidR="00420538" w:rsidTr="004C3C68">
        <w:trPr>
          <w:gridAfter w:val="6"/>
          <w:wAfter w:w="2003" w:type="dxa"/>
          <w:trHeight w:hRule="exact" w:val="285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420538" w:rsidTr="004C3C68">
        <w:trPr>
          <w:gridAfter w:val="6"/>
          <w:wAfter w:w="2003" w:type="dxa"/>
          <w:trHeight w:hRule="exact" w:val="277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20538" w:rsidTr="004C3C68">
        <w:trPr>
          <w:trHeight w:hRule="exact" w:val="270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6646" w:type="dxa"/>
            <w:gridSpan w:val="3"/>
          </w:tcPr>
          <w:p w:rsidR="00420538" w:rsidRDefault="00420538"/>
        </w:tc>
        <w:tc>
          <w:tcPr>
            <w:tcW w:w="1429" w:type="dxa"/>
            <w:gridSpan w:val="2"/>
          </w:tcPr>
          <w:p w:rsidR="00420538" w:rsidRDefault="00420538"/>
        </w:tc>
        <w:tc>
          <w:tcPr>
            <w:tcW w:w="218" w:type="dxa"/>
            <w:gridSpan w:val="3"/>
          </w:tcPr>
          <w:p w:rsidR="00420538" w:rsidRDefault="00420538"/>
        </w:tc>
        <w:tc>
          <w:tcPr>
            <w:tcW w:w="1765" w:type="dxa"/>
            <w:gridSpan w:val="2"/>
          </w:tcPr>
          <w:p w:rsidR="00420538" w:rsidRDefault="00420538"/>
        </w:tc>
        <w:tc>
          <w:tcPr>
            <w:tcW w:w="20" w:type="dxa"/>
          </w:tcPr>
          <w:p w:rsidR="00420538" w:rsidRDefault="00420538"/>
        </w:tc>
      </w:tr>
      <w:tr w:rsidR="00420538" w:rsidTr="004C3C68">
        <w:trPr>
          <w:gridAfter w:val="6"/>
          <w:wAfter w:w="2003" w:type="dxa"/>
          <w:trHeight w:hRule="exact" w:val="285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420538" w:rsidTr="004C3C68">
        <w:trPr>
          <w:gridAfter w:val="2"/>
          <w:wAfter w:w="1011" w:type="dxa"/>
          <w:trHeight w:hRule="exact" w:val="555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46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8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420538" w:rsidTr="004C3C68">
        <w:trPr>
          <w:gridAfter w:val="2"/>
          <w:wAfter w:w="1011" w:type="dxa"/>
          <w:trHeight w:hRule="exact" w:val="29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46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255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84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420538" w:rsidTr="004C3C68">
        <w:trPr>
          <w:gridAfter w:val="2"/>
          <w:wAfter w:w="1011" w:type="dxa"/>
          <w:trHeight w:hRule="exact" w:val="455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46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420538"/>
        </w:tc>
        <w:tc>
          <w:tcPr>
            <w:tcW w:w="255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420538"/>
        </w:tc>
        <w:tc>
          <w:tcPr>
            <w:tcW w:w="184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420538"/>
        </w:tc>
      </w:tr>
      <w:tr w:rsidR="00420538" w:rsidTr="004C3C68">
        <w:trPr>
          <w:gridAfter w:val="2"/>
          <w:wAfter w:w="1011" w:type="dxa"/>
          <w:trHeight w:hRule="exact" w:val="785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420538" w:rsidTr="004C3C68">
        <w:trPr>
          <w:gridAfter w:val="2"/>
          <w:wAfter w:w="1011" w:type="dxa"/>
          <w:trHeight w:hRule="exact" w:val="711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4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8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4C3C68" w:rsidTr="004C3C68">
        <w:trPr>
          <w:trHeight w:hRule="exact" w:val="277"/>
        </w:trPr>
        <w:tc>
          <w:tcPr>
            <w:tcW w:w="466" w:type="dxa"/>
          </w:tcPr>
          <w:p w:rsidR="00420538" w:rsidRDefault="00420538"/>
        </w:tc>
        <w:tc>
          <w:tcPr>
            <w:tcW w:w="282" w:type="dxa"/>
          </w:tcPr>
          <w:p w:rsidR="00420538" w:rsidRDefault="00420538"/>
        </w:tc>
        <w:tc>
          <w:tcPr>
            <w:tcW w:w="4673" w:type="dxa"/>
          </w:tcPr>
          <w:p w:rsidR="00420538" w:rsidRDefault="00420538"/>
        </w:tc>
        <w:tc>
          <w:tcPr>
            <w:tcW w:w="3402" w:type="dxa"/>
            <w:gridSpan w:val="4"/>
          </w:tcPr>
          <w:p w:rsidR="00420538" w:rsidRDefault="00420538"/>
        </w:tc>
        <w:tc>
          <w:tcPr>
            <w:tcW w:w="20" w:type="dxa"/>
          </w:tcPr>
          <w:p w:rsidR="00420538" w:rsidRDefault="00420538"/>
        </w:tc>
        <w:tc>
          <w:tcPr>
            <w:tcW w:w="1963" w:type="dxa"/>
            <w:gridSpan w:val="4"/>
          </w:tcPr>
          <w:p w:rsidR="00420538" w:rsidRDefault="00420538"/>
        </w:tc>
        <w:tc>
          <w:tcPr>
            <w:tcW w:w="20" w:type="dxa"/>
          </w:tcPr>
          <w:p w:rsidR="00420538" w:rsidRDefault="00420538"/>
        </w:tc>
      </w:tr>
      <w:tr w:rsidR="00420538" w:rsidTr="004C3C68">
        <w:trPr>
          <w:gridAfter w:val="6"/>
          <w:wAfter w:w="2003" w:type="dxa"/>
          <w:trHeight w:hRule="exact" w:val="285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420538" w:rsidTr="004C3C68">
        <w:trPr>
          <w:gridAfter w:val="4"/>
          <w:wAfter w:w="1973" w:type="dxa"/>
          <w:trHeight w:hRule="exact" w:val="270"/>
        </w:trPr>
        <w:tc>
          <w:tcPr>
            <w:tcW w:w="466" w:type="dxa"/>
          </w:tcPr>
          <w:p w:rsidR="00420538" w:rsidRDefault="00420538"/>
        </w:tc>
        <w:tc>
          <w:tcPr>
            <w:tcW w:w="565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270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30" w:type="dxa"/>
            <w:gridSpan w:val="2"/>
          </w:tcPr>
          <w:p w:rsidR="00420538" w:rsidRDefault="00420538"/>
        </w:tc>
      </w:tr>
      <w:tr w:rsidR="00420538" w:rsidTr="004C3C68">
        <w:trPr>
          <w:gridAfter w:val="4"/>
          <w:wAfter w:w="1973" w:type="dxa"/>
          <w:trHeight w:hRule="exact" w:val="34"/>
        </w:trPr>
        <w:tc>
          <w:tcPr>
            <w:tcW w:w="466" w:type="dxa"/>
          </w:tcPr>
          <w:p w:rsidR="00420538" w:rsidRDefault="00420538"/>
        </w:tc>
        <w:tc>
          <w:tcPr>
            <w:tcW w:w="565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270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0A16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C44E83" w:rsidRPr="00DF4A7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44E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420538" w:rsidRDefault="00420538"/>
        </w:tc>
      </w:tr>
      <w:tr w:rsidR="00420538" w:rsidTr="004C3C68">
        <w:trPr>
          <w:gridAfter w:val="4"/>
          <w:wAfter w:w="1973" w:type="dxa"/>
          <w:trHeight w:hRule="exact" w:val="243"/>
        </w:trPr>
        <w:tc>
          <w:tcPr>
            <w:tcW w:w="466" w:type="dxa"/>
          </w:tcPr>
          <w:p w:rsidR="00420538" w:rsidRDefault="00420538"/>
        </w:tc>
        <w:tc>
          <w:tcPr>
            <w:tcW w:w="565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420538"/>
        </w:tc>
        <w:tc>
          <w:tcPr>
            <w:tcW w:w="270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420538"/>
        </w:tc>
        <w:tc>
          <w:tcPr>
            <w:tcW w:w="30" w:type="dxa"/>
            <w:gridSpan w:val="2"/>
          </w:tcPr>
          <w:p w:rsidR="00420538" w:rsidRDefault="00420538"/>
        </w:tc>
      </w:tr>
      <w:tr w:rsidR="00420538" w:rsidRPr="000A16CD" w:rsidTr="004C3C68">
        <w:trPr>
          <w:gridAfter w:val="4"/>
          <w:wAfter w:w="1973" w:type="dxa"/>
          <w:trHeight w:hRule="exact" w:val="1248"/>
        </w:trPr>
        <w:tc>
          <w:tcPr>
            <w:tcW w:w="466" w:type="dxa"/>
          </w:tcPr>
          <w:p w:rsidR="00420538" w:rsidRDefault="00420538"/>
        </w:tc>
        <w:tc>
          <w:tcPr>
            <w:tcW w:w="56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2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Pr="0052586A" w:rsidRDefault="00803273" w:rsidP="006215A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4299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r w:rsidR="000A16CD">
              <w:fldChar w:fldCharType="begin"/>
            </w:r>
            <w:r w:rsidR="000A16CD" w:rsidRPr="000A16CD">
              <w:rPr>
                <w:lang w:val="en-US"/>
              </w:rPr>
              <w:instrText xml:space="preserve"> HYPERLINK "https://elibrary.ru/project_risc" </w:instrText>
            </w:r>
            <w:r w:rsidR="000A16CD">
              <w:fldChar w:fldCharType="separate"/>
            </w:r>
            <w:r w:rsidR="006215AF" w:rsidRPr="00B16C90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https://elibrary.ru/project_risc</w:t>
            </w:r>
            <w:r w:rsidR="000A16CD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Pr="0034299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6215AF" w:rsidRPr="006215A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4299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6215AF" w:rsidRPr="003F31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52586A" w:rsidRPr="003F31D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52586A" w:rsidRPr="005258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0" w:type="dxa"/>
            <w:gridSpan w:val="2"/>
          </w:tcPr>
          <w:p w:rsidR="00420538" w:rsidRPr="0034299B" w:rsidRDefault="00420538">
            <w:pPr>
              <w:rPr>
                <w:lang w:val="en-US"/>
              </w:rPr>
            </w:pPr>
          </w:p>
        </w:tc>
      </w:tr>
      <w:tr w:rsidR="00420538" w:rsidRPr="000A16CD" w:rsidTr="004C3C68">
        <w:trPr>
          <w:gridAfter w:val="4"/>
          <w:wAfter w:w="1973" w:type="dxa"/>
          <w:trHeight w:hRule="exact" w:val="561"/>
        </w:trPr>
        <w:tc>
          <w:tcPr>
            <w:tcW w:w="466" w:type="dxa"/>
          </w:tcPr>
          <w:p w:rsidR="00420538" w:rsidRPr="0034299B" w:rsidRDefault="00420538">
            <w:pPr>
              <w:rPr>
                <w:lang w:val="en-US"/>
              </w:rPr>
            </w:pPr>
          </w:p>
        </w:tc>
        <w:tc>
          <w:tcPr>
            <w:tcW w:w="56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Pr="0052586A" w:rsidRDefault="008032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4299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r w:rsidR="000A16CD">
              <w:fldChar w:fldCharType="begin"/>
            </w:r>
            <w:r w:rsidR="000A16CD" w:rsidRPr="000A16CD">
              <w:rPr>
                <w:lang w:val="en-US"/>
              </w:rPr>
              <w:instrText xml:space="preserve"> HYPERLINK "https://scholar.google.ru/" </w:instrText>
            </w:r>
            <w:r w:rsidR="000A16CD">
              <w:fldChar w:fldCharType="separate"/>
            </w:r>
            <w:r w:rsidR="0052586A" w:rsidRPr="00B16C90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https://scholar.google.ru/</w:t>
            </w:r>
            <w:r w:rsidR="000A16CD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52586A" w:rsidRPr="005258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420538" w:rsidRPr="0034299B" w:rsidRDefault="00420538">
            <w:pPr>
              <w:rPr>
                <w:lang w:val="en-US"/>
              </w:rPr>
            </w:pPr>
          </w:p>
        </w:tc>
      </w:tr>
      <w:tr w:rsidR="00420538" w:rsidRPr="000A16CD" w:rsidTr="004C3C68">
        <w:trPr>
          <w:gridAfter w:val="4"/>
          <w:wAfter w:w="1973" w:type="dxa"/>
          <w:trHeight w:hRule="exact" w:val="569"/>
        </w:trPr>
        <w:tc>
          <w:tcPr>
            <w:tcW w:w="466" w:type="dxa"/>
          </w:tcPr>
          <w:p w:rsidR="00420538" w:rsidRPr="0034299B" w:rsidRDefault="00420538">
            <w:pPr>
              <w:rPr>
                <w:lang w:val="en-US"/>
              </w:rPr>
            </w:pPr>
          </w:p>
        </w:tc>
        <w:tc>
          <w:tcPr>
            <w:tcW w:w="56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2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Pr="0052586A" w:rsidRDefault="008032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4299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r w:rsidR="000A16CD">
              <w:fldChar w:fldCharType="begin"/>
            </w:r>
            <w:r w:rsidR="000A16CD" w:rsidRPr="000A16CD">
              <w:rPr>
                <w:lang w:val="en-US"/>
              </w:rPr>
              <w:instrText xml:space="preserve"> HYPERLINK "http://window.edu.ru/" </w:instrText>
            </w:r>
            <w:r w:rsidR="000A16CD">
              <w:fldChar w:fldCharType="separate"/>
            </w:r>
            <w:r w:rsidR="0052586A" w:rsidRPr="00B16C90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http://window.edu.ru/</w:t>
            </w:r>
            <w:r w:rsidR="000A16CD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52586A" w:rsidRPr="005258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420538" w:rsidRPr="0034299B" w:rsidRDefault="00420538">
            <w:pPr>
              <w:rPr>
                <w:lang w:val="en-US"/>
              </w:rPr>
            </w:pPr>
          </w:p>
        </w:tc>
      </w:tr>
      <w:tr w:rsidR="00420538" w:rsidRPr="000A16CD" w:rsidTr="004C3C68">
        <w:trPr>
          <w:gridAfter w:val="4"/>
          <w:wAfter w:w="1973" w:type="dxa"/>
          <w:trHeight w:hRule="exact" w:val="577"/>
        </w:trPr>
        <w:tc>
          <w:tcPr>
            <w:tcW w:w="466" w:type="dxa"/>
          </w:tcPr>
          <w:p w:rsidR="00420538" w:rsidRPr="0034299B" w:rsidRDefault="00420538">
            <w:pPr>
              <w:rPr>
                <w:lang w:val="en-US"/>
              </w:rPr>
            </w:pPr>
          </w:p>
        </w:tc>
        <w:tc>
          <w:tcPr>
            <w:tcW w:w="56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Default="008032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2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0538" w:rsidRPr="0052586A" w:rsidRDefault="00803273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4299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r w:rsidR="000A16CD">
              <w:fldChar w:fldCharType="begin"/>
            </w:r>
            <w:r w:rsidR="000A16CD" w:rsidRPr="000A16CD">
              <w:rPr>
                <w:lang w:val="en-US"/>
              </w:rPr>
              <w:instrText xml:space="preserve"> HYPERLINK "http://www1.fips.ru/" </w:instrText>
            </w:r>
            <w:r w:rsidR="000A16CD">
              <w:fldChar w:fldCharType="separate"/>
            </w:r>
            <w:r w:rsidR="0052586A" w:rsidRPr="00B16C90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t>http://www1.fips.ru/</w:t>
            </w:r>
            <w:r w:rsidR="000A16CD">
              <w:rPr>
                <w:rStyle w:val="a8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52586A" w:rsidRPr="005258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420538" w:rsidRPr="0034299B" w:rsidRDefault="00420538">
            <w:pPr>
              <w:rPr>
                <w:lang w:val="en-US"/>
              </w:rPr>
            </w:pPr>
          </w:p>
        </w:tc>
      </w:tr>
      <w:tr w:rsidR="00420538" w:rsidTr="000A16CD">
        <w:trPr>
          <w:gridAfter w:val="6"/>
          <w:wAfter w:w="2003" w:type="dxa"/>
          <w:trHeight w:hRule="exact" w:val="1450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74AD8" w:rsidRPr="0052586A" w:rsidRDefault="00674AD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420538" w:rsidTr="004C3C68">
        <w:trPr>
          <w:gridAfter w:val="6"/>
          <w:wAfter w:w="2003" w:type="dxa"/>
          <w:trHeight w:hRule="exact" w:val="3523"/>
        </w:trPr>
        <w:tc>
          <w:tcPr>
            <w:tcW w:w="8823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>
              <w:t xml:space="preserve"> </w:t>
            </w:r>
          </w:p>
          <w:p w:rsidR="00420538" w:rsidRDefault="008032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420538" w:rsidRDefault="00420538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Default="0034299B"/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pStyle w:val="1"/>
        <w:numPr>
          <w:ilvl w:val="0"/>
          <w:numId w:val="0"/>
        </w:numPr>
        <w:spacing w:before="0" w:after="0" w:line="240" w:lineRule="auto"/>
        <w:ind w:left="567"/>
        <w:jc w:val="right"/>
        <w:rPr>
          <w:rStyle w:val="20"/>
          <w:rFonts w:cs="Times New Roman"/>
          <w:b/>
          <w:szCs w:val="24"/>
        </w:rPr>
      </w:pPr>
      <w:r w:rsidRPr="0034299B">
        <w:rPr>
          <w:rStyle w:val="20"/>
          <w:rFonts w:cs="Times New Roman"/>
          <w:b/>
          <w:szCs w:val="24"/>
        </w:rPr>
        <w:t>Приложение 1</w:t>
      </w:r>
    </w:p>
    <w:p w:rsidR="0034299B" w:rsidRDefault="0034299B" w:rsidP="0034299B">
      <w:pPr>
        <w:pStyle w:val="1"/>
        <w:numPr>
          <w:ilvl w:val="0"/>
          <w:numId w:val="0"/>
        </w:numPr>
        <w:spacing w:before="0" w:after="0" w:line="240" w:lineRule="auto"/>
        <w:ind w:left="567"/>
        <w:jc w:val="center"/>
      </w:pPr>
      <w:r w:rsidRPr="0034299B">
        <w:rPr>
          <w:rStyle w:val="20"/>
          <w:rFonts w:cs="Times New Roman"/>
          <w:b/>
          <w:szCs w:val="24"/>
        </w:rPr>
        <w:t>Оценочные средства для проведения промежуточной аттестации по</w:t>
      </w:r>
      <w:r w:rsidRPr="0034299B">
        <w:rPr>
          <w:rStyle w:val="20"/>
          <w:rFonts w:cs="Times New Roman"/>
          <w:szCs w:val="24"/>
        </w:rPr>
        <w:t xml:space="preserve"> </w:t>
      </w:r>
      <w:r w:rsidRPr="0034299B">
        <w:t>учебной -</w:t>
      </w:r>
      <w:r w:rsidR="00C44E83">
        <w:t xml:space="preserve"> </w:t>
      </w:r>
      <w:r w:rsidRPr="0034299B">
        <w:t>ознакомительной</w:t>
      </w:r>
      <w:r w:rsidRPr="0034299B">
        <w:rPr>
          <w:color w:val="C00000"/>
        </w:rPr>
        <w:t xml:space="preserve"> </w:t>
      </w:r>
      <w:r w:rsidRPr="0034299B">
        <w:t>практике</w:t>
      </w:r>
    </w:p>
    <w:p w:rsidR="0034299B" w:rsidRPr="0034299B" w:rsidRDefault="0034299B" w:rsidP="0034299B"/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учебной - ознакомительной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 xml:space="preserve">Зачет с оценкой выставляется </w:t>
      </w:r>
      <w:proofErr w:type="gramStart"/>
      <w:r w:rsidRPr="00B55377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B55377">
        <w:rPr>
          <w:rFonts w:ascii="Times New Roman" w:hAnsi="Times New Roman" w:cs="Times New Roman"/>
          <w:sz w:val="24"/>
          <w:szCs w:val="24"/>
        </w:rPr>
        <w:t xml:space="preserve"> за подготовку и защиту отчета по практике. 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5377">
        <w:rPr>
          <w:rFonts w:ascii="Times New Roman" w:hAnsi="Times New Roman" w:cs="Times New Roman"/>
          <w:sz w:val="24"/>
          <w:szCs w:val="24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B55377">
        <w:rPr>
          <w:rFonts w:ascii="Times New Roman" w:hAnsi="Times New Roman" w:cs="Times New Roman"/>
          <w:sz w:val="24"/>
          <w:szCs w:val="24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материал.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</w:rPr>
      </w:pP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55377">
        <w:rPr>
          <w:rFonts w:ascii="Times New Roman" w:hAnsi="Times New Roman" w:cs="Times New Roman"/>
          <w:b/>
          <w:i/>
          <w:sz w:val="24"/>
          <w:szCs w:val="24"/>
        </w:rPr>
        <w:t>Примерное индивидуальное задание на учебной - ознакомительной практики:</w:t>
      </w:r>
      <w:proofErr w:type="gramEnd"/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1. Реферат на тему «Система менеджмента качества: опыт внедрения на российских предприятиях»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2. Кейс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B55377">
        <w:rPr>
          <w:rFonts w:ascii="Times New Roman" w:hAnsi="Times New Roman" w:cs="Times New Roman"/>
          <w:b/>
          <w:i/>
          <w:sz w:val="24"/>
          <w:szCs w:val="24"/>
        </w:rPr>
        <w:t>Примерное индивидуальное задание на учебной - ознакомительной практики:</w:t>
      </w:r>
      <w:proofErr w:type="gramEnd"/>
    </w:p>
    <w:p w:rsidR="00B55377" w:rsidRPr="00B55377" w:rsidRDefault="00B55377" w:rsidP="00B55377">
      <w:pPr>
        <w:pStyle w:val="a6"/>
        <w:spacing w:before="0" w:beforeAutospacing="0" w:after="0" w:afterAutospacing="0"/>
        <w:ind w:firstLine="720"/>
        <w:jc w:val="both"/>
        <w:rPr>
          <w:color w:val="000000"/>
          <w:shd w:val="clear" w:color="auto" w:fill="FFFFFF"/>
        </w:rPr>
      </w:pPr>
      <w:r w:rsidRPr="00B55377">
        <w:t>1. Реферат на тему:</w:t>
      </w:r>
      <w:r w:rsidRPr="00B55377">
        <w:rPr>
          <w:color w:val="000000"/>
          <w:shd w:val="clear" w:color="auto" w:fill="FFFFFF"/>
        </w:rPr>
        <w:t xml:space="preserve"> «Культура и имидж организации, и их значимость».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2. Кейс</w:t>
      </w:r>
    </w:p>
    <w:p w:rsidR="00B55377" w:rsidRPr="00B55377" w:rsidRDefault="00B55377" w:rsidP="00B55377">
      <w:pPr>
        <w:pStyle w:val="1"/>
        <w:keepNext w:val="0"/>
        <w:numPr>
          <w:ilvl w:val="0"/>
          <w:numId w:val="0"/>
        </w:numPr>
        <w:spacing w:before="0" w:after="0" w:line="240" w:lineRule="auto"/>
        <w:ind w:firstLine="720"/>
        <w:jc w:val="both"/>
        <w:rPr>
          <w:b w:val="0"/>
          <w:i/>
        </w:rPr>
      </w:pPr>
    </w:p>
    <w:p w:rsidR="004100BE" w:rsidRPr="004100BE" w:rsidRDefault="004100BE" w:rsidP="004100BE">
      <w:pPr>
        <w:overflowPunct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100BE">
        <w:rPr>
          <w:rFonts w:ascii="Times New Roman" w:hAnsi="Times New Roman" w:cs="Times New Roman"/>
          <w:sz w:val="24"/>
          <w:szCs w:val="24"/>
        </w:rPr>
        <w:t>Примерные темы рефератов: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Система менеджмента качества предприятия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Виды менеджмента. Бренд - менеджмент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Виды менеджмента. Тай</w:t>
      </w:r>
      <w:proofErr w:type="gramStart"/>
      <w:r w:rsidRPr="004100BE">
        <w:t>м-</w:t>
      </w:r>
      <w:proofErr w:type="gramEnd"/>
      <w:r w:rsidRPr="004100BE">
        <w:t xml:space="preserve"> менеджмент.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 xml:space="preserve">Виды менеджмента. </w:t>
      </w:r>
      <w:r w:rsidRPr="004100BE">
        <w:rPr>
          <w:lang w:val="en-US"/>
        </w:rPr>
        <w:t>Smart</w:t>
      </w:r>
      <w:r w:rsidRPr="004100BE">
        <w:t>- менеджмент.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 xml:space="preserve">Виды менеджмента. </w:t>
      </w:r>
      <w:proofErr w:type="spellStart"/>
      <w:r w:rsidRPr="004100BE">
        <w:t>Эккаутинг</w:t>
      </w:r>
      <w:proofErr w:type="spellEnd"/>
      <w:r w:rsidRPr="004100BE">
        <w:t xml:space="preserve"> -  менеджмент.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Виды менеджмента. Риск менеджмент.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Организационные структуры управления предприятием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Виды менеджмента. Стратегический менеджмент.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Виды менеджмента. Экологический менеджмент.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Виды менеджмента. Производственный менеджмент.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Виды менеджмента. Международный менеджмент.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Виды менеджмента. Инновационный менеджмент.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t>Модели менеджмента.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bCs/>
          <w:lang w:val="en-US"/>
        </w:rPr>
      </w:pPr>
      <w:r w:rsidRPr="004100BE">
        <w:rPr>
          <w:bCs/>
        </w:rPr>
        <w:t xml:space="preserve">Основные этапы развития менеджмента 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rPr>
          <w:bCs/>
        </w:rPr>
        <w:lastRenderedPageBreak/>
        <w:t>Ситуационный подход к управлению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  <w:rPr>
          <w:lang w:val="en-US"/>
        </w:rPr>
      </w:pPr>
      <w:r w:rsidRPr="004100BE">
        <w:rPr>
          <w:bCs/>
        </w:rPr>
        <w:t>Процессный подход к управлению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</w:pPr>
      <w:r w:rsidRPr="004100BE">
        <w:rPr>
          <w:shd w:val="clear" w:color="auto" w:fill="FFFFFF"/>
        </w:rPr>
        <w:t>Сущность делегирования, правила и принципы делегирования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</w:pPr>
      <w:r w:rsidRPr="004100BE">
        <w:rPr>
          <w:shd w:val="clear" w:color="auto" w:fill="FFFFFF"/>
        </w:rPr>
        <w:t>Культура и имидж организации, и их значимость.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</w:pPr>
      <w:r w:rsidRPr="004100BE">
        <w:rPr>
          <w:shd w:val="clear" w:color="auto" w:fill="FFFFFF"/>
        </w:rPr>
        <w:t>Типы конфликтов. Управление конфликтами в организации.</w:t>
      </w:r>
    </w:p>
    <w:p w:rsidR="004100BE" w:rsidRPr="004100BE" w:rsidRDefault="004100BE" w:rsidP="004100BE">
      <w:pPr>
        <w:pStyle w:val="a6"/>
        <w:numPr>
          <w:ilvl w:val="0"/>
          <w:numId w:val="7"/>
        </w:numPr>
        <w:spacing w:before="0" w:beforeAutospacing="0" w:after="0" w:afterAutospacing="0"/>
        <w:ind w:left="567" w:hanging="357"/>
        <w:jc w:val="both"/>
      </w:pPr>
      <w:r w:rsidRPr="004100BE">
        <w:t>Современные теории мотивации</w:t>
      </w:r>
    </w:p>
    <w:p w:rsidR="004100BE" w:rsidRPr="004100BE" w:rsidRDefault="004100BE" w:rsidP="004100BE">
      <w:pPr>
        <w:pStyle w:val="1"/>
        <w:keepNext w:val="0"/>
        <w:numPr>
          <w:ilvl w:val="0"/>
          <w:numId w:val="0"/>
        </w:numPr>
        <w:spacing w:before="0" w:after="0" w:line="240" w:lineRule="auto"/>
        <w:ind w:firstLine="720"/>
        <w:jc w:val="both"/>
        <w:rPr>
          <w:b w:val="0"/>
          <w:i/>
        </w:rPr>
      </w:pPr>
    </w:p>
    <w:p w:rsidR="00B55377" w:rsidRPr="00B55377" w:rsidRDefault="00B55377" w:rsidP="00B55377">
      <w:pPr>
        <w:pStyle w:val="1"/>
        <w:keepNext w:val="0"/>
        <w:numPr>
          <w:ilvl w:val="0"/>
          <w:numId w:val="0"/>
        </w:numPr>
        <w:spacing w:before="0" w:after="0" w:line="240" w:lineRule="auto"/>
        <w:ind w:firstLine="720"/>
        <w:jc w:val="both"/>
        <w:rPr>
          <w:b w:val="0"/>
          <w:i/>
        </w:rPr>
      </w:pPr>
      <w:r w:rsidRPr="00B55377">
        <w:rPr>
          <w:b w:val="0"/>
          <w:i/>
        </w:rPr>
        <w:t>Варианты кейсов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1. Вы - главный менеджер на крупной фирме по производству всемирно известных сигарет. У фирмы имеются многочисленные фабрики по всему миру. Она достигла большого объема продаж. Появилась возможность открыть еще одну фабрику в одной из стран СНГ, и от вас зависит решение - подписать новый контракт или нет. С одной стороны, строительство данной фабрики обеспечит новыми рабочими местами этот регион, тем самым решится актуальная для этого региона проблема безработицы; с другой - это принесет большой доход вашей фирме. Однако вы, занимаясь производством и продажей крупных партий сигарет, до сих пор не были убеждены в том, что курение вызывает рак. Недавно вам в руки попал отчет об исследовании, в котором была установлена прямая связь между курением и онкологическими заболеваниями.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Каким будет ваше решение? Подпишете вы новый контракт или нет? Почему?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2. Вы - менеджер из крупной компании по продаже автомобилей. Компания имеет широкую сеть дилеров. Недавно у одного из них, работающего на важной сбытовой территории, начались неурядицы в семье. Дело идет к разводу, но дилер пытается приостановить и изменить решение, принятое его женой. В недалеком прошлом это был один из самых опытных и результативных продавцов вашей фирмы и имел торговую привилегию. Удастся ли ему сохранить семью, как скоро войдет в норму его семейная жизнь? Сейчас же большое количество продаж теряется. Вы как менеджер имеете юридическую возможность ликвидировать выданную этому дилеру Торговую привилегию и заменить его.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Как вы поступите? Почему?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3.  «Делегирование функций»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Описание ситуации и постановка задачи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До настоящего времени начальник отдела маркетинга самостоятельно составлял отчеты и аналитические справки по текущей работе отдела для руководства организации. В связи с ростом объема решаемых задач затраты на выполнение этих работ многократно возросли. В отделе имеются сотрудники, хорошо зарекомендовавшие себя при решении менее важных задач. Они могли бы частично освободить начальника отдела, взяв на себя составление отдельных отчетов и справок.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Как должен поступить начальник отдела?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Возможные варианты ответов: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1. Начальник отдела дает сотруднику конкретное поручение, не разъяснив ему отдельных положений и позиций. По мнению руководителя, это не является необходимым для успешного решения поставленной задачи, так как он предполагает осуществлять оперативный контроль, чтобы убедиться в успешном ходе работы. В процессе выполнения работы сотруднику разрешается получать необходимую информацию и обсуждать возникающие вопросы с заинтересованными лицами только с санкции начальника отдела.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2. Начальник отдела поручает нескольким сотрудникам составление отчетов и аналитических справок по текущей работе, не уточнив точно их полномочий. В этой ситуации начальник отдела оставляет за собой принятие окончательного решения.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 xml:space="preserve">3. Начальник отдела объясняет сотруднику важность своевременного и качественного решения поручаемой ему задачи, обосновывая при этом цель и необходимость ее решения. Одновременно сотрудник наделяется необходимыми полномочиями и ответственностью для самостоятельного решения поставленной задачи. До сведения других сотрудников отдела доводится информация о полномочиях, </w:t>
      </w:r>
      <w:r w:rsidRPr="00B55377">
        <w:rPr>
          <w:rFonts w:ascii="Times New Roman" w:hAnsi="Times New Roman" w:cs="Times New Roman"/>
          <w:sz w:val="24"/>
          <w:szCs w:val="24"/>
        </w:rPr>
        <w:lastRenderedPageBreak/>
        <w:t>передаваемых исполнителю. В правильности своего выбора начальник отдела убеждается только после завершения выполнения исполнителем порученной ему работы.</w:t>
      </w:r>
    </w:p>
    <w:p w:rsidR="00B55377" w:rsidRPr="00B55377" w:rsidRDefault="00B55377" w:rsidP="00B5537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Выбрать ответ и дать пояснение.</w:t>
      </w:r>
    </w:p>
    <w:p w:rsidR="00B55377" w:rsidRPr="00B55377" w:rsidRDefault="00B55377" w:rsidP="00B55377">
      <w:pPr>
        <w:pStyle w:val="1"/>
        <w:keepNext w:val="0"/>
        <w:numPr>
          <w:ilvl w:val="0"/>
          <w:numId w:val="0"/>
        </w:numPr>
        <w:spacing w:before="0" w:after="0" w:line="240" w:lineRule="auto"/>
        <w:ind w:left="567" w:firstLine="720"/>
        <w:jc w:val="both"/>
        <w:rPr>
          <w:b w:val="0"/>
        </w:rPr>
      </w:pPr>
      <w:r w:rsidRPr="00B55377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p w:rsidR="00B55377" w:rsidRPr="00B55377" w:rsidRDefault="00B55377" w:rsidP="00B55377">
      <w:pPr>
        <w:pStyle w:val="a7"/>
        <w:numPr>
          <w:ilvl w:val="0"/>
          <w:numId w:val="2"/>
        </w:numPr>
        <w:tabs>
          <w:tab w:val="left" w:pos="284"/>
          <w:tab w:val="left" w:pos="851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изучение видов менеджмента, соответствующих направлению 38.03.02 «Менеджмент»;</w:t>
      </w:r>
    </w:p>
    <w:p w:rsidR="00B55377" w:rsidRPr="00B55377" w:rsidRDefault="00B55377" w:rsidP="00B55377">
      <w:pPr>
        <w:pStyle w:val="1"/>
        <w:keepNext w:val="0"/>
        <w:numPr>
          <w:ilvl w:val="0"/>
          <w:numId w:val="2"/>
        </w:numPr>
        <w:tabs>
          <w:tab w:val="left" w:pos="284"/>
          <w:tab w:val="left" w:pos="851"/>
        </w:tabs>
        <w:spacing w:before="0" w:after="0" w:line="240" w:lineRule="auto"/>
        <w:ind w:left="0" w:firstLine="720"/>
        <w:jc w:val="both"/>
        <w:rPr>
          <w:b w:val="0"/>
          <w:bCs w:val="0"/>
        </w:rPr>
      </w:pPr>
      <w:r w:rsidRPr="00B55377">
        <w:rPr>
          <w:b w:val="0"/>
        </w:rPr>
        <w:t>изучение конкретных методов и методик исследования проблем управленческой сферы</w:t>
      </w:r>
      <w:r w:rsidRPr="00B55377">
        <w:rPr>
          <w:b w:val="0"/>
          <w:bCs w:val="0"/>
        </w:rPr>
        <w:t>.</w:t>
      </w:r>
      <w:bookmarkEnd w:id="1"/>
      <w:bookmarkEnd w:id="2"/>
    </w:p>
    <w:p w:rsidR="00B55377" w:rsidRPr="00B55377" w:rsidRDefault="00B55377" w:rsidP="00B55377">
      <w:pPr>
        <w:pStyle w:val="1"/>
        <w:keepNext w:val="0"/>
        <w:numPr>
          <w:ilvl w:val="0"/>
          <w:numId w:val="0"/>
        </w:numPr>
        <w:spacing w:before="0" w:after="0" w:line="240" w:lineRule="auto"/>
        <w:ind w:left="567" w:firstLine="720"/>
        <w:jc w:val="both"/>
        <w:rPr>
          <w:b w:val="0"/>
        </w:rPr>
      </w:pPr>
      <w:r w:rsidRPr="00B55377">
        <w:rPr>
          <w:b w:val="0"/>
        </w:rPr>
        <w:t xml:space="preserve">Задачи практики: </w:t>
      </w:r>
    </w:p>
    <w:p w:rsidR="00B55377" w:rsidRPr="00B55377" w:rsidRDefault="00B55377" w:rsidP="00B55377">
      <w:pPr>
        <w:pStyle w:val="a5"/>
        <w:numPr>
          <w:ilvl w:val="0"/>
          <w:numId w:val="4"/>
        </w:numPr>
        <w:spacing w:line="240" w:lineRule="auto"/>
        <w:ind w:firstLine="720"/>
      </w:pPr>
      <w:bookmarkStart w:id="3" w:name="_Toc417639400"/>
      <w:bookmarkStart w:id="4" w:name="_Toc445380635"/>
      <w:r w:rsidRPr="00B55377">
        <w:t>подготовка информационных обзоров, аналитических отчетов;</w:t>
      </w:r>
    </w:p>
    <w:p w:rsidR="00B55377" w:rsidRPr="00B55377" w:rsidRDefault="00B55377" w:rsidP="00B55377">
      <w:pPr>
        <w:pStyle w:val="a7"/>
        <w:numPr>
          <w:ilvl w:val="0"/>
          <w:numId w:val="4"/>
        </w:numPr>
        <w:tabs>
          <w:tab w:val="left" w:pos="284"/>
          <w:tab w:val="left" w:pos="851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изучение и анализ процесса (этапов) принятия управленческих решений;</w:t>
      </w:r>
    </w:p>
    <w:p w:rsidR="00B55377" w:rsidRPr="00B55377" w:rsidRDefault="00B55377" w:rsidP="00B55377">
      <w:pPr>
        <w:pStyle w:val="a7"/>
        <w:numPr>
          <w:ilvl w:val="0"/>
          <w:numId w:val="4"/>
        </w:numPr>
        <w:tabs>
          <w:tab w:val="left" w:pos="284"/>
          <w:tab w:val="left" w:pos="851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 xml:space="preserve">изучение методов </w:t>
      </w:r>
      <w:proofErr w:type="gramStart"/>
      <w:r w:rsidRPr="00B5537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B55377">
        <w:rPr>
          <w:rFonts w:ascii="Times New Roman" w:hAnsi="Times New Roman" w:cs="Times New Roman"/>
          <w:sz w:val="24"/>
          <w:szCs w:val="24"/>
        </w:rPr>
        <w:t xml:space="preserve"> исполнением принятых решений;</w:t>
      </w:r>
    </w:p>
    <w:p w:rsidR="00B55377" w:rsidRPr="00B55377" w:rsidRDefault="00B55377" w:rsidP="00B55377">
      <w:pPr>
        <w:pStyle w:val="a7"/>
        <w:numPr>
          <w:ilvl w:val="0"/>
          <w:numId w:val="4"/>
        </w:numPr>
        <w:tabs>
          <w:tab w:val="left" w:pos="284"/>
          <w:tab w:val="left" w:pos="851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55377">
        <w:rPr>
          <w:rFonts w:ascii="Times New Roman" w:hAnsi="Times New Roman" w:cs="Times New Roman"/>
          <w:sz w:val="24"/>
          <w:szCs w:val="24"/>
        </w:rPr>
        <w:t>обработка и систематизация фактического и литературного, а также нормативно-правового материала по заданным темам рефератов.</w:t>
      </w:r>
    </w:p>
    <w:bookmarkEnd w:id="3"/>
    <w:bookmarkEnd w:id="4"/>
    <w:p w:rsidR="00B55377" w:rsidRPr="00B55377" w:rsidRDefault="00B55377" w:rsidP="00B55377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720"/>
        <w:jc w:val="both"/>
        <w:textAlignment w:val="baseline"/>
      </w:pPr>
      <w:r w:rsidRPr="00B55377">
        <w:t>В</w:t>
      </w:r>
      <w:r w:rsidRPr="00B55377">
        <w:rPr>
          <w:bCs/>
        </w:rPr>
        <w:t xml:space="preserve">опросы, подлежащие изучению: </w:t>
      </w:r>
    </w:p>
    <w:p w:rsidR="00B55377" w:rsidRPr="00B55377" w:rsidRDefault="00B55377" w:rsidP="00B55377">
      <w:pPr>
        <w:pStyle w:val="a5"/>
        <w:numPr>
          <w:ilvl w:val="0"/>
          <w:numId w:val="5"/>
        </w:numPr>
        <w:spacing w:line="240" w:lineRule="auto"/>
        <w:ind w:firstLine="720"/>
      </w:pPr>
      <w:r w:rsidRPr="00B55377">
        <w:t>виды менеджмента на предприятии;</w:t>
      </w:r>
    </w:p>
    <w:p w:rsidR="00B55377" w:rsidRPr="00B55377" w:rsidRDefault="00B55377" w:rsidP="00B55377">
      <w:pPr>
        <w:pStyle w:val="a5"/>
        <w:widowControl/>
        <w:numPr>
          <w:ilvl w:val="0"/>
          <w:numId w:val="5"/>
        </w:numPr>
        <w:spacing w:line="240" w:lineRule="auto"/>
        <w:ind w:firstLine="720"/>
      </w:pPr>
      <w:r w:rsidRPr="00B55377">
        <w:t xml:space="preserve">принятие управленческих решений по конкретным ситуациям; </w:t>
      </w:r>
    </w:p>
    <w:p w:rsidR="00B55377" w:rsidRPr="00B55377" w:rsidRDefault="00B55377" w:rsidP="00B55377">
      <w:pPr>
        <w:pStyle w:val="a5"/>
        <w:widowControl/>
        <w:numPr>
          <w:ilvl w:val="0"/>
          <w:numId w:val="5"/>
        </w:numPr>
        <w:spacing w:line="240" w:lineRule="auto"/>
        <w:ind w:firstLine="720"/>
      </w:pPr>
      <w:r w:rsidRPr="00B55377">
        <w:rPr>
          <w:color w:val="000000"/>
        </w:rPr>
        <w:t xml:space="preserve">работа с </w:t>
      </w:r>
      <w:r w:rsidRPr="00B55377">
        <w:rPr>
          <w:spacing w:val="2"/>
        </w:rPr>
        <w:t>научными публикациями, литературой, материалами периодических изданий и сети Интернет по тематике исследования.</w:t>
      </w:r>
    </w:p>
    <w:p w:rsidR="00B55377" w:rsidRPr="00B55377" w:rsidRDefault="00B55377" w:rsidP="00B55377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720"/>
        <w:jc w:val="both"/>
        <w:textAlignment w:val="baseline"/>
      </w:pPr>
      <w:r w:rsidRPr="00B55377">
        <w:t xml:space="preserve">Планируемые результаты практики: </w:t>
      </w:r>
    </w:p>
    <w:p w:rsidR="00B55377" w:rsidRPr="00B55377" w:rsidRDefault="00B55377" w:rsidP="00B55377">
      <w:pPr>
        <w:pStyle w:val="1"/>
        <w:keepNext w:val="0"/>
        <w:numPr>
          <w:ilvl w:val="0"/>
          <w:numId w:val="3"/>
        </w:numPr>
        <w:tabs>
          <w:tab w:val="left" w:pos="851"/>
        </w:tabs>
        <w:spacing w:before="0" w:after="0" w:line="240" w:lineRule="auto"/>
        <w:ind w:left="0" w:firstLine="720"/>
        <w:jc w:val="both"/>
        <w:rPr>
          <w:b w:val="0"/>
          <w:bCs w:val="0"/>
        </w:rPr>
      </w:pPr>
      <w:r w:rsidRPr="00B55377">
        <w:rPr>
          <w:b w:val="0"/>
          <w:bCs w:val="0"/>
        </w:rPr>
        <w:t xml:space="preserve">систематизация и обобщение материала для </w:t>
      </w:r>
      <w:r w:rsidRPr="00B55377">
        <w:rPr>
          <w:b w:val="0"/>
          <w:spacing w:val="4"/>
        </w:rPr>
        <w:t xml:space="preserve">написания </w:t>
      </w:r>
      <w:r w:rsidRPr="00B55377">
        <w:rPr>
          <w:b w:val="0"/>
          <w:bCs w:val="0"/>
        </w:rPr>
        <w:t>отчета по практике;</w:t>
      </w:r>
    </w:p>
    <w:p w:rsidR="00B55377" w:rsidRPr="00B55377" w:rsidRDefault="00B55377" w:rsidP="00B55377">
      <w:pPr>
        <w:pStyle w:val="a5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720"/>
        <w:rPr>
          <w:spacing w:val="4"/>
        </w:rPr>
      </w:pPr>
      <w:r w:rsidRPr="00B55377">
        <w:t>оценка качества принимаемых управленческих решений в рамках кейсов;</w:t>
      </w:r>
    </w:p>
    <w:p w:rsidR="00B55377" w:rsidRPr="00B55377" w:rsidRDefault="00B55377" w:rsidP="00B55377">
      <w:pPr>
        <w:pStyle w:val="a5"/>
        <w:numPr>
          <w:ilvl w:val="0"/>
          <w:numId w:val="3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B55377">
        <w:rPr>
          <w:rStyle w:val="FontStyle46"/>
          <w:sz w:val="24"/>
          <w:szCs w:val="24"/>
        </w:rPr>
        <w:t>написание реферата по выбранной теме исследования и отчета по практике.</w:t>
      </w:r>
    </w:p>
    <w:p w:rsidR="0034299B" w:rsidRPr="0034299B" w:rsidRDefault="0034299B" w:rsidP="0034299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Рекомендуемый объем отчета – 10-15 страниц печатного текста. Текст печатается шрифтом п. 14, </w:t>
      </w:r>
      <w:proofErr w:type="spellStart"/>
      <w:r w:rsidRPr="0034299B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342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299B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342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299B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34299B">
        <w:rPr>
          <w:rFonts w:ascii="Times New Roman" w:hAnsi="Times New Roman" w:cs="Times New Roman"/>
          <w:sz w:val="24"/>
          <w:szCs w:val="24"/>
        </w:rPr>
        <w:t xml:space="preserve">, через полтора интервала. </w:t>
      </w:r>
      <w:proofErr w:type="gramStart"/>
      <w:r w:rsidRPr="0034299B">
        <w:rPr>
          <w:rFonts w:ascii="Times New Roman" w:hAnsi="Times New Roman" w:cs="Times New Roman"/>
          <w:sz w:val="24"/>
          <w:szCs w:val="24"/>
        </w:rPr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34299B">
          <w:rPr>
            <w:rFonts w:ascii="Times New Roman" w:hAnsi="Times New Roman" w:cs="Times New Roman"/>
            <w:sz w:val="24"/>
            <w:szCs w:val="24"/>
          </w:rPr>
          <w:t>2 см</w:t>
        </w:r>
      </w:smartTag>
      <w:r w:rsidRPr="0034299B">
        <w:rPr>
          <w:rFonts w:ascii="Times New Roman" w:hAnsi="Times New Roman" w:cs="Times New Roman"/>
          <w:sz w:val="24"/>
          <w:szCs w:val="24"/>
        </w:rPr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34299B">
          <w:rPr>
            <w:rFonts w:ascii="Times New Roman" w:hAnsi="Times New Roman" w:cs="Times New Roman"/>
            <w:sz w:val="24"/>
            <w:szCs w:val="24"/>
          </w:rPr>
          <w:t>2 см</w:t>
        </w:r>
      </w:smartTag>
      <w:r w:rsidRPr="0034299B">
        <w:rPr>
          <w:rFonts w:ascii="Times New Roman" w:hAnsi="Times New Roman" w:cs="Times New Roman"/>
          <w:sz w:val="24"/>
          <w:szCs w:val="24"/>
        </w:rPr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34299B">
          <w:rPr>
            <w:rFonts w:ascii="Times New Roman" w:hAnsi="Times New Roman" w:cs="Times New Roman"/>
            <w:sz w:val="24"/>
            <w:szCs w:val="24"/>
          </w:rPr>
          <w:t>3 см</w:t>
        </w:r>
      </w:smartTag>
      <w:r w:rsidRPr="0034299B">
        <w:rPr>
          <w:rFonts w:ascii="Times New Roman" w:hAnsi="Times New Roman" w:cs="Times New Roman"/>
          <w:sz w:val="24"/>
          <w:szCs w:val="24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34299B">
          <w:rPr>
            <w:rFonts w:ascii="Times New Roman" w:hAnsi="Times New Roman" w:cs="Times New Roman"/>
            <w:sz w:val="24"/>
            <w:szCs w:val="24"/>
          </w:rPr>
          <w:t>1 см</w:t>
        </w:r>
      </w:smartTag>
      <w:r w:rsidRPr="0034299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4299B" w:rsidRPr="0034299B" w:rsidRDefault="0034299B" w:rsidP="0034299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Отчет о прохождении учебной  практики оформляется в соответствии с требованиями стандарта ФГБОУ ВО «МГТУ им. </w:t>
      </w:r>
      <w:proofErr w:type="spellStart"/>
      <w:r w:rsidRPr="0034299B">
        <w:rPr>
          <w:rFonts w:ascii="Times New Roman" w:hAnsi="Times New Roman" w:cs="Times New Roman"/>
          <w:sz w:val="24"/>
          <w:szCs w:val="24"/>
        </w:rPr>
        <w:t>Г.И.Носова</w:t>
      </w:r>
      <w:proofErr w:type="spellEnd"/>
      <w:r w:rsidRPr="0034299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299B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оценивания:</w:t>
      </w:r>
    </w:p>
    <w:p w:rsidR="0034299B" w:rsidRPr="0034299B" w:rsidRDefault="0034299B" w:rsidP="003429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Студент </w:t>
      </w:r>
      <w:proofErr w:type="gramStart"/>
      <w:r w:rsidRPr="0034299B">
        <w:rPr>
          <w:rFonts w:ascii="Times New Roman" w:hAnsi="Times New Roman" w:cs="Times New Roman"/>
          <w:sz w:val="24"/>
          <w:szCs w:val="24"/>
        </w:rPr>
        <w:t>предоставляет отчет</w:t>
      </w:r>
      <w:proofErr w:type="gramEnd"/>
      <w:r w:rsidRPr="0034299B">
        <w:rPr>
          <w:rFonts w:ascii="Times New Roman" w:hAnsi="Times New Roman" w:cs="Times New Roman"/>
          <w:sz w:val="24"/>
          <w:szCs w:val="24"/>
        </w:rPr>
        <w:t xml:space="preserve"> о практике в установленный графиком день преподавателю, назначенному заведующим кафедрой. Преподаватель проверяет отчет по практике и выставляет предварительную оценку по следующим критериям: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− соблюдение графика выполнения отчета о практике;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− качество написания введения и заключения;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− соответствие содержания глав и параграфов их названию;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− наличие выводов по параграфам и главам, их аргументированность;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− наличие практических рекомендаций в отчете;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− самостоятельность выполнения отчета;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− язык и стиль изложения;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− оформление отчета (наличие сносок и правильность цитирования, качество оформления рисунков, схем, таблиц, правильность оформления списка использованной литературы);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− соблюдение требований по объему. </w:t>
      </w:r>
    </w:p>
    <w:p w:rsidR="0034299B" w:rsidRPr="0034299B" w:rsidRDefault="0034299B" w:rsidP="003429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В случае положительной предварительной оценки отчет о практике рекомендуется научным руководителем к защите. Студенты защищают отчеты о практике в соответствии с графиком защиты.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 xml:space="preserve">Защита отчета о практике, как правило, заключается в кратком 8-10-минутном докладе студента и его ответах на вопросы руководителя. При оценке учитываются содержание и правильность оформления студентом отчета о практике, отзыв руководителя практики от организации - места прохождения практики, качество ответов на вопросы в ходе защиты отчета. </w:t>
      </w:r>
    </w:p>
    <w:p w:rsidR="0034299B" w:rsidRPr="0034299B" w:rsidRDefault="0034299B" w:rsidP="003429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защиты отчета о практике студенты получают оценку по пятибалльной шкале: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299B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34299B">
        <w:rPr>
          <w:rFonts w:ascii="Times New Roman" w:hAnsi="Times New Roman" w:cs="Times New Roman"/>
          <w:b/>
          <w:i/>
          <w:sz w:val="24"/>
          <w:szCs w:val="24"/>
        </w:rPr>
        <w:t>«отлично»</w:t>
      </w:r>
      <w:r w:rsidRPr="0034299B">
        <w:rPr>
          <w:rFonts w:ascii="Times New Roman" w:hAnsi="Times New Roman" w:cs="Times New Roman"/>
          <w:i/>
          <w:sz w:val="24"/>
          <w:szCs w:val="24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299B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34299B">
        <w:rPr>
          <w:rFonts w:ascii="Times New Roman" w:hAnsi="Times New Roman" w:cs="Times New Roman"/>
          <w:b/>
          <w:i/>
          <w:sz w:val="24"/>
          <w:szCs w:val="24"/>
        </w:rPr>
        <w:t>«хорошо»</w:t>
      </w:r>
      <w:r w:rsidRPr="0034299B">
        <w:rPr>
          <w:rFonts w:ascii="Times New Roman" w:hAnsi="Times New Roman" w:cs="Times New Roman"/>
          <w:i/>
          <w:sz w:val="24"/>
          <w:szCs w:val="24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299B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34299B">
        <w:rPr>
          <w:rFonts w:ascii="Times New Roman" w:hAnsi="Times New Roman" w:cs="Times New Roman"/>
          <w:b/>
          <w:i/>
          <w:sz w:val="24"/>
          <w:szCs w:val="24"/>
        </w:rPr>
        <w:t>«удовлетворительно»</w:t>
      </w:r>
      <w:r w:rsidRPr="0034299B">
        <w:rPr>
          <w:rFonts w:ascii="Times New Roman" w:hAnsi="Times New Roman" w:cs="Times New Roman"/>
          <w:i/>
          <w:sz w:val="24"/>
          <w:szCs w:val="24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299B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34299B"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 w:rsidRPr="0034299B">
        <w:rPr>
          <w:rFonts w:ascii="Times New Roman" w:hAnsi="Times New Roman" w:cs="Times New Roman"/>
          <w:i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34299B">
        <w:rPr>
          <w:rFonts w:ascii="Times New Roman" w:hAnsi="Times New Roman" w:cs="Times New Roman"/>
          <w:i/>
          <w:sz w:val="24"/>
          <w:szCs w:val="24"/>
        </w:rPr>
        <w:t>обучающемуся</w:t>
      </w:r>
      <w:proofErr w:type="gramEnd"/>
      <w:r w:rsidRPr="0034299B">
        <w:rPr>
          <w:rFonts w:ascii="Times New Roman" w:hAnsi="Times New Roman" w:cs="Times New Roman"/>
          <w:i/>
          <w:sz w:val="24"/>
          <w:szCs w:val="24"/>
        </w:rPr>
        <w:t xml:space="preserve"> на доработку, и условно допускается до публичной защиты.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299B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34299B">
        <w:rPr>
          <w:rFonts w:ascii="Times New Roman" w:hAnsi="Times New Roman" w:cs="Times New Roman"/>
          <w:b/>
          <w:i/>
          <w:sz w:val="24"/>
          <w:szCs w:val="24"/>
        </w:rPr>
        <w:t>«неудовлетворительно»</w:t>
      </w:r>
      <w:r w:rsidRPr="0034299B">
        <w:rPr>
          <w:rFonts w:ascii="Times New Roman" w:hAnsi="Times New Roman" w:cs="Times New Roman"/>
          <w:i/>
          <w:sz w:val="24"/>
          <w:szCs w:val="24"/>
        </w:rPr>
        <w:t xml:space="preserve"> (1 балл) – обучающийся представляет отчет, в котором</w:t>
      </w:r>
      <w:r w:rsidRPr="0034299B">
        <w:rPr>
          <w:rFonts w:ascii="Times New Roman" w:hAnsi="Times New Roman" w:cs="Times New Roman"/>
          <w:sz w:val="24"/>
          <w:szCs w:val="24"/>
        </w:rPr>
        <w:t xml:space="preserve"> </w:t>
      </w:r>
      <w:r w:rsidRPr="0034299B">
        <w:rPr>
          <w:rFonts w:ascii="Times New Roman" w:hAnsi="Times New Roman" w:cs="Times New Roman"/>
          <w:i/>
          <w:sz w:val="24"/>
          <w:szCs w:val="24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34299B">
        <w:rPr>
          <w:rFonts w:ascii="Times New Roman" w:hAnsi="Times New Roman" w:cs="Times New Roman"/>
          <w:i/>
          <w:sz w:val="24"/>
          <w:szCs w:val="24"/>
        </w:rPr>
        <w:t>обучающемуся</w:t>
      </w:r>
      <w:proofErr w:type="gramEnd"/>
      <w:r w:rsidRPr="0034299B">
        <w:rPr>
          <w:rFonts w:ascii="Times New Roman" w:hAnsi="Times New Roman" w:cs="Times New Roman"/>
          <w:i/>
          <w:sz w:val="24"/>
          <w:szCs w:val="24"/>
        </w:rPr>
        <w:t xml:space="preserve"> на доработку. </w:t>
      </w: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99B" w:rsidRPr="0034299B" w:rsidRDefault="0034299B" w:rsidP="003429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415" w:rsidRDefault="00627415" w:rsidP="00D135FE">
      <w:pPr>
        <w:pStyle w:val="ConsNormal"/>
        <w:widowControl/>
        <w:ind w:right="0" w:firstLine="0"/>
        <w:jc w:val="right"/>
        <w:rPr>
          <w:rStyle w:val="FontStyle21"/>
          <w:b/>
          <w:sz w:val="24"/>
          <w:szCs w:val="24"/>
        </w:rPr>
      </w:pPr>
    </w:p>
    <w:p w:rsidR="00627415" w:rsidRDefault="00627415" w:rsidP="00D135FE">
      <w:pPr>
        <w:pStyle w:val="ConsNormal"/>
        <w:widowControl/>
        <w:ind w:right="0" w:firstLine="0"/>
        <w:jc w:val="right"/>
        <w:rPr>
          <w:rStyle w:val="FontStyle21"/>
          <w:b/>
          <w:sz w:val="24"/>
          <w:szCs w:val="24"/>
        </w:rPr>
      </w:pPr>
    </w:p>
    <w:p w:rsidR="00627415" w:rsidRDefault="00627415" w:rsidP="00D135FE">
      <w:pPr>
        <w:pStyle w:val="ConsNormal"/>
        <w:widowControl/>
        <w:ind w:right="0" w:firstLine="0"/>
        <w:jc w:val="right"/>
        <w:rPr>
          <w:rStyle w:val="FontStyle21"/>
          <w:b/>
          <w:sz w:val="24"/>
          <w:szCs w:val="24"/>
        </w:rPr>
      </w:pPr>
    </w:p>
    <w:p w:rsidR="00627415" w:rsidRDefault="00627415" w:rsidP="00D135FE">
      <w:pPr>
        <w:pStyle w:val="ConsNormal"/>
        <w:widowControl/>
        <w:ind w:right="0" w:firstLine="0"/>
        <w:jc w:val="right"/>
        <w:rPr>
          <w:rStyle w:val="FontStyle21"/>
          <w:b/>
          <w:sz w:val="24"/>
          <w:szCs w:val="24"/>
        </w:rPr>
      </w:pPr>
    </w:p>
    <w:p w:rsidR="00627415" w:rsidRDefault="00627415" w:rsidP="00D135FE">
      <w:pPr>
        <w:pStyle w:val="ConsNormal"/>
        <w:widowControl/>
        <w:ind w:right="0" w:firstLine="0"/>
        <w:jc w:val="right"/>
        <w:rPr>
          <w:rStyle w:val="FontStyle21"/>
          <w:b/>
          <w:sz w:val="24"/>
          <w:szCs w:val="24"/>
        </w:rPr>
      </w:pPr>
    </w:p>
    <w:p w:rsidR="00627415" w:rsidRDefault="00627415" w:rsidP="00D135FE">
      <w:pPr>
        <w:pStyle w:val="ConsNormal"/>
        <w:widowControl/>
        <w:ind w:right="0" w:firstLine="0"/>
        <w:jc w:val="right"/>
        <w:rPr>
          <w:rStyle w:val="FontStyle21"/>
          <w:b/>
          <w:sz w:val="24"/>
          <w:szCs w:val="24"/>
        </w:rPr>
      </w:pPr>
    </w:p>
    <w:p w:rsidR="00627415" w:rsidRDefault="00627415" w:rsidP="00D135FE">
      <w:pPr>
        <w:pStyle w:val="ConsNormal"/>
        <w:widowControl/>
        <w:ind w:right="0" w:firstLine="0"/>
        <w:jc w:val="right"/>
        <w:rPr>
          <w:rStyle w:val="FontStyle21"/>
          <w:b/>
          <w:sz w:val="24"/>
          <w:szCs w:val="24"/>
        </w:rPr>
      </w:pPr>
    </w:p>
    <w:p w:rsidR="00627415" w:rsidRDefault="00627415" w:rsidP="00D135FE">
      <w:pPr>
        <w:pStyle w:val="ConsNormal"/>
        <w:widowControl/>
        <w:ind w:right="0" w:firstLine="0"/>
        <w:jc w:val="right"/>
        <w:rPr>
          <w:rStyle w:val="FontStyle21"/>
          <w:b/>
          <w:sz w:val="24"/>
          <w:szCs w:val="24"/>
        </w:rPr>
      </w:pPr>
    </w:p>
    <w:p w:rsidR="0034299B" w:rsidRPr="0034299B" w:rsidRDefault="0034299B" w:rsidP="00D135FE">
      <w:pPr>
        <w:pStyle w:val="ConsNormal"/>
        <w:widowControl/>
        <w:ind w:right="0" w:firstLine="0"/>
        <w:jc w:val="right"/>
        <w:rPr>
          <w:rStyle w:val="FontStyle21"/>
          <w:b/>
          <w:sz w:val="24"/>
          <w:szCs w:val="24"/>
        </w:rPr>
      </w:pPr>
      <w:r w:rsidRPr="0034299B">
        <w:rPr>
          <w:rStyle w:val="FontStyle21"/>
          <w:b/>
          <w:sz w:val="24"/>
          <w:szCs w:val="24"/>
        </w:rPr>
        <w:t>Приложение 2</w:t>
      </w:r>
    </w:p>
    <w:p w:rsidR="0034299B" w:rsidRPr="0034299B" w:rsidRDefault="0034299B" w:rsidP="0034299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99B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34299B">
        <w:rPr>
          <w:rFonts w:ascii="Times New Roman" w:hAnsi="Times New Roman" w:cs="Times New Roman"/>
          <w:b/>
          <w:sz w:val="24"/>
          <w:szCs w:val="24"/>
        </w:rPr>
        <w:t xml:space="preserve">составлению и оформлению отчета по учебной - ознакомительной практике </w:t>
      </w:r>
    </w:p>
    <w:p w:rsidR="0034299B" w:rsidRPr="0034299B" w:rsidRDefault="0034299B" w:rsidP="0034299B">
      <w:pPr>
        <w:pStyle w:val="21"/>
        <w:spacing w:before="0" w:after="0"/>
        <w:ind w:firstLine="709"/>
        <w:jc w:val="both"/>
        <w:rPr>
          <w:szCs w:val="24"/>
        </w:rPr>
      </w:pPr>
    </w:p>
    <w:p w:rsidR="0034299B" w:rsidRPr="0034299B" w:rsidRDefault="0034299B" w:rsidP="0034299B">
      <w:pPr>
        <w:pStyle w:val="21"/>
        <w:spacing w:before="0" w:after="0"/>
        <w:ind w:firstLine="709"/>
        <w:jc w:val="both"/>
        <w:rPr>
          <w:szCs w:val="24"/>
        </w:rPr>
      </w:pPr>
      <w:proofErr w:type="gramStart"/>
      <w:r w:rsidRPr="0034299B">
        <w:rPr>
          <w:szCs w:val="24"/>
        </w:rPr>
        <w:t xml:space="preserve">Результаты прохождения </w:t>
      </w:r>
      <w:r w:rsidRPr="0034299B">
        <w:rPr>
          <w:b/>
          <w:szCs w:val="24"/>
        </w:rPr>
        <w:t>учебной - ознакомительной практики</w:t>
      </w:r>
      <w:r w:rsidRPr="0034299B">
        <w:rPr>
          <w:szCs w:val="24"/>
        </w:rPr>
        <w:t xml:space="preserve">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</w:t>
      </w:r>
      <w:proofErr w:type="gramEnd"/>
      <w:r w:rsidRPr="0034299B">
        <w:rPr>
          <w:szCs w:val="24"/>
        </w:rPr>
        <w:t xml:space="preserve"> В первом разделе дается общая характеристика предприятия, учреждения и т.д., включая  организационно-правовую характеристику и экономическую характеристику.  Название второго раздела соответствует  заданию </w:t>
      </w:r>
      <w:r w:rsidRPr="0034299B">
        <w:rPr>
          <w:b/>
          <w:szCs w:val="24"/>
        </w:rPr>
        <w:t>учебной - ознакомительной практики</w:t>
      </w:r>
      <w:r w:rsidRPr="0034299B">
        <w:rPr>
          <w:szCs w:val="24"/>
        </w:rPr>
        <w:t xml:space="preserve">. </w:t>
      </w:r>
    </w:p>
    <w:p w:rsidR="0034299B" w:rsidRPr="0034299B" w:rsidRDefault="0034299B" w:rsidP="0034299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9B">
        <w:rPr>
          <w:rFonts w:ascii="Times New Roman" w:hAnsi="Times New Roman" w:cs="Times New Roman"/>
          <w:sz w:val="24"/>
          <w:szCs w:val="24"/>
        </w:rPr>
        <w:tab/>
        <w:t>По окончании практики обучающийся должен предоставить:</w:t>
      </w:r>
    </w:p>
    <w:p w:rsidR="0034299B" w:rsidRPr="0034299B" w:rsidRDefault="0034299B" w:rsidP="0034299B">
      <w:pPr>
        <w:pStyle w:val="21"/>
        <w:spacing w:before="0" w:after="0"/>
        <w:jc w:val="both"/>
        <w:rPr>
          <w:rStyle w:val="FontStyle54"/>
          <w:sz w:val="24"/>
          <w:szCs w:val="24"/>
        </w:rPr>
      </w:pPr>
      <w:r w:rsidRPr="0034299B">
        <w:rPr>
          <w:szCs w:val="24"/>
        </w:rPr>
        <w:t>- отчет</w:t>
      </w:r>
      <w:r w:rsidRPr="0034299B">
        <w:rPr>
          <w:rStyle w:val="FontStyle54"/>
          <w:sz w:val="24"/>
          <w:szCs w:val="24"/>
        </w:rPr>
        <w:t>, составленный в соответствии с заданием на практику и оформленный в соответствии с требованиями;</w:t>
      </w:r>
    </w:p>
    <w:p w:rsidR="0034299B" w:rsidRPr="0034299B" w:rsidRDefault="0034299B" w:rsidP="0034299B">
      <w:pPr>
        <w:pStyle w:val="21"/>
        <w:spacing w:before="0" w:after="0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>- задание на практику;</w:t>
      </w:r>
    </w:p>
    <w:p w:rsidR="0034299B" w:rsidRPr="0034299B" w:rsidRDefault="0034299B" w:rsidP="0034299B">
      <w:pPr>
        <w:pStyle w:val="21"/>
        <w:spacing w:before="0" w:after="0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>-дневник практики, оформленный в соответствии с требованиями;</w:t>
      </w:r>
    </w:p>
    <w:p w:rsidR="0034299B" w:rsidRPr="0034299B" w:rsidRDefault="0034299B" w:rsidP="0034299B">
      <w:pPr>
        <w:spacing w:after="0" w:line="240" w:lineRule="auto"/>
        <w:ind w:firstLine="539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>Требования к оформлению отчета.</w:t>
      </w:r>
    </w:p>
    <w:p w:rsidR="0034299B" w:rsidRPr="0034299B" w:rsidRDefault="0034299B" w:rsidP="0034299B">
      <w:pPr>
        <w:spacing w:after="0" w:line="240" w:lineRule="auto"/>
        <w:ind w:firstLine="539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 xml:space="preserve"> Набор текста производится в текстовом редакторе </w:t>
      </w:r>
      <w:proofErr w:type="spellStart"/>
      <w:r w:rsidRPr="0034299B">
        <w:rPr>
          <w:rStyle w:val="FontStyle54"/>
          <w:sz w:val="24"/>
          <w:szCs w:val="24"/>
        </w:rPr>
        <w:t>Times</w:t>
      </w:r>
      <w:proofErr w:type="spellEnd"/>
      <w:r w:rsidRPr="0034299B">
        <w:rPr>
          <w:rStyle w:val="FontStyle54"/>
          <w:sz w:val="24"/>
          <w:szCs w:val="24"/>
        </w:rPr>
        <w:t xml:space="preserve"> </w:t>
      </w:r>
      <w:proofErr w:type="spellStart"/>
      <w:r w:rsidRPr="0034299B">
        <w:rPr>
          <w:rStyle w:val="FontStyle54"/>
          <w:sz w:val="24"/>
          <w:szCs w:val="24"/>
        </w:rPr>
        <w:t>New</w:t>
      </w:r>
      <w:proofErr w:type="spellEnd"/>
      <w:r w:rsidRPr="0034299B">
        <w:rPr>
          <w:rStyle w:val="FontStyle54"/>
          <w:sz w:val="24"/>
          <w:szCs w:val="24"/>
        </w:rPr>
        <w:t xml:space="preserve"> </w:t>
      </w:r>
      <w:proofErr w:type="spellStart"/>
      <w:r w:rsidRPr="0034299B">
        <w:rPr>
          <w:rStyle w:val="FontStyle54"/>
          <w:sz w:val="24"/>
          <w:szCs w:val="24"/>
        </w:rPr>
        <w:t>Roman</w:t>
      </w:r>
      <w:proofErr w:type="spellEnd"/>
      <w:r w:rsidRPr="0034299B">
        <w:rPr>
          <w:rStyle w:val="FontStyle54"/>
          <w:sz w:val="24"/>
          <w:szCs w:val="24"/>
        </w:rPr>
        <w:t xml:space="preserve"> через 1,5 интервал 14 </w:t>
      </w:r>
      <w:proofErr w:type="spellStart"/>
      <w:r w:rsidRPr="0034299B">
        <w:rPr>
          <w:rStyle w:val="FontStyle54"/>
          <w:sz w:val="24"/>
          <w:szCs w:val="24"/>
        </w:rPr>
        <w:t>pt</w:t>
      </w:r>
      <w:proofErr w:type="spellEnd"/>
      <w:r w:rsidRPr="0034299B">
        <w:rPr>
          <w:rStyle w:val="FontStyle54"/>
          <w:sz w:val="24"/>
          <w:szCs w:val="24"/>
        </w:rPr>
        <w:t>, выравнивание текста по ширине. Рекомендуемое  значение полей: сверху и снизу - 2 см, справа – 1,5 см, слева 3 см. Абзацный отступ 1, 25 см.</w:t>
      </w:r>
    </w:p>
    <w:p w:rsidR="0034299B" w:rsidRPr="0034299B" w:rsidRDefault="0034299B" w:rsidP="0034299B">
      <w:pPr>
        <w:spacing w:after="0" w:line="240" w:lineRule="auto"/>
        <w:ind w:firstLine="539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 xml:space="preserve"> Главы  начинаются с новой страницы, параграфы – на той же странице. Расстояние между заголовком и текстом должно быть 15 мм, а между заголовками главы и параграфа - 10 мм. </w:t>
      </w:r>
    </w:p>
    <w:p w:rsidR="0034299B" w:rsidRPr="0034299B" w:rsidRDefault="0034299B" w:rsidP="0034299B">
      <w:pPr>
        <w:spacing w:after="0" w:line="240" w:lineRule="auto"/>
        <w:ind w:firstLine="539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>Номера страниц проставляются в правом нижнем углу без точки, титульный ли</w:t>
      </w:r>
      <w:proofErr w:type="gramStart"/>
      <w:r w:rsidRPr="0034299B">
        <w:rPr>
          <w:rStyle w:val="FontStyle54"/>
          <w:sz w:val="24"/>
          <w:szCs w:val="24"/>
        </w:rPr>
        <w:t>ст вкл</w:t>
      </w:r>
      <w:proofErr w:type="gramEnd"/>
      <w:r w:rsidRPr="0034299B">
        <w:rPr>
          <w:rStyle w:val="FontStyle54"/>
          <w:sz w:val="24"/>
          <w:szCs w:val="24"/>
        </w:rPr>
        <w:t xml:space="preserve">ючается в общую нумерацию, но номер на нем не ставится. </w:t>
      </w:r>
    </w:p>
    <w:p w:rsidR="0034299B" w:rsidRPr="0034299B" w:rsidRDefault="0034299B" w:rsidP="0034299B">
      <w:pPr>
        <w:spacing w:after="0" w:line="240" w:lineRule="auto"/>
        <w:ind w:firstLine="539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34299B" w:rsidRPr="0034299B" w:rsidRDefault="0034299B" w:rsidP="0034299B">
      <w:pPr>
        <w:pStyle w:val="Style22"/>
        <w:widowControl/>
        <w:tabs>
          <w:tab w:val="left" w:pos="567"/>
        </w:tabs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ab/>
        <w:t>Цифровой материал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над таблицей слева, в одну строку с ее номером через тире.</w:t>
      </w:r>
    </w:p>
    <w:p w:rsidR="0034299B" w:rsidRPr="0034299B" w:rsidRDefault="0034299B" w:rsidP="0034299B">
      <w:pPr>
        <w:spacing w:after="0" w:line="240" w:lineRule="auto"/>
        <w:ind w:firstLine="539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>Список использованных источников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34299B" w:rsidRPr="0034299B" w:rsidRDefault="0034299B" w:rsidP="0034299B">
      <w:pPr>
        <w:spacing w:after="0" w:line="240" w:lineRule="auto"/>
        <w:ind w:firstLine="539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 xml:space="preserve">В приложения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 т.д. Приложения располагаются порядке появления ссылок в тексте, обозначают заглавными буквами русского алфавита за исключением букв Е, </w:t>
      </w:r>
      <w:proofErr w:type="gramStart"/>
      <w:r w:rsidRPr="0034299B">
        <w:rPr>
          <w:rStyle w:val="FontStyle54"/>
          <w:sz w:val="24"/>
          <w:szCs w:val="24"/>
        </w:rPr>
        <w:t>З</w:t>
      </w:r>
      <w:proofErr w:type="gramEnd"/>
      <w:r w:rsidRPr="0034299B">
        <w:rPr>
          <w:rStyle w:val="FontStyle54"/>
          <w:sz w:val="24"/>
          <w:szCs w:val="24"/>
        </w:rPr>
        <w:t>, Й, О, Ч, Ь, Ы, Ъ.</w:t>
      </w:r>
    </w:p>
    <w:p w:rsidR="0034299B" w:rsidRPr="0034299B" w:rsidRDefault="0034299B" w:rsidP="0034299B">
      <w:pPr>
        <w:spacing w:after="0" w:line="240" w:lineRule="auto"/>
        <w:ind w:firstLine="539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 xml:space="preserve">Отчет представляется в сброшюрованном виде (в папке со скоросшивателем). Не следует вкладывать каждый лист отчета  в отдельный файл. </w:t>
      </w:r>
    </w:p>
    <w:p w:rsidR="0034299B" w:rsidRPr="0034299B" w:rsidRDefault="0034299B" w:rsidP="0034299B">
      <w:pPr>
        <w:spacing w:after="0" w:line="240" w:lineRule="auto"/>
        <w:ind w:firstLine="708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lastRenderedPageBreak/>
        <w:t xml:space="preserve">Отчет представляется студентом руководителю учебной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34299B" w:rsidRPr="0034299B" w:rsidRDefault="0034299B" w:rsidP="0034299B">
      <w:pPr>
        <w:spacing w:after="0" w:line="240" w:lineRule="auto"/>
        <w:ind w:firstLine="540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34299B" w:rsidRPr="0034299B" w:rsidRDefault="0034299B" w:rsidP="0034299B">
      <w:pPr>
        <w:spacing w:after="0" w:line="240" w:lineRule="auto"/>
        <w:ind w:firstLine="540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>Защита отчета по практике проводится 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34299B" w:rsidRPr="0034299B" w:rsidRDefault="0034299B" w:rsidP="0034299B">
      <w:pPr>
        <w:spacing w:after="0" w:line="240" w:lineRule="auto"/>
        <w:ind w:firstLine="540"/>
        <w:jc w:val="both"/>
        <w:rPr>
          <w:rStyle w:val="FontStyle54"/>
          <w:sz w:val="24"/>
          <w:szCs w:val="24"/>
        </w:rPr>
      </w:pPr>
      <w:r w:rsidRPr="0034299B">
        <w:rPr>
          <w:rStyle w:val="FontStyle54"/>
          <w:sz w:val="24"/>
          <w:szCs w:val="24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34299B" w:rsidRPr="003E488D" w:rsidRDefault="0034299B" w:rsidP="003E488D">
      <w:pPr>
        <w:spacing w:after="0" w:line="240" w:lineRule="auto"/>
        <w:rPr>
          <w:rStyle w:val="FontStyle54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Министерство науки и высшего образования Российской Федерации</w:t>
      </w:r>
    </w:p>
    <w:p w:rsidR="003E488D" w:rsidRP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Федеральное государственное бюджетное образовательное учреждение</w:t>
      </w:r>
    </w:p>
    <w:p w:rsidR="003E488D" w:rsidRPr="003E488D" w:rsidRDefault="003E488D" w:rsidP="003E488D">
      <w:pPr>
        <w:spacing w:after="0" w:line="240" w:lineRule="auto"/>
        <w:ind w:right="-313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высшего образования</w:t>
      </w:r>
    </w:p>
    <w:p w:rsidR="003E488D" w:rsidRPr="003E488D" w:rsidRDefault="003E488D" w:rsidP="003E488D">
      <w:pPr>
        <w:spacing w:after="0" w:line="240" w:lineRule="auto"/>
        <w:ind w:right="-681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b/>
          <w:color w:val="000000"/>
          <w:sz w:val="20"/>
          <w:szCs w:val="20"/>
        </w:rPr>
        <w:t>«Магнитогорский государственный технический университет им. Г. И. Носова»</w:t>
      </w:r>
    </w:p>
    <w:p w:rsidR="003E488D" w:rsidRPr="003E488D" w:rsidRDefault="003E488D" w:rsidP="003E488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(ФГБОУ ВО «МГТУ им. Г.И. Носова»)</w:t>
      </w:r>
    </w:p>
    <w:p w:rsidR="003E488D" w:rsidRPr="003E488D" w:rsidRDefault="003E488D" w:rsidP="003E488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Кафедра менеджмента</w:t>
      </w: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b/>
          <w:bCs/>
          <w:color w:val="000000"/>
          <w:sz w:val="20"/>
          <w:szCs w:val="20"/>
        </w:rPr>
        <w:t>ДНЕВНИК</w:t>
      </w:r>
    </w:p>
    <w:p w:rsidR="003E488D" w:rsidRPr="003E488D" w:rsidRDefault="003E488D" w:rsidP="003E488D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3E488D">
        <w:rPr>
          <w:rFonts w:ascii="Times New Roman" w:hAnsi="Times New Roman" w:cs="Times New Roman"/>
          <w:b/>
          <w:sz w:val="20"/>
          <w:szCs w:val="20"/>
        </w:rPr>
        <w:t>по учебно-ознакомительной практике</w:t>
      </w:r>
    </w:p>
    <w:p w:rsidR="003E488D" w:rsidRPr="003E488D" w:rsidRDefault="003E488D" w:rsidP="003E488D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студента _________ группы ______  курса</w:t>
      </w:r>
    </w:p>
    <w:p w:rsidR="003E488D" w:rsidRPr="003E488D" w:rsidRDefault="003E488D" w:rsidP="003E488D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____________________________________ Ф.И.О.</w:t>
      </w: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Место прохождения практики  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>___ ФГБОУ ВО «МГТУ им. Г.И. Носова»__</w:t>
      </w: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</w:t>
      </w:r>
      <w:r w:rsidRPr="003E488D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perscript"/>
        </w:rPr>
        <w:t>(организация, ее юридический адрес)</w:t>
      </w: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Дата начала практики         « </w:t>
      </w:r>
      <w:r>
        <w:rPr>
          <w:rFonts w:ascii="Times New Roman" w:hAnsi="Times New Roman" w:cs="Times New Roman"/>
          <w:color w:val="000000"/>
          <w:sz w:val="20"/>
          <w:szCs w:val="20"/>
        </w:rPr>
        <w:t>__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» </w:t>
      </w:r>
      <w:r>
        <w:rPr>
          <w:rFonts w:ascii="Times New Roman" w:hAnsi="Times New Roman" w:cs="Times New Roman"/>
          <w:color w:val="000000"/>
          <w:sz w:val="20"/>
          <w:szCs w:val="20"/>
        </w:rPr>
        <w:t>_____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 20___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>г.</w:t>
      </w: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Дата окончания практики   « </w:t>
      </w:r>
      <w:r>
        <w:rPr>
          <w:rFonts w:ascii="Times New Roman" w:hAnsi="Times New Roman" w:cs="Times New Roman"/>
          <w:color w:val="000000"/>
          <w:sz w:val="20"/>
          <w:szCs w:val="20"/>
        </w:rPr>
        <w:t>__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» </w:t>
      </w:r>
      <w:r>
        <w:rPr>
          <w:rFonts w:ascii="Times New Roman" w:hAnsi="Times New Roman" w:cs="Times New Roman"/>
          <w:color w:val="000000"/>
          <w:sz w:val="20"/>
          <w:szCs w:val="20"/>
        </w:rPr>
        <w:t>_____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 20___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>г.</w:t>
      </w: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                                           </w:t>
      </w:r>
    </w:p>
    <w:p w:rsidR="003E488D" w:rsidRPr="003E488D" w:rsidRDefault="003E488D" w:rsidP="00947EC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Руководитель практики от кафедры</w:t>
      </w:r>
      <w:r w:rsidR="00947EC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>_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к.п.н., доцент Пономарева О.С. 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               </w:t>
      </w: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Магнитогорск,  20</w:t>
      </w:r>
      <w:r>
        <w:rPr>
          <w:rFonts w:ascii="Times New Roman" w:hAnsi="Times New Roman" w:cs="Times New Roman"/>
          <w:color w:val="000000"/>
          <w:sz w:val="20"/>
          <w:szCs w:val="20"/>
        </w:rPr>
        <w:t>___</w:t>
      </w:r>
    </w:p>
    <w:p w:rsidR="003E488D" w:rsidRPr="003E488D" w:rsidRDefault="003E488D" w:rsidP="003E488D">
      <w:pPr>
        <w:spacing w:after="0" w:line="240" w:lineRule="auto"/>
        <w:ind w:firstLine="360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i/>
          <w:iCs/>
          <w:color w:val="000000"/>
          <w:sz w:val="20"/>
          <w:szCs w:val="20"/>
        </w:rPr>
        <w:br w:type="page"/>
      </w:r>
      <w:r w:rsidRPr="003E488D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lastRenderedPageBreak/>
        <w:t>I</w:t>
      </w:r>
      <w:r w:rsidRPr="003E488D">
        <w:rPr>
          <w:rFonts w:ascii="Times New Roman" w:hAnsi="Times New Roman" w:cs="Times New Roman"/>
          <w:i/>
          <w:iCs/>
          <w:color w:val="000000"/>
          <w:sz w:val="20"/>
          <w:szCs w:val="20"/>
        </w:rPr>
        <w:t>. Даты прохождения практики</w:t>
      </w: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numPr>
          <w:ilvl w:val="0"/>
          <w:numId w:val="6"/>
        </w:numPr>
        <w:tabs>
          <w:tab w:val="clear" w:pos="360"/>
          <w:tab w:val="num" w:pos="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  <w:vertAlign w:val="superscript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Прибыл на место практики  «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>06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» 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июля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>20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20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г.   </w:t>
      </w:r>
    </w:p>
    <w:p w:rsidR="003E488D" w:rsidRPr="003E488D" w:rsidRDefault="003E488D" w:rsidP="003E488D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vertAlign w:val="superscript"/>
        </w:rPr>
      </w:pPr>
    </w:p>
    <w:p w:rsidR="003E488D" w:rsidRPr="003E488D" w:rsidRDefault="003E488D" w:rsidP="003E488D">
      <w:pPr>
        <w:numPr>
          <w:ilvl w:val="0"/>
          <w:numId w:val="6"/>
        </w:numPr>
        <w:tabs>
          <w:tab w:val="clear" w:pos="360"/>
          <w:tab w:val="num" w:pos="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  <w:vertAlign w:val="superscript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>Прошел инструктаж по технике безопасности     «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>06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» 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июля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>20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20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г.   </w:t>
      </w:r>
    </w:p>
    <w:p w:rsidR="003E488D" w:rsidRPr="003E488D" w:rsidRDefault="003E488D" w:rsidP="003E488D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numPr>
          <w:ilvl w:val="0"/>
          <w:numId w:val="6"/>
        </w:numPr>
        <w:tabs>
          <w:tab w:val="clear" w:pos="360"/>
          <w:tab w:val="num" w:pos="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0"/>
          <w:szCs w:val="20"/>
          <w:vertAlign w:val="superscript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Назначен на должность 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практикант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и приступил к работе «06» 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июля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>20</w:t>
      </w:r>
      <w:r w:rsidRPr="003E488D"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20 </w:t>
      </w: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г.   </w:t>
      </w:r>
    </w:p>
    <w:p w:rsidR="003E488D" w:rsidRPr="003E488D" w:rsidRDefault="003E488D" w:rsidP="003E488D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vertAlign w:val="superscript"/>
        </w:rPr>
      </w:pPr>
      <w:r w:rsidRPr="003E488D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</w:t>
      </w:r>
      <w:r w:rsidRPr="003E488D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(указать должность)</w:t>
      </w:r>
    </w:p>
    <w:p w:rsidR="003E488D" w:rsidRPr="003E488D" w:rsidRDefault="003E488D" w:rsidP="003E488D">
      <w:pPr>
        <w:spacing w:after="0" w:line="240" w:lineRule="auto"/>
        <w:ind w:firstLine="360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3E488D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II</w:t>
      </w:r>
      <w:r w:rsidRPr="003E488D">
        <w:rPr>
          <w:rFonts w:ascii="Times New Roman" w:hAnsi="Times New Roman" w:cs="Times New Roman"/>
          <w:i/>
          <w:iCs/>
          <w:color w:val="000000"/>
          <w:sz w:val="20"/>
          <w:szCs w:val="20"/>
        </w:rPr>
        <w:t>. Учет работы</w:t>
      </w:r>
      <w:r w:rsidRPr="003E488D">
        <w:rPr>
          <w:rStyle w:val="a9"/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7"/>
        <w:gridCol w:w="3191"/>
        <w:gridCol w:w="4344"/>
      </w:tblGrid>
      <w:tr w:rsidR="00947EC9" w:rsidRPr="003E488D" w:rsidTr="00947EC9"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Дата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подразделения, где проходит практика</w:t>
            </w:r>
          </w:p>
        </w:tc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ind w:left="-108" w:firstLine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Краткое описание выполненной работы</w:t>
            </w:r>
          </w:p>
        </w:tc>
      </w:tr>
      <w:tr w:rsidR="00947EC9" w:rsidRPr="003E488D" w:rsidTr="00947EC9"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47EC9" w:rsidRPr="003E488D" w:rsidTr="00947EC9"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ВО «МГТУ им. Г.И. Носова»</w:t>
            </w:r>
          </w:p>
        </w:tc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Вводный инструктаж по технике безопасности.</w:t>
            </w:r>
          </w:p>
        </w:tc>
      </w:tr>
      <w:tr w:rsidR="00947EC9" w:rsidRPr="003E488D" w:rsidTr="00947EC9"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ВО «МГТУ им. Г.И. Носова»</w:t>
            </w:r>
          </w:p>
        </w:tc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 с кейсами</w:t>
            </w:r>
          </w:p>
        </w:tc>
      </w:tr>
      <w:tr w:rsidR="00947EC9" w:rsidRPr="003E488D" w:rsidTr="00947EC9"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ВО «МГТУ им. Г.И. Носова»</w:t>
            </w:r>
          </w:p>
        </w:tc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Работа с </w:t>
            </w:r>
            <w:r w:rsidRPr="003E488D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научными публикациями, литературой, материалами периодических изданий и сети Интернет по тематике исследования</w:t>
            </w:r>
          </w:p>
        </w:tc>
      </w:tr>
      <w:tr w:rsidR="00947EC9" w:rsidRPr="003E488D" w:rsidTr="00947EC9"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ВО «МГТУ им. Г.И. Носова»</w:t>
            </w:r>
          </w:p>
        </w:tc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Написание реферата на заданную тему. </w:t>
            </w:r>
          </w:p>
        </w:tc>
      </w:tr>
      <w:tr w:rsidR="00947EC9" w:rsidRPr="003E488D" w:rsidTr="00947EC9"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ВО «МГТУ им. Г.И. Носова»</w:t>
            </w:r>
          </w:p>
        </w:tc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EC9" w:rsidRPr="003E488D" w:rsidRDefault="00947EC9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Отчет по итогам практики</w:t>
            </w:r>
          </w:p>
        </w:tc>
      </w:tr>
    </w:tbl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E488D" w:rsidRPr="003E488D" w:rsidRDefault="003E488D" w:rsidP="003E488D">
      <w:pPr>
        <w:pStyle w:val="9"/>
        <w:spacing w:before="0" w:after="0"/>
        <w:ind w:firstLine="357"/>
        <w:rPr>
          <w:rFonts w:ascii="Times New Roman" w:hAnsi="Times New Roman" w:cs="Times New Roman"/>
          <w:i/>
          <w:sz w:val="20"/>
          <w:szCs w:val="20"/>
        </w:rPr>
      </w:pPr>
      <w:r w:rsidRPr="003E488D">
        <w:rPr>
          <w:rFonts w:ascii="Times New Roman" w:hAnsi="Times New Roman" w:cs="Times New Roman"/>
          <w:i/>
          <w:sz w:val="20"/>
          <w:szCs w:val="20"/>
          <w:lang w:val="en-US"/>
        </w:rPr>
        <w:t>III</w:t>
      </w:r>
      <w:r w:rsidRPr="003E488D">
        <w:rPr>
          <w:rFonts w:ascii="Times New Roman" w:hAnsi="Times New Roman" w:cs="Times New Roman"/>
          <w:i/>
          <w:sz w:val="20"/>
          <w:szCs w:val="20"/>
        </w:rPr>
        <w:t>. Документация, изученная за время прохождения практики</w:t>
      </w:r>
    </w:p>
    <w:p w:rsidR="003E488D" w:rsidRPr="003E488D" w:rsidRDefault="003E488D" w:rsidP="003E488D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737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5"/>
        <w:gridCol w:w="2195"/>
        <w:gridCol w:w="2708"/>
        <w:gridCol w:w="1953"/>
      </w:tblGrid>
      <w:tr w:rsidR="003E488D" w:rsidRPr="003E488D" w:rsidTr="00043DE4">
        <w:tc>
          <w:tcPr>
            <w:tcW w:w="515" w:type="dxa"/>
          </w:tcPr>
          <w:p w:rsidR="003E488D" w:rsidRPr="003E488D" w:rsidRDefault="003E488D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195" w:type="dxa"/>
          </w:tcPr>
          <w:p w:rsidR="003E488D" w:rsidRPr="003E488D" w:rsidRDefault="003E488D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</w:tcPr>
          <w:p w:rsidR="003E488D" w:rsidRPr="003E488D" w:rsidRDefault="003E488D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953" w:type="dxa"/>
          </w:tcPr>
          <w:p w:rsidR="003E488D" w:rsidRPr="003E488D" w:rsidRDefault="003E488D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sz w:val="20"/>
                <w:szCs w:val="20"/>
              </w:rPr>
              <w:t>Цель</w:t>
            </w:r>
          </w:p>
        </w:tc>
      </w:tr>
      <w:tr w:rsidR="003E488D" w:rsidRPr="003E488D" w:rsidTr="00043DE4">
        <w:trPr>
          <w:trHeight w:val="287"/>
        </w:trPr>
        <w:tc>
          <w:tcPr>
            <w:tcW w:w="515" w:type="dxa"/>
          </w:tcPr>
          <w:p w:rsidR="003E488D" w:rsidRPr="003E488D" w:rsidRDefault="003E488D" w:rsidP="003E48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5" w:type="dxa"/>
          </w:tcPr>
          <w:p w:rsidR="003E488D" w:rsidRPr="003E488D" w:rsidRDefault="003E488D" w:rsidP="003E48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sz w:val="20"/>
                <w:szCs w:val="20"/>
              </w:rPr>
              <w:t>Интернет-ресурсы</w:t>
            </w:r>
          </w:p>
        </w:tc>
        <w:tc>
          <w:tcPr>
            <w:tcW w:w="2708" w:type="dxa"/>
            <w:shd w:val="clear" w:color="auto" w:fill="FFFFFF"/>
          </w:tcPr>
          <w:p w:rsidR="003E488D" w:rsidRPr="003E488D" w:rsidRDefault="003E488D" w:rsidP="003E488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FF0000"/>
                <w:sz w:val="20"/>
                <w:szCs w:val="20"/>
              </w:rPr>
            </w:pPr>
          </w:p>
        </w:tc>
        <w:tc>
          <w:tcPr>
            <w:tcW w:w="1953" w:type="dxa"/>
          </w:tcPr>
          <w:p w:rsidR="003E488D" w:rsidRPr="003E488D" w:rsidRDefault="003E488D" w:rsidP="003E488D">
            <w:pPr>
              <w:spacing w:after="0" w:line="240" w:lineRule="auto"/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sz w:val="20"/>
                <w:szCs w:val="20"/>
              </w:rPr>
              <w:t>Наиболее полно раскрыть тему реферата</w:t>
            </w:r>
          </w:p>
        </w:tc>
      </w:tr>
      <w:tr w:rsidR="003E488D" w:rsidRPr="003E488D" w:rsidTr="00043DE4">
        <w:trPr>
          <w:trHeight w:val="287"/>
        </w:trPr>
        <w:tc>
          <w:tcPr>
            <w:tcW w:w="515" w:type="dxa"/>
          </w:tcPr>
          <w:p w:rsidR="003E488D" w:rsidRPr="003E488D" w:rsidRDefault="003E488D" w:rsidP="003E48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95" w:type="dxa"/>
          </w:tcPr>
          <w:p w:rsidR="003E488D" w:rsidRPr="003E488D" w:rsidRDefault="003E488D" w:rsidP="003E48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sz w:val="20"/>
                <w:szCs w:val="20"/>
              </w:rPr>
              <w:t>Использованная литература</w:t>
            </w:r>
          </w:p>
        </w:tc>
        <w:tc>
          <w:tcPr>
            <w:tcW w:w="2708" w:type="dxa"/>
            <w:shd w:val="clear" w:color="auto" w:fill="FFFFFF"/>
          </w:tcPr>
          <w:p w:rsidR="003E488D" w:rsidRPr="003E488D" w:rsidRDefault="003E488D" w:rsidP="003E48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53" w:type="dxa"/>
          </w:tcPr>
          <w:p w:rsidR="003E488D" w:rsidRPr="003E488D" w:rsidRDefault="003E488D" w:rsidP="003E488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488D">
              <w:rPr>
                <w:rFonts w:ascii="Times New Roman" w:hAnsi="Times New Roman" w:cs="Times New Roman"/>
                <w:sz w:val="20"/>
                <w:szCs w:val="20"/>
              </w:rPr>
              <w:t>Наиболее полно раскрыть тему реферата</w:t>
            </w:r>
          </w:p>
        </w:tc>
      </w:tr>
    </w:tbl>
    <w:p w:rsidR="003E488D" w:rsidRPr="003E488D" w:rsidRDefault="003E488D" w:rsidP="003E488D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34299B" w:rsidRDefault="0034299B" w:rsidP="0034299B"/>
    <w:p w:rsidR="0034299B" w:rsidRDefault="0034299B"/>
    <w:sectPr w:rsidR="0034299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3995"/>
    <w:multiLevelType w:val="hybridMultilevel"/>
    <w:tmpl w:val="7C4297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A2C36"/>
    <w:multiLevelType w:val="hybridMultilevel"/>
    <w:tmpl w:val="B9B8427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C11929"/>
    <w:multiLevelType w:val="hybridMultilevel"/>
    <w:tmpl w:val="D51AD26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95CE0"/>
    <w:multiLevelType w:val="singleLevel"/>
    <w:tmpl w:val="592EB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36135"/>
    <w:rsid w:val="000A16CD"/>
    <w:rsid w:val="000E4EA8"/>
    <w:rsid w:val="00152943"/>
    <w:rsid w:val="001A712D"/>
    <w:rsid w:val="001C6F3B"/>
    <w:rsid w:val="001F0BC7"/>
    <w:rsid w:val="00241F7E"/>
    <w:rsid w:val="002939B7"/>
    <w:rsid w:val="00317540"/>
    <w:rsid w:val="0034299B"/>
    <w:rsid w:val="003E488D"/>
    <w:rsid w:val="003F31D2"/>
    <w:rsid w:val="00407CF4"/>
    <w:rsid w:val="004100BE"/>
    <w:rsid w:val="00420538"/>
    <w:rsid w:val="004773CE"/>
    <w:rsid w:val="004C3C68"/>
    <w:rsid w:val="004D0C05"/>
    <w:rsid w:val="0052586A"/>
    <w:rsid w:val="006215AF"/>
    <w:rsid w:val="00627415"/>
    <w:rsid w:val="00674AD8"/>
    <w:rsid w:val="007D262F"/>
    <w:rsid w:val="00803273"/>
    <w:rsid w:val="00947EC9"/>
    <w:rsid w:val="009676DA"/>
    <w:rsid w:val="00A43B16"/>
    <w:rsid w:val="00AE1A4B"/>
    <w:rsid w:val="00B55377"/>
    <w:rsid w:val="00BD74E5"/>
    <w:rsid w:val="00C44E83"/>
    <w:rsid w:val="00D135F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4299B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4299B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9">
    <w:name w:val="heading 9"/>
    <w:basedOn w:val="a"/>
    <w:next w:val="a"/>
    <w:link w:val="90"/>
    <w:qFormat/>
    <w:rsid w:val="003E488D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9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4299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4299B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5">
    <w:name w:val="List Paragraph"/>
    <w:basedOn w:val="a"/>
    <w:uiPriority w:val="34"/>
    <w:qFormat/>
    <w:rsid w:val="0034299B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342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99"/>
    <w:qFormat/>
    <w:rsid w:val="0034299B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FontStyle46">
    <w:name w:val="Font Style46"/>
    <w:uiPriority w:val="99"/>
    <w:rsid w:val="0034299B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basedOn w:val="a0"/>
    <w:uiPriority w:val="99"/>
    <w:rsid w:val="0034299B"/>
    <w:rPr>
      <w:rFonts w:ascii="Times New Roman" w:hAnsi="Times New Roman" w:cs="Times New Roman"/>
      <w:sz w:val="12"/>
      <w:szCs w:val="12"/>
    </w:rPr>
  </w:style>
  <w:style w:type="paragraph" w:customStyle="1" w:styleId="Style22">
    <w:name w:val="Style22"/>
    <w:basedOn w:val="a"/>
    <w:uiPriority w:val="99"/>
    <w:rsid w:val="003429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4">
    <w:name w:val="Font Style54"/>
    <w:basedOn w:val="a0"/>
    <w:uiPriority w:val="99"/>
    <w:rsid w:val="0034299B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34299B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1">
    <w:name w:val="Обычный2"/>
    <w:uiPriority w:val="99"/>
    <w:rsid w:val="0034299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8">
    <w:name w:val="Hyperlink"/>
    <w:basedOn w:val="a0"/>
    <w:uiPriority w:val="99"/>
    <w:unhideWhenUsed/>
    <w:rsid w:val="00407CF4"/>
    <w:rPr>
      <w:color w:val="0000FF" w:themeColor="hyperlink"/>
      <w:u w:val="single"/>
    </w:rPr>
  </w:style>
  <w:style w:type="character" w:customStyle="1" w:styleId="90">
    <w:name w:val="Заголовок 9 Знак"/>
    <w:basedOn w:val="a0"/>
    <w:link w:val="9"/>
    <w:rsid w:val="003E488D"/>
    <w:rPr>
      <w:rFonts w:ascii="Arial" w:eastAsia="Times New Roman" w:hAnsi="Arial" w:cs="Arial"/>
    </w:rPr>
  </w:style>
  <w:style w:type="character" w:styleId="a9">
    <w:name w:val="footnote reference"/>
    <w:semiHidden/>
    <w:rsid w:val="003E488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4299B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4299B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9">
    <w:name w:val="heading 9"/>
    <w:basedOn w:val="a"/>
    <w:next w:val="a"/>
    <w:link w:val="90"/>
    <w:qFormat/>
    <w:rsid w:val="003E488D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9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34299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4299B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a5">
    <w:name w:val="List Paragraph"/>
    <w:basedOn w:val="a"/>
    <w:uiPriority w:val="34"/>
    <w:qFormat/>
    <w:rsid w:val="0034299B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342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99"/>
    <w:qFormat/>
    <w:rsid w:val="0034299B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FontStyle46">
    <w:name w:val="Font Style46"/>
    <w:uiPriority w:val="99"/>
    <w:rsid w:val="0034299B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basedOn w:val="a0"/>
    <w:uiPriority w:val="99"/>
    <w:rsid w:val="0034299B"/>
    <w:rPr>
      <w:rFonts w:ascii="Times New Roman" w:hAnsi="Times New Roman" w:cs="Times New Roman"/>
      <w:sz w:val="12"/>
      <w:szCs w:val="12"/>
    </w:rPr>
  </w:style>
  <w:style w:type="paragraph" w:customStyle="1" w:styleId="Style22">
    <w:name w:val="Style22"/>
    <w:basedOn w:val="a"/>
    <w:uiPriority w:val="99"/>
    <w:rsid w:val="003429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4">
    <w:name w:val="Font Style54"/>
    <w:basedOn w:val="a0"/>
    <w:uiPriority w:val="99"/>
    <w:rsid w:val="0034299B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34299B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21">
    <w:name w:val="Обычный2"/>
    <w:uiPriority w:val="99"/>
    <w:rsid w:val="0034299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8">
    <w:name w:val="Hyperlink"/>
    <w:basedOn w:val="a0"/>
    <w:uiPriority w:val="99"/>
    <w:unhideWhenUsed/>
    <w:rsid w:val="00407CF4"/>
    <w:rPr>
      <w:color w:val="0000FF" w:themeColor="hyperlink"/>
      <w:u w:val="single"/>
    </w:rPr>
  </w:style>
  <w:style w:type="character" w:customStyle="1" w:styleId="90">
    <w:name w:val="Заголовок 9 Знак"/>
    <w:basedOn w:val="a0"/>
    <w:link w:val="9"/>
    <w:rsid w:val="003E488D"/>
    <w:rPr>
      <w:rFonts w:ascii="Arial" w:eastAsia="Times New Roman" w:hAnsi="Arial" w:cs="Arial"/>
    </w:rPr>
  </w:style>
  <w:style w:type="character" w:styleId="a9">
    <w:name w:val="footnote reference"/>
    <w:semiHidden/>
    <w:rsid w:val="003E48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134.pdf&amp;show=dcatalogues/1/1136396/3134.pdf&amp;view=tru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gtu.informsystema.ru/uploader/fileUpload?name=2786.pdf&amp;show=dcatalogues/1/1132941/2786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1008.pdf&amp;show=dcatalogues/1/1119194/100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4301</Words>
  <Characters>24518</Characters>
  <Application>Microsoft Office Word</Application>
  <DocSecurity>0</DocSecurity>
  <Lines>204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2020-2021_38_03_02-дЭМп-20-2_29_plx_Учебная - ознакомительная практика</vt:lpstr>
      <vt:lpstr>Лист1</vt:lpstr>
    </vt:vector>
  </TitlesOfParts>
  <Company>Microsoft</Company>
  <LinksUpToDate>false</LinksUpToDate>
  <CharactersWithSpaces>28762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2020-2021_38_03_02-дЭМп-20-2_29_plx_Учебная - ознакомительная практика</dc:title>
  <dc:creator>FastReport.NET</dc:creator>
  <cp:lastModifiedBy>User</cp:lastModifiedBy>
  <cp:revision>4</cp:revision>
  <dcterms:created xsi:type="dcterms:W3CDTF">2020-12-04T04:01:00Z</dcterms:created>
  <dcterms:modified xsi:type="dcterms:W3CDTF">2020-12-04T04:03:00Z</dcterms:modified>
</cp:coreProperties>
</file>