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D9F" w:rsidRDefault="00E04D9F">
      <w:r>
        <w:rPr>
          <w:noProof/>
          <w:lang w:val="ru-RU" w:eastAsia="ru-RU"/>
        </w:rPr>
        <w:drawing>
          <wp:inline distT="0" distB="0" distL="0" distR="0">
            <wp:extent cx="6198870" cy="8022068"/>
            <wp:effectExtent l="19050" t="0" r="0" b="0"/>
            <wp:docPr id="2" name="Рисунок 1" descr="C:\Users\user\Documents\Работа\РП\2020\Пр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абота\РП\2020\ПрПракти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50" cy="802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E04D9F">
        <w:rPr>
          <w:noProof/>
          <w:lang w:val="ru-RU" w:eastAsia="ru-RU"/>
        </w:rPr>
        <w:lastRenderedPageBreak/>
        <w:drawing>
          <wp:inline distT="0" distB="0" distL="0" distR="0">
            <wp:extent cx="5941060" cy="9785275"/>
            <wp:effectExtent l="19050" t="0" r="2540" b="0"/>
            <wp:docPr id="4" name="Рисунок 1" descr="C:\Users\user\Documents\Scanned Documents\2019\Рисунок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2019\Рисунок (13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C37189" w:rsidTr="00E04D9F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C37189" w:rsidTr="00E04D9F">
        <w:trPr>
          <w:trHeight w:hRule="exact" w:val="131"/>
        </w:trPr>
        <w:tc>
          <w:tcPr>
            <w:tcW w:w="3119" w:type="dxa"/>
          </w:tcPr>
          <w:p w:rsidR="00C37189" w:rsidRDefault="00C37189"/>
        </w:tc>
        <w:tc>
          <w:tcPr>
            <w:tcW w:w="6252" w:type="dxa"/>
          </w:tcPr>
          <w:p w:rsidR="00C37189" w:rsidRDefault="00C37189"/>
        </w:tc>
      </w:tr>
      <w:tr w:rsidR="00C37189" w:rsidTr="00E04D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7189" w:rsidRDefault="00C37189"/>
        </w:tc>
      </w:tr>
      <w:tr w:rsidR="00C37189" w:rsidTr="00E04D9F">
        <w:trPr>
          <w:trHeight w:hRule="exact" w:val="13"/>
        </w:trPr>
        <w:tc>
          <w:tcPr>
            <w:tcW w:w="3119" w:type="dxa"/>
          </w:tcPr>
          <w:p w:rsidR="00C37189" w:rsidRDefault="00C37189"/>
        </w:tc>
        <w:tc>
          <w:tcPr>
            <w:tcW w:w="6252" w:type="dxa"/>
          </w:tcPr>
          <w:p w:rsidR="00C37189" w:rsidRDefault="00C37189"/>
        </w:tc>
      </w:tr>
      <w:tr w:rsidR="00C37189" w:rsidTr="00E04D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7189" w:rsidRDefault="00C37189"/>
        </w:tc>
      </w:tr>
      <w:tr w:rsidR="00C37189" w:rsidTr="00E04D9F">
        <w:trPr>
          <w:trHeight w:hRule="exact" w:val="96"/>
        </w:trPr>
        <w:tc>
          <w:tcPr>
            <w:tcW w:w="3119" w:type="dxa"/>
          </w:tcPr>
          <w:p w:rsidR="00C37189" w:rsidRDefault="00C37189"/>
        </w:tc>
        <w:tc>
          <w:tcPr>
            <w:tcW w:w="6252" w:type="dxa"/>
          </w:tcPr>
          <w:p w:rsidR="00C37189" w:rsidRDefault="00C37189"/>
        </w:tc>
      </w:tr>
      <w:tr w:rsidR="00C37189" w:rsidRPr="00186122" w:rsidTr="00E04D9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C37189" w:rsidRPr="00186122" w:rsidTr="00E04D9F">
        <w:trPr>
          <w:trHeight w:hRule="exact" w:val="138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>
        <w:trPr>
          <w:trHeight w:hRule="exact" w:val="555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C37189" w:rsidRPr="00186122" w:rsidTr="00E04D9F">
        <w:trPr>
          <w:trHeight w:hRule="exact" w:val="277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13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96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C37189" w:rsidRPr="00186122" w:rsidTr="00E04D9F">
        <w:trPr>
          <w:trHeight w:hRule="exact" w:val="138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>
        <w:trPr>
          <w:trHeight w:hRule="exact" w:val="555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C37189" w:rsidRPr="00186122" w:rsidTr="00E04D9F">
        <w:trPr>
          <w:trHeight w:hRule="exact" w:val="277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13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96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2023 - 2024 учебном году на заседании кафедры  Менеджмента</w:t>
            </w:r>
          </w:p>
        </w:tc>
      </w:tr>
      <w:tr w:rsidR="00C37189" w:rsidRPr="00186122" w:rsidTr="00E04D9F">
        <w:trPr>
          <w:trHeight w:hRule="exact" w:val="138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>
        <w:trPr>
          <w:trHeight w:hRule="exact" w:val="555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C37189" w:rsidRPr="00186122" w:rsidTr="00E04D9F">
        <w:trPr>
          <w:trHeight w:hRule="exact" w:val="277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13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96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2024 - 2025 учебном году на заседании кафедры  Менеджмента</w:t>
            </w:r>
          </w:p>
        </w:tc>
      </w:tr>
      <w:tr w:rsidR="00C37189" w:rsidRPr="00186122" w:rsidTr="00E04D9F">
        <w:trPr>
          <w:trHeight w:hRule="exact" w:val="138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>
        <w:trPr>
          <w:trHeight w:hRule="exact" w:val="555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C37189" w:rsidRPr="00186122" w:rsidTr="00E04D9F">
        <w:trPr>
          <w:trHeight w:hRule="exact" w:val="277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13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96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E04D9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2025 - 2026 учебном году на заседании кафедры  Менеджмента</w:t>
            </w:r>
          </w:p>
        </w:tc>
      </w:tr>
      <w:tr w:rsidR="00C37189" w:rsidRPr="00186122" w:rsidTr="00E04D9F">
        <w:trPr>
          <w:trHeight w:hRule="exact" w:val="138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>
        <w:trPr>
          <w:trHeight w:hRule="exact" w:val="555"/>
        </w:trPr>
        <w:tc>
          <w:tcPr>
            <w:tcW w:w="311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</w:tbl>
    <w:p w:rsidR="00C37189" w:rsidRPr="00A15731" w:rsidRDefault="00E04D9F">
      <w:pPr>
        <w:rPr>
          <w:sz w:val="0"/>
          <w:szCs w:val="0"/>
          <w:lang w:val="ru-RU"/>
        </w:rPr>
      </w:pPr>
      <w:r w:rsidRPr="00A157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C371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37189" w:rsidRPr="00186122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15731">
              <w:rPr>
                <w:lang w:val="ru-RU"/>
              </w:rPr>
              <w:t xml:space="preserve"> </w:t>
            </w:r>
            <w:proofErr w:type="spellStart"/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производственной-преддипломной</w:t>
            </w:r>
            <w:proofErr w:type="spellEnd"/>
            <w:proofErr w:type="gramEnd"/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38.03.02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15731">
              <w:rPr>
                <w:lang w:val="ru-RU"/>
              </w:rPr>
              <w:t xml:space="preserve"> </w:t>
            </w:r>
          </w:p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включающих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предметы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естественнонаучного,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цикла,</w:t>
            </w:r>
            <w:r w:rsidRPr="00A15731">
              <w:rPr>
                <w:lang w:val="ru-RU"/>
              </w:rPr>
              <w:t xml:space="preserve"> </w:t>
            </w:r>
          </w:p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ключевых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15731">
              <w:rPr>
                <w:lang w:val="ru-RU"/>
              </w:rPr>
              <w:t xml:space="preserve"> </w:t>
            </w:r>
          </w:p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ВКР.</w:t>
            </w:r>
            <w:r w:rsidRPr="00A15731">
              <w:rPr>
                <w:lang w:val="ru-RU"/>
              </w:rPr>
              <w:t xml:space="preserve"> </w:t>
            </w:r>
          </w:p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lang w:val="ru-RU"/>
              </w:rPr>
              <w:t xml:space="preserve"> </w:t>
            </w:r>
          </w:p>
        </w:tc>
      </w:tr>
      <w:tr w:rsidR="00C371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37189" w:rsidRPr="00186122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15731">
              <w:rPr>
                <w:lang w:val="ru-RU"/>
              </w:rPr>
              <w:t xml:space="preserve"> </w:t>
            </w:r>
            <w:proofErr w:type="spell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производственной-преддипломнойявляются</w:t>
            </w:r>
            <w:proofErr w:type="spell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15731">
              <w:rPr>
                <w:lang w:val="ru-RU"/>
              </w:rPr>
              <w:t xml:space="preserve"> </w:t>
            </w:r>
          </w:p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углубить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A15731">
              <w:rPr>
                <w:lang w:val="ru-RU"/>
              </w:rPr>
              <w:t xml:space="preserve"> </w:t>
            </w:r>
          </w:p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закрепить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A15731">
              <w:rPr>
                <w:lang w:val="ru-RU"/>
              </w:rPr>
              <w:t xml:space="preserve"> </w:t>
            </w:r>
          </w:p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вопросах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A15731">
              <w:rPr>
                <w:lang w:val="ru-RU"/>
              </w:rPr>
              <w:t xml:space="preserve"> </w:t>
            </w:r>
          </w:p>
          <w:p w:rsidR="00C37189" w:rsidRPr="000D4EC8" w:rsidRDefault="00E04D9F" w:rsidP="000D4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отработать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A15731">
              <w:rPr>
                <w:lang w:val="ru-RU"/>
              </w:rPr>
              <w:t xml:space="preserve"> </w:t>
            </w:r>
          </w:p>
          <w:p w:rsidR="00C37189" w:rsidRPr="000D4EC8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EC8">
              <w:rPr>
                <w:lang w:val="ru-RU"/>
              </w:rPr>
              <w:t xml:space="preserve"> </w:t>
            </w:r>
          </w:p>
        </w:tc>
      </w:tr>
      <w:tr w:rsidR="00C37189" w:rsidRPr="00186122">
        <w:trPr>
          <w:trHeight w:hRule="exact" w:val="138"/>
        </w:trPr>
        <w:tc>
          <w:tcPr>
            <w:tcW w:w="9357" w:type="dxa"/>
          </w:tcPr>
          <w:p w:rsidR="00C37189" w:rsidRPr="000D4EC8" w:rsidRDefault="00C37189">
            <w:pPr>
              <w:rPr>
                <w:lang w:val="ru-RU"/>
              </w:rPr>
            </w:pPr>
          </w:p>
        </w:tc>
      </w:tr>
      <w:tr w:rsidR="00C37189" w:rsidRPr="001861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15731">
              <w:rPr>
                <w:lang w:val="ru-RU"/>
              </w:rPr>
              <w:t xml:space="preserve"> </w:t>
            </w:r>
          </w:p>
        </w:tc>
      </w:tr>
      <w:tr w:rsidR="00C37189" w:rsidRPr="0018612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15731">
              <w:rPr>
                <w:lang w:val="ru-RU"/>
              </w:rPr>
              <w:t xml:space="preserve"> </w:t>
            </w:r>
          </w:p>
        </w:tc>
      </w:tr>
      <w:tr w:rsidR="00C371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r>
              <w:t xml:space="preserve"> </w:t>
            </w:r>
          </w:p>
        </w:tc>
      </w:tr>
      <w:tr w:rsidR="00C371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C371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C37189" w:rsidRPr="0018612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15731">
              <w:rPr>
                <w:lang w:val="ru-RU"/>
              </w:rPr>
              <w:t xml:space="preserve"> </w:t>
            </w:r>
          </w:p>
        </w:tc>
      </w:tr>
      <w:tr w:rsidR="00C371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proofErr w:type="spellEnd"/>
            <w:r>
              <w:t xml:space="preserve"> </w:t>
            </w:r>
          </w:p>
        </w:tc>
      </w:tr>
      <w:tr w:rsidR="00C37189" w:rsidRPr="0018612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15731">
              <w:rPr>
                <w:lang w:val="ru-RU"/>
              </w:rPr>
              <w:t xml:space="preserve"> </w:t>
            </w:r>
          </w:p>
        </w:tc>
      </w:tr>
      <w:tr w:rsidR="00C37189" w:rsidRPr="001861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5731">
              <w:rPr>
                <w:lang w:val="ru-RU"/>
              </w:rPr>
              <w:t xml:space="preserve"> </w:t>
            </w:r>
          </w:p>
        </w:tc>
      </w:tr>
      <w:tr w:rsidR="00C37189" w:rsidRPr="001861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15731">
              <w:rPr>
                <w:lang w:val="ru-RU"/>
              </w:rPr>
              <w:t xml:space="preserve"> </w:t>
            </w:r>
          </w:p>
        </w:tc>
      </w:tr>
      <w:tr w:rsidR="00C37189" w:rsidRPr="00186122">
        <w:trPr>
          <w:trHeight w:hRule="exact" w:val="138"/>
        </w:trPr>
        <w:tc>
          <w:tcPr>
            <w:tcW w:w="9357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37189" w:rsidRPr="00186122" w:rsidTr="000D4EC8">
        <w:trPr>
          <w:trHeight w:hRule="exact" w:val="13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EC8" w:rsidRPr="000D4EC8" w:rsidRDefault="000D4EC8" w:rsidP="000D4EC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D4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4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D4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4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D4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D4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D4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4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D4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D4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D4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0D4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4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базах:</w:t>
            </w:r>
            <w:r w:rsidRPr="000D4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организаций, учреждений, на основании заключенных с ними договоров о прохождении практики; по месту трудовой деятельности; на выпускающей кафедре.</w:t>
            </w:r>
          </w:p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lang w:val="ru-RU"/>
              </w:rPr>
              <w:t xml:space="preserve"> </w:t>
            </w:r>
          </w:p>
        </w:tc>
      </w:tr>
      <w:tr w:rsidR="00C37189" w:rsidRPr="001861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 w:rsidP="000D4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A15731">
              <w:rPr>
                <w:lang w:val="ru-RU"/>
              </w:rPr>
              <w:t xml:space="preserve"> </w:t>
            </w:r>
            <w:proofErr w:type="gramStart"/>
            <w:r w:rsid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5731">
              <w:rPr>
                <w:lang w:val="ru-RU"/>
              </w:rPr>
              <w:t xml:space="preserve"> </w:t>
            </w:r>
          </w:p>
        </w:tc>
      </w:tr>
      <w:tr w:rsidR="00C37189" w:rsidRPr="000D4E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189" w:rsidRPr="000D4EC8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Практика/НИР</w:t>
            </w:r>
            <w:r w:rsidRPr="000D4EC8">
              <w:rPr>
                <w:lang w:val="ru-RU"/>
              </w:rPr>
              <w:t xml:space="preserve"> </w:t>
            </w: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0D4EC8">
              <w:rPr>
                <w:lang w:val="ru-RU"/>
              </w:rPr>
              <w:t xml:space="preserve"> </w:t>
            </w:r>
            <w:r w:rsidRP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дискретно</w:t>
            </w:r>
            <w:r w:rsidR="000D4E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4EC8">
              <w:rPr>
                <w:lang w:val="ru-RU"/>
              </w:rPr>
              <w:t xml:space="preserve"> </w:t>
            </w:r>
          </w:p>
        </w:tc>
      </w:tr>
    </w:tbl>
    <w:p w:rsidR="00C37189" w:rsidRPr="000D4EC8" w:rsidRDefault="00E04D9F">
      <w:pPr>
        <w:rPr>
          <w:sz w:val="0"/>
          <w:szCs w:val="0"/>
          <w:lang w:val="ru-RU"/>
        </w:rPr>
      </w:pPr>
      <w:r w:rsidRPr="000D4E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37189" w:rsidRPr="001861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A15731">
              <w:rPr>
                <w:lang w:val="ru-RU"/>
              </w:rPr>
              <w:t xml:space="preserve"> </w:t>
            </w:r>
            <w:proofErr w:type="gramEnd"/>
          </w:p>
          <w:p w:rsidR="00C37189" w:rsidRPr="00A15731" w:rsidRDefault="00E04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15731">
              <w:rPr>
                <w:lang w:val="ru-RU"/>
              </w:rPr>
              <w:t xml:space="preserve"> </w:t>
            </w:r>
          </w:p>
        </w:tc>
      </w:tr>
      <w:tr w:rsidR="00C37189" w:rsidRPr="001861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15731">
              <w:rPr>
                <w:lang w:val="ru-RU"/>
              </w:rPr>
              <w:t xml:space="preserve"> </w:t>
            </w:r>
          </w:p>
        </w:tc>
      </w:tr>
      <w:tr w:rsidR="00C37189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C37189" w:rsidRDefault="00E04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C37189" w:rsidRDefault="00E04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C37189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C37189"/>
        </w:tc>
        <w:tc>
          <w:tcPr>
            <w:tcW w:w="7372" w:type="dxa"/>
          </w:tcPr>
          <w:p w:rsidR="00C37189" w:rsidRDefault="00C37189"/>
        </w:tc>
      </w:tr>
      <w:tr w:rsidR="00C37189" w:rsidRPr="0018612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C37189" w:rsidRPr="0018612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разработки стратегических, тактических и оперативных решений применительно к управлению производственной деятельностью организации;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планирования операционной (производственной) деятельности организаций;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и инструменты управления операционной деятельности.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оптимизировать операционную деятельность организации;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методы организации планирования операционной (производственной) деятельности.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принятия рациональных управленческих решений в операционной (производственной) деятельности организаций</w:t>
            </w:r>
          </w:p>
        </w:tc>
      </w:tr>
      <w:tr w:rsidR="00C37189" w:rsidRPr="0018612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понятийно-категориальный аппарат проектного менеджмента, его отличительные признаки, сущность и классификацию.</w:t>
            </w:r>
          </w:p>
        </w:tc>
      </w:tr>
      <w:tr w:rsidR="00C37189" w:rsidRPr="0018612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цикл проекта, использовать программное обеспечение управления проектами;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ставить цели и формировать задачи, связанные с созданием и коммерциализацией технологических и продуктовых инноваций, разрабатывать программы осуществления инновационной деятельности в организации и оценивать её эффективность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инструментами разработки проекта, управления его стоимостью, рисками качеством, реализацией проекта.</w:t>
            </w:r>
          </w:p>
        </w:tc>
      </w:tr>
      <w:tr w:rsidR="00C37189" w:rsidRPr="0018612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C37189" w:rsidRPr="0018612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подходы к применению количественных и качественных методов анализа при принятии управленческих решений, принципы и алгоритмы построения экономических, финансовых и организационно управленческих моделей</w:t>
            </w:r>
          </w:p>
        </w:tc>
      </w:tr>
    </w:tbl>
    <w:p w:rsidR="00C37189" w:rsidRPr="00A15731" w:rsidRDefault="00E04D9F">
      <w:pPr>
        <w:rPr>
          <w:sz w:val="0"/>
          <w:szCs w:val="0"/>
          <w:lang w:val="ru-RU"/>
        </w:rPr>
      </w:pPr>
      <w:r w:rsidRPr="00A157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37189" w:rsidRPr="0018612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выбор математических моделей организационных систем, анализировать их адекватность и последствия применения;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владеть средствами программного обеспечения анализа и количественного моделирования систем управления</w:t>
            </w:r>
          </w:p>
        </w:tc>
      </w:tr>
      <w:tr w:rsidR="00C37189" w:rsidRPr="0018612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методами экономического и организационно- управленческого моделирования;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моделями адаптации моделей к конкретным задачам управления</w:t>
            </w:r>
          </w:p>
        </w:tc>
      </w:tr>
      <w:tr w:rsidR="00C37189" w:rsidRPr="0018612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сбора, классификации, обработки и использования информации, основы исследовательской и аналитической деятельности в этой области</w:t>
            </w:r>
          </w:p>
        </w:tc>
      </w:tr>
      <w:tr w:rsidR="00C37189" w:rsidRPr="0018612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ориентируясь в рыночных условиях и используя отличные предметные знания, осуществить сбор, анализ и обработку данных, необходимых для решения управленческих задач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делать грамотные выводы по результатам проведенного анализа и предлагать мероприятия, повышающие эффективность компании</w:t>
            </w:r>
          </w:p>
        </w:tc>
      </w:tr>
      <w:tr w:rsidR="00C37189" w:rsidRPr="0018612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разработки и реализации маркетинговых программ.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проведения переговоров с экономическими службами предприятий для сбора необходимой информации для расширения внешних связей и обмена опытом при реализации проектов</w:t>
            </w:r>
          </w:p>
        </w:tc>
      </w:tr>
      <w:tr w:rsidR="00C37189" w:rsidRPr="0018612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C37189" w:rsidRPr="0018612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цели и задачи бухгалтерского учета;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цели и задачи хозяйственной деятельности предприятия;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отражения результатов хозяйственной деятельности на бухгалтерских счетах;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бухгалтерской отчетности;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налоговых деклараций, составляемых на предприятии;</w:t>
            </w:r>
          </w:p>
        </w:tc>
      </w:tr>
      <w:tr w:rsidR="00C3718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систематизировать и обобщать данные о налоговых платежах предприятия;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анализ данных о налоговых платежах и делать выводы с целью принятия соответствующих хозяйственных решений;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результаты хозяйственной деятельности по счетам бухгалтерского учета;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составить бухгалтерскую отчетность;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заполнять формы налоговых деклараций;</w:t>
            </w:r>
          </w:p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отчётности</w:t>
            </w:r>
            <w:proofErr w:type="spellEnd"/>
          </w:p>
        </w:tc>
      </w:tr>
    </w:tbl>
    <w:p w:rsidR="00C37189" w:rsidRDefault="00E04D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37189" w:rsidRPr="00186122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составления хозяйственных операций и внесения их на счета бухгалтерского учета;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знаниями необходимыми при заполнении форм бухгалтерской и налоговой, а также и статистической отчетности;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составления расчетно-аналитических таблиц, заполнение форм и других документов, представляемых в налоговые органы, отражения данных о налогах в бухгалтерском и налоговом учете</w:t>
            </w:r>
          </w:p>
        </w:tc>
      </w:tr>
      <w:tr w:rsidR="00C37189" w:rsidRPr="0018612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ПК-18 владением навыками </w:t>
            </w:r>
            <w:proofErr w:type="spellStart"/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бизнес-планирования</w:t>
            </w:r>
            <w:proofErr w:type="spellEnd"/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создания и развития новых организаций (направлений деятельности, продуктов)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организации </w:t>
            </w:r>
            <w:proofErr w:type="spell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бизнес-планирования</w:t>
            </w:r>
            <w:proofErr w:type="spell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и направления экономического анализа деятельности организации</w:t>
            </w:r>
          </w:p>
        </w:tc>
      </w:tr>
      <w:tr w:rsidR="00C37189" w:rsidRPr="0018612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планировать и прогнозировать основные показатели деятельности организации в разрезе важнейших направлений деятельности (текущей, инвестиционной и финансовой);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разрабатывать и выполнять планы и программы бизнес- планирования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 </w:t>
            </w:r>
            <w:proofErr w:type="spell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бизнес-планирования</w:t>
            </w:r>
            <w:proofErr w:type="spellEnd"/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принятия управленческих решений по результатам анализа и прогнозирования</w:t>
            </w:r>
          </w:p>
        </w:tc>
      </w:tr>
      <w:tr w:rsidR="00C37189" w:rsidRPr="0018612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C37189" w:rsidRPr="0018612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и основные теории стратегического менеджмента;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содержание и взаимосвязь основных элементов процесса стратегического управления;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анализу систем качества продукции, услуг – с целью обеспечения её конкурентоспособности.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разрабатывать корпоративные, конкурентные и функциональные стратегии развития организации;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анализ конкурентной сферы отрасли</w:t>
            </w:r>
          </w:p>
        </w:tc>
      </w:tr>
      <w:tr w:rsidR="00C37189" w:rsidRPr="0018612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формулирования и реализации стратегий на уровне </w:t>
            </w:r>
            <w:proofErr w:type="spell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бизнес-единицы</w:t>
            </w:r>
            <w:proofErr w:type="spell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отраслевых рынков в целях повышения конкурентоспособности организаций – участников этих рынков.</w:t>
            </w:r>
          </w:p>
        </w:tc>
      </w:tr>
      <w:tr w:rsidR="00C37189" w:rsidRPr="0018612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C37189" w:rsidRPr="001861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взаимосвязи функциональных стратегий компании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содержание и особенности функциональных стратегий и готовить предложения по повышению эффективности их взаимосвязи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технологией разработки функциональных стратегий и методами формирования сбалансированных управленческих решений</w:t>
            </w:r>
          </w:p>
        </w:tc>
      </w:tr>
    </w:tbl>
    <w:p w:rsidR="00C37189" w:rsidRPr="00A15731" w:rsidRDefault="00E04D9F">
      <w:pPr>
        <w:rPr>
          <w:sz w:val="0"/>
          <w:szCs w:val="0"/>
          <w:lang w:val="ru-RU"/>
        </w:rPr>
      </w:pPr>
      <w:r w:rsidRPr="00A157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37189" w:rsidRPr="00186122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ПК-7 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</w:tr>
      <w:tr w:rsidR="00C37189" w:rsidRPr="001861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моделирования и управления бизнес-процессами и распределением работ</w:t>
            </w:r>
          </w:p>
        </w:tc>
      </w:tr>
      <w:tr w:rsidR="00C37189" w:rsidRPr="001861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описывать процедуры выполнения работ и определять способы контроля</w:t>
            </w:r>
          </w:p>
        </w:tc>
      </w:tr>
      <w:tr w:rsidR="00C37189" w:rsidRPr="001861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аналитическим и техническим инструментарием разработки процедур и методов контроля</w:t>
            </w:r>
          </w:p>
        </w:tc>
      </w:tr>
      <w:tr w:rsidR="00C37189" w:rsidRPr="00186122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C37189" w:rsidRPr="0018612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принципы, порядок, законодательно-нормативную базу органов государственного регулирования;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формирования потребительского спроса и факторы его определяющие;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концепции и методы анализа рыночных и специфических рисков, сферу их применения.</w:t>
            </w:r>
          </w:p>
        </w:tc>
      </w:tr>
      <w:tr w:rsidR="00C37189" w:rsidRPr="0018612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состояние макроэкономической среды, динамику её изменения, выявлять ключевые элементы, оценивать их влияние на организации в системе менеджмента, государственного и муниципального управления</w:t>
            </w:r>
          </w:p>
        </w:tc>
      </w:tr>
      <w:tr w:rsidR="00C37189" w:rsidRPr="0018612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принятия рациональных управленческих решений на уровне органов государственного регулирования;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рыночных и специфических рисков с целью использования его результатов при принятии управленческих решений.</w:t>
            </w:r>
          </w:p>
        </w:tc>
      </w:tr>
      <w:tr w:rsidR="00C37189" w:rsidRPr="0018612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возможности и границы применения программного обеспечения анализа и качественного моделирования систем управления</w:t>
            </w:r>
          </w:p>
        </w:tc>
      </w:tr>
      <w:tr w:rsidR="00C37189" w:rsidRPr="001861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владеть средствами программного обеспечения анализа и количественного моделирования систем управления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применения средств программного обеспечения анализа и количественного моделирования систем управления, навыками их оценки их эффективности.</w:t>
            </w:r>
          </w:p>
        </w:tc>
      </w:tr>
      <w:tr w:rsidR="00C37189" w:rsidRPr="0018612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организации систем учета и распределения затрат, основы </w:t>
            </w:r>
            <w:proofErr w:type="spell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калькулирования</w:t>
            </w:r>
            <w:proofErr w:type="spell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анализа себестоимости продукции и услуг.</w:t>
            </w:r>
          </w:p>
        </w:tc>
      </w:tr>
    </w:tbl>
    <w:p w:rsidR="00C37189" w:rsidRPr="00A15731" w:rsidRDefault="00E04D9F">
      <w:pPr>
        <w:rPr>
          <w:sz w:val="0"/>
          <w:szCs w:val="0"/>
          <w:lang w:val="ru-RU"/>
        </w:rPr>
      </w:pPr>
      <w:r w:rsidRPr="00A157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37189" w:rsidRPr="0018612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калькулировать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распределения.</w:t>
            </w:r>
          </w:p>
        </w:tc>
      </w:tr>
      <w:tr w:rsidR="00C37189" w:rsidRPr="001861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инструментами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методами учета и распределения затрат, навыками </w:t>
            </w:r>
            <w:proofErr w:type="spell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калькулирования</w:t>
            </w:r>
            <w:proofErr w:type="spell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анализа себестоимости продукции.</w:t>
            </w:r>
          </w:p>
        </w:tc>
      </w:tr>
      <w:tr w:rsidR="00C37189" w:rsidRPr="00186122" w:rsidTr="00C975E5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C37189" w:rsidRPr="001861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организации финансового планирования и прогнозирования</w:t>
            </w:r>
          </w:p>
        </w:tc>
      </w:tr>
      <w:tr w:rsidR="00C37189" w:rsidRPr="001861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разрабатывать и выполнять планы и программы финансового планирования и прогнозирования</w:t>
            </w:r>
          </w:p>
        </w:tc>
      </w:tr>
      <w:tr w:rsidR="00C37189" w:rsidRPr="001861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 финансового планирования и прогнозирования</w:t>
            </w:r>
          </w:p>
        </w:tc>
      </w:tr>
      <w:tr w:rsidR="00C37189" w:rsidRPr="00186122" w:rsidTr="00C975E5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методологию проведения оценки инвестиционных проектов при различных условиях инвестирования и финансирования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оценивать принимаемые финансовые решения с точки зрения их влияния на создание ценности (стоимости) компаний, разрабатывать инвестиционные проекты и проверить их оценку</w:t>
            </w:r>
          </w:p>
        </w:tc>
      </w:tr>
      <w:tr w:rsidR="00C37189" w:rsidRPr="0018612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и инструментами оценки инвестиционных проектов;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различными финансовыми инструментами; методами анализа операционной деятельности</w:t>
            </w:r>
          </w:p>
        </w:tc>
      </w:tr>
      <w:tr w:rsidR="00C37189" w:rsidRPr="00186122" w:rsidTr="00C975E5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ПК-17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spellStart"/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бизнес-модели</w:t>
            </w:r>
            <w:proofErr w:type="spellEnd"/>
            <w:proofErr w:type="gramEnd"/>
          </w:p>
        </w:tc>
      </w:tr>
      <w:tr w:rsidR="004C24C0" w:rsidRPr="00186122" w:rsidTr="004C24C0">
        <w:trPr>
          <w:trHeight w:hRule="exact" w:val="59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4C0" w:rsidRDefault="004C24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4C0" w:rsidRPr="004C24C0" w:rsidRDefault="004C24C0" w:rsidP="004C24C0">
            <w:pPr>
              <w:shd w:val="clear" w:color="auto" w:fill="FFFFFF"/>
              <w:tabs>
                <w:tab w:val="left" w:pos="362"/>
              </w:tabs>
              <w:spacing w:after="0" w:line="240" w:lineRule="auto"/>
              <w:ind w:left="27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C24C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ситуационного анализа,</w:t>
            </w:r>
            <w:r w:rsidRPr="004C24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включая </w:t>
            </w:r>
            <w:r w:rsidRPr="004C24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SWOT</w:t>
            </w:r>
            <w:r w:rsidRPr="004C24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-анализ, анализ стратегических позиций, анализ сегментов рынка, анализ конкуренции</w:t>
            </w:r>
            <w:r w:rsidRPr="004C24C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C24C0" w:rsidRPr="00186122" w:rsidTr="004C24C0">
        <w:trPr>
          <w:trHeight w:hRule="exact" w:val="98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4C0" w:rsidRDefault="004C24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4C0" w:rsidRPr="004C24C0" w:rsidRDefault="004C24C0" w:rsidP="004C24C0">
            <w:pPr>
              <w:shd w:val="clear" w:color="auto" w:fill="FFFFFF"/>
              <w:tabs>
                <w:tab w:val="left" w:pos="362"/>
              </w:tabs>
              <w:spacing w:after="0" w:line="240" w:lineRule="auto"/>
              <w:ind w:left="27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C24C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оценивать экономические и социальные условия </w:t>
            </w:r>
            <w:r w:rsidRPr="004C24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предпринимательской деятельности, выявлять новые рыночные возможности и формировать новые </w:t>
            </w:r>
            <w:proofErr w:type="spellStart"/>
            <w:r w:rsidRPr="004C24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бизнес-модели</w:t>
            </w:r>
            <w:proofErr w:type="spellEnd"/>
            <w:r w:rsidRPr="004C24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4C24C0" w:rsidRPr="00186122" w:rsidTr="004C24C0">
        <w:trPr>
          <w:trHeight w:hRule="exact" w:val="11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4C0" w:rsidRDefault="004C24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4C0" w:rsidRPr="004C24C0" w:rsidRDefault="004C24C0" w:rsidP="004C24C0">
            <w:pPr>
              <w:shd w:val="clear" w:color="auto" w:fill="FFFFFF"/>
              <w:tabs>
                <w:tab w:val="left" w:pos="334"/>
              </w:tabs>
              <w:spacing w:after="0" w:line="240" w:lineRule="auto"/>
              <w:ind w:left="2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C24C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методами диагностики предпринимательских структур, в том числе организационно-управленческим анализом, производственно-хозяйственным анализом, анализом кадрового потенциала.</w:t>
            </w:r>
          </w:p>
        </w:tc>
      </w:tr>
      <w:tr w:rsidR="00C37189" w:rsidRPr="00186122" w:rsidTr="00C975E5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C975E5" w:rsidRPr="00186122" w:rsidTr="00C975E5">
        <w:trPr>
          <w:trHeight w:hRule="exact" w:val="89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75E5" w:rsidRDefault="00C975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75E5" w:rsidRPr="003F0E59" w:rsidRDefault="00C975E5" w:rsidP="003B582D">
            <w:pPr>
              <w:pStyle w:val="a6"/>
              <w:widowControl/>
              <w:shd w:val="clear" w:color="auto" w:fill="FFFFFF"/>
              <w:tabs>
                <w:tab w:val="left" w:pos="348"/>
              </w:tabs>
              <w:spacing w:line="240" w:lineRule="auto"/>
              <w:ind w:left="23" w:firstLine="0"/>
              <w:jc w:val="left"/>
              <w:rPr>
                <w:rFonts w:eastAsiaTheme="minorHAnsi"/>
                <w:lang w:eastAsia="en-US"/>
              </w:rPr>
            </w:pPr>
            <w:r>
              <w:rPr>
                <w:color w:val="000000"/>
              </w:rPr>
              <w:t></w:t>
            </w:r>
            <w:r w:rsidRPr="003F0E59">
              <w:rPr>
                <w:color w:val="000000"/>
              </w:rPr>
              <w:t>сущность и виды предпринимательской деятель</w:t>
            </w:r>
            <w:r>
              <w:rPr>
                <w:color w:val="000000"/>
              </w:rPr>
              <w:t>ности;</w:t>
            </w:r>
          </w:p>
          <w:p w:rsidR="00C975E5" w:rsidRPr="003F0E59" w:rsidRDefault="00C975E5" w:rsidP="003B582D">
            <w:pPr>
              <w:pStyle w:val="a6"/>
              <w:widowControl/>
              <w:shd w:val="clear" w:color="auto" w:fill="FFFFFF"/>
              <w:tabs>
                <w:tab w:val="left" w:pos="307"/>
              </w:tabs>
              <w:spacing w:line="240" w:lineRule="auto"/>
              <w:ind w:left="23" w:firstLine="0"/>
              <w:jc w:val="left"/>
            </w:pPr>
            <w:r>
              <w:rPr>
                <w:color w:val="000000"/>
              </w:rPr>
              <w:t>основные критерии и мето</w:t>
            </w:r>
            <w:r w:rsidRPr="003F0E59">
              <w:rPr>
                <w:color w:val="000000"/>
              </w:rPr>
              <w:t>ды поиска новых идей в бизнесе, подходы к обоснованию предпринимательских решений</w:t>
            </w:r>
            <w:r>
              <w:rPr>
                <w:color w:val="000000"/>
              </w:rPr>
              <w:t>.</w:t>
            </w:r>
          </w:p>
        </w:tc>
      </w:tr>
      <w:tr w:rsidR="00C975E5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75E5" w:rsidRDefault="00C975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75E5" w:rsidRPr="003F0E59" w:rsidRDefault="00C975E5" w:rsidP="003B582D">
            <w:pPr>
              <w:pStyle w:val="a6"/>
              <w:widowControl/>
              <w:shd w:val="clear" w:color="auto" w:fill="FFFFFF"/>
              <w:tabs>
                <w:tab w:val="left" w:pos="228"/>
              </w:tabs>
              <w:spacing w:line="240" w:lineRule="auto"/>
              <w:ind w:left="23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</w:t>
            </w:r>
            <w:r w:rsidRPr="003F0E59">
              <w:rPr>
                <w:color w:val="000000"/>
              </w:rPr>
              <w:t>выявлять сущность проблем, возникающих в процессе осуществления предпринимательской деятельности, и находить пути их решения;</w:t>
            </w:r>
          </w:p>
          <w:p w:rsidR="00C975E5" w:rsidRPr="00843DFD" w:rsidRDefault="00C975E5" w:rsidP="003B582D">
            <w:pPr>
              <w:pStyle w:val="3"/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</w:rPr>
              <w:t></w:t>
            </w:r>
            <w:r w:rsidRPr="003F0E59">
              <w:rPr>
                <w:color w:val="000000"/>
                <w:sz w:val="24"/>
                <w:szCs w:val="24"/>
                <w:lang w:val="ru-RU" w:eastAsia="ru-RU"/>
              </w:rPr>
              <w:t>находить новые идеи в бизнесе с учетом рыночных возможностей</w:t>
            </w:r>
            <w:r w:rsidRPr="00843DFD">
              <w:rPr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C37189" w:rsidRPr="00A15731" w:rsidRDefault="00E04D9F">
      <w:pPr>
        <w:rPr>
          <w:sz w:val="0"/>
          <w:szCs w:val="0"/>
          <w:lang w:val="ru-RU"/>
        </w:rPr>
      </w:pPr>
      <w:r w:rsidRPr="00A157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975E5" w:rsidRPr="00186122" w:rsidTr="00C975E5">
        <w:trPr>
          <w:trHeight w:hRule="exact" w:val="59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75E5" w:rsidRDefault="00C975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75E5" w:rsidRPr="00C975E5" w:rsidRDefault="00C975E5" w:rsidP="00C975E5">
            <w:pPr>
              <w:pStyle w:val="a6"/>
              <w:widowControl/>
              <w:shd w:val="clear" w:color="auto" w:fill="FFFFFF"/>
              <w:tabs>
                <w:tab w:val="left" w:pos="348"/>
              </w:tabs>
              <w:spacing w:line="240" w:lineRule="auto"/>
              <w:ind w:left="23" w:firstLine="0"/>
              <w:jc w:val="left"/>
              <w:rPr>
                <w:rFonts w:eastAsiaTheme="minorHAnsi"/>
                <w:lang w:eastAsia="en-US"/>
              </w:rPr>
            </w:pPr>
            <w:r>
              <w:rPr>
                <w:color w:val="000000"/>
              </w:rPr>
              <w:t></w:t>
            </w:r>
            <w:r w:rsidRPr="003F0E59">
              <w:rPr>
                <w:color w:val="000000"/>
              </w:rPr>
              <w:t xml:space="preserve"> навыками обоснования и оценки возможных предпринимательских решений</w:t>
            </w:r>
            <w:r w:rsidRPr="00843DFD">
              <w:t>.</w:t>
            </w:r>
          </w:p>
        </w:tc>
      </w:tr>
      <w:tr w:rsidR="00C37189" w:rsidRPr="00186122" w:rsidTr="00C975E5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нормативно-правовую базу, регламентирующую процесс регистрации и начало деятельности предприятия в различных организационно- правовых формах и сферах деятельности.</w:t>
            </w:r>
          </w:p>
        </w:tc>
      </w:tr>
      <w:tr w:rsidR="00C37189" w:rsidRPr="001861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осуществить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выбор наиболее эффективной организационно- правовой формы для проектируемого предприятия.</w:t>
            </w:r>
          </w:p>
        </w:tc>
      </w:tr>
      <w:tr w:rsidR="00C37189" w:rsidRPr="001861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разработки учредительных документов предприятия</w:t>
            </w:r>
          </w:p>
        </w:tc>
      </w:tr>
      <w:tr w:rsidR="00C37189" w:rsidRPr="00186122" w:rsidTr="00C975E5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знанием современной системы управления качеством и обеспечения конкурентоспособности</w:t>
            </w:r>
          </w:p>
        </w:tc>
      </w:tr>
      <w:tr w:rsidR="00C37189" w:rsidRPr="0018612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теории и практики ведения международного бизнеса и его специфику;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принципы поддержания конкурентоспособности;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принципы системы управления качеством;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типологию стратегий в международном бизнесе</w:t>
            </w:r>
          </w:p>
        </w:tc>
      </w:tr>
      <w:tr w:rsidR="00C37189" w:rsidRPr="0018612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комплексный анализ внешней среды;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-анализировать информацию об использовании новых подходов в управлении качеством организации;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управленческие решения по использованию опыта лучших компаний</w:t>
            </w:r>
          </w:p>
        </w:tc>
      </w:tr>
      <w:tr w:rsidR="00C37189" w:rsidRPr="0018612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практического применения методов и результата анализа информации;</w:t>
            </w:r>
          </w:p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выработки управленческих решений при использовании зарубежного опыта управления организацией</w:t>
            </w:r>
          </w:p>
        </w:tc>
      </w:tr>
      <w:tr w:rsidR="00C37189" w:rsidRPr="00186122" w:rsidTr="00C975E5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ДПК-2 знанием тенденций и закономерностей развития производственных процессов на предприятии, основных факторов и условий их протекания</w:t>
            </w:r>
          </w:p>
        </w:tc>
      </w:tr>
      <w:tr w:rsidR="00C37189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proofErr w:type="spellEnd"/>
          </w:p>
        </w:tc>
      </w:tr>
      <w:tr w:rsidR="00C37189" w:rsidRPr="001861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основные факторы производственного процесса</w:t>
            </w:r>
          </w:p>
        </w:tc>
      </w:tr>
      <w:tr w:rsidR="00C37189" w:rsidRPr="001861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анализа влияния основных факторов и условий протекания производства на результат деятельности предприятия</w:t>
            </w:r>
          </w:p>
        </w:tc>
      </w:tr>
      <w:tr w:rsidR="00C37189" w:rsidRPr="00186122" w:rsidTr="00C975E5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ДПК-3 владением знаниями о теоретических основах экологического мониторинга, экологической экспертизы, экологического менеджмента и аудита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понятия, определения, методы экономических исследований и алгоритмы экономических расчетов, используемые в области экологического менеджмента</w:t>
            </w:r>
          </w:p>
        </w:tc>
      </w:tr>
      <w:tr w:rsidR="00C37189" w:rsidRPr="001861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экономические знания в области экологического менеджмента при оценке результатов деятельности предприятия</w:t>
            </w:r>
          </w:p>
        </w:tc>
      </w:tr>
      <w:tr w:rsidR="00C37189" w:rsidRPr="001861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определения эффективности результатов деятельности предприятия с позиции экологического менеджмента</w:t>
            </w:r>
          </w:p>
        </w:tc>
      </w:tr>
    </w:tbl>
    <w:p w:rsidR="00C37189" w:rsidRPr="00A15731" w:rsidRDefault="00E04D9F">
      <w:pPr>
        <w:rPr>
          <w:sz w:val="0"/>
          <w:szCs w:val="0"/>
          <w:lang w:val="ru-RU"/>
        </w:rPr>
      </w:pPr>
      <w:r w:rsidRPr="00A157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7"/>
        <w:gridCol w:w="582"/>
        <w:gridCol w:w="2848"/>
        <w:gridCol w:w="1513"/>
        <w:gridCol w:w="1193"/>
      </w:tblGrid>
      <w:tr w:rsidR="00C37189" w:rsidRPr="00186122" w:rsidTr="00E47299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15731">
              <w:rPr>
                <w:lang w:val="ru-RU"/>
              </w:rPr>
              <w:t xml:space="preserve"> </w:t>
            </w:r>
          </w:p>
        </w:tc>
      </w:tr>
      <w:tr w:rsidR="00C37189" w:rsidRPr="00186122" w:rsidTr="00E47299">
        <w:trPr>
          <w:trHeight w:hRule="exact" w:val="1588"/>
        </w:trPr>
        <w:tc>
          <w:tcPr>
            <w:tcW w:w="8236" w:type="dxa"/>
            <w:gridSpan w:val="5"/>
            <w:tcBorders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15731">
              <w:rPr>
                <w:lang w:val="ru-RU"/>
              </w:rPr>
              <w:t xml:space="preserve"> </w:t>
            </w:r>
          </w:p>
          <w:p w:rsidR="00C37189" w:rsidRPr="00A15731" w:rsidRDefault="00E04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15731">
              <w:rPr>
                <w:lang w:val="ru-RU"/>
              </w:rPr>
              <w:t xml:space="preserve"> </w:t>
            </w:r>
          </w:p>
          <w:p w:rsidR="00C37189" w:rsidRDefault="00E04D9F">
            <w:pPr>
              <w:spacing w:after="0" w:line="240" w:lineRule="auto"/>
              <w:jc w:val="both"/>
              <w:rPr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103,9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15731">
              <w:rPr>
                <w:lang w:val="ru-RU"/>
              </w:rPr>
              <w:t xml:space="preserve"> </w:t>
            </w:r>
          </w:p>
          <w:p w:rsidR="00E47299" w:rsidRDefault="00E47299">
            <w:pPr>
              <w:spacing w:after="0" w:line="240" w:lineRule="auto"/>
              <w:jc w:val="both"/>
              <w:rPr>
                <w:lang w:val="ru-RU"/>
              </w:rPr>
            </w:pPr>
            <w:r w:rsidRPr="00740D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D0A">
              <w:rPr>
                <w:lang w:val="ru-RU"/>
              </w:rPr>
              <w:t xml:space="preserve"> </w:t>
            </w:r>
            <w:r w:rsidRPr="00C700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форме практической подготовки</w:t>
            </w:r>
            <w:r>
              <w:rPr>
                <w:lang w:val="ru-RU"/>
              </w:rPr>
              <w:t xml:space="preserve"> </w:t>
            </w:r>
            <w:r w:rsidRPr="00C700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Pr="00C700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акад. часов.</w:t>
            </w:r>
          </w:p>
          <w:p w:rsidR="00E47299" w:rsidRPr="00A15731" w:rsidRDefault="00E472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Tr="00E47299">
        <w:trPr>
          <w:trHeight w:hRule="exact" w:val="97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C37189" w:rsidRDefault="00E04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Pr="00A15731" w:rsidRDefault="00E04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1573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37189" w:rsidRDefault="00E04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Pr="00A15731" w:rsidRDefault="00E04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A15731">
              <w:rPr>
                <w:lang w:val="ru-RU"/>
              </w:rPr>
              <w:t xml:space="preserve"> </w:t>
            </w:r>
          </w:p>
          <w:p w:rsidR="00C37189" w:rsidRPr="00A15731" w:rsidRDefault="00E04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A1573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37189" w:rsidRPr="00186122" w:rsidTr="00E47299">
        <w:trPr>
          <w:trHeight w:hRule="exact" w:val="1333"/>
        </w:trPr>
        <w:tc>
          <w:tcPr>
            <w:tcW w:w="5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Pr="00A15731" w:rsidRDefault="00E04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Согласование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методических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проведению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A1573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Pr="00A15731" w:rsidRDefault="00E04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Ознакомительная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сроках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1573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Pr="00A15731" w:rsidRDefault="00E04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Согласование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руководителем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календарного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отражающего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A1573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C37189" w:rsidRPr="00186122">
        <w:trPr>
          <w:trHeight w:hRule="exact" w:val="5288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Pr="00A15731" w:rsidRDefault="00E04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организационной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особенностей,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учесть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15731">
              <w:rPr>
                <w:lang w:val="ru-RU"/>
              </w:rPr>
              <w:t xml:space="preserve"> </w:t>
            </w:r>
          </w:p>
          <w:p w:rsidR="00C37189" w:rsidRPr="00A15731" w:rsidRDefault="00E04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отдельных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подразделений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другом.</w:t>
            </w:r>
            <w:r w:rsidRPr="00A15731">
              <w:rPr>
                <w:lang w:val="ru-RU"/>
              </w:rPr>
              <w:t xml:space="preserve"> </w:t>
            </w:r>
          </w:p>
          <w:p w:rsidR="00C37189" w:rsidRPr="00A15731" w:rsidRDefault="00E04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влияющих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показателей.</w:t>
            </w:r>
            <w:r w:rsidRPr="00A15731">
              <w:rPr>
                <w:lang w:val="ru-RU"/>
              </w:rPr>
              <w:t xml:space="preserve"> </w:t>
            </w:r>
          </w:p>
          <w:p w:rsidR="00C37189" w:rsidRPr="00A15731" w:rsidRDefault="00E04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обобщение,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оказывающих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резервов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внедрению.</w:t>
            </w:r>
            <w:r w:rsidRPr="00A1573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Pr="00A15731" w:rsidRDefault="00E04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ДПК-3</w:t>
            </w:r>
            <w:r w:rsidRPr="00A15731">
              <w:rPr>
                <w:lang w:val="ru-RU"/>
              </w:rPr>
              <w:t xml:space="preserve"> </w:t>
            </w:r>
          </w:p>
        </w:tc>
      </w:tr>
      <w:tr w:rsidR="00C37189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Pr="00A15731" w:rsidRDefault="00E04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оформление,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A1573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ДПК-3</w:t>
            </w:r>
            <w:r>
              <w:t xml:space="preserve"> </w:t>
            </w:r>
          </w:p>
        </w:tc>
      </w:tr>
    </w:tbl>
    <w:p w:rsidR="00C37189" w:rsidRDefault="00E04D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52"/>
        <w:gridCol w:w="273"/>
        <w:gridCol w:w="4199"/>
        <w:gridCol w:w="1764"/>
        <w:gridCol w:w="331"/>
        <w:gridCol w:w="2098"/>
        <w:gridCol w:w="207"/>
      </w:tblGrid>
      <w:tr w:rsidR="00C37189" w:rsidRPr="00186122" w:rsidTr="00186122">
        <w:trPr>
          <w:trHeight w:hRule="exact" w:val="55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A15731">
              <w:rPr>
                <w:lang w:val="ru-RU"/>
              </w:rPr>
              <w:t xml:space="preserve"> </w:t>
            </w:r>
          </w:p>
        </w:tc>
      </w:tr>
      <w:tr w:rsidR="00C37189" w:rsidTr="00186122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37189" w:rsidTr="00186122">
        <w:trPr>
          <w:trHeight w:hRule="exact" w:val="138"/>
        </w:trPr>
        <w:tc>
          <w:tcPr>
            <w:tcW w:w="455" w:type="dxa"/>
          </w:tcPr>
          <w:p w:rsidR="00C37189" w:rsidRDefault="00C37189"/>
        </w:tc>
        <w:tc>
          <w:tcPr>
            <w:tcW w:w="255" w:type="dxa"/>
          </w:tcPr>
          <w:p w:rsidR="00C37189" w:rsidRDefault="00C37189"/>
        </w:tc>
        <w:tc>
          <w:tcPr>
            <w:tcW w:w="3778" w:type="dxa"/>
          </w:tcPr>
          <w:p w:rsidR="00C37189" w:rsidRDefault="00C37189"/>
        </w:tc>
        <w:tc>
          <w:tcPr>
            <w:tcW w:w="2389" w:type="dxa"/>
          </w:tcPr>
          <w:p w:rsidR="00C37189" w:rsidRDefault="00C37189"/>
        </w:tc>
        <w:tc>
          <w:tcPr>
            <w:tcW w:w="248" w:type="dxa"/>
          </w:tcPr>
          <w:p w:rsidR="00C37189" w:rsidRDefault="00C37189"/>
        </w:tc>
        <w:tc>
          <w:tcPr>
            <w:tcW w:w="2089" w:type="dxa"/>
          </w:tcPr>
          <w:p w:rsidR="00C37189" w:rsidRDefault="00C37189"/>
        </w:tc>
        <w:tc>
          <w:tcPr>
            <w:tcW w:w="210" w:type="dxa"/>
          </w:tcPr>
          <w:p w:rsidR="00C37189" w:rsidRDefault="00C37189"/>
        </w:tc>
      </w:tr>
      <w:tr w:rsidR="00C37189" w:rsidRPr="00186122" w:rsidTr="00186122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15731">
              <w:rPr>
                <w:lang w:val="ru-RU"/>
              </w:rPr>
              <w:t xml:space="preserve"> </w:t>
            </w:r>
          </w:p>
        </w:tc>
      </w:tr>
      <w:tr w:rsidR="00C37189" w:rsidTr="00186122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37189" w:rsidRPr="00186122" w:rsidTr="00186122">
        <w:trPr>
          <w:trHeight w:hRule="exact" w:val="163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1705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E04D9F"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Литовченко, В. П. Финансовый анализ</w:t>
            </w:r>
            <w:proofErr w:type="gramStart"/>
            <w:r w:rsidR="00E04D9F"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E04D9F"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П. Литовченко. — 2-е изд. — Москва : Дашков и</w:t>
            </w:r>
            <w:proofErr w:type="gramStart"/>
            <w:r w:rsidR="00E04D9F"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proofErr w:type="gramEnd"/>
            <w:r w:rsidR="00E04D9F"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2018. — 136 с. — </w:t>
            </w:r>
            <w:r w:rsidR="00E04D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04D9F"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978-5-394- 01703-2. — Текст</w:t>
            </w:r>
            <w:proofErr w:type="gramStart"/>
            <w:r w:rsidR="00E04D9F"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E04D9F"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 — </w:t>
            </w:r>
            <w:r w:rsidR="00E04D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04D9F"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7" w:history="1"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/119220</w:t>
              </w:r>
            </w:hyperlink>
            <w:r w:rsid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04D9F"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29.09.2020). — Режим доступа: для </w:t>
            </w:r>
            <w:proofErr w:type="spellStart"/>
            <w:r w:rsidR="00E04D9F"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E04D9F"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C37189" w:rsidRPr="00A15731" w:rsidRDefault="00C371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37189" w:rsidRPr="00186122" w:rsidTr="00186122">
        <w:trPr>
          <w:trHeight w:hRule="exact" w:val="138"/>
        </w:trPr>
        <w:tc>
          <w:tcPr>
            <w:tcW w:w="455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55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3778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38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48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08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10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Tr="00186122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37189" w:rsidRPr="00186122" w:rsidTr="00186122">
        <w:trPr>
          <w:trHeight w:hRule="exact" w:val="3530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 Агеева, И. А. Комплексный экономический анализ хозяйственной деятельности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И. А. Агеева, С. С. </w:t>
            </w:r>
            <w:proofErr w:type="spell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=1440.</w:t>
              </w:r>
              <w:proofErr w:type="spellStart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/1/1123960/1440.</w:t>
              </w:r>
              <w:proofErr w:type="spellStart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14.05.2020). - Макрообъект. - Текст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Анализ финансовой отчетности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автор-составитель М. Ф. Тяпкина. — Иркутск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Иркутский ГАУ, 2019. — 117 с. — Текст</w:t>
            </w:r>
            <w:proofErr w:type="gram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15731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/133386</w:t>
              </w:r>
            </w:hyperlink>
            <w:r w:rsid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29.09.2020). — Режим доступа: для </w:t>
            </w:r>
            <w:proofErr w:type="spellStart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C37189" w:rsidRPr="00A15731" w:rsidRDefault="00C371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C37189" w:rsidRPr="00A15731" w:rsidRDefault="00C371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37189" w:rsidRPr="00186122" w:rsidTr="00186122">
        <w:trPr>
          <w:trHeight w:hRule="exact" w:val="138"/>
        </w:trPr>
        <w:tc>
          <w:tcPr>
            <w:tcW w:w="455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55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3778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38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48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08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10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Tr="00186122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37189" w:rsidRPr="00186122" w:rsidTr="00186122">
        <w:trPr>
          <w:trHeight w:hRule="exact" w:val="55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 w:rsidP="003A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Методические указания для выполнения отчета по практике представлены в приложении </w:t>
            </w:r>
            <w:r w:rsidR="003A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C37189" w:rsidRPr="00186122" w:rsidTr="00186122">
        <w:trPr>
          <w:trHeight w:hRule="exact" w:val="138"/>
        </w:trPr>
        <w:tc>
          <w:tcPr>
            <w:tcW w:w="455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55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3778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38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48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08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10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RPr="00186122" w:rsidTr="00186122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15731">
              <w:rPr>
                <w:lang w:val="ru-RU"/>
              </w:rPr>
              <w:t xml:space="preserve"> </w:t>
            </w:r>
          </w:p>
        </w:tc>
      </w:tr>
      <w:tr w:rsidR="00C37189" w:rsidRPr="00186122" w:rsidTr="00186122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lang w:val="ru-RU"/>
              </w:rPr>
              <w:t xml:space="preserve"> </w:t>
            </w:r>
          </w:p>
        </w:tc>
      </w:tr>
      <w:tr w:rsidR="00C37189" w:rsidRPr="00186122" w:rsidTr="00186122">
        <w:trPr>
          <w:trHeight w:hRule="exact" w:val="270"/>
        </w:trPr>
        <w:tc>
          <w:tcPr>
            <w:tcW w:w="455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55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3778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38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48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089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210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</w:tr>
      <w:tr w:rsidR="00C37189" w:rsidTr="00186122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7189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C37189" w:rsidTr="00186122">
        <w:trPr>
          <w:trHeight w:hRule="exact" w:val="555"/>
        </w:trPr>
        <w:tc>
          <w:tcPr>
            <w:tcW w:w="455" w:type="dxa"/>
          </w:tcPr>
          <w:p w:rsidR="00C37189" w:rsidRDefault="00C37189"/>
        </w:tc>
        <w:tc>
          <w:tcPr>
            <w:tcW w:w="255" w:type="dxa"/>
          </w:tcPr>
          <w:p w:rsidR="00C37189" w:rsidRDefault="00C37189"/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C37189" w:rsidTr="00186122">
        <w:trPr>
          <w:trHeight w:hRule="exact" w:val="29"/>
        </w:trPr>
        <w:tc>
          <w:tcPr>
            <w:tcW w:w="455" w:type="dxa"/>
          </w:tcPr>
          <w:p w:rsidR="00C37189" w:rsidRDefault="00C37189"/>
        </w:tc>
        <w:tc>
          <w:tcPr>
            <w:tcW w:w="255" w:type="dxa"/>
          </w:tcPr>
          <w:p w:rsidR="00C37189" w:rsidRDefault="00C37189"/>
        </w:tc>
        <w:tc>
          <w:tcPr>
            <w:tcW w:w="37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3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22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C37189" w:rsidTr="00186122">
        <w:trPr>
          <w:trHeight w:hRule="exact" w:val="241"/>
        </w:trPr>
        <w:tc>
          <w:tcPr>
            <w:tcW w:w="455" w:type="dxa"/>
          </w:tcPr>
          <w:p w:rsidR="00C37189" w:rsidRDefault="00C37189"/>
        </w:tc>
        <w:tc>
          <w:tcPr>
            <w:tcW w:w="255" w:type="dxa"/>
          </w:tcPr>
          <w:p w:rsidR="00C37189" w:rsidRDefault="00C37189"/>
        </w:tc>
        <w:tc>
          <w:tcPr>
            <w:tcW w:w="37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C37189"/>
        </w:tc>
        <w:tc>
          <w:tcPr>
            <w:tcW w:w="263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C37189"/>
        </w:tc>
        <w:tc>
          <w:tcPr>
            <w:tcW w:w="22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C37189"/>
        </w:tc>
      </w:tr>
      <w:tr w:rsidR="00C37189" w:rsidTr="00186122">
        <w:trPr>
          <w:trHeight w:hRule="exact" w:val="277"/>
        </w:trPr>
        <w:tc>
          <w:tcPr>
            <w:tcW w:w="455" w:type="dxa"/>
          </w:tcPr>
          <w:p w:rsidR="00C37189" w:rsidRDefault="00C37189"/>
        </w:tc>
        <w:tc>
          <w:tcPr>
            <w:tcW w:w="255" w:type="dxa"/>
          </w:tcPr>
          <w:p w:rsidR="00C37189" w:rsidRDefault="00C37189"/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2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37189" w:rsidTr="00186122">
        <w:trPr>
          <w:trHeight w:hRule="exact" w:val="277"/>
        </w:trPr>
        <w:tc>
          <w:tcPr>
            <w:tcW w:w="455" w:type="dxa"/>
          </w:tcPr>
          <w:p w:rsidR="00C37189" w:rsidRDefault="00C37189"/>
        </w:tc>
        <w:tc>
          <w:tcPr>
            <w:tcW w:w="255" w:type="dxa"/>
          </w:tcPr>
          <w:p w:rsidR="00C37189" w:rsidRDefault="00C37189"/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37189" w:rsidTr="00186122">
        <w:trPr>
          <w:trHeight w:hRule="exact" w:val="277"/>
        </w:trPr>
        <w:tc>
          <w:tcPr>
            <w:tcW w:w="455" w:type="dxa"/>
          </w:tcPr>
          <w:p w:rsidR="00C37189" w:rsidRDefault="00C37189"/>
        </w:tc>
        <w:tc>
          <w:tcPr>
            <w:tcW w:w="255" w:type="dxa"/>
          </w:tcPr>
          <w:p w:rsidR="00C37189" w:rsidRDefault="00C37189"/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GIMP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37189" w:rsidTr="00186122">
        <w:trPr>
          <w:trHeight w:hRule="exact" w:val="277"/>
        </w:trPr>
        <w:tc>
          <w:tcPr>
            <w:tcW w:w="455" w:type="dxa"/>
          </w:tcPr>
          <w:p w:rsidR="00C37189" w:rsidRDefault="00C37189"/>
        </w:tc>
        <w:tc>
          <w:tcPr>
            <w:tcW w:w="255" w:type="dxa"/>
          </w:tcPr>
          <w:p w:rsidR="00C37189" w:rsidRDefault="00C37189"/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 в.6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К-139-08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22.12.2008</w:t>
            </w:r>
          </w:p>
        </w:tc>
        <w:tc>
          <w:tcPr>
            <w:tcW w:w="2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37189" w:rsidTr="00186122">
        <w:trPr>
          <w:trHeight w:hRule="exact" w:val="277"/>
        </w:trPr>
        <w:tc>
          <w:tcPr>
            <w:tcW w:w="455" w:type="dxa"/>
          </w:tcPr>
          <w:p w:rsidR="00C37189" w:rsidRDefault="00C37189"/>
        </w:tc>
        <w:tc>
          <w:tcPr>
            <w:tcW w:w="255" w:type="dxa"/>
          </w:tcPr>
          <w:p w:rsidR="00C37189" w:rsidRDefault="00C37189"/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37189" w:rsidTr="00186122">
        <w:trPr>
          <w:trHeight w:hRule="exact" w:val="277"/>
        </w:trPr>
        <w:tc>
          <w:tcPr>
            <w:tcW w:w="455" w:type="dxa"/>
          </w:tcPr>
          <w:p w:rsidR="00C37189" w:rsidRDefault="00C37189"/>
        </w:tc>
        <w:tc>
          <w:tcPr>
            <w:tcW w:w="255" w:type="dxa"/>
          </w:tcPr>
          <w:p w:rsidR="00C37189" w:rsidRDefault="00C37189"/>
        </w:tc>
        <w:tc>
          <w:tcPr>
            <w:tcW w:w="3778" w:type="dxa"/>
          </w:tcPr>
          <w:p w:rsidR="00C37189" w:rsidRDefault="00C37189"/>
        </w:tc>
        <w:tc>
          <w:tcPr>
            <w:tcW w:w="2389" w:type="dxa"/>
          </w:tcPr>
          <w:p w:rsidR="00C37189" w:rsidRDefault="00C37189"/>
        </w:tc>
        <w:tc>
          <w:tcPr>
            <w:tcW w:w="248" w:type="dxa"/>
          </w:tcPr>
          <w:p w:rsidR="00C37189" w:rsidRDefault="00C37189"/>
        </w:tc>
        <w:tc>
          <w:tcPr>
            <w:tcW w:w="2089" w:type="dxa"/>
          </w:tcPr>
          <w:p w:rsidR="00C37189" w:rsidRDefault="00C37189"/>
        </w:tc>
        <w:tc>
          <w:tcPr>
            <w:tcW w:w="210" w:type="dxa"/>
          </w:tcPr>
          <w:p w:rsidR="00C37189" w:rsidRDefault="00C37189"/>
        </w:tc>
      </w:tr>
      <w:tr w:rsidR="00C37189" w:rsidRPr="00186122" w:rsidTr="00186122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C37189" w:rsidTr="00186122">
        <w:trPr>
          <w:trHeight w:hRule="exact" w:val="270"/>
        </w:trPr>
        <w:tc>
          <w:tcPr>
            <w:tcW w:w="455" w:type="dxa"/>
          </w:tcPr>
          <w:p w:rsidR="00C37189" w:rsidRPr="00A15731" w:rsidRDefault="00C37189">
            <w:pPr>
              <w:rPr>
                <w:lang w:val="ru-RU"/>
              </w:rPr>
            </w:pPr>
          </w:p>
        </w:tc>
        <w:tc>
          <w:tcPr>
            <w:tcW w:w="642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233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E04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210" w:type="dxa"/>
          </w:tcPr>
          <w:p w:rsidR="00C37189" w:rsidRDefault="00C37189"/>
        </w:tc>
      </w:tr>
      <w:tr w:rsidR="00186122" w:rsidTr="00186122">
        <w:trPr>
          <w:trHeight w:hRule="exact" w:val="34"/>
        </w:trPr>
        <w:tc>
          <w:tcPr>
            <w:tcW w:w="455" w:type="dxa"/>
          </w:tcPr>
          <w:p w:rsidR="00186122" w:rsidRDefault="00186122"/>
        </w:tc>
        <w:tc>
          <w:tcPr>
            <w:tcW w:w="642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6122" w:rsidRPr="005E7310" w:rsidRDefault="00186122" w:rsidP="00BC68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33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6122" w:rsidRPr="005E7310" w:rsidRDefault="00186122" w:rsidP="00BC68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5E73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73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" w:type="dxa"/>
          </w:tcPr>
          <w:p w:rsidR="00186122" w:rsidRDefault="00186122"/>
        </w:tc>
      </w:tr>
      <w:tr w:rsidR="00C37189" w:rsidTr="00186122">
        <w:trPr>
          <w:trHeight w:hRule="exact" w:val="565"/>
        </w:trPr>
        <w:tc>
          <w:tcPr>
            <w:tcW w:w="455" w:type="dxa"/>
          </w:tcPr>
          <w:p w:rsidR="00C37189" w:rsidRDefault="00C37189"/>
        </w:tc>
        <w:tc>
          <w:tcPr>
            <w:tcW w:w="642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C37189"/>
        </w:tc>
        <w:tc>
          <w:tcPr>
            <w:tcW w:w="233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Default="00C37189"/>
        </w:tc>
        <w:tc>
          <w:tcPr>
            <w:tcW w:w="210" w:type="dxa"/>
          </w:tcPr>
          <w:p w:rsidR="00C37189" w:rsidRDefault="00C37189"/>
        </w:tc>
      </w:tr>
      <w:tr w:rsidR="00186122" w:rsidRPr="00186122" w:rsidTr="00186122">
        <w:trPr>
          <w:trHeight w:hRule="exact" w:val="843"/>
        </w:trPr>
        <w:tc>
          <w:tcPr>
            <w:tcW w:w="455" w:type="dxa"/>
          </w:tcPr>
          <w:p w:rsidR="00186122" w:rsidRDefault="00186122"/>
        </w:tc>
        <w:tc>
          <w:tcPr>
            <w:tcW w:w="64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6122" w:rsidRPr="005E7310" w:rsidRDefault="00186122" w:rsidP="00BC68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6122" w:rsidRPr="00186122" w:rsidRDefault="00186122" w:rsidP="00BC68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" w:history="1">
              <w:r w:rsidRPr="005E73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612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E73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Pr="0018612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E73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8612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E73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Pr="0018612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5E73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Pr="0018612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E73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Pr="001861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6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0" w:type="dxa"/>
          </w:tcPr>
          <w:p w:rsidR="00186122" w:rsidRPr="00186122" w:rsidRDefault="00186122">
            <w:pPr>
              <w:rPr>
                <w:lang w:val="ru-RU"/>
              </w:rPr>
            </w:pPr>
          </w:p>
        </w:tc>
      </w:tr>
      <w:tr w:rsidR="00C37189" w:rsidTr="00186122">
        <w:trPr>
          <w:trHeight w:hRule="exact" w:val="571"/>
        </w:trPr>
        <w:tc>
          <w:tcPr>
            <w:tcW w:w="455" w:type="dxa"/>
          </w:tcPr>
          <w:p w:rsidR="00C37189" w:rsidRPr="00186122" w:rsidRDefault="00C37189">
            <w:pPr>
              <w:rPr>
                <w:lang w:val="ru-RU"/>
              </w:rPr>
            </w:pPr>
          </w:p>
        </w:tc>
        <w:tc>
          <w:tcPr>
            <w:tcW w:w="64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Pr="00A15731" w:rsidRDefault="00E04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Pr="00186122" w:rsidRDefault="001861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2" w:history="1">
              <w:r w:rsidRPr="005D1A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0" w:type="dxa"/>
          </w:tcPr>
          <w:p w:rsidR="00C37189" w:rsidRDefault="00C37189"/>
        </w:tc>
      </w:tr>
      <w:tr w:rsidR="00C37189" w:rsidTr="00186122">
        <w:trPr>
          <w:trHeight w:hRule="exact" w:val="565"/>
        </w:trPr>
        <w:tc>
          <w:tcPr>
            <w:tcW w:w="455" w:type="dxa"/>
          </w:tcPr>
          <w:p w:rsidR="00C37189" w:rsidRDefault="00C37189"/>
        </w:tc>
        <w:tc>
          <w:tcPr>
            <w:tcW w:w="64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Pr="00A15731" w:rsidRDefault="00E04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2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Pr="00186122" w:rsidRDefault="001861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3" w:history="1">
              <w:r w:rsidRPr="005D1A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0" w:type="dxa"/>
          </w:tcPr>
          <w:p w:rsidR="00C37189" w:rsidRDefault="00C37189"/>
        </w:tc>
      </w:tr>
      <w:tr w:rsidR="00C37189" w:rsidTr="00186122">
        <w:trPr>
          <w:trHeight w:hRule="exact" w:val="581"/>
        </w:trPr>
        <w:tc>
          <w:tcPr>
            <w:tcW w:w="455" w:type="dxa"/>
          </w:tcPr>
          <w:p w:rsidR="00C37189" w:rsidRDefault="00C37189"/>
        </w:tc>
        <w:tc>
          <w:tcPr>
            <w:tcW w:w="64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Pr="00A15731" w:rsidRDefault="00E04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2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89" w:rsidRPr="00186122" w:rsidRDefault="001861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4" w:history="1">
              <w:r w:rsidRPr="005D1A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0" w:type="dxa"/>
          </w:tcPr>
          <w:p w:rsidR="00C37189" w:rsidRDefault="00C37189"/>
        </w:tc>
      </w:tr>
      <w:tr w:rsidR="00C37189" w:rsidRPr="00186122" w:rsidTr="00186122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5731">
              <w:rPr>
                <w:lang w:val="ru-RU"/>
              </w:rPr>
              <w:t xml:space="preserve"> </w:t>
            </w:r>
            <w:r w:rsidRPr="00A157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15731">
              <w:rPr>
                <w:lang w:val="ru-RU"/>
              </w:rPr>
              <w:t xml:space="preserve"> </w:t>
            </w:r>
          </w:p>
        </w:tc>
      </w:tr>
      <w:tr w:rsidR="00C37189" w:rsidRPr="00186122" w:rsidTr="00186122">
        <w:trPr>
          <w:trHeight w:hRule="exact" w:val="622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6122" w:rsidRPr="005E7310" w:rsidRDefault="00186122" w:rsidP="0018612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Материально-техническое обеспечение дисциплины включает: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604"/>
              <w:gridCol w:w="5742"/>
            </w:tblGrid>
            <w:tr w:rsidR="00186122" w:rsidRPr="005E7310" w:rsidTr="00BC68B8">
              <w:trPr>
                <w:tblHeader/>
              </w:trPr>
              <w:tc>
                <w:tcPr>
                  <w:tcW w:w="1928" w:type="pct"/>
                  <w:vAlign w:val="center"/>
                </w:tcPr>
                <w:p w:rsidR="00186122" w:rsidRPr="005E7310" w:rsidRDefault="00186122" w:rsidP="00BC68B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Тип</w:t>
                  </w:r>
                  <w:proofErr w:type="spellEnd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</w:t>
                  </w:r>
                  <w:proofErr w:type="spellEnd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аудитории</w:t>
                  </w:r>
                  <w:proofErr w:type="spellEnd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072" w:type="pct"/>
                  <w:vAlign w:val="center"/>
                </w:tcPr>
                <w:p w:rsidR="00186122" w:rsidRPr="005E7310" w:rsidRDefault="00186122" w:rsidP="00BC68B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Оснащение</w:t>
                  </w:r>
                  <w:proofErr w:type="spellEnd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аудитории</w:t>
                  </w:r>
                  <w:proofErr w:type="spellEnd"/>
                </w:p>
              </w:tc>
            </w:tr>
            <w:tr w:rsidR="00186122" w:rsidRPr="00261D05" w:rsidTr="00BC68B8">
              <w:tc>
                <w:tcPr>
                  <w:tcW w:w="1928" w:type="pct"/>
                </w:tcPr>
                <w:p w:rsidR="00186122" w:rsidRPr="005E7310" w:rsidRDefault="00186122" w:rsidP="00BC68B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Помещения для самостоятельной работы </w:t>
                  </w:r>
                  <w:proofErr w:type="gram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обучающихся</w:t>
                  </w:r>
                  <w:proofErr w:type="gramEnd"/>
                </w:p>
              </w:tc>
              <w:tc>
                <w:tcPr>
                  <w:tcW w:w="3072" w:type="pct"/>
                </w:tcPr>
                <w:p w:rsidR="00186122" w:rsidRPr="005E7310" w:rsidRDefault="00186122" w:rsidP="00BC68B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Персональные компьютеры с пакетом 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Office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выходом в Интернет и с доступом в электронную информационно-образовательную среду университета </w:t>
                  </w:r>
                </w:p>
              </w:tc>
            </w:tr>
            <w:tr w:rsidR="00186122" w:rsidRPr="00261D05" w:rsidTr="00186122">
              <w:trPr>
                <w:trHeight w:val="2270"/>
              </w:trPr>
              <w:tc>
                <w:tcPr>
                  <w:tcW w:w="1928" w:type="pct"/>
                </w:tcPr>
                <w:p w:rsidR="00186122" w:rsidRPr="005E7310" w:rsidRDefault="00186122" w:rsidP="00BC68B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Помещения для хранения и профилактического обслуживания учебного оборудования</w:t>
                  </w:r>
                </w:p>
              </w:tc>
              <w:tc>
                <w:tcPr>
                  <w:tcW w:w="3072" w:type="pct"/>
                </w:tcPr>
                <w:p w:rsidR="00186122" w:rsidRPr="005E7310" w:rsidRDefault="00186122" w:rsidP="00BC68B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Стеллажи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хранения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учебно-наглядных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пособий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учебно-методической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документации</w:t>
                  </w:r>
                </w:p>
              </w:tc>
            </w:tr>
          </w:tbl>
          <w:p w:rsidR="00186122" w:rsidRPr="005E7310" w:rsidRDefault="00186122" w:rsidP="00186122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5E73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Материально-техническое обеспечение на базе кафедры менеджмента института экономики и управления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 на базе организаций по месту трудовой деятельности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обучающихся позволяет в полном объеме реализовать цели и задачи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86122">
              <w:rPr>
                <w:rStyle w:val="aa"/>
                <w:rFonts w:ascii="Times New Roman" w:eastAsiaTheme="majorEastAsia" w:hAnsi="Times New Roman" w:cs="Times New Roman"/>
                <w:sz w:val="24"/>
                <w:szCs w:val="24"/>
                <w:lang w:val="ru-RU"/>
              </w:rPr>
              <w:t xml:space="preserve">производственной – </w:t>
            </w:r>
            <w:r w:rsidR="007B6978">
              <w:rPr>
                <w:rStyle w:val="aa"/>
                <w:rFonts w:ascii="Times New Roman" w:eastAsiaTheme="majorEastAsia" w:hAnsi="Times New Roman" w:cs="Times New Roman"/>
                <w:sz w:val="24"/>
                <w:szCs w:val="24"/>
                <w:lang w:val="ru-RU"/>
              </w:rPr>
              <w:t xml:space="preserve">преддипломной </w:t>
            </w:r>
            <w:r w:rsidRPr="00186122">
              <w:rPr>
                <w:rStyle w:val="aa"/>
                <w:rFonts w:ascii="Times New Roman" w:eastAsiaTheme="majorEastAsia" w:hAnsi="Times New Roman" w:cs="Times New Roman"/>
                <w:sz w:val="24"/>
                <w:szCs w:val="24"/>
                <w:lang w:val="ru-RU"/>
              </w:rPr>
              <w:t>практики</w:t>
            </w:r>
            <w:r w:rsidRPr="005E7310">
              <w:rPr>
                <w:rStyle w:val="aa"/>
                <w:rFonts w:eastAsiaTheme="majorEastAsia"/>
                <w:sz w:val="24"/>
                <w:szCs w:val="24"/>
                <w:lang w:val="ru-RU"/>
              </w:rPr>
              <w:t xml:space="preserve">, </w:t>
            </w:r>
            <w:r w:rsidRPr="00186122">
              <w:rPr>
                <w:rStyle w:val="aa"/>
                <w:rFonts w:ascii="Times New Roman" w:eastAsiaTheme="majorEastAsia" w:hAnsi="Times New Roman" w:cs="Times New Roman"/>
                <w:b w:val="0"/>
                <w:sz w:val="24"/>
                <w:szCs w:val="24"/>
                <w:lang w:val="ru-RU"/>
              </w:rPr>
              <w:t>и сформировать соответствующие компетенции</w:t>
            </w:r>
            <w:r w:rsidRPr="005E7310">
              <w:rPr>
                <w:rStyle w:val="aa"/>
                <w:rFonts w:eastAsiaTheme="majorEastAsia"/>
                <w:sz w:val="24"/>
                <w:szCs w:val="24"/>
                <w:lang w:val="ru-RU"/>
              </w:rPr>
              <w:t>.</w:t>
            </w:r>
          </w:p>
          <w:p w:rsidR="00C37189" w:rsidRPr="00A15731" w:rsidRDefault="00E04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731">
              <w:rPr>
                <w:lang w:val="ru-RU"/>
              </w:rPr>
              <w:t xml:space="preserve"> </w:t>
            </w:r>
          </w:p>
        </w:tc>
      </w:tr>
      <w:tr w:rsidR="00186122" w:rsidRPr="00186122" w:rsidTr="00186122">
        <w:trPr>
          <w:trHeight w:hRule="exact" w:val="83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6122" w:rsidRPr="005E7310" w:rsidRDefault="00186122" w:rsidP="0018612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86122" w:rsidRDefault="00186122" w:rsidP="009675C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86122" w:rsidRDefault="0018612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9675CB" w:rsidRPr="00FD0E44" w:rsidRDefault="009675CB" w:rsidP="009675C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D0E4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Приложение 1 </w:t>
      </w:r>
    </w:p>
    <w:p w:rsidR="009675CB" w:rsidRPr="00FD0E44" w:rsidRDefault="009675CB" w:rsidP="009675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FD0E44">
        <w:rPr>
          <w:rFonts w:ascii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 по</w:t>
      </w:r>
      <w:r w:rsidRPr="00FD0E44">
        <w:rPr>
          <w:rStyle w:val="20"/>
          <w:rFonts w:eastAsiaTheme="minorEastAsia"/>
          <w:color w:val="000000" w:themeColor="text1"/>
        </w:rPr>
        <w:t xml:space="preserve"> </w:t>
      </w:r>
      <w:r w:rsidRPr="00FD0E4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производственной практике</w:t>
      </w:r>
    </w:p>
    <w:p w:rsidR="00124804" w:rsidRPr="00124804" w:rsidRDefault="00124804" w:rsidP="00124804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Вид аттестации по итогам практики – зачет с оценкой, который проводится в форме защиты отчета по практике. </w:t>
      </w:r>
    </w:p>
    <w:p w:rsidR="00124804" w:rsidRPr="000F5D1C" w:rsidRDefault="00124804" w:rsidP="00124804">
      <w:pPr>
        <w:pStyle w:val="a7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0F5D1C">
        <w:rPr>
          <w:color w:val="000000" w:themeColor="text1"/>
        </w:rPr>
        <w:t xml:space="preserve">Завершающим этапом практики является оформление (например, в течение последних трех дней практики) результатов, полученных за весь период практики, в виде итогового отчета и получение оценки и характеристики с места прохождения практики, а также оформление дневника о прохождении практики. </w:t>
      </w:r>
    </w:p>
    <w:p w:rsidR="00124804" w:rsidRDefault="00124804" w:rsidP="00124804">
      <w:pPr>
        <w:pStyle w:val="a7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0F5D1C">
        <w:rPr>
          <w:color w:val="000000" w:themeColor="text1"/>
        </w:rPr>
        <w:t xml:space="preserve">В дневнике по производственной практике должны быть сделаны все необходимые отметки о прибытии и убытии, зафиксированы все этапы проделанной работы. Отчет и дневник должны быть проверены и подписаны руководителем практики от организации. </w:t>
      </w:r>
      <w:r>
        <w:rPr>
          <w:color w:val="000000" w:themeColor="text1"/>
        </w:rPr>
        <w:t>Кроме того, руководителем практики со стороны организации на студента-практиканта составляется характеристика.</w:t>
      </w:r>
    </w:p>
    <w:p w:rsidR="00124804" w:rsidRDefault="00124804" w:rsidP="00124804">
      <w:pPr>
        <w:pStyle w:val="a7"/>
        <w:spacing w:before="0" w:beforeAutospacing="0" w:after="0" w:afterAutospacing="0"/>
        <w:ind w:firstLine="567"/>
        <w:jc w:val="both"/>
        <w:rPr>
          <w:color w:val="000000" w:themeColor="text1"/>
        </w:rPr>
      </w:pPr>
    </w:p>
    <w:p w:rsidR="00124804" w:rsidRPr="00124804" w:rsidRDefault="00124804" w:rsidP="001248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b/>
          <w:sz w:val="24"/>
          <w:szCs w:val="24"/>
          <w:lang w:val="ru-RU"/>
        </w:rPr>
        <w:t>Задание на практику:</w:t>
      </w:r>
    </w:p>
    <w:p w:rsidR="00124804" w:rsidRPr="00124804" w:rsidRDefault="00124804" w:rsidP="00124804">
      <w:pPr>
        <w:pStyle w:val="a6"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124804">
        <w:rPr>
          <w:color w:val="000000"/>
        </w:rPr>
        <w:t>1. Выбрать тему исследования</w:t>
      </w:r>
    </w:p>
    <w:p w:rsidR="00124804" w:rsidRPr="00124804" w:rsidRDefault="00124804" w:rsidP="00124804">
      <w:pPr>
        <w:pStyle w:val="a6"/>
        <w:widowControl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124804">
        <w:rPr>
          <w:color w:val="000000"/>
        </w:rPr>
        <w:t xml:space="preserve">2. </w:t>
      </w:r>
      <w:r w:rsidRPr="00124804">
        <w:t>Охарактеризовать деятельность предприятия</w:t>
      </w:r>
    </w:p>
    <w:p w:rsidR="00124804" w:rsidRPr="00124804" w:rsidRDefault="00124804" w:rsidP="00124804">
      <w:pPr>
        <w:pStyle w:val="a6"/>
        <w:widowControl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124804">
        <w:rPr>
          <w:color w:val="000000"/>
        </w:rPr>
        <w:t>3. Составить схему организационной структуры предприятия</w:t>
      </w:r>
    </w:p>
    <w:p w:rsidR="00124804" w:rsidRPr="00124804" w:rsidRDefault="00124804" w:rsidP="00124804">
      <w:pPr>
        <w:pStyle w:val="a6"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124804">
        <w:t xml:space="preserve">4. Сделать описание </w:t>
      </w:r>
      <w:proofErr w:type="gramStart"/>
      <w:r w:rsidRPr="00124804">
        <w:t>методики анализа экономических показателей деятельности предприятия</w:t>
      </w:r>
      <w:proofErr w:type="gramEnd"/>
    </w:p>
    <w:p w:rsidR="00124804" w:rsidRPr="00124804" w:rsidRDefault="00124804" w:rsidP="00124804">
      <w:pPr>
        <w:pStyle w:val="a6"/>
        <w:autoSpaceDE w:val="0"/>
        <w:autoSpaceDN w:val="0"/>
        <w:adjustRightInd w:val="0"/>
        <w:spacing w:line="240" w:lineRule="auto"/>
        <w:ind w:firstLine="0"/>
        <w:rPr>
          <w:color w:val="000000"/>
        </w:rPr>
      </w:pPr>
      <w:r w:rsidRPr="00124804">
        <w:t>5. Провести анализ экономических показателей деятельности предприятия за 3 года</w:t>
      </w:r>
      <w:r w:rsidRPr="00124804">
        <w:rPr>
          <w:color w:val="000000"/>
        </w:rPr>
        <w:t xml:space="preserve"> и разработать рекомендации по повышению </w:t>
      </w:r>
      <w:r w:rsidR="00186122">
        <w:rPr>
          <w:color w:val="000000"/>
        </w:rPr>
        <w:t xml:space="preserve">эффективности </w:t>
      </w:r>
      <w:r w:rsidRPr="00124804">
        <w:rPr>
          <w:color w:val="000000"/>
        </w:rPr>
        <w:t>деятельности предприятия</w:t>
      </w:r>
    </w:p>
    <w:p w:rsidR="00124804" w:rsidRPr="00124804" w:rsidRDefault="00124804" w:rsidP="00124804">
      <w:pPr>
        <w:pStyle w:val="a6"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124804">
        <w:rPr>
          <w:color w:val="000000"/>
        </w:rPr>
        <w:t>6. Подготовить отчет по практике</w:t>
      </w:r>
    </w:p>
    <w:p w:rsidR="00124804" w:rsidRPr="00124804" w:rsidRDefault="00124804" w:rsidP="0012480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Примерное индивидуальное задание на производственную – преддипломную практику</w:t>
      </w:r>
    </w:p>
    <w:p w:rsidR="004C768B" w:rsidRPr="00E574D9" w:rsidRDefault="00124804" w:rsidP="004C768B">
      <w:pPr>
        <w:pStyle w:val="a6"/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left"/>
        <w:rPr>
          <w:color w:val="000000"/>
        </w:rPr>
      </w:pPr>
      <w:r>
        <w:rPr>
          <w:color w:val="000000"/>
        </w:rPr>
        <w:t xml:space="preserve">1. </w:t>
      </w:r>
      <w:r w:rsidR="004C768B">
        <w:rPr>
          <w:color w:val="000000"/>
        </w:rPr>
        <w:t>Тема исследования: «Анализ конкурентоспособности ПАО «ММК»</w:t>
      </w:r>
    </w:p>
    <w:p w:rsidR="004C768B" w:rsidRPr="005D4318" w:rsidRDefault="004C768B" w:rsidP="004C768B">
      <w:pPr>
        <w:pStyle w:val="a6"/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left"/>
        <w:rPr>
          <w:color w:val="000000"/>
        </w:rPr>
      </w:pPr>
      <w:r w:rsidRPr="00A53B5C">
        <w:t xml:space="preserve">Охарактеризовать деятельность </w:t>
      </w:r>
      <w:r>
        <w:rPr>
          <w:color w:val="000000"/>
        </w:rPr>
        <w:t>ПАО «ММК»</w:t>
      </w:r>
    </w:p>
    <w:p w:rsidR="004C768B" w:rsidRPr="00E574D9" w:rsidRDefault="004C768B" w:rsidP="004C768B">
      <w:pPr>
        <w:pStyle w:val="a6"/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left"/>
        <w:rPr>
          <w:color w:val="000000"/>
        </w:rPr>
      </w:pPr>
      <w:r>
        <w:rPr>
          <w:color w:val="000000"/>
        </w:rPr>
        <w:t>Составить схему организационной структуры ПАО «ММК»</w:t>
      </w:r>
    </w:p>
    <w:p w:rsidR="004C768B" w:rsidRPr="00810195" w:rsidRDefault="004C768B" w:rsidP="004C768B">
      <w:pPr>
        <w:pStyle w:val="a6"/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color w:val="000000"/>
        </w:rPr>
      </w:pPr>
      <w:r>
        <w:t>Рассмотреть теоретические основы анализа конкурентоспособности компании</w:t>
      </w:r>
    </w:p>
    <w:p w:rsidR="004C768B" w:rsidRDefault="004C768B" w:rsidP="004C768B">
      <w:pPr>
        <w:pStyle w:val="a6"/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color w:val="000000"/>
        </w:rPr>
      </w:pPr>
      <w:r>
        <w:t>П</w:t>
      </w:r>
      <w:r w:rsidRPr="005D4318">
        <w:t xml:space="preserve">ровести анализ </w:t>
      </w:r>
      <w:r>
        <w:t>конкурентоспособности ПАО «ММК»</w:t>
      </w:r>
      <w:r w:rsidRPr="00BA47AB">
        <w:rPr>
          <w:color w:val="000000"/>
        </w:rPr>
        <w:t xml:space="preserve"> </w:t>
      </w:r>
      <w:r>
        <w:rPr>
          <w:color w:val="000000"/>
        </w:rPr>
        <w:t xml:space="preserve">и разработать рекомендации по повышению </w:t>
      </w:r>
      <w:r w:rsidR="00186122">
        <w:rPr>
          <w:color w:val="000000"/>
        </w:rPr>
        <w:t>конкурентоспособности</w:t>
      </w:r>
      <w:r>
        <w:rPr>
          <w:color w:val="000000"/>
        </w:rPr>
        <w:t xml:space="preserve"> предприятия</w:t>
      </w:r>
    </w:p>
    <w:p w:rsidR="004C768B" w:rsidRDefault="004C768B" w:rsidP="004C768B">
      <w:pPr>
        <w:pStyle w:val="a6"/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Подготовить отчет по практике</w:t>
      </w:r>
    </w:p>
    <w:p w:rsidR="00124804" w:rsidRPr="00124804" w:rsidRDefault="00124804" w:rsidP="0012480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24804" w:rsidRPr="00124804" w:rsidRDefault="00124804" w:rsidP="00124804">
      <w:pPr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Отчет по практике должен иметь следующую примерную структуру: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1. Титульный лист (является первой станицей отчета по практике, где содержится </w:t>
      </w:r>
      <w:r w:rsidRPr="0012480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информация о место прохождении практики, Ф.И.О студента, руководители практики, </w:t>
      </w:r>
      <w:r w:rsidRPr="00124804">
        <w:rPr>
          <w:rFonts w:ascii="Times New Roman" w:hAnsi="Times New Roman" w:cs="Times New Roman"/>
          <w:sz w:val="24"/>
          <w:szCs w:val="24"/>
          <w:lang w:val="ru-RU"/>
        </w:rPr>
        <w:t>оценка).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2. Задание (содержит объект исследования, перечень вопросов, которые необходимо раскрыть в отчете) 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3. Содержание включает наименование глав (разделов) </w:t>
      </w:r>
      <w:r w:rsidRPr="001248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проставлением страниц. </w:t>
      </w:r>
    </w:p>
    <w:p w:rsidR="00124804" w:rsidRPr="00124804" w:rsidRDefault="00124804" w:rsidP="0012480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4. Введение (</w:t>
      </w:r>
      <w:r w:rsidRPr="0012480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студент-практикант должен охарактеризовать </w:t>
      </w:r>
      <w:r w:rsidRPr="00124804">
        <w:rPr>
          <w:rFonts w:ascii="Times New Roman" w:hAnsi="Times New Roman" w:cs="Times New Roman"/>
          <w:sz w:val="24"/>
          <w:szCs w:val="24"/>
          <w:lang w:val="ru-RU"/>
        </w:rPr>
        <w:t>актуальность и значимость прохождения практики и написания отчета по практике).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5. Основная часть (должны отражаться в полном объеме вопросы в соответствии с заданием):</w:t>
      </w:r>
    </w:p>
    <w:p w:rsidR="00124804" w:rsidRPr="00124804" w:rsidRDefault="00124804" w:rsidP="00124804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- краткая характеристика объекта практики</w:t>
      </w:r>
      <w:r w:rsidRPr="00124804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 (перечень общих сведений об организации: название, цель создания, организационно-правовая форма, краткая историческая справка, миссия организации)</w:t>
      </w: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124804" w:rsidRPr="00124804" w:rsidRDefault="00124804" w:rsidP="00124804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- характеристика производственной и организационной структуры объекта; </w:t>
      </w:r>
    </w:p>
    <w:p w:rsidR="00124804" w:rsidRPr="00124804" w:rsidRDefault="00124804" w:rsidP="00124804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- характеристика методик анализа основных показателей деятельности предприятия (в соответствии с индивидуальным заданием);</w:t>
      </w:r>
    </w:p>
    <w:p w:rsidR="00124804" w:rsidRPr="00124804" w:rsidRDefault="00124804" w:rsidP="00124804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- анализ основных показателей деятельности предприятия (в соответствии с индивидуальным заданием) </w:t>
      </w:r>
    </w:p>
    <w:p w:rsidR="00124804" w:rsidRPr="00124804" w:rsidRDefault="00124804" w:rsidP="00124804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lastRenderedPageBreak/>
        <w:t>- разработка направлений по повышению эффективности деятельности предприятия.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6. Заключение (</w:t>
      </w:r>
      <w:r w:rsidRPr="001248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содержатся основные выводы и результаты проделанной работы).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7.  Список использованных источников.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8. Приложения (содержат значительные по объему исходные данные, использованные при проведении аналитических расчетов).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Рекомендуемый объем отчета – 25-30 страниц печатного текста. Текст печатается шрифтом п. 14, </w:t>
      </w:r>
      <w:r w:rsidRPr="00124804">
        <w:rPr>
          <w:rFonts w:ascii="Times New Roman" w:hAnsi="Times New Roman" w:cs="Times New Roman"/>
          <w:sz w:val="24"/>
          <w:szCs w:val="24"/>
        </w:rPr>
        <w:t>Times</w:t>
      </w: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24804">
        <w:rPr>
          <w:rFonts w:ascii="Times New Roman" w:hAnsi="Times New Roman" w:cs="Times New Roman"/>
          <w:sz w:val="24"/>
          <w:szCs w:val="24"/>
        </w:rPr>
        <w:t>New</w:t>
      </w: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24804">
        <w:rPr>
          <w:rFonts w:ascii="Times New Roman" w:hAnsi="Times New Roman" w:cs="Times New Roman"/>
          <w:sz w:val="24"/>
          <w:szCs w:val="24"/>
        </w:rPr>
        <w:t>Roman</w:t>
      </w: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, через полтора интервала. </w:t>
      </w:r>
      <w:proofErr w:type="gramStart"/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Размеры полей страниц: верхнее – </w:t>
      </w:r>
      <w:smartTag w:uri="urn:schemas-microsoft-com:office:smarttags" w:element="metricconverter">
        <w:smartTagPr>
          <w:attr w:name="ProductID" w:val="2 см"/>
        </w:smartTagPr>
        <w:r w:rsidRPr="00124804">
          <w:rPr>
            <w:rFonts w:ascii="Times New Roman" w:hAnsi="Times New Roman" w:cs="Times New Roman"/>
            <w:sz w:val="24"/>
            <w:szCs w:val="24"/>
            <w:lang w:val="ru-RU"/>
          </w:rPr>
          <w:t>2 см</w:t>
        </w:r>
      </w:smartTag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 w:rsidRPr="00124804">
          <w:rPr>
            <w:rFonts w:ascii="Times New Roman" w:hAnsi="Times New Roman" w:cs="Times New Roman"/>
            <w:sz w:val="24"/>
            <w:szCs w:val="24"/>
            <w:lang w:val="ru-RU"/>
          </w:rPr>
          <w:t>2 см</w:t>
        </w:r>
      </w:smartTag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, левое – </w:t>
      </w:r>
      <w:smartTag w:uri="urn:schemas-microsoft-com:office:smarttags" w:element="metricconverter">
        <w:smartTagPr>
          <w:attr w:name="ProductID" w:val="3 см"/>
        </w:smartTagPr>
        <w:r w:rsidRPr="00124804">
          <w:rPr>
            <w:rFonts w:ascii="Times New Roman" w:hAnsi="Times New Roman" w:cs="Times New Roman"/>
            <w:sz w:val="24"/>
            <w:szCs w:val="24"/>
            <w:lang w:val="ru-RU"/>
          </w:rPr>
          <w:t>3 см</w:t>
        </w:r>
      </w:smartTag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124804">
          <w:rPr>
            <w:rFonts w:ascii="Times New Roman" w:hAnsi="Times New Roman" w:cs="Times New Roman"/>
            <w:sz w:val="24"/>
            <w:szCs w:val="24"/>
            <w:lang w:val="ru-RU"/>
          </w:rPr>
          <w:t>1 см</w:t>
        </w:r>
      </w:smartTag>
      <w:r w:rsidRPr="00124804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Отчет о производственной практике оформляется в соответствии с требованиями стандарта ФГБОУ ВПО «МГТУ </w:t>
      </w:r>
      <w:proofErr w:type="spellStart"/>
      <w:r w:rsidRPr="00124804">
        <w:rPr>
          <w:rFonts w:ascii="Times New Roman" w:hAnsi="Times New Roman" w:cs="Times New Roman"/>
          <w:sz w:val="24"/>
          <w:szCs w:val="24"/>
          <w:lang w:val="ru-RU"/>
        </w:rPr>
        <w:t>им.Г.И.Носова</w:t>
      </w:r>
      <w:proofErr w:type="spellEnd"/>
      <w:r w:rsidRPr="00124804">
        <w:rPr>
          <w:rFonts w:ascii="Times New Roman" w:hAnsi="Times New Roman" w:cs="Times New Roman"/>
          <w:sz w:val="24"/>
          <w:szCs w:val="24"/>
          <w:lang w:val="ru-RU"/>
        </w:rPr>
        <w:t>». По итогам аттестации выставляется зачет с оценкой.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Студент представляет отчет по практике в установленный графиком день преподавателю. Преподаватель проверяет отчет по практике и выставляет предварительную оценку. Преподаватель может возвратить его для доработки вместе с письменными замечаниями. Обучающийся должен устранить полученные замечания и защитить отчет.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9675CB" w:rsidRPr="00124804" w:rsidRDefault="009675CB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оценивания отчета о практике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Студент </w:t>
      </w:r>
      <w:proofErr w:type="gramStart"/>
      <w:r w:rsidRPr="00124804">
        <w:rPr>
          <w:rFonts w:ascii="Times New Roman" w:hAnsi="Times New Roman" w:cs="Times New Roman"/>
          <w:sz w:val="24"/>
          <w:szCs w:val="24"/>
          <w:lang w:val="ru-RU"/>
        </w:rPr>
        <w:t>предоставляет отчет</w:t>
      </w:r>
      <w:proofErr w:type="gramEnd"/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 о практике в установленный графиком день преподавателю, назначенному заведующим кафедрой. Преподаватель проверяет отчет по практике и выставляет предварительную оценку по следующим критериям: 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− соблюдение графика выполнения отчета о практике; 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− качество написания введения и заключения; 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− соответствие содержания глав и параграфов их названию; 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− наличие выводов по параграфам и главам, их аргументированность; 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− наличие практических рекомендаций в отчете; 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− самостоятельность выполнения отчета; 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− язык и стиль изложения; 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− оформление отчета (наличие сносок и правильность цитирования, качество оформления рисунков, схем, таблиц, правильность оформления списка использованной литературы); 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− соблюдение требований по объему. 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В случае положительной предварительной оценки отчет о практике рекомендуется научным руководителем к защите. Студенты защищают отчеты о практике в соответствии с графиком защиты. 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Защита отчета о практике, как правило, заключается в кратком 5-8-минутном докладе студента и его ответах на вопросы руководителя. При оценке учитываются содержание и правильность оформления студентом отчета о практике, отзыв руководителя практики от организации - места прохождения практики, качество ответов на вопросы в ходе защиты отчета. 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24804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</w:t>
      </w:r>
      <w:r w:rsidRPr="00124804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24804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12480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24804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124804" w:rsidRPr="00124804" w:rsidRDefault="00124804" w:rsidP="00124804">
      <w:pPr>
        <w:spacing w:line="240" w:lineRule="auto"/>
        <w:jc w:val="both"/>
        <w:rPr>
          <w:b/>
          <w:color w:val="000000" w:themeColor="text1"/>
          <w:lang w:val="ru-RU"/>
        </w:rPr>
      </w:pPr>
    </w:p>
    <w:p w:rsidR="00124804" w:rsidRPr="00124804" w:rsidRDefault="00124804" w:rsidP="00124804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Контрольные вопросы и задания для проведения аттестации по итогам практики:</w:t>
      </w:r>
    </w:p>
    <w:p w:rsidR="00124804" w:rsidRPr="00E07AB8" w:rsidRDefault="00124804" w:rsidP="00124804">
      <w:pPr>
        <w:pStyle w:val="a6"/>
        <w:numPr>
          <w:ilvl w:val="0"/>
          <w:numId w:val="4"/>
        </w:numPr>
        <w:spacing w:line="240" w:lineRule="auto"/>
        <w:ind w:left="0" w:firstLine="0"/>
        <w:rPr>
          <w:color w:val="000000" w:themeColor="text1"/>
        </w:rPr>
      </w:pPr>
      <w:r w:rsidRPr="00E07AB8">
        <w:rPr>
          <w:bCs/>
          <w:color w:val="000000" w:themeColor="text1"/>
        </w:rPr>
        <w:t>Дать общую характеристику организации (название, цель создания, организационно-правовая форма, краткая историческая справка, миссия организации)</w:t>
      </w:r>
    </w:p>
    <w:p w:rsidR="00124804" w:rsidRPr="00E07AB8" w:rsidRDefault="00124804" w:rsidP="00124804">
      <w:pPr>
        <w:pStyle w:val="a6"/>
        <w:numPr>
          <w:ilvl w:val="0"/>
          <w:numId w:val="4"/>
        </w:numPr>
        <w:spacing w:line="240" w:lineRule="auto"/>
        <w:ind w:left="0" w:firstLine="0"/>
        <w:rPr>
          <w:bCs/>
          <w:color w:val="000000" w:themeColor="text1"/>
        </w:rPr>
      </w:pPr>
      <w:r w:rsidRPr="00E07AB8">
        <w:rPr>
          <w:bCs/>
          <w:color w:val="000000" w:themeColor="text1"/>
        </w:rPr>
        <w:t>Назовите источники информации и методы расчета следующих показателей:</w:t>
      </w:r>
    </w:p>
    <w:p w:rsidR="00124804" w:rsidRPr="00E07AB8" w:rsidRDefault="00124804" w:rsidP="00124804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E07AB8">
        <w:rPr>
          <w:bCs/>
          <w:color w:val="000000" w:themeColor="text1"/>
        </w:rPr>
        <w:t>среднесписочная численность рабочих;</w:t>
      </w:r>
    </w:p>
    <w:p w:rsidR="00124804" w:rsidRPr="00E07AB8" w:rsidRDefault="00124804" w:rsidP="00124804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E07AB8">
        <w:rPr>
          <w:bCs/>
          <w:color w:val="000000" w:themeColor="text1"/>
        </w:rPr>
        <w:t>среднегодовая стоимость основных фондов;</w:t>
      </w:r>
    </w:p>
    <w:p w:rsidR="00124804" w:rsidRPr="00E07AB8" w:rsidRDefault="00124804" w:rsidP="00124804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E07AB8">
        <w:rPr>
          <w:bCs/>
          <w:color w:val="000000" w:themeColor="text1"/>
        </w:rPr>
        <w:t>среднегодовая стоимость остатков оборотных средств;</w:t>
      </w:r>
    </w:p>
    <w:p w:rsidR="00124804" w:rsidRPr="00E07AB8" w:rsidRDefault="00124804" w:rsidP="00124804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E07AB8">
        <w:rPr>
          <w:bCs/>
          <w:color w:val="000000" w:themeColor="text1"/>
        </w:rPr>
        <w:t>затраты на производство реализованной продукции;</w:t>
      </w:r>
    </w:p>
    <w:p w:rsidR="00124804" w:rsidRPr="00E07AB8" w:rsidRDefault="00124804" w:rsidP="00124804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E07AB8">
        <w:rPr>
          <w:bCs/>
          <w:color w:val="000000" w:themeColor="text1"/>
        </w:rPr>
        <w:t>выручка от реализации;</w:t>
      </w:r>
    </w:p>
    <w:p w:rsidR="00124804" w:rsidRPr="00E07AB8" w:rsidRDefault="00124804" w:rsidP="00124804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E07AB8">
        <w:rPr>
          <w:bCs/>
          <w:color w:val="000000" w:themeColor="text1"/>
        </w:rPr>
        <w:t>прибыль от реализации;</w:t>
      </w:r>
    </w:p>
    <w:p w:rsidR="00124804" w:rsidRPr="00E07AB8" w:rsidRDefault="00124804" w:rsidP="00124804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E07AB8">
        <w:rPr>
          <w:bCs/>
          <w:color w:val="000000" w:themeColor="text1"/>
        </w:rPr>
        <w:t>затраты на рубль реализованной продукции;</w:t>
      </w:r>
    </w:p>
    <w:p w:rsidR="00124804" w:rsidRPr="00E07AB8" w:rsidRDefault="00124804" w:rsidP="00124804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E07AB8">
        <w:rPr>
          <w:bCs/>
          <w:color w:val="000000" w:themeColor="text1"/>
        </w:rPr>
        <w:t>фондоотдача;</w:t>
      </w:r>
    </w:p>
    <w:p w:rsidR="00124804" w:rsidRPr="00E07AB8" w:rsidRDefault="00124804" w:rsidP="00124804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proofErr w:type="spellStart"/>
      <w:r w:rsidRPr="00E07AB8">
        <w:rPr>
          <w:bCs/>
          <w:color w:val="000000" w:themeColor="text1"/>
        </w:rPr>
        <w:t>фондовооруженность</w:t>
      </w:r>
      <w:proofErr w:type="spellEnd"/>
      <w:r w:rsidRPr="00E07AB8">
        <w:rPr>
          <w:bCs/>
          <w:color w:val="000000" w:themeColor="text1"/>
        </w:rPr>
        <w:t>;</w:t>
      </w:r>
    </w:p>
    <w:p w:rsidR="00124804" w:rsidRPr="00E07AB8" w:rsidRDefault="00124804" w:rsidP="00124804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E07AB8">
        <w:rPr>
          <w:bCs/>
          <w:color w:val="000000" w:themeColor="text1"/>
        </w:rPr>
        <w:t>производительность труда;</w:t>
      </w:r>
    </w:p>
    <w:p w:rsidR="00124804" w:rsidRPr="00E07AB8" w:rsidRDefault="00124804" w:rsidP="00124804">
      <w:pPr>
        <w:pStyle w:val="a6"/>
        <w:numPr>
          <w:ilvl w:val="0"/>
          <w:numId w:val="2"/>
        </w:numPr>
        <w:tabs>
          <w:tab w:val="left" w:pos="284"/>
        </w:tabs>
        <w:spacing w:line="240" w:lineRule="auto"/>
        <w:ind w:left="0" w:firstLine="0"/>
        <w:rPr>
          <w:color w:val="000000" w:themeColor="text1"/>
        </w:rPr>
      </w:pPr>
      <w:r w:rsidRPr="00E07AB8">
        <w:rPr>
          <w:bCs/>
          <w:color w:val="000000" w:themeColor="text1"/>
        </w:rPr>
        <w:t>рентабельность продаж.</w:t>
      </w:r>
    </w:p>
    <w:p w:rsidR="00124804" w:rsidRPr="00E07AB8" w:rsidRDefault="00124804" w:rsidP="00124804">
      <w:pPr>
        <w:pStyle w:val="a6"/>
        <w:spacing w:line="240" w:lineRule="auto"/>
        <w:ind w:left="0"/>
        <w:rPr>
          <w:bCs/>
          <w:color w:val="000000" w:themeColor="text1"/>
        </w:rPr>
      </w:pPr>
      <w:r w:rsidRPr="00E07AB8">
        <w:rPr>
          <w:bCs/>
          <w:color w:val="000000" w:themeColor="text1"/>
        </w:rPr>
        <w:t>3. Дайте характеристику процесса производства и реализации продукции на предприятии</w:t>
      </w:r>
    </w:p>
    <w:p w:rsidR="00124804" w:rsidRPr="00E07AB8" w:rsidRDefault="00124804" w:rsidP="00124804">
      <w:pPr>
        <w:pStyle w:val="a6"/>
        <w:spacing w:line="240" w:lineRule="auto"/>
        <w:ind w:left="0"/>
        <w:rPr>
          <w:bCs/>
          <w:color w:val="000000" w:themeColor="text1"/>
        </w:rPr>
      </w:pPr>
      <w:r w:rsidRPr="00E07AB8">
        <w:rPr>
          <w:bCs/>
          <w:color w:val="000000" w:themeColor="text1"/>
        </w:rPr>
        <w:t>4. Какие формы оплат труда вам известны. Какие из них применяются на анализируемом предприятии</w:t>
      </w:r>
    </w:p>
    <w:p w:rsidR="00124804" w:rsidRPr="00E07AB8" w:rsidRDefault="00124804" w:rsidP="00124804">
      <w:pPr>
        <w:pStyle w:val="a6"/>
        <w:spacing w:line="240" w:lineRule="auto"/>
        <w:ind w:left="0"/>
        <w:rPr>
          <w:bCs/>
          <w:color w:val="000000" w:themeColor="text1"/>
        </w:rPr>
      </w:pPr>
      <w:r w:rsidRPr="00E07AB8">
        <w:rPr>
          <w:bCs/>
          <w:color w:val="000000" w:themeColor="text1"/>
        </w:rPr>
        <w:t>5. Раскройте методы факторного анализа валового выпуска продукции, среднегодовой выработки, фондоотдачи, общей суммы затрат, фонда оплаты труда, рентабельности. Как повлияли различные факторы на формирование рассматриваемых показателей деятельности организации.</w:t>
      </w:r>
    </w:p>
    <w:p w:rsidR="00124804" w:rsidRPr="000F5D1C" w:rsidRDefault="00124804" w:rsidP="00124804">
      <w:pPr>
        <w:pStyle w:val="a6"/>
        <w:spacing w:line="240" w:lineRule="auto"/>
        <w:ind w:left="0"/>
        <w:rPr>
          <w:bCs/>
          <w:color w:val="000000" w:themeColor="text1"/>
        </w:rPr>
      </w:pPr>
      <w:r w:rsidRPr="00E07AB8">
        <w:rPr>
          <w:bCs/>
          <w:color w:val="000000" w:themeColor="text1"/>
        </w:rPr>
        <w:t>6. Предложите направления развития организации, обоснуйте их.</w:t>
      </w:r>
    </w:p>
    <w:p w:rsidR="00124804" w:rsidRPr="00124804" w:rsidRDefault="00124804" w:rsidP="00124804">
      <w:pPr>
        <w:spacing w:line="240" w:lineRule="auto"/>
        <w:rPr>
          <w:b/>
          <w:color w:val="000000" w:themeColor="text1"/>
          <w:lang w:val="ru-RU"/>
        </w:rPr>
      </w:pPr>
    </w:p>
    <w:p w:rsidR="00124804" w:rsidRDefault="00124804">
      <w:pPr>
        <w:rPr>
          <w:lang w:val="ru-RU"/>
        </w:rPr>
      </w:pPr>
      <w:r>
        <w:rPr>
          <w:lang w:val="ru-RU"/>
        </w:rPr>
        <w:br w:type="page"/>
      </w:r>
    </w:p>
    <w:p w:rsidR="00124804" w:rsidRPr="00124804" w:rsidRDefault="00124804" w:rsidP="00124804">
      <w:pPr>
        <w:spacing w:after="0" w:line="240" w:lineRule="auto"/>
        <w:ind w:firstLine="567"/>
        <w:jc w:val="right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napToGrid w:val="0"/>
          <w:sz w:val="24"/>
          <w:szCs w:val="24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snapToGrid w:val="0"/>
          <w:sz w:val="24"/>
          <w:szCs w:val="24"/>
          <w:lang w:val="ru-RU"/>
        </w:rPr>
        <w:t>2</w:t>
      </w:r>
      <w:r w:rsidRPr="00124804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</w:t>
      </w:r>
    </w:p>
    <w:p w:rsidR="00124804" w:rsidRPr="00124804" w:rsidRDefault="00124804" w:rsidP="00124804">
      <w:pPr>
        <w:spacing w:after="0" w:line="240" w:lineRule="auto"/>
        <w:ind w:firstLine="567"/>
        <w:jc w:val="center"/>
        <w:rPr>
          <w:rStyle w:val="FontStyle21"/>
          <w:b/>
          <w:sz w:val="24"/>
          <w:szCs w:val="24"/>
          <w:lang w:val="ru-RU"/>
        </w:rPr>
      </w:pPr>
      <w:r w:rsidRPr="00124804">
        <w:rPr>
          <w:rStyle w:val="FontStyle21"/>
          <w:b/>
          <w:sz w:val="24"/>
          <w:szCs w:val="24"/>
          <w:lang w:val="ru-RU"/>
        </w:rPr>
        <w:t>Методические рекомендации по выполнению отчета по практике</w:t>
      </w:r>
    </w:p>
    <w:p w:rsidR="00124804" w:rsidRPr="00124804" w:rsidRDefault="00124804" w:rsidP="00124804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b/>
          <w:sz w:val="24"/>
          <w:szCs w:val="24"/>
          <w:lang w:val="ru-RU"/>
        </w:rPr>
        <w:t>Требования к оформлению отчета</w:t>
      </w:r>
    </w:p>
    <w:p w:rsidR="00124804" w:rsidRPr="00124804" w:rsidRDefault="00124804" w:rsidP="0012480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Отчет по практике должен иметь следующую структуру: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1. Титульный лист (является первой станицей отчета по практике, где содержится </w:t>
      </w:r>
      <w:r w:rsidRPr="0012480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информация о место прохождении практики, Ф.И.О студента, руководители практики, </w:t>
      </w:r>
      <w:r w:rsidRPr="00124804">
        <w:rPr>
          <w:rFonts w:ascii="Times New Roman" w:hAnsi="Times New Roman" w:cs="Times New Roman"/>
          <w:sz w:val="24"/>
          <w:szCs w:val="24"/>
          <w:lang w:val="ru-RU"/>
        </w:rPr>
        <w:t>оценка).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2. Задание (содержит объект исследования, перечень вопросов, которые необходимо раскрыть в отчете) 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3. Содержание включает наименование глав (разделов) </w:t>
      </w:r>
      <w:r w:rsidRPr="001248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проставлением страниц. </w:t>
      </w:r>
    </w:p>
    <w:p w:rsidR="00124804" w:rsidRPr="00124804" w:rsidRDefault="00124804" w:rsidP="0012480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4. Введение (</w:t>
      </w:r>
      <w:r w:rsidRPr="0012480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студент-практикант должен охарактеризовать </w:t>
      </w:r>
      <w:r w:rsidRPr="00124804">
        <w:rPr>
          <w:rFonts w:ascii="Times New Roman" w:hAnsi="Times New Roman" w:cs="Times New Roman"/>
          <w:sz w:val="24"/>
          <w:szCs w:val="24"/>
          <w:lang w:val="ru-RU"/>
        </w:rPr>
        <w:t>актуальность и значимость прохождения практики и написания отчета по практике).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5. Основная часть (должны отражаться в полном объеме вопросы в соответствии с заданием):</w:t>
      </w:r>
    </w:p>
    <w:p w:rsidR="00124804" w:rsidRPr="00124804" w:rsidRDefault="00124804" w:rsidP="00124804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- краткая характеристика объекта практики</w:t>
      </w:r>
      <w:r w:rsidRPr="00124804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 (перечень общих сведений об организации: название, цель создания, организационно-правовая форма, краткая историческая справка, миссия организации)</w:t>
      </w: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124804" w:rsidRPr="00124804" w:rsidRDefault="00124804" w:rsidP="00124804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- характеристика производственной и организационной структуры объекта; </w:t>
      </w:r>
    </w:p>
    <w:p w:rsidR="00124804" w:rsidRPr="00124804" w:rsidRDefault="00124804" w:rsidP="00124804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- характеристика методик анализа основных показателей деятельности предприятия (в соответствии с индивидуальным заданием);</w:t>
      </w:r>
    </w:p>
    <w:p w:rsidR="00124804" w:rsidRPr="00124804" w:rsidRDefault="00124804" w:rsidP="00124804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- анализ основных показателей деятельности предприятия (в соответствии с индивидуальным заданием) </w:t>
      </w:r>
    </w:p>
    <w:p w:rsidR="00124804" w:rsidRPr="00124804" w:rsidRDefault="00124804" w:rsidP="00124804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- разработка направлений по повышению эффективности деятельности предприятия.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6. Заключение (</w:t>
      </w:r>
      <w:r w:rsidRPr="001248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содержатся основные выводы и результаты проделанной работы).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7.  Список использованных источников.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8. Приложения (содержат значительные по объему исходные данные, использованные при проведении аналитических расчетов).</w:t>
      </w:r>
    </w:p>
    <w:p w:rsidR="00124804" w:rsidRPr="004C768B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9*. Дневник. </w:t>
      </w:r>
      <w:r w:rsidRPr="0012480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 дневнике должен быть отражен полный перечень выполняемых работ, даты выполнения работ. </w:t>
      </w:r>
      <w:r w:rsidRPr="004C768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Дневник подписывается руководителем производственной практики со стороны предприятия.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10*. Характеристика. Характеристика студента-практиканта подписывается руководителем производственной практики со стороны предприятия.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*Дневник и характеристика являются обязательными документами в случае, если студент проходит практику в сторонней организации. 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Рекомендуемый объем отчета – 25-30 страниц печатного текста. Текст печатается шрифтом п. 14, </w:t>
      </w:r>
      <w:r w:rsidRPr="00124804">
        <w:rPr>
          <w:rFonts w:ascii="Times New Roman" w:hAnsi="Times New Roman" w:cs="Times New Roman"/>
          <w:sz w:val="24"/>
          <w:szCs w:val="24"/>
        </w:rPr>
        <w:t>Times</w:t>
      </w: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24804">
        <w:rPr>
          <w:rFonts w:ascii="Times New Roman" w:hAnsi="Times New Roman" w:cs="Times New Roman"/>
          <w:sz w:val="24"/>
          <w:szCs w:val="24"/>
        </w:rPr>
        <w:t>New</w:t>
      </w: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24804">
        <w:rPr>
          <w:rFonts w:ascii="Times New Roman" w:hAnsi="Times New Roman" w:cs="Times New Roman"/>
          <w:sz w:val="24"/>
          <w:szCs w:val="24"/>
        </w:rPr>
        <w:t>Roman</w:t>
      </w: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, через полтора интервала. </w:t>
      </w:r>
      <w:proofErr w:type="gramStart"/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Размеры полей страниц: верхнее – </w:t>
      </w:r>
      <w:smartTag w:uri="urn:schemas-microsoft-com:office:smarttags" w:element="metricconverter">
        <w:smartTagPr>
          <w:attr w:name="ProductID" w:val="2 см"/>
        </w:smartTagPr>
        <w:r w:rsidRPr="00124804">
          <w:rPr>
            <w:rFonts w:ascii="Times New Roman" w:hAnsi="Times New Roman" w:cs="Times New Roman"/>
            <w:sz w:val="24"/>
            <w:szCs w:val="24"/>
            <w:lang w:val="ru-RU"/>
          </w:rPr>
          <w:t>2 см</w:t>
        </w:r>
      </w:smartTag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 w:rsidRPr="00124804">
          <w:rPr>
            <w:rFonts w:ascii="Times New Roman" w:hAnsi="Times New Roman" w:cs="Times New Roman"/>
            <w:sz w:val="24"/>
            <w:szCs w:val="24"/>
            <w:lang w:val="ru-RU"/>
          </w:rPr>
          <w:t>2 см</w:t>
        </w:r>
      </w:smartTag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, левое – </w:t>
      </w:r>
      <w:smartTag w:uri="urn:schemas-microsoft-com:office:smarttags" w:element="metricconverter">
        <w:smartTagPr>
          <w:attr w:name="ProductID" w:val="3 см"/>
        </w:smartTagPr>
        <w:r w:rsidRPr="00124804">
          <w:rPr>
            <w:rFonts w:ascii="Times New Roman" w:hAnsi="Times New Roman" w:cs="Times New Roman"/>
            <w:sz w:val="24"/>
            <w:szCs w:val="24"/>
            <w:lang w:val="ru-RU"/>
          </w:rPr>
          <w:t>3 см</w:t>
        </w:r>
      </w:smartTag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124804">
          <w:rPr>
            <w:rFonts w:ascii="Times New Roman" w:hAnsi="Times New Roman" w:cs="Times New Roman"/>
            <w:sz w:val="24"/>
            <w:szCs w:val="24"/>
            <w:lang w:val="ru-RU"/>
          </w:rPr>
          <w:t>1 см</w:t>
        </w:r>
      </w:smartTag>
      <w:r w:rsidRPr="00124804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 xml:space="preserve">Отчет о производственной практике оформляется в соответствии с требованиями стандарта ФГБОУ ВПО «МГТУ </w:t>
      </w:r>
      <w:proofErr w:type="spellStart"/>
      <w:r w:rsidRPr="00124804">
        <w:rPr>
          <w:rFonts w:ascii="Times New Roman" w:hAnsi="Times New Roman" w:cs="Times New Roman"/>
          <w:sz w:val="24"/>
          <w:szCs w:val="24"/>
          <w:lang w:val="ru-RU"/>
        </w:rPr>
        <w:t>им.Г.И.Носова</w:t>
      </w:r>
      <w:proofErr w:type="spellEnd"/>
      <w:r w:rsidRPr="00124804">
        <w:rPr>
          <w:rFonts w:ascii="Times New Roman" w:hAnsi="Times New Roman" w:cs="Times New Roman"/>
          <w:sz w:val="24"/>
          <w:szCs w:val="24"/>
          <w:lang w:val="ru-RU"/>
        </w:rPr>
        <w:t>». По итогам аттестации выставляется зачет с оценкой.</w:t>
      </w:r>
    </w:p>
    <w:p w:rsidR="00124804" w:rsidRPr="00124804" w:rsidRDefault="00124804" w:rsidP="00124804">
      <w:pPr>
        <w:overflowPunct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Студент представляет отчет по практике в установленный графиком день преподавателю. Преподаватель проверяет отчет по практике и выставляет предварительную оценку. Преподаватель может возвратить его для доработки вместе с письменными замечаниями. Обучающийся должен устранить полученные замечания и защитить отчет.</w:t>
      </w:r>
    </w:p>
    <w:p w:rsidR="00124804" w:rsidRPr="00124804" w:rsidRDefault="00124804" w:rsidP="00124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804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124804" w:rsidRPr="00124804" w:rsidRDefault="00124804" w:rsidP="00124804">
      <w:pPr>
        <w:spacing w:line="240" w:lineRule="auto"/>
        <w:ind w:firstLine="360"/>
        <w:rPr>
          <w:lang w:val="ru-RU"/>
        </w:rPr>
      </w:pPr>
    </w:p>
    <w:p w:rsidR="00C37189" w:rsidRPr="00A15731" w:rsidRDefault="00C37189" w:rsidP="00124804">
      <w:pPr>
        <w:rPr>
          <w:lang w:val="ru-RU"/>
        </w:rPr>
      </w:pPr>
    </w:p>
    <w:sectPr w:rsidR="00C37189" w:rsidRPr="00A15731" w:rsidSect="00C3718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D379C"/>
    <w:multiLevelType w:val="hybridMultilevel"/>
    <w:tmpl w:val="E350F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8752E"/>
    <w:multiLevelType w:val="hybridMultilevel"/>
    <w:tmpl w:val="8ECEE62A"/>
    <w:lvl w:ilvl="0" w:tplc="618EF8A2">
      <w:start w:val="6553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53155"/>
    <w:multiLevelType w:val="hybridMultilevel"/>
    <w:tmpl w:val="9D7C1720"/>
    <w:lvl w:ilvl="0" w:tplc="1248A3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nsid w:val="3A8D79C8"/>
    <w:multiLevelType w:val="hybridMultilevel"/>
    <w:tmpl w:val="B60A4D0A"/>
    <w:lvl w:ilvl="0" w:tplc="868885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DB50E5"/>
    <w:multiLevelType w:val="hybridMultilevel"/>
    <w:tmpl w:val="25C0B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FE127B"/>
    <w:multiLevelType w:val="hybridMultilevel"/>
    <w:tmpl w:val="DF1A8764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8"/>
  </w:num>
  <w:num w:numId="7">
    <w:abstractNumId w:val="4"/>
  </w:num>
  <w:num w:numId="8">
    <w:abstractNumId w:val="2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3C00"/>
    <w:rsid w:val="000D4EC8"/>
    <w:rsid w:val="00124804"/>
    <w:rsid w:val="00170528"/>
    <w:rsid w:val="00186122"/>
    <w:rsid w:val="001F0BC7"/>
    <w:rsid w:val="002D33F1"/>
    <w:rsid w:val="002E4A20"/>
    <w:rsid w:val="003A4822"/>
    <w:rsid w:val="00423B72"/>
    <w:rsid w:val="004C24C0"/>
    <w:rsid w:val="004C768B"/>
    <w:rsid w:val="007B47A4"/>
    <w:rsid w:val="007B6978"/>
    <w:rsid w:val="008079AA"/>
    <w:rsid w:val="00916C32"/>
    <w:rsid w:val="009675CB"/>
    <w:rsid w:val="00A15731"/>
    <w:rsid w:val="00C37189"/>
    <w:rsid w:val="00C975E5"/>
    <w:rsid w:val="00D31453"/>
    <w:rsid w:val="00E04D9F"/>
    <w:rsid w:val="00E209E2"/>
    <w:rsid w:val="00E47299"/>
    <w:rsid w:val="00EC6675"/>
    <w:rsid w:val="00FA0F9E"/>
    <w:rsid w:val="00FE3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89"/>
  </w:style>
  <w:style w:type="paragraph" w:styleId="1">
    <w:name w:val="heading 1"/>
    <w:basedOn w:val="a"/>
    <w:next w:val="a"/>
    <w:link w:val="10"/>
    <w:uiPriority w:val="99"/>
    <w:qFormat/>
    <w:rsid w:val="009675CB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675CB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F9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1573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9675CB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9675CB"/>
    <w:rPr>
      <w:rFonts w:ascii="Times New Roman" w:eastAsiaTheme="majorEastAsia" w:hAnsi="Times New Roman" w:cstheme="majorBidi"/>
      <w:b/>
      <w:bCs/>
      <w:sz w:val="24"/>
      <w:szCs w:val="26"/>
      <w:lang w:val="ru-RU" w:eastAsia="ru-RU"/>
    </w:rPr>
  </w:style>
  <w:style w:type="paragraph" w:styleId="a6">
    <w:name w:val="List Paragraph"/>
    <w:basedOn w:val="a"/>
    <w:uiPriority w:val="34"/>
    <w:qFormat/>
    <w:rsid w:val="009675CB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Normal (Web)"/>
    <w:basedOn w:val="a"/>
    <w:uiPriority w:val="99"/>
    <w:unhideWhenUsed/>
    <w:rsid w:val="00967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No Spacing"/>
    <w:uiPriority w:val="99"/>
    <w:qFormat/>
    <w:rsid w:val="009675CB"/>
    <w:pPr>
      <w:spacing w:after="0" w:line="240" w:lineRule="auto"/>
    </w:pPr>
    <w:rPr>
      <w:rFonts w:ascii="Calibri" w:eastAsia="Calibri" w:hAnsi="Calibri" w:cs="Calibri"/>
      <w:lang w:val="ru-RU"/>
    </w:rPr>
  </w:style>
  <w:style w:type="character" w:customStyle="1" w:styleId="a9">
    <w:name w:val="Основной текст_"/>
    <w:basedOn w:val="a0"/>
    <w:link w:val="3"/>
    <w:rsid w:val="00C975E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9"/>
    <w:rsid w:val="00C975E5"/>
    <w:pPr>
      <w:widowControl w:val="0"/>
      <w:shd w:val="clear" w:color="auto" w:fill="FFFFFF"/>
      <w:spacing w:before="300" w:after="300" w:line="0" w:lineRule="atLeast"/>
      <w:ind w:hanging="360"/>
      <w:jc w:val="center"/>
    </w:pPr>
    <w:rPr>
      <w:rFonts w:ascii="Times New Roman" w:eastAsia="Times New Roman" w:hAnsi="Times New Roman" w:cs="Times New Roman"/>
    </w:rPr>
  </w:style>
  <w:style w:type="character" w:customStyle="1" w:styleId="FontStyle21">
    <w:name w:val="Font Style21"/>
    <w:basedOn w:val="a0"/>
    <w:rsid w:val="00124804"/>
    <w:rPr>
      <w:rFonts w:ascii="Times New Roman" w:hAnsi="Times New Roman" w:cs="Times New Roman"/>
      <w:sz w:val="12"/>
      <w:szCs w:val="12"/>
    </w:rPr>
  </w:style>
  <w:style w:type="character" w:customStyle="1" w:styleId="FontStyle16">
    <w:name w:val="Font Style16"/>
    <w:basedOn w:val="a0"/>
    <w:rsid w:val="004C768B"/>
    <w:rPr>
      <w:rFonts w:ascii="Times New Roman" w:hAnsi="Times New Roman" w:cs="Times New Roman"/>
      <w:b/>
      <w:bCs/>
      <w:sz w:val="16"/>
      <w:szCs w:val="16"/>
    </w:rPr>
  </w:style>
  <w:style w:type="character" w:styleId="aa">
    <w:name w:val="Strong"/>
    <w:basedOn w:val="a0"/>
    <w:uiPriority w:val="22"/>
    <w:qFormat/>
    <w:rsid w:val="0018612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440.pdf&amp;show=dcatalogues/1/1123960/1440.pdf&amp;view=true" TargetMode="External"/><Relationship Id="rId13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.lanbook.com/book/119220" TargetMode="External"/><Relationship Id="rId12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library.ru/project_risc.asp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33386" TargetMode="External"/><Relationship Id="rId14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17</Pages>
  <Words>5078</Words>
  <Characters>28946</Characters>
  <Application>Microsoft Office Word</Application>
  <DocSecurity>0</DocSecurity>
  <Lines>241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2020-2021_38_03_02-дЭМп-20-2_29_plx_Производственная – преддипломная практика</vt:lpstr>
      <vt:lpstr>Лист1</vt:lpstr>
    </vt:vector>
  </TitlesOfParts>
  <Company>DG Win&amp;Soft</Company>
  <LinksUpToDate>false</LinksUpToDate>
  <CharactersWithSpaces>33957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2020-2021_38_03_02-дЭМп-20-2_29_plx_Производственная – преддипломная практика</dc:title>
  <dc:creator>FastReport.NET</dc:creator>
  <cp:lastModifiedBy>HP</cp:lastModifiedBy>
  <cp:revision>16</cp:revision>
  <cp:lastPrinted>2020-10-16T11:37:00Z</cp:lastPrinted>
  <dcterms:created xsi:type="dcterms:W3CDTF">2020-10-16T11:23:00Z</dcterms:created>
  <dcterms:modified xsi:type="dcterms:W3CDTF">2020-12-04T04:12:00Z</dcterms:modified>
</cp:coreProperties>
</file>