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406" w:rsidRDefault="00C2094B">
      <w:pPr>
        <w:rPr>
          <w:rFonts w:ascii="Times New Roman" w:hAnsi="Times New Roman" w:cs="Times New Roman"/>
          <w:sz w:val="24"/>
          <w:szCs w:val="24"/>
          <w:lang w:val="ru-RU"/>
        </w:rPr>
      </w:pPr>
      <w:r w:rsidRPr="00C2094B">
        <w:rPr>
          <w:rFonts w:ascii="Times New Roman" w:hAnsi="Times New Roman" w:cs="Times New Roman"/>
          <w:noProof/>
          <w:sz w:val="24"/>
          <w:szCs w:val="24"/>
          <w:lang w:val="ru-RU" w:eastAsia="ru-RU"/>
        </w:rPr>
        <w:drawing>
          <wp:inline distT="0" distB="0" distL="0" distR="0">
            <wp:extent cx="5935980" cy="8389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35980" cy="8389620"/>
                    </a:xfrm>
                    <a:prstGeom prst="rect">
                      <a:avLst/>
                    </a:prstGeom>
                    <a:noFill/>
                    <a:ln>
                      <a:noFill/>
                    </a:ln>
                  </pic:spPr>
                </pic:pic>
              </a:graphicData>
            </a:graphic>
          </wp:inline>
        </w:drawing>
      </w:r>
    </w:p>
    <w:p w:rsidR="00C2094B" w:rsidRDefault="00C2094B">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2094B" w:rsidRDefault="00C2094B">
      <w:pPr>
        <w:rPr>
          <w:rFonts w:ascii="Times New Roman" w:hAnsi="Times New Roman" w:cs="Times New Roman"/>
          <w:sz w:val="24"/>
          <w:szCs w:val="24"/>
          <w:lang w:val="ru-RU"/>
        </w:rPr>
      </w:pPr>
      <w:r w:rsidRPr="00C2094B">
        <w:rPr>
          <w:rFonts w:ascii="Times New Roman" w:hAnsi="Times New Roman" w:cs="Times New Roman"/>
          <w:noProof/>
          <w:sz w:val="24"/>
          <w:szCs w:val="24"/>
          <w:lang w:val="ru-RU" w:eastAsia="ru-RU"/>
        </w:rPr>
        <w:lastRenderedPageBreak/>
        <w:drawing>
          <wp:inline distT="0" distB="0" distL="0" distR="0">
            <wp:extent cx="5935980" cy="814578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rsidR="00C2094B" w:rsidRPr="00C2094B" w:rsidRDefault="00C2094B">
      <w:pPr>
        <w:rPr>
          <w:rFonts w:ascii="Times New Roman" w:hAnsi="Times New Roman" w:cs="Times New Roman"/>
          <w:sz w:val="24"/>
          <w:szCs w:val="24"/>
          <w:lang w:val="ru-RU"/>
        </w:rPr>
      </w:pPr>
    </w:p>
    <w:p w:rsidR="00A77406" w:rsidRPr="00DA4BD6" w:rsidRDefault="008C2DDE">
      <w:pPr>
        <w:rPr>
          <w:rFonts w:ascii="Times New Roman" w:hAnsi="Times New Roman" w:cs="Times New Roman"/>
          <w:sz w:val="24"/>
          <w:szCs w:val="24"/>
          <w:lang w:val="ru-RU"/>
        </w:rPr>
      </w:pPr>
      <w:r w:rsidRPr="00DA4BD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b/>
                <w:color w:val="000000"/>
                <w:sz w:val="24"/>
                <w:szCs w:val="24"/>
              </w:rPr>
              <w:lastRenderedPageBreak/>
              <w:t>Лист</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актуализации</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рабочей</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программы</w:t>
            </w:r>
            <w:proofErr w:type="spellEnd"/>
            <w:r w:rsidRPr="00DA4BD6">
              <w:rPr>
                <w:rFonts w:ascii="Times New Roman" w:hAnsi="Times New Roman" w:cs="Times New Roman"/>
                <w:sz w:val="24"/>
                <w:szCs w:val="24"/>
              </w:rPr>
              <w:t xml:space="preserve"> </w:t>
            </w:r>
          </w:p>
        </w:tc>
      </w:tr>
      <w:tr w:rsidR="00A77406" w:rsidRPr="00DA4BD6">
        <w:trPr>
          <w:trHeight w:hRule="exact" w:val="131"/>
        </w:trPr>
        <w:tc>
          <w:tcPr>
            <w:tcW w:w="3119" w:type="dxa"/>
          </w:tcPr>
          <w:p w:rsidR="00A77406" w:rsidRPr="00DA4BD6" w:rsidRDefault="00A77406">
            <w:pPr>
              <w:rPr>
                <w:rFonts w:ascii="Times New Roman" w:hAnsi="Times New Roman" w:cs="Times New Roman"/>
                <w:sz w:val="24"/>
                <w:szCs w:val="24"/>
              </w:rPr>
            </w:pPr>
          </w:p>
        </w:tc>
        <w:tc>
          <w:tcPr>
            <w:tcW w:w="6238" w:type="dxa"/>
          </w:tcPr>
          <w:p w:rsidR="00A77406" w:rsidRPr="00DA4BD6" w:rsidRDefault="00A77406">
            <w:pPr>
              <w:rPr>
                <w:rFonts w:ascii="Times New Roman" w:hAnsi="Times New Roman" w:cs="Times New Roman"/>
                <w:sz w:val="24"/>
                <w:szCs w:val="24"/>
              </w:rPr>
            </w:pPr>
          </w:p>
        </w:tc>
      </w:tr>
      <w:tr w:rsidR="00A77406" w:rsidRPr="00DA4BD6">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rPr>
            </w:pPr>
          </w:p>
        </w:tc>
      </w:tr>
      <w:tr w:rsidR="00A77406" w:rsidRPr="00DA4BD6">
        <w:trPr>
          <w:trHeight w:hRule="exact" w:val="13"/>
        </w:trPr>
        <w:tc>
          <w:tcPr>
            <w:tcW w:w="3119" w:type="dxa"/>
          </w:tcPr>
          <w:p w:rsidR="00A77406" w:rsidRPr="00DA4BD6" w:rsidRDefault="00A77406">
            <w:pPr>
              <w:rPr>
                <w:rFonts w:ascii="Times New Roman" w:hAnsi="Times New Roman" w:cs="Times New Roman"/>
                <w:sz w:val="24"/>
                <w:szCs w:val="24"/>
              </w:rPr>
            </w:pPr>
          </w:p>
        </w:tc>
        <w:tc>
          <w:tcPr>
            <w:tcW w:w="6238" w:type="dxa"/>
          </w:tcPr>
          <w:p w:rsidR="00A77406" w:rsidRPr="00DA4BD6" w:rsidRDefault="00A77406">
            <w:pPr>
              <w:rPr>
                <w:rFonts w:ascii="Times New Roman" w:hAnsi="Times New Roman" w:cs="Times New Roman"/>
                <w:sz w:val="24"/>
                <w:szCs w:val="24"/>
              </w:rPr>
            </w:pPr>
          </w:p>
        </w:tc>
      </w:tr>
      <w:tr w:rsidR="00A77406" w:rsidRPr="00DA4BD6">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rPr>
            </w:pPr>
          </w:p>
        </w:tc>
      </w:tr>
      <w:tr w:rsidR="00A77406" w:rsidRPr="00DA4BD6">
        <w:trPr>
          <w:trHeight w:hRule="exact" w:val="96"/>
        </w:trPr>
        <w:tc>
          <w:tcPr>
            <w:tcW w:w="3119" w:type="dxa"/>
          </w:tcPr>
          <w:p w:rsidR="00A77406" w:rsidRPr="00DA4BD6" w:rsidRDefault="00A77406">
            <w:pPr>
              <w:rPr>
                <w:rFonts w:ascii="Times New Roman" w:hAnsi="Times New Roman" w:cs="Times New Roman"/>
                <w:sz w:val="24"/>
                <w:szCs w:val="24"/>
              </w:rPr>
            </w:pPr>
          </w:p>
        </w:tc>
        <w:tc>
          <w:tcPr>
            <w:tcW w:w="6238" w:type="dxa"/>
          </w:tcPr>
          <w:p w:rsidR="00A77406" w:rsidRPr="00DA4BD6" w:rsidRDefault="00A77406">
            <w:pPr>
              <w:rPr>
                <w:rFonts w:ascii="Times New Roman" w:hAnsi="Times New Roman" w:cs="Times New Roman"/>
                <w:sz w:val="24"/>
                <w:szCs w:val="24"/>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A77406" w:rsidRPr="00B23089">
        <w:trPr>
          <w:trHeight w:hRule="exact" w:val="138"/>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3119" w:type="dxa"/>
          </w:tcPr>
          <w:p w:rsidR="00A77406" w:rsidRPr="00DA4BD6" w:rsidRDefault="00A77406">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Протокол от  __ __________ 20__ г.  №  __</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Зав. кафедрой  _________________  А.Г. Васильева</w:t>
            </w:r>
          </w:p>
        </w:tc>
      </w:tr>
      <w:tr w:rsidR="00A77406" w:rsidRPr="00B23089">
        <w:trPr>
          <w:trHeight w:hRule="exact" w:val="277"/>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13"/>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96"/>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A77406" w:rsidRPr="00B23089">
        <w:trPr>
          <w:trHeight w:hRule="exact" w:val="138"/>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3119" w:type="dxa"/>
          </w:tcPr>
          <w:p w:rsidR="00A77406" w:rsidRPr="00DA4BD6" w:rsidRDefault="00A77406">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Протокол от  __ __________ 20__ г.  №  __</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Зав. кафедрой  _________________  А.Г. Васильева</w:t>
            </w:r>
          </w:p>
        </w:tc>
      </w:tr>
      <w:tr w:rsidR="00A77406" w:rsidRPr="00B23089">
        <w:trPr>
          <w:trHeight w:hRule="exact" w:val="277"/>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13"/>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96"/>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A77406" w:rsidRPr="00B23089">
        <w:trPr>
          <w:trHeight w:hRule="exact" w:val="138"/>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3119" w:type="dxa"/>
          </w:tcPr>
          <w:p w:rsidR="00A77406" w:rsidRPr="00DA4BD6" w:rsidRDefault="00A77406">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Протокол от  __ __________ 20__ г.  №  __</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Зав. кафедрой  _________________  А.Г. Васильева</w:t>
            </w:r>
          </w:p>
        </w:tc>
      </w:tr>
      <w:tr w:rsidR="00A77406" w:rsidRPr="00B23089">
        <w:trPr>
          <w:trHeight w:hRule="exact" w:val="277"/>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13"/>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96"/>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DA4BD6">
              <w:rPr>
                <w:rFonts w:ascii="Times New Roman" w:hAnsi="Times New Roman" w:cs="Times New Roman"/>
                <w:color w:val="000000"/>
                <w:sz w:val="24"/>
                <w:szCs w:val="24"/>
                <w:lang w:val="ru-RU"/>
              </w:rPr>
              <w:t>кафедры  Экономики</w:t>
            </w:r>
            <w:proofErr w:type="gramEnd"/>
          </w:p>
        </w:tc>
      </w:tr>
      <w:tr w:rsidR="00A77406" w:rsidRPr="00B23089">
        <w:trPr>
          <w:trHeight w:hRule="exact" w:val="138"/>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3119" w:type="dxa"/>
          </w:tcPr>
          <w:p w:rsidR="00A77406" w:rsidRPr="00DA4BD6" w:rsidRDefault="00A77406">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Протокол от  __ __________ 20__ г.  №  __</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Зав. кафедрой  _________________  А.Г. Васильева</w:t>
            </w:r>
          </w:p>
        </w:tc>
      </w:tr>
      <w:tr w:rsidR="00A77406" w:rsidRPr="00B23089">
        <w:trPr>
          <w:trHeight w:hRule="exact" w:val="277"/>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13"/>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14"/>
        </w:trPr>
        <w:tc>
          <w:tcPr>
            <w:tcW w:w="9370" w:type="dxa"/>
            <w:gridSpan w:val="2"/>
            <w:tcBorders>
              <w:top w:val="single" w:sz="8" w:space="0" w:color="000000"/>
            </w:tcBorders>
            <w:shd w:val="clear" w:color="FFFFFF" w:fill="FFFFFF"/>
            <w:tcMar>
              <w:left w:w="4" w:type="dxa"/>
              <w:right w:w="4" w:type="dxa"/>
            </w:tcMar>
          </w:tcPr>
          <w:p w:rsidR="00A77406" w:rsidRPr="00DA4BD6" w:rsidRDefault="00A77406">
            <w:pPr>
              <w:rPr>
                <w:rFonts w:ascii="Times New Roman" w:hAnsi="Times New Roman" w:cs="Times New Roman"/>
                <w:sz w:val="24"/>
                <w:szCs w:val="24"/>
                <w:lang w:val="ru-RU"/>
              </w:rPr>
            </w:pPr>
          </w:p>
        </w:tc>
      </w:tr>
      <w:tr w:rsidR="00A77406" w:rsidRPr="00B23089">
        <w:trPr>
          <w:trHeight w:hRule="exact" w:val="96"/>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2025 - 2026 учебном году на заседании </w:t>
            </w:r>
            <w:proofErr w:type="gramStart"/>
            <w:r w:rsidRPr="00DA4BD6">
              <w:rPr>
                <w:rFonts w:ascii="Times New Roman" w:hAnsi="Times New Roman" w:cs="Times New Roman"/>
                <w:color w:val="000000"/>
                <w:sz w:val="24"/>
                <w:szCs w:val="24"/>
                <w:lang w:val="ru-RU"/>
              </w:rPr>
              <w:t>кафедры  Экономики</w:t>
            </w:r>
            <w:proofErr w:type="gramEnd"/>
          </w:p>
        </w:tc>
      </w:tr>
      <w:tr w:rsidR="00A77406" w:rsidRPr="00B23089">
        <w:trPr>
          <w:trHeight w:hRule="exact" w:val="138"/>
        </w:trPr>
        <w:tc>
          <w:tcPr>
            <w:tcW w:w="3119" w:type="dxa"/>
          </w:tcPr>
          <w:p w:rsidR="00A77406" w:rsidRPr="00DA4BD6" w:rsidRDefault="00A77406">
            <w:pPr>
              <w:rPr>
                <w:rFonts w:ascii="Times New Roman" w:hAnsi="Times New Roman" w:cs="Times New Roman"/>
                <w:sz w:val="24"/>
                <w:szCs w:val="24"/>
                <w:lang w:val="ru-RU"/>
              </w:rPr>
            </w:pPr>
          </w:p>
        </w:tc>
        <w:tc>
          <w:tcPr>
            <w:tcW w:w="6238"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3119" w:type="dxa"/>
          </w:tcPr>
          <w:p w:rsidR="00A77406" w:rsidRPr="00DA4BD6" w:rsidRDefault="00A77406">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Протокол от  __ __________ 20__ г.  №  __</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Зав. кафедрой  _________________  А.Г. Васильева</w:t>
            </w:r>
          </w:p>
        </w:tc>
      </w:tr>
    </w:tbl>
    <w:p w:rsidR="00A77406" w:rsidRPr="00DA4BD6" w:rsidRDefault="008C2DDE">
      <w:pPr>
        <w:rPr>
          <w:rFonts w:ascii="Times New Roman" w:hAnsi="Times New Roman" w:cs="Times New Roman"/>
          <w:sz w:val="24"/>
          <w:szCs w:val="24"/>
          <w:lang w:val="ru-RU"/>
        </w:rPr>
      </w:pPr>
      <w:r w:rsidRPr="00DA4BD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r w:rsidRPr="00DA4BD6">
              <w:rPr>
                <w:rFonts w:ascii="Times New Roman" w:hAnsi="Times New Roman" w:cs="Times New Roman"/>
                <w:b/>
                <w:color w:val="000000"/>
                <w:sz w:val="24"/>
                <w:szCs w:val="24"/>
              </w:rPr>
              <w:lastRenderedPageBreak/>
              <w:t>1</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Цели</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освоения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дисциплины</w:t>
            </w:r>
            <w:proofErr w:type="spellEnd"/>
            <w:r w:rsidRPr="00DA4BD6">
              <w:rPr>
                <w:rFonts w:ascii="Times New Roman" w:hAnsi="Times New Roman" w:cs="Times New Roman"/>
                <w:sz w:val="24"/>
                <w:szCs w:val="24"/>
              </w:rPr>
              <w:t xml:space="preserve"> </w:t>
            </w:r>
            <w:r w:rsidRPr="00DA4BD6">
              <w:rPr>
                <w:rFonts w:ascii="Times New Roman" w:hAnsi="Times New Roman" w:cs="Times New Roman"/>
                <w:b/>
                <w:color w:val="000000"/>
                <w:sz w:val="24"/>
                <w:szCs w:val="24"/>
              </w:rPr>
              <w:t>(</w:t>
            </w:r>
            <w:proofErr w:type="spellStart"/>
            <w:r w:rsidRPr="00DA4BD6">
              <w:rPr>
                <w:rFonts w:ascii="Times New Roman" w:hAnsi="Times New Roman" w:cs="Times New Roman"/>
                <w:b/>
                <w:color w:val="000000"/>
                <w:sz w:val="24"/>
                <w:szCs w:val="24"/>
              </w:rPr>
              <w:t>модуля</w:t>
            </w:r>
            <w:proofErr w:type="spellEnd"/>
            <w:r w:rsidRPr="00DA4BD6">
              <w:rPr>
                <w:rFonts w:ascii="Times New Roman" w:hAnsi="Times New Roman" w:cs="Times New Roman"/>
                <w:b/>
                <w:color w:val="000000"/>
                <w:sz w:val="24"/>
                <w:szCs w:val="24"/>
              </w:rPr>
              <w:t>)</w:t>
            </w:r>
            <w:r w:rsidRPr="00DA4BD6">
              <w:rPr>
                <w:rFonts w:ascii="Times New Roman" w:hAnsi="Times New Roman" w:cs="Times New Roman"/>
                <w:sz w:val="24"/>
                <w:szCs w:val="24"/>
              </w:rPr>
              <w:t xml:space="preserve"> </w:t>
            </w:r>
          </w:p>
        </w:tc>
      </w:tr>
      <w:tr w:rsidR="00A77406" w:rsidRPr="00B23089">
        <w:trPr>
          <w:trHeight w:hRule="exact" w:val="1637"/>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обучение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основным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математическим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понятиям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методам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области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моделирования,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применительно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решению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задач</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анализа,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прогнозирования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управления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экономикой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макро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микро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уровнях.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процессе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этой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должны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быть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сформированы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теоретические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практические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навыки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решения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задач</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анализа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полученных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результатов.</w:t>
            </w:r>
            <w:r w:rsidRPr="00DA4BD6">
              <w:rPr>
                <w:rFonts w:ascii="Times New Roman" w:hAnsi="Times New Roman" w:cs="Times New Roman"/>
                <w:sz w:val="24"/>
                <w:szCs w:val="24"/>
                <w:lang w:val="ru-RU"/>
              </w:rPr>
              <w:t xml:space="preserve"> </w:t>
            </w:r>
          </w:p>
        </w:tc>
      </w:tr>
      <w:tr w:rsidR="00A77406" w:rsidRPr="00B23089">
        <w:trPr>
          <w:trHeight w:hRule="exact" w:val="138"/>
        </w:trPr>
        <w:tc>
          <w:tcPr>
            <w:tcW w:w="1985" w:type="dxa"/>
          </w:tcPr>
          <w:p w:rsidR="00A77406" w:rsidRPr="00DA4BD6" w:rsidRDefault="00A77406">
            <w:pPr>
              <w:rPr>
                <w:rFonts w:ascii="Times New Roman" w:hAnsi="Times New Roman" w:cs="Times New Roman"/>
                <w:sz w:val="24"/>
                <w:szCs w:val="24"/>
                <w:lang w:val="ru-RU"/>
              </w:rPr>
            </w:pPr>
          </w:p>
        </w:tc>
        <w:tc>
          <w:tcPr>
            <w:tcW w:w="7372"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416"/>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2</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Место</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(модуля)</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структуре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образовательной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программы</w:t>
            </w:r>
            <w:r w:rsidRPr="00DA4BD6">
              <w:rPr>
                <w:rFonts w:ascii="Times New Roman" w:hAnsi="Times New Roman" w:cs="Times New Roman"/>
                <w:sz w:val="24"/>
                <w:szCs w:val="24"/>
                <w:lang w:val="ru-RU"/>
              </w:rPr>
              <w:t xml:space="preserve"> </w:t>
            </w:r>
          </w:p>
        </w:tc>
      </w:tr>
      <w:tr w:rsidR="00A77406" w:rsidRPr="00B23089">
        <w:trPr>
          <w:trHeight w:hRule="exact" w:val="1096"/>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Дисциплина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входит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вариативную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плана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образовательной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программы.</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необходимы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знания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(умения,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владения),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сформированные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результате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практик:</w:t>
            </w:r>
            <w:r w:rsidRPr="00DA4BD6">
              <w:rPr>
                <w:rFonts w:ascii="Times New Roman" w:hAnsi="Times New Roman" w:cs="Times New Roman"/>
                <w:sz w:val="24"/>
                <w:szCs w:val="24"/>
                <w:lang w:val="ru-RU"/>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Экономическая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теория</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Статистика</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Математика</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Экономика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организации</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Теория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экономического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анализа</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Методы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обработки</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экономической</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информации</w:t>
            </w:r>
            <w:proofErr w:type="spellEnd"/>
            <w:r w:rsidRPr="00DA4BD6">
              <w:rPr>
                <w:rFonts w:ascii="Times New Roman" w:hAnsi="Times New Roman" w:cs="Times New Roman"/>
                <w:sz w:val="24"/>
                <w:szCs w:val="24"/>
              </w:rPr>
              <w:t xml:space="preserve"> </w:t>
            </w: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Знания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(умения,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владения),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полученные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изучении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данной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будут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необходимы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дисциплин/практик:</w:t>
            </w:r>
            <w:r w:rsidRPr="00DA4BD6">
              <w:rPr>
                <w:rFonts w:ascii="Times New Roman" w:hAnsi="Times New Roman" w:cs="Times New Roman"/>
                <w:sz w:val="24"/>
                <w:szCs w:val="24"/>
                <w:lang w:val="ru-RU"/>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Финансовые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рынки</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и</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институты</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Теория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отраслевых</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рынков</w:t>
            </w:r>
            <w:proofErr w:type="spellEnd"/>
            <w:r w:rsidRPr="00DA4BD6">
              <w:rPr>
                <w:rFonts w:ascii="Times New Roman" w:hAnsi="Times New Roman" w:cs="Times New Roman"/>
                <w:sz w:val="24"/>
                <w:szCs w:val="24"/>
              </w:rPr>
              <w:t xml:space="preserve"> </w:t>
            </w:r>
          </w:p>
        </w:tc>
      </w:tr>
      <w:tr w:rsidR="00A77406" w:rsidRPr="00DA4BD6">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Оценка</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и</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анализ</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рисков</w:t>
            </w:r>
            <w:proofErr w:type="spellEnd"/>
            <w:r w:rsidRPr="00DA4BD6">
              <w:rPr>
                <w:rFonts w:ascii="Times New Roman" w:hAnsi="Times New Roman" w:cs="Times New Roman"/>
                <w:sz w:val="24"/>
                <w:szCs w:val="24"/>
              </w:rPr>
              <w:t xml:space="preserve"> </w:t>
            </w:r>
          </w:p>
        </w:tc>
      </w:tr>
      <w:tr w:rsidR="00A77406" w:rsidRPr="00B23089">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Фондовая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биржа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её</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инструменты</w:t>
            </w:r>
            <w:r w:rsidRPr="00DA4BD6">
              <w:rPr>
                <w:rFonts w:ascii="Times New Roman" w:hAnsi="Times New Roman" w:cs="Times New Roman"/>
                <w:sz w:val="24"/>
                <w:szCs w:val="24"/>
                <w:lang w:val="ru-RU"/>
              </w:rPr>
              <w:t xml:space="preserve"> </w:t>
            </w:r>
          </w:p>
        </w:tc>
      </w:tr>
      <w:tr w:rsidR="00A77406" w:rsidRPr="00B23089">
        <w:trPr>
          <w:trHeight w:hRule="exact" w:val="28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Рынок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ценных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бумаг</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фондовая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биржа</w:t>
            </w:r>
            <w:r w:rsidRPr="00DA4BD6">
              <w:rPr>
                <w:rFonts w:ascii="Times New Roman" w:hAnsi="Times New Roman" w:cs="Times New Roman"/>
                <w:sz w:val="24"/>
                <w:szCs w:val="24"/>
                <w:lang w:val="ru-RU"/>
              </w:rPr>
              <w:t xml:space="preserve"> </w:t>
            </w:r>
          </w:p>
        </w:tc>
      </w:tr>
      <w:tr w:rsidR="00A77406" w:rsidRPr="00B23089">
        <w:trPr>
          <w:trHeight w:hRule="exact" w:val="138"/>
        </w:trPr>
        <w:tc>
          <w:tcPr>
            <w:tcW w:w="1985" w:type="dxa"/>
          </w:tcPr>
          <w:p w:rsidR="00A77406" w:rsidRPr="00DA4BD6" w:rsidRDefault="00A77406">
            <w:pPr>
              <w:rPr>
                <w:rFonts w:ascii="Times New Roman" w:hAnsi="Times New Roman" w:cs="Times New Roman"/>
                <w:sz w:val="24"/>
                <w:szCs w:val="24"/>
                <w:lang w:val="ru-RU"/>
              </w:rPr>
            </w:pPr>
          </w:p>
        </w:tc>
        <w:tc>
          <w:tcPr>
            <w:tcW w:w="7372" w:type="dxa"/>
          </w:tcPr>
          <w:p w:rsidR="00A77406" w:rsidRPr="00DA4BD6" w:rsidRDefault="00A77406">
            <w:pPr>
              <w:rPr>
                <w:rFonts w:ascii="Times New Roman" w:hAnsi="Times New Roman" w:cs="Times New Roman"/>
                <w:sz w:val="24"/>
                <w:szCs w:val="24"/>
                <w:lang w:val="ru-RU"/>
              </w:rPr>
            </w:pP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3</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Компетенции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обучающегося,</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формируемые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результате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освоения</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(модуля)</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планируемые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результаты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обучения</w:t>
            </w:r>
            <w:r w:rsidRPr="00DA4BD6">
              <w:rPr>
                <w:rFonts w:ascii="Times New Roman" w:hAnsi="Times New Roman" w:cs="Times New Roman"/>
                <w:sz w:val="24"/>
                <w:szCs w:val="24"/>
                <w:lang w:val="ru-RU"/>
              </w:rPr>
              <w:t xml:space="preserve"> </w:t>
            </w:r>
          </w:p>
        </w:tc>
      </w:tr>
      <w:tr w:rsidR="00A77406" w:rsidRPr="00B23089">
        <w:trPr>
          <w:trHeight w:hRule="exact" w:val="555"/>
        </w:trPr>
        <w:tc>
          <w:tcPr>
            <w:tcW w:w="9370" w:type="dxa"/>
            <w:gridSpan w:val="2"/>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результате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освоения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(модуля)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обучающийся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должен</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обладать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следующими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компетенциями:</w:t>
            </w:r>
            <w:r w:rsidRPr="00DA4BD6">
              <w:rPr>
                <w:rFonts w:ascii="Times New Roman" w:hAnsi="Times New Roman" w:cs="Times New Roman"/>
                <w:sz w:val="24"/>
                <w:szCs w:val="24"/>
                <w:lang w:val="ru-RU"/>
              </w:rPr>
              <w:t xml:space="preserve"> </w:t>
            </w:r>
          </w:p>
        </w:tc>
      </w:tr>
      <w:tr w:rsidR="00A77406" w:rsidRPr="00B23089">
        <w:trPr>
          <w:trHeight w:hRule="exact" w:val="277"/>
        </w:trPr>
        <w:tc>
          <w:tcPr>
            <w:tcW w:w="1985" w:type="dxa"/>
          </w:tcPr>
          <w:p w:rsidR="00A77406" w:rsidRPr="00DA4BD6" w:rsidRDefault="00A77406">
            <w:pPr>
              <w:rPr>
                <w:rFonts w:ascii="Times New Roman" w:hAnsi="Times New Roman" w:cs="Times New Roman"/>
                <w:sz w:val="24"/>
                <w:szCs w:val="24"/>
                <w:lang w:val="ru-RU"/>
              </w:rPr>
            </w:pPr>
          </w:p>
        </w:tc>
        <w:tc>
          <w:tcPr>
            <w:tcW w:w="7372" w:type="dxa"/>
          </w:tcPr>
          <w:p w:rsidR="00A77406" w:rsidRPr="00DA4BD6" w:rsidRDefault="00A77406">
            <w:pPr>
              <w:rPr>
                <w:rFonts w:ascii="Times New Roman" w:hAnsi="Times New Roman" w:cs="Times New Roman"/>
                <w:sz w:val="24"/>
                <w:szCs w:val="24"/>
                <w:lang w:val="ru-RU"/>
              </w:rPr>
            </w:pPr>
          </w:p>
        </w:tc>
      </w:tr>
      <w:tr w:rsidR="00A77406" w:rsidRPr="00DA4BD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Структурный</w:t>
            </w:r>
            <w:proofErr w:type="spellEnd"/>
            <w:r w:rsidRPr="00DA4BD6">
              <w:rPr>
                <w:rFonts w:ascii="Times New Roman" w:hAnsi="Times New Roman" w:cs="Times New Roman"/>
                <w:sz w:val="24"/>
                <w:szCs w:val="24"/>
              </w:rPr>
              <w:t xml:space="preserve"> </w:t>
            </w:r>
          </w:p>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элемент</w:t>
            </w:r>
            <w:proofErr w:type="spellEnd"/>
            <w:r w:rsidRPr="00DA4BD6">
              <w:rPr>
                <w:rFonts w:ascii="Times New Roman" w:hAnsi="Times New Roman" w:cs="Times New Roman"/>
                <w:sz w:val="24"/>
                <w:szCs w:val="24"/>
              </w:rPr>
              <w:t xml:space="preserve"> </w:t>
            </w:r>
          </w:p>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компетенции</w:t>
            </w:r>
            <w:proofErr w:type="spellEnd"/>
            <w:r w:rsidRPr="00DA4BD6">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Планируемые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результаты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обучения</w:t>
            </w:r>
            <w:proofErr w:type="spellEnd"/>
            <w:r w:rsidRPr="00DA4BD6">
              <w:rPr>
                <w:rFonts w:ascii="Times New Roman" w:hAnsi="Times New Roman" w:cs="Times New Roman"/>
                <w:sz w:val="24"/>
                <w:szCs w:val="24"/>
              </w:rPr>
              <w:t xml:space="preserve"> </w:t>
            </w:r>
          </w:p>
        </w:tc>
      </w:tr>
      <w:tr w:rsidR="00A77406" w:rsidRPr="00B2308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A77406" w:rsidRPr="00B2308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094231">
            <w:pPr>
              <w:spacing w:after="0" w:line="240" w:lineRule="auto"/>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с</w:t>
            </w:r>
            <w:r w:rsidR="008C2DDE" w:rsidRPr="00DA4BD6">
              <w:rPr>
                <w:rFonts w:ascii="Times New Roman" w:hAnsi="Times New Roman" w:cs="Times New Roman"/>
                <w:color w:val="000000"/>
                <w:sz w:val="24"/>
                <w:szCs w:val="24"/>
                <w:lang w:val="ru-RU"/>
              </w:rPr>
              <w:t>пособы</w:t>
            </w:r>
            <w:proofErr w:type="gramEnd"/>
            <w:r w:rsidR="008C2DDE" w:rsidRPr="00DA4BD6">
              <w:rPr>
                <w:rFonts w:ascii="Times New Roman" w:hAnsi="Times New Roman" w:cs="Times New Roman"/>
                <w:color w:val="000000"/>
                <w:sz w:val="24"/>
                <w:szCs w:val="24"/>
                <w:lang w:val="ru-RU"/>
              </w:rPr>
              <w:t xml:space="preserve"> конструирования  экономических показателей. экономические законы взаимосвязи показателей</w:t>
            </w:r>
          </w:p>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методы, модели и приемы, позволяющие анализировать и использовать различные источники информации для проведения экономических расчетов;</w:t>
            </w:r>
          </w:p>
        </w:tc>
      </w:tr>
      <w:tr w:rsidR="00A77406" w:rsidRPr="00B2308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проверять качество экономической информации. оценивать ее достаточность</w:t>
            </w:r>
          </w:p>
        </w:tc>
      </w:tr>
      <w:tr w:rsidR="00A77406" w:rsidRPr="00B2308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навыками сбора, обработки различных источников информации для построения эконометрических моделей результатов профессиональной деятельности.</w:t>
            </w:r>
          </w:p>
        </w:tc>
      </w:tr>
      <w:tr w:rsidR="00A77406" w:rsidRPr="00B2308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A77406" w:rsidRPr="00B2308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основные виды программ для обеспечения статистических расчетов</w:t>
            </w:r>
          </w:p>
        </w:tc>
      </w:tr>
    </w:tbl>
    <w:p w:rsidR="00A77406" w:rsidRPr="00DA4BD6" w:rsidRDefault="008C2DDE">
      <w:pPr>
        <w:rPr>
          <w:rFonts w:ascii="Times New Roman" w:hAnsi="Times New Roman" w:cs="Times New Roman"/>
          <w:sz w:val="24"/>
          <w:szCs w:val="24"/>
          <w:lang w:val="ru-RU"/>
        </w:rPr>
      </w:pPr>
      <w:r w:rsidRPr="00DA4BD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77406" w:rsidRPr="00B2308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 xml:space="preserve">строить эконометрические модели с использованием  инструментов пакетов </w:t>
            </w:r>
            <w:r w:rsidRPr="00DA4BD6">
              <w:rPr>
                <w:rFonts w:ascii="Times New Roman" w:hAnsi="Times New Roman" w:cs="Times New Roman"/>
                <w:color w:val="000000"/>
                <w:sz w:val="24"/>
                <w:szCs w:val="24"/>
              </w:rPr>
              <w:t>MS</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sz w:val="24"/>
                <w:szCs w:val="24"/>
              </w:rPr>
              <w:t>Excel</w:t>
            </w:r>
            <w:r w:rsidRPr="00DA4BD6">
              <w:rPr>
                <w:rFonts w:ascii="Times New Roman" w:hAnsi="Times New Roman" w:cs="Times New Roman"/>
                <w:color w:val="000000"/>
                <w:sz w:val="24"/>
                <w:szCs w:val="24"/>
                <w:lang w:val="ru-RU"/>
              </w:rPr>
              <w:t xml:space="preserve">, </w:t>
            </w:r>
            <w:proofErr w:type="spellStart"/>
            <w:r w:rsidRPr="00DA4BD6">
              <w:rPr>
                <w:rFonts w:ascii="Times New Roman" w:hAnsi="Times New Roman" w:cs="Times New Roman"/>
                <w:color w:val="000000"/>
                <w:sz w:val="24"/>
                <w:szCs w:val="24"/>
              </w:rPr>
              <w:t>Statistica</w:t>
            </w:r>
            <w:proofErr w:type="spellEnd"/>
            <w:r w:rsidRPr="00DA4BD6">
              <w:rPr>
                <w:rFonts w:ascii="Times New Roman" w:hAnsi="Times New Roman" w:cs="Times New Roman"/>
                <w:color w:val="000000"/>
                <w:sz w:val="24"/>
                <w:szCs w:val="24"/>
                <w:lang w:val="ru-RU"/>
              </w:rPr>
              <w:t>.</w:t>
            </w:r>
          </w:p>
        </w:tc>
      </w:tr>
      <w:tr w:rsidR="00A77406" w:rsidRPr="00B2308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навыками построения моделей в специальном ПО</w:t>
            </w:r>
          </w:p>
        </w:tc>
      </w:tr>
      <w:tr w:rsidR="00A77406" w:rsidRPr="00B2308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A77406" w:rsidRPr="00B2308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основные понятия.  типы и виды эконометрических моделей</w:t>
            </w:r>
          </w:p>
        </w:tc>
      </w:tr>
      <w:tr w:rsidR="00A77406" w:rsidRPr="00B2308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объяснять (выявлять и строить) эконометрические модели и интерпретировать полученные результаты.</w:t>
            </w:r>
          </w:p>
        </w:tc>
      </w:tr>
      <w:tr w:rsidR="00A77406" w:rsidRPr="00B2308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77406" w:rsidRPr="00DA4BD6" w:rsidRDefault="008C2DDE">
            <w:pPr>
              <w:spacing w:after="0" w:line="240" w:lineRule="auto"/>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навыками выявления особенностей функционирования экономического объекта и на основе этого определение будущее поведения объекта при изменении каких-либо параметров</w:t>
            </w:r>
          </w:p>
        </w:tc>
      </w:tr>
    </w:tbl>
    <w:p w:rsidR="00A77406" w:rsidRPr="00DA4BD6" w:rsidRDefault="008C2DDE">
      <w:pPr>
        <w:rPr>
          <w:rFonts w:ascii="Times New Roman" w:hAnsi="Times New Roman" w:cs="Times New Roman"/>
          <w:sz w:val="24"/>
          <w:szCs w:val="24"/>
          <w:lang w:val="ru-RU"/>
        </w:rPr>
      </w:pPr>
      <w:r w:rsidRPr="00DA4BD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10"/>
        <w:gridCol w:w="1424"/>
        <w:gridCol w:w="366"/>
        <w:gridCol w:w="768"/>
        <w:gridCol w:w="551"/>
        <w:gridCol w:w="768"/>
        <w:gridCol w:w="492"/>
        <w:gridCol w:w="1546"/>
        <w:gridCol w:w="1560"/>
        <w:gridCol w:w="1239"/>
      </w:tblGrid>
      <w:tr w:rsidR="00A77406" w:rsidRPr="00B23089">
        <w:trPr>
          <w:trHeight w:hRule="exact" w:val="285"/>
        </w:trPr>
        <w:tc>
          <w:tcPr>
            <w:tcW w:w="710" w:type="dxa"/>
          </w:tcPr>
          <w:p w:rsidR="00A77406" w:rsidRPr="00DA4BD6" w:rsidRDefault="00A77406">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4.</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Структура,</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объём</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содержание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(модуля)</w:t>
            </w:r>
            <w:r w:rsidRPr="00DA4BD6">
              <w:rPr>
                <w:rFonts w:ascii="Times New Roman" w:hAnsi="Times New Roman" w:cs="Times New Roman"/>
                <w:sz w:val="24"/>
                <w:szCs w:val="24"/>
                <w:lang w:val="ru-RU"/>
              </w:rPr>
              <w:t xml:space="preserve"> </w:t>
            </w:r>
          </w:p>
        </w:tc>
      </w:tr>
      <w:tr w:rsidR="00A77406" w:rsidRPr="00B23089">
        <w:trPr>
          <w:trHeight w:hRule="exact" w:val="3611"/>
        </w:trPr>
        <w:tc>
          <w:tcPr>
            <w:tcW w:w="9937" w:type="dxa"/>
            <w:gridSpan w:val="10"/>
            <w:shd w:val="clear" w:color="000000" w:fill="FFFFFF"/>
            <w:tcMar>
              <w:left w:w="34" w:type="dxa"/>
              <w:right w:w="34" w:type="dxa"/>
            </w:tcMar>
          </w:tcPr>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Общая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трудоемкость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составляет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3</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зачетных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единиц</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108</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числе:</w:t>
            </w:r>
            <w:r w:rsidRPr="00DA4BD6">
              <w:rPr>
                <w:rFonts w:ascii="Times New Roman" w:hAnsi="Times New Roman" w:cs="Times New Roman"/>
                <w:sz w:val="24"/>
                <w:szCs w:val="24"/>
                <w:lang w:val="ru-RU"/>
              </w:rPr>
              <w:t xml:space="preserve"> </w:t>
            </w:r>
          </w:p>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контактная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4,4</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часов:</w:t>
            </w:r>
            <w:r w:rsidRPr="00DA4BD6">
              <w:rPr>
                <w:rFonts w:ascii="Times New Roman" w:hAnsi="Times New Roman" w:cs="Times New Roman"/>
                <w:sz w:val="24"/>
                <w:szCs w:val="24"/>
                <w:lang w:val="ru-RU"/>
              </w:rPr>
              <w:t xml:space="preserve"> </w:t>
            </w:r>
          </w:p>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4</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часов;</w:t>
            </w:r>
            <w:r w:rsidRPr="00DA4BD6">
              <w:rPr>
                <w:rFonts w:ascii="Times New Roman" w:hAnsi="Times New Roman" w:cs="Times New Roman"/>
                <w:sz w:val="24"/>
                <w:szCs w:val="24"/>
                <w:lang w:val="ru-RU"/>
              </w:rPr>
              <w:t xml:space="preserve"> </w:t>
            </w:r>
          </w:p>
          <w:p w:rsidR="00A7740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внеаудиторная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0,4</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часов</w:t>
            </w:r>
            <w:r w:rsidRPr="00DA4BD6">
              <w:rPr>
                <w:rFonts w:ascii="Times New Roman" w:hAnsi="Times New Roman" w:cs="Times New Roman"/>
                <w:sz w:val="24"/>
                <w:szCs w:val="24"/>
                <w:lang w:val="ru-RU"/>
              </w:rPr>
              <w:t xml:space="preserve"> </w:t>
            </w:r>
          </w:p>
          <w:p w:rsidR="00B23089" w:rsidRPr="00DA4BD6" w:rsidRDefault="00B230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 форме практической </w:t>
            </w:r>
            <w:proofErr w:type="gramStart"/>
            <w:r>
              <w:rPr>
                <w:rFonts w:ascii="Times New Roman" w:hAnsi="Times New Roman" w:cs="Times New Roman"/>
                <w:sz w:val="24"/>
                <w:szCs w:val="24"/>
                <w:lang w:val="ru-RU"/>
              </w:rPr>
              <w:t>подготовки  -</w:t>
            </w:r>
            <w:proofErr w:type="gramEnd"/>
            <w:r>
              <w:rPr>
                <w:rFonts w:ascii="Times New Roman" w:hAnsi="Times New Roman" w:cs="Times New Roman"/>
                <w:sz w:val="24"/>
                <w:szCs w:val="24"/>
                <w:lang w:val="ru-RU"/>
              </w:rPr>
              <w:t xml:space="preserve"> 2 акад. часа</w:t>
            </w:r>
          </w:p>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самостоятельная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99,7</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часов;</w:t>
            </w:r>
            <w:r w:rsidRPr="00DA4BD6">
              <w:rPr>
                <w:rFonts w:ascii="Times New Roman" w:hAnsi="Times New Roman" w:cs="Times New Roman"/>
                <w:sz w:val="24"/>
                <w:szCs w:val="24"/>
                <w:lang w:val="ru-RU"/>
              </w:rPr>
              <w:t xml:space="preserve"> </w:t>
            </w:r>
          </w:p>
          <w:p w:rsidR="00A77406" w:rsidRPr="00DA4BD6" w:rsidRDefault="00A77406">
            <w:pPr>
              <w:spacing w:after="0" w:line="240" w:lineRule="auto"/>
              <w:jc w:val="both"/>
              <w:rPr>
                <w:rFonts w:ascii="Times New Roman" w:hAnsi="Times New Roman" w:cs="Times New Roman"/>
                <w:sz w:val="24"/>
                <w:szCs w:val="24"/>
                <w:lang w:val="ru-RU"/>
              </w:rPr>
            </w:pPr>
          </w:p>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подготовка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зачёту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3,9</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часа</w:t>
            </w:r>
            <w:r w:rsidRPr="00DA4BD6">
              <w:rPr>
                <w:rFonts w:ascii="Times New Roman" w:hAnsi="Times New Roman" w:cs="Times New Roman"/>
                <w:sz w:val="24"/>
                <w:szCs w:val="24"/>
                <w:lang w:val="ru-RU"/>
              </w:rPr>
              <w:t xml:space="preserve"> </w:t>
            </w:r>
          </w:p>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Форма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аттестации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зачет</w:t>
            </w:r>
            <w:r w:rsidRPr="00DA4BD6">
              <w:rPr>
                <w:rFonts w:ascii="Times New Roman" w:hAnsi="Times New Roman" w:cs="Times New Roman"/>
                <w:sz w:val="24"/>
                <w:szCs w:val="24"/>
                <w:lang w:val="ru-RU"/>
              </w:rPr>
              <w:t xml:space="preserve"> </w:t>
            </w:r>
          </w:p>
        </w:tc>
      </w:tr>
      <w:tr w:rsidR="00A77406" w:rsidRPr="00B23089">
        <w:trPr>
          <w:trHeight w:hRule="exact" w:val="138"/>
        </w:trPr>
        <w:tc>
          <w:tcPr>
            <w:tcW w:w="710" w:type="dxa"/>
          </w:tcPr>
          <w:p w:rsidR="00A77406" w:rsidRPr="00DA4BD6" w:rsidRDefault="00A77406">
            <w:pPr>
              <w:rPr>
                <w:rFonts w:ascii="Times New Roman" w:hAnsi="Times New Roman" w:cs="Times New Roman"/>
                <w:sz w:val="24"/>
                <w:szCs w:val="24"/>
                <w:lang w:val="ru-RU"/>
              </w:rPr>
            </w:pPr>
          </w:p>
        </w:tc>
        <w:tc>
          <w:tcPr>
            <w:tcW w:w="1702" w:type="dxa"/>
          </w:tcPr>
          <w:p w:rsidR="00A77406" w:rsidRPr="00DA4BD6" w:rsidRDefault="00A77406">
            <w:pPr>
              <w:rPr>
                <w:rFonts w:ascii="Times New Roman" w:hAnsi="Times New Roman" w:cs="Times New Roman"/>
                <w:sz w:val="24"/>
                <w:szCs w:val="24"/>
                <w:lang w:val="ru-RU"/>
              </w:rPr>
            </w:pPr>
          </w:p>
        </w:tc>
        <w:tc>
          <w:tcPr>
            <w:tcW w:w="426" w:type="dxa"/>
          </w:tcPr>
          <w:p w:rsidR="00A77406" w:rsidRPr="00DA4BD6" w:rsidRDefault="00A77406">
            <w:pPr>
              <w:rPr>
                <w:rFonts w:ascii="Times New Roman" w:hAnsi="Times New Roman" w:cs="Times New Roman"/>
                <w:sz w:val="24"/>
                <w:szCs w:val="24"/>
                <w:lang w:val="ru-RU"/>
              </w:rPr>
            </w:pPr>
          </w:p>
        </w:tc>
        <w:tc>
          <w:tcPr>
            <w:tcW w:w="568" w:type="dxa"/>
          </w:tcPr>
          <w:p w:rsidR="00A77406" w:rsidRPr="00DA4BD6" w:rsidRDefault="00A77406">
            <w:pPr>
              <w:rPr>
                <w:rFonts w:ascii="Times New Roman" w:hAnsi="Times New Roman" w:cs="Times New Roman"/>
                <w:sz w:val="24"/>
                <w:szCs w:val="24"/>
                <w:lang w:val="ru-RU"/>
              </w:rPr>
            </w:pPr>
          </w:p>
        </w:tc>
        <w:tc>
          <w:tcPr>
            <w:tcW w:w="710" w:type="dxa"/>
          </w:tcPr>
          <w:p w:rsidR="00A77406" w:rsidRPr="00DA4BD6" w:rsidRDefault="00A77406">
            <w:pPr>
              <w:rPr>
                <w:rFonts w:ascii="Times New Roman" w:hAnsi="Times New Roman" w:cs="Times New Roman"/>
                <w:sz w:val="24"/>
                <w:szCs w:val="24"/>
                <w:lang w:val="ru-RU"/>
              </w:rPr>
            </w:pPr>
          </w:p>
        </w:tc>
        <w:tc>
          <w:tcPr>
            <w:tcW w:w="710" w:type="dxa"/>
          </w:tcPr>
          <w:p w:rsidR="00A77406" w:rsidRPr="00DA4BD6" w:rsidRDefault="00A77406">
            <w:pPr>
              <w:rPr>
                <w:rFonts w:ascii="Times New Roman" w:hAnsi="Times New Roman" w:cs="Times New Roman"/>
                <w:sz w:val="24"/>
                <w:szCs w:val="24"/>
                <w:lang w:val="ru-RU"/>
              </w:rPr>
            </w:pPr>
          </w:p>
        </w:tc>
        <w:tc>
          <w:tcPr>
            <w:tcW w:w="568" w:type="dxa"/>
          </w:tcPr>
          <w:p w:rsidR="00A77406" w:rsidRPr="00DA4BD6" w:rsidRDefault="00A77406">
            <w:pPr>
              <w:rPr>
                <w:rFonts w:ascii="Times New Roman" w:hAnsi="Times New Roman" w:cs="Times New Roman"/>
                <w:sz w:val="24"/>
                <w:szCs w:val="24"/>
                <w:lang w:val="ru-RU"/>
              </w:rPr>
            </w:pPr>
          </w:p>
        </w:tc>
        <w:tc>
          <w:tcPr>
            <w:tcW w:w="1560" w:type="dxa"/>
          </w:tcPr>
          <w:p w:rsidR="00A77406" w:rsidRPr="00DA4BD6" w:rsidRDefault="00A77406">
            <w:pPr>
              <w:rPr>
                <w:rFonts w:ascii="Times New Roman" w:hAnsi="Times New Roman" w:cs="Times New Roman"/>
                <w:sz w:val="24"/>
                <w:szCs w:val="24"/>
                <w:lang w:val="ru-RU"/>
              </w:rPr>
            </w:pPr>
          </w:p>
        </w:tc>
        <w:tc>
          <w:tcPr>
            <w:tcW w:w="1702" w:type="dxa"/>
          </w:tcPr>
          <w:p w:rsidR="00A77406" w:rsidRPr="00DA4BD6" w:rsidRDefault="00A77406">
            <w:pPr>
              <w:rPr>
                <w:rFonts w:ascii="Times New Roman" w:hAnsi="Times New Roman" w:cs="Times New Roman"/>
                <w:sz w:val="24"/>
                <w:szCs w:val="24"/>
                <w:lang w:val="ru-RU"/>
              </w:rPr>
            </w:pPr>
          </w:p>
        </w:tc>
        <w:tc>
          <w:tcPr>
            <w:tcW w:w="1277" w:type="dxa"/>
          </w:tcPr>
          <w:p w:rsidR="00A77406" w:rsidRPr="00DA4BD6" w:rsidRDefault="00A77406">
            <w:pPr>
              <w:rPr>
                <w:rFonts w:ascii="Times New Roman" w:hAnsi="Times New Roman" w:cs="Times New Roman"/>
                <w:sz w:val="24"/>
                <w:szCs w:val="24"/>
                <w:lang w:val="ru-RU"/>
              </w:rPr>
            </w:pPr>
          </w:p>
        </w:tc>
      </w:tr>
      <w:tr w:rsidR="00A77406" w:rsidRPr="00DA4BD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Раздел</w:t>
            </w:r>
            <w:proofErr w:type="spell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тема</w:t>
            </w:r>
            <w:proofErr w:type="spellEnd"/>
            <w:r w:rsidRPr="00B23089">
              <w:rPr>
                <w:rFonts w:ascii="Times New Roman" w:hAnsi="Times New Roman" w:cs="Times New Roman"/>
                <w:sz w:val="20"/>
                <w:szCs w:val="20"/>
              </w:rPr>
              <w:t xml:space="preserve"> </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дисциплины</w:t>
            </w:r>
            <w:proofErr w:type="spellEnd"/>
            <w:r w:rsidRPr="00B2308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Курс</w:t>
            </w:r>
            <w:proofErr w:type="spellEnd"/>
            <w:r w:rsidRPr="00B23089">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Аудиторная</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контактная</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работа</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w:t>
            </w:r>
            <w:proofErr w:type="gramStart"/>
            <w:r w:rsidRPr="00B23089">
              <w:rPr>
                <w:rFonts w:ascii="Times New Roman" w:hAnsi="Times New Roman" w:cs="Times New Roman"/>
                <w:color w:val="000000"/>
                <w:sz w:val="20"/>
                <w:szCs w:val="20"/>
                <w:lang w:val="ru-RU"/>
              </w:rPr>
              <w:t>в</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акад.</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часах)</w:t>
            </w:r>
            <w:r w:rsidRPr="00B23089">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Самостоятельная</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работа</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студента</w:t>
            </w:r>
            <w:proofErr w:type="spellEnd"/>
            <w:r w:rsidRPr="00B23089">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Вид</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самостоятельной</w:t>
            </w:r>
            <w:proofErr w:type="spellEnd"/>
            <w:r w:rsidRPr="00B23089">
              <w:rPr>
                <w:rFonts w:ascii="Times New Roman" w:hAnsi="Times New Roman" w:cs="Times New Roman"/>
                <w:sz w:val="20"/>
                <w:szCs w:val="20"/>
              </w:rPr>
              <w:t xml:space="preserve"> </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работы</w:t>
            </w:r>
            <w:proofErr w:type="spellEnd"/>
            <w:r w:rsidRPr="00B23089">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Форма</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текущего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контроля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успеваемости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и</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промежуточной</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аттестации</w:t>
            </w:r>
            <w:r w:rsidRPr="00B23089">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Код</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компетенции</w:t>
            </w:r>
            <w:proofErr w:type="spellEnd"/>
            <w:r w:rsidRPr="00B23089">
              <w:rPr>
                <w:rFonts w:ascii="Times New Roman" w:hAnsi="Times New Roman" w:cs="Times New Roman"/>
                <w:sz w:val="20"/>
                <w:szCs w:val="20"/>
              </w:rPr>
              <w:t xml:space="preserve"> </w:t>
            </w:r>
          </w:p>
        </w:tc>
      </w:tr>
      <w:tr w:rsidR="00A77406" w:rsidRPr="00DA4BD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Лек</w:t>
            </w:r>
            <w:proofErr w:type="spell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proofErr w:type="gramStart"/>
            <w:r w:rsidRPr="00B23089">
              <w:rPr>
                <w:rFonts w:ascii="Times New Roman" w:hAnsi="Times New Roman" w:cs="Times New Roman"/>
                <w:color w:val="000000"/>
                <w:sz w:val="20"/>
                <w:szCs w:val="20"/>
              </w:rPr>
              <w:t>лаб</w:t>
            </w:r>
            <w:proofErr w:type="spellEnd"/>
            <w:proofErr w:type="gram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
          <w:p w:rsidR="00A77406" w:rsidRPr="00B23089" w:rsidRDefault="008C2DDE">
            <w:pPr>
              <w:spacing w:after="0" w:line="240" w:lineRule="auto"/>
              <w:jc w:val="center"/>
              <w:rPr>
                <w:rFonts w:ascii="Times New Roman" w:hAnsi="Times New Roman" w:cs="Times New Roman"/>
                <w:sz w:val="20"/>
                <w:szCs w:val="20"/>
              </w:rPr>
            </w:pPr>
            <w:proofErr w:type="spellStart"/>
            <w:proofErr w:type="gramStart"/>
            <w:r w:rsidRPr="00B23089">
              <w:rPr>
                <w:rFonts w:ascii="Times New Roman" w:hAnsi="Times New Roman" w:cs="Times New Roman"/>
                <w:color w:val="000000"/>
                <w:sz w:val="20"/>
                <w:szCs w:val="20"/>
              </w:rPr>
              <w:t>зан</w:t>
            </w:r>
            <w:proofErr w:type="spellEnd"/>
            <w:proofErr w:type="gram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proofErr w:type="gramStart"/>
            <w:r w:rsidRPr="00B23089">
              <w:rPr>
                <w:rFonts w:ascii="Times New Roman" w:hAnsi="Times New Roman" w:cs="Times New Roman"/>
                <w:color w:val="000000"/>
                <w:sz w:val="20"/>
                <w:szCs w:val="20"/>
              </w:rPr>
              <w:t>практ</w:t>
            </w:r>
            <w:proofErr w:type="spellEnd"/>
            <w:proofErr w:type="gram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roofErr w:type="spellStart"/>
            <w:proofErr w:type="gramStart"/>
            <w:r w:rsidRPr="00B23089">
              <w:rPr>
                <w:rFonts w:ascii="Times New Roman" w:hAnsi="Times New Roman" w:cs="Times New Roman"/>
                <w:color w:val="000000"/>
                <w:sz w:val="20"/>
                <w:szCs w:val="20"/>
              </w:rPr>
              <w:t>зан</w:t>
            </w:r>
            <w:proofErr w:type="spellEnd"/>
            <w:proofErr w:type="gram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77406" w:rsidRPr="00B23089" w:rsidRDefault="00A77406">
            <w:pPr>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1.</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Введение</w:t>
            </w:r>
            <w:proofErr w:type="spellEnd"/>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в</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предмет</w:t>
            </w:r>
            <w:proofErr w:type="spellEnd"/>
            <w:r w:rsidRPr="00B2308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lang w:val="ru-RU"/>
              </w:rPr>
              <w:t>1.1</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Предмет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эконометрики,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её</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цель,</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задачи.</w:t>
            </w:r>
            <w:r w:rsidRPr="00B23089">
              <w:rPr>
                <w:rFonts w:ascii="Times New Roman" w:hAnsi="Times New Roman" w:cs="Times New Roman"/>
                <w:sz w:val="20"/>
                <w:szCs w:val="20"/>
                <w:lang w:val="ru-RU"/>
              </w:rPr>
              <w:t xml:space="preserve"> </w:t>
            </w:r>
            <w:proofErr w:type="spellStart"/>
            <w:r w:rsidRPr="00B23089">
              <w:rPr>
                <w:rFonts w:ascii="Times New Roman" w:hAnsi="Times New Roman" w:cs="Times New Roman"/>
                <w:color w:val="000000"/>
                <w:sz w:val="20"/>
                <w:szCs w:val="20"/>
              </w:rPr>
              <w:t>Базовые</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понятия</w:t>
            </w:r>
            <w:proofErr w:type="spellEnd"/>
            <w:r w:rsidRPr="00B2308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0,1/0,1И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0,1/0,1И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устный</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опрос</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1.2</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Повторение</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теории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вероятности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математической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статистики</w:t>
            </w:r>
            <w:r w:rsidRPr="00B23089">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0,1/0,1И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семинару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устный</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опрос</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доклад</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к</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семинару</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lang w:val="ru-RU"/>
              </w:rPr>
              <w:t>1.3</w:t>
            </w:r>
            <w:r w:rsidRPr="00B23089">
              <w:rPr>
                <w:rFonts w:ascii="Times New Roman" w:hAnsi="Times New Roman" w:cs="Times New Roman"/>
                <w:sz w:val="20"/>
                <w:szCs w:val="20"/>
                <w:lang w:val="ru-RU"/>
              </w:rPr>
              <w:t xml:space="preserve"> </w:t>
            </w:r>
            <w:proofErr w:type="spellStart"/>
            <w:r w:rsidRPr="00B23089">
              <w:rPr>
                <w:rFonts w:ascii="Times New Roman" w:hAnsi="Times New Roman" w:cs="Times New Roman"/>
                <w:color w:val="000000"/>
                <w:sz w:val="20"/>
                <w:szCs w:val="20"/>
                <w:lang w:val="ru-RU"/>
              </w:rPr>
              <w:t>Математиматическое</w:t>
            </w:r>
            <w:proofErr w:type="spell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моделирование</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в</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экономике.</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Классы</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моделей.</w:t>
            </w:r>
            <w:r w:rsidRPr="00B23089">
              <w:rPr>
                <w:rFonts w:ascii="Times New Roman" w:hAnsi="Times New Roman" w:cs="Times New Roman"/>
                <w:sz w:val="20"/>
                <w:szCs w:val="20"/>
                <w:lang w:val="ru-RU"/>
              </w:rPr>
              <w:t xml:space="preserve"> </w:t>
            </w:r>
            <w:proofErr w:type="spellStart"/>
            <w:r w:rsidRPr="00B23089">
              <w:rPr>
                <w:rFonts w:ascii="Times New Roman" w:hAnsi="Times New Roman" w:cs="Times New Roman"/>
                <w:color w:val="000000"/>
                <w:sz w:val="20"/>
                <w:szCs w:val="20"/>
              </w:rPr>
              <w:t>Виды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переменных</w:t>
            </w:r>
            <w:proofErr w:type="spell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Этапы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эконометрического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моделирования</w:t>
            </w:r>
            <w:proofErr w:type="spellEnd"/>
            <w:r w:rsidRPr="00B23089">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Изучение</w:t>
            </w:r>
            <w:proofErr w:type="spellEnd"/>
            <w:r w:rsidRPr="00B23089">
              <w:rPr>
                <w:rFonts w:ascii="Times New Roman" w:hAnsi="Times New Roman" w:cs="Times New Roman"/>
                <w:color w:val="000000"/>
                <w:sz w:val="20"/>
                <w:szCs w:val="20"/>
              </w:rPr>
              <w:t xml:space="preserve"> </w:t>
            </w:r>
            <w:proofErr w:type="spellStart"/>
            <w:r w:rsidRPr="00B23089">
              <w:rPr>
                <w:rFonts w:ascii="Times New Roman" w:hAnsi="Times New Roman" w:cs="Times New Roman"/>
                <w:color w:val="000000"/>
                <w:sz w:val="20"/>
                <w:szCs w:val="20"/>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устный</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опрос</w:t>
            </w:r>
            <w:proofErr w:type="spellEnd"/>
            <w:r w:rsidRPr="00B2308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разделу</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0,5/0,5И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0,7/0,7И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7</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2.</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Регрессионные</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модели</w:t>
            </w:r>
            <w:proofErr w:type="spellEnd"/>
            <w:r w:rsidRPr="00B2308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2.1</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Линейная</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регрессия</w:t>
            </w:r>
            <w:proofErr w:type="spellEnd"/>
            <w:r w:rsidRPr="00B23089">
              <w:rPr>
                <w:rFonts w:ascii="Times New Roman" w:hAnsi="Times New Roman" w:cs="Times New Roman"/>
                <w:color w:val="000000"/>
                <w:sz w:val="20"/>
                <w:szCs w:val="20"/>
              </w:rPr>
              <w:t>.</w:t>
            </w:r>
            <w:r w:rsidRPr="00B2308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8</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Прохождения</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отчет</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лабораторным</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работам</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отчет</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прохождению</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2.2</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Нелинейные</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модели</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регрессии</w:t>
            </w:r>
            <w:proofErr w:type="spellEnd"/>
            <w:r w:rsidRPr="00B23089">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12</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Прохождение</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отчет</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lastRenderedPageBreak/>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разделу</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0,6/0,6И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0,6/0,6И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20</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3.</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Временные</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ряды</w:t>
            </w:r>
            <w:proofErr w:type="spellEnd"/>
            <w:r w:rsidRPr="00B2308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rsidTr="00B23089">
        <w:trPr>
          <w:trHeight w:hRule="exact" w:val="19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3.1</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Основные</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элементы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временного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ряда</w:t>
            </w:r>
            <w:proofErr w:type="spellEnd"/>
            <w:r w:rsidRPr="00B2308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16</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Прохождение</w:t>
            </w:r>
            <w:proofErr w:type="spellEnd"/>
            <w:r w:rsidRPr="00B23089">
              <w:rPr>
                <w:rFonts w:ascii="Times New Roman" w:hAnsi="Times New Roman" w:cs="Times New Roman"/>
                <w:color w:val="000000"/>
                <w:sz w:val="20"/>
                <w:szCs w:val="20"/>
              </w:rPr>
              <w:t xml:space="preserve"> </w:t>
            </w:r>
            <w:proofErr w:type="spellStart"/>
            <w:r w:rsidRPr="00B23089">
              <w:rPr>
                <w:rFonts w:ascii="Times New Roman" w:hAnsi="Times New Roman" w:cs="Times New Roman"/>
                <w:color w:val="000000"/>
                <w:sz w:val="20"/>
                <w:szCs w:val="20"/>
              </w:rPr>
              <w:t>модуля</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rsidTr="00B23089">
        <w:trPr>
          <w:trHeight w:hRule="exact" w:val="198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3.2</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Модели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стационарных</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нестационарных</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рядов</w:t>
            </w:r>
            <w:r w:rsidRPr="00B23089">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0,2/0,2И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16</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Прохождение</w:t>
            </w:r>
            <w:proofErr w:type="spellEnd"/>
            <w:r w:rsidRPr="00B23089">
              <w:rPr>
                <w:rFonts w:ascii="Times New Roman" w:hAnsi="Times New Roman" w:cs="Times New Roman"/>
                <w:color w:val="000000"/>
                <w:sz w:val="20"/>
                <w:szCs w:val="20"/>
              </w:rPr>
              <w:t xml:space="preserve"> </w:t>
            </w:r>
            <w:proofErr w:type="spellStart"/>
            <w:r w:rsidRPr="00B23089">
              <w:rPr>
                <w:rFonts w:ascii="Times New Roman" w:hAnsi="Times New Roman" w:cs="Times New Roman"/>
                <w:color w:val="000000"/>
                <w:sz w:val="20"/>
                <w:szCs w:val="20"/>
              </w:rPr>
              <w:t>модуля</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разделу</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0,5/0,5И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32</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rsidTr="00B23089">
        <w:trPr>
          <w:trHeight w:hRule="exact" w:val="92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Системы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эконометрических</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уравнений</w:t>
            </w:r>
            <w:proofErr w:type="spellEnd"/>
            <w:r w:rsidRPr="00B2308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rsidTr="00B23089">
        <w:trPr>
          <w:trHeight w:hRule="exact" w:val="18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4.1</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Системы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уравнений</w:t>
            </w:r>
            <w:proofErr w:type="spellEnd"/>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в</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эконометрике</w:t>
            </w:r>
            <w:proofErr w:type="spellEnd"/>
            <w:r w:rsidRPr="00B23089">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0,3/0,3И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16</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прохождение</w:t>
            </w:r>
            <w:proofErr w:type="spellEnd"/>
            <w:r w:rsidRPr="00B23089">
              <w:rPr>
                <w:rFonts w:ascii="Times New Roman" w:hAnsi="Times New Roman" w:cs="Times New Roman"/>
                <w:color w:val="000000"/>
                <w:sz w:val="20"/>
                <w:szCs w:val="20"/>
              </w:rPr>
              <w:t xml:space="preserve"> </w:t>
            </w:r>
            <w:proofErr w:type="spellStart"/>
            <w:r w:rsidRPr="00B23089">
              <w:rPr>
                <w:rFonts w:ascii="Times New Roman" w:hAnsi="Times New Roman" w:cs="Times New Roman"/>
                <w:color w:val="000000"/>
                <w:sz w:val="20"/>
                <w:szCs w:val="20"/>
              </w:rPr>
              <w:t>модуля</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отчет</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rsidTr="00B23089">
        <w:trPr>
          <w:trHeight w:hRule="exact" w:val="19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4.2</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Системы</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линейных</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одновременных</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уравнений</w:t>
            </w:r>
            <w:proofErr w:type="spellEnd"/>
            <w:r w:rsidRPr="00B23089">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0,1/0,1И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0,1/0,1И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16</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выполнению лабораторных работ</w:t>
            </w:r>
          </w:p>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прохождение</w:t>
            </w:r>
            <w:proofErr w:type="spellEnd"/>
            <w:r w:rsidRPr="00B23089">
              <w:rPr>
                <w:rFonts w:ascii="Times New Roman" w:hAnsi="Times New Roman" w:cs="Times New Roman"/>
                <w:color w:val="000000"/>
                <w:sz w:val="20"/>
                <w:szCs w:val="20"/>
              </w:rPr>
              <w:t xml:space="preserve"> </w:t>
            </w:r>
            <w:proofErr w:type="spellStart"/>
            <w:r w:rsidRPr="00B23089">
              <w:rPr>
                <w:rFonts w:ascii="Times New Roman" w:hAnsi="Times New Roman" w:cs="Times New Roman"/>
                <w:color w:val="000000"/>
                <w:sz w:val="20"/>
                <w:szCs w:val="20"/>
              </w:rPr>
              <w:t>модуля</w:t>
            </w:r>
            <w:proofErr w:type="spellEnd"/>
            <w:r w:rsidRPr="00B23089">
              <w:rPr>
                <w:rFonts w:ascii="Times New Roman" w:hAnsi="Times New Roman" w:cs="Times New Roman"/>
                <w:color w:val="000000"/>
                <w:sz w:val="20"/>
                <w:szCs w:val="20"/>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Отчет</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лабораторной</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работе</w:t>
            </w:r>
            <w:r w:rsidRPr="00B23089">
              <w:rPr>
                <w:rFonts w:ascii="Times New Roman" w:hAnsi="Times New Roman" w:cs="Times New Roman"/>
                <w:sz w:val="20"/>
                <w:szCs w:val="20"/>
                <w:lang w:val="ru-RU"/>
              </w:rPr>
              <w:t xml:space="preserve"> </w:t>
            </w:r>
          </w:p>
          <w:p w:rsidR="00A77406" w:rsidRPr="00B23089" w:rsidRDefault="008C2DDE">
            <w:pPr>
              <w:spacing w:after="0" w:line="240" w:lineRule="auto"/>
              <w:jc w:val="center"/>
              <w:rPr>
                <w:rFonts w:ascii="Times New Roman" w:hAnsi="Times New Roman" w:cs="Times New Roman"/>
                <w:sz w:val="20"/>
                <w:szCs w:val="20"/>
                <w:lang w:val="ru-RU"/>
              </w:rPr>
            </w:pPr>
            <w:proofErr w:type="gramStart"/>
            <w:r w:rsidRPr="00B23089">
              <w:rPr>
                <w:rFonts w:ascii="Times New Roman" w:hAnsi="Times New Roman" w:cs="Times New Roman"/>
                <w:color w:val="000000"/>
                <w:sz w:val="20"/>
                <w:szCs w:val="20"/>
                <w:lang w:val="ru-RU"/>
              </w:rPr>
              <w:t>отчет</w:t>
            </w:r>
            <w:proofErr w:type="gramEnd"/>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о</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прохождении</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модуля</w:t>
            </w:r>
            <w:r w:rsidRPr="00B23089">
              <w:rPr>
                <w:rFonts w:ascii="Times New Roman" w:hAnsi="Times New Roman" w:cs="Times New Roman"/>
                <w:sz w:val="20"/>
                <w:szCs w:val="20"/>
                <w:lang w:val="ru-RU"/>
              </w:rPr>
              <w:t xml:space="preserve"> </w:t>
            </w:r>
            <w:r w:rsidRPr="00B23089">
              <w:rPr>
                <w:rFonts w:ascii="Times New Roman" w:hAnsi="Times New Roman" w:cs="Times New Roman"/>
                <w:color w:val="000000"/>
                <w:sz w:val="20"/>
                <w:szCs w:val="20"/>
                <w:lang w:val="ru-RU"/>
              </w:rPr>
              <w:t>МООК</w:t>
            </w:r>
            <w:r w:rsidRPr="00B23089">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разделу</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0,4/0,4И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0,4/0,4И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32</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5.</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Зачет</w:t>
            </w:r>
            <w:proofErr w:type="spellEnd"/>
            <w:r w:rsidRPr="00B23089">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5.1</w:t>
            </w:r>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Зачет</w:t>
            </w:r>
            <w:proofErr w:type="spellEnd"/>
            <w:r w:rsidRPr="00B23089">
              <w:rPr>
                <w:rFonts w:ascii="Times New Roman" w:hAnsi="Times New Roman" w:cs="Times New Roman"/>
                <w:sz w:val="20"/>
                <w:szCs w:val="20"/>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4</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8,7</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lang w:val="ru-RU"/>
              </w:rPr>
            </w:pPr>
            <w:r w:rsidRPr="00B23089">
              <w:rPr>
                <w:rFonts w:ascii="Times New Roman" w:hAnsi="Times New Roman" w:cs="Times New Roman"/>
                <w:color w:val="000000"/>
                <w:sz w:val="20"/>
                <w:szCs w:val="20"/>
                <w:lang w:val="ru-RU"/>
              </w:rPr>
              <w:t>Изучение литературы, 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тест</w:t>
            </w:r>
            <w:proofErr w:type="spellEnd"/>
            <w:r w:rsidRPr="00B2308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ОПК-2,</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ОПК-3,</w:t>
            </w:r>
            <w:r w:rsidRPr="00B23089">
              <w:rPr>
                <w:rFonts w:ascii="Times New Roman" w:hAnsi="Times New Roman" w:cs="Times New Roman"/>
                <w:sz w:val="20"/>
                <w:szCs w:val="20"/>
              </w:rPr>
              <w:t xml:space="preserve"> </w:t>
            </w:r>
            <w:r w:rsidRPr="00B23089">
              <w:rPr>
                <w:rFonts w:ascii="Times New Roman" w:hAnsi="Times New Roman" w:cs="Times New Roman"/>
                <w:color w:val="000000"/>
                <w:sz w:val="20"/>
                <w:szCs w:val="20"/>
              </w:rPr>
              <w:t>ПК-4</w:t>
            </w:r>
            <w:r w:rsidRPr="00B23089">
              <w:rPr>
                <w:rFonts w:ascii="Times New Roman" w:hAnsi="Times New Roman" w:cs="Times New Roman"/>
                <w:sz w:val="20"/>
                <w:szCs w:val="20"/>
              </w:rPr>
              <w:t xml:space="preserve"> </w:t>
            </w:r>
          </w:p>
        </w:tc>
      </w:tr>
      <w:tr w:rsidR="00A77406" w:rsidRPr="00DA4BD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разделу</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8,7</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за</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семестр</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2/2И</w:t>
            </w:r>
            <w:r w:rsidRPr="00B23089">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2/2И</w:t>
            </w:r>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99,7</w:t>
            </w:r>
            <w:r w:rsidRPr="00B23089">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зачёт</w:t>
            </w:r>
            <w:proofErr w:type="spellEnd"/>
            <w:r w:rsidRPr="00B23089">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r>
      <w:tr w:rsidR="00A77406" w:rsidRPr="00DA4BD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Итого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по</w:t>
            </w:r>
            <w:proofErr w:type="spellEnd"/>
            <w:r w:rsidRPr="00B23089">
              <w:rPr>
                <w:rFonts w:ascii="Times New Roman" w:hAnsi="Times New Roman" w:cs="Times New Roman"/>
                <w:sz w:val="20"/>
                <w:szCs w:val="20"/>
              </w:rPr>
              <w:t xml:space="preserve"> </w:t>
            </w:r>
            <w:proofErr w:type="spellStart"/>
            <w:r w:rsidRPr="00B23089">
              <w:rPr>
                <w:rFonts w:ascii="Times New Roman" w:hAnsi="Times New Roman" w:cs="Times New Roman"/>
                <w:color w:val="000000"/>
                <w:sz w:val="20"/>
                <w:szCs w:val="20"/>
              </w:rPr>
              <w:t>дисциплине</w:t>
            </w:r>
            <w:proofErr w:type="spellEnd"/>
            <w:r w:rsidRPr="00B23089">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r w:rsidRPr="00B23089">
              <w:rPr>
                <w:rFonts w:ascii="Times New Roman" w:hAnsi="Times New Roman" w:cs="Times New Roman"/>
                <w:color w:val="000000"/>
                <w:sz w:val="20"/>
                <w:szCs w:val="20"/>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A77406">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center"/>
              <w:rPr>
                <w:rFonts w:ascii="Times New Roman" w:hAnsi="Times New Roman" w:cs="Times New Roman"/>
                <w:sz w:val="20"/>
                <w:szCs w:val="20"/>
              </w:rPr>
            </w:pPr>
            <w:proofErr w:type="spellStart"/>
            <w:r w:rsidRPr="00B23089">
              <w:rPr>
                <w:rFonts w:ascii="Times New Roman" w:hAnsi="Times New Roman" w:cs="Times New Roman"/>
                <w:color w:val="000000"/>
                <w:sz w:val="20"/>
                <w:szCs w:val="20"/>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B23089" w:rsidRDefault="008C2DDE">
            <w:pPr>
              <w:spacing w:after="0" w:line="240" w:lineRule="auto"/>
              <w:jc w:val="both"/>
              <w:rPr>
                <w:rFonts w:ascii="Times New Roman" w:hAnsi="Times New Roman" w:cs="Times New Roman"/>
                <w:sz w:val="20"/>
                <w:szCs w:val="20"/>
              </w:rPr>
            </w:pPr>
            <w:r w:rsidRPr="00B23089">
              <w:rPr>
                <w:rFonts w:ascii="Times New Roman" w:hAnsi="Times New Roman" w:cs="Times New Roman"/>
                <w:color w:val="000000"/>
                <w:sz w:val="20"/>
                <w:szCs w:val="20"/>
              </w:rPr>
              <w:t>ОПК-2,ОПК- 3,ПК-4</w:t>
            </w:r>
          </w:p>
        </w:tc>
      </w:tr>
    </w:tbl>
    <w:p w:rsidR="00A77406" w:rsidRPr="00DA4BD6" w:rsidRDefault="008C2DDE">
      <w:pPr>
        <w:rPr>
          <w:rFonts w:ascii="Times New Roman" w:hAnsi="Times New Roman" w:cs="Times New Roman"/>
          <w:sz w:val="24"/>
          <w:szCs w:val="24"/>
        </w:rPr>
      </w:pPr>
      <w:r w:rsidRPr="00DA4BD6">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81"/>
        <w:gridCol w:w="54"/>
      </w:tblGrid>
      <w:tr w:rsidR="00A77406" w:rsidRPr="00DA4BD6">
        <w:trPr>
          <w:gridAfter w:val="1"/>
          <w:wAfter w:w="54" w:type="dxa"/>
          <w:trHeight w:hRule="exact" w:val="28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r w:rsidRPr="00DA4BD6">
              <w:rPr>
                <w:rFonts w:ascii="Times New Roman" w:hAnsi="Times New Roman" w:cs="Times New Roman"/>
                <w:b/>
                <w:color w:val="000000"/>
                <w:sz w:val="24"/>
                <w:szCs w:val="24"/>
              </w:rPr>
              <w:lastRenderedPageBreak/>
              <w:t>5</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Образовательные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технологии</w:t>
            </w:r>
            <w:proofErr w:type="spellEnd"/>
            <w:r w:rsidRPr="00DA4BD6">
              <w:rPr>
                <w:rFonts w:ascii="Times New Roman" w:hAnsi="Times New Roman" w:cs="Times New Roman"/>
                <w:sz w:val="24"/>
                <w:szCs w:val="24"/>
              </w:rPr>
              <w:t xml:space="preserve"> </w:t>
            </w:r>
          </w:p>
        </w:tc>
      </w:tr>
      <w:tr w:rsidR="00A77406" w:rsidRPr="00DA4BD6" w:rsidTr="00B23089">
        <w:trPr>
          <w:gridAfter w:val="1"/>
          <w:wAfter w:w="54" w:type="dxa"/>
          <w:trHeight w:hRule="exact" w:val="138"/>
        </w:trPr>
        <w:tc>
          <w:tcPr>
            <w:tcW w:w="9370" w:type="dxa"/>
            <w:gridSpan w:val="5"/>
          </w:tcPr>
          <w:p w:rsidR="00A77406" w:rsidRPr="00DA4BD6" w:rsidRDefault="00A77406">
            <w:pPr>
              <w:rPr>
                <w:rFonts w:ascii="Times New Roman" w:hAnsi="Times New Roman" w:cs="Times New Roman"/>
                <w:sz w:val="24"/>
                <w:szCs w:val="24"/>
              </w:rPr>
            </w:pPr>
          </w:p>
        </w:tc>
      </w:tr>
      <w:tr w:rsidR="00A77406" w:rsidRPr="00B23089" w:rsidTr="00B23089">
        <w:trPr>
          <w:gridAfter w:val="1"/>
          <w:wAfter w:w="54" w:type="dxa"/>
          <w:trHeight w:hRule="exact" w:val="893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При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проведении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занятий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организации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используются:</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Традиционные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предполагающие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передачу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готовом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виде,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формирование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умений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образцу: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лекция-изложение,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лекция-объяснение,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лабораторные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контрольная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др.</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Использование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традиционных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обеспечивает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ориентирование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потоке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связанной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различными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подходами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определению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сущности,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содержания,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методов,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форм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развития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саморазвития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личности;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самоопределение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выборе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оптимального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пути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способов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личностно-профессионального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развития;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систематизацию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знаний,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полученных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студентами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процессе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Лабораторные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занятия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обеспечивают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развитие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закрепление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умений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навыков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определения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целей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задач</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саморазвития,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также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принятия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наиболее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эффективных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решений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реализации.</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Интерактивные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формы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предполагающие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организацию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обучения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как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продуктивной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творческой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деятельности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режиме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взаимодействия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друг</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другом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преподавателем.</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Использование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интерактивных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образовательных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способствует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повышению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интереса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мотивации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учащихся,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активизации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мыслительной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деятельности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творческого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потенциала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делает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более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эффективным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усвоение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материала,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позволяет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индивидуализировать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обучение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ввести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экстренную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коррекцию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знаний.</w:t>
            </w:r>
            <w:r w:rsidRPr="00DA4BD6">
              <w:rPr>
                <w:rFonts w:ascii="Times New Roman" w:hAnsi="Times New Roman" w:cs="Times New Roman"/>
                <w:sz w:val="24"/>
                <w:szCs w:val="24"/>
                <w:lang w:val="ru-RU"/>
              </w:rPr>
              <w:t xml:space="preserve"> </w:t>
            </w:r>
          </w:p>
          <w:p w:rsidR="00B23089" w:rsidRDefault="008C2DDE">
            <w:pPr>
              <w:spacing w:after="0" w:line="240" w:lineRule="auto"/>
              <w:ind w:firstLine="756"/>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При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проведении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лабораторных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занятий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используются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групповая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коллективной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творческой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деятельности,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сотрудничества,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обсуждение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проблемы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форме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дискуссии,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Case</w: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rPr>
              <w:t>study</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Данные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технологии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обеспечивают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высокий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уровень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усвоения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студентами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знаний,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эффективное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успешное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овладение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умениями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навыками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предметной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области,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формируют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познавательную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потребность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необходимость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дальнейшего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самообразования,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позволяют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активизировать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исследовательскую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деятельность,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обеспечивают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эффективный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контроль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усвоения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знаний.</w:t>
            </w:r>
          </w:p>
          <w:p w:rsidR="00A77406" w:rsidRPr="00DA4BD6" w:rsidRDefault="00B23089">
            <w:pPr>
              <w:spacing w:after="0" w:line="240" w:lineRule="auto"/>
              <w:ind w:firstLine="756"/>
              <w:jc w:val="both"/>
              <w:rPr>
                <w:rFonts w:ascii="Times New Roman" w:hAnsi="Times New Roman" w:cs="Times New Roman"/>
                <w:sz w:val="24"/>
                <w:szCs w:val="24"/>
                <w:lang w:val="ru-RU"/>
              </w:rPr>
            </w:pPr>
            <w:r w:rsidRPr="003670FA">
              <w:rPr>
                <w:rFonts w:ascii="Times New Roman" w:hAnsi="Times New Roman" w:cs="Times New Roman"/>
                <w:color w:val="000000"/>
                <w:sz w:val="24"/>
                <w:szCs w:val="24"/>
                <w:lang w:val="ru-RU"/>
              </w:rPr>
              <w:t>Практические</w:t>
            </w:r>
            <w:r w:rsidRPr="003670FA">
              <w:rPr>
                <w:lang w:val="ru-RU"/>
              </w:rPr>
              <w:t xml:space="preserve"> </w:t>
            </w:r>
            <w:r w:rsidRPr="003670FA">
              <w:rPr>
                <w:rFonts w:ascii="Times New Roman" w:hAnsi="Times New Roman" w:cs="Times New Roman"/>
                <w:color w:val="000000"/>
                <w:sz w:val="24"/>
                <w:szCs w:val="24"/>
                <w:lang w:val="ru-RU"/>
              </w:rPr>
              <w:t>занятия</w:t>
            </w:r>
            <w:r w:rsidRPr="003670FA">
              <w:rPr>
                <w:lang w:val="ru-RU"/>
              </w:rPr>
              <w:t xml:space="preserve"> </w:t>
            </w:r>
            <w:r w:rsidRPr="003670FA">
              <w:rPr>
                <w:rFonts w:ascii="Times New Roman" w:hAnsi="Times New Roman" w:cs="Times New Roman"/>
                <w:color w:val="000000"/>
                <w:sz w:val="24"/>
                <w:szCs w:val="24"/>
                <w:lang w:val="ru-RU"/>
              </w:rPr>
              <w:t>проводятся</w:t>
            </w:r>
            <w:r w:rsidRPr="003670FA">
              <w:rPr>
                <w:lang w:val="ru-RU"/>
              </w:rPr>
              <w:t xml:space="preserve"> </w:t>
            </w:r>
            <w:r w:rsidRPr="003670FA">
              <w:rPr>
                <w:rFonts w:ascii="Times New Roman" w:hAnsi="Times New Roman" w:cs="Times New Roman"/>
                <w:color w:val="000000"/>
                <w:sz w:val="24"/>
                <w:szCs w:val="24"/>
                <w:lang w:val="ru-RU"/>
              </w:rPr>
              <w:t>в</w:t>
            </w:r>
            <w:r w:rsidRPr="003670FA">
              <w:rPr>
                <w:lang w:val="ru-RU"/>
              </w:rPr>
              <w:t xml:space="preserve"> </w:t>
            </w:r>
            <w:r w:rsidRPr="003670FA">
              <w:rPr>
                <w:rFonts w:ascii="Times New Roman" w:hAnsi="Times New Roman" w:cs="Times New Roman"/>
                <w:color w:val="000000"/>
                <w:sz w:val="24"/>
                <w:szCs w:val="24"/>
                <w:lang w:val="ru-RU"/>
              </w:rPr>
              <w:t>форме</w:t>
            </w:r>
            <w:r w:rsidRPr="003670FA">
              <w:rPr>
                <w:lang w:val="ru-RU"/>
              </w:rPr>
              <w:t xml:space="preserve"> </w:t>
            </w:r>
            <w:r w:rsidRPr="003670FA">
              <w:rPr>
                <w:rFonts w:ascii="Times New Roman" w:hAnsi="Times New Roman" w:cs="Times New Roman"/>
                <w:color w:val="000000"/>
                <w:sz w:val="24"/>
                <w:szCs w:val="24"/>
                <w:lang w:val="ru-RU"/>
              </w:rPr>
              <w:t>практической</w:t>
            </w:r>
            <w:r w:rsidRPr="003670FA">
              <w:rPr>
                <w:lang w:val="ru-RU"/>
              </w:rPr>
              <w:t xml:space="preserve"> </w:t>
            </w:r>
            <w:r w:rsidRPr="003670FA">
              <w:rPr>
                <w:rFonts w:ascii="Times New Roman" w:hAnsi="Times New Roman" w:cs="Times New Roman"/>
                <w:color w:val="000000"/>
                <w:sz w:val="24"/>
                <w:szCs w:val="24"/>
                <w:lang w:val="ru-RU"/>
              </w:rPr>
              <w:t>подготовки</w:t>
            </w:r>
            <w:r w:rsidRPr="003670FA">
              <w:rPr>
                <w:lang w:val="ru-RU"/>
              </w:rPr>
              <w:t xml:space="preserve"> </w:t>
            </w:r>
            <w:r w:rsidRPr="003670FA">
              <w:rPr>
                <w:rFonts w:ascii="Times New Roman" w:hAnsi="Times New Roman" w:cs="Times New Roman"/>
                <w:color w:val="000000"/>
                <w:sz w:val="24"/>
                <w:szCs w:val="24"/>
                <w:lang w:val="ru-RU"/>
              </w:rPr>
              <w:t>в</w:t>
            </w:r>
            <w:r w:rsidRPr="003670FA">
              <w:rPr>
                <w:lang w:val="ru-RU"/>
              </w:rPr>
              <w:t xml:space="preserve"> </w:t>
            </w:r>
            <w:r w:rsidRPr="003670FA">
              <w:rPr>
                <w:rFonts w:ascii="Times New Roman" w:hAnsi="Times New Roman" w:cs="Times New Roman"/>
                <w:color w:val="000000"/>
                <w:sz w:val="24"/>
                <w:szCs w:val="24"/>
                <w:lang w:val="ru-RU"/>
              </w:rPr>
              <w:t>условиях</w:t>
            </w:r>
            <w:r w:rsidRPr="003670FA">
              <w:rPr>
                <w:lang w:val="ru-RU"/>
              </w:rPr>
              <w:t xml:space="preserve"> </w:t>
            </w:r>
            <w:r w:rsidRPr="003670FA">
              <w:rPr>
                <w:rFonts w:ascii="Times New Roman" w:hAnsi="Times New Roman" w:cs="Times New Roman"/>
                <w:color w:val="000000"/>
                <w:sz w:val="24"/>
                <w:szCs w:val="24"/>
                <w:lang w:val="ru-RU"/>
              </w:rPr>
              <w:t>выполнения</w:t>
            </w:r>
            <w:r w:rsidRPr="003670FA">
              <w:rPr>
                <w:lang w:val="ru-RU"/>
              </w:rPr>
              <w:t xml:space="preserve"> </w:t>
            </w:r>
            <w:r w:rsidRPr="003670FA">
              <w:rPr>
                <w:rFonts w:ascii="Times New Roman" w:hAnsi="Times New Roman" w:cs="Times New Roman"/>
                <w:color w:val="000000"/>
                <w:sz w:val="24"/>
                <w:szCs w:val="24"/>
                <w:lang w:val="ru-RU"/>
              </w:rPr>
              <w:t>обучающимися</w:t>
            </w:r>
            <w:r w:rsidRPr="003670FA">
              <w:rPr>
                <w:lang w:val="ru-RU"/>
              </w:rPr>
              <w:t xml:space="preserve"> </w:t>
            </w:r>
            <w:r w:rsidRPr="003670FA">
              <w:rPr>
                <w:rFonts w:ascii="Times New Roman" w:hAnsi="Times New Roman" w:cs="Times New Roman"/>
                <w:color w:val="000000"/>
                <w:sz w:val="24"/>
                <w:szCs w:val="24"/>
                <w:lang w:val="ru-RU"/>
              </w:rPr>
              <w:t>видов</w:t>
            </w:r>
            <w:r w:rsidRPr="003670FA">
              <w:rPr>
                <w:lang w:val="ru-RU"/>
              </w:rPr>
              <w:t xml:space="preserve"> </w:t>
            </w:r>
            <w:r w:rsidRPr="003670FA">
              <w:rPr>
                <w:rFonts w:ascii="Times New Roman" w:hAnsi="Times New Roman" w:cs="Times New Roman"/>
                <w:color w:val="000000"/>
                <w:sz w:val="24"/>
                <w:szCs w:val="24"/>
                <w:lang w:val="ru-RU"/>
              </w:rPr>
              <w:t>работ,</w:t>
            </w:r>
            <w:r w:rsidRPr="003670FA">
              <w:rPr>
                <w:lang w:val="ru-RU"/>
              </w:rPr>
              <w:t xml:space="preserve"> </w:t>
            </w:r>
            <w:r w:rsidRPr="003670FA">
              <w:rPr>
                <w:rFonts w:ascii="Times New Roman" w:hAnsi="Times New Roman" w:cs="Times New Roman"/>
                <w:color w:val="000000"/>
                <w:sz w:val="24"/>
                <w:szCs w:val="24"/>
                <w:lang w:val="ru-RU"/>
              </w:rPr>
              <w:t>связанных</w:t>
            </w:r>
            <w:r w:rsidRPr="003670FA">
              <w:rPr>
                <w:lang w:val="ru-RU"/>
              </w:rPr>
              <w:t xml:space="preserve"> </w:t>
            </w:r>
            <w:r w:rsidRPr="003670FA">
              <w:rPr>
                <w:rFonts w:ascii="Times New Roman" w:hAnsi="Times New Roman" w:cs="Times New Roman"/>
                <w:color w:val="000000"/>
                <w:sz w:val="24"/>
                <w:szCs w:val="24"/>
                <w:lang w:val="ru-RU"/>
              </w:rPr>
              <w:t>с</w:t>
            </w:r>
            <w:r w:rsidRPr="003670FA">
              <w:rPr>
                <w:lang w:val="ru-RU"/>
              </w:rPr>
              <w:t xml:space="preserve"> </w:t>
            </w:r>
            <w:r w:rsidRPr="003670FA">
              <w:rPr>
                <w:rFonts w:ascii="Times New Roman" w:hAnsi="Times New Roman" w:cs="Times New Roman"/>
                <w:color w:val="000000"/>
                <w:sz w:val="24"/>
                <w:szCs w:val="24"/>
                <w:lang w:val="ru-RU"/>
              </w:rPr>
              <w:t>будущей</w:t>
            </w:r>
            <w:r w:rsidRPr="003670FA">
              <w:rPr>
                <w:lang w:val="ru-RU"/>
              </w:rPr>
              <w:t xml:space="preserve"> </w:t>
            </w:r>
            <w:r w:rsidRPr="003670FA">
              <w:rPr>
                <w:rFonts w:ascii="Times New Roman" w:hAnsi="Times New Roman" w:cs="Times New Roman"/>
                <w:color w:val="000000"/>
                <w:sz w:val="24"/>
                <w:szCs w:val="24"/>
                <w:lang w:val="ru-RU"/>
              </w:rPr>
              <w:t>профессиональной</w:t>
            </w:r>
            <w:r w:rsidRPr="003670FA">
              <w:rPr>
                <w:lang w:val="ru-RU"/>
              </w:rPr>
              <w:t xml:space="preserve"> </w:t>
            </w:r>
            <w:r w:rsidRPr="003670FA">
              <w:rPr>
                <w:rFonts w:ascii="Times New Roman" w:hAnsi="Times New Roman" w:cs="Times New Roman"/>
                <w:color w:val="000000"/>
                <w:sz w:val="24"/>
                <w:szCs w:val="24"/>
                <w:lang w:val="ru-RU"/>
              </w:rPr>
              <w:t>деятельностью</w:t>
            </w:r>
            <w:r w:rsidRPr="003670FA">
              <w:rPr>
                <w:lang w:val="ru-RU"/>
              </w:rPr>
              <w:t xml:space="preserve"> </w:t>
            </w:r>
            <w:r w:rsidRPr="003670FA">
              <w:rPr>
                <w:rFonts w:ascii="Times New Roman" w:hAnsi="Times New Roman" w:cs="Times New Roman"/>
                <w:color w:val="000000"/>
                <w:sz w:val="24"/>
                <w:szCs w:val="24"/>
                <w:lang w:val="ru-RU"/>
              </w:rPr>
              <w:t>и</w:t>
            </w:r>
            <w:r w:rsidRPr="003670FA">
              <w:rPr>
                <w:lang w:val="ru-RU"/>
              </w:rPr>
              <w:t xml:space="preserve"> </w:t>
            </w:r>
            <w:r w:rsidRPr="003670FA">
              <w:rPr>
                <w:rFonts w:ascii="Times New Roman" w:hAnsi="Times New Roman" w:cs="Times New Roman"/>
                <w:color w:val="000000"/>
                <w:sz w:val="24"/>
                <w:szCs w:val="24"/>
                <w:lang w:val="ru-RU"/>
              </w:rPr>
              <w:t>направленных</w:t>
            </w:r>
            <w:r w:rsidRPr="003670FA">
              <w:rPr>
                <w:lang w:val="ru-RU"/>
              </w:rPr>
              <w:t xml:space="preserve"> </w:t>
            </w:r>
            <w:r w:rsidRPr="003670FA">
              <w:rPr>
                <w:rFonts w:ascii="Times New Roman" w:hAnsi="Times New Roman" w:cs="Times New Roman"/>
                <w:color w:val="000000"/>
                <w:sz w:val="24"/>
                <w:szCs w:val="24"/>
                <w:lang w:val="ru-RU"/>
              </w:rPr>
              <w:t>на</w:t>
            </w:r>
            <w:r w:rsidRPr="003670FA">
              <w:rPr>
                <w:lang w:val="ru-RU"/>
              </w:rPr>
              <w:t xml:space="preserve"> </w:t>
            </w:r>
            <w:r w:rsidRPr="003670FA">
              <w:rPr>
                <w:rFonts w:ascii="Times New Roman" w:hAnsi="Times New Roman" w:cs="Times New Roman"/>
                <w:color w:val="000000"/>
                <w:sz w:val="24"/>
                <w:szCs w:val="24"/>
                <w:lang w:val="ru-RU"/>
              </w:rPr>
              <w:t>формирование,</w:t>
            </w:r>
            <w:r w:rsidRPr="003670FA">
              <w:rPr>
                <w:lang w:val="ru-RU"/>
              </w:rPr>
              <w:t xml:space="preserve"> </w:t>
            </w:r>
            <w:r w:rsidRPr="003670FA">
              <w:rPr>
                <w:rFonts w:ascii="Times New Roman" w:hAnsi="Times New Roman" w:cs="Times New Roman"/>
                <w:color w:val="000000"/>
                <w:sz w:val="24"/>
                <w:szCs w:val="24"/>
                <w:lang w:val="ru-RU"/>
              </w:rPr>
              <w:t>закрепление,</w:t>
            </w:r>
            <w:r w:rsidRPr="003670FA">
              <w:rPr>
                <w:lang w:val="ru-RU"/>
              </w:rPr>
              <w:t xml:space="preserve"> </w:t>
            </w:r>
            <w:r w:rsidRPr="003670FA">
              <w:rPr>
                <w:rFonts w:ascii="Times New Roman" w:hAnsi="Times New Roman" w:cs="Times New Roman"/>
                <w:color w:val="000000"/>
                <w:sz w:val="24"/>
                <w:szCs w:val="24"/>
                <w:lang w:val="ru-RU"/>
              </w:rPr>
              <w:t>развитие</w:t>
            </w:r>
            <w:r w:rsidRPr="003670FA">
              <w:rPr>
                <w:lang w:val="ru-RU"/>
              </w:rPr>
              <w:t xml:space="preserve"> </w:t>
            </w:r>
            <w:r w:rsidRPr="003670FA">
              <w:rPr>
                <w:rFonts w:ascii="Times New Roman" w:hAnsi="Times New Roman" w:cs="Times New Roman"/>
                <w:color w:val="000000"/>
                <w:sz w:val="24"/>
                <w:szCs w:val="24"/>
                <w:lang w:val="ru-RU"/>
              </w:rPr>
              <w:t>практических</w:t>
            </w:r>
            <w:r w:rsidRPr="003670FA">
              <w:rPr>
                <w:lang w:val="ru-RU"/>
              </w:rPr>
              <w:t xml:space="preserve"> </w:t>
            </w:r>
            <w:r w:rsidRPr="003670FA">
              <w:rPr>
                <w:rFonts w:ascii="Times New Roman" w:hAnsi="Times New Roman" w:cs="Times New Roman"/>
                <w:color w:val="000000"/>
                <w:sz w:val="24"/>
                <w:szCs w:val="24"/>
                <w:lang w:val="ru-RU"/>
              </w:rPr>
              <w:t>навыков</w:t>
            </w:r>
            <w:r w:rsidRPr="003670FA">
              <w:rPr>
                <w:lang w:val="ru-RU"/>
              </w:rPr>
              <w:t xml:space="preserve"> </w:t>
            </w:r>
            <w:r w:rsidRPr="003670FA">
              <w:rPr>
                <w:rFonts w:ascii="Times New Roman" w:hAnsi="Times New Roman" w:cs="Times New Roman"/>
                <w:color w:val="000000"/>
                <w:sz w:val="24"/>
                <w:szCs w:val="24"/>
                <w:lang w:val="ru-RU"/>
              </w:rPr>
              <w:t>и</w:t>
            </w:r>
            <w:r w:rsidRPr="003670FA">
              <w:rPr>
                <w:lang w:val="ru-RU"/>
              </w:rPr>
              <w:t xml:space="preserve"> </w:t>
            </w:r>
            <w:r w:rsidRPr="003670FA">
              <w:rPr>
                <w:rFonts w:ascii="Times New Roman" w:hAnsi="Times New Roman" w:cs="Times New Roman"/>
                <w:color w:val="000000"/>
                <w:sz w:val="24"/>
                <w:szCs w:val="24"/>
                <w:lang w:val="ru-RU"/>
              </w:rPr>
              <w:t>компетенций</w:t>
            </w:r>
            <w:r w:rsidRPr="003670FA">
              <w:rPr>
                <w:lang w:val="ru-RU"/>
              </w:rPr>
              <w:t xml:space="preserve"> </w:t>
            </w:r>
            <w:r w:rsidRPr="003670FA">
              <w:rPr>
                <w:rFonts w:ascii="Times New Roman" w:hAnsi="Times New Roman" w:cs="Times New Roman"/>
                <w:color w:val="000000"/>
                <w:sz w:val="24"/>
                <w:szCs w:val="24"/>
                <w:lang w:val="ru-RU"/>
              </w:rPr>
              <w:t>по</w:t>
            </w:r>
            <w:r w:rsidRPr="003670FA">
              <w:rPr>
                <w:lang w:val="ru-RU"/>
              </w:rPr>
              <w:t xml:space="preserve"> </w:t>
            </w:r>
            <w:r w:rsidRPr="003670FA">
              <w:rPr>
                <w:rFonts w:ascii="Times New Roman" w:hAnsi="Times New Roman" w:cs="Times New Roman"/>
                <w:color w:val="000000"/>
                <w:sz w:val="24"/>
                <w:szCs w:val="24"/>
                <w:lang w:val="ru-RU"/>
              </w:rPr>
              <w:t>профилю</w:t>
            </w:r>
            <w:r w:rsidRPr="003670FA">
              <w:rPr>
                <w:lang w:val="ru-RU"/>
              </w:rPr>
              <w:t xml:space="preserve"> </w:t>
            </w:r>
            <w:r w:rsidRPr="003670FA">
              <w:rPr>
                <w:rFonts w:ascii="Times New Roman" w:hAnsi="Times New Roman" w:cs="Times New Roman"/>
                <w:color w:val="000000"/>
                <w:sz w:val="24"/>
                <w:szCs w:val="24"/>
                <w:lang w:val="ru-RU"/>
              </w:rPr>
              <w:t>образовательной</w:t>
            </w:r>
            <w:r w:rsidRPr="003670FA">
              <w:rPr>
                <w:lang w:val="ru-RU"/>
              </w:rPr>
              <w:t xml:space="preserve"> </w:t>
            </w:r>
            <w:r w:rsidRPr="003670FA">
              <w:rPr>
                <w:rFonts w:ascii="Times New Roman" w:hAnsi="Times New Roman" w:cs="Times New Roman"/>
                <w:color w:val="000000"/>
                <w:sz w:val="24"/>
                <w:szCs w:val="24"/>
                <w:lang w:val="ru-RU"/>
              </w:rPr>
              <w:t>программы.</w:t>
            </w:r>
            <w:r w:rsidR="008C2DDE"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tc>
      </w:tr>
      <w:tr w:rsidR="00A77406" w:rsidRPr="00B23089" w:rsidTr="00B23089">
        <w:trPr>
          <w:gridAfter w:val="1"/>
          <w:wAfter w:w="54" w:type="dxa"/>
          <w:trHeight w:hRule="exact" w:val="277"/>
        </w:trPr>
        <w:tc>
          <w:tcPr>
            <w:tcW w:w="9370" w:type="dxa"/>
            <w:gridSpan w:val="5"/>
          </w:tcPr>
          <w:p w:rsidR="00A77406" w:rsidRPr="00DA4BD6" w:rsidRDefault="00A77406">
            <w:pPr>
              <w:rPr>
                <w:rFonts w:ascii="Times New Roman" w:hAnsi="Times New Roman" w:cs="Times New Roman"/>
                <w:sz w:val="24"/>
                <w:szCs w:val="24"/>
                <w:lang w:val="ru-RU"/>
              </w:rPr>
            </w:pPr>
          </w:p>
        </w:tc>
      </w:tr>
      <w:tr w:rsidR="00A77406" w:rsidRPr="00B23089">
        <w:trPr>
          <w:gridAfter w:val="1"/>
          <w:wAfter w:w="54" w:type="dxa"/>
          <w:trHeight w:hRule="exact" w:val="28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6</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Учебно-методическое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обучающихся</w:t>
            </w:r>
            <w:r w:rsidRPr="00DA4BD6">
              <w:rPr>
                <w:rFonts w:ascii="Times New Roman" w:hAnsi="Times New Roman" w:cs="Times New Roman"/>
                <w:sz w:val="24"/>
                <w:szCs w:val="24"/>
                <w:lang w:val="ru-RU"/>
              </w:rPr>
              <w:t xml:space="preserve"> </w:t>
            </w:r>
          </w:p>
        </w:tc>
      </w:tr>
      <w:tr w:rsidR="00A77406" w:rsidRPr="00DA4BD6">
        <w:trPr>
          <w:gridAfter w:val="1"/>
          <w:wAfter w:w="54" w:type="dxa"/>
          <w:trHeight w:hRule="exact" w:val="28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Представлено</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в</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приложении</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1.</w:t>
            </w:r>
            <w:r w:rsidRPr="00DA4BD6">
              <w:rPr>
                <w:rFonts w:ascii="Times New Roman" w:hAnsi="Times New Roman" w:cs="Times New Roman"/>
                <w:sz w:val="24"/>
                <w:szCs w:val="24"/>
              </w:rPr>
              <w:t xml:space="preserve"> </w:t>
            </w:r>
          </w:p>
        </w:tc>
      </w:tr>
      <w:tr w:rsidR="00A77406" w:rsidRPr="00DA4BD6" w:rsidTr="00B23089">
        <w:trPr>
          <w:gridAfter w:val="1"/>
          <w:wAfter w:w="54" w:type="dxa"/>
          <w:trHeight w:hRule="exact" w:val="138"/>
        </w:trPr>
        <w:tc>
          <w:tcPr>
            <w:tcW w:w="9370" w:type="dxa"/>
            <w:gridSpan w:val="5"/>
          </w:tcPr>
          <w:p w:rsidR="00A77406" w:rsidRPr="00DA4BD6" w:rsidRDefault="00A77406">
            <w:pPr>
              <w:rPr>
                <w:rFonts w:ascii="Times New Roman" w:hAnsi="Times New Roman" w:cs="Times New Roman"/>
                <w:sz w:val="24"/>
                <w:szCs w:val="24"/>
              </w:rPr>
            </w:pPr>
          </w:p>
        </w:tc>
      </w:tr>
      <w:tr w:rsidR="00A77406" w:rsidRPr="00B23089">
        <w:trPr>
          <w:gridAfter w:val="1"/>
          <w:wAfter w:w="54" w:type="dxa"/>
          <w:trHeight w:hRule="exact" w:val="28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7</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Оценочные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средства</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проведения</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промежуточной</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аттестации</w:t>
            </w:r>
            <w:r w:rsidRPr="00DA4BD6">
              <w:rPr>
                <w:rFonts w:ascii="Times New Roman" w:hAnsi="Times New Roman" w:cs="Times New Roman"/>
                <w:sz w:val="24"/>
                <w:szCs w:val="24"/>
                <w:lang w:val="ru-RU"/>
              </w:rPr>
              <w:t xml:space="preserve"> </w:t>
            </w:r>
          </w:p>
        </w:tc>
      </w:tr>
      <w:tr w:rsidR="00A77406" w:rsidRPr="00DA4BD6">
        <w:trPr>
          <w:gridAfter w:val="1"/>
          <w:wAfter w:w="54" w:type="dxa"/>
          <w:trHeight w:hRule="exact" w:val="285"/>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Представлены</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в</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приложении</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2.</w:t>
            </w:r>
            <w:r w:rsidRPr="00DA4BD6">
              <w:rPr>
                <w:rFonts w:ascii="Times New Roman" w:hAnsi="Times New Roman" w:cs="Times New Roman"/>
                <w:sz w:val="24"/>
                <w:szCs w:val="24"/>
              </w:rPr>
              <w:t xml:space="preserve"> </w:t>
            </w:r>
          </w:p>
        </w:tc>
      </w:tr>
      <w:tr w:rsidR="00A77406" w:rsidRPr="00DA4BD6" w:rsidTr="00B23089">
        <w:trPr>
          <w:gridAfter w:val="1"/>
          <w:wAfter w:w="54" w:type="dxa"/>
          <w:trHeight w:hRule="exact" w:val="138"/>
        </w:trPr>
        <w:tc>
          <w:tcPr>
            <w:tcW w:w="9370" w:type="dxa"/>
            <w:gridSpan w:val="5"/>
          </w:tcPr>
          <w:p w:rsidR="00A77406" w:rsidRPr="00DA4BD6" w:rsidRDefault="00A77406">
            <w:pPr>
              <w:rPr>
                <w:rFonts w:ascii="Times New Roman" w:hAnsi="Times New Roman" w:cs="Times New Roman"/>
                <w:sz w:val="24"/>
                <w:szCs w:val="24"/>
              </w:rPr>
            </w:pPr>
          </w:p>
        </w:tc>
      </w:tr>
      <w:tr w:rsidR="00A77406" w:rsidRPr="00B23089">
        <w:trPr>
          <w:gridAfter w:val="1"/>
          <w:wAfter w:w="54" w:type="dxa"/>
          <w:trHeight w:hRule="exact" w:val="277"/>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8</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Учебно-методическое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информационное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(модуля)</w:t>
            </w:r>
            <w:r w:rsidRPr="00DA4BD6">
              <w:rPr>
                <w:rFonts w:ascii="Times New Roman" w:hAnsi="Times New Roman" w:cs="Times New Roman"/>
                <w:sz w:val="24"/>
                <w:szCs w:val="24"/>
                <w:lang w:val="ru-RU"/>
              </w:rPr>
              <w:t xml:space="preserve"> </w:t>
            </w:r>
          </w:p>
        </w:tc>
      </w:tr>
      <w:tr w:rsidR="00A77406" w:rsidRPr="00DA4BD6">
        <w:trPr>
          <w:gridAfter w:val="1"/>
          <w:wAfter w:w="54" w:type="dxa"/>
          <w:trHeight w:hRule="exact" w:val="277"/>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r w:rsidRPr="00DA4BD6">
              <w:rPr>
                <w:rFonts w:ascii="Times New Roman" w:hAnsi="Times New Roman" w:cs="Times New Roman"/>
                <w:b/>
                <w:color w:val="000000"/>
                <w:sz w:val="24"/>
                <w:szCs w:val="24"/>
              </w:rPr>
              <w:t>а)</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Основная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литература</w:t>
            </w:r>
            <w:proofErr w:type="spellEnd"/>
            <w:r w:rsidRPr="00DA4BD6">
              <w:rPr>
                <w:rFonts w:ascii="Times New Roman" w:hAnsi="Times New Roman" w:cs="Times New Roman"/>
                <w:b/>
                <w:color w:val="000000"/>
                <w:sz w:val="24"/>
                <w:szCs w:val="24"/>
              </w:rPr>
              <w:t>:</w:t>
            </w:r>
            <w:r w:rsidRPr="00DA4BD6">
              <w:rPr>
                <w:rFonts w:ascii="Times New Roman" w:hAnsi="Times New Roman" w:cs="Times New Roman"/>
                <w:sz w:val="24"/>
                <w:szCs w:val="24"/>
              </w:rPr>
              <w:t xml:space="preserve"> </w:t>
            </w:r>
          </w:p>
        </w:tc>
      </w:tr>
      <w:tr w:rsidR="00A77406" w:rsidRPr="00B23089" w:rsidTr="00094231">
        <w:trPr>
          <w:gridAfter w:val="1"/>
          <w:wAfter w:w="54" w:type="dxa"/>
          <w:trHeight w:hRule="exact" w:val="3636"/>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lastRenderedPageBreak/>
              <w:t>1.</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Эконометрика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учебник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вузов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Елисеева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др.].</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Москва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Издательство</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Юрайт</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2020.</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449</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(Высшее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образование).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ISBN</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978-5-534-00313-0.</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Текст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ЭБС</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Юрайт</w:t>
            </w:r>
            <w:proofErr w:type="spell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[сайт].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URL</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hyperlink r:id="rId7" w:history="1">
              <w:r w:rsidR="00094231" w:rsidRPr="00AA31C0">
                <w:rPr>
                  <w:rStyle w:val="af1"/>
                  <w:rFonts w:ascii="Times New Roman" w:hAnsi="Times New Roman" w:cs="Times New Roman"/>
                  <w:sz w:val="24"/>
                  <w:szCs w:val="24"/>
                </w:rPr>
                <w:t>https</w:t>
              </w:r>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u</w:t>
              </w:r>
              <w:r w:rsidR="00094231" w:rsidRPr="00AA31C0">
                <w:rPr>
                  <w:rStyle w:val="af1"/>
                  <w:rFonts w:ascii="Times New Roman" w:hAnsi="Times New Roman" w:cs="Times New Roman"/>
                  <w:sz w:val="24"/>
                  <w:szCs w:val="24"/>
                </w:rPr>
                <w:t>r</w:t>
              </w:r>
              <w:r w:rsidR="00094231" w:rsidRPr="00AA31C0">
                <w:rPr>
                  <w:rStyle w:val="af1"/>
                  <w:rFonts w:ascii="Times New Roman" w:hAnsi="Times New Roman" w:cs="Times New Roman"/>
                  <w:sz w:val="24"/>
                  <w:szCs w:val="24"/>
                </w:rPr>
                <w:t>ait</w:t>
              </w:r>
              <w:proofErr w:type="spellEnd"/>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ru</w:t>
              </w:r>
              <w:proofErr w:type="spellEnd"/>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bcode</w:t>
              </w:r>
              <w:proofErr w:type="spellEnd"/>
              <w:r w:rsidR="00094231" w:rsidRPr="00AA31C0">
                <w:rPr>
                  <w:rStyle w:val="af1"/>
                  <w:rFonts w:ascii="Times New Roman" w:hAnsi="Times New Roman" w:cs="Times New Roman"/>
                  <w:sz w:val="24"/>
                  <w:szCs w:val="24"/>
                  <w:lang w:val="ru-RU"/>
                </w:rPr>
                <w:t>/449677</w:t>
              </w:r>
            </w:hyperlink>
            <w:r w:rsidR="00094231">
              <w:rPr>
                <w:rFonts w:ascii="Times New Roman" w:hAnsi="Times New Roman" w:cs="Times New Roman"/>
                <w:color w:val="000000"/>
                <w:sz w:val="24"/>
                <w:szCs w:val="24"/>
                <w:lang w:val="ru-RU"/>
              </w:rPr>
              <w:t xml:space="preserve"> (дата обращения: 01.09.2020)</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2.</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Бухвалов</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Лекции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избранным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вопросам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классических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финансовых</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моделей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пособие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Бухвалов</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Дорофеев,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Окулов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под</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научн</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ред.</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Бухвалова</w:t>
            </w:r>
            <w:proofErr w:type="spell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Высшая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школа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менеджмента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СПбГУ.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Санкт-</w:t>
            </w:r>
            <w:proofErr w:type="gramStart"/>
            <w:r w:rsidRPr="00DA4BD6">
              <w:rPr>
                <w:rFonts w:ascii="Times New Roman" w:hAnsi="Times New Roman" w:cs="Times New Roman"/>
                <w:color w:val="000000"/>
                <w:sz w:val="24"/>
                <w:szCs w:val="24"/>
                <w:lang w:val="ru-RU"/>
              </w:rPr>
              <w:t>Петербург</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Высшая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школа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менеджмента,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2010.</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352</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ISBN</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978-5-9924-0050-2.</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Текст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hyperlink r:id="rId8" w:history="1">
              <w:r w:rsidR="00094231" w:rsidRPr="00AA31C0">
                <w:rPr>
                  <w:rStyle w:val="af1"/>
                  <w:rFonts w:ascii="Times New Roman" w:hAnsi="Times New Roman" w:cs="Times New Roman"/>
                  <w:sz w:val="24"/>
                  <w:szCs w:val="24"/>
                </w:rPr>
                <w:t>https</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new</w:t>
              </w:r>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zna</w:t>
              </w:r>
              <w:r w:rsidR="00094231" w:rsidRPr="00AA31C0">
                <w:rPr>
                  <w:rStyle w:val="af1"/>
                  <w:rFonts w:ascii="Times New Roman" w:hAnsi="Times New Roman" w:cs="Times New Roman"/>
                  <w:sz w:val="24"/>
                  <w:szCs w:val="24"/>
                </w:rPr>
                <w:t>n</w:t>
              </w:r>
              <w:r w:rsidR="00094231" w:rsidRPr="00AA31C0">
                <w:rPr>
                  <w:rStyle w:val="af1"/>
                  <w:rFonts w:ascii="Times New Roman" w:hAnsi="Times New Roman" w:cs="Times New Roman"/>
                  <w:sz w:val="24"/>
                  <w:szCs w:val="24"/>
                </w:rPr>
                <w:t>ium</w:t>
              </w:r>
              <w:proofErr w:type="spellEnd"/>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com</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read</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id</w:t>
              </w:r>
              <w:r w:rsidR="00094231" w:rsidRPr="00AA31C0">
                <w:rPr>
                  <w:rStyle w:val="af1"/>
                  <w:rFonts w:ascii="Times New Roman" w:hAnsi="Times New Roman" w:cs="Times New Roman"/>
                  <w:sz w:val="24"/>
                  <w:szCs w:val="24"/>
                  <w:lang w:val="ru-RU"/>
                </w:rPr>
                <w:t>=191312</w:t>
              </w:r>
            </w:hyperlink>
            <w:r w:rsidR="00094231">
              <w:rPr>
                <w:rFonts w:ascii="Times New Roman" w:hAnsi="Times New Roman" w:cs="Times New Roman"/>
                <w:color w:val="000000"/>
                <w:sz w:val="24"/>
                <w:szCs w:val="24"/>
                <w:lang w:val="ru-RU"/>
              </w:rPr>
              <w:t xml:space="preserve"> (дата обращения: 01.09.2020)</w:t>
            </w:r>
            <w:r w:rsidR="00094231" w:rsidRPr="00DA4BD6">
              <w:rPr>
                <w:rFonts w:ascii="Times New Roman" w:hAnsi="Times New Roman" w:cs="Times New Roman"/>
                <w:sz w:val="24"/>
                <w:szCs w:val="24"/>
                <w:lang w:val="ru-RU"/>
              </w:rPr>
              <w:t xml:space="preserve"> </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3.</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Социально-экономическое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прогнозирование: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пособие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Герасимов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А.Н.,</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Громов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Скрипниченко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Ю.С.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Москва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spellStart"/>
            <w:r w:rsidRPr="00DA4BD6">
              <w:rPr>
                <w:rFonts w:ascii="Times New Roman" w:hAnsi="Times New Roman" w:cs="Times New Roman"/>
                <w:color w:val="000000"/>
                <w:sz w:val="24"/>
                <w:szCs w:val="24"/>
                <w:lang w:val="ru-RU"/>
              </w:rPr>
              <w:t>СтГАУ</w:t>
            </w:r>
            <w:proofErr w:type="spellEnd"/>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spellStart"/>
            <w:r w:rsidRPr="00DA4BD6">
              <w:rPr>
                <w:rFonts w:ascii="Times New Roman" w:hAnsi="Times New Roman" w:cs="Times New Roman"/>
                <w:color w:val="000000"/>
                <w:sz w:val="24"/>
                <w:szCs w:val="24"/>
                <w:lang w:val="ru-RU"/>
              </w:rPr>
              <w:t>Агрус</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2017.</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144</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ISBN</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978-5-9596-1294-8.</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gramStart"/>
            <w:r w:rsidRPr="00DA4BD6">
              <w:rPr>
                <w:rFonts w:ascii="Times New Roman" w:hAnsi="Times New Roman" w:cs="Times New Roman"/>
                <w:color w:val="000000"/>
                <w:sz w:val="24"/>
                <w:szCs w:val="24"/>
                <w:lang w:val="ru-RU"/>
              </w:rPr>
              <w:t>Текст</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hyperlink r:id="rId9" w:history="1">
              <w:r w:rsidR="00094231" w:rsidRPr="00AA31C0">
                <w:rPr>
                  <w:rStyle w:val="af1"/>
                  <w:rFonts w:ascii="Times New Roman" w:hAnsi="Times New Roman" w:cs="Times New Roman"/>
                  <w:sz w:val="24"/>
                  <w:szCs w:val="24"/>
                </w:rPr>
                <w:t>https</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new</w:t>
              </w:r>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znani</w:t>
              </w:r>
              <w:r w:rsidR="00094231" w:rsidRPr="00AA31C0">
                <w:rPr>
                  <w:rStyle w:val="af1"/>
                  <w:rFonts w:ascii="Times New Roman" w:hAnsi="Times New Roman" w:cs="Times New Roman"/>
                  <w:sz w:val="24"/>
                  <w:szCs w:val="24"/>
                </w:rPr>
                <w:t>u</w:t>
              </w:r>
              <w:r w:rsidR="00094231" w:rsidRPr="00AA31C0">
                <w:rPr>
                  <w:rStyle w:val="af1"/>
                  <w:rFonts w:ascii="Times New Roman" w:hAnsi="Times New Roman" w:cs="Times New Roman"/>
                  <w:sz w:val="24"/>
                  <w:szCs w:val="24"/>
                </w:rPr>
                <w:t>m</w:t>
              </w:r>
              <w:proofErr w:type="spellEnd"/>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com</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read</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id</w:t>
              </w:r>
              <w:r w:rsidR="00094231" w:rsidRPr="00AA31C0">
                <w:rPr>
                  <w:rStyle w:val="af1"/>
                  <w:rFonts w:ascii="Times New Roman" w:hAnsi="Times New Roman" w:cs="Times New Roman"/>
                  <w:sz w:val="24"/>
                  <w:szCs w:val="24"/>
                  <w:lang w:val="ru-RU"/>
                </w:rPr>
                <w:t>=314549</w:t>
              </w:r>
            </w:hyperlink>
            <w:r w:rsidR="00094231">
              <w:rPr>
                <w:rFonts w:ascii="Times New Roman" w:hAnsi="Times New Roman" w:cs="Times New Roman"/>
                <w:color w:val="000000"/>
                <w:sz w:val="24"/>
                <w:szCs w:val="24"/>
                <w:lang w:val="ru-RU"/>
              </w:rPr>
              <w:t xml:space="preserve"> (дата обращения: 01.09.2020)</w:t>
            </w:r>
            <w:r w:rsidR="00094231" w:rsidRPr="00DA4BD6">
              <w:rPr>
                <w:rFonts w:ascii="Times New Roman" w:hAnsi="Times New Roman" w:cs="Times New Roman"/>
                <w:sz w:val="24"/>
                <w:szCs w:val="24"/>
                <w:lang w:val="ru-RU"/>
              </w:rPr>
              <w:t xml:space="preserve"> </w:t>
            </w:r>
            <w:r w:rsidRPr="00DA4BD6">
              <w:rPr>
                <w:rFonts w:ascii="Times New Roman" w:hAnsi="Times New Roman" w:cs="Times New Roman"/>
                <w:sz w:val="24"/>
                <w:szCs w:val="24"/>
                <w:lang w:val="ru-RU"/>
              </w:rPr>
              <w:t xml:space="preserve"> </w:t>
            </w:r>
          </w:p>
        </w:tc>
      </w:tr>
      <w:tr w:rsidR="00A77406" w:rsidRPr="00DA4BD6"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r w:rsidRPr="00DA4BD6">
              <w:rPr>
                <w:rFonts w:ascii="Times New Roman" w:hAnsi="Times New Roman" w:cs="Times New Roman"/>
                <w:b/>
                <w:color w:val="000000"/>
                <w:sz w:val="24"/>
                <w:szCs w:val="24"/>
              </w:rPr>
              <w:t>б)</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Дополнительная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литература</w:t>
            </w:r>
            <w:proofErr w:type="spellEnd"/>
            <w:r w:rsidRPr="00DA4BD6">
              <w:rPr>
                <w:rFonts w:ascii="Times New Roman" w:hAnsi="Times New Roman" w:cs="Times New Roman"/>
                <w:b/>
                <w:color w:val="000000"/>
                <w:sz w:val="24"/>
                <w:szCs w:val="24"/>
              </w:rPr>
              <w:t>:</w:t>
            </w:r>
            <w:r w:rsidRPr="00DA4BD6">
              <w:rPr>
                <w:rFonts w:ascii="Times New Roman" w:hAnsi="Times New Roman" w:cs="Times New Roman"/>
                <w:sz w:val="24"/>
                <w:szCs w:val="24"/>
              </w:rPr>
              <w:t xml:space="preserve"> </w:t>
            </w:r>
          </w:p>
        </w:tc>
      </w:tr>
      <w:tr w:rsidR="00A77406" w:rsidRPr="00B23089" w:rsidTr="00B23089">
        <w:trPr>
          <w:trHeight w:hRule="exact" w:val="2719"/>
        </w:trPr>
        <w:tc>
          <w:tcPr>
            <w:tcW w:w="9424" w:type="dxa"/>
            <w:gridSpan w:val="6"/>
            <w:shd w:val="clear" w:color="000000" w:fill="FFFFFF"/>
            <w:tcMar>
              <w:left w:w="34" w:type="dxa"/>
              <w:right w:w="34" w:type="dxa"/>
            </w:tcMar>
          </w:tcPr>
          <w:p w:rsidR="00094231" w:rsidRPr="00174BC1" w:rsidRDefault="00094231" w:rsidP="00094231">
            <w:pPr>
              <w:spacing w:after="0" w:line="240" w:lineRule="auto"/>
              <w:ind w:firstLine="756"/>
              <w:jc w:val="both"/>
              <w:rPr>
                <w:rFonts w:ascii="Times New Roman" w:hAnsi="Times New Roman" w:cs="Times New Roman"/>
                <w:color w:val="000000"/>
                <w:sz w:val="24"/>
                <w:szCs w:val="24"/>
                <w:lang w:val="ru-RU"/>
              </w:rPr>
            </w:pPr>
            <w:r w:rsidRPr="006E5ED7">
              <w:rPr>
                <w:rFonts w:ascii="Times New Roman" w:hAnsi="Times New Roman" w:cs="Times New Roman"/>
                <w:color w:val="000000"/>
                <w:sz w:val="24"/>
                <w:szCs w:val="24"/>
                <w:lang w:val="ru-RU"/>
              </w:rPr>
              <w:t>1.</w:t>
            </w:r>
            <w:r w:rsidRPr="00174BC1">
              <w:rPr>
                <w:rFonts w:ascii="Arial" w:hAnsi="Arial" w:cs="Arial"/>
                <w:color w:val="001329"/>
                <w:sz w:val="20"/>
                <w:szCs w:val="20"/>
                <w:shd w:val="clear" w:color="auto" w:fill="FFFFFF"/>
                <w:lang w:val="ru-RU"/>
              </w:rPr>
              <w:t xml:space="preserve"> </w:t>
            </w:r>
            <w:r w:rsidRPr="00174BC1">
              <w:rPr>
                <w:rFonts w:ascii="Times New Roman" w:hAnsi="Times New Roman" w:cs="Times New Roman"/>
                <w:color w:val="000000"/>
                <w:sz w:val="24"/>
                <w:szCs w:val="24"/>
                <w:lang w:val="ru-RU"/>
              </w:rPr>
              <w:t xml:space="preserve">Айвазян, С. А. Методы </w:t>
            </w:r>
            <w:proofErr w:type="gramStart"/>
            <w:r w:rsidRPr="00174BC1">
              <w:rPr>
                <w:rFonts w:ascii="Times New Roman" w:hAnsi="Times New Roman" w:cs="Times New Roman"/>
                <w:color w:val="000000"/>
                <w:sz w:val="24"/>
                <w:szCs w:val="24"/>
                <w:lang w:val="ru-RU"/>
              </w:rPr>
              <w:t>эконометрики :</w:t>
            </w:r>
            <w:proofErr w:type="gramEnd"/>
            <w:r w:rsidRPr="00174BC1">
              <w:rPr>
                <w:rFonts w:ascii="Times New Roman" w:hAnsi="Times New Roman" w:cs="Times New Roman"/>
                <w:color w:val="000000"/>
                <w:sz w:val="24"/>
                <w:szCs w:val="24"/>
                <w:lang w:val="ru-RU"/>
              </w:rPr>
              <w:t xml:space="preserve"> учебник / С. А. Айвазян ; Московская школа экономики МГУ им. М.В. Ломоносова (МШЭ). — </w:t>
            </w:r>
            <w:proofErr w:type="gramStart"/>
            <w:r w:rsidRPr="00174BC1">
              <w:rPr>
                <w:rFonts w:ascii="Times New Roman" w:hAnsi="Times New Roman" w:cs="Times New Roman"/>
                <w:color w:val="000000"/>
                <w:sz w:val="24"/>
                <w:szCs w:val="24"/>
                <w:lang w:val="ru-RU"/>
              </w:rPr>
              <w:t>Москва :</w:t>
            </w:r>
            <w:proofErr w:type="gramEnd"/>
            <w:r w:rsidRPr="00174BC1">
              <w:rPr>
                <w:rFonts w:ascii="Times New Roman" w:hAnsi="Times New Roman" w:cs="Times New Roman"/>
                <w:color w:val="000000"/>
                <w:sz w:val="24"/>
                <w:szCs w:val="24"/>
                <w:lang w:val="ru-RU"/>
              </w:rPr>
              <w:t xml:space="preserve"> Магистр : ИНФРА-М, 2020. — 512 с. - ISBN 978-5-9776-0153-5. - </w:t>
            </w:r>
            <w:proofErr w:type="gramStart"/>
            <w:r w:rsidRPr="00174BC1">
              <w:rPr>
                <w:rFonts w:ascii="Times New Roman" w:hAnsi="Times New Roman" w:cs="Times New Roman"/>
                <w:color w:val="000000"/>
                <w:sz w:val="24"/>
                <w:szCs w:val="24"/>
                <w:lang w:val="ru-RU"/>
              </w:rPr>
              <w:t>Текст :</w:t>
            </w:r>
            <w:proofErr w:type="gramEnd"/>
            <w:r w:rsidRPr="00174BC1">
              <w:rPr>
                <w:rFonts w:ascii="Times New Roman" w:hAnsi="Times New Roman" w:cs="Times New Roman"/>
                <w:color w:val="000000"/>
                <w:sz w:val="24"/>
                <w:szCs w:val="24"/>
                <w:lang w:val="ru-RU"/>
              </w:rPr>
              <w:t xml:space="preserve"> электронный. - URL: </w:t>
            </w:r>
            <w:hyperlink r:id="rId10" w:history="1">
              <w:proofErr w:type="gramStart"/>
              <w:r w:rsidRPr="00DE3BB5">
                <w:rPr>
                  <w:rStyle w:val="af1"/>
                  <w:rFonts w:ascii="Times New Roman" w:hAnsi="Times New Roman" w:cs="Times New Roman"/>
                  <w:sz w:val="24"/>
                  <w:szCs w:val="24"/>
                  <w:lang w:val="ru-RU"/>
                </w:rPr>
                <w:t>https://znanium.co</w:t>
              </w:r>
              <w:r w:rsidRPr="00DE3BB5">
                <w:rPr>
                  <w:rStyle w:val="af1"/>
                  <w:rFonts w:ascii="Times New Roman" w:hAnsi="Times New Roman" w:cs="Times New Roman"/>
                  <w:sz w:val="24"/>
                  <w:szCs w:val="24"/>
                  <w:lang w:val="ru-RU"/>
                </w:rPr>
                <w:t>m</w:t>
              </w:r>
              <w:r w:rsidRPr="00DE3BB5">
                <w:rPr>
                  <w:rStyle w:val="af1"/>
                  <w:rFonts w:ascii="Times New Roman" w:hAnsi="Times New Roman" w:cs="Times New Roman"/>
                  <w:sz w:val="24"/>
                  <w:szCs w:val="24"/>
                  <w:lang w:val="ru-RU"/>
                </w:rPr>
                <w:t>/read?id=355480</w:t>
              </w:r>
            </w:hyperlink>
            <w:r>
              <w:rPr>
                <w:rFonts w:ascii="Times New Roman" w:hAnsi="Times New Roman" w:cs="Times New Roman"/>
                <w:color w:val="000000"/>
                <w:sz w:val="24"/>
                <w:szCs w:val="24"/>
                <w:lang w:val="ru-RU"/>
              </w:rPr>
              <w:t xml:space="preserve"> </w:t>
            </w:r>
            <w:r w:rsidRPr="00174BC1">
              <w:rPr>
                <w:rFonts w:ascii="Times New Roman" w:hAnsi="Times New Roman" w:cs="Times New Roman"/>
                <w:color w:val="000000"/>
                <w:sz w:val="24"/>
                <w:szCs w:val="24"/>
                <w:lang w:val="ru-RU"/>
              </w:rPr>
              <w:t xml:space="preserve"> (</w:t>
            </w:r>
            <w:proofErr w:type="gramEnd"/>
            <w:r w:rsidRPr="00174BC1">
              <w:rPr>
                <w:rFonts w:ascii="Times New Roman" w:hAnsi="Times New Roman" w:cs="Times New Roman"/>
                <w:color w:val="000000"/>
                <w:sz w:val="24"/>
                <w:szCs w:val="24"/>
                <w:lang w:val="ru-RU"/>
              </w:rPr>
              <w:t xml:space="preserve">дата обращения: 01.09.2020). – Режим доступа: по подписке. </w:t>
            </w:r>
          </w:p>
          <w:p w:rsidR="00A77406" w:rsidRPr="00DA4BD6" w:rsidRDefault="00094231" w:rsidP="00094231">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2. </w:t>
            </w:r>
            <w:r w:rsidRPr="006E5ED7">
              <w:rPr>
                <w:rFonts w:ascii="Times New Roman" w:hAnsi="Times New Roman" w:cs="Times New Roman"/>
                <w:color w:val="000000"/>
                <w:sz w:val="24"/>
                <w:szCs w:val="24"/>
                <w:lang w:val="ru-RU"/>
              </w:rPr>
              <w:t>Костюнин,</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proofErr w:type="gramStart"/>
            <w:r w:rsidRPr="006E5ED7">
              <w:rPr>
                <w:rFonts w:ascii="Times New Roman" w:hAnsi="Times New Roman" w:cs="Times New Roman"/>
                <w:color w:val="000000"/>
                <w:sz w:val="24"/>
                <w:szCs w:val="24"/>
                <w:lang w:val="ru-RU"/>
              </w:rPr>
              <w:t>Эконометрика</w:t>
            </w:r>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учебник</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практикум</w:t>
            </w:r>
            <w:r w:rsidRPr="006E5ED7">
              <w:rPr>
                <w:lang w:val="ru-RU"/>
              </w:rPr>
              <w:t xml:space="preserve"> </w:t>
            </w:r>
            <w:r w:rsidRPr="006E5ED7">
              <w:rPr>
                <w:rFonts w:ascii="Times New Roman" w:hAnsi="Times New Roman" w:cs="Times New Roman"/>
                <w:color w:val="000000"/>
                <w:sz w:val="24"/>
                <w:szCs w:val="24"/>
                <w:lang w:val="ru-RU"/>
              </w:rPr>
              <w:t>для</w:t>
            </w:r>
            <w:r w:rsidRPr="006E5ED7">
              <w:rPr>
                <w:lang w:val="ru-RU"/>
              </w:rPr>
              <w:t xml:space="preserve"> </w:t>
            </w:r>
            <w:r w:rsidRPr="006E5ED7">
              <w:rPr>
                <w:rFonts w:ascii="Times New Roman" w:hAnsi="Times New Roman" w:cs="Times New Roman"/>
                <w:color w:val="000000"/>
                <w:sz w:val="24"/>
                <w:szCs w:val="24"/>
                <w:lang w:val="ru-RU"/>
              </w:rPr>
              <w:t>вузов</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Костюнин.</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proofErr w:type="gramStart"/>
            <w:r w:rsidRPr="006E5ED7">
              <w:rPr>
                <w:rFonts w:ascii="Times New Roman" w:hAnsi="Times New Roman" w:cs="Times New Roman"/>
                <w:color w:val="000000"/>
                <w:sz w:val="24"/>
                <w:szCs w:val="24"/>
                <w:lang w:val="ru-RU"/>
              </w:rPr>
              <w:t>Москва</w:t>
            </w:r>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Издательство</w:t>
            </w:r>
            <w:r w:rsidRPr="006E5ED7">
              <w:rPr>
                <w:lang w:val="ru-RU"/>
              </w:rPr>
              <w:t xml:space="preserve"> </w:t>
            </w:r>
            <w:proofErr w:type="spellStart"/>
            <w:r w:rsidRPr="006E5ED7">
              <w:rPr>
                <w:rFonts w:ascii="Times New Roman" w:hAnsi="Times New Roman" w:cs="Times New Roman"/>
                <w:color w:val="000000"/>
                <w:sz w:val="24"/>
                <w:szCs w:val="24"/>
                <w:lang w:val="ru-RU"/>
              </w:rPr>
              <w:t>Юрайт</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2020.</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285</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(Высшее</w:t>
            </w:r>
            <w:r w:rsidRPr="006E5ED7">
              <w:rPr>
                <w:lang w:val="ru-RU"/>
              </w:rPr>
              <w:t xml:space="preserve"> </w:t>
            </w:r>
            <w:r w:rsidRPr="006E5ED7">
              <w:rPr>
                <w:rFonts w:ascii="Times New Roman" w:hAnsi="Times New Roman" w:cs="Times New Roman"/>
                <w:color w:val="000000"/>
                <w:sz w:val="24"/>
                <w:szCs w:val="24"/>
                <w:lang w:val="ru-RU"/>
              </w:rPr>
              <w:t>образование).</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Pr>
                <w:rFonts w:ascii="Times New Roman" w:hAnsi="Times New Roman" w:cs="Times New Roman"/>
                <w:color w:val="000000"/>
                <w:sz w:val="24"/>
                <w:szCs w:val="24"/>
              </w:rPr>
              <w:t>ISBN</w:t>
            </w:r>
            <w:r w:rsidRPr="006E5ED7">
              <w:rPr>
                <w:lang w:val="ru-RU"/>
              </w:rPr>
              <w:t xml:space="preserve"> </w:t>
            </w:r>
            <w:r w:rsidRPr="006E5ED7">
              <w:rPr>
                <w:rFonts w:ascii="Times New Roman" w:hAnsi="Times New Roman" w:cs="Times New Roman"/>
                <w:color w:val="000000"/>
                <w:sz w:val="24"/>
                <w:szCs w:val="24"/>
                <w:lang w:val="ru-RU"/>
              </w:rPr>
              <w:t>978-5-534-02660-3.</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proofErr w:type="gramStart"/>
            <w:r w:rsidRPr="006E5ED7">
              <w:rPr>
                <w:rFonts w:ascii="Times New Roman" w:hAnsi="Times New Roman" w:cs="Times New Roman"/>
                <w:color w:val="000000"/>
                <w:sz w:val="24"/>
                <w:szCs w:val="24"/>
                <w:lang w:val="ru-RU"/>
              </w:rPr>
              <w:t>Текст</w:t>
            </w:r>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электронный</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ЭБС</w:t>
            </w:r>
            <w:r w:rsidRPr="006E5ED7">
              <w:rPr>
                <w:lang w:val="ru-RU"/>
              </w:rPr>
              <w:t xml:space="preserve"> </w:t>
            </w:r>
            <w:proofErr w:type="spellStart"/>
            <w:r w:rsidRPr="006E5ED7">
              <w:rPr>
                <w:rFonts w:ascii="Times New Roman" w:hAnsi="Times New Roman" w:cs="Times New Roman"/>
                <w:color w:val="000000"/>
                <w:sz w:val="24"/>
                <w:szCs w:val="24"/>
                <w:lang w:val="ru-RU"/>
              </w:rPr>
              <w:t>Юрайт</w:t>
            </w:r>
            <w:proofErr w:type="spellEnd"/>
            <w:r w:rsidRPr="006E5ED7">
              <w:rPr>
                <w:lang w:val="ru-RU"/>
              </w:rPr>
              <w:t xml:space="preserve"> </w:t>
            </w:r>
            <w:r w:rsidRPr="006E5ED7">
              <w:rPr>
                <w:rFonts w:ascii="Times New Roman" w:hAnsi="Times New Roman" w:cs="Times New Roman"/>
                <w:color w:val="000000"/>
                <w:sz w:val="24"/>
                <w:szCs w:val="24"/>
                <w:lang w:val="ru-RU"/>
              </w:rPr>
              <w:t>[сайт].</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Pr>
                <w:rFonts w:ascii="Times New Roman" w:hAnsi="Times New Roman" w:cs="Times New Roman"/>
                <w:color w:val="000000"/>
                <w:sz w:val="24"/>
                <w:szCs w:val="24"/>
              </w:rPr>
              <w:t>URL</w:t>
            </w:r>
            <w:r w:rsidRPr="006E5ED7">
              <w:rPr>
                <w:rFonts w:ascii="Times New Roman" w:hAnsi="Times New Roman" w:cs="Times New Roman"/>
                <w:color w:val="000000"/>
                <w:sz w:val="24"/>
                <w:szCs w:val="24"/>
                <w:lang w:val="ru-RU"/>
              </w:rPr>
              <w:t>:</w:t>
            </w:r>
            <w:r w:rsidRPr="006E5ED7">
              <w:rPr>
                <w:lang w:val="ru-RU"/>
              </w:rPr>
              <w:t xml:space="preserve"> </w:t>
            </w:r>
            <w:hyperlink r:id="rId11" w:history="1">
              <w:r w:rsidRPr="00615DF2">
                <w:rPr>
                  <w:rStyle w:val="af1"/>
                  <w:rFonts w:ascii="Times New Roman" w:hAnsi="Times New Roman" w:cs="Times New Roman"/>
                  <w:sz w:val="24"/>
                  <w:szCs w:val="24"/>
                </w:rPr>
                <w:t>https</w:t>
              </w:r>
              <w:r w:rsidRPr="00615DF2">
                <w:rPr>
                  <w:rStyle w:val="af1"/>
                  <w:rFonts w:ascii="Times New Roman" w:hAnsi="Times New Roman" w:cs="Times New Roman"/>
                  <w:sz w:val="24"/>
                  <w:szCs w:val="24"/>
                  <w:lang w:val="ru-RU"/>
                </w:rPr>
                <w:t>://</w:t>
              </w:r>
              <w:proofErr w:type="spellStart"/>
              <w:r w:rsidRPr="00615DF2">
                <w:rPr>
                  <w:rStyle w:val="af1"/>
                  <w:rFonts w:ascii="Times New Roman" w:hAnsi="Times New Roman" w:cs="Times New Roman"/>
                  <w:sz w:val="24"/>
                  <w:szCs w:val="24"/>
                </w:rPr>
                <w:t>urait</w:t>
              </w:r>
              <w:proofErr w:type="spellEnd"/>
              <w:r w:rsidRPr="00615DF2">
                <w:rPr>
                  <w:rStyle w:val="af1"/>
                  <w:rFonts w:ascii="Times New Roman" w:hAnsi="Times New Roman" w:cs="Times New Roman"/>
                  <w:sz w:val="24"/>
                  <w:szCs w:val="24"/>
                  <w:lang w:val="ru-RU"/>
                </w:rPr>
                <w:t>.</w:t>
              </w:r>
              <w:proofErr w:type="spellStart"/>
              <w:r w:rsidRPr="00615DF2">
                <w:rPr>
                  <w:rStyle w:val="af1"/>
                  <w:rFonts w:ascii="Times New Roman" w:hAnsi="Times New Roman" w:cs="Times New Roman"/>
                  <w:sz w:val="24"/>
                  <w:szCs w:val="24"/>
                </w:rPr>
                <w:t>ru</w:t>
              </w:r>
              <w:proofErr w:type="spellEnd"/>
              <w:r w:rsidRPr="00615DF2">
                <w:rPr>
                  <w:rStyle w:val="af1"/>
                  <w:rFonts w:ascii="Times New Roman" w:hAnsi="Times New Roman" w:cs="Times New Roman"/>
                  <w:sz w:val="24"/>
                  <w:szCs w:val="24"/>
                  <w:lang w:val="ru-RU"/>
                </w:rPr>
                <w:t>/</w:t>
              </w:r>
              <w:proofErr w:type="spellStart"/>
              <w:r w:rsidRPr="00615DF2">
                <w:rPr>
                  <w:rStyle w:val="af1"/>
                  <w:rFonts w:ascii="Times New Roman" w:hAnsi="Times New Roman" w:cs="Times New Roman"/>
                  <w:sz w:val="24"/>
                  <w:szCs w:val="24"/>
                </w:rPr>
                <w:t>bc</w:t>
              </w:r>
              <w:r w:rsidRPr="00615DF2">
                <w:rPr>
                  <w:rStyle w:val="af1"/>
                  <w:rFonts w:ascii="Times New Roman" w:hAnsi="Times New Roman" w:cs="Times New Roman"/>
                  <w:sz w:val="24"/>
                  <w:szCs w:val="24"/>
                </w:rPr>
                <w:t>o</w:t>
              </w:r>
              <w:r w:rsidRPr="00615DF2">
                <w:rPr>
                  <w:rStyle w:val="af1"/>
                  <w:rFonts w:ascii="Times New Roman" w:hAnsi="Times New Roman" w:cs="Times New Roman"/>
                  <w:sz w:val="24"/>
                  <w:szCs w:val="24"/>
                </w:rPr>
                <w:t>de</w:t>
              </w:r>
              <w:proofErr w:type="spellEnd"/>
              <w:r w:rsidRPr="00615DF2">
                <w:rPr>
                  <w:rStyle w:val="af1"/>
                  <w:rFonts w:ascii="Times New Roman" w:hAnsi="Times New Roman" w:cs="Times New Roman"/>
                  <w:sz w:val="24"/>
                  <w:szCs w:val="24"/>
                  <w:lang w:val="ru-RU"/>
                </w:rPr>
                <w:t>/450113</w:t>
              </w:r>
            </w:hyperlink>
            <w:r>
              <w:rPr>
                <w:rFonts w:ascii="Times New Roman" w:hAnsi="Times New Roman" w:cs="Times New Roman"/>
                <w:color w:val="000000"/>
                <w:sz w:val="24"/>
                <w:szCs w:val="24"/>
                <w:lang w:val="ru-RU"/>
              </w:rPr>
              <w:t xml:space="preserve"> </w:t>
            </w:r>
            <w:r w:rsidRPr="00174BC1">
              <w:rPr>
                <w:rFonts w:ascii="Times New Roman" w:hAnsi="Times New Roman" w:cs="Times New Roman"/>
                <w:color w:val="000000"/>
                <w:sz w:val="24"/>
                <w:szCs w:val="24"/>
                <w:lang w:val="ru-RU"/>
              </w:rPr>
              <w:t>(дата обращения: 01.09.2020)</w:t>
            </w:r>
          </w:p>
        </w:tc>
      </w:tr>
      <w:tr w:rsidR="00A77406" w:rsidRPr="00B23089" w:rsidTr="00B23089">
        <w:trPr>
          <w:trHeight w:hRule="exact" w:val="138"/>
        </w:trPr>
        <w:tc>
          <w:tcPr>
            <w:tcW w:w="400" w:type="dxa"/>
          </w:tcPr>
          <w:p w:rsidR="00A77406" w:rsidRPr="00DA4BD6" w:rsidRDefault="00A77406">
            <w:pPr>
              <w:rPr>
                <w:rFonts w:ascii="Times New Roman" w:hAnsi="Times New Roman" w:cs="Times New Roman"/>
                <w:sz w:val="24"/>
                <w:szCs w:val="24"/>
                <w:lang w:val="ru-RU"/>
              </w:rPr>
            </w:pPr>
          </w:p>
        </w:tc>
        <w:tc>
          <w:tcPr>
            <w:tcW w:w="1979" w:type="dxa"/>
          </w:tcPr>
          <w:p w:rsidR="00A77406" w:rsidRPr="00DA4BD6" w:rsidRDefault="00A77406">
            <w:pPr>
              <w:rPr>
                <w:rFonts w:ascii="Times New Roman" w:hAnsi="Times New Roman" w:cs="Times New Roman"/>
                <w:sz w:val="24"/>
                <w:szCs w:val="24"/>
                <w:lang w:val="ru-RU"/>
              </w:rPr>
            </w:pPr>
          </w:p>
        </w:tc>
        <w:tc>
          <w:tcPr>
            <w:tcW w:w="3589" w:type="dxa"/>
          </w:tcPr>
          <w:p w:rsidR="00A77406" w:rsidRPr="00DA4BD6" w:rsidRDefault="00A77406">
            <w:pPr>
              <w:rPr>
                <w:rFonts w:ascii="Times New Roman" w:hAnsi="Times New Roman" w:cs="Times New Roman"/>
                <w:sz w:val="24"/>
                <w:szCs w:val="24"/>
                <w:lang w:val="ru-RU"/>
              </w:rPr>
            </w:pPr>
          </w:p>
        </w:tc>
        <w:tc>
          <w:tcPr>
            <w:tcW w:w="3321" w:type="dxa"/>
          </w:tcPr>
          <w:p w:rsidR="00A77406" w:rsidRPr="00DA4BD6" w:rsidRDefault="00A77406">
            <w:pPr>
              <w:rPr>
                <w:rFonts w:ascii="Times New Roman" w:hAnsi="Times New Roman" w:cs="Times New Roman"/>
                <w:sz w:val="24"/>
                <w:szCs w:val="24"/>
                <w:lang w:val="ru-RU"/>
              </w:rPr>
            </w:pPr>
          </w:p>
        </w:tc>
        <w:tc>
          <w:tcPr>
            <w:tcW w:w="135" w:type="dxa"/>
            <w:gridSpan w:val="2"/>
          </w:tcPr>
          <w:p w:rsidR="00A77406" w:rsidRPr="00DA4BD6" w:rsidRDefault="00A77406">
            <w:pPr>
              <w:rPr>
                <w:rFonts w:ascii="Times New Roman" w:hAnsi="Times New Roman" w:cs="Times New Roman"/>
                <w:sz w:val="24"/>
                <w:szCs w:val="24"/>
                <w:lang w:val="ru-RU"/>
              </w:rPr>
            </w:pPr>
          </w:p>
        </w:tc>
      </w:tr>
      <w:tr w:rsidR="00A77406" w:rsidRPr="00DA4BD6"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r w:rsidRPr="00DA4BD6">
              <w:rPr>
                <w:rFonts w:ascii="Times New Roman" w:hAnsi="Times New Roman" w:cs="Times New Roman"/>
                <w:b/>
                <w:color w:val="000000"/>
                <w:sz w:val="24"/>
                <w:szCs w:val="24"/>
              </w:rPr>
              <w:t>в)</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Методические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указания</w:t>
            </w:r>
            <w:proofErr w:type="spellEnd"/>
            <w:r w:rsidRPr="00DA4BD6">
              <w:rPr>
                <w:rFonts w:ascii="Times New Roman" w:hAnsi="Times New Roman" w:cs="Times New Roman"/>
                <w:b/>
                <w:color w:val="000000"/>
                <w:sz w:val="24"/>
                <w:szCs w:val="24"/>
              </w:rPr>
              <w:t>:</w:t>
            </w:r>
            <w:r w:rsidRPr="00DA4BD6">
              <w:rPr>
                <w:rFonts w:ascii="Times New Roman" w:hAnsi="Times New Roman" w:cs="Times New Roman"/>
                <w:sz w:val="24"/>
                <w:szCs w:val="24"/>
              </w:rPr>
              <w:t xml:space="preserve"> </w:t>
            </w:r>
          </w:p>
        </w:tc>
      </w:tr>
      <w:tr w:rsidR="00A77406" w:rsidRPr="00B23089" w:rsidTr="00B23089">
        <w:trPr>
          <w:trHeight w:hRule="exact" w:val="826"/>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1.</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Шанченко</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ресурс]: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лабораторный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практикум: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пособие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Шанченко</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Ульяновск:</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lang w:val="ru-RU"/>
              </w:rPr>
              <w:t>УлГТУ</w:t>
            </w:r>
            <w:proofErr w:type="spellEnd"/>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2011.</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117</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Режим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доступа:</w:t>
            </w:r>
            <w:r w:rsidRPr="00DA4BD6">
              <w:rPr>
                <w:rFonts w:ascii="Times New Roman" w:hAnsi="Times New Roman" w:cs="Times New Roman"/>
                <w:sz w:val="24"/>
                <w:szCs w:val="24"/>
                <w:lang w:val="ru-RU"/>
              </w:rPr>
              <w:t xml:space="preserve"> </w:t>
            </w:r>
            <w:hyperlink r:id="rId12" w:history="1">
              <w:r w:rsidR="00094231" w:rsidRPr="00AA31C0">
                <w:rPr>
                  <w:rStyle w:val="af1"/>
                  <w:rFonts w:ascii="Times New Roman" w:hAnsi="Times New Roman" w:cs="Times New Roman"/>
                  <w:sz w:val="24"/>
                  <w:szCs w:val="24"/>
                </w:rPr>
                <w:t>http</w:t>
              </w:r>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window</w:t>
              </w:r>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edu</w:t>
              </w:r>
              <w:proofErr w:type="spellEnd"/>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ru</w:t>
              </w:r>
              <w:proofErr w:type="spellEnd"/>
              <w:r w:rsidR="00094231" w:rsidRPr="00AA31C0">
                <w:rPr>
                  <w:rStyle w:val="af1"/>
                  <w:rFonts w:ascii="Times New Roman" w:hAnsi="Times New Roman" w:cs="Times New Roman"/>
                  <w:sz w:val="24"/>
                  <w:szCs w:val="24"/>
                  <w:lang w:val="ru-RU"/>
                </w:rPr>
                <w:t>/</w:t>
              </w:r>
              <w:r w:rsidR="00094231" w:rsidRPr="00AA31C0">
                <w:rPr>
                  <w:rStyle w:val="af1"/>
                  <w:rFonts w:ascii="Times New Roman" w:hAnsi="Times New Roman" w:cs="Times New Roman"/>
                  <w:sz w:val="24"/>
                  <w:szCs w:val="24"/>
                </w:rPr>
                <w:t>resou</w:t>
              </w:r>
              <w:r w:rsidR="00094231" w:rsidRPr="00AA31C0">
                <w:rPr>
                  <w:rStyle w:val="af1"/>
                  <w:rFonts w:ascii="Times New Roman" w:hAnsi="Times New Roman" w:cs="Times New Roman"/>
                  <w:sz w:val="24"/>
                  <w:szCs w:val="24"/>
                </w:rPr>
                <w:t>r</w:t>
              </w:r>
              <w:r w:rsidR="00094231" w:rsidRPr="00AA31C0">
                <w:rPr>
                  <w:rStyle w:val="af1"/>
                  <w:rFonts w:ascii="Times New Roman" w:hAnsi="Times New Roman" w:cs="Times New Roman"/>
                  <w:sz w:val="24"/>
                  <w:szCs w:val="24"/>
                </w:rPr>
                <w:t>ce</w:t>
              </w:r>
              <w:r w:rsidR="00094231" w:rsidRPr="00AA31C0">
                <w:rPr>
                  <w:rStyle w:val="af1"/>
                  <w:rFonts w:ascii="Times New Roman" w:hAnsi="Times New Roman" w:cs="Times New Roman"/>
                  <w:sz w:val="24"/>
                  <w:szCs w:val="24"/>
                  <w:lang w:val="ru-RU"/>
                </w:rPr>
                <w:t>/537/74537/</w:t>
              </w:r>
              <w:r w:rsidR="00094231" w:rsidRPr="00AA31C0">
                <w:rPr>
                  <w:rStyle w:val="af1"/>
                  <w:rFonts w:ascii="Times New Roman" w:hAnsi="Times New Roman" w:cs="Times New Roman"/>
                  <w:sz w:val="24"/>
                  <w:szCs w:val="24"/>
                </w:rPr>
                <w:t>files</w:t>
              </w:r>
              <w:r w:rsidR="00094231" w:rsidRPr="00AA31C0">
                <w:rPr>
                  <w:rStyle w:val="af1"/>
                  <w:rFonts w:ascii="Times New Roman" w:hAnsi="Times New Roman" w:cs="Times New Roman"/>
                  <w:sz w:val="24"/>
                  <w:szCs w:val="24"/>
                  <w:lang w:val="ru-RU"/>
                </w:rPr>
                <w:t>/</w:t>
              </w:r>
              <w:proofErr w:type="spellStart"/>
              <w:r w:rsidR="00094231" w:rsidRPr="00AA31C0">
                <w:rPr>
                  <w:rStyle w:val="af1"/>
                  <w:rFonts w:ascii="Times New Roman" w:hAnsi="Times New Roman" w:cs="Times New Roman"/>
                  <w:sz w:val="24"/>
                  <w:szCs w:val="24"/>
                </w:rPr>
                <w:t>ulstu</w:t>
              </w:r>
              <w:proofErr w:type="spellEnd"/>
              <w:r w:rsidR="00094231" w:rsidRPr="00AA31C0">
                <w:rPr>
                  <w:rStyle w:val="af1"/>
                  <w:rFonts w:ascii="Times New Roman" w:hAnsi="Times New Roman" w:cs="Times New Roman"/>
                  <w:sz w:val="24"/>
                  <w:szCs w:val="24"/>
                  <w:lang w:val="ru-RU"/>
                </w:rPr>
                <w:t>2011-90.</w:t>
              </w:r>
              <w:r w:rsidR="00094231" w:rsidRPr="00AA31C0">
                <w:rPr>
                  <w:rStyle w:val="af1"/>
                  <w:rFonts w:ascii="Times New Roman" w:hAnsi="Times New Roman" w:cs="Times New Roman"/>
                  <w:sz w:val="24"/>
                  <w:szCs w:val="24"/>
                </w:rPr>
                <w:t>pdf</w:t>
              </w:r>
            </w:hyperlink>
            <w:r w:rsidR="00094231">
              <w:rPr>
                <w:rFonts w:ascii="Times New Roman" w:hAnsi="Times New Roman" w:cs="Times New Roman"/>
                <w:color w:val="000000"/>
                <w:sz w:val="24"/>
                <w:szCs w:val="24"/>
                <w:lang w:val="ru-RU"/>
              </w:rPr>
              <w:t xml:space="preserve"> (дата обращения: 01.09.2020)</w:t>
            </w:r>
            <w:r w:rsidR="00094231" w:rsidRPr="00DA4BD6">
              <w:rPr>
                <w:rFonts w:ascii="Times New Roman" w:hAnsi="Times New Roman" w:cs="Times New Roman"/>
                <w:sz w:val="24"/>
                <w:szCs w:val="24"/>
                <w:lang w:val="ru-RU"/>
              </w:rPr>
              <w:t xml:space="preserve"> </w:t>
            </w:r>
            <w:r w:rsidRPr="00DA4BD6">
              <w:rPr>
                <w:rFonts w:ascii="Times New Roman" w:hAnsi="Times New Roman" w:cs="Times New Roman"/>
                <w:sz w:val="24"/>
                <w:szCs w:val="24"/>
                <w:lang w:val="ru-RU"/>
              </w:rPr>
              <w:t xml:space="preserve"> </w:t>
            </w:r>
          </w:p>
        </w:tc>
      </w:tr>
      <w:tr w:rsidR="00A77406" w:rsidRPr="00B23089" w:rsidTr="00B23089">
        <w:trPr>
          <w:trHeight w:hRule="exact" w:val="138"/>
        </w:trPr>
        <w:tc>
          <w:tcPr>
            <w:tcW w:w="400" w:type="dxa"/>
          </w:tcPr>
          <w:p w:rsidR="00A77406" w:rsidRPr="00DA4BD6" w:rsidRDefault="00A77406">
            <w:pPr>
              <w:rPr>
                <w:rFonts w:ascii="Times New Roman" w:hAnsi="Times New Roman" w:cs="Times New Roman"/>
                <w:sz w:val="24"/>
                <w:szCs w:val="24"/>
                <w:lang w:val="ru-RU"/>
              </w:rPr>
            </w:pPr>
          </w:p>
        </w:tc>
        <w:tc>
          <w:tcPr>
            <w:tcW w:w="1979" w:type="dxa"/>
          </w:tcPr>
          <w:p w:rsidR="00A77406" w:rsidRPr="00DA4BD6" w:rsidRDefault="00A77406">
            <w:pPr>
              <w:rPr>
                <w:rFonts w:ascii="Times New Roman" w:hAnsi="Times New Roman" w:cs="Times New Roman"/>
                <w:sz w:val="24"/>
                <w:szCs w:val="24"/>
                <w:lang w:val="ru-RU"/>
              </w:rPr>
            </w:pPr>
          </w:p>
        </w:tc>
        <w:tc>
          <w:tcPr>
            <w:tcW w:w="3589" w:type="dxa"/>
          </w:tcPr>
          <w:p w:rsidR="00A77406" w:rsidRPr="00DA4BD6" w:rsidRDefault="00A77406">
            <w:pPr>
              <w:rPr>
                <w:rFonts w:ascii="Times New Roman" w:hAnsi="Times New Roman" w:cs="Times New Roman"/>
                <w:sz w:val="24"/>
                <w:szCs w:val="24"/>
                <w:lang w:val="ru-RU"/>
              </w:rPr>
            </w:pPr>
          </w:p>
        </w:tc>
        <w:tc>
          <w:tcPr>
            <w:tcW w:w="3321" w:type="dxa"/>
          </w:tcPr>
          <w:p w:rsidR="00A77406" w:rsidRPr="00DA4BD6" w:rsidRDefault="00A77406">
            <w:pPr>
              <w:rPr>
                <w:rFonts w:ascii="Times New Roman" w:hAnsi="Times New Roman" w:cs="Times New Roman"/>
                <w:sz w:val="24"/>
                <w:szCs w:val="24"/>
                <w:lang w:val="ru-RU"/>
              </w:rPr>
            </w:pPr>
          </w:p>
        </w:tc>
        <w:tc>
          <w:tcPr>
            <w:tcW w:w="135" w:type="dxa"/>
            <w:gridSpan w:val="2"/>
          </w:tcPr>
          <w:p w:rsidR="00A77406" w:rsidRPr="00DA4BD6" w:rsidRDefault="00A77406">
            <w:pPr>
              <w:rPr>
                <w:rFonts w:ascii="Times New Roman" w:hAnsi="Times New Roman" w:cs="Times New Roman"/>
                <w:sz w:val="24"/>
                <w:szCs w:val="24"/>
                <w:lang w:val="ru-RU"/>
              </w:rPr>
            </w:pPr>
          </w:p>
        </w:tc>
      </w:tr>
      <w:tr w:rsidR="00A77406" w:rsidRPr="00B23089"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proofErr w:type="gramStart"/>
            <w:r w:rsidRPr="00DA4BD6">
              <w:rPr>
                <w:rFonts w:ascii="Times New Roman" w:hAnsi="Times New Roman" w:cs="Times New Roman"/>
                <w:b/>
                <w:color w:val="000000"/>
                <w:sz w:val="24"/>
                <w:szCs w:val="24"/>
                <w:lang w:val="ru-RU"/>
              </w:rPr>
              <w:t>г</w:t>
            </w:r>
            <w:proofErr w:type="gramEnd"/>
            <w:r w:rsidRPr="00DA4BD6">
              <w:rPr>
                <w:rFonts w:ascii="Times New Roman" w:hAnsi="Times New Roman" w:cs="Times New Roman"/>
                <w:b/>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Программное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Интернет-ресурсы:</w:t>
            </w:r>
            <w:r w:rsidRPr="00DA4BD6">
              <w:rPr>
                <w:rFonts w:ascii="Times New Roman" w:hAnsi="Times New Roman" w:cs="Times New Roman"/>
                <w:sz w:val="24"/>
                <w:szCs w:val="24"/>
                <w:lang w:val="ru-RU"/>
              </w:rPr>
              <w:t xml:space="preserve"> </w:t>
            </w:r>
          </w:p>
        </w:tc>
      </w:tr>
      <w:tr w:rsidR="00A77406" w:rsidRPr="00B23089" w:rsidTr="00B23089">
        <w:trPr>
          <w:trHeight w:hRule="exact" w:val="277"/>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tc>
      </w:tr>
      <w:tr w:rsidR="00A77406" w:rsidRPr="00B23089" w:rsidTr="00B23089">
        <w:trPr>
          <w:trHeight w:hRule="exact" w:val="277"/>
        </w:trPr>
        <w:tc>
          <w:tcPr>
            <w:tcW w:w="400" w:type="dxa"/>
          </w:tcPr>
          <w:p w:rsidR="00A77406" w:rsidRPr="00DA4BD6" w:rsidRDefault="00A77406">
            <w:pPr>
              <w:rPr>
                <w:rFonts w:ascii="Times New Roman" w:hAnsi="Times New Roman" w:cs="Times New Roman"/>
                <w:sz w:val="24"/>
                <w:szCs w:val="24"/>
                <w:lang w:val="ru-RU"/>
              </w:rPr>
            </w:pPr>
          </w:p>
        </w:tc>
        <w:tc>
          <w:tcPr>
            <w:tcW w:w="1979" w:type="dxa"/>
          </w:tcPr>
          <w:p w:rsidR="00A77406" w:rsidRPr="00DA4BD6" w:rsidRDefault="00A77406">
            <w:pPr>
              <w:rPr>
                <w:rFonts w:ascii="Times New Roman" w:hAnsi="Times New Roman" w:cs="Times New Roman"/>
                <w:sz w:val="24"/>
                <w:szCs w:val="24"/>
                <w:lang w:val="ru-RU"/>
              </w:rPr>
            </w:pPr>
          </w:p>
        </w:tc>
        <w:tc>
          <w:tcPr>
            <w:tcW w:w="3589" w:type="dxa"/>
          </w:tcPr>
          <w:p w:rsidR="00A77406" w:rsidRPr="00DA4BD6" w:rsidRDefault="00A77406">
            <w:pPr>
              <w:rPr>
                <w:rFonts w:ascii="Times New Roman" w:hAnsi="Times New Roman" w:cs="Times New Roman"/>
                <w:sz w:val="24"/>
                <w:szCs w:val="24"/>
                <w:lang w:val="ru-RU"/>
              </w:rPr>
            </w:pPr>
          </w:p>
        </w:tc>
        <w:tc>
          <w:tcPr>
            <w:tcW w:w="3321" w:type="dxa"/>
          </w:tcPr>
          <w:p w:rsidR="00A77406" w:rsidRPr="00DA4BD6" w:rsidRDefault="00A77406">
            <w:pPr>
              <w:rPr>
                <w:rFonts w:ascii="Times New Roman" w:hAnsi="Times New Roman" w:cs="Times New Roman"/>
                <w:sz w:val="24"/>
                <w:szCs w:val="24"/>
                <w:lang w:val="ru-RU"/>
              </w:rPr>
            </w:pPr>
          </w:p>
        </w:tc>
        <w:tc>
          <w:tcPr>
            <w:tcW w:w="135" w:type="dxa"/>
            <w:gridSpan w:val="2"/>
          </w:tcPr>
          <w:p w:rsidR="00A77406" w:rsidRPr="00DA4BD6" w:rsidRDefault="00A77406">
            <w:pPr>
              <w:rPr>
                <w:rFonts w:ascii="Times New Roman" w:hAnsi="Times New Roman" w:cs="Times New Roman"/>
                <w:sz w:val="24"/>
                <w:szCs w:val="24"/>
                <w:lang w:val="ru-RU"/>
              </w:rPr>
            </w:pPr>
          </w:p>
        </w:tc>
      </w:tr>
      <w:tr w:rsidR="00A77406" w:rsidRPr="00DA4BD6"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rPr>
            </w:pPr>
            <w:proofErr w:type="spellStart"/>
            <w:r w:rsidRPr="00DA4BD6">
              <w:rPr>
                <w:rFonts w:ascii="Times New Roman" w:hAnsi="Times New Roman" w:cs="Times New Roman"/>
                <w:b/>
                <w:color w:val="000000"/>
                <w:sz w:val="24"/>
                <w:szCs w:val="24"/>
              </w:rPr>
              <w:t>Программное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b/>
                <w:color w:val="000000"/>
                <w:sz w:val="24"/>
                <w:szCs w:val="24"/>
              </w:rPr>
              <w:t>обеспечение</w:t>
            </w:r>
            <w:proofErr w:type="spellEnd"/>
            <w:r w:rsidRPr="00DA4BD6">
              <w:rPr>
                <w:rFonts w:ascii="Times New Roman" w:hAnsi="Times New Roman" w:cs="Times New Roman"/>
                <w:sz w:val="24"/>
                <w:szCs w:val="24"/>
              </w:rPr>
              <w:t xml:space="preserve"> </w:t>
            </w:r>
          </w:p>
        </w:tc>
      </w:tr>
      <w:tr w:rsidR="00A77406" w:rsidRPr="00DA4BD6" w:rsidTr="00B23089">
        <w:trPr>
          <w:trHeight w:hRule="exact" w:val="555"/>
        </w:trPr>
        <w:tc>
          <w:tcPr>
            <w:tcW w:w="400" w:type="dxa"/>
          </w:tcPr>
          <w:p w:rsidR="00A77406" w:rsidRPr="00DA4BD6" w:rsidRDefault="00A77406">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Наименование</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ПО</w:t>
            </w:r>
            <w:r w:rsidRPr="00DA4BD6">
              <w:rPr>
                <w:rFonts w:ascii="Times New Roman" w:hAnsi="Times New Roman" w:cs="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r w:rsidRPr="00DA4BD6">
              <w:rPr>
                <w:rFonts w:ascii="Times New Roman" w:hAnsi="Times New Roman" w:cs="Times New Roman"/>
                <w:color w:val="000000"/>
                <w:sz w:val="24"/>
                <w:szCs w:val="24"/>
              </w:rPr>
              <w:t>№</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договора</w:t>
            </w:r>
            <w:proofErr w:type="spellEnd"/>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Срок</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действия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лицензии</w:t>
            </w:r>
            <w:proofErr w:type="spellEnd"/>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818"/>
        </w:trPr>
        <w:tc>
          <w:tcPr>
            <w:tcW w:w="400" w:type="dxa"/>
          </w:tcPr>
          <w:p w:rsidR="00A77406" w:rsidRPr="00DA4BD6" w:rsidRDefault="00A77406">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rPr>
                <w:rFonts w:ascii="Times New Roman" w:hAnsi="Times New Roman" w:cs="Times New Roman"/>
                <w:sz w:val="24"/>
                <w:szCs w:val="24"/>
              </w:rPr>
            </w:pPr>
            <w:r w:rsidRPr="00DA4BD6">
              <w:rPr>
                <w:rFonts w:ascii="Times New Roman" w:hAnsi="Times New Roman" w:cs="Times New Roman"/>
                <w:color w:val="000000"/>
                <w:sz w:val="24"/>
                <w:szCs w:val="24"/>
              </w:rPr>
              <w:t>MS</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Windows</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7</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Professional(</w:t>
            </w:r>
            <w:proofErr w:type="spellStart"/>
            <w:r w:rsidRPr="00DA4BD6">
              <w:rPr>
                <w:rFonts w:ascii="Times New Roman" w:hAnsi="Times New Roman" w:cs="Times New Roman"/>
                <w:color w:val="000000"/>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классов</w:t>
            </w:r>
            <w:proofErr w:type="spellEnd"/>
            <w:r w:rsidRPr="00DA4BD6">
              <w:rPr>
                <w:rFonts w:ascii="Times New Roman" w:hAnsi="Times New Roman" w:cs="Times New Roman"/>
                <w:color w:val="000000"/>
                <w:sz w:val="24"/>
                <w:szCs w:val="24"/>
              </w:rPr>
              <w:t>)</w:t>
            </w:r>
            <w:r w:rsidRPr="00DA4BD6">
              <w:rPr>
                <w:rFonts w:ascii="Times New Roman" w:hAnsi="Times New Roman" w:cs="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Д-1227-18</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от</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08.10.2018</w:t>
            </w:r>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r w:rsidRPr="00DA4BD6">
              <w:rPr>
                <w:rFonts w:ascii="Times New Roman" w:hAnsi="Times New Roman" w:cs="Times New Roman"/>
                <w:color w:val="000000"/>
                <w:sz w:val="24"/>
                <w:szCs w:val="24"/>
              </w:rPr>
              <w:t>11.10.2021</w:t>
            </w:r>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555"/>
        </w:trPr>
        <w:tc>
          <w:tcPr>
            <w:tcW w:w="400" w:type="dxa"/>
          </w:tcPr>
          <w:p w:rsidR="00A77406" w:rsidRPr="00DA4BD6" w:rsidRDefault="00A77406">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rPr>
                <w:rFonts w:ascii="Times New Roman" w:hAnsi="Times New Roman" w:cs="Times New Roman"/>
                <w:sz w:val="24"/>
                <w:szCs w:val="24"/>
              </w:rPr>
            </w:pPr>
            <w:r w:rsidRPr="00DA4BD6">
              <w:rPr>
                <w:rFonts w:ascii="Times New Roman" w:hAnsi="Times New Roman" w:cs="Times New Roman"/>
                <w:color w:val="000000"/>
                <w:sz w:val="24"/>
                <w:szCs w:val="24"/>
              </w:rPr>
              <w:t>MS</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Office</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2007</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Professional</w:t>
            </w:r>
            <w:r w:rsidRPr="00DA4BD6">
              <w:rPr>
                <w:rFonts w:ascii="Times New Roman" w:hAnsi="Times New Roman" w:cs="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135</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от</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17.09.2007</w:t>
            </w:r>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бессрочно</w:t>
            </w:r>
            <w:proofErr w:type="spellEnd"/>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285"/>
        </w:trPr>
        <w:tc>
          <w:tcPr>
            <w:tcW w:w="400" w:type="dxa"/>
          </w:tcPr>
          <w:p w:rsidR="00A77406" w:rsidRPr="00DA4BD6" w:rsidRDefault="00A77406">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rPr>
                <w:rFonts w:ascii="Times New Roman" w:hAnsi="Times New Roman" w:cs="Times New Roman"/>
                <w:sz w:val="24"/>
                <w:szCs w:val="24"/>
              </w:rPr>
            </w:pPr>
            <w:r w:rsidRPr="00DA4BD6">
              <w:rPr>
                <w:rFonts w:ascii="Times New Roman" w:hAnsi="Times New Roman" w:cs="Times New Roman"/>
                <w:color w:val="000000"/>
                <w:sz w:val="24"/>
                <w:szCs w:val="24"/>
              </w:rPr>
              <w:t>7Zip</w:t>
            </w:r>
            <w:r w:rsidRPr="00DA4BD6">
              <w:rPr>
                <w:rFonts w:ascii="Times New Roman" w:hAnsi="Times New Roman" w:cs="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свободно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распространяемое</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ПО</w:t>
            </w:r>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бессрочно</w:t>
            </w:r>
            <w:proofErr w:type="spellEnd"/>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285"/>
        </w:trPr>
        <w:tc>
          <w:tcPr>
            <w:tcW w:w="400" w:type="dxa"/>
          </w:tcPr>
          <w:p w:rsidR="00A77406" w:rsidRPr="00DA4BD6" w:rsidRDefault="00A77406">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rPr>
                <w:rFonts w:ascii="Times New Roman" w:hAnsi="Times New Roman" w:cs="Times New Roman"/>
                <w:sz w:val="24"/>
                <w:szCs w:val="24"/>
              </w:rPr>
            </w:pPr>
            <w:r w:rsidRPr="00DA4BD6">
              <w:rPr>
                <w:rFonts w:ascii="Times New Roman" w:hAnsi="Times New Roman" w:cs="Times New Roman"/>
                <w:color w:val="000000"/>
                <w:sz w:val="24"/>
                <w:szCs w:val="24"/>
              </w:rPr>
              <w:t>STATISTICA</w:t>
            </w:r>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в.6</w:t>
            </w:r>
            <w:r w:rsidRPr="00DA4BD6">
              <w:rPr>
                <w:rFonts w:ascii="Times New Roman" w:hAnsi="Times New Roman" w:cs="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К-139-08</w:t>
            </w:r>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от</w:t>
            </w:r>
            <w:proofErr w:type="spellEnd"/>
            <w:r w:rsidRPr="00DA4BD6">
              <w:rPr>
                <w:rFonts w:ascii="Times New Roman" w:hAnsi="Times New Roman" w:cs="Times New Roman"/>
                <w:sz w:val="24"/>
                <w:szCs w:val="24"/>
              </w:rPr>
              <w:t xml:space="preserve"> </w:t>
            </w:r>
            <w:r w:rsidRPr="00DA4BD6">
              <w:rPr>
                <w:rFonts w:ascii="Times New Roman" w:hAnsi="Times New Roman" w:cs="Times New Roman"/>
                <w:color w:val="000000"/>
                <w:sz w:val="24"/>
                <w:szCs w:val="24"/>
              </w:rPr>
              <w:t>22.12.2008</w:t>
            </w:r>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бессрочно</w:t>
            </w:r>
            <w:proofErr w:type="spellEnd"/>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B23089" w:rsidRPr="00DA4BD6" w:rsidTr="00B23089">
        <w:trPr>
          <w:trHeight w:hRule="exact" w:val="285"/>
        </w:trPr>
        <w:tc>
          <w:tcPr>
            <w:tcW w:w="400" w:type="dxa"/>
          </w:tcPr>
          <w:p w:rsidR="00B23089" w:rsidRPr="00DA4BD6" w:rsidRDefault="00B23089">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089" w:rsidRPr="00DA4BD6" w:rsidRDefault="00B23089">
            <w:pPr>
              <w:spacing w:after="0" w:line="240" w:lineRule="auto"/>
              <w:rPr>
                <w:rFonts w:ascii="Times New Roman" w:hAnsi="Times New Roman" w:cs="Times New Roman"/>
                <w:color w:val="000000"/>
                <w:sz w:val="24"/>
                <w:szCs w:val="24"/>
              </w:rPr>
            </w:pP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089" w:rsidRPr="00DA4BD6" w:rsidRDefault="00B23089">
            <w:pPr>
              <w:spacing w:after="0" w:line="240" w:lineRule="auto"/>
              <w:jc w:val="both"/>
              <w:rPr>
                <w:rFonts w:ascii="Times New Roman" w:hAnsi="Times New Roman" w:cs="Times New Roman"/>
                <w:color w:val="000000"/>
                <w:sz w:val="24"/>
                <w:szCs w:val="24"/>
              </w:rPr>
            </w:pP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089" w:rsidRPr="00DA4BD6" w:rsidRDefault="00B23089">
            <w:pPr>
              <w:spacing w:after="0" w:line="240" w:lineRule="auto"/>
              <w:jc w:val="center"/>
              <w:rPr>
                <w:rFonts w:ascii="Times New Roman" w:hAnsi="Times New Roman" w:cs="Times New Roman"/>
                <w:color w:val="000000"/>
                <w:sz w:val="24"/>
                <w:szCs w:val="24"/>
              </w:rPr>
            </w:pPr>
          </w:p>
        </w:tc>
        <w:tc>
          <w:tcPr>
            <w:tcW w:w="135" w:type="dxa"/>
            <w:gridSpan w:val="2"/>
          </w:tcPr>
          <w:p w:rsidR="00B23089" w:rsidRPr="00DA4BD6" w:rsidRDefault="00B23089">
            <w:pPr>
              <w:rPr>
                <w:rFonts w:ascii="Times New Roman" w:hAnsi="Times New Roman" w:cs="Times New Roman"/>
                <w:sz w:val="24"/>
                <w:szCs w:val="24"/>
              </w:rPr>
            </w:pPr>
          </w:p>
        </w:tc>
      </w:tr>
      <w:tr w:rsidR="00A77406" w:rsidRPr="00DA4BD6" w:rsidTr="00B23089">
        <w:trPr>
          <w:trHeight w:hRule="exact" w:val="850"/>
        </w:trPr>
        <w:tc>
          <w:tcPr>
            <w:tcW w:w="400" w:type="dxa"/>
          </w:tcPr>
          <w:p w:rsidR="00A77406" w:rsidRPr="00DA4BD6" w:rsidRDefault="00A77406">
            <w:pPr>
              <w:rPr>
                <w:rFonts w:ascii="Times New Roman" w:hAnsi="Times New Roman" w:cs="Times New Roman"/>
                <w:sz w:val="24"/>
                <w:szCs w:val="24"/>
              </w:rPr>
            </w:pPr>
          </w:p>
        </w:tc>
        <w:tc>
          <w:tcPr>
            <w:tcW w:w="1979" w:type="dxa"/>
          </w:tcPr>
          <w:p w:rsidR="00A77406" w:rsidRPr="00DA4BD6" w:rsidRDefault="00A77406">
            <w:pPr>
              <w:rPr>
                <w:rFonts w:ascii="Times New Roman" w:hAnsi="Times New Roman" w:cs="Times New Roman"/>
                <w:sz w:val="24"/>
                <w:szCs w:val="24"/>
              </w:rPr>
            </w:pPr>
          </w:p>
        </w:tc>
        <w:tc>
          <w:tcPr>
            <w:tcW w:w="3589" w:type="dxa"/>
          </w:tcPr>
          <w:p w:rsidR="00A77406" w:rsidRPr="00DA4BD6" w:rsidRDefault="00A77406">
            <w:pPr>
              <w:rPr>
                <w:rFonts w:ascii="Times New Roman" w:hAnsi="Times New Roman" w:cs="Times New Roman"/>
                <w:sz w:val="24"/>
                <w:szCs w:val="24"/>
              </w:rPr>
            </w:pPr>
          </w:p>
        </w:tc>
        <w:tc>
          <w:tcPr>
            <w:tcW w:w="3321" w:type="dxa"/>
          </w:tcPr>
          <w:p w:rsidR="00A77406" w:rsidRPr="00DA4BD6" w:rsidRDefault="00A77406">
            <w:pPr>
              <w:rPr>
                <w:rFonts w:ascii="Times New Roman" w:hAnsi="Times New Roman" w:cs="Times New Roman"/>
                <w:sz w:val="24"/>
                <w:szCs w:val="24"/>
              </w:rPr>
            </w:pPr>
          </w:p>
        </w:tc>
        <w:tc>
          <w:tcPr>
            <w:tcW w:w="135" w:type="dxa"/>
            <w:gridSpan w:val="2"/>
          </w:tcPr>
          <w:p w:rsidR="00A77406" w:rsidRPr="00DA4BD6" w:rsidRDefault="00A77406">
            <w:pPr>
              <w:rPr>
                <w:rFonts w:ascii="Times New Roman" w:hAnsi="Times New Roman" w:cs="Times New Roman"/>
                <w:sz w:val="24"/>
                <w:szCs w:val="24"/>
              </w:rPr>
            </w:pPr>
          </w:p>
        </w:tc>
      </w:tr>
      <w:tr w:rsidR="00A77406" w:rsidRPr="00B23089"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Профессиональные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базы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данных</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информационные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справочные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системы</w:t>
            </w:r>
            <w:r w:rsidRPr="00DA4BD6">
              <w:rPr>
                <w:rFonts w:ascii="Times New Roman" w:hAnsi="Times New Roman" w:cs="Times New Roman"/>
                <w:sz w:val="24"/>
                <w:szCs w:val="24"/>
                <w:lang w:val="ru-RU"/>
              </w:rPr>
              <w:t xml:space="preserve"> </w:t>
            </w:r>
          </w:p>
        </w:tc>
      </w:tr>
      <w:tr w:rsidR="00A77406" w:rsidRPr="00DA4BD6" w:rsidTr="00B23089">
        <w:trPr>
          <w:trHeight w:hRule="exact" w:val="270"/>
        </w:trPr>
        <w:tc>
          <w:tcPr>
            <w:tcW w:w="400" w:type="dxa"/>
          </w:tcPr>
          <w:p w:rsidR="00A77406" w:rsidRPr="00DA4BD6" w:rsidRDefault="00A77406">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Название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color w:val="000000"/>
                <w:sz w:val="24"/>
                <w:szCs w:val="24"/>
              </w:rPr>
              <w:t>курса</w:t>
            </w:r>
            <w:proofErr w:type="spellEnd"/>
            <w:r w:rsidRPr="00DA4BD6">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Ссылка</w:t>
            </w:r>
            <w:proofErr w:type="spellEnd"/>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14"/>
        </w:trPr>
        <w:tc>
          <w:tcPr>
            <w:tcW w:w="400" w:type="dxa"/>
          </w:tcPr>
          <w:p w:rsidR="00A77406" w:rsidRPr="00DA4BD6" w:rsidRDefault="00A77406">
            <w:pPr>
              <w:rPr>
                <w:rFonts w:ascii="Times New Roman" w:hAnsi="Times New Roman" w:cs="Times New Roman"/>
                <w:sz w:val="24"/>
                <w:szCs w:val="24"/>
              </w:rPr>
            </w:pPr>
          </w:p>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Национальная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информационно-аналитическая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система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Российский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индекс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научного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цитирования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(РИНЦ)</w:t>
            </w:r>
            <w:r w:rsidRPr="00DA4BD6">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URL:</w:t>
            </w:r>
            <w:r w:rsidRPr="00DA4BD6">
              <w:rPr>
                <w:rFonts w:ascii="Times New Roman" w:hAnsi="Times New Roman" w:cs="Times New Roman"/>
                <w:sz w:val="24"/>
                <w:szCs w:val="24"/>
              </w:rPr>
              <w:t xml:space="preserve"> </w:t>
            </w:r>
            <w:hyperlink r:id="rId13" w:history="1">
              <w:r w:rsidR="00094231" w:rsidRPr="00AA31C0">
                <w:rPr>
                  <w:rStyle w:val="af1"/>
                  <w:rFonts w:ascii="Times New Roman" w:hAnsi="Times New Roman" w:cs="Times New Roman"/>
                  <w:sz w:val="24"/>
                  <w:szCs w:val="24"/>
                </w:rPr>
                <w:t>https://elibrary.ru/project_risc.asp</w:t>
              </w:r>
            </w:hyperlink>
            <w:r w:rsidR="00094231" w:rsidRPr="00094231">
              <w:rPr>
                <w:rFonts w:ascii="Times New Roman" w:hAnsi="Times New Roman" w:cs="Times New Roman"/>
                <w:color w:val="000000"/>
                <w:sz w:val="24"/>
                <w:szCs w:val="24"/>
              </w:rPr>
              <w:t xml:space="preserve"> </w:t>
            </w:r>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811"/>
        </w:trPr>
        <w:tc>
          <w:tcPr>
            <w:tcW w:w="400" w:type="dxa"/>
          </w:tcPr>
          <w:p w:rsidR="00A77406" w:rsidRPr="00DA4BD6" w:rsidRDefault="00A77406">
            <w:pPr>
              <w:rPr>
                <w:rFonts w:ascii="Times New Roman" w:hAnsi="Times New Roman" w:cs="Times New Roman"/>
                <w:sz w:val="24"/>
                <w:szCs w:val="24"/>
              </w:rPr>
            </w:pPr>
          </w:p>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A77406">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A77406">
            <w:pPr>
              <w:rPr>
                <w:rFonts w:ascii="Times New Roman" w:hAnsi="Times New Roman" w:cs="Times New Roman"/>
                <w:sz w:val="24"/>
                <w:szCs w:val="24"/>
              </w:rPr>
            </w:pP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555"/>
        </w:trPr>
        <w:tc>
          <w:tcPr>
            <w:tcW w:w="400" w:type="dxa"/>
          </w:tcPr>
          <w:p w:rsidR="00A77406" w:rsidRPr="00DA4BD6" w:rsidRDefault="00A77406">
            <w:pPr>
              <w:rPr>
                <w:rFonts w:ascii="Times New Roman" w:hAnsi="Times New Roman" w:cs="Times New Roman"/>
                <w:sz w:val="24"/>
                <w:szCs w:val="24"/>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Поисковая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система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Академия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Google</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rPr>
              <w:t>Google</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Scholar</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URL:</w:t>
            </w:r>
            <w:r w:rsidRPr="00DA4BD6">
              <w:rPr>
                <w:rFonts w:ascii="Times New Roman" w:hAnsi="Times New Roman" w:cs="Times New Roman"/>
                <w:sz w:val="24"/>
                <w:szCs w:val="24"/>
              </w:rPr>
              <w:t xml:space="preserve"> </w:t>
            </w:r>
            <w:hyperlink r:id="rId14" w:history="1">
              <w:r w:rsidR="00094231" w:rsidRPr="00AA31C0">
                <w:rPr>
                  <w:rStyle w:val="af1"/>
                  <w:rFonts w:ascii="Times New Roman" w:hAnsi="Times New Roman" w:cs="Times New Roman"/>
                  <w:sz w:val="24"/>
                  <w:szCs w:val="24"/>
                </w:rPr>
                <w:t>https://scholar.google.ru/</w:t>
              </w:r>
            </w:hyperlink>
            <w:r w:rsidR="00094231" w:rsidRPr="00094231">
              <w:rPr>
                <w:rFonts w:ascii="Times New Roman" w:hAnsi="Times New Roman" w:cs="Times New Roman"/>
                <w:color w:val="000000"/>
                <w:sz w:val="24"/>
                <w:szCs w:val="24"/>
              </w:rPr>
              <w:t xml:space="preserve"> </w:t>
            </w:r>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DA4BD6" w:rsidTr="00B23089">
        <w:trPr>
          <w:trHeight w:hRule="exact" w:val="555"/>
        </w:trPr>
        <w:tc>
          <w:tcPr>
            <w:tcW w:w="400" w:type="dxa"/>
          </w:tcPr>
          <w:p w:rsidR="00A77406" w:rsidRPr="00DA4BD6" w:rsidRDefault="00A77406">
            <w:pPr>
              <w:rPr>
                <w:rFonts w:ascii="Times New Roman" w:hAnsi="Times New Roman" w:cs="Times New Roman"/>
                <w:sz w:val="24"/>
                <w:szCs w:val="24"/>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Информационная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система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Единое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окно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доступа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информационным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ресурсам</w:t>
            </w:r>
            <w:r w:rsidRPr="00DA4BD6">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77406" w:rsidRPr="00DA4BD6" w:rsidRDefault="008C2DDE">
            <w:pPr>
              <w:spacing w:after="0" w:line="240" w:lineRule="auto"/>
              <w:jc w:val="both"/>
              <w:rPr>
                <w:rFonts w:ascii="Times New Roman" w:hAnsi="Times New Roman" w:cs="Times New Roman"/>
                <w:sz w:val="24"/>
                <w:szCs w:val="24"/>
              </w:rPr>
            </w:pPr>
            <w:r w:rsidRPr="00DA4BD6">
              <w:rPr>
                <w:rFonts w:ascii="Times New Roman" w:hAnsi="Times New Roman" w:cs="Times New Roman"/>
                <w:color w:val="000000"/>
                <w:sz w:val="24"/>
                <w:szCs w:val="24"/>
              </w:rPr>
              <w:t>URL:</w:t>
            </w:r>
            <w:r w:rsidRPr="00DA4BD6">
              <w:rPr>
                <w:rFonts w:ascii="Times New Roman" w:hAnsi="Times New Roman" w:cs="Times New Roman"/>
                <w:sz w:val="24"/>
                <w:szCs w:val="24"/>
              </w:rPr>
              <w:t xml:space="preserve"> </w:t>
            </w:r>
            <w:hyperlink r:id="rId15" w:history="1">
              <w:r w:rsidR="00094231" w:rsidRPr="00AA31C0">
                <w:rPr>
                  <w:rStyle w:val="af1"/>
                  <w:rFonts w:ascii="Times New Roman" w:hAnsi="Times New Roman" w:cs="Times New Roman"/>
                  <w:sz w:val="24"/>
                  <w:szCs w:val="24"/>
                </w:rPr>
                <w:t>http://window.edu.ru/</w:t>
              </w:r>
            </w:hyperlink>
            <w:r w:rsidR="00094231" w:rsidRPr="00094231">
              <w:rPr>
                <w:rFonts w:ascii="Times New Roman" w:hAnsi="Times New Roman" w:cs="Times New Roman"/>
                <w:color w:val="000000"/>
                <w:sz w:val="24"/>
                <w:szCs w:val="24"/>
              </w:rPr>
              <w:t xml:space="preserve"> </w:t>
            </w:r>
            <w:r w:rsidRPr="00DA4BD6">
              <w:rPr>
                <w:rFonts w:ascii="Times New Roman" w:hAnsi="Times New Roman" w:cs="Times New Roman"/>
                <w:sz w:val="24"/>
                <w:szCs w:val="24"/>
              </w:rPr>
              <w:t xml:space="preserve"> </w:t>
            </w:r>
          </w:p>
        </w:tc>
        <w:tc>
          <w:tcPr>
            <w:tcW w:w="135" w:type="dxa"/>
            <w:gridSpan w:val="2"/>
          </w:tcPr>
          <w:p w:rsidR="00A77406" w:rsidRPr="00DA4BD6" w:rsidRDefault="00A77406">
            <w:pPr>
              <w:rPr>
                <w:rFonts w:ascii="Times New Roman" w:hAnsi="Times New Roman" w:cs="Times New Roman"/>
                <w:sz w:val="24"/>
                <w:szCs w:val="24"/>
              </w:rPr>
            </w:pPr>
          </w:p>
        </w:tc>
      </w:tr>
      <w:tr w:rsidR="00A77406" w:rsidRPr="00B23089"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b/>
                <w:color w:val="000000"/>
                <w:sz w:val="24"/>
                <w:szCs w:val="24"/>
                <w:lang w:val="ru-RU"/>
              </w:rPr>
              <w:t>9</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Материально-техническое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(модуля)</w:t>
            </w:r>
            <w:r w:rsidRPr="00DA4BD6">
              <w:rPr>
                <w:rFonts w:ascii="Times New Roman" w:hAnsi="Times New Roman" w:cs="Times New Roman"/>
                <w:sz w:val="24"/>
                <w:szCs w:val="24"/>
                <w:lang w:val="ru-RU"/>
              </w:rPr>
              <w:t xml:space="preserve"> </w:t>
            </w:r>
          </w:p>
        </w:tc>
      </w:tr>
      <w:tr w:rsidR="00A77406" w:rsidRPr="00B23089" w:rsidTr="00B23089">
        <w:trPr>
          <w:trHeight w:hRule="exact" w:val="138"/>
        </w:trPr>
        <w:tc>
          <w:tcPr>
            <w:tcW w:w="400" w:type="dxa"/>
          </w:tcPr>
          <w:p w:rsidR="00A77406" w:rsidRPr="00DA4BD6" w:rsidRDefault="00A77406">
            <w:pPr>
              <w:rPr>
                <w:rFonts w:ascii="Times New Roman" w:hAnsi="Times New Roman" w:cs="Times New Roman"/>
                <w:sz w:val="24"/>
                <w:szCs w:val="24"/>
                <w:lang w:val="ru-RU"/>
              </w:rPr>
            </w:pPr>
          </w:p>
        </w:tc>
        <w:tc>
          <w:tcPr>
            <w:tcW w:w="1979" w:type="dxa"/>
          </w:tcPr>
          <w:p w:rsidR="00A77406" w:rsidRPr="00DA4BD6" w:rsidRDefault="00A77406">
            <w:pPr>
              <w:rPr>
                <w:rFonts w:ascii="Times New Roman" w:hAnsi="Times New Roman" w:cs="Times New Roman"/>
                <w:sz w:val="24"/>
                <w:szCs w:val="24"/>
                <w:lang w:val="ru-RU"/>
              </w:rPr>
            </w:pPr>
          </w:p>
        </w:tc>
        <w:tc>
          <w:tcPr>
            <w:tcW w:w="3589" w:type="dxa"/>
          </w:tcPr>
          <w:p w:rsidR="00A77406" w:rsidRPr="00DA4BD6" w:rsidRDefault="00A77406">
            <w:pPr>
              <w:rPr>
                <w:rFonts w:ascii="Times New Roman" w:hAnsi="Times New Roman" w:cs="Times New Roman"/>
                <w:sz w:val="24"/>
                <w:szCs w:val="24"/>
                <w:lang w:val="ru-RU"/>
              </w:rPr>
            </w:pPr>
          </w:p>
        </w:tc>
        <w:tc>
          <w:tcPr>
            <w:tcW w:w="3321" w:type="dxa"/>
          </w:tcPr>
          <w:p w:rsidR="00A77406" w:rsidRPr="00DA4BD6" w:rsidRDefault="00A77406">
            <w:pPr>
              <w:rPr>
                <w:rFonts w:ascii="Times New Roman" w:hAnsi="Times New Roman" w:cs="Times New Roman"/>
                <w:sz w:val="24"/>
                <w:szCs w:val="24"/>
                <w:lang w:val="ru-RU"/>
              </w:rPr>
            </w:pPr>
          </w:p>
        </w:tc>
        <w:tc>
          <w:tcPr>
            <w:tcW w:w="135" w:type="dxa"/>
            <w:gridSpan w:val="2"/>
          </w:tcPr>
          <w:p w:rsidR="00A77406" w:rsidRPr="00DA4BD6" w:rsidRDefault="00A77406">
            <w:pPr>
              <w:rPr>
                <w:rFonts w:ascii="Times New Roman" w:hAnsi="Times New Roman" w:cs="Times New Roman"/>
                <w:sz w:val="24"/>
                <w:szCs w:val="24"/>
                <w:lang w:val="ru-RU"/>
              </w:rPr>
            </w:pPr>
          </w:p>
        </w:tc>
      </w:tr>
      <w:tr w:rsidR="00A77406" w:rsidRPr="00B23089" w:rsidTr="00B23089">
        <w:trPr>
          <w:trHeight w:hRule="exact" w:val="285"/>
        </w:trPr>
        <w:tc>
          <w:tcPr>
            <w:tcW w:w="9424" w:type="dxa"/>
            <w:gridSpan w:val="6"/>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Материально-техническое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включает:</w:t>
            </w:r>
            <w:r w:rsidRPr="00DA4BD6">
              <w:rPr>
                <w:rFonts w:ascii="Times New Roman" w:hAnsi="Times New Roman" w:cs="Times New Roman"/>
                <w:sz w:val="24"/>
                <w:szCs w:val="24"/>
                <w:lang w:val="ru-RU"/>
              </w:rPr>
              <w:t xml:space="preserve"> </w:t>
            </w:r>
          </w:p>
        </w:tc>
      </w:tr>
      <w:tr w:rsidR="00A77406" w:rsidRPr="00DA4BD6">
        <w:trPr>
          <w:gridAfter w:val="1"/>
          <w:wAfter w:w="54" w:type="dxa"/>
          <w:trHeight w:hRule="exact" w:val="8128"/>
        </w:trPr>
        <w:tc>
          <w:tcPr>
            <w:tcW w:w="9370" w:type="dxa"/>
            <w:gridSpan w:val="5"/>
            <w:shd w:val="clear" w:color="000000" w:fill="FFFFFF"/>
            <w:tcMar>
              <w:left w:w="34" w:type="dxa"/>
              <w:right w:w="34" w:type="dxa"/>
            </w:tcMar>
          </w:tcPr>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br w:type="page"/>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Учебные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проведения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занятий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лекционного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типа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Специализированная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мебель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(столы,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стулья,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мультимедийное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оборудование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(проектор,</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компьютер,</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экран)</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презентации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материала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дисциплине;</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Учебные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проведения</w:t>
            </w:r>
            <w:r w:rsidRPr="00DA4BD6">
              <w:rPr>
                <w:rFonts w:ascii="Times New Roman" w:hAnsi="Times New Roman" w:cs="Times New Roman"/>
                <w:sz w:val="24"/>
                <w:szCs w:val="24"/>
                <w:lang w:val="ru-RU"/>
              </w:rPr>
              <w:t xml:space="preserve"> </w:t>
            </w:r>
            <w:r w:rsidR="00B23089">
              <w:rPr>
                <w:rFonts w:ascii="Times New Roman" w:hAnsi="Times New Roman" w:cs="Times New Roman"/>
                <w:sz w:val="24"/>
                <w:szCs w:val="24"/>
                <w:lang w:val="ru-RU"/>
              </w:rPr>
              <w:t xml:space="preserve">практических </w:t>
            </w:r>
            <w:r w:rsidRPr="00DA4BD6">
              <w:rPr>
                <w:rFonts w:ascii="Times New Roman" w:hAnsi="Times New Roman" w:cs="Times New Roman"/>
                <w:color w:val="000000"/>
                <w:sz w:val="24"/>
                <w:szCs w:val="24"/>
                <w:lang w:val="ru-RU"/>
              </w:rPr>
              <w:t>занятий,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групповых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индивидуальных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консультаций,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текущего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контроля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промежуточной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аттестации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Специализированная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мебель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(столы,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стулья,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персональные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компьютеры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объединенные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локальные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сети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выходом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Internet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доступом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информационно-образовательную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среду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университета,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оснащенные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современными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программно-методическими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комплексами</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Аудитории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(компьютерные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классы;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читальные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залы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библиотеки)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Специализированная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мебель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(столы,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стулья,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доска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аудиторная),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персональные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компьютеры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объединенные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локальные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сети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выходом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Internet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доступом</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электронную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информационно-образовательную</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среду</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университета,</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оснащенные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современными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программно-методическими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комплексами</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DA4BD6" w:rsidRPr="00DA4BD6" w:rsidRDefault="008C2DDE">
            <w:pPr>
              <w:spacing w:after="0" w:line="240" w:lineRule="auto"/>
              <w:ind w:firstLine="756"/>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Помещение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хранения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профилактического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обслуживания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учебного</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оборудования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Мебель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(столы,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стулья,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стеллажи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для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хранения</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учебно-наглядных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пособий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учебно-методической</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документации),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персональные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компьютеры</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p w:rsidR="00A77406" w:rsidRPr="00DA4BD6" w:rsidRDefault="008C2DDE">
            <w:pPr>
              <w:spacing w:after="0" w:line="240" w:lineRule="auto"/>
              <w:ind w:firstLine="756"/>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 </w:t>
            </w:r>
          </w:p>
        </w:tc>
      </w:tr>
    </w:tbl>
    <w:p w:rsidR="00A77406" w:rsidRPr="00DA4BD6" w:rsidRDefault="00C2094B" w:rsidP="00C2094B">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p w:rsidR="00DA4BD6" w:rsidRPr="00DA4BD6" w:rsidRDefault="00DA4BD6" w:rsidP="00DA4BD6">
      <w:pPr>
        <w:tabs>
          <w:tab w:val="left" w:pos="5475"/>
        </w:tabs>
        <w:spacing w:line="240" w:lineRule="auto"/>
        <w:jc w:val="center"/>
        <w:rPr>
          <w:rFonts w:ascii="Times New Roman" w:hAnsi="Times New Roman" w:cs="Times New Roman"/>
          <w:b/>
          <w:color w:val="000000"/>
          <w:sz w:val="24"/>
          <w:szCs w:val="24"/>
          <w:lang w:val="ru-RU"/>
        </w:rPr>
      </w:pPr>
      <w:r w:rsidRPr="00DA4BD6">
        <w:rPr>
          <w:rFonts w:ascii="Times New Roman" w:hAnsi="Times New Roman" w:cs="Times New Roman"/>
          <w:b/>
          <w:color w:val="000000"/>
          <w:sz w:val="24"/>
          <w:szCs w:val="24"/>
          <w:lang w:val="ru-RU"/>
        </w:rPr>
        <w:t>Учебно-методическое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обучающихся</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ПОСТРОЕНИЕ МОДЕЛИ ЛИНЕЙНОЙ ПАРНОЙ РЕГРЕССИИ</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№1. </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bCs/>
          <w:i/>
          <w:sz w:val="24"/>
          <w:szCs w:val="24"/>
          <w:lang w:val="ru-RU"/>
        </w:rPr>
        <w:t>Вычисление коэффициентов уравнения линейной регрессии</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Cs/>
          <w:snapToGrid w:val="0"/>
          <w:sz w:val="24"/>
          <w:szCs w:val="24"/>
          <w:lang w:val="ru-RU"/>
        </w:rPr>
        <w:t>Парная регрессия</w:t>
      </w:r>
      <w:r w:rsidRPr="00DA4BD6">
        <w:rPr>
          <w:rFonts w:ascii="Times New Roman" w:eastAsia="Batang" w:hAnsi="Times New Roman" w:cs="Times New Roman"/>
          <w:snapToGrid w:val="0"/>
          <w:sz w:val="24"/>
          <w:szCs w:val="24"/>
          <w:lang w:val="ru-RU"/>
        </w:rPr>
        <w:t xml:space="preserve"> – это уравнение связи двух переменных </w:t>
      </w:r>
      <w:r w:rsidRPr="00DA4BD6">
        <w:rPr>
          <w:rFonts w:ascii="Times New Roman" w:eastAsia="Batang" w:hAnsi="Times New Roman" w:cs="Times New Roman"/>
          <w:i/>
          <w:snapToGrid w:val="0"/>
          <w:sz w:val="24"/>
          <w:szCs w:val="24"/>
          <w:lang w:val="ru-RU"/>
        </w:rPr>
        <w:t>у</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lang w:val="ru-RU"/>
        </w:rPr>
        <w:t>х</w:t>
      </w:r>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ind w:firstLine="72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10"/>
          <w:sz w:val="24"/>
          <w:szCs w:val="24"/>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1pt" o:ole="">
            <v:imagedata r:id="rId16" o:title=""/>
          </v:shape>
          <o:OLEObject Type="Embed" ProgID="Equation.3" ShapeID="_x0000_i1025" DrawAspect="Content" ObjectID="_1666384788" r:id="rId17"/>
        </w:object>
      </w:r>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где </w:t>
      </w:r>
      <w:r w:rsidRPr="00DA4BD6">
        <w:rPr>
          <w:rFonts w:ascii="Times New Roman" w:eastAsia="Batang" w:hAnsi="Times New Roman" w:cs="Times New Roman"/>
          <w:bCs/>
          <w:i/>
          <w:snapToGrid w:val="0"/>
          <w:sz w:val="24"/>
          <w:szCs w:val="24"/>
        </w:rPr>
        <w:t>y</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зависимая переменная (результативный признак); </w:t>
      </w:r>
      <w:r w:rsidRPr="00DA4BD6">
        <w:rPr>
          <w:rFonts w:ascii="Times New Roman" w:eastAsia="Batang" w:hAnsi="Times New Roman" w:cs="Times New Roman"/>
          <w:bCs/>
          <w:i/>
          <w:snapToGrid w:val="0"/>
          <w:sz w:val="24"/>
          <w:szCs w:val="24"/>
        </w:rPr>
        <w:t>x</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независимая, объясняющая переменная (признак </w:t>
      </w:r>
      <w:r w:rsidRPr="00DA4BD6">
        <w:rPr>
          <w:rFonts w:ascii="Times New Roman" w:eastAsia="Batang" w:hAnsi="Times New Roman" w:cs="Times New Roman"/>
          <w:snapToGrid w:val="0"/>
          <w:sz w:val="24"/>
          <w:szCs w:val="24"/>
          <w:lang w:val="ru-RU"/>
        </w:rPr>
        <w:noBreakHyphen/>
        <w:t xml:space="preserve"> фактор).</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Cs/>
          <w:snapToGrid w:val="0"/>
          <w:sz w:val="24"/>
          <w:szCs w:val="24"/>
          <w:lang w:val="ru-RU"/>
        </w:rPr>
        <w:t>Линейная парная регрессия</w:t>
      </w:r>
      <w:proofErr w:type="gramStart"/>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10"/>
          <w:sz w:val="24"/>
          <w:szCs w:val="24"/>
        </w:rPr>
        <w:object w:dxaOrig="1400" w:dyaOrig="320">
          <v:shape id="_x0000_i1026" type="#_x0000_t75" style="width:93pt;height:21pt" o:ole="">
            <v:imagedata r:id="rId18" o:title=""/>
          </v:shape>
          <o:OLEObject Type="Embed" ProgID="Equation.3" ShapeID="_x0000_i1026" DrawAspect="Content" ObjectID="_1666384789" r:id="rId19"/>
        </w:object>
      </w:r>
      <w:r w:rsidRPr="00DA4BD6">
        <w:rPr>
          <w:rFonts w:ascii="Times New Roman" w:eastAsia="Batang" w:hAnsi="Times New Roman" w:cs="Times New Roman"/>
          <w:snapToGrid w:val="0"/>
          <w:sz w:val="24"/>
          <w:szCs w:val="24"/>
          <w:lang w:val="ru-RU"/>
        </w:rPr>
        <w:t>.</w:t>
      </w:r>
      <w:proofErr w:type="gramEnd"/>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Построение уравнения регрессии сводится к оценке ее параметров (в приведенных выше уравнениях регрессии – параметры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Для оценки параметров регрессий, </w:t>
      </w:r>
      <w:r w:rsidRPr="00DA4BD6">
        <w:rPr>
          <w:rFonts w:ascii="Times New Roman" w:eastAsia="Batang" w:hAnsi="Times New Roman" w:cs="Times New Roman"/>
          <w:snapToGrid w:val="0"/>
          <w:sz w:val="24"/>
          <w:szCs w:val="24"/>
          <w:lang w:val="ru-RU"/>
        </w:rPr>
        <w:lastRenderedPageBreak/>
        <w:t xml:space="preserve">линейных по параметрам, используют </w:t>
      </w:r>
      <w:r w:rsidRPr="00DA4BD6">
        <w:rPr>
          <w:rFonts w:ascii="Times New Roman" w:eastAsia="Batang" w:hAnsi="Times New Roman" w:cs="Times New Roman"/>
          <w:b/>
          <w:bCs/>
          <w:snapToGrid w:val="0"/>
          <w:sz w:val="24"/>
          <w:szCs w:val="24"/>
          <w:lang w:val="ru-RU"/>
        </w:rPr>
        <w:t>метод наименьших квадратов</w:t>
      </w:r>
      <w:r w:rsidRPr="00DA4BD6">
        <w:rPr>
          <w:rFonts w:ascii="Times New Roman" w:eastAsia="Batang" w:hAnsi="Times New Roman" w:cs="Times New Roman"/>
          <w:snapToGrid w:val="0"/>
          <w:sz w:val="24"/>
          <w:szCs w:val="24"/>
          <w:lang w:val="ru-RU"/>
        </w:rPr>
        <w:t xml:space="preserve"> (МНК). МНК позволяет получить такие оценки параметров, при которых сумма квадратов отклонений фактических значений результативного признака </w:t>
      </w:r>
      <w:r w:rsidRPr="00DA4BD6">
        <w:rPr>
          <w:rFonts w:ascii="Times New Roman" w:eastAsia="Batang" w:hAnsi="Times New Roman" w:cs="Times New Roman"/>
          <w:i/>
          <w:snapToGrid w:val="0"/>
          <w:sz w:val="24"/>
          <w:szCs w:val="24"/>
          <w:lang w:val="ru-RU"/>
        </w:rPr>
        <w:t>у</w:t>
      </w:r>
      <w:r w:rsidRPr="00DA4BD6">
        <w:rPr>
          <w:rFonts w:ascii="Times New Roman" w:eastAsia="Batang" w:hAnsi="Times New Roman" w:cs="Times New Roman"/>
          <w:snapToGrid w:val="0"/>
          <w:sz w:val="24"/>
          <w:szCs w:val="24"/>
          <w:lang w:val="ru-RU"/>
        </w:rPr>
        <w:t xml:space="preserve"> от теоретических </w:t>
      </w:r>
      <w:r w:rsidRPr="00DA4BD6">
        <w:rPr>
          <w:rFonts w:ascii="Times New Roman" w:eastAsia="Batang" w:hAnsi="Times New Roman" w:cs="Times New Roman"/>
          <w:snapToGrid w:val="0"/>
          <w:position w:val="-10"/>
          <w:sz w:val="24"/>
          <w:szCs w:val="24"/>
        </w:rPr>
        <w:object w:dxaOrig="499" w:dyaOrig="320">
          <v:shape id="_x0000_i1027" type="#_x0000_t75" style="width:31.5pt;height:20.25pt" o:ole="">
            <v:imagedata r:id="rId20" o:title=""/>
          </v:shape>
          <o:OLEObject Type="Embed" ProgID="Equation.3" ShapeID="_x0000_i1027" DrawAspect="Content" ObjectID="_1666384790" r:id="rId21"/>
        </w:object>
      </w:r>
      <w:r w:rsidRPr="00DA4BD6">
        <w:rPr>
          <w:rFonts w:ascii="Times New Roman" w:eastAsia="Batang" w:hAnsi="Times New Roman" w:cs="Times New Roman"/>
          <w:snapToGrid w:val="0"/>
          <w:sz w:val="24"/>
          <w:szCs w:val="24"/>
          <w:lang w:val="ru-RU"/>
        </w:rPr>
        <w:t>минимальна, т.е.</w:t>
      </w:r>
    </w:p>
    <w:p w:rsidR="00DA4BD6" w:rsidRPr="00DA4BD6" w:rsidRDefault="00DA4BD6" w:rsidP="00DA4BD6">
      <w:pPr>
        <w:spacing w:line="240" w:lineRule="auto"/>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14"/>
          <w:sz w:val="24"/>
          <w:szCs w:val="24"/>
        </w:rPr>
        <w:object w:dxaOrig="2000" w:dyaOrig="440">
          <v:shape id="_x0000_i1028" type="#_x0000_t75" style="width:128.25pt;height:28.5pt" o:ole="">
            <v:imagedata r:id="rId22" o:title=""/>
          </v:shape>
          <o:OLEObject Type="Embed" ProgID="Equation.3" ShapeID="_x0000_i1028" DrawAspect="Content" ObjectID="_1666384791" r:id="rId23"/>
        </w:object>
      </w:r>
      <w:r w:rsidRPr="00DA4BD6">
        <w:rPr>
          <w:rFonts w:ascii="Times New Roman" w:eastAsia="Batang" w:hAnsi="Times New Roman" w:cs="Times New Roman"/>
          <w:sz w:val="24"/>
          <w:szCs w:val="24"/>
          <w:lang w:val="ru-RU"/>
        </w:rPr>
        <w:t>.</w:t>
      </w:r>
    </w:p>
    <w:p w:rsidR="00DA4BD6" w:rsidRPr="00DA4BD6" w:rsidRDefault="00DA4BD6" w:rsidP="00DA4BD6">
      <w:pPr>
        <w:spacing w:line="240" w:lineRule="auto"/>
        <w:ind w:firstLine="54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линейных уравнений решается следующая система относительно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jc w:val="center"/>
        <w:rPr>
          <w:rFonts w:ascii="Times New Roman" w:eastAsia="Batang" w:hAnsi="Times New Roman" w:cs="Times New Roman"/>
          <w:snapToGrid w:val="0"/>
          <w:sz w:val="24"/>
          <w:szCs w:val="24"/>
        </w:rPr>
      </w:pPr>
      <w:r w:rsidRPr="00DA4BD6">
        <w:rPr>
          <w:rFonts w:ascii="Times New Roman" w:eastAsia="Batang" w:hAnsi="Times New Roman" w:cs="Times New Roman"/>
          <w:snapToGrid w:val="0"/>
          <w:position w:val="-38"/>
          <w:sz w:val="24"/>
          <w:szCs w:val="24"/>
        </w:rPr>
        <w:object w:dxaOrig="2360" w:dyaOrig="880">
          <v:shape id="_x0000_i1029" type="#_x0000_t75" style="width:120pt;height:44.25pt" o:ole="">
            <v:imagedata r:id="rId24" o:title=""/>
          </v:shape>
          <o:OLEObject Type="Embed" ProgID="Equation.3" ShapeID="_x0000_i1029" DrawAspect="Content" ObjectID="_1666384792" r:id="rId25"/>
        </w:objec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решения данной системы и нахождения </w:t>
      </w:r>
      <w:r w:rsidRPr="00DA4BD6">
        <w:rPr>
          <w:rFonts w:ascii="Times New Roman" w:eastAsia="Batang" w:hAnsi="Times New Roman" w:cs="Times New Roman"/>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snapToGrid w:val="0"/>
          <w:sz w:val="24"/>
          <w:szCs w:val="24"/>
        </w:rPr>
        <w:t>b</w:t>
      </w:r>
      <w:r w:rsidRPr="00DA4BD6">
        <w:rPr>
          <w:rFonts w:ascii="Times New Roman" w:eastAsia="Batang" w:hAnsi="Times New Roman" w:cs="Times New Roman"/>
          <w:snapToGrid w:val="0"/>
          <w:sz w:val="24"/>
          <w:szCs w:val="24"/>
          <w:lang w:val="ru-RU"/>
        </w:rPr>
        <w:t xml:space="preserve"> можно использовать два подхода:</w:t>
      </w:r>
    </w:p>
    <w:p w:rsidR="00DA4BD6" w:rsidRPr="00DA4BD6" w:rsidRDefault="00DA4BD6" w:rsidP="00DA4BD6">
      <w:pPr>
        <w:spacing w:line="240" w:lineRule="auto"/>
        <w:ind w:firstLine="36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1. Используются следующие соотношения:</w:t>
      </w:r>
    </w:p>
    <w:p w:rsidR="00DA4BD6" w:rsidRPr="00DA4BD6" w:rsidRDefault="00DA4BD6" w:rsidP="00DA4BD6">
      <w:pPr>
        <w:snapToGrid w:val="0"/>
        <w:spacing w:line="240" w:lineRule="auto"/>
        <w:ind w:firstLine="360"/>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8"/>
          <w:sz w:val="24"/>
          <w:szCs w:val="24"/>
        </w:rPr>
        <w:object w:dxaOrig="1500" w:dyaOrig="880">
          <v:shape id="_x0000_i1030" type="#_x0000_t75" style="width:77.25pt;height:45.75pt" o:ole="">
            <v:imagedata r:id="rId26" o:title=""/>
          </v:shape>
          <o:OLEObject Type="Embed" ProgID="Equation.3" ShapeID="_x0000_i1030" DrawAspect="Content" ObjectID="_1666384793" r:id="rId27"/>
        </w:objec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38"/>
          <w:sz w:val="24"/>
          <w:szCs w:val="24"/>
        </w:rPr>
        <w:object w:dxaOrig="1740" w:dyaOrig="880">
          <v:shape id="_x0000_i1031" type="#_x0000_t75" style="width:94.5pt;height:48pt" o:ole="">
            <v:imagedata r:id="rId28" o:title=""/>
          </v:shape>
          <o:OLEObject Type="Embed" ProgID="Equation.3" ShapeID="_x0000_i1031" DrawAspect="Content" ObjectID="_1666384794" r:id="rId29"/>
        </w:objec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36"/>
          <w:sz w:val="24"/>
          <w:szCs w:val="24"/>
        </w:rPr>
        <w:object w:dxaOrig="1600" w:dyaOrig="840">
          <v:shape id="_x0000_i1032" type="#_x0000_t75" style="width:86.25pt;height:45pt" o:ole="">
            <v:imagedata r:id="rId30" o:title=""/>
          </v:shape>
          <o:OLEObject Type="Embed" ProgID="Equation.3" ShapeID="_x0000_i1032" DrawAspect="Content" ObjectID="_1666384795" r:id="rId31"/>
        </w:object>
      </w:r>
      <w:r w:rsidRPr="00DA4BD6">
        <w:rPr>
          <w:rFonts w:ascii="Times New Roman" w:eastAsia="Batang" w:hAnsi="Times New Roman" w:cs="Times New Roman"/>
          <w:sz w:val="24"/>
          <w:szCs w:val="24"/>
          <w:lang w:val="ru-RU"/>
        </w:rPr>
        <w:t>,</w:t>
      </w:r>
    </w:p>
    <w:p w:rsidR="00DA4BD6" w:rsidRPr="00DA4BD6" w:rsidRDefault="00DA4BD6" w:rsidP="00DA4BD6">
      <w:pPr>
        <w:snapToGrid w:val="0"/>
        <w:spacing w:line="240" w:lineRule="auto"/>
        <w:ind w:firstLine="360"/>
        <w:jc w:val="center"/>
        <w:rPr>
          <w:rFonts w:ascii="Times New Roman" w:eastAsia="Batang" w:hAnsi="Times New Roman" w:cs="Times New Roman"/>
          <w:sz w:val="24"/>
          <w:szCs w:val="24"/>
          <w:lang w:val="ru-RU"/>
        </w:rPr>
      </w:pPr>
      <w:r w:rsidRPr="00DA4BD6">
        <w:rPr>
          <w:rFonts w:ascii="Times New Roman" w:eastAsia="Batang" w:hAnsi="Times New Roman" w:cs="Times New Roman"/>
          <w:snapToGrid w:val="0"/>
          <w:position w:val="-24"/>
          <w:sz w:val="24"/>
          <w:szCs w:val="24"/>
        </w:rPr>
        <w:object w:dxaOrig="859" w:dyaOrig="620">
          <v:shape id="_x0000_i1033" type="#_x0000_t75" style="width:53.25pt;height:38.25pt" o:ole="">
            <v:imagedata r:id="rId32" o:title=""/>
          </v:shape>
          <o:OLEObject Type="Embed" ProgID="Equation.3" ShapeID="_x0000_i1033" DrawAspect="Content" ObjectID="_1666384796" r:id="rId33"/>
        </w:object>
      </w:r>
      <w:r w:rsidRPr="00DA4BD6">
        <w:rPr>
          <w:rFonts w:ascii="Times New Roman" w:eastAsia="Batang" w:hAnsi="Times New Roman" w:cs="Times New Roman"/>
          <w:snapToGrid w:val="0"/>
          <w:position w:val="-24"/>
          <w:sz w:val="24"/>
          <w:szCs w:val="24"/>
        </w:rPr>
        <w:object w:dxaOrig="760" w:dyaOrig="620">
          <v:shape id="_x0000_i1034" type="#_x0000_t75" style="width:46.5pt;height:38.25pt" o:ole="">
            <v:imagedata r:id="rId34" o:title=""/>
          </v:shape>
          <o:OLEObject Type="Embed" ProgID="Equation.3" ShapeID="_x0000_i1034" DrawAspect="Content" ObjectID="_1666384797" r:id="rId35"/>
        </w:object>
      </w:r>
      <w:r w:rsidRPr="00DA4BD6">
        <w:rPr>
          <w:rFonts w:ascii="Times New Roman" w:eastAsia="Batang" w:hAnsi="Times New Roman" w:cs="Times New Roman"/>
          <w:snapToGrid w:val="0"/>
          <w:sz w:val="24"/>
          <w:szCs w:val="24"/>
          <w:lang w:val="ru-RU"/>
        </w:rPr>
        <w:t xml:space="preserve"> </w:t>
      </w:r>
    </w:p>
    <w:p w:rsidR="00DA4BD6" w:rsidRPr="00DA4BD6" w:rsidRDefault="00DA4BD6" w:rsidP="00DA4BD6">
      <w:pPr>
        <w:spacing w:line="240" w:lineRule="auto"/>
        <w:ind w:firstLine="36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2. Можно воспользоваться готовыми формулами, которые вытекают из этой системы:</w:t>
      </w:r>
    </w:p>
    <w:p w:rsidR="00DA4BD6" w:rsidRPr="00DA4BD6" w:rsidRDefault="00DA4BD6" w:rsidP="00DA4BD6">
      <w:pPr>
        <w:spacing w:line="240" w:lineRule="auto"/>
        <w:ind w:firstLine="36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10"/>
          <w:sz w:val="24"/>
          <w:szCs w:val="24"/>
        </w:rPr>
        <w:object w:dxaOrig="1100" w:dyaOrig="320">
          <v:shape id="_x0000_i1035" type="#_x0000_t75" style="width:70.5pt;height:20.25pt" o:ole="">
            <v:imagedata r:id="rId36" o:title=""/>
          </v:shape>
          <o:OLEObject Type="Embed" ProgID="Equation.3" ShapeID="_x0000_i1035" DrawAspect="Content" ObjectID="_1666384798" r:id="rId37"/>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 xml:space="preserve">                    (1)</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0"/>
          <w:sz w:val="24"/>
          <w:szCs w:val="24"/>
        </w:rPr>
        <w:object w:dxaOrig="2780" w:dyaOrig="720">
          <v:shape id="_x0000_i1036" type="#_x0000_t75" style="width:177.75pt;height:45pt" o:ole="">
            <v:imagedata r:id="rId38" o:title=""/>
          </v:shape>
          <o:OLEObject Type="Embed" ProgID="Equation.3" ShapeID="_x0000_i1036" DrawAspect="Content" ObjectID="_1666384799" r:id="rId39"/>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(2)</w:t>
      </w:r>
    </w:p>
    <w:p w:rsidR="00DA4BD6" w:rsidRPr="00DA4BD6" w:rsidRDefault="00DA4BD6" w:rsidP="00DA4BD6">
      <w:pPr>
        <w:spacing w:line="240" w:lineRule="auto"/>
        <w:jc w:val="both"/>
        <w:rPr>
          <w:rFonts w:ascii="Times New Roman" w:eastAsia="Batang" w:hAnsi="Times New Roman" w:cs="Times New Roman"/>
          <w:snapToGrid w:val="0"/>
          <w:sz w:val="24"/>
          <w:szCs w:val="24"/>
          <w:lang w:val="ru-RU"/>
        </w:rPr>
      </w:pPr>
      <w:proofErr w:type="gramStart"/>
      <w:r w:rsidRPr="00DA4BD6">
        <w:rPr>
          <w:rFonts w:ascii="Times New Roman" w:eastAsia="Batang" w:hAnsi="Times New Roman" w:cs="Times New Roman"/>
          <w:snapToGrid w:val="0"/>
          <w:sz w:val="24"/>
          <w:szCs w:val="24"/>
          <w:lang w:val="ru-RU"/>
        </w:rPr>
        <w:t xml:space="preserve">где </w:t>
      </w:r>
      <w:r w:rsidRPr="00DA4BD6">
        <w:rPr>
          <w:rFonts w:ascii="Times New Roman" w:eastAsia="Batang" w:hAnsi="Times New Roman" w:cs="Times New Roman"/>
          <w:snapToGrid w:val="0"/>
          <w:position w:val="-28"/>
          <w:sz w:val="24"/>
          <w:szCs w:val="24"/>
        </w:rPr>
        <w:object w:dxaOrig="3120" w:dyaOrig="680">
          <v:shape id="_x0000_i1037" type="#_x0000_t75" style="width:173.25pt;height:37.5pt" o:ole="">
            <v:imagedata r:id="rId40" o:title=""/>
          </v:shape>
          <o:OLEObject Type="Embed" ProgID="Equation.3" ShapeID="_x0000_i1037" DrawAspect="Content" ObjectID="_1666384800" r:id="rId41"/>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r>
      <w:proofErr w:type="gramEnd"/>
      <w:r w:rsidRPr="00DA4BD6">
        <w:rPr>
          <w:rFonts w:ascii="Times New Roman" w:eastAsia="Batang" w:hAnsi="Times New Roman" w:cs="Times New Roman"/>
          <w:snapToGrid w:val="0"/>
          <w:sz w:val="24"/>
          <w:szCs w:val="24"/>
          <w:lang w:val="ru-RU"/>
        </w:rPr>
        <w:t xml:space="preserve"> коэффициент выборочной ковариации; </w:t>
      </w:r>
      <w:r w:rsidRPr="00DA4BD6">
        <w:rPr>
          <w:rFonts w:ascii="Times New Roman" w:eastAsia="Batang" w:hAnsi="Times New Roman" w:cs="Times New Roman"/>
          <w:snapToGrid w:val="0"/>
          <w:position w:val="-28"/>
          <w:sz w:val="24"/>
          <w:szCs w:val="24"/>
        </w:rPr>
        <w:object w:dxaOrig="1939" w:dyaOrig="680">
          <v:shape id="_x0000_i1038" type="#_x0000_t75" style="width:116.25pt;height:40.5pt" o:ole="">
            <v:imagedata r:id="rId42" o:title=""/>
          </v:shape>
          <o:OLEObject Type="Embed" ProgID="Equation.3" ShapeID="_x0000_i1038" DrawAspect="Content" ObjectID="_1666384801" r:id="rId43"/>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дисперсия факторного признака или выборочная вариация, обозначаемая как </w:t>
      </w:r>
      <w:r w:rsidRPr="00DA4BD6">
        <w:rPr>
          <w:rFonts w:ascii="Times New Roman" w:eastAsia="Batang" w:hAnsi="Times New Roman" w:cs="Times New Roman"/>
          <w:snapToGrid w:val="0"/>
          <w:position w:val="-10"/>
          <w:sz w:val="24"/>
          <w:szCs w:val="24"/>
        </w:rPr>
        <w:object w:dxaOrig="720" w:dyaOrig="320">
          <v:shape id="_x0000_i1039" type="#_x0000_t75" style="width:45pt;height:19.5pt" o:ole="">
            <v:imagedata r:id="rId44" o:title=""/>
          </v:shape>
          <o:OLEObject Type="Embed" ProgID="Equation.3" ShapeID="_x0000_i1039" DrawAspect="Content" ObjectID="_1666384802" r:id="rId45"/>
        </w:object>
      </w:r>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Имеются статистические данные поступления договоров в консолидированный бюджет Санкт-</w:t>
      </w:r>
      <w:proofErr w:type="gramStart"/>
      <w:r w:rsidRPr="00DA4BD6">
        <w:rPr>
          <w:rFonts w:ascii="Times New Roman" w:hAnsi="Times New Roman" w:cs="Times New Roman"/>
          <w:sz w:val="24"/>
          <w:szCs w:val="24"/>
          <w:lang w:val="ru-RU"/>
        </w:rPr>
        <w:t>Петербурга(</w:t>
      </w:r>
      <w:proofErr w:type="gramEnd"/>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млрд руб</w:t>
      </w:r>
      <w:r w:rsidRPr="00DA4BD6">
        <w:rPr>
          <w:rFonts w:ascii="Times New Roman" w:hAnsi="Times New Roman" w:cs="Times New Roman"/>
          <w:sz w:val="24"/>
          <w:szCs w:val="24"/>
          <w:lang w:val="ru-RU"/>
        </w:rPr>
        <w:t>.) в зависимости от численности работающих на крупных и средних предприятиях(</w:t>
      </w:r>
      <w:r w:rsidRPr="00DA4BD6">
        <w:rPr>
          <w:rFonts w:ascii="Times New Roman" w:hAnsi="Times New Roman" w:cs="Times New Roman"/>
          <w:i/>
          <w:sz w:val="24"/>
          <w:szCs w:val="24"/>
          <w:lang w:val="ru-RU"/>
        </w:rPr>
        <w:t>х</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w:t>
      </w:r>
      <w:proofErr w:type="spellStart"/>
      <w:r w:rsidRPr="00DA4BD6">
        <w:rPr>
          <w:rFonts w:ascii="Times New Roman" w:hAnsi="Times New Roman" w:cs="Times New Roman"/>
          <w:i/>
          <w:sz w:val="24"/>
          <w:szCs w:val="24"/>
          <w:lang w:val="ru-RU"/>
        </w:rPr>
        <w:t>тыс.чел</w:t>
      </w:r>
      <w:proofErr w:type="spellEnd"/>
      <w:r w:rsidRPr="00DA4BD6">
        <w:rPr>
          <w:rFonts w:ascii="Times New Roman" w:hAnsi="Times New Roman" w:cs="Times New Roman"/>
          <w:i/>
          <w:sz w:val="24"/>
          <w:szCs w:val="24"/>
          <w:lang w:val="ru-RU"/>
        </w:rPr>
        <w:t>.</w:t>
      </w:r>
      <w:r w:rsidRPr="00DA4BD6">
        <w:rPr>
          <w:rFonts w:ascii="Times New Roman" w:hAnsi="Times New Roman" w:cs="Times New Roman"/>
          <w:sz w:val="24"/>
          <w:szCs w:val="24"/>
          <w:lang w:val="ru-RU"/>
        </w:rPr>
        <w:t xml:space="preserve">) экономики районов за  </w:t>
      </w:r>
      <w:smartTag w:uri="urn:schemas-microsoft-com:office:smarttags" w:element="metricconverter">
        <w:smartTagPr>
          <w:attr w:name="ProductID" w:val="2012 г"/>
        </w:smartTagPr>
        <w:r w:rsidRPr="00DA4BD6">
          <w:rPr>
            <w:rFonts w:ascii="Times New Roman" w:hAnsi="Times New Roman" w:cs="Times New Roman"/>
            <w:sz w:val="24"/>
            <w:szCs w:val="24"/>
            <w:lang w:val="ru-RU"/>
          </w:rPr>
          <w:t>2012 г</w:t>
        </w:r>
      </w:smartTag>
      <w:r w:rsidRPr="00DA4BD6">
        <w:rPr>
          <w:rFonts w:ascii="Times New Roman" w:hAnsi="Times New Roman" w:cs="Times New Roman"/>
          <w:sz w:val="24"/>
          <w:szCs w:val="24"/>
          <w:lang w:val="ru-RU"/>
        </w:rPr>
        <w:t xml:space="preserve">. представлены в таблице </w:t>
      </w:r>
      <w:r w:rsidRPr="00DA4BD6">
        <w:rPr>
          <w:rFonts w:ascii="Times New Roman" w:eastAsia="Batang" w:hAnsi="Times New Roman" w:cs="Times New Roman"/>
          <w:snapToGrid w:val="0"/>
          <w:sz w:val="24"/>
          <w:szCs w:val="24"/>
          <w:lang w:val="ru-RU"/>
        </w:rPr>
        <w:t>1.</w:t>
      </w:r>
    </w:p>
    <w:p w:rsidR="00DA4BD6" w:rsidRPr="00DA4BD6" w:rsidRDefault="00DA4BD6" w:rsidP="00DA4BD6">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1</w:t>
      </w:r>
    </w:p>
    <w:bookmarkStart w:id="0" w:name="_MON_1422098772"/>
    <w:bookmarkStart w:id="1" w:name="_MON_1422099009"/>
    <w:bookmarkStart w:id="2" w:name="_MON_1422099159"/>
    <w:bookmarkStart w:id="3" w:name="_MON_1422099191"/>
    <w:bookmarkStart w:id="4" w:name="_MON_1422099217"/>
    <w:bookmarkStart w:id="5" w:name="_MON_1422098340"/>
    <w:bookmarkStart w:id="6" w:name="_MON_1422098479"/>
    <w:bookmarkStart w:id="7" w:name="_MON_1422098596"/>
    <w:bookmarkEnd w:id="0"/>
    <w:bookmarkEnd w:id="1"/>
    <w:bookmarkEnd w:id="2"/>
    <w:bookmarkEnd w:id="3"/>
    <w:bookmarkEnd w:id="4"/>
    <w:bookmarkEnd w:id="5"/>
    <w:bookmarkEnd w:id="6"/>
    <w:bookmarkEnd w:id="7"/>
    <w:bookmarkStart w:id="8" w:name="_MON_1422098656"/>
    <w:bookmarkEnd w:id="8"/>
    <w:p w:rsidR="00DA4BD6" w:rsidRPr="00DA4BD6" w:rsidRDefault="00DA4BD6" w:rsidP="00DA4BD6">
      <w:pPr>
        <w:spacing w:line="240" w:lineRule="auto"/>
        <w:jc w:val="center"/>
        <w:rPr>
          <w:rFonts w:ascii="Times New Roman" w:eastAsia="Batang" w:hAnsi="Times New Roman" w:cs="Times New Roman"/>
          <w:snapToGrid w:val="0"/>
          <w:sz w:val="24"/>
          <w:szCs w:val="24"/>
        </w:rPr>
      </w:pPr>
      <w:r w:rsidRPr="00DA4BD6">
        <w:rPr>
          <w:rFonts w:ascii="Times New Roman" w:hAnsi="Times New Roman" w:cs="Times New Roman"/>
          <w:sz w:val="24"/>
          <w:szCs w:val="24"/>
        </w:rPr>
        <w:object w:dxaOrig="3735" w:dyaOrig="6405">
          <v:shape id="_x0000_i1040" type="#_x0000_t75" style="width:174.75pt;height:294pt" o:ole="">
            <v:imagedata r:id="rId46" o:title="" cropbottom="1415f"/>
          </v:shape>
          <o:OLEObject Type="Embed" ProgID="Excel.Sheet.8" ShapeID="_x0000_i1040" DrawAspect="Content" ObjectID="_1666384803" r:id="rId47"/>
        </w:object>
      </w:r>
    </w:p>
    <w:p w:rsidR="00DA4BD6" w:rsidRPr="00DA4BD6" w:rsidRDefault="00DA4BD6" w:rsidP="00DA4BD6">
      <w:pPr>
        <w:spacing w:line="240" w:lineRule="auto"/>
        <w:ind w:firstLine="720"/>
        <w:rPr>
          <w:rFonts w:ascii="Times New Roman" w:eastAsia="Batang"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Необходимо построить линейное уравнение парной регрессии </w:t>
      </w:r>
      <w:r w:rsidRPr="00DA4BD6">
        <w:rPr>
          <w:rFonts w:ascii="Times New Roman" w:hAnsi="Times New Roman" w:cs="Times New Roman"/>
          <w:i/>
          <w:snapToGrid w:val="0"/>
          <w:sz w:val="24"/>
          <w:szCs w:val="24"/>
          <w:lang w:val="ru-RU"/>
        </w:rPr>
        <w:t>у</w:t>
      </w:r>
      <w:r w:rsidRPr="00DA4BD6">
        <w:rPr>
          <w:rFonts w:ascii="Times New Roman" w:hAnsi="Times New Roman" w:cs="Times New Roman"/>
          <w:snapToGrid w:val="0"/>
          <w:sz w:val="24"/>
          <w:szCs w:val="24"/>
          <w:lang w:val="ru-RU"/>
        </w:rPr>
        <w:t xml:space="preserve"> от </w:t>
      </w:r>
      <w:r w:rsidRPr="00DA4BD6">
        <w:rPr>
          <w:rFonts w:ascii="Times New Roman" w:hAnsi="Times New Roman" w:cs="Times New Roman"/>
          <w:i/>
          <w:snapToGrid w:val="0"/>
          <w:sz w:val="24"/>
          <w:szCs w:val="24"/>
          <w:lang w:val="ru-RU"/>
        </w:rPr>
        <w:t>х</w:t>
      </w:r>
      <w:r w:rsidRPr="00DA4BD6">
        <w:rPr>
          <w:rFonts w:ascii="Times New Roman" w:hAnsi="Times New Roman" w:cs="Times New Roman"/>
          <w:snapToGrid w:val="0"/>
          <w:sz w:val="24"/>
          <w:szCs w:val="24"/>
          <w:lang w:val="ru-RU"/>
        </w:rPr>
        <w:t>.</w:t>
      </w:r>
    </w:p>
    <w:p w:rsidR="00DA4BD6" w:rsidRPr="00DA4BD6" w:rsidRDefault="00DA4BD6" w:rsidP="00DA4BD6">
      <w:pPr>
        <w:adjustRightInd w:val="0"/>
        <w:spacing w:line="240" w:lineRule="auto"/>
        <w:rPr>
          <w:rFonts w:ascii="Times New Roman" w:eastAsia="MS Mincho" w:hAnsi="Times New Roman" w:cs="Times New Roman"/>
          <w:sz w:val="24"/>
          <w:szCs w:val="24"/>
          <w:lang w:val="ru-RU" w:eastAsia="ja-JP"/>
        </w:rPr>
      </w:pPr>
      <w:r w:rsidRPr="00DA4BD6">
        <w:rPr>
          <w:rFonts w:ascii="Times New Roman" w:eastAsia="MS Mincho" w:hAnsi="Times New Roman" w:cs="Times New Roman"/>
          <w:b/>
          <w:bCs/>
          <w:sz w:val="24"/>
          <w:szCs w:val="24"/>
          <w:lang w:val="ru-RU" w:eastAsia="ja-JP"/>
        </w:rPr>
        <w:t xml:space="preserve">Решение. </w:t>
      </w:r>
    </w:p>
    <w:p w:rsidR="00DA4BD6" w:rsidRPr="00DA4BD6" w:rsidRDefault="00DA4BD6" w:rsidP="00DA4BD6">
      <w:pPr>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MS Mincho" w:hAnsi="Times New Roman" w:cs="Times New Roman"/>
          <w:sz w:val="24"/>
          <w:szCs w:val="24"/>
          <w:lang w:val="ru-RU" w:eastAsia="ja-JP"/>
        </w:rPr>
        <w:t>1. Для расчета параметров уравнения линейной регрессии постройте расчетную таблицу 2.</w:t>
      </w:r>
    </w:p>
    <w:p w:rsidR="00DA4BD6" w:rsidRPr="00DA4BD6" w:rsidRDefault="00DA4BD6" w:rsidP="00DA4BD6">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2</w:t>
      </w:r>
    </w:p>
    <w:tbl>
      <w:tblPr>
        <w:tblStyle w:val="af0"/>
        <w:tblW w:w="9000" w:type="dxa"/>
        <w:tblInd w:w="288" w:type="dxa"/>
        <w:tblLook w:val="01E0" w:firstRow="1" w:lastRow="1" w:firstColumn="1" w:lastColumn="1" w:noHBand="0" w:noVBand="0"/>
      </w:tblPr>
      <w:tblGrid>
        <w:gridCol w:w="1721"/>
        <w:gridCol w:w="1520"/>
        <w:gridCol w:w="1715"/>
        <w:gridCol w:w="1296"/>
        <w:gridCol w:w="1502"/>
        <w:gridCol w:w="1246"/>
      </w:tblGrid>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 района</w:t>
            </w:r>
          </w:p>
        </w:tc>
        <w:tc>
          <w:tcPr>
            <w:tcW w:w="1520" w:type="dxa"/>
          </w:tcPr>
          <w:p w:rsidR="00DA4BD6" w:rsidRPr="00DA4BD6" w:rsidRDefault="00DA4BD6" w:rsidP="00B23089">
            <w:pPr>
              <w:adjustRightInd w:val="0"/>
              <w:spacing w:line="240" w:lineRule="auto"/>
              <w:ind w:firstLine="0"/>
              <w:jc w:val="center"/>
              <w:rPr>
                <w:rFonts w:eastAsia="Batang"/>
                <w:b/>
                <w:i/>
                <w:sz w:val="24"/>
                <w:szCs w:val="24"/>
                <w:lang w:val="en-US"/>
              </w:rPr>
            </w:pPr>
            <w:r w:rsidRPr="00DA4BD6">
              <w:rPr>
                <w:rFonts w:eastAsia="Batang"/>
                <w:b/>
                <w:i/>
                <w:sz w:val="24"/>
                <w:szCs w:val="24"/>
                <w:lang w:val="en-US"/>
              </w:rPr>
              <w:t>y</w:t>
            </w:r>
          </w:p>
        </w:tc>
        <w:tc>
          <w:tcPr>
            <w:tcW w:w="1715" w:type="dxa"/>
          </w:tcPr>
          <w:p w:rsidR="00DA4BD6" w:rsidRPr="00DA4BD6" w:rsidRDefault="00DA4BD6" w:rsidP="00B23089">
            <w:pPr>
              <w:adjustRightInd w:val="0"/>
              <w:spacing w:line="240" w:lineRule="auto"/>
              <w:ind w:firstLine="0"/>
              <w:jc w:val="center"/>
              <w:rPr>
                <w:rFonts w:eastAsia="Batang"/>
                <w:b/>
                <w:i/>
                <w:sz w:val="24"/>
                <w:szCs w:val="24"/>
                <w:lang w:val="en-US"/>
              </w:rPr>
            </w:pPr>
            <w:r w:rsidRPr="00DA4BD6">
              <w:rPr>
                <w:rFonts w:eastAsia="Batang"/>
                <w:b/>
                <w:i/>
                <w:sz w:val="24"/>
                <w:szCs w:val="24"/>
                <w:lang w:val="en-US"/>
              </w:rPr>
              <w:t>x</w:t>
            </w:r>
          </w:p>
        </w:tc>
        <w:tc>
          <w:tcPr>
            <w:tcW w:w="1296" w:type="dxa"/>
          </w:tcPr>
          <w:p w:rsidR="00DA4BD6" w:rsidRPr="00DA4BD6" w:rsidRDefault="00DA4BD6" w:rsidP="00B23089">
            <w:pPr>
              <w:adjustRightInd w:val="0"/>
              <w:spacing w:line="240" w:lineRule="auto"/>
              <w:ind w:firstLine="0"/>
              <w:jc w:val="center"/>
              <w:rPr>
                <w:rFonts w:eastAsia="Batang"/>
                <w:b/>
                <w:i/>
                <w:sz w:val="24"/>
                <w:szCs w:val="24"/>
                <w:lang w:val="en-US"/>
              </w:rPr>
            </w:pPr>
            <w:proofErr w:type="spellStart"/>
            <w:r w:rsidRPr="00DA4BD6">
              <w:rPr>
                <w:rFonts w:eastAsia="Batang"/>
                <w:b/>
                <w:i/>
                <w:sz w:val="24"/>
                <w:szCs w:val="24"/>
                <w:lang w:val="en-US"/>
              </w:rPr>
              <w:t>xy</w:t>
            </w:r>
            <w:proofErr w:type="spellEnd"/>
          </w:p>
        </w:tc>
        <w:tc>
          <w:tcPr>
            <w:tcW w:w="1502" w:type="dxa"/>
          </w:tcPr>
          <w:p w:rsidR="00DA4BD6" w:rsidRPr="00DA4BD6" w:rsidRDefault="00DA4BD6" w:rsidP="00B23089">
            <w:pPr>
              <w:adjustRightInd w:val="0"/>
              <w:spacing w:line="240" w:lineRule="auto"/>
              <w:ind w:firstLine="0"/>
              <w:jc w:val="center"/>
              <w:rPr>
                <w:rFonts w:eastAsia="Batang"/>
                <w:b/>
                <w:i/>
                <w:sz w:val="24"/>
                <w:szCs w:val="24"/>
                <w:vertAlign w:val="superscript"/>
                <w:lang w:val="en-US"/>
              </w:rPr>
            </w:pPr>
            <w:r w:rsidRPr="00DA4BD6">
              <w:rPr>
                <w:rFonts w:eastAsia="Batang"/>
                <w:b/>
                <w:i/>
                <w:sz w:val="24"/>
                <w:szCs w:val="24"/>
                <w:lang w:val="en-US"/>
              </w:rPr>
              <w:t>x</w:t>
            </w:r>
            <w:r w:rsidRPr="00DA4BD6">
              <w:rPr>
                <w:rFonts w:eastAsia="Batang"/>
                <w:b/>
                <w:i/>
                <w:sz w:val="24"/>
                <w:szCs w:val="24"/>
                <w:vertAlign w:val="superscript"/>
                <w:lang w:val="en-US"/>
              </w:rPr>
              <w:t>2</w:t>
            </w:r>
          </w:p>
        </w:tc>
        <w:tc>
          <w:tcPr>
            <w:tcW w:w="1246" w:type="dxa"/>
          </w:tcPr>
          <w:p w:rsidR="00DA4BD6" w:rsidRPr="00DA4BD6" w:rsidRDefault="00DA4BD6" w:rsidP="00B23089">
            <w:pPr>
              <w:adjustRightInd w:val="0"/>
              <w:spacing w:line="240" w:lineRule="auto"/>
              <w:ind w:firstLine="0"/>
              <w:jc w:val="center"/>
              <w:rPr>
                <w:rFonts w:eastAsia="Batang"/>
                <w:b/>
                <w:i/>
                <w:sz w:val="24"/>
                <w:szCs w:val="24"/>
                <w:vertAlign w:val="superscript"/>
                <w:lang w:val="en-US"/>
              </w:rPr>
            </w:pPr>
            <w:r w:rsidRPr="00DA4BD6">
              <w:rPr>
                <w:rFonts w:eastAsia="Batang"/>
                <w:b/>
                <w:i/>
                <w:sz w:val="24"/>
                <w:szCs w:val="24"/>
                <w:lang w:val="en-US"/>
              </w:rPr>
              <w:t>y</w:t>
            </w:r>
            <w:r w:rsidRPr="00DA4BD6">
              <w:rPr>
                <w:rFonts w:eastAsia="Batang"/>
                <w:b/>
                <w:i/>
                <w:sz w:val="24"/>
                <w:szCs w:val="24"/>
                <w:vertAlign w:val="superscript"/>
                <w:lang w:val="en-US"/>
              </w:rPr>
              <w:t>2</w:t>
            </w: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4,4</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3,3</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2</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8,1</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6,2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3</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12,9</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8,1</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4</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20,8</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18,3</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5</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15,5</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20,2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6</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28,8</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23,1</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7</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37,5</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39</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8</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48,7</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49,1</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9</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68,6</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60,1</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10</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104,6</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74,2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11</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90,5</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79</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12</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88,3</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95</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13</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132,4</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106</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14</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122</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112,2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15</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99,1</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115</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16</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144,2</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125,1</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17</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150,6</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132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18</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156,1</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149</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19</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209,5</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157</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20</w:t>
            </w:r>
          </w:p>
        </w:tc>
        <w:tc>
          <w:tcPr>
            <w:tcW w:w="1520" w:type="dxa"/>
            <w:vAlign w:val="center"/>
          </w:tcPr>
          <w:p w:rsidR="00DA4BD6" w:rsidRPr="00DA4BD6" w:rsidRDefault="00DA4BD6" w:rsidP="00B23089">
            <w:pPr>
              <w:spacing w:line="240" w:lineRule="auto"/>
              <w:ind w:firstLine="0"/>
              <w:jc w:val="center"/>
              <w:rPr>
                <w:sz w:val="24"/>
                <w:szCs w:val="24"/>
              </w:rPr>
            </w:pPr>
            <w:r w:rsidRPr="00DA4BD6">
              <w:rPr>
                <w:sz w:val="24"/>
                <w:szCs w:val="24"/>
              </w:rPr>
              <w:t>342,9</w:t>
            </w:r>
          </w:p>
        </w:tc>
        <w:tc>
          <w:tcPr>
            <w:tcW w:w="1715" w:type="dxa"/>
            <w:vAlign w:val="center"/>
          </w:tcPr>
          <w:p w:rsidR="00DA4BD6" w:rsidRPr="00DA4BD6" w:rsidRDefault="00DA4BD6" w:rsidP="00B23089">
            <w:pPr>
              <w:spacing w:line="240" w:lineRule="auto"/>
              <w:ind w:firstLine="0"/>
              <w:jc w:val="center"/>
              <w:rPr>
                <w:sz w:val="24"/>
                <w:szCs w:val="24"/>
              </w:rPr>
            </w:pPr>
            <w:r w:rsidRPr="00DA4BD6">
              <w:rPr>
                <w:sz w:val="24"/>
                <w:szCs w:val="24"/>
              </w:rPr>
              <w:t>282</w:t>
            </w:r>
          </w:p>
        </w:tc>
        <w:tc>
          <w:tcPr>
            <w:tcW w:w="1296" w:type="dxa"/>
          </w:tcPr>
          <w:p w:rsidR="00DA4BD6" w:rsidRPr="00DA4BD6" w:rsidRDefault="00DA4BD6" w:rsidP="00B23089">
            <w:pPr>
              <w:adjustRightInd w:val="0"/>
              <w:spacing w:line="240" w:lineRule="auto"/>
              <w:ind w:firstLine="0"/>
              <w:rPr>
                <w:rFonts w:eastAsia="Batang"/>
                <w:sz w:val="24"/>
                <w:szCs w:val="24"/>
              </w:rPr>
            </w:pPr>
          </w:p>
        </w:tc>
        <w:tc>
          <w:tcPr>
            <w:tcW w:w="1502" w:type="dxa"/>
          </w:tcPr>
          <w:p w:rsidR="00DA4BD6" w:rsidRPr="00DA4BD6" w:rsidRDefault="00DA4BD6" w:rsidP="00B23089">
            <w:pPr>
              <w:adjustRightInd w:val="0"/>
              <w:spacing w:line="240" w:lineRule="auto"/>
              <w:ind w:firstLine="0"/>
              <w:rPr>
                <w:rFonts w:eastAsia="Batang"/>
                <w:sz w:val="24"/>
                <w:szCs w:val="24"/>
              </w:rPr>
            </w:pPr>
          </w:p>
        </w:tc>
        <w:tc>
          <w:tcPr>
            <w:tcW w:w="1246" w:type="dxa"/>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1721" w:type="dxa"/>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Итого</w:t>
            </w:r>
          </w:p>
        </w:tc>
        <w:tc>
          <w:tcPr>
            <w:tcW w:w="1520" w:type="dxa"/>
          </w:tcPr>
          <w:p w:rsidR="00DA4BD6" w:rsidRPr="00DA4BD6" w:rsidRDefault="00DA4BD6" w:rsidP="00B23089">
            <w:pPr>
              <w:adjustRightInd w:val="0"/>
              <w:spacing w:line="240" w:lineRule="auto"/>
              <w:ind w:firstLine="0"/>
              <w:jc w:val="center"/>
              <w:rPr>
                <w:rFonts w:eastAsia="Batang"/>
                <w:sz w:val="24"/>
                <w:szCs w:val="24"/>
              </w:rPr>
            </w:pPr>
          </w:p>
        </w:tc>
        <w:tc>
          <w:tcPr>
            <w:tcW w:w="1715" w:type="dxa"/>
          </w:tcPr>
          <w:p w:rsidR="00DA4BD6" w:rsidRPr="00DA4BD6" w:rsidRDefault="00DA4BD6" w:rsidP="00B23089">
            <w:pPr>
              <w:adjustRightInd w:val="0"/>
              <w:spacing w:line="240" w:lineRule="auto"/>
              <w:ind w:firstLine="0"/>
              <w:jc w:val="center"/>
              <w:rPr>
                <w:rFonts w:eastAsia="Batang"/>
                <w:sz w:val="24"/>
                <w:szCs w:val="24"/>
              </w:rPr>
            </w:pPr>
          </w:p>
        </w:tc>
        <w:tc>
          <w:tcPr>
            <w:tcW w:w="1296" w:type="dxa"/>
          </w:tcPr>
          <w:p w:rsidR="00DA4BD6" w:rsidRPr="00DA4BD6" w:rsidRDefault="00DA4BD6" w:rsidP="00B23089">
            <w:pPr>
              <w:adjustRightInd w:val="0"/>
              <w:spacing w:line="240" w:lineRule="auto"/>
              <w:ind w:firstLine="0"/>
              <w:jc w:val="center"/>
              <w:rPr>
                <w:rFonts w:eastAsia="Batang"/>
                <w:sz w:val="24"/>
                <w:szCs w:val="24"/>
              </w:rPr>
            </w:pPr>
          </w:p>
        </w:tc>
        <w:tc>
          <w:tcPr>
            <w:tcW w:w="1502" w:type="dxa"/>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1246" w:type="dxa"/>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1721" w:type="dxa"/>
            <w:vMerge w:val="restar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lastRenderedPageBreak/>
              <w:t>Средние значения</w:t>
            </w:r>
          </w:p>
        </w:tc>
        <w:tc>
          <w:tcPr>
            <w:tcW w:w="1520" w:type="dxa"/>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42875" cy="238125"/>
                  <wp:effectExtent l="1905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2875" cy="238125"/>
                          </a:xfrm>
                          <a:prstGeom prst="rect">
                            <a:avLst/>
                          </a:prstGeom>
                          <a:noFill/>
                          <a:ln w="9525">
                            <a:noFill/>
                            <a:miter lim="800000"/>
                            <a:headEnd/>
                            <a:tailEnd/>
                          </a:ln>
                        </pic:spPr>
                      </pic:pic>
                    </a:graphicData>
                  </a:graphic>
                </wp:inline>
              </w:drawing>
            </w:r>
          </w:p>
        </w:tc>
        <w:tc>
          <w:tcPr>
            <w:tcW w:w="1715" w:type="dxa"/>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6"/>
                <w:sz w:val="24"/>
                <w:szCs w:val="24"/>
              </w:rPr>
              <w:drawing>
                <wp:inline distT="0" distB="0" distL="0" distR="0">
                  <wp:extent cx="123825" cy="219075"/>
                  <wp:effectExtent l="19050" t="0" r="9525"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3825" cy="219075"/>
                          </a:xfrm>
                          <a:prstGeom prst="rect">
                            <a:avLst/>
                          </a:prstGeom>
                          <a:noFill/>
                          <a:ln w="9525">
                            <a:noFill/>
                            <a:miter lim="800000"/>
                            <a:headEnd/>
                            <a:tailEnd/>
                          </a:ln>
                        </pic:spPr>
                      </pic:pic>
                    </a:graphicData>
                  </a:graphic>
                </wp:inline>
              </w:drawing>
            </w:r>
          </w:p>
        </w:tc>
        <w:tc>
          <w:tcPr>
            <w:tcW w:w="1296" w:type="dxa"/>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90500" cy="238125"/>
                  <wp:effectExtent l="1905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1502" w:type="dxa"/>
          </w:tcPr>
          <w:p w:rsidR="00DA4BD6" w:rsidRPr="00DA4BD6" w:rsidRDefault="00DA4BD6" w:rsidP="00B23089">
            <w:pPr>
              <w:adjustRightInd w:val="0"/>
              <w:spacing w:line="240" w:lineRule="auto"/>
              <w:ind w:firstLine="0"/>
              <w:jc w:val="center"/>
              <w:rPr>
                <w:rFonts w:eastAsia="Batang"/>
                <w:sz w:val="24"/>
                <w:szCs w:val="24"/>
                <w:lang w:val="en-US"/>
              </w:rPr>
            </w:pPr>
            <w:r w:rsidRPr="00DA4BD6">
              <w:rPr>
                <w:rFonts w:asciiTheme="minorHAnsi" w:eastAsia="MS Mincho" w:hAnsiTheme="minorHAnsi" w:cstheme="minorBidi"/>
                <w:b/>
                <w:bCs/>
                <w:position w:val="-6"/>
                <w:sz w:val="24"/>
                <w:szCs w:val="24"/>
                <w:lang w:val="en-US" w:eastAsia="ja-JP"/>
              </w:rPr>
              <w:object w:dxaOrig="320" w:dyaOrig="360">
                <v:shape id="_x0000_i1041" type="#_x0000_t75" style="width:15.75pt;height:18pt" o:ole="">
                  <v:imagedata r:id="rId51" o:title=""/>
                </v:shape>
                <o:OLEObject Type="Embed" ProgID="Equation.3" ShapeID="_x0000_i1041" DrawAspect="Content" ObjectID="_1666384804" r:id="rId52"/>
              </w:object>
            </w:r>
          </w:p>
        </w:tc>
        <w:tc>
          <w:tcPr>
            <w:tcW w:w="1246" w:type="dxa"/>
          </w:tcPr>
          <w:p w:rsidR="00DA4BD6" w:rsidRPr="00DA4BD6" w:rsidRDefault="00DA4BD6" w:rsidP="00B23089">
            <w:pPr>
              <w:adjustRightInd w:val="0"/>
              <w:spacing w:line="240" w:lineRule="auto"/>
              <w:ind w:firstLine="0"/>
              <w:jc w:val="center"/>
              <w:rPr>
                <w:rFonts w:eastAsia="Batang"/>
                <w:sz w:val="24"/>
                <w:szCs w:val="24"/>
              </w:rPr>
            </w:pPr>
            <w:r w:rsidRPr="00DA4BD6">
              <w:rPr>
                <w:rFonts w:asciiTheme="minorHAnsi" w:eastAsia="MS Mincho" w:hAnsiTheme="minorHAnsi" w:cstheme="minorBidi"/>
                <w:b/>
                <w:bCs/>
                <w:position w:val="-10"/>
                <w:sz w:val="24"/>
                <w:szCs w:val="24"/>
                <w:lang w:val="en-US" w:eastAsia="ja-JP"/>
              </w:rPr>
              <w:object w:dxaOrig="340" w:dyaOrig="400">
                <v:shape id="_x0000_i1042" type="#_x0000_t75" style="width:17.25pt;height:20.25pt" o:ole="">
                  <v:imagedata r:id="rId53" o:title=""/>
                </v:shape>
                <o:OLEObject Type="Embed" ProgID="Equation.3" ShapeID="_x0000_i1042" DrawAspect="Content" ObjectID="_1666384805" r:id="rId54"/>
              </w:object>
            </w:r>
          </w:p>
        </w:tc>
      </w:tr>
      <w:tr w:rsidR="00DA4BD6" w:rsidRPr="00DA4BD6" w:rsidTr="00B23089">
        <w:tc>
          <w:tcPr>
            <w:tcW w:w="1721" w:type="dxa"/>
            <w:vMerge/>
          </w:tcPr>
          <w:p w:rsidR="00DA4BD6" w:rsidRPr="00DA4BD6" w:rsidRDefault="00DA4BD6" w:rsidP="00B23089">
            <w:pPr>
              <w:adjustRightInd w:val="0"/>
              <w:spacing w:line="240" w:lineRule="auto"/>
              <w:ind w:firstLine="0"/>
              <w:rPr>
                <w:rFonts w:eastAsia="Batang"/>
                <w:sz w:val="24"/>
                <w:szCs w:val="24"/>
              </w:rPr>
            </w:pPr>
          </w:p>
        </w:tc>
        <w:tc>
          <w:tcPr>
            <w:tcW w:w="1520" w:type="dxa"/>
          </w:tcPr>
          <w:p w:rsidR="00DA4BD6" w:rsidRPr="00DA4BD6" w:rsidRDefault="00DA4BD6" w:rsidP="00B23089">
            <w:pPr>
              <w:adjustRightInd w:val="0"/>
              <w:spacing w:line="240" w:lineRule="auto"/>
              <w:ind w:firstLine="0"/>
              <w:jc w:val="center"/>
              <w:rPr>
                <w:rFonts w:eastAsia="Batang"/>
                <w:sz w:val="24"/>
                <w:szCs w:val="24"/>
              </w:rPr>
            </w:pPr>
          </w:p>
        </w:tc>
        <w:tc>
          <w:tcPr>
            <w:tcW w:w="1715" w:type="dxa"/>
          </w:tcPr>
          <w:p w:rsidR="00DA4BD6" w:rsidRPr="00DA4BD6" w:rsidRDefault="00DA4BD6" w:rsidP="00B23089">
            <w:pPr>
              <w:adjustRightInd w:val="0"/>
              <w:spacing w:line="240" w:lineRule="auto"/>
              <w:ind w:firstLine="0"/>
              <w:jc w:val="center"/>
              <w:rPr>
                <w:rFonts w:eastAsia="Batang"/>
                <w:sz w:val="24"/>
                <w:szCs w:val="24"/>
              </w:rPr>
            </w:pPr>
          </w:p>
        </w:tc>
        <w:tc>
          <w:tcPr>
            <w:tcW w:w="1296" w:type="dxa"/>
          </w:tcPr>
          <w:p w:rsidR="00DA4BD6" w:rsidRPr="00DA4BD6" w:rsidRDefault="00DA4BD6" w:rsidP="00B23089">
            <w:pPr>
              <w:adjustRightInd w:val="0"/>
              <w:spacing w:line="240" w:lineRule="auto"/>
              <w:ind w:firstLine="0"/>
              <w:jc w:val="center"/>
              <w:rPr>
                <w:rFonts w:eastAsia="Batang"/>
                <w:sz w:val="24"/>
                <w:szCs w:val="24"/>
              </w:rPr>
            </w:pPr>
          </w:p>
        </w:tc>
        <w:tc>
          <w:tcPr>
            <w:tcW w:w="1502" w:type="dxa"/>
          </w:tcPr>
          <w:p w:rsidR="00DA4BD6" w:rsidRPr="00DA4BD6" w:rsidRDefault="00DA4BD6" w:rsidP="00B23089">
            <w:pPr>
              <w:adjustRightInd w:val="0"/>
              <w:spacing w:line="240" w:lineRule="auto"/>
              <w:ind w:firstLine="0"/>
              <w:jc w:val="center"/>
              <w:rPr>
                <w:rFonts w:eastAsia="Batang"/>
                <w:sz w:val="24"/>
                <w:szCs w:val="24"/>
                <w:lang w:val="en-US"/>
              </w:rPr>
            </w:pPr>
          </w:p>
        </w:tc>
        <w:tc>
          <w:tcPr>
            <w:tcW w:w="1246" w:type="dxa"/>
          </w:tcPr>
          <w:p w:rsidR="00DA4BD6" w:rsidRPr="00DA4BD6" w:rsidRDefault="00DA4BD6" w:rsidP="00B23089">
            <w:pPr>
              <w:adjustRightInd w:val="0"/>
              <w:spacing w:line="240" w:lineRule="auto"/>
              <w:ind w:firstLine="0"/>
              <w:jc w:val="center"/>
              <w:rPr>
                <w:rFonts w:eastAsia="Batang"/>
                <w:sz w:val="24"/>
                <w:szCs w:val="24"/>
              </w:rPr>
            </w:pPr>
          </w:p>
        </w:tc>
      </w:tr>
    </w:tbl>
    <w:p w:rsidR="00DA4BD6" w:rsidRPr="00DA4BD6" w:rsidRDefault="00DA4BD6" w:rsidP="00DA4BD6">
      <w:pPr>
        <w:adjustRightInd w:val="0"/>
        <w:spacing w:line="240" w:lineRule="auto"/>
        <w:ind w:firstLine="720"/>
        <w:jc w:val="both"/>
        <w:rPr>
          <w:rFonts w:ascii="Times New Roman" w:eastAsia="Batang" w:hAnsi="Times New Roman" w:cs="Times New Roman"/>
          <w:i/>
          <w:sz w:val="24"/>
          <w:szCs w:val="24"/>
          <w:lang w:val="ru-RU"/>
        </w:rPr>
      </w:pPr>
      <w:r w:rsidRPr="00DA4BD6">
        <w:rPr>
          <w:rFonts w:ascii="Times New Roman" w:eastAsia="Batang" w:hAnsi="Times New Roman" w:cs="Times New Roman"/>
          <w:sz w:val="24"/>
          <w:szCs w:val="24"/>
          <w:lang w:val="ru-RU"/>
        </w:rPr>
        <w:t xml:space="preserve">2. Используя формулы 1, 2 рассчитайте параметры </w:t>
      </w:r>
      <w:r w:rsidRPr="00DA4BD6">
        <w:rPr>
          <w:rFonts w:ascii="Times New Roman" w:eastAsia="Batang" w:hAnsi="Times New Roman" w:cs="Times New Roman"/>
          <w:i/>
          <w:sz w:val="24"/>
          <w:szCs w:val="24"/>
        </w:rPr>
        <w:t>a</w:t>
      </w:r>
      <w:r w:rsidRPr="00DA4BD6">
        <w:rPr>
          <w:rFonts w:ascii="Times New Roman" w:eastAsia="Batang" w:hAnsi="Times New Roman" w:cs="Times New Roman"/>
          <w:i/>
          <w:sz w:val="24"/>
          <w:szCs w:val="24"/>
          <w:lang w:val="ru-RU"/>
        </w:rPr>
        <w:t xml:space="preserve"> </w:t>
      </w:r>
      <w:r w:rsidRPr="00DA4BD6">
        <w:rPr>
          <w:rFonts w:ascii="Times New Roman" w:eastAsia="Batang" w:hAnsi="Times New Roman" w:cs="Times New Roman"/>
          <w:sz w:val="24"/>
          <w:szCs w:val="24"/>
          <w:lang w:val="ru-RU"/>
        </w:rPr>
        <w:t>и</w:t>
      </w:r>
      <w:r w:rsidRPr="00DA4BD6">
        <w:rPr>
          <w:rFonts w:ascii="Times New Roman" w:eastAsia="Batang" w:hAnsi="Times New Roman" w:cs="Times New Roman"/>
          <w:i/>
          <w:sz w:val="24"/>
          <w:szCs w:val="24"/>
          <w:lang w:val="ru-RU"/>
        </w:rPr>
        <w:t xml:space="preserve"> </w:t>
      </w:r>
      <w:r w:rsidRPr="00DA4BD6">
        <w:rPr>
          <w:rFonts w:ascii="Times New Roman" w:eastAsia="Batang" w:hAnsi="Times New Roman" w:cs="Times New Roman"/>
          <w:i/>
          <w:sz w:val="24"/>
          <w:szCs w:val="24"/>
        </w:rPr>
        <w:t>b</w:t>
      </w:r>
      <w:r w:rsidRPr="00DA4BD6">
        <w:rPr>
          <w:rFonts w:ascii="Times New Roman" w:eastAsia="Batang" w:hAnsi="Times New Roman" w:cs="Times New Roman"/>
          <w:i/>
          <w:sz w:val="24"/>
          <w:szCs w:val="24"/>
          <w:lang w:val="ru-RU"/>
        </w:rPr>
        <w:t>.</w:t>
      </w:r>
    </w:p>
    <w:p w:rsidR="00DA4BD6" w:rsidRPr="00DA4BD6" w:rsidRDefault="00DA4BD6" w:rsidP="00DA4BD6">
      <w:pPr>
        <w:adjustRightInd w:val="0"/>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3. Запишите полученной уравнение парной регрессии.</w:t>
      </w:r>
    </w:p>
    <w:p w:rsidR="00DA4BD6" w:rsidRPr="00DA4BD6" w:rsidRDefault="00DA4BD6" w:rsidP="00DA4BD6">
      <w:pPr>
        <w:adjustRightInd w:val="0"/>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 xml:space="preserve">4. Для проверки правильности полученного уравнения воспользуйтесь статистической функцией ЛИНЕЙН табличного процессора </w:t>
      </w:r>
      <w:r w:rsidRPr="00DA4BD6">
        <w:rPr>
          <w:rFonts w:ascii="Times New Roman" w:eastAsia="Batang" w:hAnsi="Times New Roman" w:cs="Times New Roman"/>
          <w:sz w:val="24"/>
          <w:szCs w:val="24"/>
        </w:rPr>
        <w:t>Microsoft</w: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sz w:val="24"/>
          <w:szCs w:val="24"/>
        </w:rPr>
        <w:t>Excel</w:t>
      </w:r>
      <w:r w:rsidRPr="00DA4BD6">
        <w:rPr>
          <w:rFonts w:ascii="Times New Roman" w:eastAsia="Batang" w:hAnsi="Times New Roman" w:cs="Times New Roman"/>
          <w:sz w:val="24"/>
          <w:szCs w:val="24"/>
          <w:lang w:val="ru-RU"/>
        </w:rPr>
        <w:t>, для этого:</w:t>
      </w:r>
    </w:p>
    <w:p w:rsidR="00DA4BD6" w:rsidRPr="00DA4BD6" w:rsidRDefault="00DA4BD6" w:rsidP="00DA4BD6">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выделите интервал ячеек, содержащий 2 столбца и 5 строк;</w:t>
      </w:r>
    </w:p>
    <w:p w:rsidR="00DA4BD6" w:rsidRPr="00DA4BD6" w:rsidRDefault="00DA4BD6" w:rsidP="00DA4BD6">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вставьте функцию ЛИНЕЙН, задайте значение константы и статистики равными единице.</w:t>
      </w:r>
    </w:p>
    <w:p w:rsidR="00DA4BD6" w:rsidRPr="00DA4BD6" w:rsidRDefault="00DA4BD6" w:rsidP="00DA4BD6">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proofErr w:type="gramStart"/>
      <w:r w:rsidRPr="00DA4BD6">
        <w:rPr>
          <w:rFonts w:ascii="Times New Roman" w:hAnsi="Times New Roman" w:cs="Times New Roman"/>
          <w:sz w:val="24"/>
          <w:szCs w:val="24"/>
          <w:lang w:val="ru-RU"/>
        </w:rPr>
        <w:t>введите</w:t>
      </w:r>
      <w:proofErr w:type="gramEnd"/>
      <w:r w:rsidRPr="00DA4BD6">
        <w:rPr>
          <w:rFonts w:ascii="Times New Roman" w:hAnsi="Times New Roman" w:cs="Times New Roman"/>
          <w:sz w:val="24"/>
          <w:szCs w:val="24"/>
          <w:lang w:val="ru-RU"/>
        </w:rPr>
        <w:t xml:space="preserve"> формулу как формулу массива, для чего нажмите клавишу </w:t>
      </w:r>
      <w:r w:rsidRPr="00DA4BD6">
        <w:rPr>
          <w:rFonts w:ascii="Times New Roman" w:hAnsi="Times New Roman" w:cs="Times New Roman"/>
          <w:i/>
          <w:sz w:val="24"/>
          <w:szCs w:val="24"/>
        </w:rPr>
        <w:t>F</w:t>
      </w:r>
      <w:r w:rsidRPr="00DA4BD6">
        <w:rPr>
          <w:rFonts w:ascii="Times New Roman" w:hAnsi="Times New Roman" w:cs="Times New Roman"/>
          <w:i/>
          <w:sz w:val="24"/>
          <w:szCs w:val="24"/>
          <w:lang w:val="ru-RU"/>
        </w:rPr>
        <w:t>2</w:t>
      </w:r>
      <w:r w:rsidRPr="00DA4BD6">
        <w:rPr>
          <w:rFonts w:ascii="Times New Roman" w:hAnsi="Times New Roman" w:cs="Times New Roman"/>
          <w:sz w:val="24"/>
          <w:szCs w:val="24"/>
          <w:lang w:val="ru-RU"/>
        </w:rPr>
        <w:t xml:space="preserve"> а затем комбинацию клавиш </w:t>
      </w:r>
      <w:r w:rsidRPr="00DA4BD6">
        <w:rPr>
          <w:rFonts w:ascii="Times New Roman" w:hAnsi="Times New Roman" w:cs="Times New Roman"/>
          <w:i/>
          <w:sz w:val="24"/>
          <w:szCs w:val="24"/>
        </w:rPr>
        <w:t>Ctrl</w:t>
      </w:r>
      <w:r w:rsidRPr="00DA4BD6">
        <w:rPr>
          <w:rFonts w:ascii="Times New Roman" w:hAnsi="Times New Roman" w:cs="Times New Roman"/>
          <w:i/>
          <w:sz w:val="24"/>
          <w:szCs w:val="24"/>
          <w:lang w:val="ru-RU"/>
        </w:rPr>
        <w:t>+</w:t>
      </w:r>
      <w:r w:rsidRPr="00DA4BD6">
        <w:rPr>
          <w:rFonts w:ascii="Times New Roman" w:hAnsi="Times New Roman" w:cs="Times New Roman"/>
          <w:i/>
          <w:sz w:val="24"/>
          <w:szCs w:val="24"/>
        </w:rPr>
        <w:t>Shift</w:t>
      </w:r>
      <w:r w:rsidRPr="00DA4BD6">
        <w:rPr>
          <w:rFonts w:ascii="Times New Roman" w:hAnsi="Times New Roman" w:cs="Times New Roman"/>
          <w:i/>
          <w:sz w:val="24"/>
          <w:szCs w:val="24"/>
          <w:lang w:val="ru-RU"/>
        </w:rPr>
        <w:t>+</w:t>
      </w:r>
      <w:r w:rsidRPr="00DA4BD6">
        <w:rPr>
          <w:rFonts w:ascii="Times New Roman" w:hAnsi="Times New Roman" w:cs="Times New Roman"/>
          <w:i/>
          <w:sz w:val="24"/>
          <w:szCs w:val="24"/>
        </w:rPr>
        <w:t>Enter</w:t>
      </w:r>
      <w:r w:rsidRPr="00DA4BD6">
        <w:rPr>
          <w:rFonts w:ascii="Times New Roman" w:hAnsi="Times New Roman" w:cs="Times New Roman"/>
          <w:sz w:val="24"/>
          <w:szCs w:val="24"/>
          <w:lang w:val="ru-RU"/>
        </w:rPr>
        <w:t>.</w:t>
      </w:r>
    </w:p>
    <w:p w:rsidR="00DA4BD6" w:rsidRPr="00DA4BD6" w:rsidRDefault="00DA4BD6" w:rsidP="00DA4BD6">
      <w:pPr>
        <w:tabs>
          <w:tab w:val="left" w:pos="540"/>
        </w:tabs>
        <w:adjustRightInd w:val="0"/>
        <w:spacing w:line="240" w:lineRule="auto"/>
        <w:ind w:firstLine="1080"/>
        <w:jc w:val="both"/>
        <w:rPr>
          <w:rFonts w:ascii="Times New Roman" w:hAnsi="Times New Roman" w:cs="Times New Roman"/>
          <w:sz w:val="24"/>
          <w:szCs w:val="24"/>
          <w:lang w:val="ru-RU"/>
        </w:rPr>
      </w:pPr>
      <w:r w:rsidRPr="00DA4BD6">
        <w:rPr>
          <w:rFonts w:ascii="Times New Roman" w:eastAsia="Batang" w:hAnsi="Times New Roman" w:cs="Times New Roman"/>
          <w:sz w:val="24"/>
          <w:szCs w:val="24"/>
          <w:lang w:val="ru-RU"/>
        </w:rPr>
        <w:t xml:space="preserve">В таблице 3. </w:t>
      </w:r>
      <w:r w:rsidRPr="00DA4BD6">
        <w:rPr>
          <w:rFonts w:ascii="Times New Roman" w:hAnsi="Times New Roman" w:cs="Times New Roman"/>
          <w:sz w:val="24"/>
          <w:szCs w:val="24"/>
          <w:lang w:val="ru-RU"/>
        </w:rPr>
        <w:t>показано, в каком порядке возвращается дополнительная регрессионная статистика.</w:t>
      </w:r>
    </w:p>
    <w:p w:rsidR="00DA4BD6" w:rsidRPr="00DA4BD6" w:rsidRDefault="00DA4BD6" w:rsidP="00DA4BD6">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3</w:t>
      </w:r>
    </w:p>
    <w:tbl>
      <w:tblPr>
        <w:tblStyle w:val="af0"/>
        <w:tblW w:w="4202" w:type="pct"/>
        <w:tblInd w:w="468" w:type="dxa"/>
        <w:tblLayout w:type="fixed"/>
        <w:tblLook w:val="01E0" w:firstRow="1" w:lastRow="1" w:firstColumn="1" w:lastColumn="1" w:noHBand="0" w:noVBand="0"/>
      </w:tblPr>
      <w:tblGrid>
        <w:gridCol w:w="4128"/>
        <w:gridCol w:w="3916"/>
      </w:tblGrid>
      <w:tr w:rsidR="00DA4BD6" w:rsidRPr="00DA4BD6" w:rsidTr="00B23089">
        <w:tc>
          <w:tcPr>
            <w:tcW w:w="2566"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b</w:t>
            </w:r>
          </w:p>
        </w:tc>
        <w:tc>
          <w:tcPr>
            <w:tcW w:w="2434"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a</w:t>
            </w:r>
          </w:p>
        </w:tc>
      </w:tr>
      <w:tr w:rsidR="00DA4BD6" w:rsidRPr="00DA4BD6" w:rsidTr="00B23089">
        <w:tc>
          <w:tcPr>
            <w:tcW w:w="2566" w:type="pct"/>
          </w:tcPr>
          <w:p w:rsidR="00DA4BD6" w:rsidRPr="00DA4BD6" w:rsidRDefault="00DA4BD6" w:rsidP="00B23089">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se</w:t>
            </w:r>
            <w:r w:rsidRPr="00DA4BD6">
              <w:rPr>
                <w:rFonts w:eastAsia="Batang"/>
                <w:i/>
                <w:sz w:val="24"/>
                <w:szCs w:val="24"/>
                <w:vertAlign w:val="subscript"/>
                <w:lang w:val="en-US"/>
              </w:rPr>
              <w:t>b</w:t>
            </w:r>
            <w:proofErr w:type="spellEnd"/>
          </w:p>
        </w:tc>
        <w:tc>
          <w:tcPr>
            <w:tcW w:w="2434"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se</w:t>
            </w:r>
            <w:r w:rsidRPr="00DA4BD6">
              <w:rPr>
                <w:rFonts w:eastAsia="Batang"/>
                <w:i/>
                <w:sz w:val="24"/>
                <w:szCs w:val="24"/>
                <w:vertAlign w:val="subscript"/>
                <w:lang w:val="en-US"/>
              </w:rPr>
              <w:t>a</w:t>
            </w:r>
          </w:p>
        </w:tc>
      </w:tr>
      <w:tr w:rsidR="00DA4BD6" w:rsidRPr="00DA4BD6" w:rsidTr="00B23089">
        <w:tc>
          <w:tcPr>
            <w:tcW w:w="2566"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r</w:t>
            </w:r>
            <w:r w:rsidRPr="00DA4BD6">
              <w:rPr>
                <w:rFonts w:eastAsia="Batang"/>
                <w:i/>
                <w:sz w:val="24"/>
                <w:szCs w:val="24"/>
                <w:vertAlign w:val="superscript"/>
                <w:lang w:val="en-US"/>
              </w:rPr>
              <w:t>2</w:t>
            </w:r>
          </w:p>
        </w:tc>
        <w:tc>
          <w:tcPr>
            <w:tcW w:w="2434" w:type="pct"/>
          </w:tcPr>
          <w:p w:rsidR="00DA4BD6" w:rsidRPr="00DA4BD6" w:rsidRDefault="00DA4BD6" w:rsidP="00B23089">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se</w:t>
            </w:r>
            <w:r w:rsidRPr="00DA4BD6">
              <w:rPr>
                <w:rFonts w:eastAsia="Batang"/>
                <w:i/>
                <w:sz w:val="24"/>
                <w:szCs w:val="24"/>
                <w:vertAlign w:val="subscript"/>
                <w:lang w:val="en-US"/>
              </w:rPr>
              <w:t>y</w:t>
            </w:r>
            <w:proofErr w:type="spellEnd"/>
          </w:p>
        </w:tc>
      </w:tr>
      <w:tr w:rsidR="00DA4BD6" w:rsidRPr="00DA4BD6" w:rsidTr="00B23089">
        <w:tc>
          <w:tcPr>
            <w:tcW w:w="2566"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F</w:t>
            </w:r>
          </w:p>
        </w:tc>
        <w:tc>
          <w:tcPr>
            <w:tcW w:w="2434" w:type="pct"/>
          </w:tcPr>
          <w:p w:rsidR="00DA4BD6" w:rsidRPr="00DA4BD6" w:rsidRDefault="00DA4BD6" w:rsidP="00B23089">
            <w:pPr>
              <w:tabs>
                <w:tab w:val="left" w:pos="540"/>
              </w:tabs>
              <w:adjustRightInd w:val="0"/>
              <w:spacing w:line="240" w:lineRule="auto"/>
              <w:ind w:firstLine="0"/>
              <w:jc w:val="center"/>
              <w:rPr>
                <w:rFonts w:eastAsia="Batang"/>
                <w:i/>
                <w:sz w:val="24"/>
                <w:szCs w:val="24"/>
                <w:lang w:val="en-US"/>
              </w:rPr>
            </w:pPr>
            <w:proofErr w:type="spellStart"/>
            <w:r w:rsidRPr="00DA4BD6">
              <w:rPr>
                <w:rFonts w:eastAsia="Batang"/>
                <w:i/>
                <w:sz w:val="24"/>
                <w:szCs w:val="24"/>
                <w:lang w:val="en-US"/>
              </w:rPr>
              <w:t>df</w:t>
            </w:r>
            <w:proofErr w:type="spellEnd"/>
          </w:p>
        </w:tc>
      </w:tr>
      <w:tr w:rsidR="00DA4BD6" w:rsidRPr="00DA4BD6" w:rsidTr="00B23089">
        <w:tc>
          <w:tcPr>
            <w:tcW w:w="2566" w:type="pct"/>
          </w:tcPr>
          <w:p w:rsidR="00DA4BD6" w:rsidRPr="00DA4BD6" w:rsidRDefault="00DA4BD6" w:rsidP="00B23089">
            <w:pPr>
              <w:tabs>
                <w:tab w:val="left" w:pos="540"/>
              </w:tabs>
              <w:adjustRightInd w:val="0"/>
              <w:spacing w:line="240" w:lineRule="auto"/>
              <w:ind w:firstLine="0"/>
              <w:jc w:val="center"/>
              <w:rPr>
                <w:rFonts w:eastAsia="Batang"/>
                <w:i/>
                <w:sz w:val="24"/>
                <w:szCs w:val="24"/>
                <w:vertAlign w:val="subscript"/>
              </w:rPr>
            </w:pPr>
            <w:proofErr w:type="spellStart"/>
            <w:r w:rsidRPr="00DA4BD6">
              <w:rPr>
                <w:rFonts w:eastAsia="Batang"/>
                <w:i/>
                <w:sz w:val="24"/>
                <w:szCs w:val="24"/>
                <w:lang w:val="en-US"/>
              </w:rPr>
              <w:t>ss</w:t>
            </w:r>
            <w:proofErr w:type="spellEnd"/>
            <w:r w:rsidRPr="00DA4BD6">
              <w:rPr>
                <w:rFonts w:eastAsia="Batang"/>
                <w:i/>
                <w:sz w:val="24"/>
                <w:szCs w:val="24"/>
                <w:vertAlign w:val="subscript"/>
              </w:rPr>
              <w:t>рег.</w:t>
            </w:r>
          </w:p>
        </w:tc>
        <w:tc>
          <w:tcPr>
            <w:tcW w:w="2434" w:type="pct"/>
          </w:tcPr>
          <w:p w:rsidR="00DA4BD6" w:rsidRPr="00DA4BD6" w:rsidRDefault="00DA4BD6" w:rsidP="00B23089">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ss</w:t>
            </w:r>
            <w:proofErr w:type="spellEnd"/>
            <w:r w:rsidRPr="00DA4BD6">
              <w:rPr>
                <w:rFonts w:eastAsia="Batang"/>
                <w:i/>
                <w:sz w:val="24"/>
                <w:szCs w:val="24"/>
                <w:vertAlign w:val="subscript"/>
              </w:rPr>
              <w:t>ост.</w:t>
            </w:r>
          </w:p>
        </w:tc>
      </w:tr>
    </w:tbl>
    <w:p w:rsidR="00DA4BD6" w:rsidRPr="00DA4BD6" w:rsidRDefault="00DA4BD6" w:rsidP="00DA4BD6">
      <w:pPr>
        <w:spacing w:line="240" w:lineRule="auto"/>
        <w:jc w:val="right"/>
        <w:rPr>
          <w:rFonts w:ascii="Times New Roman" w:eastAsia="Batang" w:hAnsi="Times New Roman" w:cs="Times New Roman"/>
          <w:snapToGrid w:val="0"/>
          <w:sz w:val="24"/>
          <w:szCs w:val="24"/>
        </w:rPr>
      </w:pPr>
    </w:p>
    <w:p w:rsidR="00DA4BD6" w:rsidRPr="00DA4BD6" w:rsidRDefault="00DA4BD6" w:rsidP="00DA4BD6">
      <w:pPr>
        <w:spacing w:line="240" w:lineRule="auto"/>
        <w:jc w:val="center"/>
        <w:rPr>
          <w:rFonts w:ascii="Times New Roman" w:hAnsi="Times New Roman" w:cs="Times New Roman"/>
          <w:b/>
          <w:sz w:val="24"/>
          <w:szCs w:val="24"/>
        </w:rPr>
      </w:pPr>
    </w:p>
    <w:p w:rsidR="00DA4BD6" w:rsidRPr="00DA4BD6" w:rsidRDefault="00DA4BD6" w:rsidP="00DA4BD6">
      <w:pPr>
        <w:spacing w:line="240" w:lineRule="auto"/>
        <w:jc w:val="center"/>
        <w:rPr>
          <w:rFonts w:ascii="Times New Roman" w:hAnsi="Times New Roman" w:cs="Times New Roman"/>
          <w:b/>
          <w:sz w:val="24"/>
          <w:szCs w:val="24"/>
        </w:rPr>
      </w:pPr>
    </w:p>
    <w:p w:rsidR="00DA4BD6" w:rsidRPr="00DA4BD6" w:rsidRDefault="00DA4BD6" w:rsidP="00DA4BD6">
      <w:pPr>
        <w:spacing w:line="240" w:lineRule="auto"/>
        <w:jc w:val="center"/>
        <w:rPr>
          <w:rFonts w:ascii="Times New Roman" w:hAnsi="Times New Roman" w:cs="Times New Roman"/>
          <w:b/>
          <w:sz w:val="24"/>
          <w:szCs w:val="24"/>
        </w:rPr>
      </w:pPr>
    </w:p>
    <w:p w:rsidR="00DA4BD6" w:rsidRPr="00DA4BD6" w:rsidRDefault="00DA4BD6" w:rsidP="00DA4BD6">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Лабораторная</w:t>
      </w:r>
      <w:proofErr w:type="spellEnd"/>
      <w:r w:rsidRPr="00DA4BD6">
        <w:rPr>
          <w:rFonts w:ascii="Times New Roman" w:hAnsi="Times New Roman" w:cs="Times New Roman"/>
          <w:b/>
          <w:sz w:val="24"/>
          <w:szCs w:val="24"/>
        </w:rPr>
        <w:t xml:space="preserve"> </w:t>
      </w:r>
      <w:proofErr w:type="spellStart"/>
      <w:r w:rsidRPr="00DA4BD6">
        <w:rPr>
          <w:rFonts w:ascii="Times New Roman" w:hAnsi="Times New Roman" w:cs="Times New Roman"/>
          <w:b/>
          <w:sz w:val="24"/>
          <w:szCs w:val="24"/>
        </w:rPr>
        <w:t>работа</w:t>
      </w:r>
      <w:proofErr w:type="spellEnd"/>
      <w:r w:rsidRPr="00DA4BD6">
        <w:rPr>
          <w:rFonts w:ascii="Times New Roman" w:hAnsi="Times New Roman" w:cs="Times New Roman"/>
          <w:b/>
          <w:sz w:val="24"/>
          <w:szCs w:val="24"/>
        </w:rPr>
        <w:t xml:space="preserve"> №2. </w:t>
      </w:r>
    </w:p>
    <w:p w:rsidR="00DA4BD6" w:rsidRPr="00DA4BD6" w:rsidRDefault="00DA4BD6" w:rsidP="00DA4BD6">
      <w:pPr>
        <w:tabs>
          <w:tab w:val="left" w:pos="426"/>
        </w:tabs>
        <w:spacing w:line="240" w:lineRule="auto"/>
        <w:jc w:val="center"/>
        <w:rPr>
          <w:rFonts w:ascii="Times New Roman" w:hAnsi="Times New Roman" w:cs="Times New Roman"/>
          <w:bCs/>
          <w:i/>
          <w:sz w:val="24"/>
          <w:szCs w:val="24"/>
          <w:lang w:val="ru-RU"/>
        </w:rPr>
      </w:pPr>
      <w:r w:rsidRPr="00DA4BD6">
        <w:rPr>
          <w:rFonts w:ascii="Times New Roman" w:hAnsi="Times New Roman" w:cs="Times New Roman"/>
          <w:bCs/>
          <w:i/>
          <w:sz w:val="24"/>
          <w:szCs w:val="24"/>
          <w:lang w:val="ru-RU"/>
        </w:rPr>
        <w:t>Вычисление коэффициента корреляции и средней ошибки аппроксимации</w:t>
      </w:r>
    </w:p>
    <w:p w:rsidR="00DA4BD6" w:rsidRPr="00DA4BD6" w:rsidRDefault="00DA4BD6" w:rsidP="00DA4BD6">
      <w:pPr>
        <w:tabs>
          <w:tab w:val="left" w:pos="540"/>
        </w:tabs>
        <w:adjustRightInd w:val="0"/>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Тесноту связи изучаемых явлений оценивает </w:t>
      </w:r>
      <w:r w:rsidRPr="00DA4BD6">
        <w:rPr>
          <w:rFonts w:ascii="Times New Roman" w:hAnsi="Times New Roman" w:cs="Times New Roman"/>
          <w:b/>
          <w:bCs/>
          <w:snapToGrid w:val="0"/>
          <w:sz w:val="24"/>
          <w:szCs w:val="24"/>
          <w:lang w:val="ru-RU"/>
        </w:rPr>
        <w:t xml:space="preserve">линейный коэффициент парной </w:t>
      </w:r>
      <w:proofErr w:type="gramStart"/>
      <w:r w:rsidRPr="00DA4BD6">
        <w:rPr>
          <w:rFonts w:ascii="Times New Roman" w:hAnsi="Times New Roman" w:cs="Times New Roman"/>
          <w:b/>
          <w:bCs/>
          <w:snapToGrid w:val="0"/>
          <w:sz w:val="24"/>
          <w:szCs w:val="24"/>
          <w:lang w:val="ru-RU"/>
        </w:rPr>
        <w:t>корреляции</w: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position w:val="-14"/>
          <w:sz w:val="24"/>
          <w:szCs w:val="24"/>
        </w:rPr>
        <w:object w:dxaOrig="300" w:dyaOrig="380">
          <v:shape id="_x0000_i1043" type="#_x0000_t75" style="width:21.75pt;height:27pt" o:ole="">
            <v:imagedata r:id="rId55" o:title=""/>
          </v:shape>
          <o:OLEObject Type="Embed" ProgID="Equation.3" ShapeID="_x0000_i1043" DrawAspect="Content" ObjectID="_1666384806" r:id="rId56"/>
        </w:object>
      </w:r>
      <w:r w:rsidRPr="00DA4BD6">
        <w:rPr>
          <w:rFonts w:ascii="Times New Roman" w:hAnsi="Times New Roman" w:cs="Times New Roman"/>
          <w:snapToGrid w:val="0"/>
          <w:sz w:val="24"/>
          <w:szCs w:val="24"/>
          <w:lang w:val="ru-RU"/>
        </w:rPr>
        <w:t>:</w:t>
      </w:r>
      <w:proofErr w:type="gramEnd"/>
    </w:p>
    <w:p w:rsidR="00DA4BD6" w:rsidRPr="00DA4BD6" w:rsidRDefault="00DA4BD6" w:rsidP="00DA4BD6">
      <w:pPr>
        <w:tabs>
          <w:tab w:val="left" w:pos="540"/>
        </w:tabs>
        <w:adjustRightInd w:val="0"/>
        <w:spacing w:line="240" w:lineRule="auto"/>
        <w:ind w:firstLine="720"/>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2"/>
          <w:sz w:val="24"/>
          <w:szCs w:val="24"/>
        </w:rPr>
        <w:object w:dxaOrig="3420" w:dyaOrig="740">
          <v:shape id="_x0000_i1044" type="#_x0000_t75" style="width:214.5pt;height:46.5pt" o:ole="">
            <v:imagedata r:id="rId57" o:title=""/>
          </v:shape>
          <o:OLEObject Type="Embed" ProgID="Equation.3" ShapeID="_x0000_i1044" DrawAspect="Content" ObjectID="_1666384807" r:id="rId58"/>
        </w:object>
      </w:r>
      <w:r w:rsidRPr="00DA4BD6">
        <w:rPr>
          <w:rFonts w:ascii="Times New Roman" w:eastAsia="Batang" w:hAnsi="Times New Roman" w:cs="Times New Roman"/>
          <w:sz w:val="24"/>
          <w:szCs w:val="24"/>
          <w:lang w:val="ru-RU"/>
        </w:rPr>
        <w:t>,</w:t>
      </w:r>
    </w:p>
    <w:p w:rsidR="00DA4BD6" w:rsidRPr="00DA4BD6" w:rsidRDefault="00DA4BD6" w:rsidP="00DA4BD6">
      <w:pPr>
        <w:tabs>
          <w:tab w:val="left" w:pos="540"/>
        </w:tabs>
        <w:adjustRightInd w:val="0"/>
        <w:spacing w:line="240" w:lineRule="auto"/>
        <w:rPr>
          <w:rFonts w:ascii="Times New Roman" w:eastAsia="Batang" w:hAnsi="Times New Roman" w:cs="Times New Roman"/>
          <w:sz w:val="24"/>
          <w:szCs w:val="24"/>
          <w:lang w:val="ru-RU"/>
        </w:rPr>
      </w:pPr>
      <w:proofErr w:type="gramStart"/>
      <w:r w:rsidRPr="00DA4BD6">
        <w:rPr>
          <w:rFonts w:ascii="Times New Roman" w:eastAsia="Batang" w:hAnsi="Times New Roman" w:cs="Times New Roman"/>
          <w:sz w:val="24"/>
          <w:szCs w:val="24"/>
          <w:lang w:val="ru-RU"/>
        </w:rPr>
        <w:t xml:space="preserve">где </w:t>
      </w:r>
      <w:r w:rsidRPr="00DA4BD6">
        <w:rPr>
          <w:rFonts w:ascii="Times New Roman" w:eastAsia="Batang" w:hAnsi="Times New Roman" w:cs="Times New Roman"/>
          <w:position w:val="-12"/>
          <w:sz w:val="24"/>
          <w:szCs w:val="24"/>
        </w:rPr>
        <w:object w:dxaOrig="1500" w:dyaOrig="480">
          <v:shape id="_x0000_i1045" type="#_x0000_t75" style="width:88.5pt;height:28.5pt" o:ole="">
            <v:imagedata r:id="rId59" o:title=""/>
          </v:shape>
          <o:OLEObject Type="Embed" ProgID="Equation.3" ShapeID="_x0000_i1045" DrawAspect="Content" ObjectID="_1666384808" r:id="rId60"/>
        </w:object>
      </w:r>
      <w:r w:rsidRPr="00DA4BD6">
        <w:rPr>
          <w:rFonts w:ascii="Times New Roman" w:eastAsia="Batang" w:hAnsi="Times New Roman" w:cs="Times New Roman"/>
          <w:sz w:val="24"/>
          <w:szCs w:val="24"/>
          <w:lang w:val="ru-RU"/>
        </w:rPr>
        <w:t>,</w:t>
      </w:r>
      <w:proofErr w:type="gramEnd"/>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14"/>
          <w:sz w:val="24"/>
          <w:szCs w:val="24"/>
        </w:rPr>
        <w:object w:dxaOrig="1480" w:dyaOrig="499">
          <v:shape id="_x0000_i1046" type="#_x0000_t75" style="width:88.5pt;height:30pt" o:ole="">
            <v:imagedata r:id="rId61" o:title=""/>
          </v:shape>
          <o:OLEObject Type="Embed" ProgID="Equation.3" ShapeID="_x0000_i1046" DrawAspect="Content" ObjectID="_1666384809" r:id="rId62"/>
        </w:object>
      </w:r>
      <w:r w:rsidRPr="00DA4BD6">
        <w:rPr>
          <w:rFonts w:ascii="Times New Roman" w:eastAsia="Batang" w:hAnsi="Times New Roman" w:cs="Times New Roman"/>
          <w:sz w:val="24"/>
          <w:szCs w:val="24"/>
          <w:lang w:val="ru-RU"/>
        </w:rPr>
        <w:t>.</w:t>
      </w:r>
    </w:p>
    <w:p w:rsidR="00DA4BD6" w:rsidRPr="00DA4BD6" w:rsidRDefault="00DA4BD6" w:rsidP="00DA4BD6">
      <w:pPr>
        <w:tabs>
          <w:tab w:val="left" w:pos="540"/>
        </w:tabs>
        <w:adjustRightInd w:val="0"/>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z w:val="24"/>
          <w:szCs w:val="24"/>
          <w:lang w:val="ru-RU"/>
        </w:rPr>
        <w:t xml:space="preserve">Линейный коэффициент корреляции изменяется в </w:t>
      </w:r>
      <w:proofErr w:type="gramStart"/>
      <w:r w:rsidRPr="00DA4BD6">
        <w:rPr>
          <w:rFonts w:ascii="Times New Roman" w:hAnsi="Times New Roman" w:cs="Times New Roman"/>
          <w:sz w:val="24"/>
          <w:szCs w:val="24"/>
          <w:lang w:val="ru-RU"/>
        </w:rPr>
        <w:t xml:space="preserve">пределах </w:t>
      </w:r>
      <w:r w:rsidRPr="00DA4BD6">
        <w:rPr>
          <w:rFonts w:ascii="Times New Roman" w:hAnsi="Times New Roman" w:cs="Times New Roman"/>
          <w:snapToGrid w:val="0"/>
          <w:position w:val="-14"/>
          <w:sz w:val="24"/>
          <w:szCs w:val="24"/>
        </w:rPr>
        <w:object w:dxaOrig="1100" w:dyaOrig="380">
          <v:shape id="_x0000_i1047" type="#_x0000_t75" style="width:75.75pt;height:25.5pt" o:ole="">
            <v:imagedata r:id="rId63" o:title=""/>
          </v:shape>
          <o:OLEObject Type="Embed" ProgID="Equation.3" ShapeID="_x0000_i1047" DrawAspect="Content" ObjectID="_1666384810" r:id="rId64"/>
        </w:object>
      </w:r>
      <w:r w:rsidRPr="00DA4BD6">
        <w:rPr>
          <w:rFonts w:ascii="Times New Roman" w:hAnsi="Times New Roman" w:cs="Times New Roman"/>
          <w:snapToGrid w:val="0"/>
          <w:sz w:val="24"/>
          <w:szCs w:val="24"/>
          <w:lang w:val="ru-RU"/>
        </w:rPr>
        <w:t>.</w:t>
      </w:r>
      <w:proofErr w:type="gramEnd"/>
    </w:p>
    <w:p w:rsidR="00DA4BD6" w:rsidRPr="00DA4BD6" w:rsidRDefault="00DA4BD6" w:rsidP="00DA4BD6">
      <w:pPr>
        <w:tabs>
          <w:tab w:val="left" w:pos="540"/>
        </w:tabs>
        <w:adjustRightInd w:val="0"/>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Равенство коэффициента нулю свидетельствует об отсутствии</w:t>
      </w:r>
      <w:r w:rsidRPr="00DA4BD6">
        <w:rPr>
          <w:rFonts w:ascii="Times New Roman" w:hAnsi="Times New Roman" w:cs="Times New Roman"/>
          <w:b/>
          <w:bCs/>
          <w:sz w:val="24"/>
          <w:szCs w:val="24"/>
          <w:lang w:val="ru-RU"/>
        </w:rPr>
        <w:t xml:space="preserve"> линейной связи.</w:t>
      </w:r>
      <w:r w:rsidRPr="00DA4BD6">
        <w:rPr>
          <w:rFonts w:ascii="Times New Roman" w:hAnsi="Times New Roman" w:cs="Times New Roman"/>
          <w:sz w:val="24"/>
          <w:szCs w:val="24"/>
          <w:lang w:val="ru-RU"/>
        </w:rPr>
        <w:t xml:space="preserve"> Равенство коэффициента </w:t>
      </w:r>
      <w:r w:rsidRPr="00DA4BD6">
        <w:rPr>
          <w:rFonts w:ascii="Times New Roman" w:hAnsi="Times New Roman" w:cs="Times New Roman"/>
          <w:sz w:val="24"/>
          <w:szCs w:val="24"/>
          <w:lang w:val="ru-RU"/>
        </w:rPr>
        <w:noBreakHyphen/>
        <w:t>1 или +1 показывает наличие функциональной связи. Знак «+» указывает на</w:t>
      </w:r>
      <w:r w:rsidRPr="00DA4BD6">
        <w:rPr>
          <w:rFonts w:ascii="Times New Roman" w:hAnsi="Times New Roman" w:cs="Times New Roman"/>
          <w:b/>
          <w:bCs/>
          <w:sz w:val="24"/>
          <w:szCs w:val="24"/>
          <w:lang w:val="ru-RU"/>
        </w:rPr>
        <w:t xml:space="preserve"> связь прямую</w:t>
      </w:r>
      <w:r w:rsidRPr="00DA4BD6">
        <w:rPr>
          <w:rFonts w:ascii="Times New Roman" w:hAnsi="Times New Roman" w:cs="Times New Roman"/>
          <w:sz w:val="24"/>
          <w:szCs w:val="24"/>
          <w:lang w:val="ru-RU"/>
        </w:rPr>
        <w:t xml:space="preserve"> (увеличение или уменьшение одного признака сопровождается аналогичным изменением другого признака), знак «</w:t>
      </w:r>
      <w:r w:rsidRPr="00DA4BD6">
        <w:rPr>
          <w:rFonts w:ascii="Times New Roman" w:hAnsi="Times New Roman" w:cs="Times New Roman"/>
          <w:sz w:val="24"/>
          <w:szCs w:val="24"/>
          <w:lang w:val="ru-RU"/>
        </w:rPr>
        <w:noBreakHyphen/>
        <w:t>» указывает на</w:t>
      </w:r>
      <w:r w:rsidRPr="00DA4BD6">
        <w:rPr>
          <w:rFonts w:ascii="Times New Roman" w:hAnsi="Times New Roman" w:cs="Times New Roman"/>
          <w:b/>
          <w:bCs/>
          <w:sz w:val="24"/>
          <w:szCs w:val="24"/>
          <w:lang w:val="ru-RU"/>
        </w:rPr>
        <w:t xml:space="preserve"> связь обратную</w:t>
      </w:r>
      <w:r w:rsidRPr="00DA4BD6">
        <w:rPr>
          <w:rFonts w:ascii="Times New Roman" w:hAnsi="Times New Roman" w:cs="Times New Roman"/>
          <w:sz w:val="24"/>
          <w:szCs w:val="24"/>
          <w:lang w:val="ru-RU"/>
        </w:rPr>
        <w:t xml:space="preserve"> (увеличение или уменьшение одного признака сопровождается </w:t>
      </w:r>
      <w:r w:rsidRPr="00DA4BD6">
        <w:rPr>
          <w:rFonts w:ascii="Times New Roman" w:hAnsi="Times New Roman" w:cs="Times New Roman"/>
          <w:sz w:val="24"/>
          <w:szCs w:val="24"/>
          <w:lang w:val="ru-RU"/>
        </w:rPr>
        <w:lastRenderedPageBreak/>
        <w:t xml:space="preserve">противоположным по направлению изменением другого признака). </w:t>
      </w:r>
      <w:proofErr w:type="spellStart"/>
      <w:r w:rsidRPr="00DA4BD6">
        <w:rPr>
          <w:rFonts w:ascii="Times New Roman" w:hAnsi="Times New Roman" w:cs="Times New Roman"/>
          <w:sz w:val="24"/>
          <w:szCs w:val="24"/>
        </w:rPr>
        <w:t>Показателям</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тесноты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связи</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можно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качественную</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оценку</w:t>
      </w:r>
      <w:proofErr w:type="spellEnd"/>
      <w:r w:rsidRPr="00DA4BD6">
        <w:rPr>
          <w:rFonts w:ascii="Times New Roman" w:hAnsi="Times New Roman" w:cs="Times New Roman"/>
          <w:sz w:val="24"/>
          <w:szCs w:val="24"/>
        </w:rPr>
        <w:t>:</w:t>
      </w:r>
    </w:p>
    <w:tbl>
      <w:tblPr>
        <w:tblStyle w:val="14"/>
        <w:tblW w:w="4586" w:type="pct"/>
        <w:tblInd w:w="468" w:type="dxa"/>
        <w:tblLayout w:type="fixed"/>
        <w:tblLook w:val="0000" w:firstRow="0" w:lastRow="0" w:firstColumn="0" w:lastColumn="0" w:noHBand="0" w:noVBand="0"/>
      </w:tblPr>
      <w:tblGrid>
        <w:gridCol w:w="4312"/>
        <w:gridCol w:w="4467"/>
      </w:tblGrid>
      <w:tr w:rsidR="00DA4BD6" w:rsidRPr="00DA4BD6" w:rsidTr="00B23089">
        <w:tc>
          <w:tcPr>
            <w:tcW w:w="2456" w:type="pct"/>
          </w:tcPr>
          <w:p w:rsidR="00DA4BD6" w:rsidRPr="00DA4BD6" w:rsidRDefault="00DA4BD6" w:rsidP="00B23089">
            <w:pPr>
              <w:pStyle w:val="table"/>
              <w:spacing w:before="0" w:beforeAutospacing="0" w:after="0" w:afterAutospacing="0"/>
              <w:jc w:val="center"/>
              <w:rPr>
                <w:b/>
              </w:rPr>
            </w:pPr>
            <w:r w:rsidRPr="00DA4BD6">
              <w:rPr>
                <w:b/>
              </w:rPr>
              <w:t>Количественная мера</w:t>
            </w:r>
            <w:r w:rsidRPr="00DA4BD6">
              <w:rPr>
                <w:b/>
                <w:lang w:val="en-US"/>
              </w:rPr>
              <w:t xml:space="preserve"> </w:t>
            </w:r>
            <w:r w:rsidRPr="00DA4BD6">
              <w:rPr>
                <w:b/>
              </w:rPr>
              <w:t>тесноты связи</w:t>
            </w:r>
          </w:p>
        </w:tc>
        <w:tc>
          <w:tcPr>
            <w:tcW w:w="2544" w:type="pct"/>
          </w:tcPr>
          <w:p w:rsidR="00DA4BD6" w:rsidRPr="00DA4BD6" w:rsidRDefault="00DA4BD6" w:rsidP="00B23089">
            <w:pPr>
              <w:pStyle w:val="table"/>
              <w:spacing w:before="0" w:beforeAutospacing="0" w:after="0" w:afterAutospacing="0"/>
              <w:jc w:val="center"/>
              <w:rPr>
                <w:b/>
              </w:rPr>
            </w:pPr>
            <w:r w:rsidRPr="00DA4BD6">
              <w:rPr>
                <w:b/>
              </w:rPr>
              <w:t>Качественная характеристика</w:t>
            </w:r>
            <w:r w:rsidRPr="00DA4BD6">
              <w:rPr>
                <w:b/>
                <w:lang w:val="en-US"/>
              </w:rPr>
              <w:t xml:space="preserve"> </w:t>
            </w:r>
            <w:r w:rsidRPr="00DA4BD6">
              <w:rPr>
                <w:b/>
              </w:rPr>
              <w:t>силы связи</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t>до 0,25</w:t>
            </w:r>
          </w:p>
        </w:tc>
        <w:tc>
          <w:tcPr>
            <w:tcW w:w="2544" w:type="pct"/>
          </w:tcPr>
          <w:p w:rsidR="00DA4BD6" w:rsidRPr="00DA4BD6" w:rsidRDefault="00DA4BD6" w:rsidP="00B23089">
            <w:pPr>
              <w:pStyle w:val="table"/>
              <w:spacing w:before="0" w:beforeAutospacing="0" w:after="0" w:afterAutospacing="0"/>
              <w:jc w:val="center"/>
            </w:pPr>
            <w:r w:rsidRPr="00DA4BD6">
              <w:t>Очень слабая</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t>0,25 – 0,44</w:t>
            </w:r>
          </w:p>
        </w:tc>
        <w:tc>
          <w:tcPr>
            <w:tcW w:w="2544" w:type="pct"/>
          </w:tcPr>
          <w:p w:rsidR="00DA4BD6" w:rsidRPr="00DA4BD6" w:rsidRDefault="00DA4BD6" w:rsidP="00B23089">
            <w:pPr>
              <w:pStyle w:val="table"/>
              <w:spacing w:before="0" w:beforeAutospacing="0" w:after="0" w:afterAutospacing="0"/>
              <w:jc w:val="center"/>
            </w:pPr>
            <w:r w:rsidRPr="00DA4BD6">
              <w:t>Слабая</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t>0,45 – 0,64</w:t>
            </w:r>
          </w:p>
        </w:tc>
        <w:tc>
          <w:tcPr>
            <w:tcW w:w="2544" w:type="pct"/>
          </w:tcPr>
          <w:p w:rsidR="00DA4BD6" w:rsidRPr="00DA4BD6" w:rsidRDefault="00DA4BD6" w:rsidP="00B23089">
            <w:pPr>
              <w:pStyle w:val="table"/>
              <w:spacing w:before="0" w:beforeAutospacing="0" w:after="0" w:afterAutospacing="0"/>
              <w:jc w:val="center"/>
            </w:pPr>
            <w:r w:rsidRPr="00DA4BD6">
              <w:t>Умеренная</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rPr>
                <w:lang w:val="en-US"/>
              </w:rPr>
              <w:t>0,</w:t>
            </w:r>
            <w:r w:rsidRPr="00DA4BD6">
              <w:t xml:space="preserve">65 – </w:t>
            </w:r>
            <w:r w:rsidRPr="00DA4BD6">
              <w:rPr>
                <w:lang w:val="en-US"/>
              </w:rPr>
              <w:t>0,8</w:t>
            </w:r>
            <w:r w:rsidRPr="00DA4BD6">
              <w:t>0</w:t>
            </w:r>
          </w:p>
        </w:tc>
        <w:tc>
          <w:tcPr>
            <w:tcW w:w="2544" w:type="pct"/>
          </w:tcPr>
          <w:p w:rsidR="00DA4BD6" w:rsidRPr="00DA4BD6" w:rsidRDefault="00DA4BD6" w:rsidP="00B23089">
            <w:pPr>
              <w:pStyle w:val="table"/>
              <w:spacing w:before="0" w:beforeAutospacing="0" w:after="0" w:afterAutospacing="0"/>
              <w:jc w:val="center"/>
            </w:pPr>
            <w:r w:rsidRPr="00DA4BD6">
              <w:t>Сильная</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t>0,</w:t>
            </w:r>
            <w:r w:rsidRPr="00DA4BD6">
              <w:rPr>
                <w:lang w:val="en-US"/>
              </w:rPr>
              <w:t>8</w:t>
            </w:r>
            <w:r w:rsidRPr="00DA4BD6">
              <w:t>1 – 0,90</w:t>
            </w:r>
          </w:p>
        </w:tc>
        <w:tc>
          <w:tcPr>
            <w:tcW w:w="2544" w:type="pct"/>
          </w:tcPr>
          <w:p w:rsidR="00DA4BD6" w:rsidRPr="00DA4BD6" w:rsidRDefault="00DA4BD6" w:rsidP="00B23089">
            <w:pPr>
              <w:pStyle w:val="table"/>
              <w:spacing w:before="0" w:beforeAutospacing="0" w:after="0" w:afterAutospacing="0"/>
              <w:jc w:val="center"/>
            </w:pPr>
            <w:r w:rsidRPr="00DA4BD6">
              <w:t>Весьма сильная</w:t>
            </w:r>
          </w:p>
        </w:tc>
      </w:tr>
      <w:tr w:rsidR="00DA4BD6" w:rsidRPr="00DA4BD6" w:rsidTr="00B23089">
        <w:tc>
          <w:tcPr>
            <w:tcW w:w="2456" w:type="pct"/>
          </w:tcPr>
          <w:p w:rsidR="00DA4BD6" w:rsidRPr="00DA4BD6" w:rsidRDefault="00DA4BD6" w:rsidP="00B23089">
            <w:pPr>
              <w:pStyle w:val="table"/>
              <w:spacing w:before="0" w:beforeAutospacing="0" w:after="0" w:afterAutospacing="0"/>
              <w:jc w:val="center"/>
            </w:pPr>
            <w:r w:rsidRPr="00DA4BD6">
              <w:t>0,91 – 1,00</w:t>
            </w:r>
          </w:p>
        </w:tc>
        <w:tc>
          <w:tcPr>
            <w:tcW w:w="2544" w:type="pct"/>
          </w:tcPr>
          <w:p w:rsidR="00DA4BD6" w:rsidRPr="00DA4BD6" w:rsidRDefault="00DA4BD6" w:rsidP="00B23089">
            <w:pPr>
              <w:pStyle w:val="table"/>
              <w:spacing w:before="0" w:beforeAutospacing="0" w:after="0" w:afterAutospacing="0"/>
              <w:jc w:val="center"/>
            </w:pPr>
            <w:r w:rsidRPr="00DA4BD6">
              <w:t>Очень сильная</w:t>
            </w:r>
          </w:p>
        </w:tc>
      </w:tr>
    </w:tbl>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bookmarkStart w:id="9" w:name="OLE_LINK1"/>
      <w:bookmarkStart w:id="10" w:name="OLE_LINK2"/>
      <w:r w:rsidRPr="00DA4BD6">
        <w:rPr>
          <w:rFonts w:ascii="Times New Roman" w:eastAsia="Batang" w:hAnsi="Times New Roman" w:cs="Times New Roman"/>
          <w:snapToGrid w:val="0"/>
          <w:sz w:val="24"/>
          <w:szCs w:val="24"/>
          <w:lang w:val="ru-RU"/>
        </w:rPr>
        <w:t xml:space="preserve">Оценку качества построенной модели </w:t>
      </w:r>
      <w:bookmarkEnd w:id="9"/>
      <w:bookmarkEnd w:id="10"/>
      <w:r w:rsidRPr="00DA4BD6">
        <w:rPr>
          <w:rFonts w:ascii="Times New Roman" w:eastAsia="Batang" w:hAnsi="Times New Roman" w:cs="Times New Roman"/>
          <w:snapToGrid w:val="0"/>
          <w:sz w:val="24"/>
          <w:szCs w:val="24"/>
          <w:lang w:val="ru-RU"/>
        </w:rPr>
        <w:t xml:space="preserve">определяет </w:t>
      </w:r>
      <w:r w:rsidRPr="00DA4BD6">
        <w:rPr>
          <w:rFonts w:ascii="Times New Roman" w:eastAsia="Batang" w:hAnsi="Times New Roman" w:cs="Times New Roman"/>
          <w:b/>
          <w:bCs/>
          <w:snapToGrid w:val="0"/>
          <w:sz w:val="24"/>
          <w:szCs w:val="24"/>
          <w:lang w:val="ru-RU"/>
        </w:rPr>
        <w:t>коэффициент (индекс) детерминации</w:t>
      </w:r>
      <w:r w:rsidRPr="00DA4BD6">
        <w:rPr>
          <w:rFonts w:ascii="Times New Roman" w:eastAsia="Batang" w:hAnsi="Times New Roman" w:cs="Times New Roman"/>
          <w:snapToGrid w:val="0"/>
          <w:sz w:val="24"/>
          <w:szCs w:val="24"/>
          <w:lang w:val="ru-RU"/>
        </w:rPr>
        <w:t xml:space="preserve">, а также </w:t>
      </w:r>
      <w:r w:rsidRPr="00DA4BD6">
        <w:rPr>
          <w:rFonts w:ascii="Times New Roman" w:eastAsia="Batang" w:hAnsi="Times New Roman" w:cs="Times New Roman"/>
          <w:b/>
          <w:bCs/>
          <w:snapToGrid w:val="0"/>
          <w:sz w:val="24"/>
          <w:szCs w:val="24"/>
          <w:lang w:val="ru-RU"/>
        </w:rPr>
        <w:t>средняя ошибка аппроксимации</w:t>
      </w:r>
      <w:r w:rsidRPr="00DA4BD6">
        <w:rPr>
          <w:rFonts w:ascii="Times New Roman" w:eastAsia="Batang" w:hAnsi="Times New Roman" w:cs="Times New Roman"/>
          <w:snapToGrid w:val="0"/>
          <w:sz w:val="24"/>
          <w:szCs w:val="24"/>
          <w:lang w:val="ru-RU"/>
        </w:rPr>
        <w:t>.</w:t>
      </w:r>
    </w:p>
    <w:p w:rsidR="00DA4BD6" w:rsidRPr="00DA4BD6" w:rsidRDefault="00DA4BD6" w:rsidP="00DA4BD6">
      <w:pPr>
        <w:tabs>
          <w:tab w:val="left" w:pos="540"/>
        </w:tabs>
        <w:adjustRightInd w:val="0"/>
        <w:spacing w:line="240" w:lineRule="auto"/>
        <w:ind w:firstLine="720"/>
        <w:rPr>
          <w:rFonts w:ascii="Times New Roman" w:hAnsi="Times New Roman" w:cs="Times New Roman"/>
          <w:bCs/>
          <w:snapToGrid w:val="0"/>
          <w:sz w:val="24"/>
          <w:szCs w:val="24"/>
          <w:lang w:val="ru-RU"/>
        </w:rPr>
      </w:pPr>
      <w:r w:rsidRPr="00DA4BD6">
        <w:rPr>
          <w:rFonts w:ascii="Times New Roman" w:hAnsi="Times New Roman" w:cs="Times New Roman"/>
          <w:b/>
          <w:bCs/>
          <w:snapToGrid w:val="0"/>
          <w:sz w:val="24"/>
          <w:szCs w:val="24"/>
          <w:lang w:val="ru-RU"/>
        </w:rPr>
        <w:t xml:space="preserve">Коэффициент </w:t>
      </w:r>
      <w:proofErr w:type="gramStart"/>
      <w:r w:rsidRPr="00DA4BD6">
        <w:rPr>
          <w:rFonts w:ascii="Times New Roman" w:hAnsi="Times New Roman" w:cs="Times New Roman"/>
          <w:b/>
          <w:bCs/>
          <w:snapToGrid w:val="0"/>
          <w:sz w:val="24"/>
          <w:szCs w:val="24"/>
          <w:lang w:val="ru-RU"/>
        </w:rPr>
        <w:t xml:space="preserve">детерминации </w:t>
      </w:r>
      <w:r w:rsidRPr="00DA4BD6">
        <w:rPr>
          <w:rFonts w:ascii="Times New Roman" w:hAnsi="Times New Roman" w:cs="Times New Roman"/>
          <w:b/>
          <w:bCs/>
          <w:snapToGrid w:val="0"/>
          <w:position w:val="-14"/>
          <w:sz w:val="24"/>
          <w:szCs w:val="24"/>
        </w:rPr>
        <w:object w:dxaOrig="300" w:dyaOrig="400">
          <v:shape id="_x0000_i1048" type="#_x0000_t75" style="width:18pt;height:24pt" o:ole="">
            <v:imagedata r:id="rId65" o:title=""/>
          </v:shape>
          <o:OLEObject Type="Embed" ProgID="Equation.3" ShapeID="_x0000_i1048" DrawAspect="Content" ObjectID="_1666384811" r:id="rId66"/>
        </w:object>
      </w:r>
      <w:r w:rsidRPr="00DA4BD6">
        <w:rPr>
          <w:rFonts w:ascii="Times New Roman" w:hAnsi="Times New Roman" w:cs="Times New Roman"/>
          <w:bCs/>
          <w:snapToGrid w:val="0"/>
          <w:sz w:val="24"/>
          <w:szCs w:val="24"/>
          <w:lang w:val="ru-RU"/>
        </w:rPr>
        <w:t>:</w:t>
      </w:r>
      <w:proofErr w:type="gramEnd"/>
    </w:p>
    <w:p w:rsidR="00DA4BD6" w:rsidRPr="00DA4BD6" w:rsidRDefault="00DA4BD6" w:rsidP="00DA4BD6">
      <w:pPr>
        <w:tabs>
          <w:tab w:val="left" w:pos="540"/>
        </w:tabs>
        <w:adjustRightInd w:val="0"/>
        <w:spacing w:line="240" w:lineRule="auto"/>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2"/>
          <w:sz w:val="24"/>
          <w:szCs w:val="24"/>
        </w:rPr>
        <w:object w:dxaOrig="1740" w:dyaOrig="760">
          <v:shape id="_x0000_i1049" type="#_x0000_t75" style="width:102pt;height:44.25pt" o:ole="">
            <v:imagedata r:id="rId67" o:title=""/>
          </v:shape>
          <o:OLEObject Type="Embed" ProgID="Equation.3" ShapeID="_x0000_i1049" DrawAspect="Content" ObjectID="_1666384812" r:id="rId68"/>
        </w:object>
      </w:r>
      <w:r w:rsidRPr="00DA4BD6">
        <w:rPr>
          <w:rFonts w:ascii="Times New Roman" w:eastAsia="Batang" w:hAnsi="Times New Roman" w:cs="Times New Roman"/>
          <w:sz w:val="24"/>
          <w:szCs w:val="24"/>
          <w:lang w:val="ru-RU"/>
        </w:rPr>
        <w:t>.</w:t>
      </w:r>
    </w:p>
    <w:p w:rsidR="00DA4BD6" w:rsidRPr="00DA4BD6" w:rsidRDefault="00DA4BD6" w:rsidP="00DA4BD6">
      <w:pPr>
        <w:tabs>
          <w:tab w:val="left" w:pos="540"/>
        </w:tabs>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Коэффициент детерминации принимает значения от 0, когда факторы </w:t>
      </w:r>
      <w:r w:rsidRPr="00DA4BD6">
        <w:rPr>
          <w:rFonts w:ascii="Times New Roman" w:hAnsi="Times New Roman" w:cs="Times New Roman"/>
          <w:i/>
          <w:sz w:val="24"/>
          <w:szCs w:val="24"/>
        </w:rPr>
        <w:t>x</w:t>
      </w:r>
      <w:r w:rsidRPr="00DA4BD6">
        <w:rPr>
          <w:rFonts w:ascii="Times New Roman" w:hAnsi="Times New Roman" w:cs="Times New Roman"/>
          <w:sz w:val="24"/>
          <w:szCs w:val="24"/>
          <w:lang w:val="ru-RU"/>
        </w:rPr>
        <w:t xml:space="preserve"> не оказывают никакого влияния на зависимую переменную, до 1, когда изменения зависимой переменной </w:t>
      </w:r>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 xml:space="preserve"> полностью объяснимы влиянием факторов модели.</w:t>
      </w:r>
    </w:p>
    <w:p w:rsidR="00DA4BD6" w:rsidRPr="00DA4BD6" w:rsidRDefault="00DA4BD6" w:rsidP="00DA4BD6">
      <w:pPr>
        <w:tabs>
          <w:tab w:val="left" w:pos="540"/>
        </w:tabs>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Функциональная связь возникает при значении равном 1, а отсутствие связи </w:t>
      </w:r>
      <w:r w:rsidRPr="00DA4BD6">
        <w:rPr>
          <w:rFonts w:ascii="Times New Roman" w:hAnsi="Times New Roman" w:cs="Times New Roman"/>
          <w:sz w:val="24"/>
          <w:szCs w:val="24"/>
          <w:lang w:val="ru-RU"/>
        </w:rPr>
        <w:noBreakHyphen/>
        <w:t xml:space="preserve"> 0. При значениях показателей тесноты связи меньше 0,7 величина коэффициента детерминации всегда будет ниже 50%. Это означает, что на долю вариации факторных признаков приходится меньшая часть по сравнению с остальными неучтенными в модели факторами, влияющими на изменение результативного показателя. Построенные при таких условиях регрессионные модели имеют низкое практическое значение.</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t>Средняя ошибка аппроксимации</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среднее отклонение расчетных значений от фактических:</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hAnsi="Times New Roman" w:cs="Times New Roman"/>
          <w:snapToGrid w:val="0"/>
          <w:position w:val="-30"/>
          <w:sz w:val="24"/>
          <w:szCs w:val="24"/>
        </w:rPr>
        <w:object w:dxaOrig="3140" w:dyaOrig="720">
          <v:shape id="_x0000_i1050" type="#_x0000_t75" style="width:180pt;height:42.75pt" o:ole="">
            <v:imagedata r:id="rId69" o:title=""/>
          </v:shape>
          <o:OLEObject Type="Embed" ProgID="Equation.3" ShapeID="_x0000_i1050" DrawAspect="Content" ObjectID="_1666384813" r:id="rId70"/>
        </w:object>
      </w:r>
      <w:r w:rsidRPr="00DA4BD6">
        <w:rPr>
          <w:rFonts w:ascii="Times New Roman" w:hAnsi="Times New Roman" w:cs="Times New Roman"/>
          <w:snapToGrid w:val="0"/>
          <w:sz w:val="24"/>
          <w:szCs w:val="24"/>
          <w:lang w:val="ru-RU"/>
        </w:rPr>
        <w:t>.</w:t>
      </w:r>
    </w:p>
    <w:p w:rsidR="00DA4BD6" w:rsidRPr="00DA4BD6" w:rsidRDefault="00DA4BD6" w:rsidP="00DA4BD6">
      <w:pPr>
        <w:spacing w:line="240" w:lineRule="auto"/>
        <w:ind w:firstLine="720"/>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Допустимый предел </w:t>
      </w:r>
      <w:proofErr w:type="gramStart"/>
      <w:r w:rsidRPr="00DA4BD6">
        <w:rPr>
          <w:rFonts w:ascii="Times New Roman" w:hAnsi="Times New Roman" w:cs="Times New Roman"/>
          <w:snapToGrid w:val="0"/>
          <w:sz w:val="24"/>
          <w:szCs w:val="24"/>
          <w:lang w:val="ru-RU"/>
        </w:rPr>
        <w:t xml:space="preserve">значений </w:t>
      </w:r>
      <w:r w:rsidRPr="00DA4BD6">
        <w:rPr>
          <w:rFonts w:ascii="Times New Roman" w:hAnsi="Times New Roman" w:cs="Times New Roman"/>
          <w:snapToGrid w:val="0"/>
          <w:position w:val="-4"/>
          <w:sz w:val="24"/>
          <w:szCs w:val="24"/>
        </w:rPr>
        <w:object w:dxaOrig="240" w:dyaOrig="320">
          <v:shape id="_x0000_i1051" type="#_x0000_t75" style="width:16.5pt;height:23.25pt" o:ole="">
            <v:imagedata r:id="rId71" o:title=""/>
          </v:shape>
          <o:OLEObject Type="Embed" ProgID="Equation.3" ShapeID="_x0000_i1051" DrawAspect="Content" ObjectID="_1666384814" r:id="rId72"/>
        </w:objec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lang w:val="ru-RU"/>
        </w:rPr>
        <w:noBreakHyphen/>
      </w:r>
      <w:proofErr w:type="gramEnd"/>
      <w:r w:rsidRPr="00DA4BD6">
        <w:rPr>
          <w:rFonts w:ascii="Times New Roman" w:hAnsi="Times New Roman" w:cs="Times New Roman"/>
          <w:snapToGrid w:val="0"/>
          <w:sz w:val="24"/>
          <w:szCs w:val="24"/>
          <w:lang w:val="ru-RU"/>
        </w:rPr>
        <w:t xml:space="preserve"> не более 8 </w:t>
      </w:r>
      <w:r w:rsidRPr="00DA4BD6">
        <w:rPr>
          <w:rFonts w:ascii="Times New Roman" w:hAnsi="Times New Roman" w:cs="Times New Roman"/>
          <w:snapToGrid w:val="0"/>
          <w:sz w:val="24"/>
          <w:szCs w:val="24"/>
          <w:lang w:val="ru-RU"/>
        </w:rPr>
        <w:noBreakHyphen/>
        <w:t xml:space="preserve"> 10%.</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Определим линейный коэффициент парной корреляции и среднюю ошибку аппроксимации для уравнения парной регрессии, полученного в Лабораторной работе №1.</w:t>
      </w:r>
    </w:p>
    <w:p w:rsidR="00DA4BD6" w:rsidRPr="00DA4BD6" w:rsidRDefault="00DA4BD6" w:rsidP="00DA4BD6">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Решение.</w:t>
      </w:r>
    </w:p>
    <w:p w:rsidR="00DA4BD6" w:rsidRPr="00DA4BD6" w:rsidRDefault="00DA4BD6" w:rsidP="00DA4BD6">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snapToGrid w:val="0"/>
          <w:sz w:val="24"/>
          <w:szCs w:val="24"/>
          <w:lang w:val="ru-RU"/>
        </w:rPr>
        <w:t xml:space="preserve">1. Дополните таблицу 2. следующими расчетными полями (табл. </w:t>
      </w:r>
      <w:r w:rsidRPr="00DA4BD6">
        <w:rPr>
          <w:rFonts w:ascii="Times New Roman" w:hAnsi="Times New Roman" w:cs="Times New Roman"/>
          <w:snapToGrid w:val="0"/>
          <w:sz w:val="24"/>
          <w:szCs w:val="24"/>
        </w:rPr>
        <w:t>4).</w:t>
      </w:r>
    </w:p>
    <w:p w:rsidR="00DA4BD6" w:rsidRPr="00DA4BD6" w:rsidRDefault="00DA4BD6" w:rsidP="00DA4BD6">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4</w:t>
      </w:r>
    </w:p>
    <w:tbl>
      <w:tblPr>
        <w:tblStyle w:val="af0"/>
        <w:tblW w:w="4890" w:type="pct"/>
        <w:tblInd w:w="108" w:type="dxa"/>
        <w:tblLook w:val="01E0" w:firstRow="1" w:lastRow="1" w:firstColumn="1" w:lastColumn="1" w:noHBand="0" w:noVBand="0"/>
      </w:tblPr>
      <w:tblGrid>
        <w:gridCol w:w="1671"/>
        <w:gridCol w:w="880"/>
        <w:gridCol w:w="882"/>
        <w:gridCol w:w="880"/>
        <w:gridCol w:w="880"/>
        <w:gridCol w:w="878"/>
        <w:gridCol w:w="880"/>
        <w:gridCol w:w="1058"/>
        <w:gridCol w:w="1352"/>
      </w:tblGrid>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lang w:val="en-US"/>
              </w:rPr>
              <w:t>№</w:t>
            </w:r>
            <w:r w:rsidRPr="00DA4BD6">
              <w:rPr>
                <w:rFonts w:eastAsia="Batang"/>
                <w:b/>
                <w:sz w:val="24"/>
                <w:szCs w:val="24"/>
              </w:rPr>
              <w:t xml:space="preserve"> района</w:t>
            </w:r>
          </w:p>
        </w:tc>
        <w:tc>
          <w:tcPr>
            <w:tcW w:w="470" w:type="pct"/>
          </w:tcPr>
          <w:p w:rsidR="00DA4BD6" w:rsidRPr="00DA4BD6" w:rsidRDefault="00DA4BD6" w:rsidP="00B23089">
            <w:pPr>
              <w:adjustRightInd w:val="0"/>
              <w:spacing w:line="240" w:lineRule="auto"/>
              <w:ind w:firstLine="0"/>
              <w:jc w:val="center"/>
              <w:rPr>
                <w:rFonts w:eastAsia="Batang"/>
                <w:b/>
                <w:i/>
                <w:sz w:val="24"/>
                <w:szCs w:val="24"/>
                <w:lang w:val="en-US"/>
              </w:rPr>
            </w:pPr>
            <w:r w:rsidRPr="00DA4BD6">
              <w:rPr>
                <w:rFonts w:eastAsia="Batang"/>
                <w:b/>
                <w:i/>
                <w:sz w:val="24"/>
                <w:szCs w:val="24"/>
                <w:lang w:val="en-US"/>
              </w:rPr>
              <w:t>y</w:t>
            </w:r>
          </w:p>
        </w:tc>
        <w:tc>
          <w:tcPr>
            <w:tcW w:w="471" w:type="pct"/>
          </w:tcPr>
          <w:p w:rsidR="00DA4BD6" w:rsidRPr="00DA4BD6" w:rsidRDefault="00DA4BD6" w:rsidP="00B23089">
            <w:pPr>
              <w:adjustRightInd w:val="0"/>
              <w:spacing w:line="240" w:lineRule="auto"/>
              <w:ind w:firstLine="0"/>
              <w:jc w:val="center"/>
              <w:rPr>
                <w:rFonts w:eastAsia="Batang"/>
                <w:b/>
                <w:i/>
                <w:sz w:val="24"/>
                <w:szCs w:val="24"/>
                <w:lang w:val="en-US"/>
              </w:rPr>
            </w:pPr>
            <w:r w:rsidRPr="00DA4BD6">
              <w:rPr>
                <w:rFonts w:eastAsia="Batang"/>
                <w:b/>
                <w:i/>
                <w:sz w:val="24"/>
                <w:szCs w:val="24"/>
                <w:lang w:val="en-US"/>
              </w:rPr>
              <w:t>x</w:t>
            </w:r>
          </w:p>
        </w:tc>
        <w:tc>
          <w:tcPr>
            <w:tcW w:w="470" w:type="pct"/>
          </w:tcPr>
          <w:p w:rsidR="00DA4BD6" w:rsidRPr="00DA4BD6" w:rsidRDefault="00DA4BD6" w:rsidP="00B23089">
            <w:pPr>
              <w:adjustRightInd w:val="0"/>
              <w:spacing w:line="240" w:lineRule="auto"/>
              <w:ind w:firstLine="0"/>
              <w:jc w:val="center"/>
              <w:rPr>
                <w:rFonts w:eastAsia="Batang"/>
                <w:b/>
                <w:i/>
                <w:sz w:val="24"/>
                <w:szCs w:val="24"/>
              </w:rPr>
            </w:pPr>
            <w:proofErr w:type="spellStart"/>
            <w:r w:rsidRPr="00DA4BD6">
              <w:rPr>
                <w:rFonts w:eastAsia="Batang"/>
                <w:b/>
                <w:i/>
                <w:sz w:val="24"/>
                <w:szCs w:val="24"/>
                <w:lang w:val="en-US"/>
              </w:rPr>
              <w:t>xy</w:t>
            </w:r>
            <w:proofErr w:type="spellEnd"/>
          </w:p>
        </w:tc>
        <w:tc>
          <w:tcPr>
            <w:tcW w:w="470" w:type="pct"/>
          </w:tcPr>
          <w:p w:rsidR="00DA4BD6" w:rsidRPr="00DA4BD6" w:rsidRDefault="00DA4BD6" w:rsidP="00B23089">
            <w:pPr>
              <w:adjustRightInd w:val="0"/>
              <w:spacing w:line="240" w:lineRule="auto"/>
              <w:ind w:firstLine="0"/>
              <w:jc w:val="center"/>
              <w:rPr>
                <w:rFonts w:eastAsia="Batang"/>
                <w:b/>
                <w:i/>
                <w:sz w:val="24"/>
                <w:szCs w:val="24"/>
                <w:vertAlign w:val="superscript"/>
              </w:rPr>
            </w:pPr>
            <w:r w:rsidRPr="00DA4BD6">
              <w:rPr>
                <w:rFonts w:eastAsia="Batang"/>
                <w:b/>
                <w:i/>
                <w:sz w:val="24"/>
                <w:szCs w:val="24"/>
                <w:lang w:val="en-US"/>
              </w:rPr>
              <w:t>x</w:t>
            </w:r>
            <w:r w:rsidRPr="00DA4BD6">
              <w:rPr>
                <w:rFonts w:eastAsia="Batang"/>
                <w:b/>
                <w:i/>
                <w:sz w:val="24"/>
                <w:szCs w:val="24"/>
                <w:vertAlign w:val="superscript"/>
              </w:rPr>
              <w:t>2</w:t>
            </w:r>
          </w:p>
        </w:tc>
        <w:tc>
          <w:tcPr>
            <w:tcW w:w="469" w:type="pct"/>
          </w:tcPr>
          <w:p w:rsidR="00DA4BD6" w:rsidRPr="00DA4BD6" w:rsidRDefault="00DA4BD6" w:rsidP="00B23089">
            <w:pPr>
              <w:adjustRightInd w:val="0"/>
              <w:spacing w:line="240" w:lineRule="auto"/>
              <w:ind w:firstLine="0"/>
              <w:jc w:val="center"/>
              <w:rPr>
                <w:rFonts w:eastAsia="Batang"/>
                <w:b/>
                <w:i/>
                <w:sz w:val="24"/>
                <w:szCs w:val="24"/>
                <w:vertAlign w:val="superscript"/>
              </w:rPr>
            </w:pPr>
            <w:r w:rsidRPr="00DA4BD6">
              <w:rPr>
                <w:rFonts w:eastAsia="Batang"/>
                <w:b/>
                <w:i/>
                <w:sz w:val="24"/>
                <w:szCs w:val="24"/>
                <w:lang w:val="en-US"/>
              </w:rPr>
              <w:t>y</w:t>
            </w:r>
            <w:r w:rsidRPr="00DA4BD6">
              <w:rPr>
                <w:rFonts w:eastAsia="Batang"/>
                <w:b/>
                <w:i/>
                <w:sz w:val="24"/>
                <w:szCs w:val="24"/>
                <w:vertAlign w:val="superscript"/>
              </w:rPr>
              <w:t>2</w:t>
            </w:r>
          </w:p>
        </w:tc>
        <w:tc>
          <w:tcPr>
            <w:tcW w:w="470" w:type="pct"/>
          </w:tcPr>
          <w:p w:rsidR="00DA4BD6" w:rsidRPr="00DA4BD6" w:rsidRDefault="00DA4BD6" w:rsidP="00B23089">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300" w:dyaOrig="360">
                <v:shape id="_x0000_i1052" type="#_x0000_t75" style="width:15pt;height:18pt" o:ole="">
                  <v:imagedata r:id="rId73" o:title=""/>
                </v:shape>
                <o:OLEObject Type="Embed" ProgID="Equation.3" ShapeID="_x0000_i1052" DrawAspect="Content" ObjectID="_1666384815" r:id="rId74"/>
              </w:object>
            </w:r>
          </w:p>
        </w:tc>
        <w:tc>
          <w:tcPr>
            <w:tcW w:w="565" w:type="pct"/>
          </w:tcPr>
          <w:p w:rsidR="00DA4BD6" w:rsidRPr="00DA4BD6" w:rsidRDefault="00DA4BD6" w:rsidP="00B23089">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660" w:dyaOrig="360">
                <v:shape id="_x0000_i1053" type="#_x0000_t75" style="width:33pt;height:18pt" o:ole="">
                  <v:imagedata r:id="rId75" o:title=""/>
                </v:shape>
                <o:OLEObject Type="Embed" ProgID="Equation.3" ShapeID="_x0000_i1053" DrawAspect="Content" ObjectID="_1666384816" r:id="rId76"/>
              </w:object>
            </w:r>
          </w:p>
        </w:tc>
        <w:tc>
          <w:tcPr>
            <w:tcW w:w="722" w:type="pct"/>
          </w:tcPr>
          <w:p w:rsidR="00DA4BD6" w:rsidRPr="00DA4BD6" w:rsidRDefault="00DA4BD6" w:rsidP="00B23089">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279" w:dyaOrig="360">
                <v:shape id="_x0000_i1054" type="#_x0000_t75" style="width:14.25pt;height:18pt" o:ole="">
                  <v:imagedata r:id="rId77" o:title=""/>
                </v:shape>
                <o:OLEObject Type="Embed" ProgID="Equation.3" ShapeID="_x0000_i1054" DrawAspect="Content" ObjectID="_1666384817" r:id="rId78"/>
              </w:object>
            </w: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4,4</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3,3</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2</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8,1</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6,2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3</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12,9</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8,1</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lastRenderedPageBreak/>
              <w:t>4</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20,8</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18,3</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5</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15,5</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20,2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6</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28,8</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23,1</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7</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37,5</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39</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8</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48,7</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49,1</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9</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68,6</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60,1</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10</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104,6</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74,2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11</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90,5</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79</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12</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88,3</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95</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13</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132,4</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106</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14</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122</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112,2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15</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99,1</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115</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16</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144,2</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125,1</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17</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150,6</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132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18</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156,1</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149</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19</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209,5</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157</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20</w:t>
            </w:r>
          </w:p>
        </w:tc>
        <w:tc>
          <w:tcPr>
            <w:tcW w:w="470" w:type="pct"/>
            <w:vAlign w:val="center"/>
          </w:tcPr>
          <w:p w:rsidR="00DA4BD6" w:rsidRPr="00DA4BD6" w:rsidRDefault="00DA4BD6" w:rsidP="00B23089">
            <w:pPr>
              <w:spacing w:line="240" w:lineRule="auto"/>
              <w:ind w:firstLine="0"/>
              <w:jc w:val="center"/>
              <w:rPr>
                <w:sz w:val="24"/>
                <w:szCs w:val="24"/>
              </w:rPr>
            </w:pPr>
            <w:r w:rsidRPr="00DA4BD6">
              <w:rPr>
                <w:sz w:val="24"/>
                <w:szCs w:val="24"/>
              </w:rPr>
              <w:t>342,9</w:t>
            </w:r>
          </w:p>
        </w:tc>
        <w:tc>
          <w:tcPr>
            <w:tcW w:w="471" w:type="pct"/>
            <w:vAlign w:val="center"/>
          </w:tcPr>
          <w:p w:rsidR="00DA4BD6" w:rsidRPr="00DA4BD6" w:rsidRDefault="00DA4BD6" w:rsidP="00B23089">
            <w:pPr>
              <w:spacing w:line="240" w:lineRule="auto"/>
              <w:ind w:firstLine="0"/>
              <w:jc w:val="center"/>
              <w:rPr>
                <w:sz w:val="24"/>
                <w:szCs w:val="24"/>
              </w:rPr>
            </w:pPr>
            <w:r w:rsidRPr="00DA4BD6">
              <w:rPr>
                <w:sz w:val="24"/>
                <w:szCs w:val="24"/>
              </w:rPr>
              <w:t>282</w: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469" w:type="pct"/>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Итого</w: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vMerge w:val="restart"/>
          </w:tcPr>
          <w:p w:rsidR="00DA4BD6" w:rsidRPr="00DA4BD6" w:rsidRDefault="00DA4BD6" w:rsidP="00B23089">
            <w:pPr>
              <w:adjustRightInd w:val="0"/>
              <w:spacing w:line="240" w:lineRule="auto"/>
              <w:ind w:firstLine="0"/>
              <w:jc w:val="center"/>
              <w:rPr>
                <w:rFonts w:eastAsia="Batang"/>
                <w:b/>
                <w:sz w:val="24"/>
                <w:szCs w:val="24"/>
              </w:rPr>
            </w:pPr>
            <w:r w:rsidRPr="00DA4BD6">
              <w:rPr>
                <w:rFonts w:eastAsia="Batang"/>
                <w:b/>
                <w:sz w:val="24"/>
                <w:szCs w:val="24"/>
              </w:rPr>
              <w:t>Средние значения</w:t>
            </w:r>
          </w:p>
        </w:tc>
        <w:tc>
          <w:tcPr>
            <w:tcW w:w="470" w:type="pct"/>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42875" cy="238125"/>
                  <wp:effectExtent l="1905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2875" cy="238125"/>
                          </a:xfrm>
                          <a:prstGeom prst="rect">
                            <a:avLst/>
                          </a:prstGeom>
                          <a:noFill/>
                          <a:ln w="9525">
                            <a:noFill/>
                            <a:miter lim="800000"/>
                            <a:headEnd/>
                            <a:tailEnd/>
                          </a:ln>
                        </pic:spPr>
                      </pic:pic>
                    </a:graphicData>
                  </a:graphic>
                </wp:inline>
              </w:drawing>
            </w:r>
          </w:p>
        </w:tc>
        <w:tc>
          <w:tcPr>
            <w:tcW w:w="471" w:type="pct"/>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6"/>
                <w:sz w:val="24"/>
                <w:szCs w:val="24"/>
              </w:rPr>
              <w:drawing>
                <wp:inline distT="0" distB="0" distL="0" distR="0">
                  <wp:extent cx="123825" cy="219075"/>
                  <wp:effectExtent l="19050" t="0" r="952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3825" cy="219075"/>
                          </a:xfrm>
                          <a:prstGeom prst="rect">
                            <a:avLst/>
                          </a:prstGeom>
                          <a:noFill/>
                          <a:ln w="9525">
                            <a:noFill/>
                            <a:miter lim="800000"/>
                            <a:headEnd/>
                            <a:tailEnd/>
                          </a:ln>
                        </pic:spPr>
                      </pic:pic>
                    </a:graphicData>
                  </a:graphic>
                </wp:inline>
              </w:drawing>
            </w:r>
          </w:p>
        </w:tc>
        <w:tc>
          <w:tcPr>
            <w:tcW w:w="470" w:type="pct"/>
          </w:tcPr>
          <w:p w:rsidR="00DA4BD6" w:rsidRPr="00DA4BD6" w:rsidRDefault="00DA4BD6" w:rsidP="00B23089">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90500" cy="238125"/>
                  <wp:effectExtent l="1905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470" w:type="pct"/>
          </w:tcPr>
          <w:p w:rsidR="00DA4BD6" w:rsidRPr="00DA4BD6" w:rsidRDefault="00DA4BD6" w:rsidP="00B23089">
            <w:pPr>
              <w:adjustRightInd w:val="0"/>
              <w:spacing w:line="240" w:lineRule="auto"/>
              <w:ind w:firstLine="0"/>
              <w:jc w:val="center"/>
              <w:rPr>
                <w:rFonts w:eastAsia="Batang"/>
                <w:sz w:val="24"/>
                <w:szCs w:val="24"/>
                <w:lang w:val="en-US"/>
              </w:rPr>
            </w:pPr>
            <w:r w:rsidRPr="00DA4BD6">
              <w:rPr>
                <w:rFonts w:asciiTheme="minorHAnsi" w:eastAsia="MS Mincho" w:hAnsiTheme="minorHAnsi" w:cstheme="minorBidi"/>
                <w:b/>
                <w:bCs/>
                <w:position w:val="-6"/>
                <w:sz w:val="24"/>
                <w:szCs w:val="24"/>
                <w:lang w:val="en-US" w:eastAsia="ja-JP"/>
              </w:rPr>
              <w:object w:dxaOrig="320" w:dyaOrig="360">
                <v:shape id="_x0000_i1055" type="#_x0000_t75" style="width:15.75pt;height:18pt" o:ole="">
                  <v:imagedata r:id="rId51" o:title=""/>
                </v:shape>
                <o:OLEObject Type="Embed" ProgID="Equation.3" ShapeID="_x0000_i1055" DrawAspect="Content" ObjectID="_1666384818" r:id="rId79"/>
              </w:object>
            </w:r>
          </w:p>
        </w:tc>
        <w:tc>
          <w:tcPr>
            <w:tcW w:w="469" w:type="pct"/>
          </w:tcPr>
          <w:p w:rsidR="00DA4BD6" w:rsidRPr="00DA4BD6" w:rsidRDefault="00DA4BD6" w:rsidP="00B23089">
            <w:pPr>
              <w:adjustRightInd w:val="0"/>
              <w:spacing w:line="240" w:lineRule="auto"/>
              <w:ind w:firstLine="0"/>
              <w:jc w:val="center"/>
              <w:rPr>
                <w:rFonts w:eastAsia="Batang"/>
                <w:sz w:val="24"/>
                <w:szCs w:val="24"/>
              </w:rPr>
            </w:pPr>
            <w:r w:rsidRPr="00DA4BD6">
              <w:rPr>
                <w:rFonts w:asciiTheme="minorHAnsi" w:eastAsia="MS Mincho" w:hAnsiTheme="minorHAnsi" w:cstheme="minorBidi"/>
                <w:b/>
                <w:bCs/>
                <w:position w:val="-10"/>
                <w:sz w:val="24"/>
                <w:szCs w:val="24"/>
                <w:lang w:val="en-US" w:eastAsia="ja-JP"/>
              </w:rPr>
              <w:object w:dxaOrig="340" w:dyaOrig="400">
                <v:shape id="_x0000_i1056" type="#_x0000_t75" style="width:17.25pt;height:20.25pt" o:ole="">
                  <v:imagedata r:id="rId53" o:title=""/>
                </v:shape>
                <o:OLEObject Type="Embed" ProgID="Equation.3" ShapeID="_x0000_i1056" DrawAspect="Content" ObjectID="_1666384819" r:id="rId80"/>
              </w:object>
            </w:r>
          </w:p>
        </w:tc>
        <w:tc>
          <w:tcPr>
            <w:tcW w:w="470" w:type="pct"/>
          </w:tcPr>
          <w:p w:rsidR="00DA4BD6" w:rsidRPr="00DA4BD6" w:rsidRDefault="00DA4BD6" w:rsidP="00B23089">
            <w:pPr>
              <w:adjustRightInd w:val="0"/>
              <w:spacing w:line="240" w:lineRule="auto"/>
              <w:ind w:firstLine="0"/>
              <w:rPr>
                <w:rFonts w:eastAsia="Batang"/>
                <w:sz w:val="24"/>
                <w:szCs w:val="24"/>
              </w:rPr>
            </w:pPr>
          </w:p>
        </w:tc>
        <w:tc>
          <w:tcPr>
            <w:tcW w:w="565" w:type="pct"/>
          </w:tcPr>
          <w:p w:rsidR="00DA4BD6" w:rsidRPr="00DA4BD6" w:rsidRDefault="00DA4BD6" w:rsidP="00B23089">
            <w:pPr>
              <w:adjustRightInd w:val="0"/>
              <w:spacing w:line="240" w:lineRule="auto"/>
              <w:ind w:firstLine="0"/>
              <w:rPr>
                <w:rFonts w:eastAsia="Batang"/>
                <w:sz w:val="24"/>
                <w:szCs w:val="24"/>
              </w:rPr>
            </w:pPr>
          </w:p>
        </w:tc>
        <w:tc>
          <w:tcPr>
            <w:tcW w:w="722" w:type="pct"/>
          </w:tcPr>
          <w:p w:rsidR="00DA4BD6" w:rsidRPr="00DA4BD6" w:rsidRDefault="00DA4BD6" w:rsidP="00B23089">
            <w:pPr>
              <w:adjustRightInd w:val="0"/>
              <w:spacing w:line="240" w:lineRule="auto"/>
              <w:ind w:firstLine="0"/>
              <w:rPr>
                <w:rFonts w:eastAsia="Batang"/>
                <w:sz w:val="24"/>
                <w:szCs w:val="24"/>
              </w:rPr>
            </w:pPr>
          </w:p>
        </w:tc>
      </w:tr>
      <w:tr w:rsidR="00DA4BD6" w:rsidRPr="00DA4BD6" w:rsidTr="00B23089">
        <w:tc>
          <w:tcPr>
            <w:tcW w:w="893" w:type="pct"/>
            <w:vMerge/>
          </w:tcPr>
          <w:p w:rsidR="00DA4BD6" w:rsidRPr="00DA4BD6" w:rsidRDefault="00DA4BD6" w:rsidP="00B23089">
            <w:pPr>
              <w:adjustRightInd w:val="0"/>
              <w:spacing w:line="240" w:lineRule="auto"/>
              <w:ind w:firstLine="0"/>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lang w:val="en-US"/>
              </w:rPr>
            </w:pPr>
          </w:p>
        </w:tc>
        <w:tc>
          <w:tcPr>
            <w:tcW w:w="469"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893" w:type="pct"/>
          </w:tcPr>
          <w:p w:rsidR="00DA4BD6" w:rsidRPr="00DA4BD6" w:rsidRDefault="00DA4BD6" w:rsidP="00B23089">
            <w:pPr>
              <w:adjustRightInd w:val="0"/>
              <w:spacing w:line="240" w:lineRule="auto"/>
              <w:ind w:firstLine="0"/>
              <w:rPr>
                <w:rFonts w:eastAsia="Batang"/>
                <w:sz w:val="24"/>
                <w:szCs w:val="24"/>
              </w:rPr>
            </w:pPr>
            <w:r w:rsidRPr="00DA4BD6">
              <w:rPr>
                <w:rFonts w:asciiTheme="minorHAnsi" w:eastAsia="Batang" w:hAnsiTheme="minorHAnsi" w:cstheme="minorBidi"/>
                <w:position w:val="-6"/>
                <w:sz w:val="24"/>
                <w:szCs w:val="24"/>
                <w:lang w:val="en-US" w:eastAsia="en-US"/>
              </w:rPr>
              <w:object w:dxaOrig="240" w:dyaOrig="220">
                <v:shape id="_x0000_i1057" type="#_x0000_t75" style="width:12pt;height:11.25pt" o:ole="">
                  <v:imagedata r:id="rId81" o:title=""/>
                </v:shape>
                <o:OLEObject Type="Embed" ProgID="Equation.3" ShapeID="_x0000_i1057" DrawAspect="Content" ObjectID="_1666384820" r:id="rId82"/>
              </w:objec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893" w:type="pct"/>
          </w:tcPr>
          <w:p w:rsidR="00DA4BD6" w:rsidRPr="00DA4BD6" w:rsidRDefault="00DA4BD6" w:rsidP="00B23089">
            <w:pPr>
              <w:adjustRightInd w:val="0"/>
              <w:spacing w:line="240" w:lineRule="auto"/>
              <w:ind w:firstLine="0"/>
              <w:rPr>
                <w:rFonts w:eastAsia="Batang"/>
                <w:sz w:val="24"/>
                <w:szCs w:val="24"/>
              </w:rPr>
            </w:pPr>
            <w:r w:rsidRPr="00DA4BD6">
              <w:rPr>
                <w:rFonts w:asciiTheme="minorHAnsi" w:eastAsia="Batang" w:hAnsiTheme="minorHAnsi" w:cstheme="minorBidi"/>
                <w:position w:val="-6"/>
                <w:sz w:val="24"/>
                <w:szCs w:val="24"/>
                <w:lang w:val="en-US" w:eastAsia="en-US"/>
              </w:rPr>
              <w:object w:dxaOrig="340" w:dyaOrig="320">
                <v:shape id="_x0000_i1058" type="#_x0000_t75" style="width:17.25pt;height:15.75pt" o:ole="">
                  <v:imagedata r:id="rId83" o:title=""/>
                </v:shape>
                <o:OLEObject Type="Embed" ProgID="Equation.3" ShapeID="_x0000_i1058" DrawAspect="Content" ObjectID="_1666384821" r:id="rId84"/>
              </w:objec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893" w:type="pct"/>
          </w:tcPr>
          <w:p w:rsidR="00DA4BD6" w:rsidRPr="00DA4BD6" w:rsidRDefault="00DA4BD6" w:rsidP="00B23089">
            <w:pPr>
              <w:adjustRightInd w:val="0"/>
              <w:spacing w:line="240" w:lineRule="auto"/>
              <w:ind w:firstLine="0"/>
              <w:rPr>
                <w:rFonts w:eastAsia="Batang"/>
                <w:sz w:val="24"/>
                <w:szCs w:val="24"/>
              </w:rPr>
            </w:pPr>
            <w:r w:rsidRPr="00DA4BD6">
              <w:rPr>
                <w:rFonts w:asciiTheme="minorHAnsi" w:eastAsiaTheme="minorEastAsia" w:hAnsiTheme="minorHAnsi" w:cstheme="minorBidi"/>
                <w:snapToGrid w:val="0"/>
                <w:position w:val="-14"/>
                <w:sz w:val="24"/>
                <w:szCs w:val="24"/>
                <w:lang w:val="en-US" w:eastAsia="en-US"/>
              </w:rPr>
              <w:object w:dxaOrig="300" w:dyaOrig="380">
                <v:shape id="_x0000_i1059" type="#_x0000_t75" style="width:18pt;height:21.75pt" o:ole="">
                  <v:imagedata r:id="rId55" o:title=""/>
                </v:shape>
                <o:OLEObject Type="Embed" ProgID="Equation.3" ShapeID="_x0000_i1059" DrawAspect="Content" ObjectID="_1666384822" r:id="rId85"/>
              </w:objec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893" w:type="pct"/>
          </w:tcPr>
          <w:p w:rsidR="00DA4BD6" w:rsidRPr="00DA4BD6" w:rsidRDefault="00DA4BD6" w:rsidP="00B23089">
            <w:pPr>
              <w:adjustRightInd w:val="0"/>
              <w:spacing w:line="240" w:lineRule="auto"/>
              <w:ind w:firstLine="0"/>
              <w:rPr>
                <w:snapToGrid w:val="0"/>
                <w:sz w:val="24"/>
                <w:szCs w:val="24"/>
                <w:vertAlign w:val="subscript"/>
              </w:rPr>
            </w:pPr>
            <w:r w:rsidRPr="00DA4BD6">
              <w:rPr>
                <w:rFonts w:asciiTheme="minorHAnsi" w:eastAsiaTheme="minorEastAsia" w:hAnsiTheme="minorHAnsi" w:cstheme="minorBidi"/>
                <w:snapToGrid w:val="0"/>
                <w:position w:val="-14"/>
                <w:sz w:val="24"/>
                <w:szCs w:val="24"/>
                <w:vertAlign w:val="subscript"/>
                <w:lang w:val="en-US" w:eastAsia="en-US"/>
              </w:rPr>
              <w:object w:dxaOrig="300" w:dyaOrig="400">
                <v:shape id="_x0000_i1060" type="#_x0000_t75" style="width:15pt;height:20.25pt" o:ole="">
                  <v:imagedata r:id="rId86" o:title=""/>
                </v:shape>
                <o:OLEObject Type="Embed" ProgID="Equation.3" ShapeID="_x0000_i1060" DrawAspect="Content" ObjectID="_1666384823" r:id="rId87"/>
              </w:objec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r w:rsidR="00DA4BD6" w:rsidRPr="00DA4BD6" w:rsidTr="00B23089">
        <w:tc>
          <w:tcPr>
            <w:tcW w:w="893" w:type="pct"/>
          </w:tcPr>
          <w:p w:rsidR="00DA4BD6" w:rsidRPr="00DA4BD6" w:rsidRDefault="00DA4BD6" w:rsidP="00B23089">
            <w:pPr>
              <w:adjustRightInd w:val="0"/>
              <w:spacing w:line="240" w:lineRule="auto"/>
              <w:ind w:firstLine="0"/>
              <w:rPr>
                <w:bCs/>
                <w:i/>
                <w:snapToGrid w:val="0"/>
                <w:sz w:val="24"/>
                <w:szCs w:val="24"/>
                <w:lang w:val="en-US"/>
              </w:rPr>
            </w:pPr>
            <w:r w:rsidRPr="00DA4BD6">
              <w:rPr>
                <w:rFonts w:asciiTheme="minorHAnsi" w:eastAsiaTheme="minorEastAsia" w:hAnsiTheme="minorHAnsi" w:cstheme="minorBidi"/>
                <w:bCs/>
                <w:i/>
                <w:snapToGrid w:val="0"/>
                <w:position w:val="-4"/>
                <w:sz w:val="24"/>
                <w:szCs w:val="24"/>
                <w:lang w:val="en-US" w:eastAsia="en-US"/>
              </w:rPr>
              <w:object w:dxaOrig="240" w:dyaOrig="320">
                <v:shape id="_x0000_i1061" type="#_x0000_t75" style="width:12pt;height:15.75pt" o:ole="">
                  <v:imagedata r:id="rId88" o:title=""/>
                </v:shape>
                <o:OLEObject Type="Embed" ProgID="Equation.3" ShapeID="_x0000_i1061" DrawAspect="Content" ObjectID="_1666384824" r:id="rId89"/>
              </w:object>
            </w: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1"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Batang"/>
                <w:sz w:val="24"/>
                <w:szCs w:val="24"/>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69"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470"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565"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c>
          <w:tcPr>
            <w:tcW w:w="722" w:type="pct"/>
          </w:tcPr>
          <w:p w:rsidR="00DA4BD6" w:rsidRPr="00DA4BD6" w:rsidRDefault="00DA4BD6" w:rsidP="00B23089">
            <w:pPr>
              <w:adjustRightInd w:val="0"/>
              <w:spacing w:line="240" w:lineRule="auto"/>
              <w:ind w:firstLine="0"/>
              <w:jc w:val="center"/>
              <w:rPr>
                <w:rFonts w:eastAsia="MS Mincho"/>
                <w:b/>
                <w:bCs/>
                <w:sz w:val="24"/>
                <w:szCs w:val="24"/>
                <w:lang w:val="en-US" w:eastAsia="ja-JP"/>
              </w:rPr>
            </w:pPr>
          </w:p>
        </w:tc>
      </w:tr>
    </w:tbl>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Сравните полученное значение коэффициента детерминации со значением, вычисленным функцией ЛИНЕЙН.</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3. Сделайте выводы о тесноте связи и об о</w:t>
      </w:r>
      <w:r w:rsidRPr="00DA4BD6">
        <w:rPr>
          <w:rFonts w:ascii="Times New Roman" w:eastAsia="Batang" w:hAnsi="Times New Roman" w:cs="Times New Roman"/>
          <w:snapToGrid w:val="0"/>
          <w:sz w:val="24"/>
          <w:szCs w:val="24"/>
          <w:lang w:val="ru-RU"/>
        </w:rPr>
        <w:t>ценке качества построенной модели.</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№3.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 xml:space="preserve">Оценка значимости уравнения регрессии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i/>
          <w:sz w:val="24"/>
          <w:szCs w:val="24"/>
          <w:lang w:val="ru-RU"/>
        </w:rPr>
        <w:t>-критерия Фишера</w:t>
      </w:r>
    </w:p>
    <w:p w:rsidR="00DA4BD6" w:rsidRPr="00DA4BD6" w:rsidRDefault="00DA4BD6" w:rsidP="00DA4BD6">
      <w:pPr>
        <w:autoSpaceDE w:val="0"/>
        <w:autoSpaceDN w:val="0"/>
        <w:adjustRightInd w:val="0"/>
        <w:spacing w:line="240" w:lineRule="auto"/>
        <w:ind w:firstLine="720"/>
        <w:jc w:val="both"/>
        <w:rPr>
          <w:rFonts w:ascii="Times New Roman" w:hAnsi="Times New Roman" w:cs="Times New Roman"/>
          <w:i/>
          <w:iCs/>
          <w:sz w:val="24"/>
          <w:szCs w:val="24"/>
          <w:lang w:val="ru-RU"/>
        </w:rPr>
      </w:pPr>
      <w:r w:rsidRPr="00DA4BD6">
        <w:rPr>
          <w:rFonts w:ascii="Times New Roman" w:hAnsi="Times New Roman" w:cs="Times New Roman"/>
          <w:bCs/>
          <w:i/>
          <w:iCs/>
          <w:sz w:val="24"/>
          <w:szCs w:val="24"/>
        </w:rPr>
        <w:t>F</w:t>
      </w:r>
      <w:r w:rsidRPr="00DA4BD6">
        <w:rPr>
          <w:rFonts w:ascii="Times New Roman" w:hAnsi="Times New Roman" w:cs="Times New Roman"/>
          <w:bCs/>
          <w:i/>
          <w:iCs/>
          <w:sz w:val="24"/>
          <w:szCs w:val="24"/>
          <w:lang w:val="ru-RU"/>
        </w:rPr>
        <w:t>-</w:t>
      </w:r>
      <w:r w:rsidRPr="00DA4BD6">
        <w:rPr>
          <w:rFonts w:ascii="Times New Roman" w:eastAsia="TimesNewRoman" w:hAnsi="Times New Roman" w:cs="Times New Roman"/>
          <w:sz w:val="24"/>
          <w:szCs w:val="24"/>
          <w:lang w:val="ru-RU"/>
        </w:rPr>
        <w:t xml:space="preserve">критерий Фишера заключается в проверке гипотезы </w:t>
      </w:r>
      <w:r w:rsidRPr="00DA4BD6">
        <w:rPr>
          <w:rFonts w:ascii="Times New Roman" w:eastAsia="TimesNewRoman" w:hAnsi="Times New Roman" w:cs="Times New Roman"/>
          <w:i/>
          <w:sz w:val="24"/>
          <w:szCs w:val="24"/>
          <w:lang w:val="ru-RU"/>
        </w:rPr>
        <w:t>Н</w:t>
      </w:r>
      <w:r w:rsidRPr="00DA4BD6">
        <w:rPr>
          <w:rFonts w:ascii="Times New Roman" w:eastAsia="TimesNewRoman" w:hAnsi="Times New Roman" w:cs="Times New Roman"/>
          <w:i/>
          <w:sz w:val="24"/>
          <w:szCs w:val="24"/>
          <w:vertAlign w:val="subscript"/>
          <w:lang w:val="ru-RU"/>
        </w:rPr>
        <w:t>0</w:t>
      </w:r>
      <w:r w:rsidRPr="00DA4BD6">
        <w:rPr>
          <w:rFonts w:ascii="Times New Roman" w:eastAsia="TimesNewRoman" w:hAnsi="Times New Roman" w:cs="Times New Roman"/>
          <w:sz w:val="24"/>
          <w:szCs w:val="24"/>
          <w:lang w:val="ru-RU"/>
        </w:rPr>
        <w:t xml:space="preserve"> о статистической незначимости уравнения регрессии</w:t>
      </w:r>
      <w:r w:rsidRPr="00DA4BD6">
        <w:rPr>
          <w:rFonts w:ascii="Times New 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Для этого выполняется сравнение фактического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и критического </w:t>
      </w:r>
      <w:r w:rsidRPr="00DA4BD6">
        <w:rPr>
          <w:rFonts w:ascii="Times New Roman" w:hAnsi="Times New Roman" w:cs="Times New Roman"/>
          <w:sz w:val="24"/>
          <w:szCs w:val="24"/>
          <w:lang w:val="ru-RU"/>
        </w:rPr>
        <w:t>(</w:t>
      </w:r>
      <w:r w:rsidRPr="00DA4BD6">
        <w:rPr>
          <w:rFonts w:ascii="Times New Roman" w:eastAsia="TimesNewRoman" w:hAnsi="Times New Roman" w:cs="Times New Roman"/>
          <w:sz w:val="24"/>
          <w:szCs w:val="24"/>
          <w:lang w:val="ru-RU"/>
        </w:rPr>
        <w:t>табличного</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значений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критерия Фишера</w:t>
      </w:r>
      <w:r w:rsidRPr="00DA4BD6">
        <w:rPr>
          <w:rFonts w:ascii="Times New Roman" w:hAnsi="Times New Roman" w:cs="Times New Roman"/>
          <w:i/>
          <w:iCs/>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hAnsi="Times New Roman" w:cs="Times New Roman"/>
          <w:bCs/>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определяется из соотношения значений факторной и остаточной дисперсий</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рассчитанных на одну степень свободы:</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52"/>
          <w:sz w:val="24"/>
          <w:szCs w:val="24"/>
        </w:rPr>
        <w:object w:dxaOrig="3360" w:dyaOrig="1140">
          <v:shape id="_x0000_i1062" type="#_x0000_t75" style="width:204.75pt;height:69.75pt" o:ole="">
            <v:imagedata r:id="rId90" o:title=""/>
          </v:shape>
          <o:OLEObject Type="Embed" ProgID="Equation.3" ShapeID="_x0000_i1062" DrawAspect="Content" ObjectID="_1666384825" r:id="rId91"/>
        </w:object>
      </w:r>
      <w:r w:rsidRPr="00DA4BD6">
        <w:rPr>
          <w:rFonts w:ascii="Times New Roman" w:eastAsia="TimesNewRoman" w:hAnsi="Times New Roman" w:cs="Times New Roman"/>
          <w:sz w:val="24"/>
          <w:szCs w:val="24"/>
          <w:lang w:val="ru-RU"/>
        </w:rPr>
        <w:t>,              (3)</w:t>
      </w:r>
    </w:p>
    <w:p w:rsidR="00DA4BD6" w:rsidRPr="00DA4BD6" w:rsidRDefault="00DA4BD6" w:rsidP="00DA4BD6">
      <w:pPr>
        <w:autoSpaceDE w:val="0"/>
        <w:autoSpaceDN w:val="0"/>
        <w:adjustRightInd w:val="0"/>
        <w:spacing w:line="240" w:lineRule="auto"/>
        <w:jc w:val="both"/>
        <w:rPr>
          <w:rFonts w:ascii="Times New Roman" w:hAnsi="Times New Roman" w:cs="Times New Roman"/>
          <w:i/>
          <w:iCs/>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число единиц совокупности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число параметров при переменных (для линейной регрессии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p>
    <w:p w:rsidR="00DA4BD6" w:rsidRPr="00DA4BD6" w:rsidRDefault="00DA4BD6" w:rsidP="00DA4BD6">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максимально возможное значение критерия под влиянием случайных факторов при степенях свободы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1</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2</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 (</w:t>
      </w:r>
      <w:r w:rsidRPr="00DA4BD6">
        <w:rPr>
          <w:rFonts w:ascii="Times New Roman" w:eastAsia="TimesNewRoman" w:hAnsi="Times New Roman" w:cs="Times New Roman"/>
          <w:sz w:val="24"/>
          <w:szCs w:val="24"/>
          <w:lang w:val="ru-RU"/>
        </w:rPr>
        <w:t xml:space="preserve">для линейной регрессии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1) </w:t>
      </w:r>
      <w:r w:rsidRPr="00DA4BD6">
        <w:rPr>
          <w:rFonts w:ascii="Times New Roman" w:eastAsia="TimesNewRoman" w:hAnsi="Times New Roman" w:cs="Times New Roman"/>
          <w:sz w:val="24"/>
          <w:szCs w:val="24"/>
          <w:lang w:val="ru-RU"/>
        </w:rPr>
        <w:t xml:space="preserve">и уровне значимости </w:t>
      </w:r>
      <w:r w:rsidRPr="00DA4BD6">
        <w:rPr>
          <w:rFonts w:ascii="Times New Roman" w:eastAsia="TimesNewRoman" w:hAnsi="Times New Roman" w:cs="Times New Roman"/>
          <w:sz w:val="24"/>
          <w:szCs w:val="24"/>
        </w:rPr>
        <w:sym w:font="Symbol" w:char="F061"/>
      </w:r>
      <w:r w:rsidRPr="00DA4BD6">
        <w:rPr>
          <w:rFonts w:ascii="Times New 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Уровень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вероятность отвергнуть правильную гипотезу при условии</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что она верна</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Обычно величина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принимается равной </w:t>
      </w:r>
      <w:r w:rsidRPr="00DA4BD6">
        <w:rPr>
          <w:rFonts w:ascii="Times New Roman" w:hAnsi="Times New Roman" w:cs="Times New Roman"/>
          <w:sz w:val="24"/>
          <w:szCs w:val="24"/>
          <w:lang w:val="ru-RU"/>
        </w:rPr>
        <w:t xml:space="preserve">0,05 </w:t>
      </w:r>
      <w:r w:rsidRPr="00DA4BD6">
        <w:rPr>
          <w:rFonts w:ascii="Times New Roman" w:eastAsia="TimesNewRoman" w:hAnsi="Times New Roman" w:cs="Times New Roman"/>
          <w:sz w:val="24"/>
          <w:szCs w:val="24"/>
          <w:lang w:val="ru-RU"/>
        </w:rPr>
        <w:t xml:space="preserve">или </w:t>
      </w:r>
      <w:r w:rsidRPr="00DA4BD6">
        <w:rPr>
          <w:rFonts w:ascii="Times New Roman" w:hAnsi="Times New Roman" w:cs="Times New Roman"/>
          <w:sz w:val="24"/>
          <w:szCs w:val="24"/>
          <w:lang w:val="ru-RU"/>
        </w:rPr>
        <w:t>0,01.</w:t>
      </w:r>
    </w:p>
    <w:p w:rsidR="00DA4BD6" w:rsidRPr="00DA4BD6" w:rsidRDefault="00DA4BD6" w:rsidP="00DA4BD6">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Если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w:t>
      </w:r>
      <w:proofErr w:type="gramStart"/>
      <w:r w:rsidRPr="00DA4BD6">
        <w:rPr>
          <w:rFonts w:ascii="Times New Roman" w:eastAsia="TimesNewRoman" w:hAnsi="Times New Roman" w:cs="Times New Roman"/>
          <w:sz w:val="24"/>
          <w:szCs w:val="24"/>
          <w:lang w:val="ru-RU"/>
        </w:rPr>
        <w:t>&lt;</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proofErr w:type="gramEnd"/>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то </w:t>
      </w:r>
      <w:r w:rsidRPr="00DA4BD6">
        <w:rPr>
          <w:rFonts w:ascii="Times New Roman" w:eastAsia="TimesNewRoman" w:hAnsi="Times New Roman" w:cs="Times New Roman"/>
          <w:i/>
          <w:sz w:val="24"/>
          <w:szCs w:val="24"/>
          <w:lang w:val="ru-RU"/>
        </w:rPr>
        <w:t>Н</w:t>
      </w:r>
      <w:r w:rsidRPr="00DA4BD6">
        <w:rPr>
          <w:rFonts w:ascii="Times New Roman" w:hAnsi="Times New Roman" w:cs="Times New Roman"/>
          <w:i/>
          <w:iCs/>
          <w:sz w:val="24"/>
          <w:szCs w:val="24"/>
          <w:vertAlign w:val="subscript"/>
          <w:lang w:val="ru-RU"/>
        </w:rPr>
        <w:t>0</w:t>
      </w:r>
      <w:r w:rsidRPr="00DA4BD6">
        <w:rPr>
          <w:rFonts w:ascii="Times New Roman" w:hAnsi="Times New Roman" w:cs="Times New Roman"/>
          <w:sz w:val="24"/>
          <w:szCs w:val="24"/>
          <w:lang w:val="ru-RU"/>
        </w:rPr>
        <w:t xml:space="preserve"> </w:t>
      </w:r>
      <w:r w:rsidRPr="00DA4BD6">
        <w:rPr>
          <w:rFonts w:ascii="Times New Roman" w:hAnsi="Times New Roman" w:cs="Times New Roman"/>
          <w:sz w:val="24"/>
          <w:szCs w:val="24"/>
          <w:lang w:val="ru-RU"/>
        </w:rPr>
        <w:noBreakHyphen/>
        <w:t xml:space="preserve"> </w:t>
      </w:r>
      <w:r w:rsidRPr="00DA4BD6">
        <w:rPr>
          <w:rFonts w:ascii="Times New Roman" w:eastAsia="TimesNewRoman" w:hAnsi="Times New Roman" w:cs="Times New Roman"/>
          <w:sz w:val="24"/>
          <w:szCs w:val="24"/>
          <w:lang w:val="ru-RU"/>
        </w:rPr>
        <w:t>гипотеза о случайной природе оцениваемых характеристик отклоняется и признается их статистическая значимость и надежность</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Если </w:t>
      </w:r>
      <w:r w:rsidRPr="00DA4BD6">
        <w:rPr>
          <w:rFonts w:ascii="Times New Roman" w:hAnsi="Times New Roman" w:cs="Times New Roman"/>
          <w:i/>
          <w:iCs/>
          <w:sz w:val="24"/>
          <w:szCs w:val="24"/>
        </w:rPr>
        <w:t>F</w:t>
      </w:r>
      <w:proofErr w:type="spellStart"/>
      <w:proofErr w:type="gram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i/>
          <w:iCs/>
          <w:sz w:val="24"/>
          <w:szCs w:val="24"/>
          <w:lang w:val="ru-RU"/>
        </w:rPr>
        <w:t>&gt;</w:t>
      </w:r>
      <w:proofErr w:type="gramEnd"/>
      <w:r w:rsidRPr="00DA4BD6">
        <w:rPr>
          <w:rFonts w:ascii="Times New Roman" w:hAnsi="Times New Roman" w:cs="Times New Roman"/>
          <w:i/>
          <w:iCs/>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то гипотеза </w:t>
      </w:r>
      <w:r w:rsidRPr="00DA4BD6">
        <w:rPr>
          <w:rFonts w:ascii="Times New Roman" w:eastAsia="TimesNewRoman" w:hAnsi="Times New Roman" w:cs="Times New Roman"/>
          <w:i/>
          <w:sz w:val="24"/>
          <w:szCs w:val="24"/>
          <w:lang w:val="ru-RU"/>
        </w:rPr>
        <w:t>Н</w:t>
      </w:r>
      <w:r w:rsidRPr="00DA4BD6">
        <w:rPr>
          <w:rFonts w:ascii="Times New Roman" w:eastAsia="TimesNewRoman" w:hAnsi="Times New Roman" w:cs="Times New Roman"/>
          <w:i/>
          <w:sz w:val="24"/>
          <w:szCs w:val="24"/>
          <w:vertAlign w:val="subscript"/>
          <w:lang w:val="ru-RU"/>
        </w:rPr>
        <w:t>0</w:t>
      </w:r>
      <w:r w:rsidRPr="00DA4BD6">
        <w:rPr>
          <w:rFonts w:ascii="Times New Roman" w:eastAsia="TimesNewRoman" w:hAnsi="Times New Roman" w:cs="Times New Roman"/>
          <w:sz w:val="24"/>
          <w:szCs w:val="24"/>
          <w:lang w:val="ru-RU"/>
        </w:rPr>
        <w:t xml:space="preserve"> не отклоняется и признается статистическая незначимость</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ненадежность уравнения регрессии</w:t>
      </w:r>
      <w:r w:rsidRPr="00DA4BD6">
        <w:rPr>
          <w:rFonts w:ascii="Times New Roman" w:hAnsi="Times New Roman" w:cs="Times New Roman"/>
          <w:sz w:val="24"/>
          <w:szCs w:val="24"/>
          <w:lang w:val="ru-RU"/>
        </w:rPr>
        <w:t>.</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Определим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критерий Фишера </w:t>
      </w:r>
      <w:r w:rsidRPr="00DA4BD6">
        <w:rPr>
          <w:rFonts w:ascii="Times New Roman" w:hAnsi="Times New Roman" w:cs="Times New Roman"/>
          <w:snapToGrid w:val="0"/>
          <w:sz w:val="24"/>
          <w:szCs w:val="24"/>
          <w:lang w:val="ru-RU"/>
        </w:rPr>
        <w:t>для уравнения парной регрессии, полученного в Лабораторной работе №1.</w:t>
      </w:r>
    </w:p>
    <w:p w:rsidR="00DA4BD6" w:rsidRPr="00DA4BD6" w:rsidRDefault="00DA4BD6" w:rsidP="00DA4BD6">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Решение.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по формуле 3 и сравните полученное значение со значением, рассчитанным с помощью функции ЛИНЕЙН в Лабораторной работе№1.</w:t>
      </w:r>
    </w:p>
    <w:p w:rsidR="00DA4BD6" w:rsidRPr="00DA4BD6" w:rsidRDefault="00DA4BD6" w:rsidP="00DA4BD6">
      <w:pPr>
        <w:spacing w:line="240" w:lineRule="auto"/>
        <w:ind w:firstLine="720"/>
        <w:jc w:val="both"/>
        <w:rPr>
          <w:rFonts w:ascii="Times New Roman" w:eastAsia="TimesNewRoman" w:hAnsi="Times New Roman" w:cs="Times New Roman"/>
          <w:sz w:val="24"/>
          <w:szCs w:val="24"/>
          <w:lang w:val="ru-RU"/>
        </w:rPr>
      </w:pPr>
      <w:r w:rsidRPr="00DA4BD6">
        <w:rPr>
          <w:rFonts w:ascii="Times New Roman" w:hAnsi="Times New Roman" w:cs="Times New Roman"/>
          <w:sz w:val="24"/>
          <w:szCs w:val="24"/>
          <w:lang w:val="ru-RU"/>
        </w:rPr>
        <w:t xml:space="preserve">2. Определите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w:t>
      </w:r>
      <w:r w:rsidRPr="00DA4BD6">
        <w:rPr>
          <w:rFonts w:ascii="Times New Roman" w:eastAsia="TimesNewRoman" w:hAnsi="Times New Roman" w:cs="Times New Roman"/>
          <w:i/>
          <w:sz w:val="24"/>
          <w:szCs w:val="24"/>
          <w:lang w:val="ru-RU"/>
        </w:rPr>
        <w:t xml:space="preserve">Приложение </w:t>
      </w:r>
      <w:r w:rsidRPr="00DA4BD6">
        <w:rPr>
          <w:rFonts w:ascii="Times New Roman" w:eastAsia="TimesNewRoman" w:hAnsi="Times New Roman" w:cs="Times New Roman"/>
          <w:sz w:val="24"/>
          <w:szCs w:val="24"/>
          <w:lang w:val="ru-RU"/>
        </w:rPr>
        <w:t xml:space="preserve">1). </w:t>
      </w:r>
      <w:r w:rsidRPr="00DA4BD6">
        <w:rPr>
          <w:rFonts w:ascii="Times New Roman" w:hAnsi="Times New Roman" w:cs="Times New Roman"/>
          <w:sz w:val="24"/>
          <w:szCs w:val="24"/>
          <w:lang w:val="ru-RU"/>
        </w:rPr>
        <w:t xml:space="preserve">Критическое значение также можно найти с помощью функции </w:t>
      </w:r>
      <w:r w:rsidRPr="00DA4BD6">
        <w:rPr>
          <w:rFonts w:ascii="Times New Roman" w:hAnsi="Times New Roman" w:cs="Times New Roman"/>
          <w:sz w:val="24"/>
          <w:szCs w:val="24"/>
        </w:rPr>
        <w:t>Excel</w:t>
      </w:r>
      <w:r w:rsidRPr="00DA4BD6">
        <w:rPr>
          <w:rFonts w:ascii="Times New Roman" w:hAnsi="Times New Roman" w:cs="Times New Roman"/>
          <w:i/>
          <w:sz w:val="24"/>
          <w:szCs w:val="24"/>
          <w:lang w:val="ru-RU"/>
        </w:rPr>
        <w:t xml:space="preserve"> </w:t>
      </w:r>
      <w:r w:rsidRPr="00DA4BD6">
        <w:rPr>
          <w:rFonts w:ascii="Times New Roman" w:hAnsi="Times New Roman" w:cs="Times New Roman"/>
          <w:i/>
          <w:sz w:val="24"/>
          <w:szCs w:val="24"/>
        </w:rPr>
        <w:t>F</w:t>
      </w:r>
      <w:r w:rsidRPr="00DA4BD6">
        <w:rPr>
          <w:rFonts w:ascii="Times New Roman" w:hAnsi="Times New Roman" w:cs="Times New Roman"/>
          <w:i/>
          <w:sz w:val="24"/>
          <w:szCs w:val="24"/>
          <w:lang w:val="ru-RU"/>
        </w:rPr>
        <w:t>РАСПОБР</w:t>
      </w:r>
      <w:r w:rsidRPr="00DA4BD6">
        <w:rPr>
          <w:rFonts w:ascii="Times New Roman" w:hAnsi="Times New Roman" w:cs="Times New Roman"/>
          <w:sz w:val="24"/>
          <w:szCs w:val="24"/>
          <w:lang w:val="ru-RU"/>
        </w:rPr>
        <w:t>.</w:t>
      </w:r>
    </w:p>
    <w:p w:rsidR="00DA4BD6" w:rsidRPr="00DA4BD6" w:rsidRDefault="00DA4BD6" w:rsidP="00DA4BD6">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3. Сравните полученные значения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сделайте вывод о существенности связи.</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№4. </w:t>
      </w:r>
    </w:p>
    <w:p w:rsidR="00DA4BD6" w:rsidRPr="00DA4BD6" w:rsidRDefault="00DA4BD6" w:rsidP="00DA4BD6">
      <w:pPr>
        <w:spacing w:line="240" w:lineRule="auto"/>
        <w:jc w:val="center"/>
        <w:rPr>
          <w:rFonts w:ascii="Times New Roman" w:hAnsi="Times New Roman" w:cs="Times New Roman"/>
          <w:i/>
          <w:snapToGrid w:val="0"/>
          <w:sz w:val="24"/>
          <w:szCs w:val="24"/>
          <w:lang w:val="ru-RU"/>
        </w:rPr>
      </w:pPr>
      <w:r w:rsidRPr="00DA4BD6">
        <w:rPr>
          <w:rFonts w:ascii="Times New Roman" w:hAnsi="Times New Roman" w:cs="Times New Roman"/>
          <w:i/>
          <w:snapToGrid w:val="0"/>
          <w:sz w:val="24"/>
          <w:szCs w:val="24"/>
          <w:lang w:val="ru-RU"/>
        </w:rPr>
        <w:t>Оценка статистической значимости параметров регрессии и корреляции</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оценки </w:t>
      </w:r>
      <w:r w:rsidRPr="00DA4BD6">
        <w:rPr>
          <w:rFonts w:ascii="Times New Roman" w:eastAsia="Batang" w:hAnsi="Times New Roman" w:cs="Times New Roman"/>
          <w:b/>
          <w:bCs/>
          <w:snapToGrid w:val="0"/>
          <w:sz w:val="24"/>
          <w:szCs w:val="24"/>
          <w:lang w:val="ru-RU"/>
        </w:rPr>
        <w:t>статистической значимости коэффициентов регрессии и корреляции</w:t>
      </w:r>
      <w:r w:rsidRPr="00DA4BD6">
        <w:rPr>
          <w:rFonts w:ascii="Times New Roman" w:eastAsia="Batang" w:hAnsi="Times New Roman" w:cs="Times New Roman"/>
          <w:snapToGrid w:val="0"/>
          <w:sz w:val="24"/>
          <w:szCs w:val="24"/>
          <w:lang w:val="ru-RU"/>
        </w:rPr>
        <w:t xml:space="preserve"> рассчитываются </w:t>
      </w:r>
      <w:r w:rsidRPr="00DA4BD6">
        <w:rPr>
          <w:rFonts w:ascii="Times New Roman" w:eastAsia="Batang" w:hAnsi="Times New Roman" w:cs="Times New Roman"/>
          <w:b/>
          <w:bCs/>
          <w:i/>
          <w:snapToGrid w:val="0"/>
          <w:sz w:val="24"/>
          <w:szCs w:val="24"/>
        </w:rPr>
        <w:t>t</w:t>
      </w:r>
      <w:r w:rsidRPr="00DA4BD6">
        <w:rPr>
          <w:rFonts w:ascii="Times New Roman" w:eastAsia="Batang" w:hAnsi="Times New Roman" w:cs="Times New Roman"/>
          <w:b/>
          <w:bCs/>
          <w:snapToGrid w:val="0"/>
          <w:sz w:val="24"/>
          <w:szCs w:val="24"/>
          <w:lang w:val="ru-RU"/>
        </w:rPr>
        <w:t>-критерий Стьюдента</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b/>
          <w:bCs/>
          <w:snapToGrid w:val="0"/>
          <w:sz w:val="24"/>
          <w:szCs w:val="24"/>
          <w:lang w:val="ru-RU"/>
        </w:rPr>
        <w:t>доверительные интервалы</w:t>
      </w:r>
      <w:r w:rsidRPr="00DA4BD6">
        <w:rPr>
          <w:rFonts w:ascii="Times New Roman" w:eastAsia="Batang" w:hAnsi="Times New Roman" w:cs="Times New Roman"/>
          <w:snapToGrid w:val="0"/>
          <w:sz w:val="24"/>
          <w:szCs w:val="24"/>
          <w:lang w:val="ru-RU"/>
        </w:rPr>
        <w:t xml:space="preserve"> каждого из показателей. Выдвигается гипотеза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о случайной природе показателей, т.е. о незначимом их отличии от нуля. Оценка значимости коэффициентов регрессии и корреляции с помощью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-критерия Стьюдента проводится путем сопоставления их значений с величиной случайной ошибки:</w:t>
      </w:r>
    </w:p>
    <w:p w:rsidR="00DA4BD6" w:rsidRPr="00DA4BD6" w:rsidRDefault="00DA4BD6" w:rsidP="00DA4BD6">
      <w:pPr>
        <w:spacing w:line="240" w:lineRule="auto"/>
        <w:ind w:firstLine="72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0"/>
          <w:sz w:val="24"/>
          <w:szCs w:val="24"/>
        </w:rPr>
        <w:object w:dxaOrig="920" w:dyaOrig="680">
          <v:shape id="_x0000_i1063" type="#_x0000_t75" style="width:58.5pt;height:43.5pt" o:ole="">
            <v:imagedata r:id="rId92" o:title=""/>
          </v:shape>
          <o:OLEObject Type="Embed" ProgID="Equation.3" ShapeID="_x0000_i1063" DrawAspect="Content" ObjectID="_1666384826" r:id="rId93"/>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position w:val="-30"/>
          <w:sz w:val="24"/>
          <w:szCs w:val="24"/>
        </w:rPr>
        <w:object w:dxaOrig="940" w:dyaOrig="680">
          <v:shape id="_x0000_i1064" type="#_x0000_t75" style="width:58.5pt;height:42pt" o:ole="">
            <v:imagedata r:id="rId94" o:title=""/>
          </v:shape>
          <o:OLEObject Type="Embed" ProgID="Equation.3" ShapeID="_x0000_i1064" DrawAspect="Content" ObjectID="_1666384827" r:id="rId95"/>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position w:val="-36"/>
          <w:sz w:val="24"/>
          <w:szCs w:val="24"/>
        </w:rPr>
        <w:object w:dxaOrig="980" w:dyaOrig="780">
          <v:shape id="_x0000_i1065" type="#_x0000_t75" style="width:60pt;height:48pt" o:ole="">
            <v:imagedata r:id="rId96" o:title=""/>
          </v:shape>
          <o:OLEObject Type="Embed" ProgID="Equation.3" ShapeID="_x0000_i1065" DrawAspect="Content" ObjectID="_1666384828" r:id="rId97"/>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(4)</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t>Случайные ошибки</w:t>
      </w:r>
      <w:r w:rsidRPr="00DA4BD6">
        <w:rPr>
          <w:rFonts w:ascii="Times New Roman" w:eastAsia="Batang" w:hAnsi="Times New Roman" w:cs="Times New Roman"/>
          <w:snapToGrid w:val="0"/>
          <w:sz w:val="24"/>
          <w:szCs w:val="24"/>
          <w:lang w:val="ru-RU"/>
        </w:rPr>
        <w:t xml:space="preserve"> параметров линейной регрессии и коэффициента корреляции определяются по формулам:</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4"/>
          <w:sz w:val="24"/>
          <w:szCs w:val="24"/>
        </w:rPr>
        <w:object w:dxaOrig="4420" w:dyaOrig="820">
          <v:shape id="_x0000_i1066" type="#_x0000_t75" style="width:261.75pt;height:48pt" o:ole="">
            <v:imagedata r:id="rId98" o:title=""/>
          </v:shape>
          <o:OLEObject Type="Embed" ProgID="Equation.3" ShapeID="_x0000_i1066" DrawAspect="Content" ObjectID="_1666384829" r:id="rId99"/>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(5)</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4"/>
          <w:sz w:val="24"/>
          <w:szCs w:val="24"/>
        </w:rPr>
        <w:object w:dxaOrig="5780" w:dyaOrig="840">
          <v:shape id="_x0000_i1067" type="#_x0000_t75" style="width:342.75pt;height:49.5pt" o:ole="">
            <v:imagedata r:id="rId100" o:title=""/>
          </v:shape>
          <o:OLEObject Type="Embed" ProgID="Equation.3" ShapeID="_x0000_i1067" DrawAspect="Content" ObjectID="_1666384830" r:id="rId101"/>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(6)</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26"/>
          <w:sz w:val="24"/>
          <w:szCs w:val="24"/>
        </w:rPr>
        <w:object w:dxaOrig="1520" w:dyaOrig="760">
          <v:shape id="_x0000_i1068" type="#_x0000_t75" style="width:93.75pt;height:47.25pt" o:ole="">
            <v:imagedata r:id="rId102" o:title=""/>
          </v:shape>
          <o:OLEObject Type="Embed" ProgID="Equation.3" ShapeID="_x0000_i1068" DrawAspect="Content" ObjectID="_1666384831" r:id="rId103"/>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(7)</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lastRenderedPageBreak/>
        <w:t xml:space="preserve">Сравнивая фактическое и критическое (табличное) значения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 xml:space="preserve">-статистики </w:t>
      </w:r>
      <w:r w:rsidRPr="00DA4BD6">
        <w:rPr>
          <w:rFonts w:ascii="Times New Roman" w:eastAsia="Batang" w:hAnsi="Times New Roman" w:cs="Times New Roman"/>
          <w:snapToGrid w:val="0"/>
          <w:sz w:val="24"/>
          <w:szCs w:val="24"/>
          <w:lang w:val="ru-RU"/>
        </w:rPr>
        <w:noBreakHyphen/>
        <w:t xml:space="preserve"> </w:t>
      </w:r>
      <w:r w:rsidRPr="00DA4BD6">
        <w:rPr>
          <w:rFonts w:ascii="Times New Roman" w:eastAsia="Batang" w:hAnsi="Times New Roman" w:cs="Times New Roman"/>
          <w:i/>
          <w:snapToGrid w:val="0"/>
          <w:sz w:val="24"/>
          <w:szCs w:val="24"/>
        </w:rPr>
        <w:t>t</w:t>
      </w:r>
      <w:proofErr w:type="spellStart"/>
      <w:r w:rsidRPr="00DA4BD6">
        <w:rPr>
          <w:rFonts w:ascii="Times New Roman" w:eastAsia="Batang" w:hAnsi="Times New Roman" w:cs="Times New Roman"/>
          <w:i/>
          <w:snapToGrid w:val="0"/>
          <w:sz w:val="24"/>
          <w:szCs w:val="24"/>
          <w:vertAlign w:val="subscript"/>
          <w:lang w:val="ru-RU"/>
        </w:rPr>
        <w:t>табл</w:t>
      </w:r>
      <w:proofErr w:type="spellEnd"/>
      <w:r w:rsidRPr="00DA4BD6">
        <w:rPr>
          <w:rFonts w:ascii="Times New Roman" w:eastAsia="Batang" w:hAnsi="Times New Roman" w:cs="Times New Roman"/>
          <w:i/>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и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принимаем или отвергаем гипотезу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Связь между </w:t>
      </w:r>
      <w:r w:rsidRPr="00DA4BD6">
        <w:rPr>
          <w:rFonts w:ascii="Times New Roman" w:eastAsia="Batang" w:hAnsi="Times New Roman" w:cs="Times New Roman"/>
          <w:i/>
          <w:snapToGrid w:val="0"/>
          <w:sz w:val="24"/>
          <w:szCs w:val="24"/>
        </w:rPr>
        <w:t>F</w:t>
      </w:r>
      <w:r w:rsidRPr="00DA4BD6">
        <w:rPr>
          <w:rFonts w:ascii="Times New Roman" w:eastAsia="Batang" w:hAnsi="Times New Roman" w:cs="Times New Roman"/>
          <w:snapToGrid w:val="0"/>
          <w:sz w:val="24"/>
          <w:szCs w:val="24"/>
          <w:lang w:val="ru-RU"/>
        </w:rPr>
        <w:t xml:space="preserve">-критерием Фишера и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 xml:space="preserve">-статистикой Стьюдента выражается равенством: </w:t>
      </w:r>
      <w:r w:rsidRPr="00DA4BD6">
        <w:rPr>
          <w:rFonts w:ascii="Times New Roman" w:eastAsia="Batang" w:hAnsi="Times New Roman" w:cs="Times New Roman"/>
          <w:snapToGrid w:val="0"/>
          <w:position w:val="-12"/>
          <w:sz w:val="24"/>
          <w:szCs w:val="24"/>
        </w:rPr>
        <w:object w:dxaOrig="1380" w:dyaOrig="400">
          <v:shape id="_x0000_i1069" type="#_x0000_t75" style="width:90.75pt;height:26.25pt" o:ole="">
            <v:imagedata r:id="rId104" o:title=""/>
          </v:shape>
          <o:OLEObject Type="Embed" ProgID="Equation.3" ShapeID="_x0000_i1069" DrawAspect="Content" ObjectID="_1666384832" r:id="rId105"/>
        </w:objec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Если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
          <w:bCs/>
          <w:snapToGrid w:val="0"/>
          <w:sz w:val="24"/>
          <w:szCs w:val="24"/>
          <w:lang w:val="ru-RU"/>
        </w:rPr>
        <w:t xml:space="preserve"> </w:t>
      </w:r>
      <w:proofErr w:type="gramStart"/>
      <w:r w:rsidRPr="00DA4BD6">
        <w:rPr>
          <w:rFonts w:ascii="Times New Roman" w:eastAsia="Batang" w:hAnsi="Times New Roman" w:cs="Times New Roman"/>
          <w:b/>
          <w:bCs/>
          <w:snapToGrid w:val="0"/>
          <w:sz w:val="24"/>
          <w:szCs w:val="24"/>
          <w:lang w:val="ru-RU"/>
        </w:rPr>
        <w:t xml:space="preserve">&lt; </w:t>
      </w:r>
      <w:r w:rsidRPr="00DA4BD6">
        <w:rPr>
          <w:rFonts w:ascii="Times New Roman" w:eastAsia="Batang" w:hAnsi="Times New Roman" w:cs="Times New Roman"/>
          <w:bCs/>
          <w:i/>
          <w:snapToGrid w:val="0"/>
          <w:sz w:val="24"/>
          <w:szCs w:val="24"/>
        </w:rPr>
        <w:t>t</w:t>
      </w:r>
      <w:proofErr w:type="gramEnd"/>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i/>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или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&lt; -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Cs/>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то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отклоняется, т.е.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и </w:t>
      </w:r>
      <w:proofErr w:type="spellStart"/>
      <w:r w:rsidRPr="00DA4BD6">
        <w:rPr>
          <w:rFonts w:ascii="Times New Roman" w:eastAsia="Batang" w:hAnsi="Times New Roman" w:cs="Times New Roman"/>
          <w:i/>
          <w:snapToGrid w:val="0"/>
          <w:sz w:val="24"/>
          <w:szCs w:val="24"/>
        </w:rPr>
        <w:t>r</w:t>
      </w:r>
      <w:r w:rsidRPr="00DA4BD6">
        <w:rPr>
          <w:rFonts w:ascii="Times New Roman" w:eastAsia="Batang" w:hAnsi="Times New Roman" w:cs="Times New Roman"/>
          <w:i/>
          <w:snapToGrid w:val="0"/>
          <w:sz w:val="24"/>
          <w:szCs w:val="24"/>
          <w:vertAlign w:val="subscript"/>
        </w:rPr>
        <w:t>xy</w:t>
      </w:r>
      <w:proofErr w:type="spellEnd"/>
      <w:r w:rsidRPr="00DA4BD6">
        <w:rPr>
          <w:rFonts w:ascii="Times New Roman" w:eastAsia="Batang" w:hAnsi="Times New Roman" w:cs="Times New Roman"/>
          <w:snapToGrid w:val="0"/>
          <w:sz w:val="24"/>
          <w:szCs w:val="24"/>
          <w:lang w:val="ru-RU"/>
        </w:rPr>
        <w:t xml:space="preserve"> не случайно отличаются от нуля и сформировались под влиянием систематически действующего фактора х.</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Если </w:t>
      </w:r>
      <w:r w:rsidRPr="00DA4BD6">
        <w:rPr>
          <w:rFonts w:ascii="Times New Roman" w:eastAsia="Batang" w:hAnsi="Times New Roman" w:cs="Times New Roman"/>
          <w:bCs/>
          <w:i/>
          <w:snapToGrid w:val="0"/>
          <w:sz w:val="24"/>
          <w:szCs w:val="24"/>
        </w:rPr>
        <w:t>t</w:t>
      </w:r>
      <w:proofErr w:type="spellStart"/>
      <w:proofErr w:type="gram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
          <w:bCs/>
          <w:snapToGrid w:val="0"/>
          <w:sz w:val="24"/>
          <w:szCs w:val="24"/>
          <w:lang w:val="ru-RU"/>
        </w:rPr>
        <w:t xml:space="preserve"> &gt;</w:t>
      </w:r>
      <w:proofErr w:type="gramEnd"/>
      <w:r w:rsidRPr="00DA4BD6">
        <w:rPr>
          <w:rFonts w:ascii="Times New Roman" w:eastAsia="Batang" w:hAnsi="Times New Roman" w:cs="Times New Roman"/>
          <w:b/>
          <w:bCs/>
          <w:snapToGrid w:val="0"/>
          <w:sz w:val="24"/>
          <w:szCs w:val="24"/>
          <w:lang w:val="ru-RU"/>
        </w:rPr>
        <w:t xml:space="preserve">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или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&gt; -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snapToGrid w:val="0"/>
          <w:sz w:val="24"/>
          <w:szCs w:val="24"/>
          <w:lang w:val="ru-RU"/>
        </w:rPr>
        <w:t xml:space="preserve">, то гипотеза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не отклоняется и признается случайная природа формирования </w:t>
      </w:r>
      <w:r w:rsidRPr="00DA4BD6">
        <w:rPr>
          <w:rFonts w:ascii="Times New Roman" w:eastAsia="Batang" w:hAnsi="Times New Roman" w:cs="Times New Roman"/>
          <w:i/>
          <w:snapToGrid w:val="0"/>
          <w:sz w:val="24"/>
          <w:szCs w:val="24"/>
          <w:lang w:val="ru-RU"/>
        </w:rPr>
        <w:t>а</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или </w:t>
      </w:r>
      <w:proofErr w:type="spellStart"/>
      <w:r w:rsidRPr="00DA4BD6">
        <w:rPr>
          <w:rFonts w:ascii="Times New Roman" w:eastAsia="Batang" w:hAnsi="Times New Roman" w:cs="Times New Roman"/>
          <w:i/>
          <w:snapToGrid w:val="0"/>
          <w:sz w:val="24"/>
          <w:szCs w:val="24"/>
        </w:rPr>
        <w:t>r</w:t>
      </w:r>
      <w:r w:rsidRPr="00DA4BD6">
        <w:rPr>
          <w:rFonts w:ascii="Times New Roman" w:eastAsia="Batang" w:hAnsi="Times New Roman" w:cs="Times New Roman"/>
          <w:i/>
          <w:snapToGrid w:val="0"/>
          <w:sz w:val="24"/>
          <w:szCs w:val="24"/>
          <w:vertAlign w:val="subscript"/>
        </w:rPr>
        <w:t>xy</w:t>
      </w:r>
      <w:proofErr w:type="spellEnd"/>
      <w:r w:rsidRPr="00DA4BD6">
        <w:rPr>
          <w:rFonts w:ascii="Times New Roman" w:eastAsia="Batang" w:hAnsi="Times New Roman" w:cs="Times New Roman"/>
          <w:snapToGrid w:val="0"/>
          <w:sz w:val="24"/>
          <w:szCs w:val="24"/>
          <w:lang w:val="ru-RU"/>
        </w:rPr>
        <w:t>.</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Оценим статистическую значимость коэффициентов регрессии, рассчитанных в Лабораторной работе №1. </w:t>
      </w:r>
    </w:p>
    <w:p w:rsidR="00DA4BD6" w:rsidRPr="00DA4BD6" w:rsidRDefault="00DA4BD6" w:rsidP="00DA4BD6">
      <w:pPr>
        <w:spacing w:line="240" w:lineRule="auto"/>
        <w:jc w:val="both"/>
        <w:rPr>
          <w:rFonts w:ascii="Times New Roman" w:eastAsia="Batang" w:hAnsi="Times New Roman" w:cs="Times New Roman"/>
          <w:b/>
          <w:snapToGrid w:val="0"/>
          <w:sz w:val="24"/>
          <w:szCs w:val="24"/>
          <w:lang w:val="ru-RU"/>
        </w:rPr>
      </w:pPr>
      <w:r w:rsidRPr="00DA4BD6">
        <w:rPr>
          <w:rFonts w:ascii="Times New Roman" w:eastAsia="Batang" w:hAnsi="Times New Roman" w:cs="Times New Roman"/>
          <w:b/>
          <w:snapToGrid w:val="0"/>
          <w:sz w:val="24"/>
          <w:szCs w:val="24"/>
          <w:lang w:val="ru-RU"/>
        </w:rPr>
        <w:t>Решение.</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MS Mincho" w:hAnsi="Times New Roman" w:cs="Times New Roman"/>
          <w:sz w:val="24"/>
          <w:szCs w:val="24"/>
          <w:lang w:val="ru-RU" w:eastAsia="ja-JP"/>
        </w:rPr>
        <w:t xml:space="preserve">1. Примите гипотезу </w:t>
      </w:r>
      <w:r w:rsidRPr="00DA4BD6">
        <w:rPr>
          <w:rFonts w:ascii="Times New Roman" w:eastAsia="MS Mincho" w:hAnsi="Times New Roman" w:cs="Times New Roman"/>
          <w:i/>
          <w:sz w:val="24"/>
          <w:szCs w:val="24"/>
          <w:lang w:eastAsia="ja-JP"/>
        </w:rPr>
        <w:t>H</w:t>
      </w:r>
      <w:r w:rsidRPr="00DA4BD6">
        <w:rPr>
          <w:rFonts w:ascii="Times New Roman" w:eastAsia="MS Mincho" w:hAnsi="Times New Roman" w:cs="Times New Roman"/>
          <w:i/>
          <w:sz w:val="24"/>
          <w:szCs w:val="24"/>
          <w:vertAlign w:val="subscript"/>
          <w:lang w:val="ru-RU" w:eastAsia="ja-JP"/>
        </w:rPr>
        <w:t>0</w:t>
      </w:r>
      <w:r w:rsidRPr="00DA4BD6">
        <w:rPr>
          <w:rFonts w:ascii="Times New Roman" w:eastAsia="MS Mincho" w:hAnsi="Times New Roman" w:cs="Times New Roman"/>
          <w:sz w:val="24"/>
          <w:szCs w:val="24"/>
          <w:vertAlign w:val="subscript"/>
          <w:lang w:val="ru-RU" w:eastAsia="ja-JP"/>
        </w:rPr>
        <w:t xml:space="preserve"> </w:t>
      </w:r>
      <w:r w:rsidRPr="00DA4BD6">
        <w:rPr>
          <w:rFonts w:ascii="Times New Roman" w:eastAsia="MS Mincho" w:hAnsi="Times New Roman" w:cs="Times New Roman"/>
          <w:sz w:val="24"/>
          <w:szCs w:val="24"/>
          <w:lang w:val="ru-RU" w:eastAsia="ja-JP"/>
        </w:rPr>
        <w:t xml:space="preserve">о статистически незначимом отличии показателей от нуля </w:t>
      </w:r>
      <w:r w:rsidRPr="00DA4BD6">
        <w:rPr>
          <w:rFonts w:ascii="Times New Roman" w:eastAsia="MS Mincho" w:hAnsi="Times New Roman" w:cs="Times New Roman"/>
          <w:i/>
          <w:sz w:val="24"/>
          <w:szCs w:val="24"/>
          <w:lang w:eastAsia="ja-JP"/>
        </w:rPr>
        <w:t>a</w:t>
      </w:r>
      <w:r w:rsidRPr="00DA4BD6">
        <w:rPr>
          <w:rFonts w:ascii="Times New Roman" w:eastAsia="MS Mincho" w:hAnsi="Times New Roman" w:cs="Times New Roman"/>
          <w:i/>
          <w:sz w:val="24"/>
          <w:szCs w:val="24"/>
          <w:lang w:val="ru-RU" w:eastAsia="ja-JP"/>
        </w:rPr>
        <w:t xml:space="preserve"> = </w:t>
      </w:r>
      <w:r w:rsidRPr="00DA4BD6">
        <w:rPr>
          <w:rFonts w:ascii="Times New Roman" w:eastAsia="MS Mincho" w:hAnsi="Times New Roman" w:cs="Times New Roman"/>
          <w:i/>
          <w:sz w:val="24"/>
          <w:szCs w:val="24"/>
          <w:lang w:eastAsia="ja-JP"/>
        </w:rPr>
        <w:t>b</w:t>
      </w:r>
      <w:r w:rsidRPr="00DA4BD6">
        <w:rPr>
          <w:rFonts w:ascii="Times New Roman" w:eastAsia="MS Mincho" w:hAnsi="Times New Roman" w:cs="Times New Roman"/>
          <w:i/>
          <w:sz w:val="24"/>
          <w:szCs w:val="24"/>
          <w:lang w:val="ru-RU" w:eastAsia="ja-JP"/>
        </w:rPr>
        <w:t xml:space="preserve"> = </w:t>
      </w:r>
      <w:proofErr w:type="spellStart"/>
      <w:r w:rsidRPr="00DA4BD6">
        <w:rPr>
          <w:rFonts w:ascii="Times New Roman" w:eastAsia="MS Mincho" w:hAnsi="Times New Roman" w:cs="Times New Roman"/>
          <w:i/>
          <w:sz w:val="24"/>
          <w:szCs w:val="24"/>
          <w:lang w:eastAsia="ja-JP"/>
        </w:rPr>
        <w:t>r</w:t>
      </w:r>
      <w:r w:rsidRPr="00DA4BD6">
        <w:rPr>
          <w:rFonts w:ascii="Times New Roman" w:eastAsia="MS Mincho" w:hAnsi="Times New Roman" w:cs="Times New Roman"/>
          <w:i/>
          <w:sz w:val="24"/>
          <w:szCs w:val="24"/>
          <w:vertAlign w:val="subscript"/>
          <w:lang w:eastAsia="ja-JP"/>
        </w:rPr>
        <w:t>xy</w:t>
      </w:r>
      <w:proofErr w:type="spellEnd"/>
      <w:r w:rsidRPr="00DA4BD6">
        <w:rPr>
          <w:rFonts w:ascii="Times New Roman" w:eastAsia="MS Mincho" w:hAnsi="Times New Roman" w:cs="Times New Roman"/>
          <w:sz w:val="24"/>
          <w:szCs w:val="24"/>
          <w:lang w:val="ru-RU" w:eastAsia="ja-JP"/>
        </w:rPr>
        <w:t xml:space="preserve"> = 0.</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eastAsia="Batang" w:hAnsi="Times New Roman" w:cs="Times New Roman"/>
          <w:snapToGrid w:val="0"/>
          <w:sz w:val="24"/>
          <w:szCs w:val="24"/>
          <w:lang w:val="ru-RU"/>
        </w:rPr>
        <w:t xml:space="preserve">2. Рассчитайте величины случайных ошибок, используя формулы 4, 5, 6, 7. Сравните полученные значения со значениями, </w:t>
      </w:r>
      <w:r w:rsidRPr="00DA4BD6">
        <w:rPr>
          <w:rFonts w:ascii="Times New Roman" w:hAnsi="Times New Roman" w:cs="Times New Roman"/>
          <w:sz w:val="24"/>
          <w:szCs w:val="24"/>
          <w:lang w:val="ru-RU"/>
        </w:rPr>
        <w:t>рассчитанными с помощью функции ЛИНЕЙН в Лабораторной работе№1.</w:t>
      </w:r>
    </w:p>
    <w:p w:rsidR="00DA4BD6" w:rsidRPr="00DA4BD6" w:rsidRDefault="00DA4BD6" w:rsidP="00DA4BD6">
      <w:pPr>
        <w:spacing w:line="240" w:lineRule="auto"/>
        <w:ind w:firstLine="720"/>
        <w:jc w:val="both"/>
        <w:rPr>
          <w:rFonts w:ascii="Times New Roman" w:eastAsia="TimesNewRoman" w:hAnsi="Times New Roman" w:cs="Times New Roman"/>
          <w:i/>
          <w:sz w:val="24"/>
          <w:szCs w:val="24"/>
          <w:lang w:val="ru-RU"/>
        </w:rPr>
      </w:pPr>
      <w:r w:rsidRPr="00DA4BD6">
        <w:rPr>
          <w:rFonts w:ascii="Times New Roman" w:eastAsia="Batang" w:hAnsi="Times New Roman" w:cs="Times New Roman"/>
          <w:snapToGrid w:val="0"/>
          <w:sz w:val="24"/>
          <w:szCs w:val="24"/>
          <w:lang w:val="ru-RU"/>
        </w:rPr>
        <w:t xml:space="preserve">3. </w:t>
      </w:r>
      <w:r w:rsidRPr="00DA4BD6">
        <w:rPr>
          <w:rFonts w:ascii="Times New Roman" w:hAnsi="Times New Roman" w:cs="Times New Roman"/>
          <w:sz w:val="24"/>
          <w:szCs w:val="24"/>
          <w:lang w:val="ru-RU"/>
        </w:rPr>
        <w:t xml:space="preserve">Определите </w:t>
      </w:r>
      <w:r w:rsidRPr="00DA4BD6">
        <w:rPr>
          <w:rFonts w:ascii="Times New Roman" w:hAnsi="Times New Roman" w:cs="Times New Roman"/>
          <w:i/>
          <w:sz w:val="24"/>
          <w:szCs w:val="24"/>
        </w:rPr>
        <w:t>t</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и степенью свободы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2</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sz w:val="24"/>
          <w:szCs w:val="24"/>
          <w:lang w:val="ru-RU"/>
        </w:rPr>
        <w:t xml:space="preserve">Приложение </w:t>
      </w:r>
      <w:r w:rsidRPr="00DA4BD6">
        <w:rPr>
          <w:rFonts w:ascii="Times New Roman" w:eastAsia="TimesNewRoman" w:hAnsi="Times New Roman" w:cs="Times New Roman"/>
          <w:sz w:val="24"/>
          <w:szCs w:val="24"/>
          <w:lang w:val="ru-RU"/>
        </w:rPr>
        <w:t xml:space="preserve">2). </w:t>
      </w:r>
      <w:r w:rsidRPr="00DA4BD6">
        <w:rPr>
          <w:rFonts w:ascii="Times New Roman" w:hAnsi="Times New Roman" w:cs="Times New Roman"/>
          <w:sz w:val="24"/>
          <w:szCs w:val="24"/>
          <w:lang w:val="ru-RU"/>
        </w:rPr>
        <w:t xml:space="preserve">Критическое значение также можно найти с помощью функции </w:t>
      </w:r>
      <w:r w:rsidRPr="00DA4BD6">
        <w:rPr>
          <w:rFonts w:ascii="Times New Roman" w:hAnsi="Times New Roman" w:cs="Times New Roman"/>
          <w:sz w:val="24"/>
          <w:szCs w:val="24"/>
        </w:rPr>
        <w:t>Excel</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СТЬЮДРАСПОБР.</w:t>
      </w:r>
    </w:p>
    <w:p w:rsidR="00DA4BD6" w:rsidRPr="00DA4BD6" w:rsidRDefault="00DA4BD6" w:rsidP="00DA4BD6">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4. Сравните полученные значения </w:t>
      </w:r>
      <w:r w:rsidRPr="00DA4BD6">
        <w:rPr>
          <w:rFonts w:ascii="Times New Roman" w:eastAsia="TimesNewRoman" w:hAnsi="Times New Roman" w:cs="Times New Roman"/>
          <w:i/>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rPr>
        <w:t>t</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сделайте вывод о </w:t>
      </w:r>
      <w:r w:rsidRPr="00DA4BD6">
        <w:rPr>
          <w:rFonts w:ascii="Times New Roman" w:eastAsia="MS Mincho" w:hAnsi="Times New Roman" w:cs="Times New Roman"/>
          <w:sz w:val="24"/>
          <w:szCs w:val="24"/>
          <w:lang w:val="ru-RU" w:eastAsia="ja-JP"/>
        </w:rPr>
        <w:t>статистической значимости параметров регрессии</w:t>
      </w:r>
      <w:r w:rsidRPr="00DA4BD6">
        <w:rPr>
          <w:rFonts w:ascii="Times New Roman" w:eastAsia="TimesNewRoman" w:hAnsi="Times New Roman" w:cs="Times New Roman"/>
          <w:sz w:val="24"/>
          <w:szCs w:val="24"/>
          <w:lang w:val="ru-RU"/>
        </w:rPr>
        <w:t>.</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№5.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доверительных интервалов</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Заметим, что все оценки, приведенные ранее, определяются одним числом, т.е. являются точечными. При малых объемах выборки точечная оценка может приводить к большим ошибкам и значительно отличаться от оцениваемого параметра. Более широкое применение получил метод доверительных интервалов, разработанный американским статистиком Ю. Нейманом. </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Таким образом, рассчитанные значения показателей (коэффициенты </w:t>
      </w:r>
      <w:r w:rsidRPr="00DA4BD6">
        <w:rPr>
          <w:rFonts w:ascii="Times New Roman" w:eastAsia="TimesNewRoman" w:hAnsi="Times New Roman" w:cs="Times New Roman"/>
          <w:i/>
          <w:iCs/>
          <w:sz w:val="24"/>
          <w:szCs w:val="24"/>
        </w:rPr>
        <w:t>a</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sz w:val="24"/>
          <w:szCs w:val="24"/>
          <w:lang w:val="ru-RU"/>
        </w:rPr>
        <w:t xml:space="preserve">, </w:t>
      </w:r>
      <w:proofErr w:type="spellStart"/>
      <w:r w:rsidRPr="00DA4BD6">
        <w:rPr>
          <w:rFonts w:ascii="Times New Roman" w:eastAsia="TimesNewRoman" w:hAnsi="Times New Roman" w:cs="Times New Roman"/>
          <w:i/>
          <w:iCs/>
          <w:sz w:val="24"/>
          <w:szCs w:val="24"/>
        </w:rPr>
        <w:t>r</w:t>
      </w:r>
      <w:r w:rsidRPr="00DA4BD6">
        <w:rPr>
          <w:rFonts w:ascii="Times New Roman" w:eastAsia="TimesNewRoman" w:hAnsi="Times New Roman" w:cs="Times New Roman"/>
          <w:i/>
          <w:iCs/>
          <w:sz w:val="24"/>
          <w:szCs w:val="24"/>
          <w:vertAlign w:val="subscript"/>
        </w:rPr>
        <w:t>xy</w:t>
      </w:r>
      <w:proofErr w:type="spellEnd"/>
      <w:r w:rsidRPr="00DA4BD6">
        <w:rPr>
          <w:rFonts w:ascii="Times New Roman" w:eastAsia="TimesNewRoman" w:hAnsi="Times New Roman" w:cs="Times New Roman"/>
          <w:sz w:val="24"/>
          <w:szCs w:val="24"/>
          <w:lang w:val="ru-RU"/>
        </w:rPr>
        <w:t xml:space="preserve">) являются приближенными, полученными на основе имеющихся выборочных данных. Для оценки того, насколько точные значения показателей могут отличаться от рассчитанных, осуществляется построение доверительных интервалов. Доверительные интервалы определяют пределы, в которых лежат точные значения определяемых показателей с заданной степенью уверенности, соответствующей заданному уровню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При построении эконометрических регрессионных моделей доверительные интервалы обычно определяют для двух уровней значимости </w:t>
      </w:r>
      <w:proofErr w:type="gramStart"/>
      <w:r w:rsidRPr="00DA4BD6">
        <w:rPr>
          <w:rFonts w:ascii="Times New Roman" w:eastAsia="TimesNewRoman" w:hAnsi="Times New Roman" w:cs="Times New Roman"/>
          <w:sz w:val="24"/>
          <w:szCs w:val="24"/>
          <w:lang w:val="ru-RU"/>
        </w:rPr>
        <w:noBreakHyphen/>
        <w:t xml:space="preserve"> </w:t>
      </w:r>
      <w:r w:rsidRPr="00DA4BD6">
        <w:rPr>
          <w:rFonts w:ascii="Times New Roman" w:eastAsia="TimesNewRoman" w:hAnsi="Times New Roman" w:cs="Times New Roman"/>
          <w:position w:val="-10"/>
          <w:sz w:val="24"/>
          <w:szCs w:val="24"/>
        </w:rPr>
        <w:object w:dxaOrig="900" w:dyaOrig="320">
          <v:shape id="_x0000_i1070" type="#_x0000_t75" style="width:56.25pt;height:19.5pt" o:ole="">
            <v:imagedata r:id="rId106" o:title=""/>
          </v:shape>
          <o:OLEObject Type="Embed" ProgID="Equation.3" ShapeID="_x0000_i1070" DrawAspect="Content" ObjectID="_1666384833" r:id="rId107"/>
        </w:object>
      </w:r>
      <w:r w:rsidRPr="00DA4BD6">
        <w:rPr>
          <w:rFonts w:ascii="Times New Roman" w:eastAsia="TimesNewRoman" w:hAnsi="Times New Roman" w:cs="Times New Roman"/>
          <w:sz w:val="24"/>
          <w:szCs w:val="24"/>
          <w:lang w:val="ru-RU"/>
        </w:rPr>
        <w:t xml:space="preserve"> и</w:t>
      </w:r>
      <w:proofErr w:type="gramEnd"/>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0"/>
          <w:sz w:val="24"/>
          <w:szCs w:val="24"/>
        </w:rPr>
        <w:object w:dxaOrig="880" w:dyaOrig="320">
          <v:shape id="_x0000_i1071" type="#_x0000_t75" style="width:55.5pt;height:19.5pt" o:ole="">
            <v:imagedata r:id="rId108" o:title=""/>
          </v:shape>
          <o:OLEObject Type="Embed" ProgID="Equation.3" ShapeID="_x0000_i1071" DrawAspect="Content" ObjectID="_1666384834" r:id="rId109"/>
        </w:object>
      </w:r>
      <w:r w:rsidRPr="00DA4BD6">
        <w:rPr>
          <w:rFonts w:ascii="Times New Roman" w:eastAsia="TimesNewRoman" w:hAnsi="Times New Roman" w:cs="Times New Roman"/>
          <w:sz w:val="24"/>
          <w:szCs w:val="24"/>
          <w:lang w:val="ru-RU"/>
        </w:rPr>
        <w:t xml:space="preserve">. Соответственно говорят о 5-процентоном уровне значимости или об 1-процентном уровне значимости. Доверительные интервалы (уровни доверия) при этом будут </w:t>
      </w:r>
      <w:proofErr w:type="gramStart"/>
      <w:r w:rsidRPr="00DA4BD6">
        <w:rPr>
          <w:rFonts w:ascii="Times New Roman" w:eastAsia="TimesNewRoman" w:hAnsi="Times New Roman" w:cs="Times New Roman"/>
          <w:sz w:val="24"/>
          <w:szCs w:val="24"/>
          <w:lang w:val="ru-RU"/>
        </w:rPr>
        <w:t xml:space="preserve">равны </w:t>
      </w:r>
      <w:r w:rsidRPr="00DA4BD6">
        <w:rPr>
          <w:rFonts w:ascii="Times New Roman" w:eastAsia="TimesNewRoman" w:hAnsi="Times New Roman" w:cs="Times New Roman"/>
          <w:position w:val="-10"/>
          <w:sz w:val="24"/>
          <w:szCs w:val="24"/>
        </w:rPr>
        <w:object w:dxaOrig="1200" w:dyaOrig="320">
          <v:shape id="_x0000_i1072" type="#_x0000_t75" style="width:75.75pt;height:19.5pt" o:ole="">
            <v:imagedata r:id="rId110" o:title=""/>
          </v:shape>
          <o:OLEObject Type="Embed" ProgID="Equation.3" ShapeID="_x0000_i1072" DrawAspect="Content" ObjectID="_1666384835" r:id="rId111"/>
        </w:object>
      </w:r>
      <w:r w:rsidRPr="00DA4BD6">
        <w:rPr>
          <w:rFonts w:ascii="Times New Roman" w:eastAsia="TimesNewRoman" w:hAnsi="Times New Roman" w:cs="Times New Roman"/>
          <w:sz w:val="24"/>
          <w:szCs w:val="24"/>
          <w:lang w:val="ru-RU"/>
        </w:rPr>
        <w:t xml:space="preserve"> и</w:t>
      </w:r>
      <w:proofErr w:type="gramEnd"/>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0"/>
          <w:sz w:val="24"/>
          <w:szCs w:val="24"/>
        </w:rPr>
        <w:object w:dxaOrig="1200" w:dyaOrig="320">
          <v:shape id="_x0000_i1073" type="#_x0000_t75" style="width:75.75pt;height:19.5pt" o:ole="">
            <v:imagedata r:id="rId112" o:title=""/>
          </v:shape>
          <o:OLEObject Type="Embed" ProgID="Equation.3" ShapeID="_x0000_i1073" DrawAspect="Content" ObjectID="_1666384836" r:id="rId113"/>
        </w:object>
      </w:r>
      <w:r w:rsidRPr="00DA4BD6">
        <w:rPr>
          <w:rFonts w:ascii="Times New Roman" w:eastAsia="TimesNewRoman" w:hAnsi="Times New Roman" w:cs="Times New Roman"/>
          <w:sz w:val="24"/>
          <w:szCs w:val="24"/>
          <w:lang w:val="ru-RU"/>
        </w:rPr>
        <w:t xml:space="preserve">. Соответственно говорят о 95-процентном или о 99-процентном уровне </w:t>
      </w:r>
      <w:r w:rsidRPr="00DA4BD6">
        <w:rPr>
          <w:rFonts w:ascii="Times New Roman" w:eastAsia="TimesNewRoman" w:hAnsi="Times New Roman" w:cs="Times New Roman"/>
          <w:sz w:val="24"/>
          <w:szCs w:val="24"/>
          <w:lang w:val="ru-RU"/>
        </w:rPr>
        <w:lastRenderedPageBreak/>
        <w:t>доверия (надежности). Подчеркнем, что чем меньше уровень значимости (больше уровень доверия), тем шире соответствующий доверительный интервал (при прочих равных условиях).</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Для расчета доверительных интервалов для параметров </w:t>
      </w:r>
      <w:r w:rsidRPr="00DA4BD6">
        <w:rPr>
          <w:rFonts w:ascii="Times New Roman" w:eastAsia="TimesNewRoman" w:hAnsi="Times New Roman" w:cs="Times New Roman"/>
          <w:i/>
          <w:iCs/>
          <w:sz w:val="24"/>
          <w:szCs w:val="24"/>
        </w:rPr>
        <w:t>a</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уравнения линейной регрессии определяем предельную ошибку </w:t>
      </w:r>
      <w:r w:rsidRPr="00DA4BD6">
        <w:rPr>
          <w:rFonts w:ascii="Times New Roman" w:eastAsia="TimesNewRoman" w:hAnsi="Times New Roman" w:cs="Times New Roman"/>
          <w:sz w:val="24"/>
          <w:szCs w:val="24"/>
        </w:rPr>
        <w:t>Δ</w:t>
      </w:r>
      <w:r w:rsidRPr="00DA4BD6">
        <w:rPr>
          <w:rFonts w:ascii="Times New Roman" w:eastAsia="TimesNewRoman" w:hAnsi="Times New Roman" w:cs="Times New Roman"/>
          <w:sz w:val="24"/>
          <w:szCs w:val="24"/>
          <w:lang w:val="ru-RU"/>
        </w:rPr>
        <w:t xml:space="preserve"> для каждого показателя:</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0"/>
          <w:sz w:val="24"/>
          <w:szCs w:val="24"/>
        </w:rPr>
        <w:object w:dxaOrig="1359" w:dyaOrig="300">
          <v:shape id="_x0000_i1074" type="#_x0000_t75" style="width:82.5pt;height:18pt" o:ole="">
            <v:imagedata r:id="rId114" o:title=""/>
          </v:shape>
          <o:OLEObject Type="Embed" ProgID="Equation.3" ShapeID="_x0000_i1074" DrawAspect="Content" ObjectID="_1666384837" r:id="rId115"/>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0"/>
          <w:sz w:val="24"/>
          <w:szCs w:val="24"/>
        </w:rPr>
        <w:object w:dxaOrig="1320" w:dyaOrig="300">
          <v:shape id="_x0000_i1075" type="#_x0000_t75" style="width:78pt;height:18pt" o:ole="">
            <v:imagedata r:id="rId116" o:title=""/>
          </v:shape>
          <o:OLEObject Type="Embed" ProgID="Equation.3" ShapeID="_x0000_i1075" DrawAspect="Content" ObjectID="_1666384838" r:id="rId117"/>
        </w:object>
      </w:r>
      <w:r w:rsidRPr="00DA4BD6">
        <w:rPr>
          <w:rFonts w:ascii="Times New Roman" w:eastAsia="TimesNewRoman" w:hAnsi="Times New Roman" w:cs="Times New Roman"/>
          <w:sz w:val="24"/>
          <w:szCs w:val="24"/>
          <w:lang w:val="ru-RU"/>
        </w:rPr>
        <w:tab/>
      </w:r>
      <w:r w:rsidRPr="00DA4BD6">
        <w:rPr>
          <w:rFonts w:ascii="Times New Roman" w:eastAsia="TimesNewRoman" w:hAnsi="Times New Roman" w:cs="Times New Roman"/>
          <w:sz w:val="24"/>
          <w:szCs w:val="24"/>
          <w:lang w:val="ru-RU"/>
        </w:rPr>
        <w:tab/>
        <w:t>(8)</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Величина </w:t>
      </w:r>
      <w:r w:rsidRPr="00DA4BD6">
        <w:rPr>
          <w:rFonts w:ascii="Times New Roman" w:eastAsia="TimesNewRoman" w:hAnsi="Times New Roman" w:cs="Times New Roman"/>
          <w:i/>
          <w:iCs/>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представляет собой табличное значение </w:t>
      </w:r>
      <w:r w:rsidRPr="00DA4BD6">
        <w:rPr>
          <w:rFonts w:ascii="Times New Roman" w:eastAsia="TimesNewRoman" w:hAnsi="Times New Roman" w:cs="Times New Roman"/>
          <w:i/>
          <w:iCs/>
          <w:sz w:val="24"/>
          <w:szCs w:val="24"/>
        </w:rPr>
        <w:t>t</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критерия Стьюдента под влиянием случайных факторов при степени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2</w:t>
      </w:r>
      <w:r w:rsidRPr="00DA4BD6">
        <w:rPr>
          <w:rFonts w:ascii="Times New Roman" w:eastAsia="TimesNewRoman" w:hAnsi="Times New Roman" w:cs="Times New Roman"/>
          <w:sz w:val="24"/>
          <w:szCs w:val="24"/>
          <w:lang w:val="ru-RU"/>
        </w:rPr>
        <w:t xml:space="preserve"> 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Формулы для расчета доверительных интервалов имеют следующий вид:</w:t>
      </w:r>
    </w:p>
    <w:p w:rsidR="00DA4BD6" w:rsidRPr="00DA4BD6" w:rsidRDefault="00DA4BD6" w:rsidP="00DA4BD6">
      <w:pPr>
        <w:autoSpaceDE w:val="0"/>
        <w:autoSpaceDN w:val="0"/>
        <w:adjustRightInd w:val="0"/>
        <w:spacing w:line="240" w:lineRule="auto"/>
        <w:ind w:firstLine="1440"/>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2"/>
          <w:sz w:val="24"/>
          <w:szCs w:val="24"/>
        </w:rPr>
        <w:object w:dxaOrig="1260" w:dyaOrig="360">
          <v:shape id="_x0000_i1076" type="#_x0000_t75" style="width:81pt;height:23.25pt" o:ole="">
            <v:imagedata r:id="rId118" o:title=""/>
          </v:shape>
          <o:OLEObject Type="Embed" ProgID="Equation.3" ShapeID="_x0000_i1076" DrawAspect="Content" ObjectID="_1666384839" r:id="rId119"/>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00" w:dyaOrig="380">
          <v:shape id="_x0000_i1077" type="#_x0000_t75" style="width:83.25pt;height:22.5pt" o:ole="">
            <v:imagedata r:id="rId120" o:title=""/>
          </v:shape>
          <o:OLEObject Type="Embed" ProgID="Equation.3" ShapeID="_x0000_i1077" DrawAspect="Content" ObjectID="_1666384840" r:id="rId121"/>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00" w:dyaOrig="380">
          <v:shape id="_x0000_i1078" type="#_x0000_t75" style="width:87.75pt;height:24pt" o:ole="">
            <v:imagedata r:id="rId122" o:title=""/>
          </v:shape>
          <o:OLEObject Type="Embed" ProgID="Equation.3" ShapeID="_x0000_i1078" DrawAspect="Content" ObjectID="_1666384841" r:id="rId123"/>
        </w:objec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2"/>
          <w:sz w:val="24"/>
          <w:szCs w:val="24"/>
        </w:rPr>
        <w:object w:dxaOrig="1200" w:dyaOrig="360">
          <v:shape id="_x0000_i1079" type="#_x0000_t75" style="width:71.25pt;height:21.75pt" o:ole="">
            <v:imagedata r:id="rId124" o:title=""/>
          </v:shape>
          <o:OLEObject Type="Embed" ProgID="Equation.3" ShapeID="_x0000_i1079" DrawAspect="Content" ObjectID="_1666384842" r:id="rId125"/>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359" w:dyaOrig="380">
          <v:shape id="_x0000_i1080" type="#_x0000_t75" style="width:81.75pt;height:23.25pt" o:ole="">
            <v:imagedata r:id="rId126" o:title=""/>
          </v:shape>
          <o:OLEObject Type="Embed" ProgID="Equation.3" ShapeID="_x0000_i1080" DrawAspect="Content" ObjectID="_1666384843" r:id="rId127"/>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359" w:dyaOrig="380">
          <v:shape id="_x0000_i1081" type="#_x0000_t75" style="width:85.5pt;height:24pt" o:ole="">
            <v:imagedata r:id="rId128" o:title=""/>
          </v:shape>
          <o:OLEObject Type="Embed" ProgID="Equation.3" ShapeID="_x0000_i1081" DrawAspect="Content" ObjectID="_1666384844" r:id="rId129"/>
        </w:object>
      </w:r>
      <w:r w:rsidRPr="00DA4BD6">
        <w:rPr>
          <w:rFonts w:ascii="Times New Roman" w:eastAsia="TimesNewRoman" w:hAnsi="Times New Roman" w:cs="Times New Roman"/>
          <w:sz w:val="24"/>
          <w:szCs w:val="24"/>
          <w:lang w:val="ru-RU"/>
        </w:rPr>
        <w:tab/>
      </w:r>
      <w:r w:rsidRPr="00DA4BD6">
        <w:rPr>
          <w:rFonts w:ascii="Times New Roman" w:eastAsia="TimesNewRoman" w:hAnsi="Times New Roman" w:cs="Times New Roman"/>
          <w:sz w:val="24"/>
          <w:szCs w:val="24"/>
          <w:lang w:val="ru-RU"/>
        </w:rPr>
        <w:tab/>
        <w:t>(9)</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Если в границы доверительного интервала попадает ноль, т. е. нижняя граница отрицательна, а верхняя положительна, то оцениваемый параметр принимается нулевым, так как он не может одновременно принимать и положительное, и отрицательное значения.</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Рассчитаем доверительный интервал для коэффициентов </w:t>
      </w:r>
      <w:r w:rsidRPr="00DA4BD6">
        <w:rPr>
          <w:rFonts w:ascii="Times New Roman" w:eastAsia="TimesNewRoman" w:hAnsi="Times New Roman" w:cs="Times New Roman"/>
          <w:i/>
          <w:sz w:val="24"/>
          <w:szCs w:val="24"/>
          <w:lang w:val="ru-RU"/>
        </w:rPr>
        <w:t>а</w:t>
      </w:r>
      <w:r w:rsidRPr="00DA4BD6">
        <w:rPr>
          <w:rFonts w:ascii="Times New Roman" w:eastAsia="TimesNewRoman" w:hAnsi="Times New Roman" w:cs="Times New Roman"/>
          <w:sz w:val="24"/>
          <w:szCs w:val="24"/>
          <w:lang w:val="ru-RU"/>
        </w:rPr>
        <w:t xml:space="preserve"> и </w:t>
      </w:r>
      <w:r w:rsidRPr="00DA4BD6">
        <w:rPr>
          <w:rFonts w:ascii="Times New Roman" w:eastAsia="TimesNewRoman" w:hAnsi="Times New Roman" w:cs="Times New Roman"/>
          <w:i/>
          <w:sz w:val="24"/>
          <w:szCs w:val="24"/>
        </w:rPr>
        <w:t>b</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значения которых найдены в Лабораторной работе№1.</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b/>
          <w:sz w:val="24"/>
          <w:szCs w:val="24"/>
          <w:lang w:val="ru-RU"/>
        </w:rPr>
      </w:pPr>
      <w:r w:rsidRPr="00DA4BD6">
        <w:rPr>
          <w:rFonts w:ascii="Times New Roman" w:eastAsia="TimesNewRoman" w:hAnsi="Times New Roman" w:cs="Times New Roman"/>
          <w:b/>
          <w:sz w:val="24"/>
          <w:szCs w:val="24"/>
          <w:lang w:val="ru-RU"/>
        </w:rPr>
        <w:t>Решение.</w:t>
      </w:r>
    </w:p>
    <w:p w:rsidR="00DA4BD6" w:rsidRPr="00DA4BD6" w:rsidRDefault="00DA4BD6" w:rsidP="00DA4BD6">
      <w:pPr>
        <w:autoSpaceDE w:val="0"/>
        <w:autoSpaceDN w:val="0"/>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TimesNewRoman" w:hAnsi="Times New Roman" w:cs="Times New Roman"/>
          <w:sz w:val="24"/>
          <w:szCs w:val="24"/>
          <w:lang w:val="ru-RU"/>
        </w:rPr>
        <w:t>1. О</w:t>
      </w:r>
      <w:r w:rsidRPr="00DA4BD6">
        <w:rPr>
          <w:rFonts w:ascii="Times New Roman" w:eastAsia="MS Mincho" w:hAnsi="Times New Roman" w:cs="Times New Roman"/>
          <w:sz w:val="24"/>
          <w:szCs w:val="24"/>
          <w:lang w:val="ru-RU" w:eastAsia="ja-JP"/>
        </w:rPr>
        <w:t>пределите предельную ошибку для каждого показателя по формуле 8.</w:t>
      </w:r>
    </w:p>
    <w:p w:rsidR="00DA4BD6" w:rsidRPr="00DA4BD6" w:rsidRDefault="00DA4BD6" w:rsidP="00DA4BD6">
      <w:pPr>
        <w:tabs>
          <w:tab w:val="num" w:pos="0"/>
        </w:tabs>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2. Определите доверительные интервалы для коэффициентов </w:t>
      </w:r>
      <w:r w:rsidRPr="00DA4BD6">
        <w:rPr>
          <w:rFonts w:ascii="Times New Roman" w:eastAsia="TimesNewRoman" w:hAnsi="Times New Roman" w:cs="Times New Roman"/>
          <w:i/>
          <w:sz w:val="24"/>
          <w:szCs w:val="24"/>
        </w:rPr>
        <w:t>a</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i/>
          <w:sz w:val="24"/>
          <w:szCs w:val="24"/>
        </w:rPr>
        <w:t>b</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по формуле 9 и запишите полученные границы доверительных интервалов.</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№6.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Точечный и интервальный прогноз по уравнению линейной регрессии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Точечный прогноз заключается в получении прогнозного </w:t>
      </w:r>
      <w:proofErr w:type="gramStart"/>
      <w:r w:rsidRPr="00DA4BD6">
        <w:rPr>
          <w:rFonts w:ascii="Times New Roman" w:eastAsia="TimesNewRoman" w:hAnsi="Times New Roman" w:cs="Times New Roman"/>
          <w:sz w:val="24"/>
          <w:szCs w:val="24"/>
          <w:lang w:val="ru-RU"/>
        </w:rPr>
        <w:t xml:space="preserve">значения </w:t>
      </w:r>
      <w:r w:rsidRPr="00DA4BD6">
        <w:rPr>
          <w:rFonts w:ascii="Times New Roman" w:eastAsia="TimesNewRoman" w:hAnsi="Times New Roman" w:cs="Times New Roman"/>
          <w:position w:val="-14"/>
          <w:sz w:val="24"/>
          <w:szCs w:val="24"/>
        </w:rPr>
        <w:object w:dxaOrig="300" w:dyaOrig="380">
          <v:shape id="_x0000_i1082" type="#_x0000_t75" style="width:24pt;height:27.75pt" o:ole="">
            <v:imagedata r:id="rId130" o:title=""/>
          </v:shape>
          <o:OLEObject Type="Embed" ProgID="Equation.3" ShapeID="_x0000_i1082" DrawAspect="Content" ObjectID="_1666384845" r:id="rId131"/>
        </w:object>
      </w:r>
      <w:r w:rsidRPr="00DA4BD6">
        <w:rPr>
          <w:rFonts w:ascii="Times New Roman" w:eastAsia="TimesNewRoman" w:hAnsi="Times New Roman" w:cs="Times New Roman"/>
          <w:sz w:val="24"/>
          <w:szCs w:val="24"/>
          <w:lang w:val="ru-RU"/>
        </w:rPr>
        <w:t>,</w:t>
      </w:r>
      <w:proofErr w:type="gramEnd"/>
      <w:r w:rsidRPr="00DA4BD6">
        <w:rPr>
          <w:rFonts w:ascii="Times New Roman" w:eastAsia="TimesNewRoman" w:hAnsi="Times New Roman" w:cs="Times New Roman"/>
          <w:sz w:val="24"/>
          <w:szCs w:val="24"/>
          <w:lang w:val="ru-RU"/>
        </w:rPr>
        <w:t xml:space="preserve"> которое определяется путем подстановки в уравнение регрессии: </w:t>
      </w:r>
      <w:r w:rsidRPr="00DA4BD6">
        <w:rPr>
          <w:rFonts w:ascii="Times New Roman" w:eastAsia="TimesNewRoman" w:hAnsi="Times New Roman" w:cs="Times New Roman"/>
          <w:sz w:val="24"/>
          <w:szCs w:val="24"/>
        </w:rPr>
        <w:t></w:t>
      </w:r>
      <w:r w:rsidRPr="00DA4BD6">
        <w:rPr>
          <w:rFonts w:ascii="Times New Roman" w:eastAsia="TimesNewRoman" w:hAnsi="Times New Roman" w:cs="Times New Roman"/>
          <w:sz w:val="24"/>
          <w:szCs w:val="24"/>
        </w:rPr>
        <w:t></w:t>
      </w:r>
      <w:r w:rsidRPr="00DA4BD6">
        <w:rPr>
          <w:rFonts w:ascii="Times New Roman" w:eastAsia="Batang" w:hAnsi="Times New Roman" w:cs="Times New Roman"/>
          <w:snapToGrid w:val="0"/>
          <w:position w:val="-12"/>
          <w:sz w:val="24"/>
          <w:szCs w:val="24"/>
        </w:rPr>
        <w:object w:dxaOrig="1140" w:dyaOrig="360">
          <v:shape id="_x0000_i1083" type="#_x0000_t75" style="width:75.75pt;height:23.25pt" o:ole="">
            <v:imagedata r:id="rId132" o:title=""/>
          </v:shape>
          <o:OLEObject Type="Embed" ProgID="Equation.3" ShapeID="_x0000_i1083" DrawAspect="Content" ObjectID="_1666384846" r:id="rId133"/>
        </w:object>
      </w:r>
    </w:p>
    <w:p w:rsidR="00DA4BD6" w:rsidRPr="00DA4BD6" w:rsidRDefault="00DA4BD6" w:rsidP="00DA4BD6">
      <w:pPr>
        <w:autoSpaceDE w:val="0"/>
        <w:autoSpaceDN w:val="0"/>
        <w:adjustRightInd w:val="0"/>
        <w:spacing w:line="240" w:lineRule="auto"/>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соответствующего</w:t>
      </w:r>
      <w:proofErr w:type="gramEnd"/>
      <w:r w:rsidRPr="00DA4BD6">
        <w:rPr>
          <w:rFonts w:ascii="Times New Roman" w:eastAsia="TimesNewRoman" w:hAnsi="Times New Roman" w:cs="Times New Roman"/>
          <w:sz w:val="24"/>
          <w:szCs w:val="24"/>
          <w:lang w:val="ru-RU"/>
        </w:rPr>
        <w:t xml:space="preserve"> (прогнозного) значения </w:t>
      </w:r>
      <w:r w:rsidRPr="00DA4BD6">
        <w:rPr>
          <w:rFonts w:ascii="Times New Roman" w:eastAsia="TimesNewRoman" w:hAnsi="Times New Roman" w:cs="Times New Roman"/>
          <w:position w:val="-14"/>
          <w:sz w:val="24"/>
          <w:szCs w:val="24"/>
        </w:rPr>
        <w:object w:dxaOrig="300" w:dyaOrig="380">
          <v:shape id="_x0000_i1084" type="#_x0000_t75" style="width:24pt;height:27.75pt" o:ole="">
            <v:imagedata r:id="rId134" o:title=""/>
          </v:shape>
          <o:OLEObject Type="Embed" ProgID="Equation.3" ShapeID="_x0000_i1084" DrawAspect="Content" ObjectID="_1666384847" r:id="rId135"/>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20" w:dyaOrig="380">
          <v:shape id="_x0000_i1085" type="#_x0000_t75" style="width:96pt;height:24.75pt" o:ole="">
            <v:imagedata r:id="rId136" o:title=""/>
          </v:shape>
          <o:OLEObject Type="Embed" ProgID="Equation.3" ShapeID="_x0000_i1085" DrawAspect="Content" ObjectID="_1666384848" r:id="rId137"/>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Интервальный прогноз заключается в построении доверительного интервала прогноза, т. е. нижней и верхней границ </w:t>
      </w:r>
      <w:r w:rsidRPr="00DA4BD6">
        <w:rPr>
          <w:rFonts w:ascii="Times New Roman" w:eastAsia="TimesNewRoman" w:hAnsi="Times New Roman" w:cs="Times New Roman"/>
          <w:i/>
          <w:sz w:val="24"/>
          <w:szCs w:val="24"/>
          <w:lang w:val="ru-RU"/>
        </w:rPr>
        <w:t>у</w:t>
      </w:r>
      <w:proofErr w:type="spellStart"/>
      <w:r w:rsidRPr="00DA4BD6">
        <w:rPr>
          <w:rFonts w:ascii="Times New Roman" w:eastAsia="TimesNewRoman" w:hAnsi="Times New Roman" w:cs="Times New Roman"/>
          <w:i/>
          <w:iCs/>
          <w:sz w:val="24"/>
          <w:szCs w:val="24"/>
          <w:vertAlign w:val="subscript"/>
        </w:rPr>
        <w:t>pmin</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sz w:val="24"/>
          <w:szCs w:val="24"/>
          <w:lang w:val="ru-RU"/>
        </w:rPr>
        <w:t>у</w:t>
      </w:r>
      <w:proofErr w:type="spellStart"/>
      <w:r w:rsidRPr="00DA4BD6">
        <w:rPr>
          <w:rFonts w:ascii="Times New Roman" w:eastAsia="TimesNewRoman" w:hAnsi="Times New Roman" w:cs="Times New Roman"/>
          <w:i/>
          <w:iCs/>
          <w:sz w:val="24"/>
          <w:szCs w:val="24"/>
          <w:vertAlign w:val="subscript"/>
        </w:rPr>
        <w:t>pmax</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интервала, содержащего точную величину для прогнозного значения </w:t>
      </w:r>
      <w:r w:rsidRPr="00DA4BD6">
        <w:rPr>
          <w:rFonts w:ascii="Times New Roman" w:eastAsia="TimesNewRoman" w:hAnsi="Times New Roman" w:cs="Times New Roman"/>
          <w:i/>
          <w:sz w:val="24"/>
          <w:szCs w:val="24"/>
          <w:lang w:val="ru-RU"/>
        </w:rPr>
        <w:t>ŷ</w:t>
      </w:r>
      <w:r w:rsidRPr="00DA4BD6">
        <w:rPr>
          <w:rFonts w:ascii="Times New Roman" w:eastAsia="TimesNewRoman" w:hAnsi="Times New Roman" w:cs="Times New Roman"/>
          <w:i/>
          <w:iCs/>
          <w:sz w:val="24"/>
          <w:szCs w:val="24"/>
          <w:vertAlign w:val="subscript"/>
        </w:rPr>
        <w:t>p</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у</w:t>
      </w:r>
      <w:proofErr w:type="spellStart"/>
      <w:proofErr w:type="gramStart"/>
      <w:r w:rsidRPr="00DA4BD6">
        <w:rPr>
          <w:rFonts w:ascii="Times New Roman" w:eastAsia="TimesNewRoman" w:hAnsi="Times New Roman" w:cs="Times New Roman"/>
          <w:i/>
          <w:iCs/>
          <w:sz w:val="24"/>
          <w:szCs w:val="24"/>
          <w:vertAlign w:val="subscript"/>
        </w:rPr>
        <w:t>pmin</w:t>
      </w:r>
      <w:proofErr w:type="spellEnd"/>
      <w:r w:rsidRPr="00DA4BD6">
        <w:rPr>
          <w:rFonts w:ascii="Times New Roman" w:eastAsia="TimesNewRoman" w:hAnsi="Times New Roman" w:cs="Times New Roman"/>
          <w:i/>
          <w:iCs/>
          <w:sz w:val="24"/>
          <w:szCs w:val="24"/>
          <w:lang w:val="ru-RU"/>
        </w:rPr>
        <w:t>&lt;</w:t>
      </w:r>
      <w:r w:rsidRPr="00DA4BD6">
        <w:rPr>
          <w:rFonts w:ascii="Times New Roman" w:eastAsia="TimesNewRoman" w:hAnsi="Times New Roman" w:cs="Times New Roman"/>
          <w:i/>
          <w:sz w:val="24"/>
          <w:szCs w:val="24"/>
          <w:lang w:val="ru-RU"/>
        </w:rPr>
        <w:t xml:space="preserve"> ŷ</w:t>
      </w:r>
      <w:r w:rsidRPr="00DA4BD6">
        <w:rPr>
          <w:rFonts w:ascii="Times New Roman" w:eastAsia="TimesNewRoman" w:hAnsi="Times New Roman" w:cs="Times New Roman"/>
          <w:i/>
          <w:iCs/>
          <w:sz w:val="24"/>
          <w:szCs w:val="24"/>
          <w:vertAlign w:val="subscript"/>
        </w:rPr>
        <w:t>p</w:t>
      </w:r>
      <w:proofErr w:type="gramEnd"/>
      <w:r w:rsidRPr="00DA4BD6">
        <w:rPr>
          <w:rFonts w:ascii="Times New Roman" w:eastAsia="TimesNewRoman" w:hAnsi="Times New Roman" w:cs="Times New Roman"/>
          <w:i/>
          <w:iCs/>
          <w:sz w:val="24"/>
          <w:szCs w:val="24"/>
          <w:lang w:val="ru-RU"/>
        </w:rPr>
        <w:t>&lt;</w:t>
      </w:r>
      <w:r w:rsidRPr="00DA4BD6">
        <w:rPr>
          <w:rFonts w:ascii="Times New Roman" w:eastAsia="TimesNewRoman" w:hAnsi="Times New Roman" w:cs="Times New Roman"/>
          <w:i/>
          <w:sz w:val="24"/>
          <w:szCs w:val="24"/>
          <w:lang w:val="ru-RU"/>
        </w:rPr>
        <w:t xml:space="preserve"> у</w:t>
      </w:r>
      <w:proofErr w:type="spellStart"/>
      <w:r w:rsidRPr="00DA4BD6">
        <w:rPr>
          <w:rFonts w:ascii="Times New Roman" w:eastAsia="TimesNewRoman" w:hAnsi="Times New Roman" w:cs="Times New Roman"/>
          <w:i/>
          <w:iCs/>
          <w:sz w:val="24"/>
          <w:szCs w:val="24"/>
          <w:vertAlign w:val="subscript"/>
        </w:rPr>
        <w:t>pmax</w:t>
      </w:r>
      <w:proofErr w:type="spellEnd"/>
      <w:r w:rsidRPr="00DA4BD6">
        <w:rPr>
          <w:rFonts w:ascii="Times New Roman" w:eastAsia="TimesNewRoman" w:hAnsi="Times New Roman" w:cs="Times New Roman"/>
          <w:sz w:val="24"/>
          <w:szCs w:val="24"/>
          <w:lang w:val="ru-RU"/>
        </w:rPr>
        <w:t xml:space="preserve">). Доверительный интервал всегда определяется с заданной вероятностью (степенью уверенности), соответствующей принятому значению уровня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Предварительно вычисляется стандартная ошибка </w:t>
      </w:r>
      <w:proofErr w:type="gramStart"/>
      <w:r w:rsidRPr="00DA4BD6">
        <w:rPr>
          <w:rFonts w:ascii="Times New Roman" w:eastAsia="TimesNewRoman" w:hAnsi="Times New Roman" w:cs="Times New Roman"/>
          <w:sz w:val="24"/>
          <w:szCs w:val="24"/>
          <w:lang w:val="ru-RU"/>
        </w:rPr>
        <w:t xml:space="preserve">прогноза </w:t>
      </w:r>
      <w:r w:rsidRPr="00DA4BD6">
        <w:rPr>
          <w:rFonts w:ascii="Times New Roman" w:eastAsia="TimesNewRoman" w:hAnsi="Times New Roman" w:cs="Times New Roman"/>
          <w:position w:val="-16"/>
          <w:sz w:val="24"/>
          <w:szCs w:val="24"/>
        </w:rPr>
        <w:object w:dxaOrig="420" w:dyaOrig="400">
          <v:shape id="_x0000_i1086" type="#_x0000_t75" style="width:24.75pt;height:23.25pt" o:ole="">
            <v:imagedata r:id="rId138" o:title=""/>
          </v:shape>
          <o:OLEObject Type="Embed" ProgID="Equation.3" ShapeID="_x0000_i1086" DrawAspect="Content" ObjectID="_1666384849" r:id="rId139"/>
        </w:object>
      </w:r>
      <w:r w:rsidRPr="00DA4BD6">
        <w:rPr>
          <w:rFonts w:ascii="Times New Roman" w:eastAsia="TimesNewRoman" w:hAnsi="Times New Roman" w:cs="Times New Roman"/>
          <w:sz w:val="24"/>
          <w:szCs w:val="24"/>
          <w:lang w:val="ru-RU"/>
        </w:rPr>
        <w:t>:</w:t>
      </w:r>
      <w:proofErr w:type="gramEnd"/>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34"/>
          <w:sz w:val="24"/>
          <w:szCs w:val="24"/>
        </w:rPr>
        <w:object w:dxaOrig="2860" w:dyaOrig="800">
          <v:shape id="_x0000_i1087" type="#_x0000_t75" style="width:192pt;height:54pt" o:ole="">
            <v:imagedata r:id="rId140" o:title=""/>
          </v:shape>
          <o:OLEObject Type="Embed" ProgID="Equation.3" ShapeID="_x0000_i1087" DrawAspect="Content" ObjectID="_1666384850" r:id="rId141"/>
        </w:object>
      </w:r>
      <w:r w:rsidRPr="00DA4BD6">
        <w:rPr>
          <w:rFonts w:ascii="Times New Roman" w:eastAsia="TimesNewRoman" w:hAnsi="Times New Roman" w:cs="Times New Roman"/>
          <w:sz w:val="24"/>
          <w:szCs w:val="24"/>
          <w:lang w:val="ru-RU"/>
        </w:rPr>
        <w:t>,        (10)</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 xml:space="preserve">где </w:t>
      </w:r>
      <w:r w:rsidRPr="00DA4BD6">
        <w:rPr>
          <w:rFonts w:ascii="Times New Roman" w:eastAsia="TimesNewRoman" w:hAnsi="Times New Roman" w:cs="Times New Roman"/>
          <w:position w:val="-22"/>
          <w:sz w:val="24"/>
          <w:szCs w:val="24"/>
        </w:rPr>
        <w:object w:dxaOrig="1840" w:dyaOrig="700">
          <v:shape id="_x0000_i1088" type="#_x0000_t75" style="width:103.5pt;height:39.75pt" o:ole="">
            <v:imagedata r:id="rId142" o:title=""/>
          </v:shape>
          <o:OLEObject Type="Embed" ProgID="Equation.3" ShapeID="_x0000_i1088" DrawAspect="Content" ObjectID="_1666384851" r:id="rId143"/>
        </w:object>
      </w:r>
      <w:r w:rsidRPr="00DA4BD6">
        <w:rPr>
          <w:rFonts w:ascii="Times New Roman" w:eastAsia="TimesNewRoman" w:hAnsi="Times New Roman" w:cs="Times New Roman"/>
          <w:sz w:val="24"/>
          <w:szCs w:val="24"/>
          <w:lang w:val="ru-RU"/>
        </w:rPr>
        <w:t>.</w:t>
      </w:r>
      <w:proofErr w:type="gramEnd"/>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Затем строится доверительный интервал прогноза, т. е. определяются </w:t>
      </w:r>
      <w:proofErr w:type="gramStart"/>
      <w:r w:rsidRPr="00DA4BD6">
        <w:rPr>
          <w:rFonts w:ascii="Times New Roman" w:eastAsia="TimesNewRoman" w:hAnsi="Times New Roman" w:cs="Times New Roman"/>
          <w:sz w:val="24"/>
          <w:szCs w:val="24"/>
          <w:lang w:val="ru-RU"/>
        </w:rPr>
        <w:t xml:space="preserve">нижняя </w:t>
      </w:r>
      <w:r w:rsidRPr="00DA4BD6">
        <w:rPr>
          <w:rFonts w:ascii="Times New Roman" w:eastAsia="TimesNewRoman" w:hAnsi="Times New Roman" w:cs="Times New Roman"/>
          <w:position w:val="-18"/>
          <w:sz w:val="24"/>
          <w:szCs w:val="24"/>
        </w:rPr>
        <w:object w:dxaOrig="520" w:dyaOrig="420">
          <v:shape id="_x0000_i1089" type="#_x0000_t75" style="width:36pt;height:29.25pt" o:ole="">
            <v:imagedata r:id="rId144" o:title=""/>
          </v:shape>
          <o:OLEObject Type="Embed" ProgID="Equation.3" ShapeID="_x0000_i1089" DrawAspect="Content" ObjectID="_1666384852" r:id="rId145"/>
        </w:object>
      </w:r>
      <w:r w:rsidRPr="00DA4BD6">
        <w:rPr>
          <w:rFonts w:ascii="Times New Roman" w:eastAsia="TimesNewRoman" w:hAnsi="Times New Roman" w:cs="Times New Roman"/>
          <w:sz w:val="24"/>
          <w:szCs w:val="24"/>
          <w:lang w:val="ru-RU"/>
        </w:rPr>
        <w:t xml:space="preserve"> и</w:t>
      </w:r>
      <w:proofErr w:type="gramEnd"/>
      <w:r w:rsidRPr="00DA4BD6">
        <w:rPr>
          <w:rFonts w:ascii="Times New Roman" w:eastAsia="TimesNewRoman" w:hAnsi="Times New Roman" w:cs="Times New Roman"/>
          <w:sz w:val="24"/>
          <w:szCs w:val="24"/>
          <w:lang w:val="ru-RU"/>
        </w:rPr>
        <w:t xml:space="preserve"> верхняя </w:t>
      </w:r>
      <w:r w:rsidRPr="00DA4BD6">
        <w:rPr>
          <w:rFonts w:ascii="Times New Roman" w:eastAsia="TimesNewRoman" w:hAnsi="Times New Roman" w:cs="Times New Roman"/>
          <w:position w:val="-18"/>
          <w:sz w:val="24"/>
          <w:szCs w:val="24"/>
        </w:rPr>
        <w:object w:dxaOrig="540" w:dyaOrig="420">
          <v:shape id="_x0000_i1090" type="#_x0000_t75" style="width:37.5pt;height:29.25pt" o:ole="">
            <v:imagedata r:id="rId146" o:title=""/>
          </v:shape>
          <o:OLEObject Type="Embed" ProgID="Equation.3" ShapeID="_x0000_i1090" DrawAspect="Content" ObjectID="_1666384853" r:id="rId147"/>
        </w:object>
      </w:r>
      <w:r w:rsidRPr="00DA4BD6">
        <w:rPr>
          <w:rFonts w:ascii="Times New Roman" w:eastAsia="TimesNewRoman" w:hAnsi="Times New Roman" w:cs="Times New Roman"/>
          <w:sz w:val="24"/>
          <w:szCs w:val="24"/>
          <w:lang w:val="ru-RU"/>
        </w:rPr>
        <w:t xml:space="preserve"> границы интервала прогноза:</w:t>
      </w:r>
    </w:p>
    <w:p w:rsidR="00DA4BD6" w:rsidRPr="00DA4BD6" w:rsidRDefault="00DA4BD6" w:rsidP="00DA4BD6">
      <w:pPr>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8"/>
          <w:sz w:val="24"/>
          <w:szCs w:val="24"/>
        </w:rPr>
        <w:object w:dxaOrig="1579" w:dyaOrig="420">
          <v:shape id="_x0000_i1091" type="#_x0000_t75" style="width:108.75pt;height:29.25pt" o:ole="">
            <v:imagedata r:id="rId148" o:title=""/>
          </v:shape>
          <o:OLEObject Type="Embed" ProgID="Equation.3" ShapeID="_x0000_i1091" DrawAspect="Content" ObjectID="_1666384854" r:id="rId149"/>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8"/>
          <w:sz w:val="24"/>
          <w:szCs w:val="24"/>
        </w:rPr>
        <w:object w:dxaOrig="1579" w:dyaOrig="420">
          <v:shape id="_x0000_i1092" type="#_x0000_t75" style="width:108.75pt;height:29.25pt" o:ole="">
            <v:imagedata r:id="rId150" o:title=""/>
          </v:shape>
          <o:OLEObject Type="Embed" ProgID="Equation.3" ShapeID="_x0000_i1092" DrawAspect="Content" ObjectID="_1666384855" r:id="rId151"/>
        </w:object>
      </w:r>
      <w:r w:rsidRPr="00DA4BD6">
        <w:rPr>
          <w:rFonts w:ascii="Times New Roman" w:eastAsia="TimesNewRoman" w:hAnsi="Times New Roman" w:cs="Times New Roman"/>
          <w:sz w:val="24"/>
          <w:szCs w:val="24"/>
          <w:lang w:val="ru-RU"/>
        </w:rPr>
        <w:t>.</w:t>
      </w:r>
    </w:p>
    <w:p w:rsidR="00DA4BD6" w:rsidRPr="00DA4BD6" w:rsidRDefault="00DA4BD6" w:rsidP="00DA4BD6">
      <w:pPr>
        <w:spacing w:line="240" w:lineRule="auto"/>
        <w:jc w:val="both"/>
        <w:rPr>
          <w:rFonts w:ascii="Times New Roman" w:eastAsia="Batang" w:hAnsi="Times New Roman" w:cs="Times New Roman"/>
          <w:snapToGrid w:val="0"/>
          <w:sz w:val="24"/>
          <w:szCs w:val="24"/>
          <w:lang w:val="ru-RU"/>
        </w:rPr>
      </w:pPr>
      <w:proofErr w:type="gramStart"/>
      <w:r w:rsidRPr="00DA4BD6">
        <w:rPr>
          <w:rFonts w:ascii="Times New Roman" w:eastAsia="Batang" w:hAnsi="Times New Roman" w:cs="Times New Roman"/>
          <w:snapToGrid w:val="0"/>
          <w:sz w:val="24"/>
          <w:szCs w:val="24"/>
          <w:lang w:val="ru-RU"/>
        </w:rPr>
        <w:t>где</w:t>
      </w:r>
      <w:proofErr w:type="gramEnd"/>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16"/>
          <w:sz w:val="24"/>
          <w:szCs w:val="24"/>
        </w:rPr>
        <w:object w:dxaOrig="1460" w:dyaOrig="360">
          <v:shape id="_x0000_i1093" type="#_x0000_t75" style="width:112.5pt;height:28.5pt" o:ole="">
            <v:imagedata r:id="rId152" o:title=""/>
          </v:shape>
          <o:OLEObject Type="Embed" ProgID="Equation.3" ShapeID="_x0000_i1093" DrawAspect="Content" ObjectID="_1666384856" r:id="rId153"/>
        </w:objec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b/>
          <w:sz w:val="24"/>
          <w:szCs w:val="24"/>
          <w:lang w:val="ru-RU"/>
        </w:rPr>
      </w:pPr>
      <w:r w:rsidRPr="00DA4BD6">
        <w:rPr>
          <w:rFonts w:ascii="Times New Roman" w:hAnsi="Times New Roman" w:cs="Times New Roman"/>
          <w:snapToGrid w:val="0"/>
          <w:sz w:val="24"/>
          <w:szCs w:val="24"/>
          <w:lang w:val="ru-RU"/>
        </w:rPr>
        <w:t xml:space="preserve">Выполним прогноз ожидаемых объемов продаж </w:t>
      </w:r>
      <w:r w:rsidRPr="00DA4BD6">
        <w:rPr>
          <w:rFonts w:ascii="Times New Roman" w:hAnsi="Times New Roman" w:cs="Times New Roman"/>
          <w:i/>
          <w:snapToGrid w:val="0"/>
          <w:sz w:val="24"/>
          <w:szCs w:val="24"/>
          <w:lang w:val="ru-RU"/>
        </w:rPr>
        <w:t>у</w:t>
      </w:r>
      <w:r w:rsidRPr="00DA4BD6">
        <w:rPr>
          <w:rFonts w:ascii="Times New Roman" w:hAnsi="Times New Roman" w:cs="Times New Roman"/>
          <w:snapToGrid w:val="0"/>
          <w:sz w:val="24"/>
          <w:szCs w:val="24"/>
          <w:lang w:val="ru-RU"/>
        </w:rPr>
        <w:t xml:space="preserve"> при прогнозном значении затрат на рекламу </w:t>
      </w:r>
      <w:r w:rsidRPr="00DA4BD6">
        <w:rPr>
          <w:rFonts w:ascii="Times New Roman" w:hAnsi="Times New Roman" w:cs="Times New Roman"/>
          <w:i/>
          <w:snapToGrid w:val="0"/>
          <w:sz w:val="24"/>
          <w:szCs w:val="24"/>
          <w:lang w:val="ru-RU"/>
        </w:rPr>
        <w:t>х</w:t>
      </w:r>
      <w:r w:rsidRPr="00DA4BD6">
        <w:rPr>
          <w:rFonts w:ascii="Times New Roman" w:hAnsi="Times New Roman" w:cs="Times New Roman"/>
          <w:snapToGrid w:val="0"/>
          <w:sz w:val="24"/>
          <w:szCs w:val="24"/>
          <w:lang w:val="ru-RU"/>
        </w:rPr>
        <w:t xml:space="preserve">, составляющем 107% от среднего уровня. </w:t>
      </w:r>
      <w:r w:rsidRPr="00DA4BD6">
        <w:rPr>
          <w:rFonts w:ascii="Times New Roman" w:hAnsi="Times New Roman" w:cs="Times New Roman"/>
          <w:sz w:val="24"/>
          <w:szCs w:val="24"/>
          <w:lang w:val="ru-RU"/>
        </w:rPr>
        <w:t>Оценим точность прогноза, рассчитав ошибку прогноза и его доверительный интервал.</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b/>
          <w:sz w:val="24"/>
          <w:szCs w:val="24"/>
        </w:rPr>
      </w:pPr>
      <w:proofErr w:type="spellStart"/>
      <w:r w:rsidRPr="00DA4BD6">
        <w:rPr>
          <w:rFonts w:ascii="Times New Roman" w:eastAsia="TimesNewRoman" w:hAnsi="Times New Roman" w:cs="Times New Roman"/>
          <w:b/>
          <w:sz w:val="24"/>
          <w:szCs w:val="24"/>
        </w:rPr>
        <w:t>Решение</w:t>
      </w:r>
      <w:proofErr w:type="spellEnd"/>
      <w:r w:rsidRPr="00DA4BD6">
        <w:rPr>
          <w:rFonts w:ascii="Times New Roman" w:eastAsia="TimesNewRoman" w:hAnsi="Times New Roman" w:cs="Times New Roman"/>
          <w:b/>
          <w:sz w:val="24"/>
          <w:szCs w:val="24"/>
        </w:rPr>
        <w:t>.</w:t>
      </w:r>
    </w:p>
    <w:p w:rsidR="00DA4BD6" w:rsidRPr="00DA4BD6" w:rsidRDefault="00DA4BD6" w:rsidP="00DA4BD6">
      <w:pPr>
        <w:numPr>
          <w:ilvl w:val="0"/>
          <w:numId w:val="7"/>
        </w:numPr>
        <w:tabs>
          <w:tab w:val="clear" w:pos="720"/>
          <w:tab w:val="left" w:pos="360"/>
        </w:tabs>
        <w:spacing w:after="0" w:line="240" w:lineRule="auto"/>
        <w:ind w:left="360" w:firstLine="0"/>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прогнозное </w:t>
      </w:r>
      <w:proofErr w:type="gramStart"/>
      <w:r w:rsidRPr="00DA4BD6">
        <w:rPr>
          <w:rFonts w:ascii="Times New Roman" w:hAnsi="Times New Roman" w:cs="Times New Roman"/>
          <w:sz w:val="24"/>
          <w:szCs w:val="24"/>
          <w:lang w:val="ru-RU"/>
        </w:rPr>
        <w:t xml:space="preserve">значение </w:t>
      </w:r>
      <w:r w:rsidRPr="00DA4BD6">
        <w:rPr>
          <w:rFonts w:ascii="Times New Roman" w:eastAsia="TimesNewRoman" w:hAnsi="Times New Roman" w:cs="Times New Roman"/>
          <w:position w:val="-14"/>
          <w:sz w:val="24"/>
          <w:szCs w:val="24"/>
        </w:rPr>
        <w:object w:dxaOrig="300" w:dyaOrig="380">
          <v:shape id="_x0000_i1094" type="#_x0000_t75" style="width:24pt;height:27.75pt" o:ole="">
            <v:imagedata r:id="rId134" o:title=""/>
          </v:shape>
          <o:OLEObject Type="Embed" ProgID="Equation.3" ShapeID="_x0000_i1094" DrawAspect="Content" ObjectID="_1666384857" r:id="rId154"/>
        </w:object>
      </w:r>
      <w:r w:rsidRPr="00DA4BD6">
        <w:rPr>
          <w:rFonts w:ascii="Times New Roman" w:eastAsia="TimesNewRoman" w:hAnsi="Times New Roman" w:cs="Times New Roman"/>
          <w:sz w:val="24"/>
          <w:szCs w:val="24"/>
          <w:lang w:val="ru-RU"/>
        </w:rPr>
        <w:t>,</w:t>
      </w:r>
      <w:proofErr w:type="gramEnd"/>
      <w:r w:rsidRPr="00DA4BD6">
        <w:rPr>
          <w:rFonts w:ascii="Times New Roman" w:eastAsia="TimesNewRoman" w:hAnsi="Times New Roman" w:cs="Times New Roman"/>
          <w:sz w:val="24"/>
          <w:szCs w:val="24"/>
          <w:lang w:val="ru-RU"/>
        </w:rPr>
        <w:t xml:space="preserve"> а затем прогнозное значение </w:t>
      </w:r>
      <w:r w:rsidRPr="00DA4BD6">
        <w:rPr>
          <w:rFonts w:ascii="Times New Roman" w:eastAsia="TimesNewRoman" w:hAnsi="Times New Roman" w:cs="Times New Roman"/>
          <w:position w:val="-14"/>
          <w:sz w:val="24"/>
          <w:szCs w:val="24"/>
        </w:rPr>
        <w:object w:dxaOrig="300" w:dyaOrig="380">
          <v:shape id="_x0000_i1095" type="#_x0000_t75" style="width:24pt;height:27.75pt" o:ole="">
            <v:imagedata r:id="rId155" o:title=""/>
          </v:shape>
          <o:OLEObject Type="Embed" ProgID="Equation.3" ShapeID="_x0000_i1095" DrawAspect="Content" ObjectID="_1666384858" r:id="rId156"/>
        </w:object>
      </w:r>
      <w:r w:rsidRPr="00DA4BD6">
        <w:rPr>
          <w:rFonts w:ascii="Times New Roman" w:eastAsia="TimesNewRoman" w:hAnsi="Times New Roman" w:cs="Times New Roman"/>
          <w:sz w:val="24"/>
          <w:szCs w:val="24"/>
          <w:lang w:val="ru-RU"/>
        </w:rPr>
        <w:t>.</w:t>
      </w:r>
    </w:p>
    <w:p w:rsidR="00DA4BD6" w:rsidRPr="00DA4BD6" w:rsidRDefault="00DA4BD6" w:rsidP="00DA4BD6">
      <w:pPr>
        <w:numPr>
          <w:ilvl w:val="0"/>
          <w:numId w:val="7"/>
        </w:numPr>
        <w:tabs>
          <w:tab w:val="clear" w:pos="720"/>
          <w:tab w:val="left" w:pos="360"/>
        </w:tabs>
        <w:spacing w:after="0" w:line="240" w:lineRule="auto"/>
        <w:ind w:left="360" w:firstLine="0"/>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Рассчитайте ошибку прогноза по формуле 10.</w:t>
      </w:r>
    </w:p>
    <w:p w:rsidR="00DA4BD6" w:rsidRPr="00DA4BD6" w:rsidRDefault="00DA4BD6" w:rsidP="00DA4BD6">
      <w:pPr>
        <w:numPr>
          <w:ilvl w:val="0"/>
          <w:numId w:val="7"/>
        </w:numPr>
        <w:tabs>
          <w:tab w:val="clear" w:pos="720"/>
          <w:tab w:val="left" w:pos="0"/>
        </w:tabs>
        <w:spacing w:after="0" w:line="240" w:lineRule="auto"/>
        <w:ind w:left="0" w:firstLine="36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Постройте доверительный интервал прогноза, сделайте выводы о надежности прогноза. </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№7.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коэффициента эластичности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В экономических исследованиях широкое применение находит такой показатель, как коэффициент эластичности, вычисляемый по формуле:</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1040" w:dyaOrig="560">
          <v:shape id="_x0000_i1096" type="#_x0000_t75" style="width:65.25pt;height:35.25pt" o:ole="">
            <v:imagedata r:id="rId157" o:title=""/>
          </v:shape>
          <o:OLEObject Type="Embed" ProgID="Equation.3" ShapeID="_x0000_i1096" DrawAspect="Content" ObjectID="_1666384859" r:id="rId158"/>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эластичности показывает на сколько процентов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номинального значения.</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Для линейной регрессии коэффициент эластичности равен:</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700" w:dyaOrig="560">
          <v:shape id="_x0000_i1097" type="#_x0000_t75" style="width:44.25pt;height:35.25pt" o:ole="">
            <v:imagedata r:id="rId159" o:title=""/>
          </v:shape>
          <o:OLEObject Type="Embed" ProgID="Equation.3" ShapeID="_x0000_i1097" DrawAspect="Content" ObjectID="_1666384860" r:id="rId160"/>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 зависит от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sz w:val="24"/>
          <w:szCs w:val="24"/>
          <w:lang w:val="ru-RU"/>
        </w:rPr>
        <w:t>, поэтому рассчитывают средний коэффициент эластичности:</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1560" w:dyaOrig="560">
          <v:shape id="_x0000_i1098" type="#_x0000_t75" style="width:97.5pt;height:35.25pt" o:ole="">
            <v:imagedata r:id="rId161" o:title=""/>
          </v:shape>
          <o:OLEObject Type="Embed" ProgID="Equation.3" ShapeID="_x0000_i1098" DrawAspect="Content" ObjectID="_1666384861" r:id="rId162"/>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Средний коэффициент эластичности </w:t>
      </w:r>
      <w:r w:rsidRPr="00DA4BD6">
        <w:rPr>
          <w:rFonts w:ascii="Times New Roman" w:eastAsia="TimesNewRoman" w:hAnsi="Times New Roman" w:cs="Times New Roman"/>
          <w:position w:val="-6"/>
          <w:sz w:val="24"/>
          <w:szCs w:val="24"/>
        </w:rPr>
        <w:object w:dxaOrig="220" w:dyaOrig="300">
          <v:shape id="_x0000_i1099" type="#_x0000_t75" style="width:14.25pt;height:19.5pt" o:ole="">
            <v:imagedata r:id="rId163" o:title=""/>
          </v:shape>
          <o:OLEObject Type="Embed" ProgID="Equation.3" ShapeID="_x0000_i1099" DrawAspect="Content" ObjectID="_1666384862" r:id="rId164"/>
        </w:object>
      </w:r>
      <w:r w:rsidRPr="00DA4BD6">
        <w:rPr>
          <w:rFonts w:ascii="Times New Roman" w:eastAsia="TimesNewRoman" w:hAnsi="Times New Roman" w:cs="Times New Roman"/>
          <w:sz w:val="24"/>
          <w:szCs w:val="24"/>
          <w:lang w:val="ru-RU"/>
        </w:rPr>
        <w:t xml:space="preserve">показывает, на сколько процентов в среднем по совокупности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от своей средней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среднего значения.</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Рассчитаем коэффициент эластичности и средний коэффициент эластичности.</w:t>
      </w:r>
    </w:p>
    <w:p w:rsidR="00DA4BD6" w:rsidRPr="00DA4BD6" w:rsidRDefault="00DA4BD6" w:rsidP="00DA4BD6">
      <w:pPr>
        <w:spacing w:line="240" w:lineRule="auto"/>
        <w:jc w:val="both"/>
        <w:rPr>
          <w:rFonts w:ascii="Times New Roman" w:eastAsia="Batang" w:hAnsi="Times New Roman" w:cs="Times New Roman"/>
          <w:b/>
          <w:snapToGrid w:val="0"/>
          <w:sz w:val="24"/>
          <w:szCs w:val="24"/>
        </w:rPr>
      </w:pPr>
      <w:proofErr w:type="spellStart"/>
      <w:r w:rsidRPr="00DA4BD6">
        <w:rPr>
          <w:rFonts w:ascii="Times New Roman" w:eastAsia="Batang" w:hAnsi="Times New Roman" w:cs="Times New Roman"/>
          <w:b/>
          <w:snapToGrid w:val="0"/>
          <w:sz w:val="24"/>
          <w:szCs w:val="24"/>
        </w:rPr>
        <w:t>Решение</w:t>
      </w:r>
      <w:proofErr w:type="spellEnd"/>
      <w:r w:rsidRPr="00DA4BD6">
        <w:rPr>
          <w:rFonts w:ascii="Times New Roman" w:eastAsia="Batang" w:hAnsi="Times New Roman" w:cs="Times New Roman"/>
          <w:b/>
          <w:snapToGrid w:val="0"/>
          <w:sz w:val="24"/>
          <w:szCs w:val="24"/>
        </w:rPr>
        <w:t>.</w:t>
      </w:r>
    </w:p>
    <w:p w:rsidR="00DA4BD6" w:rsidRPr="00DA4BD6" w:rsidRDefault="00DA4BD6" w:rsidP="00DA4BD6">
      <w:pPr>
        <w:numPr>
          <w:ilvl w:val="0"/>
          <w:numId w:val="8"/>
        </w:numPr>
        <w:spacing w:after="0"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Рассчитайте коэффициент эластичности и средний коэффициент эластичности.</w:t>
      </w:r>
    </w:p>
    <w:p w:rsidR="00DA4BD6" w:rsidRPr="00DA4BD6" w:rsidRDefault="00DA4BD6" w:rsidP="00DA4BD6">
      <w:pPr>
        <w:numPr>
          <w:ilvl w:val="0"/>
          <w:numId w:val="8"/>
        </w:numPr>
        <w:spacing w:after="0"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Сделайте выводы об изменении </w:t>
      </w:r>
      <w:r w:rsidRPr="00DA4BD6">
        <w:rPr>
          <w:rFonts w:ascii="Times New Roman" w:eastAsia="TimesNewRoman" w:hAnsi="Times New Roman" w:cs="Times New Roman"/>
          <w:i/>
          <w:sz w:val="24"/>
          <w:szCs w:val="24"/>
          <w:lang w:val="ru-RU"/>
        </w:rPr>
        <w:t xml:space="preserve">у </w:t>
      </w:r>
      <w:r w:rsidRPr="00DA4BD6">
        <w:rPr>
          <w:rFonts w:ascii="Times New Roman" w:eastAsia="TimesNewRoman" w:hAnsi="Times New Roman" w:cs="Times New Roman"/>
          <w:sz w:val="24"/>
          <w:szCs w:val="24"/>
          <w:lang w:val="ru-RU"/>
        </w:rPr>
        <w:t xml:space="preserve">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b/>
          <w:bCs/>
          <w:sz w:val="24"/>
          <w:szCs w:val="24"/>
          <w:lang w:val="ru-RU"/>
        </w:rPr>
      </w:pPr>
      <w:r w:rsidRPr="00DA4BD6">
        <w:rPr>
          <w:rFonts w:ascii="Times New Roman" w:eastAsia="TimesNewRoman" w:hAnsi="Times New Roman" w:cs="Times New Roman"/>
          <w:b/>
          <w:sz w:val="24"/>
          <w:szCs w:val="24"/>
          <w:lang w:val="ru-RU"/>
        </w:rPr>
        <w:t>Контрольные вопросы</w:t>
      </w:r>
      <w:r w:rsidRPr="00DA4BD6">
        <w:rPr>
          <w:rFonts w:ascii="Times New Roman" w:eastAsia="TimesNewRoman" w:hAnsi="Times New Roman" w:cs="Times New Roman"/>
          <w:b/>
          <w:bCs/>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 Что понимается под парной регрессией?</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2. Какой вид имеет система нормальных уравнений метода наименьших квадратов в случае линейной регрессии?</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3. По какой формуле вычисляется линейный коэффициент парной корреляции?</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4. Как вычисляется и что показывает индекс детерминации?</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5. Как проверяется значимость уравнения регрессии и отдельных коэффициентов?</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6. Как строится доверительный интервал прогноза в случае линейной регрессии?</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7. Как вычисляются и что показывают коэффициент эластичности </w:t>
      </w:r>
      <w:r w:rsidRPr="00DA4BD6">
        <w:rPr>
          <w:rFonts w:ascii="Times New Roman" w:eastAsia="TimesNewRoman" w:hAnsi="Times New Roman" w:cs="Times New Roman"/>
          <w:i/>
          <w:sz w:val="24"/>
          <w:szCs w:val="24"/>
          <w:lang w:val="ru-RU"/>
        </w:rPr>
        <w:t>Э</w:t>
      </w:r>
      <w:r w:rsidRPr="00DA4BD6">
        <w:rPr>
          <w:rFonts w:ascii="Times New Roman" w:eastAsia="TimesNewRoman" w:hAnsi="Times New Roman" w:cs="Times New Roman"/>
          <w:sz w:val="24"/>
          <w:szCs w:val="24"/>
          <w:lang w:val="ru-RU"/>
        </w:rPr>
        <w:t xml:space="preserve"> и средний коэффициент </w:t>
      </w:r>
      <w:proofErr w:type="gramStart"/>
      <w:r w:rsidRPr="00DA4BD6">
        <w:rPr>
          <w:rFonts w:ascii="Times New Roman" w:eastAsia="TimesNewRoman" w:hAnsi="Times New Roman" w:cs="Times New Roman"/>
          <w:sz w:val="24"/>
          <w:szCs w:val="24"/>
          <w:lang w:val="ru-RU"/>
        </w:rPr>
        <w:t xml:space="preserve">эластичности </w:t>
      </w:r>
      <w:r w:rsidRPr="00DA4BD6">
        <w:rPr>
          <w:rFonts w:ascii="Times New Roman" w:eastAsia="TimesNewRoman" w:hAnsi="Times New Roman" w:cs="Times New Roman"/>
          <w:position w:val="-6"/>
          <w:sz w:val="24"/>
          <w:szCs w:val="24"/>
        </w:rPr>
        <w:object w:dxaOrig="220" w:dyaOrig="300">
          <v:shape id="_x0000_i1100" type="#_x0000_t75" style="width:14.25pt;height:19.5pt" o:ole="">
            <v:imagedata r:id="rId165" o:title=""/>
          </v:shape>
          <o:OLEObject Type="Embed" ProgID="Equation.3" ShapeID="_x0000_i1100" DrawAspect="Content" ObjectID="_1666384863" r:id="rId166"/>
        </w:object>
      </w:r>
      <w:r w:rsidRPr="00DA4BD6">
        <w:rPr>
          <w:rFonts w:ascii="Times New Roman" w:eastAsia="TimesNewRoman" w:hAnsi="Times New Roman" w:cs="Times New Roman"/>
          <w:sz w:val="24"/>
          <w:szCs w:val="24"/>
          <w:lang w:val="ru-RU"/>
        </w:rPr>
        <w:t xml:space="preserve"> ?</w:t>
      </w:r>
      <w:proofErr w:type="gramEnd"/>
    </w:p>
    <w:p w:rsidR="00DA4BD6" w:rsidRPr="00DA4BD6" w:rsidRDefault="00DA4BD6" w:rsidP="00DA4BD6">
      <w:pPr>
        <w:spacing w:line="240" w:lineRule="auto"/>
        <w:jc w:val="both"/>
        <w:rPr>
          <w:rFonts w:ascii="Times New Roman" w:eastAsia="TimesNewRoman" w:hAnsi="Times New Roman" w:cs="Times New Roman"/>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ПОСТРОЕНИЕ  МОДЕЛИ МНОЖЕСТВЕННОЙ ЛИНЕЙНОЙ РЕГРЕССИИ </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№1. </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Отбор факторов для построения множественной линейной зависимости </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и оценка степени </w:t>
      </w:r>
      <w:proofErr w:type="spellStart"/>
      <w:r w:rsidRPr="00DA4BD6">
        <w:rPr>
          <w:rFonts w:ascii="Times New Roman" w:hAnsi="Times New Roman" w:cs="Times New Roman"/>
          <w:i/>
          <w:sz w:val="24"/>
          <w:szCs w:val="24"/>
          <w:lang w:val="ru-RU"/>
        </w:rPr>
        <w:t>коллинеарности</w:t>
      </w:r>
      <w:proofErr w:type="spellEnd"/>
      <w:r w:rsidRPr="00DA4BD6">
        <w:rPr>
          <w:rFonts w:ascii="Times New Roman" w:hAnsi="Times New Roman" w:cs="Times New Roman"/>
          <w:i/>
          <w:sz w:val="24"/>
          <w:szCs w:val="24"/>
          <w:lang w:val="ru-RU"/>
        </w:rPr>
        <w:t xml:space="preserve"> и </w:t>
      </w:r>
      <w:proofErr w:type="spellStart"/>
      <w:r w:rsidRPr="00DA4BD6">
        <w:rPr>
          <w:rFonts w:ascii="Times New Roman" w:hAnsi="Times New Roman" w:cs="Times New Roman"/>
          <w:i/>
          <w:sz w:val="24"/>
          <w:szCs w:val="24"/>
          <w:lang w:val="ru-RU"/>
        </w:rPr>
        <w:t>мультиколлинеарности</w:t>
      </w:r>
      <w:proofErr w:type="spellEnd"/>
      <w:r w:rsidRPr="00DA4BD6">
        <w:rPr>
          <w:rFonts w:ascii="Times New Roman" w:hAnsi="Times New Roman" w:cs="Times New Roman"/>
          <w:i/>
          <w:sz w:val="24"/>
          <w:szCs w:val="24"/>
          <w:lang w:val="ru-RU"/>
        </w:rPr>
        <w:t xml:space="preserve"> регрессоров</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b/>
          <w:bCs/>
          <w:color w:val="000000"/>
          <w:sz w:val="24"/>
          <w:szCs w:val="24"/>
          <w:lang w:val="ru-RU"/>
        </w:rPr>
        <w:t>Множественная линейная регрессия</w:t>
      </w:r>
      <w:r w:rsidRPr="00DA4BD6">
        <w:rPr>
          <w:rFonts w:ascii="Times New Roman" w:hAnsi="Times New Roman" w:cs="Times New Roman"/>
          <w:color w:val="000000"/>
          <w:sz w:val="24"/>
          <w:szCs w:val="24"/>
          <w:lang w:val="ru-RU"/>
        </w:rPr>
        <w:t xml:space="preserve"> – уравнение связи с несколькими независимыми переменными:</w:t>
      </w:r>
    </w:p>
    <w:p w:rsidR="00DA4BD6" w:rsidRPr="00DA4BD6" w:rsidRDefault="00DA4BD6" w:rsidP="00DA4BD6">
      <w:pPr>
        <w:spacing w:line="240" w:lineRule="auto"/>
        <w:ind w:firstLine="720"/>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2860" w:dyaOrig="300">
          <v:shape id="_x0000_i1101" type="#_x0000_t75" style="width:222pt;height:22.5pt" o:ole="">
            <v:imagedata r:id="rId167" o:title=""/>
          </v:shape>
          <o:OLEObject Type="Embed" ProgID="Equation.3" ShapeID="_x0000_i1101" DrawAspect="Content" ObjectID="_1666384864" r:id="rId168"/>
        </w:objec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lang w:val="ru-RU"/>
        </w:rPr>
        <w:tab/>
      </w:r>
      <w:r w:rsidRPr="00DA4BD6">
        <w:rPr>
          <w:rFonts w:ascii="Times New Roman" w:hAnsi="Times New Roman" w:cs="Times New Roman"/>
          <w:color w:val="000000"/>
          <w:sz w:val="24"/>
          <w:szCs w:val="24"/>
          <w:lang w:val="ru-RU"/>
        </w:rPr>
        <w:tab/>
        <w:t>(1)</w:t>
      </w:r>
    </w:p>
    <w:p w:rsidR="00DA4BD6" w:rsidRPr="00DA4BD6" w:rsidRDefault="00DA4BD6" w:rsidP="00DA4BD6">
      <w:pPr>
        <w:spacing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где </w:t>
      </w:r>
      <w:r w:rsidRPr="00DA4BD6">
        <w:rPr>
          <w:rFonts w:ascii="Times New Roman" w:hAnsi="Times New Roman" w:cs="Times New Roman"/>
          <w:i/>
          <w:color w:val="000000"/>
          <w:sz w:val="24"/>
          <w:szCs w:val="24"/>
          <w:lang w:val="ru-RU"/>
        </w:rPr>
        <w:t>у</w:t>
      </w:r>
      <w:r w:rsidRPr="00DA4BD6">
        <w:rPr>
          <w:rFonts w:ascii="Times New Roman" w:hAnsi="Times New Roman" w:cs="Times New Roman"/>
          <w:color w:val="000000"/>
          <w:sz w:val="24"/>
          <w:szCs w:val="24"/>
          <w:lang w:val="ru-RU"/>
        </w:rPr>
        <w:t xml:space="preserve"> – зависимая (объясняемая, эндогенная) – </w:t>
      </w:r>
      <w:proofErr w:type="spellStart"/>
      <w:r w:rsidRPr="00DA4BD6">
        <w:rPr>
          <w:rFonts w:ascii="Times New Roman" w:hAnsi="Times New Roman" w:cs="Times New Roman"/>
          <w:color w:val="000000"/>
          <w:sz w:val="24"/>
          <w:szCs w:val="24"/>
          <w:lang w:val="ru-RU"/>
        </w:rPr>
        <w:t>регрессанд</w:t>
      </w:r>
      <w:proofErr w:type="spell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rPr>
        <w:t>x</w:t>
      </w:r>
      <w:r w:rsidRPr="00DA4BD6">
        <w:rPr>
          <w:rFonts w:ascii="Times New Roman" w:hAnsi="Times New Roman" w:cs="Times New Roman"/>
          <w:color w:val="000000"/>
          <w:sz w:val="24"/>
          <w:szCs w:val="24"/>
          <w:vertAlign w:val="subscript"/>
          <w:lang w:val="ru-RU"/>
        </w:rPr>
        <w:t>1</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rPr>
        <w:t>x</w:t>
      </w:r>
      <w:r w:rsidRPr="00DA4BD6">
        <w:rPr>
          <w:rFonts w:ascii="Times New Roman" w:hAnsi="Times New Roman" w:cs="Times New Roman"/>
          <w:color w:val="000000"/>
          <w:sz w:val="24"/>
          <w:szCs w:val="24"/>
          <w:vertAlign w:val="subscript"/>
          <w:lang w:val="ru-RU"/>
        </w:rPr>
        <w:t>2</w:t>
      </w:r>
      <w:r w:rsidRPr="00DA4BD6">
        <w:rPr>
          <w:rFonts w:ascii="Times New Roman" w:hAnsi="Times New Roman" w:cs="Times New Roman"/>
          <w:color w:val="000000"/>
          <w:sz w:val="24"/>
          <w:szCs w:val="24"/>
          <w:lang w:val="ru-RU"/>
        </w:rPr>
        <w:t xml:space="preserve">,    ,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m</w:t>
      </w:r>
      <w:proofErr w:type="spellEnd"/>
      <w:r w:rsidRPr="00DA4BD6">
        <w:rPr>
          <w:rFonts w:ascii="Times New Roman" w:hAnsi="Times New Roman" w:cs="Times New Roman"/>
          <w:color w:val="000000"/>
          <w:sz w:val="24"/>
          <w:szCs w:val="24"/>
          <w:lang w:val="ru-RU"/>
        </w:rPr>
        <w:t xml:space="preserve"> – независимые (объясняющие, экзогенные) переменные  – регрессоры, </w:t>
      </w:r>
      <w:r w:rsidRPr="00DA4BD6">
        <w:rPr>
          <w:rFonts w:ascii="Times New Roman" w:hAnsi="Times New Roman" w:cs="Times New Roman"/>
          <w:i/>
          <w:color w:val="000000"/>
          <w:sz w:val="24"/>
          <w:szCs w:val="24"/>
        </w:rPr>
        <w:sym w:font="Symbol" w:char="F065"/>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случайная составляющая модели.</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Зависимость (1) во многих случаях довольно хорошо отражает сложившиеся экономические взаимосвязи. Исходная информация для построения данной зависимости обычно задается в виде некоторой таблицы.</w:t>
      </w:r>
    </w:p>
    <w:tbl>
      <w:tblPr>
        <w:tblStyle w:val="af0"/>
        <w:tblW w:w="9304" w:type="dxa"/>
        <w:tblInd w:w="250" w:type="dxa"/>
        <w:tblLook w:val="01E0" w:firstRow="1" w:lastRow="1" w:firstColumn="1" w:lastColumn="1" w:noHBand="0" w:noVBand="0"/>
      </w:tblPr>
      <w:tblGrid>
        <w:gridCol w:w="1691"/>
        <w:gridCol w:w="1215"/>
        <w:gridCol w:w="1630"/>
        <w:gridCol w:w="1094"/>
        <w:gridCol w:w="1098"/>
        <w:gridCol w:w="1210"/>
        <w:gridCol w:w="1366"/>
      </w:tblGrid>
      <w:tr w:rsidR="00DA4BD6" w:rsidRPr="00B23089" w:rsidTr="00B23089">
        <w:tc>
          <w:tcPr>
            <w:tcW w:w="1691" w:type="dxa"/>
            <w:vMerge w:val="restart"/>
          </w:tcPr>
          <w:p w:rsidR="00DA4BD6" w:rsidRPr="00DA4BD6" w:rsidRDefault="00DA4BD6" w:rsidP="00B23089">
            <w:pPr>
              <w:spacing w:line="240" w:lineRule="auto"/>
              <w:jc w:val="center"/>
              <w:rPr>
                <w:b/>
                <w:sz w:val="24"/>
                <w:szCs w:val="24"/>
              </w:rPr>
            </w:pPr>
            <w:r w:rsidRPr="00DA4BD6">
              <w:rPr>
                <w:b/>
                <w:sz w:val="24"/>
                <w:szCs w:val="24"/>
              </w:rPr>
              <w:t>№</w:t>
            </w:r>
          </w:p>
        </w:tc>
        <w:tc>
          <w:tcPr>
            <w:tcW w:w="7613" w:type="dxa"/>
            <w:gridSpan w:val="6"/>
          </w:tcPr>
          <w:p w:rsidR="00DA4BD6" w:rsidRPr="00DA4BD6" w:rsidRDefault="00DA4BD6" w:rsidP="00B23089">
            <w:pPr>
              <w:spacing w:line="240" w:lineRule="auto"/>
              <w:jc w:val="center"/>
              <w:rPr>
                <w:b/>
                <w:sz w:val="24"/>
                <w:szCs w:val="24"/>
              </w:rPr>
            </w:pPr>
            <w:r w:rsidRPr="00DA4BD6">
              <w:rPr>
                <w:b/>
                <w:sz w:val="24"/>
                <w:szCs w:val="24"/>
              </w:rPr>
              <w:t xml:space="preserve">Факторы, для которых получены данные </w:t>
            </w:r>
          </w:p>
        </w:tc>
      </w:tr>
      <w:tr w:rsidR="00DA4BD6" w:rsidRPr="00DA4BD6" w:rsidTr="00B23089">
        <w:tc>
          <w:tcPr>
            <w:tcW w:w="1691" w:type="dxa"/>
            <w:vMerge/>
          </w:tcPr>
          <w:p w:rsidR="00DA4BD6" w:rsidRPr="00DA4BD6" w:rsidRDefault="00DA4BD6" w:rsidP="00B23089">
            <w:pPr>
              <w:spacing w:line="240" w:lineRule="auto"/>
              <w:rPr>
                <w:sz w:val="24"/>
                <w:szCs w:val="24"/>
              </w:rPr>
            </w:pPr>
          </w:p>
        </w:tc>
        <w:tc>
          <w:tcPr>
            <w:tcW w:w="1215"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30"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09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DA4BD6" w:rsidRPr="00DA4BD6" w:rsidRDefault="00DA4BD6" w:rsidP="00B23089">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j</w:t>
            </w:r>
            <w:proofErr w:type="spellEnd"/>
          </w:p>
        </w:tc>
        <w:tc>
          <w:tcPr>
            <w:tcW w:w="1210" w:type="dxa"/>
          </w:tcPr>
          <w:p w:rsidR="00DA4BD6" w:rsidRPr="00DA4BD6" w:rsidRDefault="00DA4BD6" w:rsidP="00B23089">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m</w:t>
            </w:r>
            <w:proofErr w:type="spellEnd"/>
          </w:p>
        </w:tc>
        <w:tc>
          <w:tcPr>
            <w:tcW w:w="1366" w:type="dxa"/>
            <w:shd w:val="clear" w:color="auto" w:fill="auto"/>
          </w:tcPr>
          <w:p w:rsidR="00DA4BD6" w:rsidRPr="00DA4BD6" w:rsidRDefault="00DA4BD6" w:rsidP="00B23089">
            <w:pPr>
              <w:spacing w:line="240" w:lineRule="auto"/>
              <w:jc w:val="center"/>
              <w:rPr>
                <w:i/>
                <w:sz w:val="24"/>
                <w:szCs w:val="24"/>
                <w:lang w:val="en-US"/>
              </w:rPr>
            </w:pPr>
            <w:r w:rsidRPr="00DA4BD6">
              <w:rPr>
                <w:i/>
                <w:sz w:val="24"/>
                <w:szCs w:val="24"/>
                <w:lang w:val="en-US"/>
              </w:rPr>
              <w:t>y</w:t>
            </w:r>
          </w:p>
        </w:tc>
      </w:tr>
      <w:tr w:rsidR="00DA4BD6" w:rsidRPr="00DA4BD6" w:rsidTr="00B23089">
        <w:tc>
          <w:tcPr>
            <w:tcW w:w="1691" w:type="dxa"/>
          </w:tcPr>
          <w:p w:rsidR="00DA4BD6" w:rsidRPr="00DA4BD6" w:rsidRDefault="00DA4BD6" w:rsidP="00B23089">
            <w:pPr>
              <w:spacing w:line="240" w:lineRule="auto"/>
              <w:jc w:val="center"/>
              <w:rPr>
                <w:sz w:val="24"/>
                <w:szCs w:val="24"/>
              </w:rPr>
            </w:pPr>
            <w:r w:rsidRPr="00DA4BD6">
              <w:rPr>
                <w:sz w:val="24"/>
                <w:szCs w:val="24"/>
              </w:rPr>
              <w:t>1</w:t>
            </w:r>
          </w:p>
        </w:tc>
        <w:tc>
          <w:tcPr>
            <w:tcW w:w="1215"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11</w:t>
            </w:r>
          </w:p>
        </w:tc>
        <w:tc>
          <w:tcPr>
            <w:tcW w:w="1630"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21</w:t>
            </w:r>
          </w:p>
        </w:tc>
        <w:tc>
          <w:tcPr>
            <w:tcW w:w="109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DA4BD6" w:rsidRPr="00DA4BD6" w:rsidRDefault="00DA4BD6" w:rsidP="00B23089">
            <w:pPr>
              <w:spacing w:line="240" w:lineRule="auto"/>
              <w:jc w:val="center"/>
              <w:rPr>
                <w:i/>
                <w:sz w:val="24"/>
                <w:szCs w:val="24"/>
                <w:vertAlign w:val="subscript"/>
                <w:lang w:val="en-US"/>
              </w:rPr>
            </w:pPr>
            <w:r w:rsidRPr="00DA4BD6">
              <w:rPr>
                <w:i/>
                <w:sz w:val="24"/>
                <w:szCs w:val="24"/>
                <w:lang w:val="en-US"/>
              </w:rPr>
              <w:t>x</w:t>
            </w:r>
            <w:r w:rsidRPr="00DA4BD6">
              <w:rPr>
                <w:i/>
                <w:sz w:val="24"/>
                <w:szCs w:val="24"/>
                <w:vertAlign w:val="subscript"/>
                <w:lang w:val="en-US"/>
              </w:rPr>
              <w:t>j</w:t>
            </w:r>
            <w:r w:rsidRPr="00DA4BD6">
              <w:rPr>
                <w:sz w:val="24"/>
                <w:szCs w:val="24"/>
                <w:vertAlign w:val="subscript"/>
                <w:lang w:val="en-US"/>
              </w:rPr>
              <w:t>1</w:t>
            </w:r>
          </w:p>
        </w:tc>
        <w:tc>
          <w:tcPr>
            <w:tcW w:w="1210"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i/>
                <w:sz w:val="24"/>
                <w:szCs w:val="24"/>
                <w:vertAlign w:val="subscript"/>
                <w:lang w:val="en-US"/>
              </w:rPr>
              <w:t>m</w:t>
            </w:r>
            <w:r w:rsidRPr="00DA4BD6">
              <w:rPr>
                <w:sz w:val="24"/>
                <w:szCs w:val="24"/>
                <w:vertAlign w:val="subscript"/>
                <w:lang w:val="en-US"/>
              </w:rPr>
              <w:t>1</w:t>
            </w:r>
          </w:p>
        </w:tc>
        <w:tc>
          <w:tcPr>
            <w:tcW w:w="1366" w:type="dxa"/>
            <w:shd w:val="clear" w:color="auto" w:fill="auto"/>
          </w:tcPr>
          <w:p w:rsidR="00DA4BD6" w:rsidRPr="00DA4BD6" w:rsidRDefault="00DA4BD6" w:rsidP="00B23089">
            <w:pPr>
              <w:spacing w:line="240" w:lineRule="auto"/>
              <w:jc w:val="center"/>
              <w:rPr>
                <w:i/>
                <w:sz w:val="24"/>
                <w:szCs w:val="24"/>
                <w:vertAlign w:val="subscript"/>
                <w:lang w:val="en-US"/>
              </w:rPr>
            </w:pPr>
            <w:r w:rsidRPr="00DA4BD6">
              <w:rPr>
                <w:i/>
                <w:sz w:val="24"/>
                <w:szCs w:val="24"/>
                <w:lang w:val="en-US"/>
              </w:rPr>
              <w:t>y</w:t>
            </w:r>
            <w:r w:rsidRPr="00DA4BD6">
              <w:rPr>
                <w:sz w:val="24"/>
                <w:szCs w:val="24"/>
                <w:vertAlign w:val="subscript"/>
                <w:lang w:val="en-US"/>
              </w:rPr>
              <w:t>1</w:t>
            </w:r>
          </w:p>
        </w:tc>
      </w:tr>
      <w:tr w:rsidR="00DA4BD6" w:rsidRPr="00DA4BD6" w:rsidTr="00B23089">
        <w:tc>
          <w:tcPr>
            <w:tcW w:w="1691" w:type="dxa"/>
          </w:tcPr>
          <w:p w:rsidR="00DA4BD6" w:rsidRPr="00DA4BD6" w:rsidRDefault="00DA4BD6" w:rsidP="00B23089">
            <w:pPr>
              <w:spacing w:line="240" w:lineRule="auto"/>
              <w:jc w:val="center"/>
              <w:rPr>
                <w:sz w:val="24"/>
                <w:szCs w:val="24"/>
              </w:rPr>
            </w:pPr>
            <w:r w:rsidRPr="00DA4BD6">
              <w:rPr>
                <w:sz w:val="24"/>
                <w:szCs w:val="24"/>
              </w:rPr>
              <w:lastRenderedPageBreak/>
              <w:t>2</w:t>
            </w:r>
          </w:p>
        </w:tc>
        <w:tc>
          <w:tcPr>
            <w:tcW w:w="1215" w:type="dxa"/>
          </w:tcPr>
          <w:p w:rsidR="00DA4BD6" w:rsidRPr="00DA4BD6" w:rsidRDefault="00DA4BD6" w:rsidP="00B23089">
            <w:pPr>
              <w:spacing w:line="240" w:lineRule="auto"/>
              <w:jc w:val="center"/>
              <w:rPr>
                <w:i/>
                <w:sz w:val="24"/>
                <w:szCs w:val="24"/>
                <w:vertAlign w:val="subscript"/>
                <w:lang w:val="en-US"/>
              </w:rPr>
            </w:pPr>
            <w:r w:rsidRPr="00DA4BD6">
              <w:rPr>
                <w:i/>
                <w:sz w:val="24"/>
                <w:szCs w:val="24"/>
                <w:lang w:val="en-US"/>
              </w:rPr>
              <w:t>x</w:t>
            </w:r>
            <w:r w:rsidRPr="00DA4BD6">
              <w:rPr>
                <w:sz w:val="24"/>
                <w:szCs w:val="24"/>
                <w:vertAlign w:val="subscript"/>
                <w:lang w:val="en-US"/>
              </w:rPr>
              <w:t>12</w:t>
            </w:r>
          </w:p>
        </w:tc>
        <w:tc>
          <w:tcPr>
            <w:tcW w:w="1630" w:type="dxa"/>
          </w:tcPr>
          <w:p w:rsidR="00DA4BD6" w:rsidRPr="00DA4BD6" w:rsidRDefault="00DA4BD6" w:rsidP="00B23089">
            <w:pPr>
              <w:spacing w:line="240" w:lineRule="auto"/>
              <w:jc w:val="center"/>
              <w:rPr>
                <w:i/>
                <w:sz w:val="24"/>
                <w:szCs w:val="24"/>
                <w:vertAlign w:val="subscript"/>
                <w:lang w:val="en-US"/>
              </w:rPr>
            </w:pPr>
            <w:r w:rsidRPr="00DA4BD6">
              <w:rPr>
                <w:i/>
                <w:sz w:val="24"/>
                <w:szCs w:val="24"/>
                <w:lang w:val="en-US"/>
              </w:rPr>
              <w:t>x</w:t>
            </w:r>
            <w:r w:rsidRPr="00DA4BD6">
              <w:rPr>
                <w:sz w:val="24"/>
                <w:szCs w:val="24"/>
                <w:vertAlign w:val="subscript"/>
                <w:lang w:val="en-US"/>
              </w:rPr>
              <w:t>22</w:t>
            </w:r>
          </w:p>
        </w:tc>
        <w:tc>
          <w:tcPr>
            <w:tcW w:w="109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DA4BD6" w:rsidRPr="00DA4BD6" w:rsidRDefault="00DA4BD6" w:rsidP="00B23089">
            <w:pPr>
              <w:spacing w:line="240" w:lineRule="auto"/>
              <w:jc w:val="center"/>
              <w:rPr>
                <w:i/>
                <w:sz w:val="24"/>
                <w:szCs w:val="24"/>
              </w:rPr>
            </w:pPr>
            <w:r w:rsidRPr="00DA4BD6">
              <w:rPr>
                <w:i/>
                <w:sz w:val="24"/>
                <w:szCs w:val="24"/>
                <w:lang w:val="en-US"/>
              </w:rPr>
              <w:t>x</w:t>
            </w:r>
            <w:r w:rsidRPr="00DA4BD6">
              <w:rPr>
                <w:i/>
                <w:sz w:val="24"/>
                <w:szCs w:val="24"/>
                <w:vertAlign w:val="subscript"/>
                <w:lang w:val="en-US"/>
              </w:rPr>
              <w:t>j</w:t>
            </w:r>
            <w:r w:rsidRPr="00DA4BD6">
              <w:rPr>
                <w:sz w:val="24"/>
                <w:szCs w:val="24"/>
                <w:vertAlign w:val="subscript"/>
                <w:lang w:val="en-US"/>
              </w:rPr>
              <w:t>2</w:t>
            </w:r>
          </w:p>
        </w:tc>
        <w:tc>
          <w:tcPr>
            <w:tcW w:w="1210"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i/>
                <w:sz w:val="24"/>
                <w:szCs w:val="24"/>
                <w:vertAlign w:val="subscript"/>
                <w:lang w:val="en-US"/>
              </w:rPr>
              <w:t>m</w:t>
            </w:r>
            <w:r w:rsidRPr="00DA4BD6">
              <w:rPr>
                <w:sz w:val="24"/>
                <w:szCs w:val="24"/>
                <w:vertAlign w:val="subscript"/>
                <w:lang w:val="en-US"/>
              </w:rPr>
              <w:t>2</w:t>
            </w:r>
            <w:r w:rsidRPr="00DA4BD6">
              <w:rPr>
                <w:i/>
                <w:sz w:val="24"/>
                <w:szCs w:val="24"/>
                <w:lang w:val="en-US"/>
              </w:rPr>
              <w:t xml:space="preserve"> </w:t>
            </w:r>
          </w:p>
        </w:tc>
        <w:tc>
          <w:tcPr>
            <w:tcW w:w="1366" w:type="dxa"/>
            <w:shd w:val="clear" w:color="auto" w:fill="auto"/>
          </w:tcPr>
          <w:p w:rsidR="00DA4BD6" w:rsidRPr="00DA4BD6" w:rsidRDefault="00DA4BD6" w:rsidP="00B23089">
            <w:pPr>
              <w:spacing w:line="240" w:lineRule="auto"/>
              <w:jc w:val="center"/>
              <w:rPr>
                <w:i/>
                <w:sz w:val="24"/>
                <w:szCs w:val="24"/>
              </w:rPr>
            </w:pPr>
            <w:r w:rsidRPr="00DA4BD6">
              <w:rPr>
                <w:i/>
                <w:sz w:val="24"/>
                <w:szCs w:val="24"/>
                <w:lang w:val="en-US"/>
              </w:rPr>
              <w:t>y</w:t>
            </w:r>
            <w:r w:rsidRPr="00DA4BD6">
              <w:rPr>
                <w:sz w:val="24"/>
                <w:szCs w:val="24"/>
                <w:vertAlign w:val="subscript"/>
                <w:lang w:val="en-US"/>
              </w:rPr>
              <w:t>2</w:t>
            </w:r>
          </w:p>
        </w:tc>
      </w:tr>
      <w:tr w:rsidR="00DA4BD6" w:rsidRPr="00DA4BD6" w:rsidTr="00B23089">
        <w:tc>
          <w:tcPr>
            <w:tcW w:w="1691" w:type="dxa"/>
          </w:tcPr>
          <w:p w:rsidR="00DA4BD6" w:rsidRPr="00DA4BD6" w:rsidRDefault="00DA4BD6" w:rsidP="00B23089">
            <w:pPr>
              <w:spacing w:line="240" w:lineRule="auto"/>
              <w:jc w:val="center"/>
              <w:rPr>
                <w:sz w:val="24"/>
                <w:szCs w:val="24"/>
                <w:lang w:val="en-US"/>
              </w:rPr>
            </w:pPr>
            <w:r w:rsidRPr="00DA4BD6">
              <w:rPr>
                <w:sz w:val="24"/>
                <w:szCs w:val="24"/>
                <w:lang w:val="en-US"/>
              </w:rPr>
              <w:t>…</w:t>
            </w:r>
          </w:p>
        </w:tc>
        <w:tc>
          <w:tcPr>
            <w:tcW w:w="1215"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630"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210"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366" w:type="dxa"/>
            <w:shd w:val="clear" w:color="auto" w:fill="auto"/>
          </w:tcPr>
          <w:p w:rsidR="00DA4BD6" w:rsidRPr="00DA4BD6" w:rsidRDefault="00DA4BD6" w:rsidP="00B23089">
            <w:pPr>
              <w:spacing w:line="240" w:lineRule="auto"/>
              <w:jc w:val="center"/>
              <w:rPr>
                <w:i/>
                <w:sz w:val="24"/>
                <w:szCs w:val="24"/>
                <w:lang w:val="en-US"/>
              </w:rPr>
            </w:pPr>
            <w:r w:rsidRPr="00DA4BD6">
              <w:rPr>
                <w:i/>
                <w:sz w:val="24"/>
                <w:szCs w:val="24"/>
                <w:lang w:val="en-US"/>
              </w:rPr>
              <w:t>…</w:t>
            </w:r>
          </w:p>
        </w:tc>
      </w:tr>
      <w:tr w:rsidR="00DA4BD6" w:rsidRPr="00DA4BD6" w:rsidTr="00B23089">
        <w:tc>
          <w:tcPr>
            <w:tcW w:w="1691" w:type="dxa"/>
          </w:tcPr>
          <w:p w:rsidR="00DA4BD6" w:rsidRPr="00DA4BD6" w:rsidRDefault="00DA4BD6" w:rsidP="00B23089">
            <w:pPr>
              <w:spacing w:line="240" w:lineRule="auto"/>
              <w:jc w:val="center"/>
              <w:rPr>
                <w:i/>
                <w:sz w:val="24"/>
                <w:szCs w:val="24"/>
                <w:lang w:val="en-US"/>
              </w:rPr>
            </w:pPr>
            <w:r w:rsidRPr="00DA4BD6">
              <w:rPr>
                <w:i/>
                <w:sz w:val="24"/>
                <w:szCs w:val="24"/>
                <w:lang w:val="en-US"/>
              </w:rPr>
              <w:t>n</w:t>
            </w:r>
          </w:p>
        </w:tc>
        <w:tc>
          <w:tcPr>
            <w:tcW w:w="1215"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r w:rsidRPr="00DA4BD6">
              <w:rPr>
                <w:i/>
                <w:sz w:val="24"/>
                <w:szCs w:val="24"/>
                <w:vertAlign w:val="subscript"/>
                <w:lang w:val="en-US"/>
              </w:rPr>
              <w:t>m</w:t>
            </w:r>
            <w:r w:rsidRPr="00DA4BD6">
              <w:rPr>
                <w:i/>
                <w:sz w:val="24"/>
                <w:szCs w:val="24"/>
                <w:lang w:val="en-US"/>
              </w:rPr>
              <w:t xml:space="preserve"> </w:t>
            </w:r>
          </w:p>
        </w:tc>
        <w:tc>
          <w:tcPr>
            <w:tcW w:w="1630"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r w:rsidRPr="00DA4BD6">
              <w:rPr>
                <w:i/>
                <w:sz w:val="24"/>
                <w:szCs w:val="24"/>
                <w:vertAlign w:val="subscript"/>
                <w:lang w:val="en-US"/>
              </w:rPr>
              <w:t>m</w:t>
            </w:r>
            <w:r w:rsidRPr="00DA4BD6">
              <w:rPr>
                <w:i/>
                <w:sz w:val="24"/>
                <w:szCs w:val="24"/>
                <w:lang w:val="en-US"/>
              </w:rPr>
              <w:t xml:space="preserve"> </w:t>
            </w:r>
          </w:p>
        </w:tc>
        <w:tc>
          <w:tcPr>
            <w:tcW w:w="109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DA4BD6" w:rsidRPr="00DA4BD6" w:rsidRDefault="00DA4BD6" w:rsidP="00B23089">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jn</w:t>
            </w:r>
            <w:proofErr w:type="spellEnd"/>
          </w:p>
        </w:tc>
        <w:tc>
          <w:tcPr>
            <w:tcW w:w="1210" w:type="dxa"/>
          </w:tcPr>
          <w:p w:rsidR="00DA4BD6" w:rsidRPr="00DA4BD6" w:rsidRDefault="00DA4BD6" w:rsidP="00B23089">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mn</w:t>
            </w:r>
            <w:proofErr w:type="spellEnd"/>
          </w:p>
        </w:tc>
        <w:tc>
          <w:tcPr>
            <w:tcW w:w="1366" w:type="dxa"/>
            <w:shd w:val="clear" w:color="auto" w:fill="auto"/>
          </w:tcPr>
          <w:p w:rsidR="00DA4BD6" w:rsidRPr="00DA4BD6" w:rsidRDefault="00DA4BD6" w:rsidP="00B23089">
            <w:pPr>
              <w:spacing w:line="240" w:lineRule="auto"/>
              <w:jc w:val="center"/>
              <w:rPr>
                <w:i/>
                <w:sz w:val="24"/>
                <w:szCs w:val="24"/>
              </w:rPr>
            </w:pPr>
            <w:proofErr w:type="spellStart"/>
            <w:r w:rsidRPr="00DA4BD6">
              <w:rPr>
                <w:i/>
                <w:sz w:val="24"/>
                <w:szCs w:val="24"/>
                <w:lang w:val="en-US"/>
              </w:rPr>
              <w:t>y</w:t>
            </w:r>
            <w:r w:rsidRPr="00DA4BD6">
              <w:rPr>
                <w:i/>
                <w:sz w:val="24"/>
                <w:szCs w:val="24"/>
                <w:vertAlign w:val="subscript"/>
                <w:lang w:val="en-US"/>
              </w:rPr>
              <w:t>n</w:t>
            </w:r>
            <w:proofErr w:type="spellEnd"/>
          </w:p>
        </w:tc>
      </w:tr>
    </w:tbl>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Следует определить все ли переменные следует включать в уравнение или есть переменные, которые существенно не влияют на величину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xml:space="preserve"> и их нецелесообразно включать в (1). В первом случае </w:t>
      </w:r>
      <w:r w:rsidRPr="00DA4BD6">
        <w:rPr>
          <w:rFonts w:ascii="Times New Roman" w:hAnsi="Times New Roman" w:cs="Times New Roman"/>
          <w:i/>
          <w:color w:val="000000"/>
          <w:sz w:val="24"/>
          <w:szCs w:val="24"/>
        </w:rPr>
        <w:t>p</w:t>
      </w:r>
      <w:r w:rsidRPr="00DA4BD6">
        <w:rPr>
          <w:rFonts w:ascii="Times New Roman" w:hAnsi="Times New Roman" w:cs="Times New Roman"/>
          <w:i/>
          <w:color w:val="000000"/>
          <w:sz w:val="24"/>
          <w:szCs w:val="24"/>
          <w:lang w:val="ru-RU"/>
        </w:rPr>
        <w:t xml:space="preserve"> =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 xml:space="preserve">, во втором </w:t>
      </w:r>
      <w:r w:rsidRPr="00DA4BD6">
        <w:rPr>
          <w:rFonts w:ascii="Times New Roman" w:hAnsi="Times New Roman" w:cs="Times New Roman"/>
          <w:i/>
          <w:color w:val="000000"/>
          <w:sz w:val="24"/>
          <w:szCs w:val="24"/>
        </w:rPr>
        <w:t>p</w:t>
      </w:r>
      <w:r w:rsidRPr="00DA4BD6">
        <w:rPr>
          <w:rFonts w:ascii="Times New Roman" w:hAnsi="Times New Roman" w:cs="Times New Roman"/>
          <w:color w:val="000000"/>
          <w:sz w:val="24"/>
          <w:szCs w:val="24"/>
          <w:lang w:val="ru-RU"/>
        </w:rPr>
        <w:t>&lt;</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w:t>
      </w:r>
    </w:p>
    <w:p w:rsidR="00DA4BD6" w:rsidRPr="00DA4BD6" w:rsidRDefault="00DA4BD6" w:rsidP="00DA4BD6">
      <w:pPr>
        <w:spacing w:line="240" w:lineRule="auto"/>
        <w:ind w:firstLine="720"/>
        <w:jc w:val="both"/>
        <w:rPr>
          <w:rFonts w:ascii="Times New Roman" w:hAnsi="Times New Roman" w:cs="Times New Roman"/>
          <w:color w:val="000000"/>
          <w:sz w:val="24"/>
          <w:szCs w:val="24"/>
        </w:rPr>
      </w:pPr>
      <w:r w:rsidRPr="00DA4BD6">
        <w:rPr>
          <w:rFonts w:ascii="Times New Roman" w:hAnsi="Times New Roman" w:cs="Times New Roman"/>
          <w:color w:val="000000"/>
          <w:sz w:val="24"/>
          <w:szCs w:val="24"/>
          <w:lang w:val="ru-RU"/>
        </w:rPr>
        <w:t xml:space="preserve">Для решения этого вопроса часто используется таблица, составленная из коэффициентов парной корреляции. Элементами такой таблицы являются коэффициенты парной корреляции для всех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 xml:space="preserve"> факторов. </w:t>
      </w:r>
      <w:proofErr w:type="spellStart"/>
      <w:r w:rsidRPr="00DA4BD6">
        <w:rPr>
          <w:rFonts w:ascii="Times New Roman" w:hAnsi="Times New Roman" w:cs="Times New Roman"/>
          <w:color w:val="000000"/>
          <w:sz w:val="24"/>
          <w:szCs w:val="24"/>
        </w:rPr>
        <w:t>Таблица</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имеет</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вид</w:t>
      </w:r>
      <w:proofErr w:type="spellEnd"/>
      <w:r w:rsidRPr="00DA4BD6">
        <w:rPr>
          <w:rFonts w:ascii="Times New Roman" w:hAnsi="Times New Roman" w:cs="Times New Roman"/>
          <w:color w:val="000000"/>
          <w:sz w:val="24"/>
          <w:szCs w:val="24"/>
        </w:rPr>
        <w:t>:</w:t>
      </w:r>
    </w:p>
    <w:tbl>
      <w:tblPr>
        <w:tblStyle w:val="af0"/>
        <w:tblW w:w="0" w:type="auto"/>
        <w:tblInd w:w="108" w:type="dxa"/>
        <w:tblLook w:val="01E0" w:firstRow="1" w:lastRow="1" w:firstColumn="1" w:lastColumn="1" w:noHBand="0" w:noVBand="0"/>
      </w:tblPr>
      <w:tblGrid>
        <w:gridCol w:w="1519"/>
        <w:gridCol w:w="1631"/>
        <w:gridCol w:w="1630"/>
        <w:gridCol w:w="1630"/>
        <w:gridCol w:w="1625"/>
        <w:gridCol w:w="1429"/>
      </w:tblGrid>
      <w:tr w:rsidR="00DA4BD6" w:rsidRPr="00DA4BD6" w:rsidTr="00B23089">
        <w:tc>
          <w:tcPr>
            <w:tcW w:w="1534" w:type="dxa"/>
          </w:tcPr>
          <w:p w:rsidR="00DA4BD6" w:rsidRPr="00DA4BD6" w:rsidRDefault="00DA4BD6" w:rsidP="00B23089">
            <w:pPr>
              <w:spacing w:line="240" w:lineRule="auto"/>
              <w:rPr>
                <w:color w:val="000000"/>
                <w:sz w:val="24"/>
                <w:szCs w:val="24"/>
              </w:rPr>
            </w:pPr>
          </w:p>
        </w:tc>
        <w:tc>
          <w:tcPr>
            <w:tcW w:w="1642" w:type="dxa"/>
          </w:tcPr>
          <w:p w:rsidR="00DA4BD6" w:rsidRPr="00DA4BD6" w:rsidRDefault="00DA4BD6" w:rsidP="00B23089">
            <w:pPr>
              <w:spacing w:line="240" w:lineRule="auto"/>
              <w:jc w:val="center"/>
              <w:rPr>
                <w:i/>
                <w:color w:val="000000"/>
                <w:sz w:val="24"/>
                <w:szCs w:val="24"/>
                <w:lang w:val="en-US"/>
              </w:rPr>
            </w:pPr>
            <w:r w:rsidRPr="00DA4BD6">
              <w:rPr>
                <w:i/>
                <w:color w:val="000000"/>
                <w:sz w:val="24"/>
                <w:szCs w:val="24"/>
                <w:lang w:val="en-US"/>
              </w:rPr>
              <w:t>y</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color w:val="000000"/>
                <w:sz w:val="24"/>
                <w:szCs w:val="24"/>
                <w:lang w:val="en-US"/>
              </w:rPr>
              <w:t>y</w:t>
            </w:r>
          </w:p>
        </w:tc>
        <w:tc>
          <w:tcPr>
            <w:tcW w:w="1642" w:type="dxa"/>
          </w:tcPr>
          <w:p w:rsidR="00DA4BD6" w:rsidRPr="00DA4BD6" w:rsidRDefault="00DA4BD6" w:rsidP="00B23089">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02" type="#_x0000_t75" style="width:21.75pt;height:21.75pt" o:ole="">
                  <v:imagedata r:id="rId169" o:title=""/>
                </v:shape>
                <o:OLEObject Type="Embed" ProgID="Equation.3" ShapeID="_x0000_i1102" DrawAspect="Content" ObjectID="_1666384865" r:id="rId170"/>
              </w:objec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03" type="#_x0000_t75" style="width:27pt;height:25.5pt" o:ole="">
                  <v:imagedata r:id="rId171" o:title=""/>
                </v:shape>
                <o:OLEObject Type="Embed" ProgID="Equation.3" ShapeID="_x0000_i1103" DrawAspect="Content" ObjectID="_1666384866" r:id="rId172"/>
              </w:objec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04" type="#_x0000_t75" style="width:28.5pt;height:25.5pt" o:ole="">
                  <v:imagedata r:id="rId173" o:title=""/>
                </v:shape>
                <o:OLEObject Type="Embed" ProgID="Equation.3" ShapeID="_x0000_i1104" DrawAspect="Content" ObjectID="_1666384867" r:id="rId174"/>
              </w:objec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1</w:t>
            </w:r>
          </w:p>
        </w:tc>
        <w:tc>
          <w:tcPr>
            <w:tcW w:w="1642" w:type="dxa"/>
          </w:tcPr>
          <w:p w:rsidR="00DA4BD6" w:rsidRPr="00DA4BD6" w:rsidRDefault="00DA4BD6" w:rsidP="00B23089">
            <w:pPr>
              <w:spacing w:line="240" w:lineRule="auto"/>
              <w:jc w:val="center"/>
              <w:rPr>
                <w:i/>
                <w:color w:val="000000"/>
                <w:sz w:val="24"/>
                <w:szCs w:val="24"/>
                <w:vertAlign w:val="subscript"/>
                <w:lang w:val="en-US"/>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05" type="#_x0000_t75" style="width:22.5pt;height:22.5pt" o:ole="">
                  <v:imagedata r:id="rId175" o:title=""/>
                </v:shape>
                <o:OLEObject Type="Embed" ProgID="Equation.3" ShapeID="_x0000_i1105" DrawAspect="Content" ObjectID="_1666384868" r:id="rId176"/>
              </w:object>
            </w:r>
          </w:p>
        </w:tc>
        <w:tc>
          <w:tcPr>
            <w:tcW w:w="1642" w:type="dxa"/>
          </w:tcPr>
          <w:p w:rsidR="00DA4BD6" w:rsidRPr="00DA4BD6" w:rsidRDefault="00DA4BD6" w:rsidP="00B23089">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06" type="#_x0000_t75" style="width:27pt;height:23.25pt" o:ole="">
                  <v:imagedata r:id="rId177" o:title=""/>
                </v:shape>
                <o:OLEObject Type="Embed" ProgID="Equation.3" ShapeID="_x0000_i1106" DrawAspect="Content" ObjectID="_1666384869" r:id="rId178"/>
              </w:objec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07" type="#_x0000_t75" style="width:29.25pt;height:24pt" o:ole="">
                  <v:imagedata r:id="rId179" o:title=""/>
                </v:shape>
                <o:OLEObject Type="Embed" ProgID="Equation.3" ShapeID="_x0000_i1107" DrawAspect="Content" ObjectID="_1666384870" r:id="rId180"/>
              </w:objec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2</w: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08" type="#_x0000_t75" style="width:22.5pt;height:21pt" o:ole="">
                  <v:imagedata r:id="rId181" o:title=""/>
                </v:shape>
                <o:OLEObject Type="Embed" ProgID="Equation.3" ShapeID="_x0000_i1108" DrawAspect="Content" ObjectID="_1666384871" r:id="rId182"/>
              </w:objec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09" type="#_x0000_t75" style="width:27.75pt;height:24pt" o:ole="">
                  <v:imagedata r:id="rId183" o:title=""/>
                </v:shape>
                <o:OLEObject Type="Embed" ProgID="Equation.3" ShapeID="_x0000_i1109" DrawAspect="Content" ObjectID="_1666384872" r:id="rId184"/>
              </w:object>
            </w:r>
          </w:p>
        </w:tc>
        <w:tc>
          <w:tcPr>
            <w:tcW w:w="1642" w:type="dxa"/>
          </w:tcPr>
          <w:p w:rsidR="00DA4BD6" w:rsidRPr="00DA4BD6" w:rsidRDefault="00DA4BD6" w:rsidP="00B23089">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10" type="#_x0000_t75" style="width:30pt;height:24pt" o:ole="">
                  <v:imagedata r:id="rId185" o:title=""/>
                </v:shape>
                <o:OLEObject Type="Embed" ProgID="Equation.3" ShapeID="_x0000_i1110" DrawAspect="Content" ObjectID="_1666384873" r:id="rId186"/>
              </w:object>
            </w:r>
          </w:p>
        </w:tc>
      </w:tr>
      <w:tr w:rsidR="00DA4BD6" w:rsidRPr="00DA4BD6" w:rsidTr="00B23089">
        <w:tc>
          <w:tcPr>
            <w:tcW w:w="153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11" type="#_x0000_t75" style="width:30pt;height:26.25pt" o:ole="">
                  <v:imagedata r:id="rId187" o:title=""/>
                </v:shape>
                <o:OLEObject Type="Embed" ProgID="Equation.3" ShapeID="_x0000_i1111" DrawAspect="Content" ObjectID="_1666384874" r:id="rId188"/>
              </w:objec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12" type="#_x0000_t75" style="width:28.5pt;height:22.5pt" o:ole="">
                  <v:imagedata r:id="rId189" o:title=""/>
                </v:shape>
                <o:OLEObject Type="Embed" ProgID="Equation.3" ShapeID="_x0000_i1112" DrawAspect="Content" ObjectID="_1666384875" r:id="rId190"/>
              </w:objec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13" type="#_x0000_t75" style="width:27.75pt;height:22.5pt" o:ole="">
                  <v:imagedata r:id="rId191" o:title=""/>
                </v:shape>
                <o:OLEObject Type="Embed" ProgID="Equation.3" ShapeID="_x0000_i1113" DrawAspect="Content" ObjectID="_1666384876" r:id="rId192"/>
              </w:objec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b/>
                <w:color w:val="000000"/>
                <w:sz w:val="24"/>
                <w:szCs w:val="24"/>
                <w:lang w:val="en-US"/>
              </w:rPr>
            </w:pPr>
            <w:r w:rsidRPr="00DA4BD6">
              <w:rPr>
                <w:b/>
                <w:color w:val="000000"/>
                <w:sz w:val="24"/>
                <w:szCs w:val="24"/>
                <w:lang w:val="en-US"/>
              </w:rPr>
              <w:t>1</w:t>
            </w:r>
          </w:p>
        </w:tc>
      </w:tr>
    </w:tbl>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В клетках таблицы записаны парные коэффициенты корреляции, </w:t>
      </w:r>
      <w:proofErr w:type="gramStart"/>
      <w:r w:rsidRPr="00DA4BD6">
        <w:rPr>
          <w:rFonts w:ascii="Times New Roman" w:hAnsi="Times New Roman" w:cs="Times New Roman"/>
          <w:color w:val="000000"/>
          <w:sz w:val="24"/>
          <w:szCs w:val="24"/>
          <w:lang w:val="ru-RU"/>
        </w:rPr>
        <w:t xml:space="preserve">например, </w:t>
      </w:r>
      <w:r w:rsidRPr="00DA4BD6">
        <w:rPr>
          <w:rFonts w:ascii="Times New Roman" w:hAnsi="Times New Roman" w:cs="Times New Roman"/>
          <w:i/>
          <w:color w:val="000000"/>
          <w:position w:val="-14"/>
          <w:sz w:val="24"/>
          <w:szCs w:val="24"/>
          <w:vertAlign w:val="subscript"/>
        </w:rPr>
        <w:object w:dxaOrig="400" w:dyaOrig="340">
          <v:shape id="_x0000_i1114" type="#_x0000_t75" style="width:24.75pt;height:22.5pt" o:ole="">
            <v:imagedata r:id="rId183" o:title=""/>
          </v:shape>
          <o:OLEObject Type="Embed" ProgID="Equation.3" ShapeID="_x0000_i1114" DrawAspect="Content" ObjectID="_1666384877" r:id="rId193"/>
        </w:object>
      </w:r>
      <w:r w:rsidRPr="00DA4BD6">
        <w:rPr>
          <w:rFonts w:ascii="Times New Roman" w:hAnsi="Times New Roman" w:cs="Times New Roman"/>
          <w:color w:val="000000"/>
          <w:sz w:val="24"/>
          <w:szCs w:val="24"/>
          <w:lang w:val="ru-RU"/>
        </w:rPr>
        <w:t xml:space="preserve"> –</w:t>
      </w:r>
      <w:proofErr w:type="gramEnd"/>
      <w:r w:rsidRPr="00DA4BD6">
        <w:rPr>
          <w:rFonts w:ascii="Times New Roman" w:hAnsi="Times New Roman" w:cs="Times New Roman"/>
          <w:color w:val="000000"/>
          <w:sz w:val="24"/>
          <w:szCs w:val="24"/>
          <w:lang w:val="ru-RU"/>
        </w:rPr>
        <w:t xml:space="preserve"> парный коэффициент корреляции между переменными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lang w:val="ru-RU"/>
        </w:rPr>
        <w:t>2</w:t>
      </w:r>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lang w:val="ru-RU"/>
        </w:rPr>
        <w:t>1</w:t>
      </w:r>
      <w:r w:rsidRPr="00DA4BD6">
        <w:rPr>
          <w:rFonts w:ascii="Times New Roman" w:hAnsi="Times New Roman" w:cs="Times New Roman"/>
          <w:color w:val="000000"/>
          <w:sz w:val="24"/>
          <w:szCs w:val="24"/>
          <w:lang w:val="ru-RU"/>
        </w:rPr>
        <w:t xml:space="preserve">. </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proofErr w:type="gramStart"/>
      <w:r w:rsidRPr="00DA4BD6">
        <w:rPr>
          <w:rFonts w:ascii="Times New Roman" w:hAnsi="Times New Roman" w:cs="Times New Roman"/>
          <w:color w:val="000000"/>
          <w:sz w:val="24"/>
          <w:szCs w:val="24"/>
          <w:lang w:val="ru-RU"/>
        </w:rPr>
        <w:t xml:space="preserve">Коэффициенты </w:t>
      </w:r>
      <w:r w:rsidRPr="00DA4BD6">
        <w:rPr>
          <w:rFonts w:ascii="Times New Roman" w:hAnsi="Times New Roman" w:cs="Times New Roman"/>
          <w:i/>
          <w:color w:val="000000"/>
          <w:position w:val="-14"/>
          <w:sz w:val="24"/>
          <w:szCs w:val="24"/>
          <w:vertAlign w:val="subscript"/>
        </w:rPr>
        <w:object w:dxaOrig="220" w:dyaOrig="340">
          <v:shape id="_x0000_i1115" type="#_x0000_t75" style="width:15.75pt;height:26.25pt" o:ole="">
            <v:imagedata r:id="rId194" o:title=""/>
          </v:shape>
          <o:OLEObject Type="Embed" ProgID="Equation.3" ShapeID="_x0000_i1115" DrawAspect="Content" ObjectID="_1666384878" r:id="rId195"/>
        </w:object>
      </w:r>
      <w:r w:rsidRPr="00DA4BD6">
        <w:rPr>
          <w:rFonts w:ascii="Times New Roman" w:hAnsi="Times New Roman" w:cs="Times New Roman"/>
          <w:color w:val="000000"/>
          <w:sz w:val="24"/>
          <w:szCs w:val="24"/>
          <w:lang w:val="ru-RU"/>
        </w:rPr>
        <w:t xml:space="preserve"> и</w:t>
      </w:r>
      <w:proofErr w:type="gram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position w:val="-14"/>
          <w:sz w:val="24"/>
          <w:szCs w:val="24"/>
          <w:vertAlign w:val="subscript"/>
        </w:rPr>
        <w:object w:dxaOrig="240" w:dyaOrig="340">
          <v:shape id="_x0000_i1116" type="#_x0000_t75" style="width:19.5pt;height:27.75pt" o:ole="">
            <v:imagedata r:id="rId196" o:title=""/>
          </v:shape>
          <o:OLEObject Type="Embed" ProgID="Equation.3" ShapeID="_x0000_i1116" DrawAspect="Content" ObjectID="_1666384879" r:id="rId197"/>
        </w:object>
      </w:r>
      <w:r w:rsidRPr="00DA4BD6">
        <w:rPr>
          <w:rFonts w:ascii="Times New Roman" w:hAnsi="Times New Roman" w:cs="Times New Roman"/>
          <w:color w:val="000000"/>
          <w:sz w:val="24"/>
          <w:szCs w:val="24"/>
          <w:lang w:val="ru-RU"/>
        </w:rPr>
        <w:t xml:space="preserve">, а также </w:t>
      </w:r>
      <w:r w:rsidRPr="00DA4BD6">
        <w:rPr>
          <w:rFonts w:ascii="Times New Roman" w:hAnsi="Times New Roman" w:cs="Times New Roman"/>
          <w:i/>
          <w:color w:val="000000"/>
          <w:position w:val="-16"/>
          <w:sz w:val="24"/>
          <w:szCs w:val="24"/>
          <w:vertAlign w:val="subscript"/>
        </w:rPr>
        <w:object w:dxaOrig="360" w:dyaOrig="360">
          <v:shape id="_x0000_i1117" type="#_x0000_t75" style="width:27.75pt;height:27.75pt" o:ole="">
            <v:imagedata r:id="rId198" o:title=""/>
          </v:shape>
          <o:OLEObject Type="Embed" ProgID="Equation.3" ShapeID="_x0000_i1117" DrawAspect="Content" ObjectID="_1666384880" r:id="rId199"/>
        </w:object>
      </w:r>
      <w:r w:rsidRPr="00DA4BD6">
        <w:rPr>
          <w:rFonts w:ascii="Times New Roman" w:hAnsi="Times New Roman" w:cs="Times New Roman"/>
          <w:i/>
          <w:color w:val="000000"/>
          <w:sz w:val="24"/>
          <w:szCs w:val="24"/>
          <w:vertAlign w:val="subscript"/>
          <w:lang w:val="ru-RU"/>
        </w:rPr>
        <w:t xml:space="preserve"> </w:t>
      </w:r>
      <w:r w:rsidRPr="00DA4BD6">
        <w:rPr>
          <w:rFonts w:ascii="Times New Roman" w:hAnsi="Times New Roman" w:cs="Times New Roman"/>
          <w:color w:val="000000"/>
          <w:sz w:val="24"/>
          <w:szCs w:val="24"/>
          <w:lang w:val="ru-RU"/>
        </w:rPr>
        <w:t xml:space="preserve">и </w:t>
      </w:r>
      <w:r w:rsidRPr="00DA4BD6">
        <w:rPr>
          <w:rFonts w:ascii="Times New Roman" w:hAnsi="Times New Roman" w:cs="Times New Roman"/>
          <w:i/>
          <w:color w:val="000000"/>
          <w:position w:val="-16"/>
          <w:sz w:val="24"/>
          <w:szCs w:val="24"/>
          <w:vertAlign w:val="subscript"/>
        </w:rPr>
        <w:object w:dxaOrig="340" w:dyaOrig="360">
          <v:shape id="_x0000_i1118" type="#_x0000_t75" style="width:27.75pt;height:27.75pt" o:ole="">
            <v:imagedata r:id="rId200" o:title=""/>
          </v:shape>
          <o:OLEObject Type="Embed" ProgID="Equation.3" ShapeID="_x0000_i1118" DrawAspect="Content" ObjectID="_1666384881" r:id="rId201"/>
        </w:object>
      </w:r>
      <w:r w:rsidRPr="00DA4BD6">
        <w:rPr>
          <w:rFonts w:ascii="Times New Roman" w:hAnsi="Times New Roman" w:cs="Times New Roman"/>
          <w:color w:val="000000"/>
          <w:sz w:val="24"/>
          <w:szCs w:val="24"/>
          <w:vertAlign w:val="subscript"/>
          <w:lang w:val="ru-RU"/>
        </w:rPr>
        <w:t xml:space="preserve"> </w:t>
      </w:r>
      <w:r w:rsidRPr="00DA4BD6">
        <w:rPr>
          <w:rFonts w:ascii="Times New Roman" w:hAnsi="Times New Roman" w:cs="Times New Roman"/>
          <w:color w:val="000000"/>
          <w:sz w:val="24"/>
          <w:szCs w:val="24"/>
          <w:lang w:val="ru-RU"/>
        </w:rPr>
        <w:t xml:space="preserve">совпадают, так как теснота связи между переменными </w:t>
      </w:r>
      <w:r w:rsidRPr="00DA4BD6">
        <w:rPr>
          <w:rFonts w:ascii="Times New Roman" w:hAnsi="Times New Roman" w:cs="Times New Roman"/>
          <w:i/>
          <w:color w:val="000000"/>
          <w:sz w:val="24"/>
          <w:szCs w:val="24"/>
        </w:rPr>
        <w:t>y</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такая же, как между переменными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xml:space="preserve">, аналогично для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Поэтому таблицу записывают в упрощенной симметричной форме (треугольная форма).</w:t>
      </w:r>
    </w:p>
    <w:tbl>
      <w:tblPr>
        <w:tblStyle w:val="af0"/>
        <w:tblW w:w="0" w:type="auto"/>
        <w:tblInd w:w="108" w:type="dxa"/>
        <w:tblLook w:val="01E0" w:firstRow="1" w:lastRow="1" w:firstColumn="1" w:lastColumn="1" w:noHBand="0" w:noVBand="0"/>
      </w:tblPr>
      <w:tblGrid>
        <w:gridCol w:w="1521"/>
        <w:gridCol w:w="1626"/>
        <w:gridCol w:w="1630"/>
        <w:gridCol w:w="1631"/>
        <w:gridCol w:w="1626"/>
        <w:gridCol w:w="1430"/>
      </w:tblGrid>
      <w:tr w:rsidR="00DA4BD6" w:rsidRPr="00DA4BD6" w:rsidTr="00B23089">
        <w:tc>
          <w:tcPr>
            <w:tcW w:w="1534" w:type="dxa"/>
          </w:tcPr>
          <w:p w:rsidR="00DA4BD6" w:rsidRPr="00DA4BD6" w:rsidRDefault="00DA4BD6" w:rsidP="00B23089">
            <w:pPr>
              <w:spacing w:line="240" w:lineRule="auto"/>
              <w:rPr>
                <w:color w:val="000000"/>
                <w:sz w:val="24"/>
                <w:szCs w:val="24"/>
              </w:rPr>
            </w:pPr>
          </w:p>
        </w:tc>
        <w:tc>
          <w:tcPr>
            <w:tcW w:w="1642" w:type="dxa"/>
          </w:tcPr>
          <w:p w:rsidR="00DA4BD6" w:rsidRPr="00DA4BD6" w:rsidRDefault="00DA4BD6" w:rsidP="00B23089">
            <w:pPr>
              <w:spacing w:line="240" w:lineRule="auto"/>
              <w:jc w:val="center"/>
              <w:rPr>
                <w:i/>
                <w:color w:val="000000"/>
                <w:sz w:val="24"/>
                <w:szCs w:val="24"/>
                <w:lang w:val="en-US"/>
              </w:rPr>
            </w:pPr>
            <w:r w:rsidRPr="00DA4BD6">
              <w:rPr>
                <w:i/>
                <w:color w:val="000000"/>
                <w:sz w:val="24"/>
                <w:szCs w:val="24"/>
                <w:lang w:val="en-US"/>
              </w:rPr>
              <w:t>y</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color w:val="000000"/>
                <w:sz w:val="24"/>
                <w:szCs w:val="24"/>
                <w:lang w:val="en-US"/>
              </w:rPr>
              <w:t>y</w:t>
            </w:r>
          </w:p>
        </w:tc>
        <w:tc>
          <w:tcPr>
            <w:tcW w:w="1642" w:type="dxa"/>
          </w:tcPr>
          <w:p w:rsidR="00DA4BD6" w:rsidRPr="00DA4BD6" w:rsidRDefault="00DA4BD6" w:rsidP="00B23089">
            <w:pPr>
              <w:spacing w:line="240" w:lineRule="auto"/>
              <w:jc w:val="center"/>
              <w:rPr>
                <w:color w:val="000000"/>
                <w:sz w:val="24"/>
                <w:szCs w:val="24"/>
                <w:lang w:val="en-US"/>
              </w:rPr>
            </w:pPr>
            <w:r w:rsidRPr="00DA4BD6">
              <w:rPr>
                <w:color w:val="000000"/>
                <w:sz w:val="24"/>
                <w:szCs w:val="24"/>
                <w:lang w:val="en-US"/>
              </w:rPr>
              <w:t>1</w: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19" type="#_x0000_t75" style="width:25.5pt;height:25.5pt" o:ole="">
                  <v:imagedata r:id="rId169" o:title=""/>
                </v:shape>
                <o:OLEObject Type="Embed" ProgID="Equation.3" ShapeID="_x0000_i1119" DrawAspect="Content" ObjectID="_1666384882" r:id="rId202"/>
              </w:objec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20" type="#_x0000_t75" style="width:26.25pt;height:24.75pt" o:ole="">
                  <v:imagedata r:id="rId171" o:title=""/>
                </v:shape>
                <o:OLEObject Type="Embed" ProgID="Equation.3" ShapeID="_x0000_i1120" DrawAspect="Content" ObjectID="_1666384883" r:id="rId203"/>
              </w:objec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21" type="#_x0000_t75" style="width:28.5pt;height:24.75pt" o:ole="">
                  <v:imagedata r:id="rId173" o:title=""/>
                </v:shape>
                <o:OLEObject Type="Embed" ProgID="Equation.3" ShapeID="_x0000_i1121" DrawAspect="Content" ObjectID="_1666384884" r:id="rId204"/>
              </w:objec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1</w:t>
            </w:r>
          </w:p>
        </w:tc>
        <w:tc>
          <w:tcPr>
            <w:tcW w:w="1642" w:type="dxa"/>
          </w:tcPr>
          <w:p w:rsidR="00DA4BD6" w:rsidRPr="00DA4BD6" w:rsidRDefault="00DA4BD6" w:rsidP="00B23089">
            <w:pPr>
              <w:spacing w:line="240" w:lineRule="auto"/>
              <w:jc w:val="center"/>
              <w:rPr>
                <w:color w:val="000000"/>
                <w:sz w:val="24"/>
                <w:szCs w:val="24"/>
                <w:vertAlign w:val="subscript"/>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color w:val="000000"/>
                <w:sz w:val="24"/>
                <w:szCs w:val="24"/>
                <w:lang w:val="en-US"/>
              </w:rPr>
            </w:pPr>
            <w:r w:rsidRPr="00DA4BD6">
              <w:rPr>
                <w:color w:val="000000"/>
                <w:sz w:val="24"/>
                <w:szCs w:val="24"/>
                <w:lang w:val="en-US"/>
              </w:rPr>
              <w:t>1</w:t>
            </w:r>
          </w:p>
        </w:tc>
        <w:tc>
          <w:tcPr>
            <w:tcW w:w="1642"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22" type="#_x0000_t75" style="width:27pt;height:23.25pt" o:ole="">
                  <v:imagedata r:id="rId177" o:title=""/>
                </v:shape>
                <o:OLEObject Type="Embed" ProgID="Equation.3" ShapeID="_x0000_i1122" DrawAspect="Content" ObjectID="_1666384885" r:id="rId205"/>
              </w:objec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23" type="#_x0000_t75" style="width:29.25pt;height:23.25pt" o:ole="">
                  <v:imagedata r:id="rId179" o:title=""/>
                </v:shape>
                <o:OLEObject Type="Embed" ProgID="Equation.3" ShapeID="_x0000_i1123" DrawAspect="Content" ObjectID="_1666384886" r:id="rId206"/>
              </w:objec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2</w:t>
            </w:r>
          </w:p>
        </w:tc>
        <w:tc>
          <w:tcPr>
            <w:tcW w:w="1642" w:type="dxa"/>
          </w:tcPr>
          <w:p w:rsidR="00DA4BD6" w:rsidRPr="00DA4BD6" w:rsidRDefault="00DA4BD6" w:rsidP="00B23089">
            <w:pPr>
              <w:spacing w:line="240" w:lineRule="auto"/>
              <w:jc w:val="center"/>
              <w:rPr>
                <w:i/>
                <w:color w:val="000000"/>
                <w:sz w:val="24"/>
                <w:szCs w:val="24"/>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i/>
                <w:color w:val="000000"/>
                <w:sz w:val="24"/>
                <w:szCs w:val="24"/>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color w:val="000000"/>
                <w:sz w:val="24"/>
                <w:szCs w:val="24"/>
                <w:lang w:val="en-US"/>
              </w:rPr>
            </w:pPr>
            <w:r w:rsidRPr="00DA4BD6">
              <w:rPr>
                <w:color w:val="000000"/>
                <w:sz w:val="24"/>
                <w:szCs w:val="24"/>
                <w:lang w:val="en-US"/>
              </w:rPr>
              <w:t>1</w:t>
            </w:r>
          </w:p>
        </w:tc>
        <w:tc>
          <w:tcPr>
            <w:tcW w:w="1642"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24" type="#_x0000_t75" style="width:30.75pt;height:24pt" o:ole="">
                  <v:imagedata r:id="rId185" o:title=""/>
                </v:shape>
                <o:OLEObject Type="Embed" ProgID="Equation.3" ShapeID="_x0000_i1124" DrawAspect="Content" ObjectID="_1666384887" r:id="rId207"/>
              </w:object>
            </w:r>
          </w:p>
        </w:tc>
      </w:tr>
      <w:tr w:rsidR="00DA4BD6" w:rsidRPr="00DA4BD6" w:rsidTr="00B23089">
        <w:tc>
          <w:tcPr>
            <w:tcW w:w="1534" w:type="dxa"/>
          </w:tcPr>
          <w:p w:rsidR="00DA4BD6" w:rsidRPr="00DA4BD6" w:rsidRDefault="00DA4BD6" w:rsidP="00B23089">
            <w:pPr>
              <w:spacing w:line="240" w:lineRule="auto"/>
              <w:jc w:val="center"/>
              <w:rPr>
                <w:i/>
                <w:sz w:val="24"/>
                <w:szCs w:val="24"/>
                <w:lang w:val="en-US"/>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r>
      <w:tr w:rsidR="00DA4BD6" w:rsidRPr="00DA4BD6" w:rsidTr="00B23089">
        <w:tc>
          <w:tcPr>
            <w:tcW w:w="1534" w:type="dxa"/>
          </w:tcPr>
          <w:p w:rsidR="00DA4BD6" w:rsidRPr="00DA4BD6" w:rsidRDefault="00DA4BD6" w:rsidP="00B23089">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c>
          <w:tcPr>
            <w:tcW w:w="1642" w:type="dxa"/>
          </w:tcPr>
          <w:p w:rsidR="00DA4BD6" w:rsidRPr="00DA4BD6" w:rsidRDefault="00DA4BD6" w:rsidP="00B23089">
            <w:pPr>
              <w:spacing w:line="240" w:lineRule="auto"/>
              <w:jc w:val="center"/>
              <w:rPr>
                <w:i/>
                <w:color w:val="000000"/>
                <w:sz w:val="24"/>
                <w:szCs w:val="24"/>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i/>
                <w:color w:val="000000"/>
                <w:sz w:val="24"/>
                <w:szCs w:val="24"/>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i/>
                <w:color w:val="000000"/>
                <w:sz w:val="24"/>
                <w:szCs w:val="24"/>
              </w:rPr>
            </w:pPr>
            <w:r w:rsidRPr="00DA4BD6">
              <w:rPr>
                <w:color w:val="000000"/>
                <w:sz w:val="24"/>
                <w:szCs w:val="24"/>
                <w:vertAlign w:val="subscript"/>
              </w:rPr>
              <w:t>––</w:t>
            </w:r>
          </w:p>
        </w:tc>
        <w:tc>
          <w:tcPr>
            <w:tcW w:w="1642" w:type="dxa"/>
          </w:tcPr>
          <w:p w:rsidR="00DA4BD6" w:rsidRPr="00DA4BD6" w:rsidRDefault="00DA4BD6" w:rsidP="00B23089">
            <w:pPr>
              <w:spacing w:line="240" w:lineRule="auto"/>
              <w:jc w:val="center"/>
              <w:rPr>
                <w:i/>
                <w:color w:val="000000"/>
                <w:sz w:val="24"/>
                <w:szCs w:val="24"/>
              </w:rPr>
            </w:pPr>
            <w:r w:rsidRPr="00DA4BD6">
              <w:rPr>
                <w:i/>
                <w:sz w:val="24"/>
                <w:szCs w:val="24"/>
                <w:lang w:val="en-US"/>
              </w:rPr>
              <w:t>…</w:t>
            </w:r>
          </w:p>
        </w:tc>
        <w:tc>
          <w:tcPr>
            <w:tcW w:w="1438" w:type="dxa"/>
          </w:tcPr>
          <w:p w:rsidR="00DA4BD6" w:rsidRPr="00DA4BD6" w:rsidRDefault="00DA4BD6" w:rsidP="00B23089">
            <w:pPr>
              <w:spacing w:line="240" w:lineRule="auto"/>
              <w:jc w:val="center"/>
              <w:rPr>
                <w:color w:val="000000"/>
                <w:sz w:val="24"/>
                <w:szCs w:val="24"/>
                <w:lang w:val="en-US"/>
              </w:rPr>
            </w:pPr>
            <w:r w:rsidRPr="00DA4BD6">
              <w:rPr>
                <w:color w:val="000000"/>
                <w:sz w:val="24"/>
                <w:szCs w:val="24"/>
                <w:lang w:val="en-US"/>
              </w:rPr>
              <w:t>1</w:t>
            </w:r>
          </w:p>
        </w:tc>
      </w:tr>
    </w:tbl>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 данным такой таблицы можно примерно оценить, какие факторы существенно влияют на переменную</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а какие – несущественно, а также выявить зависимость между факторами.</w:t>
      </w:r>
    </w:p>
    <w:p w:rsidR="00DA4BD6" w:rsidRPr="00DA4BD6" w:rsidRDefault="00DA4BD6" w:rsidP="00DA4BD6">
      <w:pPr>
        <w:spacing w:line="240" w:lineRule="auto"/>
        <w:ind w:firstLine="709"/>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Если величина коэффициента парной корреляции между </w:t>
      </w:r>
      <w:r w:rsidRPr="00DA4BD6">
        <w:rPr>
          <w:rFonts w:ascii="Times New Roman" w:hAnsi="Times New Roman" w:cs="Times New Roman"/>
          <w:i/>
          <w:color w:val="000000"/>
          <w:sz w:val="24"/>
          <w:szCs w:val="24"/>
        </w:rPr>
        <w:t>y</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мала, то нецелесообразно включать фактор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 в уравнение (1). Высокое значение  коэффициента парной корреляции между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показывает их тесную корреляционную связь. Считается, </w:t>
      </w:r>
      <w:r w:rsidRPr="00DA4BD6">
        <w:rPr>
          <w:rFonts w:ascii="Times New Roman" w:hAnsi="Times New Roman" w:cs="Times New Roman"/>
          <w:color w:val="000000"/>
          <w:sz w:val="24"/>
          <w:szCs w:val="24"/>
          <w:lang w:val="ru-RU"/>
        </w:rPr>
        <w:lastRenderedPageBreak/>
        <w:t xml:space="preserve">что две переменные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явно </w:t>
      </w:r>
      <w:proofErr w:type="spellStart"/>
      <w:r w:rsidRPr="00DA4BD6">
        <w:rPr>
          <w:rFonts w:ascii="Times New Roman" w:hAnsi="Times New Roman" w:cs="Times New Roman"/>
          <w:color w:val="000000"/>
          <w:sz w:val="24"/>
          <w:szCs w:val="24"/>
          <w:lang w:val="ru-RU"/>
        </w:rPr>
        <w:t>коллинеарны</w:t>
      </w:r>
      <w:proofErr w:type="spellEnd"/>
      <w:r w:rsidRPr="00DA4BD6">
        <w:rPr>
          <w:rFonts w:ascii="Times New Roman" w:hAnsi="Times New Roman" w:cs="Times New Roman"/>
          <w:color w:val="000000"/>
          <w:sz w:val="24"/>
          <w:szCs w:val="24"/>
          <w:lang w:val="ru-RU"/>
        </w:rPr>
        <w:t xml:space="preserve">, т.е. находятся между собой в линейной зависимости, </w:t>
      </w:r>
      <w:proofErr w:type="gramStart"/>
      <w:r w:rsidRPr="00DA4BD6">
        <w:rPr>
          <w:rFonts w:ascii="Times New Roman" w:hAnsi="Times New Roman" w:cs="Times New Roman"/>
          <w:color w:val="000000"/>
          <w:sz w:val="24"/>
          <w:szCs w:val="24"/>
          <w:lang w:val="ru-RU"/>
        </w:rPr>
        <w:t xml:space="preserve">если </w:t>
      </w:r>
      <w:r w:rsidRPr="00DA4BD6">
        <w:rPr>
          <w:rFonts w:ascii="Times New Roman" w:hAnsi="Times New Roman" w:cs="Times New Roman"/>
          <w:i/>
          <w:color w:val="000000"/>
          <w:position w:val="-16"/>
          <w:sz w:val="24"/>
          <w:szCs w:val="24"/>
          <w:vertAlign w:val="subscript"/>
        </w:rPr>
        <w:object w:dxaOrig="840" w:dyaOrig="360">
          <v:shape id="_x0000_i1125" type="#_x0000_t75" style="width:54pt;height:24pt" o:ole="">
            <v:imagedata r:id="rId208" o:title=""/>
          </v:shape>
          <o:OLEObject Type="Embed" ProgID="Equation.3" ShapeID="_x0000_i1125" DrawAspect="Content" ObjectID="_1666384888" r:id="rId209"/>
        </w:objec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color w:val="000000"/>
          <w:sz w:val="24"/>
          <w:szCs w:val="24"/>
          <w:lang w:val="ru-RU"/>
        </w:rPr>
        <w:t xml:space="preserve"> Если факторы явно </w:t>
      </w:r>
      <w:proofErr w:type="spellStart"/>
      <w:r w:rsidRPr="00DA4BD6">
        <w:rPr>
          <w:rFonts w:ascii="Times New Roman" w:hAnsi="Times New Roman" w:cs="Times New Roman"/>
          <w:color w:val="000000"/>
          <w:sz w:val="24"/>
          <w:szCs w:val="24"/>
          <w:lang w:val="ru-RU"/>
        </w:rPr>
        <w:t>коллинеарны</w:t>
      </w:r>
      <w:proofErr w:type="spellEnd"/>
      <w:r w:rsidRPr="00DA4BD6">
        <w:rPr>
          <w:rFonts w:ascii="Times New Roman" w:hAnsi="Times New Roman" w:cs="Times New Roman"/>
          <w:color w:val="000000"/>
          <w:sz w:val="24"/>
          <w:szCs w:val="24"/>
          <w:lang w:val="ru-RU"/>
        </w:rPr>
        <w:t>, то они дублируют друг друга и один из них рекомендуется исключить из регрессии. Предпочтение при этом отдается не фактору, более тесно связанному с результатом, а тому фактору, который при достаточно тесной связи с результатом имеет наименьшую тесноту связи с другими факторами или выбирают один из них в зависимости от их смысла и мнения исследователя. Нецелесообразно включать в уравнение одновременно показатели, представляющие сумму некоторых факторов или их составных частей, а также характеризующие один и тот же фактор, выраженный в различных единицах измерения, например, абсолютных и относительных.</w:t>
      </w:r>
    </w:p>
    <w:p w:rsidR="00DA4BD6" w:rsidRPr="00DA4BD6" w:rsidRDefault="00DA4BD6" w:rsidP="00DA4BD6">
      <w:pPr>
        <w:spacing w:line="240" w:lineRule="auto"/>
        <w:ind w:firstLine="720"/>
        <w:jc w:val="both"/>
        <w:rPr>
          <w:rFonts w:ascii="Times New Roman" w:hAnsi="Times New Roman" w:cs="Times New Roman"/>
          <w:bCs/>
          <w:color w:val="000000"/>
          <w:sz w:val="24"/>
          <w:szCs w:val="24"/>
          <w:lang w:val="ru-RU"/>
        </w:rPr>
      </w:pPr>
      <w:r w:rsidRPr="00DA4BD6">
        <w:rPr>
          <w:rFonts w:ascii="Times New Roman" w:hAnsi="Times New Roman" w:cs="Times New Roman"/>
          <w:color w:val="000000"/>
          <w:sz w:val="24"/>
          <w:szCs w:val="24"/>
          <w:lang w:val="ru-RU"/>
        </w:rPr>
        <w:t xml:space="preserve">По величине парных коэффициентов корреляции обнаруживается лишь явная корреляция факторов. Наибольшие трудности возникают при </w:t>
      </w:r>
      <w:proofErr w:type="spellStart"/>
      <w:r w:rsidRPr="00DA4BD6">
        <w:rPr>
          <w:rFonts w:ascii="Times New Roman" w:hAnsi="Times New Roman" w:cs="Times New Roman"/>
          <w:bCs/>
          <w:i/>
          <w:color w:val="000000"/>
          <w:sz w:val="24"/>
          <w:szCs w:val="24"/>
          <w:lang w:val="ru-RU"/>
        </w:rPr>
        <w:t>мультиколлинеарности</w:t>
      </w:r>
      <w:proofErr w:type="spellEnd"/>
      <w:r w:rsidRPr="00DA4BD6">
        <w:rPr>
          <w:rFonts w:ascii="Times New Roman" w:hAnsi="Times New Roman" w:cs="Times New Roman"/>
          <w:color w:val="000000"/>
          <w:sz w:val="24"/>
          <w:szCs w:val="24"/>
          <w:lang w:val="ru-RU"/>
        </w:rPr>
        <w:t xml:space="preserve"> факторов. Для оценки </w:t>
      </w:r>
      <w:proofErr w:type="spellStart"/>
      <w:r w:rsidRPr="00DA4BD6">
        <w:rPr>
          <w:rFonts w:ascii="Times New Roman" w:hAnsi="Times New Roman" w:cs="Times New Roman"/>
          <w:color w:val="000000"/>
          <w:sz w:val="24"/>
          <w:szCs w:val="24"/>
          <w:lang w:val="ru-RU"/>
        </w:rPr>
        <w:t>мультиколлинеарности</w:t>
      </w:r>
      <w:proofErr w:type="spellEnd"/>
      <w:r w:rsidRPr="00DA4BD6">
        <w:rPr>
          <w:rFonts w:ascii="Times New Roman" w:hAnsi="Times New Roman" w:cs="Times New Roman"/>
          <w:color w:val="000000"/>
          <w:sz w:val="24"/>
          <w:szCs w:val="24"/>
          <w:lang w:val="ru-RU"/>
        </w:rPr>
        <w:t xml:space="preserve"> факторов используется </w:t>
      </w:r>
      <w:r w:rsidRPr="00DA4BD6">
        <w:rPr>
          <w:rFonts w:ascii="Times New Roman" w:hAnsi="Times New Roman" w:cs="Times New Roman"/>
          <w:bCs/>
          <w:i/>
          <w:color w:val="000000"/>
          <w:sz w:val="24"/>
          <w:szCs w:val="24"/>
          <w:lang w:val="ru-RU"/>
        </w:rPr>
        <w:t xml:space="preserve">определитель матрицы парных коэффициентов </w:t>
      </w:r>
      <w:proofErr w:type="spellStart"/>
      <w:r w:rsidRPr="00DA4BD6">
        <w:rPr>
          <w:rFonts w:ascii="Times New Roman" w:hAnsi="Times New Roman" w:cs="Times New Roman"/>
          <w:bCs/>
          <w:i/>
          <w:color w:val="000000"/>
          <w:sz w:val="24"/>
          <w:szCs w:val="24"/>
          <w:lang w:val="ru-RU"/>
        </w:rPr>
        <w:t>межфакторной</w:t>
      </w:r>
      <w:proofErr w:type="spellEnd"/>
      <w:r w:rsidRPr="00DA4BD6">
        <w:rPr>
          <w:rFonts w:ascii="Times New Roman" w:hAnsi="Times New Roman" w:cs="Times New Roman"/>
          <w:bCs/>
          <w:i/>
          <w:color w:val="000000"/>
          <w:sz w:val="24"/>
          <w:szCs w:val="24"/>
          <w:lang w:val="ru-RU"/>
        </w:rPr>
        <w:t xml:space="preserve"> </w:t>
      </w:r>
      <w:proofErr w:type="gramStart"/>
      <w:r w:rsidRPr="00DA4BD6">
        <w:rPr>
          <w:rFonts w:ascii="Times New Roman" w:hAnsi="Times New Roman" w:cs="Times New Roman"/>
          <w:bCs/>
          <w:i/>
          <w:color w:val="000000"/>
          <w:sz w:val="24"/>
          <w:szCs w:val="24"/>
          <w:lang w:val="ru-RU"/>
        </w:rPr>
        <w:t>корреляции</w:t>
      </w:r>
      <w:r w:rsidRPr="00DA4BD6">
        <w:rPr>
          <w:rFonts w:ascii="Times New Roman" w:hAnsi="Times New Roman" w:cs="Times New Roman"/>
          <w:b/>
          <w:bCs/>
          <w:color w:val="000000"/>
          <w:sz w:val="24"/>
          <w:szCs w:val="24"/>
          <w:lang w:val="ru-RU"/>
        </w:rPr>
        <w:t xml:space="preserve"> </w:t>
      </w:r>
      <w:r w:rsidRPr="00DA4BD6">
        <w:rPr>
          <w:rFonts w:ascii="Times New Roman" w:hAnsi="Times New Roman" w:cs="Times New Roman"/>
          <w:b/>
          <w:bCs/>
          <w:color w:val="000000"/>
          <w:position w:val="-12"/>
          <w:sz w:val="24"/>
          <w:szCs w:val="24"/>
        </w:rPr>
        <w:object w:dxaOrig="680" w:dyaOrig="340">
          <v:shape id="_x0000_i1126" type="#_x0000_t75" style="width:45.75pt;height:23.25pt" o:ole="">
            <v:imagedata r:id="rId210" o:title=""/>
          </v:shape>
          <o:OLEObject Type="Embed" ProgID="Equation.3" ShapeID="_x0000_i1126" DrawAspect="Content" ObjectID="_1666384889" r:id="rId211"/>
        </w:object>
      </w:r>
      <w:r w:rsidRPr="00DA4BD6">
        <w:rPr>
          <w:rFonts w:ascii="Times New Roman" w:hAnsi="Times New Roman" w:cs="Times New Roman"/>
          <w:bCs/>
          <w:color w:val="000000"/>
          <w:sz w:val="24"/>
          <w:szCs w:val="24"/>
          <w:lang w:val="ru-RU"/>
        </w:rPr>
        <w:t>.</w:t>
      </w:r>
      <w:proofErr w:type="gramEnd"/>
    </w:p>
    <w:p w:rsidR="00DA4BD6" w:rsidRPr="00DA4BD6" w:rsidRDefault="00DA4BD6" w:rsidP="00DA4BD6">
      <w:pPr>
        <w:spacing w:line="240" w:lineRule="auto"/>
        <w:jc w:val="center"/>
        <w:rPr>
          <w:rFonts w:ascii="Times New Roman" w:hAnsi="Times New Roman" w:cs="Times New Roman"/>
          <w:b/>
          <w:bCs/>
          <w:color w:val="000000"/>
          <w:sz w:val="24"/>
          <w:szCs w:val="24"/>
          <w:lang w:val="ru-RU"/>
        </w:rPr>
      </w:pPr>
      <w:r w:rsidRPr="00DA4BD6">
        <w:rPr>
          <w:rFonts w:ascii="Times New Roman" w:hAnsi="Times New Roman" w:cs="Times New Roman"/>
          <w:b/>
          <w:bCs/>
          <w:noProof/>
          <w:color w:val="000000"/>
          <w:position w:val="-62"/>
          <w:sz w:val="24"/>
          <w:szCs w:val="24"/>
          <w:lang w:val="ru-RU" w:eastAsia="ru-RU"/>
        </w:rPr>
        <w:drawing>
          <wp:inline distT="0" distB="0" distL="0" distR="0">
            <wp:extent cx="1981200" cy="11334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981200" cy="1133475"/>
                    </a:xfrm>
                    <a:prstGeom prst="rect">
                      <a:avLst/>
                    </a:prstGeom>
                    <a:noFill/>
                    <a:ln>
                      <a:noFill/>
                    </a:ln>
                  </pic:spPr>
                </pic:pic>
              </a:graphicData>
            </a:graphic>
          </wp:inline>
        </w:drawing>
      </w:r>
      <w:r w:rsidRPr="00DA4BD6">
        <w:rPr>
          <w:rFonts w:ascii="Times New Roman" w:hAnsi="Times New Roman" w:cs="Times New Roman"/>
          <w:b/>
          <w:bCs/>
          <w:color w:val="000000"/>
          <w:sz w:val="24"/>
          <w:szCs w:val="24"/>
          <w:lang w:val="ru-RU"/>
        </w:rPr>
        <w:t>.</w:t>
      </w:r>
    </w:p>
    <w:p w:rsidR="00DA4BD6" w:rsidRPr="00DA4BD6" w:rsidRDefault="00DA4BD6" w:rsidP="00DA4BD6">
      <w:pPr>
        <w:pStyle w:val="23"/>
        <w:spacing w:line="240" w:lineRule="auto"/>
        <w:ind w:firstLine="709"/>
        <w:rPr>
          <w:szCs w:val="24"/>
        </w:rPr>
      </w:pPr>
      <w:r w:rsidRPr="00DA4BD6">
        <w:rPr>
          <w:szCs w:val="24"/>
        </w:rPr>
        <w:t xml:space="preserve">Чем ближе к 0 определитель матрицы </w:t>
      </w:r>
      <w:proofErr w:type="spellStart"/>
      <w:r w:rsidRPr="00DA4BD6">
        <w:rPr>
          <w:szCs w:val="24"/>
        </w:rPr>
        <w:t>межфакторной</w:t>
      </w:r>
      <w:proofErr w:type="spellEnd"/>
      <w:r w:rsidRPr="00DA4BD6">
        <w:rPr>
          <w:szCs w:val="24"/>
        </w:rPr>
        <w:t xml:space="preserve"> корреляции, тем сильнее </w:t>
      </w:r>
      <w:proofErr w:type="spellStart"/>
      <w:r w:rsidRPr="00DA4BD6">
        <w:rPr>
          <w:szCs w:val="24"/>
        </w:rPr>
        <w:t>мультиколлинеарность</w:t>
      </w:r>
      <w:proofErr w:type="spellEnd"/>
      <w:r w:rsidRPr="00DA4BD6">
        <w:rPr>
          <w:szCs w:val="24"/>
        </w:rPr>
        <w:t xml:space="preserve"> факторов и ненадежнее результаты множественной регрессии. И наоборот, чем ближе к 1 определитель матрицы </w:t>
      </w:r>
      <w:proofErr w:type="spellStart"/>
      <w:r w:rsidRPr="00DA4BD6">
        <w:rPr>
          <w:szCs w:val="24"/>
        </w:rPr>
        <w:t>межфакторной</w:t>
      </w:r>
      <w:proofErr w:type="spellEnd"/>
      <w:r w:rsidRPr="00DA4BD6">
        <w:rPr>
          <w:szCs w:val="24"/>
        </w:rPr>
        <w:t xml:space="preserve"> корреляции, тем меньше </w:t>
      </w:r>
      <w:proofErr w:type="spellStart"/>
      <w:r w:rsidRPr="00DA4BD6">
        <w:rPr>
          <w:szCs w:val="24"/>
        </w:rPr>
        <w:t>мультиколлинеарность</w:t>
      </w:r>
      <w:proofErr w:type="spellEnd"/>
      <w:r w:rsidRPr="00DA4BD6">
        <w:rPr>
          <w:szCs w:val="24"/>
        </w:rPr>
        <w:t xml:space="preserve"> факторов.</w:t>
      </w:r>
    </w:p>
    <w:p w:rsidR="00DA4BD6" w:rsidRPr="00DA4BD6" w:rsidRDefault="00DA4BD6" w:rsidP="00DA4BD6">
      <w:pPr>
        <w:spacing w:line="240" w:lineRule="auto"/>
        <w:jc w:val="center"/>
        <w:rPr>
          <w:rFonts w:ascii="Times New Roman" w:hAnsi="Times New Roman" w:cs="Times New Roman"/>
          <w:b/>
          <w:color w:val="000000"/>
          <w:sz w:val="24"/>
          <w:szCs w:val="24"/>
          <w:lang w:val="ru-RU"/>
        </w:rPr>
      </w:pPr>
      <w:r w:rsidRPr="00DA4BD6">
        <w:rPr>
          <w:rFonts w:ascii="Times New Roman" w:hAnsi="Times New Roman" w:cs="Times New Roman"/>
          <w:b/>
          <w:color w:val="000000"/>
          <w:sz w:val="24"/>
          <w:szCs w:val="24"/>
          <w:lang w:val="ru-RU"/>
        </w:rPr>
        <w:t>Задача</w:t>
      </w:r>
    </w:p>
    <w:p w:rsidR="00DA4BD6" w:rsidRPr="00DA4BD6" w:rsidRDefault="00DA4BD6" w:rsidP="00DA4BD6">
      <w:pPr>
        <w:pStyle w:val="afb"/>
        <w:spacing w:before="0" w:beforeAutospacing="0" w:after="0" w:afterAutospacing="0"/>
        <w:ind w:firstLine="720"/>
        <w:jc w:val="both"/>
      </w:pPr>
      <w:r w:rsidRPr="00DA4BD6">
        <w:t xml:space="preserve">Требуется построить статистическую зависимость стоимости квартиры от трех факторов в виде множественной регрессии (табл. 1). Для построения модели, в первую очередь, необходимо провести отбор факторов и оценить степень </w:t>
      </w:r>
      <w:proofErr w:type="spellStart"/>
      <w:r w:rsidRPr="00DA4BD6">
        <w:t>коллинеарности</w:t>
      </w:r>
      <w:proofErr w:type="spellEnd"/>
      <w:r w:rsidRPr="00DA4BD6">
        <w:t xml:space="preserve"> регрессоров. </w:t>
      </w:r>
    </w:p>
    <w:p w:rsidR="00DA4BD6" w:rsidRPr="00DA4BD6" w:rsidRDefault="00DA4BD6" w:rsidP="00DA4BD6">
      <w:pPr>
        <w:spacing w:line="240" w:lineRule="auto"/>
        <w:ind w:firstLine="720"/>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Решение</w:t>
      </w:r>
      <w:proofErr w:type="spellEnd"/>
      <w:r w:rsidRPr="00DA4BD6">
        <w:rPr>
          <w:rFonts w:ascii="Times New Roman" w:hAnsi="Times New Roman" w:cs="Times New Roman"/>
          <w:b/>
          <w:color w:val="000000"/>
          <w:sz w:val="24"/>
          <w:szCs w:val="24"/>
        </w:rPr>
        <w:t>.</w:t>
      </w:r>
    </w:p>
    <w:p w:rsidR="00DA4BD6" w:rsidRPr="00DA4BD6" w:rsidRDefault="00DA4BD6" w:rsidP="00DA4BD6">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Рассчитайте коэффициенты парной корреляции. Проверьте правильность расчетов с помощью статистической функции КОРРЕЛ электронной таблицы </w:t>
      </w:r>
      <w:r w:rsidRPr="00DA4BD6">
        <w:rPr>
          <w:rFonts w:ascii="Times New Roman" w:hAnsi="Times New Roman" w:cs="Times New Roman"/>
          <w:color w:val="000000"/>
          <w:sz w:val="24"/>
          <w:szCs w:val="24"/>
        </w:rPr>
        <w:t>Microsoft</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sz w:val="24"/>
          <w:szCs w:val="24"/>
        </w:rPr>
        <w:t>Excel</w:t>
      </w:r>
      <w:r w:rsidRPr="00DA4BD6">
        <w:rPr>
          <w:rFonts w:ascii="Times New Roman" w:hAnsi="Times New Roman" w:cs="Times New Roman"/>
          <w:color w:val="000000"/>
          <w:sz w:val="24"/>
          <w:szCs w:val="24"/>
          <w:lang w:val="ru-RU"/>
        </w:rPr>
        <w:t>.</w:t>
      </w:r>
    </w:p>
    <w:p w:rsidR="00DA4BD6" w:rsidRPr="00DA4BD6" w:rsidRDefault="00DA4BD6" w:rsidP="00DA4BD6">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 полученным значениям парных коэффициентов корреляции отберите наиболее существенные факторы для уравнения (1).</w:t>
      </w:r>
    </w:p>
    <w:p w:rsidR="00DA4BD6" w:rsidRPr="00DA4BD6" w:rsidRDefault="00DA4BD6" w:rsidP="00DA4BD6">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Проверьте факторы на </w:t>
      </w:r>
      <w:proofErr w:type="spellStart"/>
      <w:r w:rsidRPr="00DA4BD6">
        <w:rPr>
          <w:rFonts w:ascii="Times New Roman" w:hAnsi="Times New Roman" w:cs="Times New Roman"/>
          <w:color w:val="000000"/>
          <w:sz w:val="24"/>
          <w:szCs w:val="24"/>
          <w:lang w:val="ru-RU"/>
        </w:rPr>
        <w:t>коллинеарность</w:t>
      </w:r>
      <w:proofErr w:type="spellEnd"/>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color w:val="000000"/>
          <w:sz w:val="24"/>
          <w:szCs w:val="24"/>
          <w:lang w:val="ru-RU"/>
        </w:rPr>
        <w:t>мультиколлинеарность</w:t>
      </w:r>
      <w:proofErr w:type="spellEnd"/>
      <w:r w:rsidRPr="00DA4BD6">
        <w:rPr>
          <w:rFonts w:ascii="Times New Roman" w:hAnsi="Times New Roman" w:cs="Times New Roman"/>
          <w:color w:val="000000"/>
          <w:sz w:val="24"/>
          <w:szCs w:val="24"/>
          <w:lang w:val="ru-RU"/>
        </w:rPr>
        <w:t>.</w:t>
      </w:r>
    </w:p>
    <w:p w:rsidR="00DA4BD6" w:rsidRPr="00DA4BD6" w:rsidRDefault="00DA4BD6" w:rsidP="00DA4BD6">
      <w:pPr>
        <w:numPr>
          <w:ilvl w:val="0"/>
          <w:numId w:val="9"/>
        </w:numPr>
        <w:spacing w:after="0" w:line="240" w:lineRule="auto"/>
        <w:jc w:val="both"/>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t>Сделайте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выводы</w:t>
      </w:r>
      <w:proofErr w:type="spellEnd"/>
      <w:r w:rsidRPr="00DA4BD6">
        <w:rPr>
          <w:rFonts w:ascii="Times New Roman" w:hAnsi="Times New Roman" w:cs="Times New Roman"/>
          <w:color w:val="000000"/>
          <w:sz w:val="24"/>
          <w:szCs w:val="24"/>
        </w:rPr>
        <w:t>.</w:t>
      </w:r>
    </w:p>
    <w:p w:rsidR="00DA4BD6" w:rsidRPr="00DA4BD6" w:rsidRDefault="00DA4BD6" w:rsidP="00DA4BD6">
      <w:pPr>
        <w:pStyle w:val="afb"/>
        <w:spacing w:before="0" w:beforeAutospacing="0" w:after="0" w:afterAutospacing="0"/>
        <w:jc w:val="right"/>
      </w:pPr>
      <w:r w:rsidRPr="00DA4BD6">
        <w:t>Таблица 1.</w:t>
      </w:r>
    </w:p>
    <w:p w:rsidR="00DA4BD6" w:rsidRPr="00DA4BD6" w:rsidRDefault="00DA4BD6" w:rsidP="00DA4BD6">
      <w:pPr>
        <w:pStyle w:val="afb"/>
        <w:spacing w:before="0" w:beforeAutospacing="0" w:after="0" w:afterAutospacing="0"/>
        <w:jc w:val="center"/>
      </w:pPr>
      <w:r w:rsidRPr="00DA4BD6">
        <w:t>Исходные данные задачи</w:t>
      </w:r>
    </w:p>
    <w:p w:rsidR="00DA4BD6" w:rsidRPr="00DA4BD6" w:rsidRDefault="00DA4BD6" w:rsidP="00DA4BD6">
      <w:pPr>
        <w:pStyle w:val="afb"/>
        <w:spacing w:before="0" w:beforeAutospacing="0" w:after="0" w:afterAutospacing="0"/>
        <w:jc w:val="center"/>
      </w:pPr>
      <w:r w:rsidRPr="00DA4BD6">
        <w:object w:dxaOrig="6045" w:dyaOrig="7710">
          <v:shape id="_x0000_i1127" type="#_x0000_t75" style="width:345pt;height:441.75pt" o:ole="">
            <v:imagedata r:id="rId213" o:title=""/>
          </v:shape>
          <o:OLEObject Type="Embed" ProgID="Excel.Sheet.8" ShapeID="_x0000_i1127" DrawAspect="Content" ObjectID="_1666384890" r:id="rId214"/>
        </w:object>
      </w:r>
    </w:p>
    <w:p w:rsidR="00DA4BD6" w:rsidRPr="00DA4BD6" w:rsidRDefault="00DA4BD6" w:rsidP="00DA4BD6">
      <w:pPr>
        <w:spacing w:line="240" w:lineRule="auto"/>
        <w:ind w:firstLine="720"/>
        <w:jc w:val="center"/>
        <w:rPr>
          <w:rFonts w:ascii="Times New Roman" w:hAnsi="Times New Roman" w:cs="Times New Roman"/>
          <w:sz w:val="24"/>
          <w:szCs w:val="24"/>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№2. </w:t>
      </w:r>
    </w:p>
    <w:p w:rsidR="00DA4BD6" w:rsidRPr="00DA4BD6" w:rsidRDefault="00DA4BD6" w:rsidP="00DA4BD6">
      <w:pPr>
        <w:spacing w:line="240" w:lineRule="auto"/>
        <w:jc w:val="center"/>
        <w:rPr>
          <w:rFonts w:ascii="Times New Roman" w:hAnsi="Times New Roman" w:cs="Times New Roman"/>
          <w:i/>
          <w:color w:val="000000"/>
          <w:sz w:val="24"/>
          <w:szCs w:val="24"/>
          <w:lang w:val="ru-RU"/>
        </w:rPr>
      </w:pPr>
      <w:r w:rsidRPr="00DA4BD6">
        <w:rPr>
          <w:rFonts w:ascii="Times New Roman" w:hAnsi="Times New Roman" w:cs="Times New Roman"/>
          <w:i/>
          <w:color w:val="000000"/>
          <w:sz w:val="24"/>
          <w:szCs w:val="24"/>
          <w:lang w:val="ru-RU"/>
        </w:rPr>
        <w:t>Оценка параметров уравнения множественной регрессии</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Для оценки параметров уравнения множественной линейной регрессии применяют метод наименьших квадратов (МНК).</w:t>
      </w:r>
    </w:p>
    <w:p w:rsidR="00DA4BD6" w:rsidRPr="00DA4BD6" w:rsidRDefault="00DA4BD6" w:rsidP="00DA4BD6">
      <w:pPr>
        <w:pStyle w:val="a6"/>
        <w:rPr>
          <w:szCs w:val="24"/>
        </w:rPr>
      </w:pPr>
      <w:r w:rsidRPr="00DA4BD6">
        <w:rPr>
          <w:szCs w:val="24"/>
        </w:rPr>
        <w:t>Для линейных уравнений и нелинейных уравнений, приводимых к линейным, строится следующая система нормальных уравнений, решение которой позволяет получить оценки параметров регрессии, в частности для уравнения (1):</w:t>
      </w:r>
    </w:p>
    <w:p w:rsidR="00DA4BD6" w:rsidRPr="00DA4BD6" w:rsidRDefault="00DA4BD6" w:rsidP="00DA4BD6">
      <w:pPr>
        <w:pStyle w:val="a6"/>
        <w:ind w:firstLine="442"/>
        <w:jc w:val="center"/>
        <w:rPr>
          <w:szCs w:val="24"/>
        </w:rPr>
      </w:pPr>
      <w:r w:rsidRPr="00DA4BD6">
        <w:rPr>
          <w:position w:val="-56"/>
          <w:szCs w:val="24"/>
          <w:lang w:val="en-US"/>
        </w:rPr>
        <w:object w:dxaOrig="4980" w:dyaOrig="1219">
          <v:shape id="_x0000_i1128" type="#_x0000_t75" style="width:341.25pt;height:87pt" o:ole="">
            <v:imagedata r:id="rId215" o:title=""/>
          </v:shape>
          <o:OLEObject Type="Embed" ProgID="Equation.3" ShapeID="_x0000_i1128" DrawAspect="Content" ObjectID="_1666384891" r:id="rId216"/>
        </w:object>
      </w:r>
      <w:r w:rsidRPr="00DA4BD6">
        <w:rPr>
          <w:szCs w:val="24"/>
        </w:rPr>
        <w:tab/>
        <w:t>(2)</w:t>
      </w:r>
    </w:p>
    <w:p w:rsidR="00DA4BD6" w:rsidRPr="00DA4BD6" w:rsidRDefault="00DA4BD6" w:rsidP="00DA4BD6">
      <w:pPr>
        <w:spacing w:line="240" w:lineRule="auto"/>
        <w:ind w:firstLine="440"/>
        <w:jc w:val="right"/>
        <w:rPr>
          <w:rFonts w:ascii="Times New Roman" w:hAnsi="Times New Roman" w:cs="Times New Roman"/>
          <w:color w:val="000000"/>
          <w:sz w:val="24"/>
          <w:szCs w:val="24"/>
          <w:lang w:val="ru-RU"/>
        </w:rPr>
      </w:pP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Одним из методов для ее решения является метод определителей:</w:t>
      </w:r>
    </w:p>
    <w:p w:rsidR="00DA4BD6" w:rsidRPr="00DA4BD6" w:rsidRDefault="00DA4BD6" w:rsidP="00DA4BD6">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0"/>
          <w:sz w:val="24"/>
          <w:szCs w:val="24"/>
        </w:rPr>
        <w:object w:dxaOrig="880" w:dyaOrig="540">
          <v:shape id="_x0000_i1129" type="#_x0000_t75" style="width:63.75pt;height:38.25pt" o:ole="">
            <v:imagedata r:id="rId217" o:title=""/>
          </v:shape>
          <o:OLEObject Type="Embed" ProgID="Equation.3" ShapeID="_x0000_i1129" DrawAspect="Content" ObjectID="_1666384892" r:id="rId218"/>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20"/>
          <w:sz w:val="24"/>
          <w:szCs w:val="24"/>
        </w:rPr>
        <w:object w:dxaOrig="780" w:dyaOrig="520">
          <v:shape id="_x0000_i1130" type="#_x0000_t75" style="width:56.25pt;height:36.75pt" o:ole="">
            <v:imagedata r:id="rId219" o:title=""/>
          </v:shape>
          <o:OLEObject Type="Embed" ProgID="Equation.3" ShapeID="_x0000_i1130" DrawAspect="Content" ObjectID="_1666384893" r:id="rId220"/>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20"/>
          <w:sz w:val="24"/>
          <w:szCs w:val="24"/>
        </w:rPr>
        <w:object w:dxaOrig="960" w:dyaOrig="540">
          <v:shape id="_x0000_i1131" type="#_x0000_t75" style="width:69.75pt;height:38.25pt" o:ole="">
            <v:imagedata r:id="rId221" o:title=""/>
          </v:shape>
          <o:OLEObject Type="Embed" ProgID="Equation.3" ShapeID="_x0000_i1131" DrawAspect="Content" ObjectID="_1666384894" r:id="rId222"/>
        </w:object>
      </w:r>
    </w:p>
    <w:p w:rsidR="00DA4BD6" w:rsidRPr="00DA4BD6" w:rsidRDefault="00DA4BD6" w:rsidP="00DA4BD6">
      <w:pPr>
        <w:spacing w:line="240" w:lineRule="auto"/>
        <w:rPr>
          <w:rFonts w:ascii="Times New Roman" w:hAnsi="Times New Roman" w:cs="Times New Roman"/>
          <w:color w:val="000000"/>
          <w:sz w:val="24"/>
          <w:szCs w:val="24"/>
          <w:lang w:val="ru-RU"/>
        </w:rPr>
      </w:pPr>
      <w:proofErr w:type="gramStart"/>
      <w:r w:rsidRPr="00DA4BD6">
        <w:rPr>
          <w:rFonts w:ascii="Times New Roman" w:hAnsi="Times New Roman" w:cs="Times New Roman"/>
          <w:color w:val="000000"/>
          <w:sz w:val="24"/>
          <w:szCs w:val="24"/>
          <w:lang w:val="ru-RU"/>
        </w:rPr>
        <w:t>где</w:t>
      </w:r>
      <w:proofErr w:type="gram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72"/>
          <w:sz w:val="24"/>
          <w:szCs w:val="24"/>
        </w:rPr>
        <w:object w:dxaOrig="3100" w:dyaOrig="1540">
          <v:shape id="_x0000_i1132" type="#_x0000_t75" style="width:203.25pt;height:101.25pt" o:ole="">
            <v:imagedata r:id="rId223" o:title=""/>
          </v:shape>
          <o:OLEObject Type="Embed" ProgID="Equation.3" ShapeID="_x0000_i1132" DrawAspect="Content" ObjectID="_1666384895" r:id="rId224"/>
        </w:object>
      </w:r>
      <w:r w:rsidRPr="00DA4BD6">
        <w:rPr>
          <w:rFonts w:ascii="Times New Roman" w:hAnsi="Times New Roman" w:cs="Times New Roman"/>
          <w:color w:val="000000"/>
          <w:sz w:val="24"/>
          <w:szCs w:val="24"/>
          <w:lang w:val="ru-RU"/>
        </w:rPr>
        <w:t>– определитель системы;</w:t>
      </w:r>
    </w:p>
    <w:p w:rsidR="00DA4BD6" w:rsidRPr="00DA4BD6" w:rsidRDefault="00DA4BD6" w:rsidP="00DA4BD6">
      <w:pPr>
        <w:spacing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360" w:dyaOrig="300">
          <v:shape id="_x0000_i1133" type="#_x0000_t75" style="width:26.25pt;height:21.75pt" o:ole="">
            <v:imagedata r:id="rId225" o:title=""/>
          </v:shape>
          <o:OLEObject Type="Embed" ProgID="Equation.3" ShapeID="_x0000_i1133" DrawAspect="Content" ObjectID="_1666384896" r:id="rId226"/>
        </w:object>
      </w:r>
      <w:proofErr w:type="gramStart"/>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340" w:dyaOrig="300">
          <v:shape id="_x0000_i1134" type="#_x0000_t75" style="width:24.75pt;height:21pt" o:ole="">
            <v:imagedata r:id="rId227" o:title=""/>
          </v:shape>
          <o:OLEObject Type="Embed" ProgID="Equation.3" ShapeID="_x0000_i1134" DrawAspect="Content" ObjectID="_1666384897" r:id="rId228"/>
        </w:objec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400" w:dyaOrig="300">
          <v:shape id="_x0000_i1135" type="#_x0000_t75" style="width:29.25pt;height:21pt" o:ole="">
            <v:imagedata r:id="rId229" o:title=""/>
          </v:shape>
          <o:OLEObject Type="Embed" ProgID="Equation.3" ShapeID="_x0000_i1135" DrawAspect="Content" ObjectID="_1666384898" r:id="rId230"/>
        </w:object>
      </w:r>
      <w:r w:rsidRPr="00DA4BD6">
        <w:rPr>
          <w:rFonts w:ascii="Times New Roman" w:hAnsi="Times New Roman" w:cs="Times New Roman"/>
          <w:color w:val="000000"/>
          <w:sz w:val="24"/>
          <w:szCs w:val="24"/>
          <w:lang w:val="ru-RU"/>
        </w:rPr>
        <w:t xml:space="preserve"> – частные определители; которые получаются путем замены соответствующего столбца матрицы определителя системы данными левой части системы.</w:t>
      </w:r>
    </w:p>
    <w:p w:rsidR="00DA4BD6" w:rsidRPr="00DA4BD6" w:rsidRDefault="00DA4BD6" w:rsidP="00DA4BD6">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DA4BD6" w:rsidRPr="00DA4BD6" w:rsidRDefault="00DA4BD6" w:rsidP="00DA4BD6">
      <w:pPr>
        <w:numPr>
          <w:ilvl w:val="0"/>
          <w:numId w:val="10"/>
        </w:numPr>
        <w:tabs>
          <w:tab w:val="clear" w:pos="1905"/>
          <w:tab w:val="num" w:pos="36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параметры уравнения множественной регрессии с помощью метода определителей. Для вычисления определителей используйте статистическую функцию МОПРЕД. Проверьте полученные результаты с помощью функции ЛИНЕЙН. </w:t>
      </w:r>
    </w:p>
    <w:p w:rsidR="00DA4BD6" w:rsidRPr="00DA4BD6" w:rsidRDefault="00DA4BD6" w:rsidP="00DA4BD6">
      <w:pPr>
        <w:numPr>
          <w:ilvl w:val="0"/>
          <w:numId w:val="10"/>
        </w:numPr>
        <w:tabs>
          <w:tab w:val="clear" w:pos="1905"/>
          <w:tab w:val="num" w:pos="36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Запишите полученное уравнение множественной регрессии.</w:t>
      </w:r>
    </w:p>
    <w:p w:rsidR="00DA4BD6" w:rsidRPr="00DA4BD6" w:rsidRDefault="00DA4BD6" w:rsidP="00DA4BD6">
      <w:pPr>
        <w:spacing w:line="240" w:lineRule="auto"/>
        <w:jc w:val="center"/>
        <w:rPr>
          <w:rFonts w:ascii="Times New Roman" w:hAnsi="Times New Roman" w:cs="Times New Roman"/>
          <w:b/>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№3. </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color w:val="000000"/>
          <w:sz w:val="24"/>
          <w:szCs w:val="24"/>
          <w:lang w:val="ru-RU"/>
        </w:rPr>
        <w:t>Построение уравнения множественной регрессии в стандартизованной форме</w:t>
      </w:r>
    </w:p>
    <w:p w:rsidR="00DA4BD6" w:rsidRPr="00DA4BD6" w:rsidRDefault="00DA4BD6" w:rsidP="00DA4BD6">
      <w:pPr>
        <w:spacing w:line="240" w:lineRule="auto"/>
        <w:ind w:firstLine="708"/>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Если коэффициенты множественной регрессии рассматривать в качестве показателей влияния факторов, то следует иметь в виду, что коэффициенты регрессии между собой прямо не сравнимы. Их численные значения зависят от выбранных единиц измерения каждого фактора. Чтобы коэффициенты регрессии стали сравнимы, их приводят к стандартизированному масштабу. Для этого все переменные выражают в безразмерных, так называемых стандартизированных единицах измерения при помощи следующих соотношений:</w:t>
      </w:r>
    </w:p>
    <w:p w:rsidR="00DA4BD6" w:rsidRPr="00DA4BD6" w:rsidRDefault="00DA4BD6" w:rsidP="00DA4BD6">
      <w:pPr>
        <w:spacing w:line="240" w:lineRule="auto"/>
        <w:ind w:firstLine="708"/>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8"/>
          <w:sz w:val="24"/>
          <w:szCs w:val="24"/>
        </w:rPr>
        <w:object w:dxaOrig="1120" w:dyaOrig="660">
          <v:shape id="_x0000_i1136" type="#_x0000_t75" style="width:81pt;height:48pt" o:ole="">
            <v:imagedata r:id="rId231" o:title=""/>
          </v:shape>
          <o:OLEObject Type="Embed" ProgID="Equation.3" ShapeID="_x0000_i1136" DrawAspect="Content" ObjectID="_1666384899" r:id="rId232"/>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30"/>
          <w:sz w:val="24"/>
          <w:szCs w:val="24"/>
        </w:rPr>
        <w:object w:dxaOrig="1260" w:dyaOrig="660">
          <v:shape id="_x0000_i1137" type="#_x0000_t75" style="width:96pt;height:50.25pt" o:ole="">
            <v:imagedata r:id="rId233" o:title=""/>
          </v:shape>
          <o:OLEObject Type="Embed" ProgID="Equation.3" ShapeID="_x0000_i1137" DrawAspect="Content" ObjectID="_1666384900" r:id="rId234"/>
        </w:object>
      </w:r>
    </w:p>
    <w:p w:rsidR="00DA4BD6" w:rsidRPr="00DA4BD6" w:rsidRDefault="00DA4BD6" w:rsidP="00DA4BD6">
      <w:pPr>
        <w:spacing w:line="240" w:lineRule="auto"/>
        <w:rPr>
          <w:rFonts w:ascii="Times New Roman" w:hAnsi="Times New Roman" w:cs="Times New Roman"/>
          <w:color w:val="000000"/>
          <w:sz w:val="24"/>
          <w:szCs w:val="24"/>
          <w:lang w:val="ru-RU"/>
        </w:rPr>
      </w:pPr>
      <w:proofErr w:type="gramStart"/>
      <w:r w:rsidRPr="00DA4BD6">
        <w:rPr>
          <w:rFonts w:ascii="Times New Roman" w:hAnsi="Times New Roman" w:cs="Times New Roman"/>
          <w:color w:val="000000"/>
          <w:sz w:val="24"/>
          <w:szCs w:val="24"/>
          <w:lang w:val="ru-RU"/>
        </w:rPr>
        <w:t xml:space="preserve">где </w:t>
      </w:r>
      <w:r w:rsidRPr="00DA4BD6">
        <w:rPr>
          <w:rFonts w:ascii="Times New Roman" w:hAnsi="Times New Roman" w:cs="Times New Roman"/>
          <w:color w:val="000000"/>
          <w:position w:val="-14"/>
          <w:sz w:val="24"/>
          <w:szCs w:val="24"/>
        </w:rPr>
        <w:object w:dxaOrig="300" w:dyaOrig="340">
          <v:shape id="_x0000_i1138" type="#_x0000_t75" style="width:19.5pt;height:22.5pt" o:ole="">
            <v:imagedata r:id="rId235" o:title=""/>
          </v:shape>
          <o:OLEObject Type="Embed" ProgID="Equation.3" ShapeID="_x0000_i1138" DrawAspect="Content" ObjectID="_1666384901" r:id="rId236"/>
        </w:object>
      </w:r>
      <w:r w:rsidRPr="00DA4BD6">
        <w:rPr>
          <w:rFonts w:ascii="Times New Roman" w:hAnsi="Times New Roman" w:cs="Times New Roman"/>
          <w:color w:val="000000"/>
          <w:sz w:val="24"/>
          <w:szCs w:val="24"/>
          <w:lang w:val="ru-RU"/>
        </w:rPr>
        <w:t>,</w:t>
      </w:r>
      <w:proofErr w:type="gram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6"/>
          <w:sz w:val="24"/>
          <w:szCs w:val="24"/>
        </w:rPr>
        <w:object w:dxaOrig="340" w:dyaOrig="360">
          <v:shape id="_x0000_i1139" type="#_x0000_t75" style="width:22.5pt;height:24pt" o:ole="">
            <v:imagedata r:id="rId237" o:title=""/>
          </v:shape>
          <o:OLEObject Type="Embed" ProgID="Equation.3" ShapeID="_x0000_i1139" DrawAspect="Content" ObjectID="_1666384902" r:id="rId238"/>
        </w:object>
      </w:r>
      <w:r w:rsidRPr="00DA4BD6">
        <w:rPr>
          <w:rFonts w:ascii="Times New Roman" w:hAnsi="Times New Roman" w:cs="Times New Roman"/>
          <w:color w:val="000000"/>
          <w:sz w:val="24"/>
          <w:szCs w:val="24"/>
          <w:lang w:val="ru-RU"/>
        </w:rPr>
        <w:t xml:space="preserve"> – соответственно средние квадратичные отклонения.</w:t>
      </w:r>
    </w:p>
    <w:p w:rsidR="00DA4BD6" w:rsidRPr="00DA4BD6" w:rsidRDefault="00DA4BD6" w:rsidP="00DA4BD6">
      <w:pPr>
        <w:spacing w:line="240" w:lineRule="auto"/>
        <w:ind w:firstLine="708"/>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Свободный член </w:t>
      </w:r>
      <w:r w:rsidRPr="00DA4BD6">
        <w:rPr>
          <w:rFonts w:ascii="Times New Roman" w:hAnsi="Times New Roman" w:cs="Times New Roman"/>
          <w:i/>
          <w:color w:val="000000"/>
          <w:sz w:val="24"/>
          <w:szCs w:val="24"/>
        </w:rPr>
        <w:t>b</w:t>
      </w:r>
      <w:r w:rsidRPr="00DA4BD6">
        <w:rPr>
          <w:rFonts w:ascii="Times New Roman" w:hAnsi="Times New Roman" w:cs="Times New Roman"/>
          <w:i/>
          <w:color w:val="000000"/>
          <w:sz w:val="24"/>
          <w:szCs w:val="24"/>
          <w:vertAlign w:val="subscript"/>
          <w:lang w:val="ru-RU"/>
        </w:rPr>
        <w:t>0</w:t>
      </w:r>
      <w:r w:rsidRPr="00DA4BD6">
        <w:rPr>
          <w:rFonts w:ascii="Times New Roman" w:hAnsi="Times New Roman" w:cs="Times New Roman"/>
          <w:color w:val="000000"/>
          <w:sz w:val="24"/>
          <w:szCs w:val="24"/>
          <w:lang w:val="ru-RU"/>
        </w:rPr>
        <w:t xml:space="preserve"> в стандартизованном уравнении множественной регрессии отсутствует, т.е. уравнение (1) можно записать в виде:</w:t>
      </w:r>
    </w:p>
    <w:p w:rsidR="00DA4BD6" w:rsidRPr="00DA4BD6" w:rsidRDefault="00DA4BD6" w:rsidP="00DA4BD6">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4"/>
          <w:sz w:val="24"/>
          <w:szCs w:val="24"/>
        </w:rPr>
        <w:object w:dxaOrig="2760" w:dyaOrig="340">
          <v:shape id="_x0000_i1140" type="#_x0000_t75" style="width:202.5pt;height:25.5pt" o:ole="">
            <v:imagedata r:id="rId239" o:title=""/>
          </v:shape>
          <o:OLEObject Type="Embed" ProgID="Equation.3" ShapeID="_x0000_i1140" DrawAspect="Content" ObjectID="_1666384903" r:id="rId240"/>
        </w:objec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lang w:val="ru-RU"/>
        </w:rPr>
        <w:tab/>
        <w:t>(2)</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Все переменные уравнения выражены в сравнимых единицах измерения. </w:t>
      </w:r>
      <w:proofErr w:type="gramStart"/>
      <w:r w:rsidRPr="00DA4BD6">
        <w:rPr>
          <w:rFonts w:ascii="Times New Roman" w:hAnsi="Times New Roman" w:cs="Times New Roman"/>
          <w:color w:val="000000"/>
          <w:sz w:val="24"/>
          <w:szCs w:val="24"/>
          <w:lang w:val="ru-RU"/>
        </w:rPr>
        <w:t xml:space="preserve">Коэффициенты </w:t>
      </w:r>
      <w:r w:rsidRPr="00DA4BD6">
        <w:rPr>
          <w:rFonts w:ascii="Times New Roman" w:hAnsi="Times New Roman" w:cs="Times New Roman"/>
          <w:color w:val="000000"/>
          <w:position w:val="-10"/>
          <w:sz w:val="24"/>
          <w:szCs w:val="24"/>
        </w:rPr>
        <w:object w:dxaOrig="1140" w:dyaOrig="300">
          <v:shape id="_x0000_i1141" type="#_x0000_t75" style="width:75pt;height:19.5pt" o:ole="">
            <v:imagedata r:id="rId241" o:title=""/>
          </v:shape>
          <o:OLEObject Type="Embed" ProgID="Equation.3" ShapeID="_x0000_i1141" DrawAspect="Content" ObjectID="_1666384904" r:id="rId242"/>
        </w:object>
      </w:r>
      <w:r w:rsidRPr="00DA4BD6">
        <w:rPr>
          <w:rFonts w:ascii="Times New Roman" w:hAnsi="Times New Roman" w:cs="Times New Roman"/>
          <w:color w:val="000000"/>
          <w:sz w:val="24"/>
          <w:szCs w:val="24"/>
          <w:lang w:val="ru-RU"/>
        </w:rPr>
        <w:t xml:space="preserve"> называются</w:t>
      </w:r>
      <w:proofErr w:type="gramEnd"/>
      <w:r w:rsidRPr="00DA4BD6">
        <w:rPr>
          <w:rFonts w:ascii="Times New Roman" w:hAnsi="Times New Roman" w:cs="Times New Roman"/>
          <w:color w:val="000000"/>
          <w:sz w:val="24"/>
          <w:szCs w:val="24"/>
          <w:lang w:val="ru-RU"/>
        </w:rPr>
        <w:t xml:space="preserve"> коэффициентами регрессии в стандартизованном масштабе. Для их определения можно перейти от коэффициентов </w:t>
      </w:r>
      <w:proofErr w:type="spellStart"/>
      <w:r w:rsidRPr="00DA4BD6">
        <w:rPr>
          <w:rFonts w:ascii="Times New Roman" w:hAnsi="Times New Roman" w:cs="Times New Roman"/>
          <w:i/>
          <w:color w:val="000000"/>
          <w:sz w:val="24"/>
          <w:szCs w:val="24"/>
        </w:rPr>
        <w:t>b</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к </w:t>
      </w:r>
      <w:r w:rsidRPr="00DA4BD6">
        <w:rPr>
          <w:rFonts w:ascii="Times New Roman" w:hAnsi="Times New Roman" w:cs="Times New Roman"/>
          <w:color w:val="000000"/>
          <w:position w:val="-14"/>
          <w:sz w:val="24"/>
          <w:szCs w:val="24"/>
        </w:rPr>
        <w:object w:dxaOrig="279" w:dyaOrig="340">
          <v:shape id="_x0000_i1142" type="#_x0000_t75" style="width:18.75pt;height:22.5pt" o:ole="">
            <v:imagedata r:id="rId243" o:title=""/>
          </v:shape>
          <o:OLEObject Type="Embed" ProgID="Equation.3" ShapeID="_x0000_i1142" DrawAspect="Content" ObjectID="_1666384905" r:id="rId244"/>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820" w:dyaOrig="300">
          <v:shape id="_x0000_i1143" type="#_x0000_t75" style="width:58.5pt;height:21.75pt" o:ole="">
            <v:imagedata r:id="rId245" o:title=""/>
          </v:shape>
          <o:OLEObject Type="Embed" ProgID="Equation.3" ShapeID="_x0000_i1143" DrawAspect="Content" ObjectID="_1666384906" r:id="rId246"/>
        </w:object>
      </w:r>
      <w:r w:rsidRPr="00DA4BD6">
        <w:rPr>
          <w:rFonts w:ascii="Times New Roman" w:hAnsi="Times New Roman" w:cs="Times New Roman"/>
          <w:color w:val="000000"/>
          <w:sz w:val="24"/>
          <w:szCs w:val="24"/>
          <w:lang w:val="ru-RU"/>
        </w:rPr>
        <w:t xml:space="preserve"> и обратно осуществляется по формуле:</w:t>
      </w:r>
    </w:p>
    <w:p w:rsidR="00DA4BD6" w:rsidRPr="00DA4BD6" w:rsidRDefault="00DA4BD6" w:rsidP="00DA4BD6">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8"/>
          <w:sz w:val="24"/>
          <w:szCs w:val="24"/>
        </w:rPr>
        <w:object w:dxaOrig="1060" w:dyaOrig="680">
          <v:shape id="_x0000_i1144" type="#_x0000_t75" style="width:75pt;height:48pt" o:ole="">
            <v:imagedata r:id="rId247" o:title=""/>
          </v:shape>
          <o:OLEObject Type="Embed" ProgID="Equation.3" ShapeID="_x0000_i1144" DrawAspect="Content" ObjectID="_1666384907" r:id="rId248"/>
        </w:object>
      </w:r>
      <w:r w:rsidRPr="00DA4BD6">
        <w:rPr>
          <w:rFonts w:ascii="Times New Roman" w:hAnsi="Times New Roman" w:cs="Times New Roman"/>
          <w:color w:val="000000"/>
          <w:sz w:val="24"/>
          <w:szCs w:val="24"/>
          <w:lang w:val="ru-RU"/>
        </w:rPr>
        <w:t>.</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Коэффициенты регрессии (2) показывают влияния изменения каждой переменной на изменение фактора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Все коэффициенты выражены в сравнимых единицах измерения. Чем больше |</w:t>
      </w:r>
      <w:r w:rsidRPr="00DA4BD6">
        <w:rPr>
          <w:rFonts w:ascii="Times New Roman" w:hAnsi="Times New Roman" w:cs="Times New Roman"/>
          <w:color w:val="000000"/>
          <w:position w:val="-14"/>
          <w:sz w:val="24"/>
          <w:szCs w:val="24"/>
        </w:rPr>
        <w:object w:dxaOrig="279" w:dyaOrig="340">
          <v:shape id="_x0000_i1145" type="#_x0000_t75" style="width:18.75pt;height:22.5pt" o:ole="">
            <v:imagedata r:id="rId243" o:title=""/>
          </v:shape>
          <o:OLEObject Type="Embed" ProgID="Equation.3" ShapeID="_x0000_i1145" DrawAspect="Content" ObjectID="_1666384908" r:id="rId249"/>
        </w:object>
      </w:r>
      <w:r w:rsidRPr="00DA4BD6">
        <w:rPr>
          <w:rFonts w:ascii="Times New Roman" w:hAnsi="Times New Roman" w:cs="Times New Roman"/>
          <w:color w:val="000000"/>
          <w:sz w:val="24"/>
          <w:szCs w:val="24"/>
          <w:lang w:val="ru-RU"/>
        </w:rPr>
        <w:t>|, тем сильнее влияет соответствующий факторный показатель на результативный.</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Таким образом, сравнивая между собой стандартизованные коэффициенты регрессии можно ранжировать факторы по силе их воздействия на результат. В этом основное достоинство стандартизованных коэффициентов регрессии в отличие от коэффициентов «чистой» регрессии, которые несравнимы между собой.</w:t>
      </w:r>
    </w:p>
    <w:p w:rsidR="00DA4BD6" w:rsidRPr="00DA4BD6" w:rsidRDefault="00DA4BD6" w:rsidP="00DA4BD6">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На практике часто используют уравнение регрессии в стандартизованном масштабе в виде:</w:t>
      </w:r>
    </w:p>
    <w:p w:rsidR="00DA4BD6" w:rsidRPr="00DA4BD6" w:rsidRDefault="00DA4BD6" w:rsidP="00DA4BD6">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2600" w:dyaOrig="300">
          <v:shape id="_x0000_i1146" type="#_x0000_t75" style="width:201.75pt;height:22.5pt" o:ole="">
            <v:imagedata r:id="rId250" o:title=""/>
          </v:shape>
          <o:OLEObject Type="Embed" ProgID="Equation.3" ShapeID="_x0000_i1146" DrawAspect="Content" ObjectID="_1666384909" r:id="rId251"/>
        </w:object>
      </w:r>
      <w:r w:rsidRPr="00DA4BD6">
        <w:rPr>
          <w:rFonts w:ascii="Times New Roman" w:hAnsi="Times New Roman" w:cs="Times New Roman"/>
          <w:color w:val="000000"/>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Как было показано выше, ранжирование факторов, участвующих во множественной линейной регрессии, может быть проведено через стандартизованные коэффициенты регрессии (</w:t>
      </w:r>
      <w:r w:rsidRPr="00DA4BD6">
        <w:rPr>
          <w:rFonts w:ascii="Times New Roman" w:eastAsia="TimesNewRoman" w:hAnsi="Times New Roman" w:cs="Times New Roman"/>
          <w:i/>
          <w:sz w:val="24"/>
          <w:szCs w:val="24"/>
        </w:rPr>
        <w:t>β</w:t>
      </w:r>
      <w:r w:rsidRPr="00DA4BD6">
        <w:rPr>
          <w:rFonts w:ascii="Times New Roman" w:eastAsia="TimesNewRoman" w:hAnsi="Times New Roman" w:cs="Times New Roman"/>
          <w:sz w:val="24"/>
          <w:szCs w:val="24"/>
          <w:lang w:val="ru-RU"/>
        </w:rPr>
        <w:t>-коэффициенты). Эта же цель может быть достигнута с помощью частных коэффициентов корреляции – для линейных связей. Кроме того, частные показатели корреляции широко используются при решении проблемы отбора факторов: целесообразность включения того или иного фактора в модель доказывается величиной показателя частной корреляции.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Частные коэффициенты (или индексы) корреляции характеризуют тесноту связи между результатом и соответствующим фактором при устранении влияния других факторов, включенных в уравнение регрессии. Показатели частной корреляции представляют собой отношение сокращения остаточной дисперсии, произошедшего в результате дополнительного включения в анализ нового фактора, к остаточной дисперсии, имевшей место до введения в модель нового фактора.</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частной корреляции, измеряющий влияние на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i/>
          <w:iCs/>
          <w:sz w:val="24"/>
          <w:szCs w:val="24"/>
          <w:vertAlign w:val="subscript"/>
        </w:rPr>
        <w:t>i</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при неизменном уровне других факторов, можно определить по формуле:</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rPr>
      </w:pPr>
      <w:r w:rsidRPr="00DA4BD6">
        <w:rPr>
          <w:rFonts w:ascii="Times New Roman" w:eastAsia="TimesNewRoman" w:hAnsi="Times New Roman" w:cs="Times New Roman"/>
          <w:position w:val="-36"/>
          <w:sz w:val="24"/>
          <w:szCs w:val="24"/>
        </w:rPr>
        <w:object w:dxaOrig="3879" w:dyaOrig="840">
          <v:shape id="_x0000_i1147" type="#_x0000_t75" style="width:303.75pt;height:65.25pt" o:ole="">
            <v:imagedata r:id="rId252" o:title=""/>
          </v:shape>
          <o:OLEObject Type="Embed" ProgID="Equation.3" ShapeID="_x0000_i1147" DrawAspect="Content" ObjectID="_1666384910" r:id="rId253"/>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где</w:t>
      </w:r>
      <w:proofErr w:type="gramEnd"/>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position w:val="-16"/>
          <w:sz w:val="24"/>
          <w:szCs w:val="24"/>
        </w:rPr>
        <w:object w:dxaOrig="900" w:dyaOrig="400">
          <v:shape id="_x0000_i1148" type="#_x0000_t75" style="width:67.5pt;height:30pt" o:ole="">
            <v:imagedata r:id="rId254" o:title=""/>
          </v:shape>
          <o:OLEObject Type="Embed" ProgID="Equation.3" ShapeID="_x0000_i1148" DrawAspect="Content" ObjectID="_1666384911" r:id="rId255"/>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множественный коэффициент детерминации всего комплекса </w:t>
      </w:r>
      <w:r w:rsidRPr="00DA4BD6">
        <w:rPr>
          <w:rFonts w:ascii="Times New Roman" w:eastAsia="TimesNewRoman" w:hAnsi="Times New Roman" w:cs="Times New Roman"/>
          <w:i/>
          <w:sz w:val="24"/>
          <w:szCs w:val="24"/>
        </w:rPr>
        <w:t>m</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 xml:space="preserve">факторов с результатом; </w:t>
      </w:r>
      <w:r w:rsidRPr="00DA4BD6">
        <w:rPr>
          <w:rFonts w:ascii="Times New Roman" w:hAnsi="Times New Roman" w:cs="Times New Roman"/>
          <w:position w:val="-16"/>
          <w:sz w:val="24"/>
          <w:szCs w:val="24"/>
        </w:rPr>
        <w:object w:dxaOrig="1340" w:dyaOrig="400">
          <v:shape id="_x0000_i1149" type="#_x0000_t75" style="width:97.5pt;height:29.25pt" o:ole="">
            <v:imagedata r:id="rId256" o:title=""/>
          </v:shape>
          <o:OLEObject Type="Embed" ProgID="Equation.3" ShapeID="_x0000_i1149" DrawAspect="Content" ObjectID="_1666384912" r:id="rId257"/>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 показатель детерминации, но без введения в модель фактора </w:t>
      </w:r>
      <w:proofErr w:type="spellStart"/>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Средние коэффициенты эластичности для линейной множественной регрессии рассчитываются по формуле:</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hAnsi="Times New Roman" w:cs="Times New Roman"/>
          <w:color w:val="000000"/>
          <w:position w:val="-28"/>
          <w:sz w:val="24"/>
          <w:szCs w:val="24"/>
        </w:rPr>
        <w:object w:dxaOrig="1180" w:dyaOrig="660">
          <v:shape id="_x0000_i1150" type="#_x0000_t75" style="width:92.25pt;height:51pt" o:ole="">
            <v:imagedata r:id="rId258" o:title=""/>
          </v:shape>
          <o:OLEObject Type="Embed" ProgID="Equation.3" ShapeID="_x0000_i1150" DrawAspect="Content" ObjectID="_1666384913" r:id="rId259"/>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 показывают, на сколько процентов в среднем по совокупности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от своей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значения при неизменных значениях других факторов.</w:t>
      </w:r>
    </w:p>
    <w:p w:rsidR="00DA4BD6" w:rsidRPr="00DA4BD6" w:rsidRDefault="00DA4BD6" w:rsidP="00DA4BD6">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DA4BD6" w:rsidRPr="00DA4BD6" w:rsidRDefault="00DA4BD6" w:rsidP="00DA4BD6">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Рассчитайте стандартизованные коэффициенты регрессии. Запишите полученное уравнение в стандартизованном масштабе вида (2).</w:t>
      </w:r>
    </w:p>
    <w:p w:rsidR="00DA4BD6" w:rsidRPr="00DA4BD6" w:rsidRDefault="00DA4BD6" w:rsidP="00DA4BD6">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lang w:val="ru-RU"/>
        </w:rPr>
      </w:pPr>
      <w:proofErr w:type="spellStart"/>
      <w:r w:rsidRPr="00DA4BD6">
        <w:rPr>
          <w:rFonts w:ascii="Times New Roman" w:hAnsi="Times New Roman" w:cs="Times New Roman"/>
          <w:sz w:val="24"/>
          <w:szCs w:val="24"/>
          <w:lang w:val="ru-RU"/>
        </w:rPr>
        <w:t>Проранжируйте</w:t>
      </w:r>
      <w:proofErr w:type="spell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стандартизованные коэффициенты регрессии по силе их воздействия на результат.</w:t>
      </w:r>
    </w:p>
    <w:p w:rsidR="00DA4BD6" w:rsidRPr="00DA4BD6" w:rsidRDefault="00DA4BD6" w:rsidP="00DA4BD6">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Рассчитайте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средние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коэффициенты</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эластичности</w:t>
      </w:r>
      <w:proofErr w:type="spellEnd"/>
      <w:r w:rsidRPr="00DA4BD6">
        <w:rPr>
          <w:rFonts w:ascii="Times New Roman" w:hAnsi="Times New Roman" w:cs="Times New Roman"/>
          <w:color w:val="000000"/>
          <w:sz w:val="24"/>
          <w:szCs w:val="24"/>
        </w:rPr>
        <w:t>.</w:t>
      </w:r>
    </w:p>
    <w:p w:rsidR="00DA4BD6" w:rsidRPr="00DA4BD6" w:rsidRDefault="00DA4BD6" w:rsidP="00DA4BD6">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Лабораторная</w:t>
      </w:r>
      <w:proofErr w:type="spellEnd"/>
      <w:r w:rsidRPr="00DA4BD6">
        <w:rPr>
          <w:rFonts w:ascii="Times New Roman" w:hAnsi="Times New Roman" w:cs="Times New Roman"/>
          <w:b/>
          <w:sz w:val="24"/>
          <w:szCs w:val="24"/>
        </w:rPr>
        <w:t xml:space="preserve"> </w:t>
      </w:r>
      <w:proofErr w:type="spellStart"/>
      <w:r w:rsidRPr="00DA4BD6">
        <w:rPr>
          <w:rFonts w:ascii="Times New Roman" w:hAnsi="Times New Roman" w:cs="Times New Roman"/>
          <w:b/>
          <w:sz w:val="24"/>
          <w:szCs w:val="24"/>
        </w:rPr>
        <w:t>работа</w:t>
      </w:r>
      <w:proofErr w:type="spellEnd"/>
      <w:r w:rsidRPr="00DA4BD6">
        <w:rPr>
          <w:rFonts w:ascii="Times New Roman" w:hAnsi="Times New Roman" w:cs="Times New Roman"/>
          <w:b/>
          <w:sz w:val="24"/>
          <w:szCs w:val="24"/>
        </w:rPr>
        <w:t xml:space="preserve"> №4. </w:t>
      </w:r>
    </w:p>
    <w:p w:rsidR="00DA4BD6" w:rsidRPr="00DA4BD6" w:rsidRDefault="00DA4BD6" w:rsidP="00DA4BD6">
      <w:pPr>
        <w:spacing w:line="240" w:lineRule="auto"/>
        <w:jc w:val="center"/>
        <w:rPr>
          <w:rFonts w:ascii="Times New Roman" w:hAnsi="Times New Roman" w:cs="Times New Roman"/>
          <w:i/>
          <w:sz w:val="24"/>
          <w:szCs w:val="24"/>
        </w:rPr>
      </w:pPr>
      <w:proofErr w:type="spellStart"/>
      <w:r w:rsidRPr="00DA4BD6">
        <w:rPr>
          <w:rFonts w:ascii="Times New Roman" w:hAnsi="Times New Roman" w:cs="Times New Roman"/>
          <w:i/>
          <w:sz w:val="24"/>
          <w:szCs w:val="24"/>
        </w:rPr>
        <w:t>Составление</w:t>
      </w:r>
      <w:proofErr w:type="spellEnd"/>
      <w:r w:rsidRPr="00DA4BD6">
        <w:rPr>
          <w:rFonts w:ascii="Times New Roman" w:hAnsi="Times New Roman" w:cs="Times New Roman"/>
          <w:i/>
          <w:sz w:val="24"/>
          <w:szCs w:val="24"/>
        </w:rPr>
        <w:t xml:space="preserve"> </w:t>
      </w:r>
      <w:proofErr w:type="spellStart"/>
      <w:r w:rsidRPr="00DA4BD6">
        <w:rPr>
          <w:rFonts w:ascii="Times New Roman" w:hAnsi="Times New Roman" w:cs="Times New Roman"/>
          <w:i/>
          <w:sz w:val="24"/>
          <w:szCs w:val="24"/>
        </w:rPr>
        <w:t>частных</w:t>
      </w:r>
      <w:proofErr w:type="spellEnd"/>
      <w:r w:rsidRPr="00DA4BD6">
        <w:rPr>
          <w:rFonts w:ascii="Times New Roman" w:hAnsi="Times New Roman" w:cs="Times New Roman"/>
          <w:i/>
          <w:sz w:val="24"/>
          <w:szCs w:val="24"/>
        </w:rPr>
        <w:t xml:space="preserve"> </w:t>
      </w:r>
      <w:proofErr w:type="spellStart"/>
      <w:r w:rsidRPr="00DA4BD6">
        <w:rPr>
          <w:rFonts w:ascii="Times New Roman" w:hAnsi="Times New Roman" w:cs="Times New Roman"/>
          <w:i/>
          <w:sz w:val="24"/>
          <w:szCs w:val="24"/>
        </w:rPr>
        <w:t>уравнений</w:t>
      </w:r>
      <w:proofErr w:type="spellEnd"/>
      <w:r w:rsidRPr="00DA4BD6">
        <w:rPr>
          <w:rFonts w:ascii="Times New Roman" w:hAnsi="Times New Roman" w:cs="Times New Roman"/>
          <w:i/>
          <w:sz w:val="24"/>
          <w:szCs w:val="24"/>
        </w:rPr>
        <w:t xml:space="preserve"> </w:t>
      </w:r>
      <w:proofErr w:type="spellStart"/>
      <w:r w:rsidRPr="00DA4BD6">
        <w:rPr>
          <w:rFonts w:ascii="Times New Roman" w:hAnsi="Times New Roman" w:cs="Times New Roman"/>
          <w:i/>
          <w:sz w:val="24"/>
          <w:szCs w:val="24"/>
        </w:rPr>
        <w:t>регрессии</w:t>
      </w:r>
      <w:proofErr w:type="spellEnd"/>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rPr>
      </w:pPr>
      <w:r w:rsidRPr="00DA4BD6">
        <w:rPr>
          <w:rFonts w:ascii="Times New Roman" w:hAnsi="Times New Roman" w:cs="Times New Roman"/>
          <w:sz w:val="24"/>
          <w:szCs w:val="24"/>
          <w:lang w:val="ru-RU"/>
        </w:rPr>
        <w:t xml:space="preserve">На основе линейного уравнения множественной регрессии (1) могут быть найдены частные уравнения регрессии, т.е. уравнения регрессии, которые связывают результативный признак </w:t>
      </w:r>
      <w:r w:rsidRPr="00DA4BD6">
        <w:rPr>
          <w:rFonts w:ascii="Times New Roman" w:eastAsia="TimesNewRoman" w:hAnsi="Times New Roman" w:cs="Times New Roman"/>
          <w:sz w:val="24"/>
          <w:szCs w:val="24"/>
          <w:lang w:val="ru-RU"/>
        </w:rPr>
        <w:t xml:space="preserve">с соответствующими факторами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i/>
          <w:iCs/>
          <w:sz w:val="24"/>
          <w:szCs w:val="24"/>
          <w:vertAlign w:val="subscript"/>
        </w:rPr>
        <w:t>j</w:t>
      </w:r>
      <w:r w:rsidRPr="00DA4BD6">
        <w:rPr>
          <w:rFonts w:ascii="Times New Roman" w:eastAsia="TimesNewRoman" w:hAnsi="Times New Roman" w:cs="Times New Roman"/>
          <w:iCs/>
          <w:sz w:val="24"/>
          <w:szCs w:val="24"/>
          <w:lang w:val="ru-RU"/>
        </w:rPr>
        <w:t xml:space="preserve"> </w:t>
      </w:r>
      <w:r w:rsidRPr="00DA4BD6">
        <w:rPr>
          <w:rFonts w:ascii="Times New Roman" w:eastAsia="TimesNewRoman" w:hAnsi="Times New Roman" w:cs="Times New Roman"/>
          <w:sz w:val="24"/>
          <w:szCs w:val="24"/>
          <w:lang w:val="ru-RU"/>
        </w:rPr>
        <w:t xml:space="preserve">при закреплении других, учитываемых во множественной регрессии, факторов на среднем уровне. </w:t>
      </w:r>
      <w:proofErr w:type="spellStart"/>
      <w:r w:rsidRPr="00DA4BD6">
        <w:rPr>
          <w:rFonts w:ascii="Times New Roman" w:eastAsia="TimesNewRoman" w:hAnsi="Times New Roman" w:cs="Times New Roman"/>
          <w:sz w:val="24"/>
          <w:szCs w:val="24"/>
        </w:rPr>
        <w:t>Частные</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уравнения</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регрессии</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имеют</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следующий</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вид</w:t>
      </w:r>
      <w:proofErr w:type="spellEnd"/>
      <w:r w:rsidRPr="00DA4BD6">
        <w:rPr>
          <w:rFonts w:ascii="Times New Roman" w:eastAsia="TimesNewRoman" w:hAnsi="Times New Roman" w:cs="Times New Roman"/>
          <w:sz w:val="24"/>
          <w:szCs w:val="24"/>
        </w:rPr>
        <w:t>:</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4360" w:dyaOrig="400">
          <v:shape id="_x0000_i1151" type="#_x0000_t75" style="width:369.75pt;height:31.5pt" o:ole="">
            <v:imagedata r:id="rId260" o:title=""/>
          </v:shape>
          <o:OLEObject Type="Embed" ProgID="Equation.3" ShapeID="_x0000_i1151" DrawAspect="Content" ObjectID="_1666384914" r:id="rId261"/>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4459" w:dyaOrig="380">
          <v:shape id="_x0000_i1152" type="#_x0000_t75" style="width:367.5pt;height:31.5pt" o:ole="">
            <v:imagedata r:id="rId262" o:title=""/>
          </v:shape>
          <o:OLEObject Type="Embed" ProgID="Equation.3" ShapeID="_x0000_i1152" DrawAspect="Content" ObjectID="_1666384915" r:id="rId263"/>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4560" w:dyaOrig="220">
          <v:shape id="_x0000_i1153" type="#_x0000_t75" style="width:340.5pt;height:16.5pt" o:ole="">
            <v:imagedata r:id="rId264" o:title=""/>
          </v:shape>
          <o:OLEObject Type="Embed" ProgID="Equation.3" ShapeID="_x0000_i1153" DrawAspect="Content" ObjectID="_1666384916" r:id="rId265"/>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5319" w:dyaOrig="380">
          <v:shape id="_x0000_i1154" type="#_x0000_t75" style="width:404.25pt;height:29.25pt" o:ole="">
            <v:imagedata r:id="rId266" o:title=""/>
          </v:shape>
          <o:OLEObject Type="Embed" ProgID="Equation.3" ShapeID="_x0000_i1154" DrawAspect="Content" ObjectID="_1666384917" r:id="rId267"/>
        </w:object>
      </w:r>
    </w:p>
    <w:p w:rsidR="00DA4BD6" w:rsidRPr="00DA4BD6" w:rsidRDefault="00DA4BD6" w:rsidP="00DA4BD6">
      <w:pPr>
        <w:autoSpaceDE w:val="0"/>
        <w:autoSpaceDN w:val="0"/>
        <w:adjustRightInd w:val="0"/>
        <w:spacing w:line="240" w:lineRule="auto"/>
        <w:ind w:firstLine="54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 подстановке в эти уравнения средних значений соответствующих факторов они принимают вид парных уравнений линейной регрессии, т. е. имеем:</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200" w:dyaOrig="380">
          <v:shape id="_x0000_i1155" type="#_x0000_t75" style="width:198.75pt;height:32.25pt" o:ole="">
            <v:imagedata r:id="rId268" o:title=""/>
          </v:shape>
          <o:OLEObject Type="Embed" ProgID="Equation.3" ShapeID="_x0000_i1155" DrawAspect="Content" ObjectID="_1666384918" r:id="rId269"/>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280" w:dyaOrig="380">
          <v:shape id="_x0000_i1156" type="#_x0000_t75" style="width:198pt;height:33pt" o:ole="">
            <v:imagedata r:id="rId270" o:title=""/>
          </v:shape>
          <o:OLEObject Type="Embed" ProgID="Equation.3" ShapeID="_x0000_i1156" DrawAspect="Content" ObjectID="_1666384919" r:id="rId271"/>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2760" w:dyaOrig="220">
          <v:shape id="_x0000_i1157" type="#_x0000_t75" style="width:206.25pt;height:16.5pt" o:ole="">
            <v:imagedata r:id="rId272" o:title=""/>
          </v:shape>
          <o:OLEObject Type="Embed" ProgID="Equation.3" ShapeID="_x0000_i1157" DrawAspect="Content" ObjectID="_1666384920" r:id="rId273"/>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420" w:dyaOrig="380">
          <v:shape id="_x0000_i1158" type="#_x0000_t75" style="width:183.75pt;height:29.25pt" o:ole="">
            <v:imagedata r:id="rId274" o:title=""/>
          </v:shape>
          <o:OLEObject Type="Embed" ProgID="Equation.3" ShapeID="_x0000_i1158" DrawAspect="Content" ObjectID="_1666384921" r:id="rId275"/>
        </w:object>
      </w:r>
    </w:p>
    <w:p w:rsidR="00DA4BD6" w:rsidRPr="00DA4BD6" w:rsidRDefault="00DA4BD6" w:rsidP="00DA4BD6">
      <w:pPr>
        <w:spacing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где</w:t>
      </w:r>
      <w:proofErr w:type="spellEnd"/>
      <w:r w:rsidRPr="00DA4BD6">
        <w:rPr>
          <w:rFonts w:ascii="Times New Roman" w:hAnsi="Times New Roman" w:cs="Times New Roman"/>
          <w:sz w:val="24"/>
          <w:szCs w:val="24"/>
        </w:rPr>
        <w:t xml:space="preserve"> </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740" w:dyaOrig="360">
          <v:shape id="_x0000_i1159" type="#_x0000_t75" style="width:232.5pt;height:28.5pt" o:ole="">
            <v:imagedata r:id="rId276" o:title=""/>
          </v:shape>
          <o:OLEObject Type="Embed" ProgID="Equation.3" ShapeID="_x0000_i1159" DrawAspect="Content" ObjectID="_1666384922" r:id="rId277"/>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720" w:dyaOrig="360">
          <v:shape id="_x0000_i1160" type="#_x0000_t75" style="width:224.25pt;height:30pt" o:ole="">
            <v:imagedata r:id="rId278" o:title=""/>
          </v:shape>
          <o:OLEObject Type="Embed" ProgID="Equation.3" ShapeID="_x0000_i1160" DrawAspect="Content" ObjectID="_1666384923" r:id="rId279"/>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2920" w:dyaOrig="220">
          <v:shape id="_x0000_i1161" type="#_x0000_t75" style="width:217.5pt;height:16.5pt" o:ole="">
            <v:imagedata r:id="rId280" o:title=""/>
          </v:shape>
          <o:OLEObject Type="Embed" ProgID="Equation.3" ShapeID="_x0000_i1161" DrawAspect="Content" ObjectID="_1666384924" r:id="rId281"/>
        </w:objec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3180" w:dyaOrig="340">
          <v:shape id="_x0000_i1162" type="#_x0000_t75" style="width:241.5pt;height:26.25pt" o:ole="">
            <v:imagedata r:id="rId282" o:title=""/>
          </v:shape>
          <o:OLEObject Type="Embed" ProgID="Equation.3" ShapeID="_x0000_i1162" DrawAspect="Content" ObjectID="_1666384925" r:id="rId283"/>
        </w:object>
      </w:r>
    </w:p>
    <w:p w:rsidR="00DA4BD6" w:rsidRPr="00DA4BD6" w:rsidRDefault="00DA4BD6" w:rsidP="00DA4BD6">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 отличие от парной регрессии, частные уравнения регрессии характеризуют изолированное влияние фактора на результат, ибо другие факторы закреплены на неизменном уровне. Эффекты влияния других факторов присоединены в них к свободному члену уравнения множественной регрессии. Это позволяет на основе частных уравнений регрессии определять </w:t>
      </w:r>
      <w:r w:rsidRPr="00DA4BD6">
        <w:rPr>
          <w:rFonts w:ascii="Times New Roman" w:eastAsia="TimesNewRoman" w:hAnsi="Times New Roman" w:cs="Times New Roman"/>
          <w:b/>
          <w:sz w:val="24"/>
          <w:szCs w:val="24"/>
          <w:lang w:val="ru-RU"/>
        </w:rPr>
        <w:t>частные коэффициенты эластичности:</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36"/>
          <w:sz w:val="24"/>
          <w:szCs w:val="24"/>
        </w:rPr>
        <w:object w:dxaOrig="3660" w:dyaOrig="740">
          <v:shape id="_x0000_i1163" type="#_x0000_t75" style="width:276.75pt;height:56.25pt" o:ole="">
            <v:imagedata r:id="rId284" o:title=""/>
          </v:shape>
          <o:OLEObject Type="Embed" ProgID="Equation.3" ShapeID="_x0000_i1163" DrawAspect="Content" ObjectID="_1666384926" r:id="rId285"/>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где</w:t>
      </w:r>
      <w:proofErr w:type="gramEnd"/>
      <w:r w:rsidRPr="00DA4BD6">
        <w:rPr>
          <w:rFonts w:ascii="Times New Roman" w:eastAsia="TimesNewRoman" w:hAnsi="Times New Roman" w:cs="Times New Roman"/>
          <w:sz w:val="24"/>
          <w:szCs w:val="24"/>
          <w:lang w:val="ru-RU"/>
        </w:rPr>
        <w:t xml:space="preserve"> </w:t>
      </w:r>
      <w:proofErr w:type="spellStart"/>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sz w:val="24"/>
          <w:szCs w:val="24"/>
          <w:vertAlign w:val="subscript"/>
        </w:rPr>
        <w:t>j</w:t>
      </w:r>
      <w:proofErr w:type="spellEnd"/>
      <w:r w:rsidRPr="00DA4BD6">
        <w:rPr>
          <w:rFonts w:ascii="Times New Roman" w:eastAsia="TimesNewRoman" w:hAnsi="Times New Roman" w:cs="Times New Roman"/>
          <w:sz w:val="24"/>
          <w:szCs w:val="24"/>
          <w:lang w:val="ru-RU"/>
        </w:rPr>
        <w:t xml:space="preserve"> – коэффициенты регрессии для фактора </w:t>
      </w:r>
      <w:r w:rsidRPr="00DA4BD6">
        <w:rPr>
          <w:rFonts w:ascii="Times New Roman" w:eastAsia="TimesNewRoman" w:hAnsi="Times New Roman" w:cs="Times New Roman"/>
          <w:i/>
          <w:sz w:val="24"/>
          <w:szCs w:val="24"/>
          <w:lang w:val="ru-RU"/>
        </w:rPr>
        <w:t>х</w:t>
      </w:r>
      <w:proofErr w:type="spellStart"/>
      <w:r w:rsidRPr="00DA4BD6">
        <w:rPr>
          <w:rFonts w:ascii="Times New Roman" w:eastAsia="TimesNewRoman" w:hAnsi="Times New Roman" w:cs="Times New Roman"/>
          <w:i/>
          <w:iCs/>
          <w:sz w:val="24"/>
          <w:szCs w:val="24"/>
          <w:vertAlign w:val="subscript"/>
        </w:rPr>
        <w:t>i</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в уравнении множественной регрессии;</w: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16"/>
          <w:sz w:val="24"/>
          <w:szCs w:val="24"/>
        </w:rPr>
        <w:object w:dxaOrig="2600" w:dyaOrig="400">
          <v:shape id="_x0000_i1164" type="#_x0000_t75" style="width:199.5pt;height:30.75pt" o:ole="">
            <v:imagedata r:id="rId286" o:title=""/>
          </v:shape>
          <o:OLEObject Type="Embed" ProgID="Equation.3" ShapeID="_x0000_i1164" DrawAspect="Content" ObjectID="_1666384927" r:id="rId287"/>
        </w:object>
      </w:r>
      <w:r w:rsidRPr="00DA4BD6">
        <w:rPr>
          <w:rFonts w:ascii="Times New Roman" w:eastAsia="TimesNewRoman" w:hAnsi="Times New Roman" w:cs="Times New Roman"/>
          <w:sz w:val="24"/>
          <w:szCs w:val="24"/>
          <w:lang w:val="ru-RU"/>
        </w:rPr>
        <w:t xml:space="preserve">– значение результативного фактора, полученное из частного уравнения регрессии при данном значении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i/>
          <w:sz w:val="24"/>
          <w:szCs w:val="24"/>
          <w:vertAlign w:val="subscript"/>
        </w:rPr>
        <w:t>j</w:t>
      </w:r>
      <w:r w:rsidRPr="00DA4BD6">
        <w:rPr>
          <w:rFonts w:ascii="Times New Roman" w:eastAsia="TimesNewRoman" w:hAnsi="Times New Roman" w:cs="Times New Roman"/>
          <w:sz w:val="24"/>
          <w:szCs w:val="24"/>
          <w:lang w:val="ru-RU"/>
        </w:rPr>
        <w:t>.</w:t>
      </w:r>
    </w:p>
    <w:p w:rsidR="00DA4BD6" w:rsidRPr="00DA4BD6" w:rsidRDefault="00DA4BD6" w:rsidP="00DA4BD6">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DA4BD6" w:rsidRPr="00DA4BD6" w:rsidRDefault="00DA4BD6" w:rsidP="00DA4BD6">
      <w:pPr>
        <w:numPr>
          <w:ilvl w:val="0"/>
          <w:numId w:val="12"/>
        </w:numPr>
        <w:tabs>
          <w:tab w:val="clear" w:pos="1905"/>
          <w:tab w:val="num" w:pos="0"/>
        </w:tabs>
        <w:spacing w:after="0" w:line="240" w:lineRule="auto"/>
        <w:ind w:leftChars="720" w:left="1941" w:hanging="357"/>
        <w:jc w:val="both"/>
        <w:rPr>
          <w:rFonts w:ascii="Times New Roman" w:hAnsi="Times New Roman" w:cs="Times New Roman"/>
          <w:sz w:val="24"/>
          <w:szCs w:val="24"/>
        </w:rPr>
      </w:pPr>
      <w:proofErr w:type="spellStart"/>
      <w:r w:rsidRPr="00DA4BD6">
        <w:rPr>
          <w:rFonts w:ascii="Times New Roman" w:hAnsi="Times New Roman" w:cs="Times New Roman"/>
          <w:sz w:val="24"/>
          <w:szCs w:val="24"/>
        </w:rPr>
        <w:t>Составьте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частные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уравнения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регрессии</w:t>
      </w:r>
      <w:proofErr w:type="spellEnd"/>
      <w:r w:rsidRPr="00DA4BD6">
        <w:rPr>
          <w:rFonts w:ascii="Times New Roman" w:hAnsi="Times New Roman" w:cs="Times New Roman"/>
          <w:sz w:val="24"/>
          <w:szCs w:val="24"/>
        </w:rPr>
        <w:t>.</w:t>
      </w:r>
    </w:p>
    <w:p w:rsidR="00DA4BD6" w:rsidRPr="00DA4BD6" w:rsidRDefault="00DA4BD6" w:rsidP="00DA4BD6">
      <w:pPr>
        <w:numPr>
          <w:ilvl w:val="0"/>
          <w:numId w:val="12"/>
        </w:numPr>
        <w:tabs>
          <w:tab w:val="clear" w:pos="1905"/>
          <w:tab w:val="num" w:pos="0"/>
        </w:tabs>
        <w:spacing w:after="0" w:line="240" w:lineRule="auto"/>
        <w:ind w:leftChars="720" w:left="1941"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Определите частные коэффициенты эластичности и </w:t>
      </w:r>
      <w:proofErr w:type="spellStart"/>
      <w:r w:rsidRPr="00DA4BD6">
        <w:rPr>
          <w:rFonts w:ascii="Times New Roman" w:hAnsi="Times New Roman" w:cs="Times New Roman"/>
          <w:sz w:val="24"/>
          <w:szCs w:val="24"/>
          <w:lang w:val="ru-RU"/>
        </w:rPr>
        <w:t>проранжируйте</w:t>
      </w:r>
      <w:proofErr w:type="spellEnd"/>
      <w:r w:rsidRPr="00DA4BD6">
        <w:rPr>
          <w:rFonts w:ascii="Times New Roman" w:hAnsi="Times New Roman" w:cs="Times New Roman"/>
          <w:sz w:val="24"/>
          <w:szCs w:val="24"/>
          <w:lang w:val="ru-RU"/>
        </w:rPr>
        <w:t xml:space="preserve"> факторы по силе их воздействия на результат.</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№5.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Оценка надежности результатов множественной регрессии и корреляции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Практическая значимость уравнения множественной регрессии оценивается с помощью показателя множественной корреляции и его квадрата – коэффициента детерминации.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Показатель множественной корреляции характеризует тесноту связи рассматриваемого набора факторов с исследуемым признаком, или, иначе, оценивает тесноту совместного влияния факторов на результат.</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Независимо от формы связи показатель множественной корреляции может быть найден как индекс множественной корреляции:</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4"/>
          <w:sz w:val="24"/>
          <w:szCs w:val="24"/>
        </w:rPr>
        <w:object w:dxaOrig="2079" w:dyaOrig="780">
          <v:shape id="_x0000_i1165" type="#_x0000_t75" style="width:162pt;height:60pt" o:ole="">
            <v:imagedata r:id="rId288" o:title=""/>
          </v:shape>
          <o:OLEObject Type="Embed" ProgID="Equation.3" ShapeID="_x0000_i1165" DrawAspect="Content" ObjectID="_1666384928" r:id="rId289"/>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 xml:space="preserve">где </w:t>
      </w:r>
      <w:r w:rsidRPr="00DA4BD6">
        <w:rPr>
          <w:rFonts w:ascii="Times New Roman" w:eastAsia="TimesNewRoman" w:hAnsi="Times New Roman" w:cs="Times New Roman"/>
          <w:position w:val="-14"/>
          <w:sz w:val="24"/>
          <w:szCs w:val="24"/>
        </w:rPr>
        <w:object w:dxaOrig="300" w:dyaOrig="380">
          <v:shape id="_x0000_i1166" type="#_x0000_t75" style="width:21.75pt;height:27pt" o:ole="">
            <v:imagedata r:id="rId290" o:title=""/>
          </v:shape>
          <o:OLEObject Type="Embed" ProgID="Equation.3" ShapeID="_x0000_i1166" DrawAspect="Content" ObjectID="_1666384929" r:id="rId291"/>
        </w:object>
      </w:r>
      <w:r w:rsidRPr="00DA4BD6">
        <w:rPr>
          <w:rFonts w:ascii="Times New Roman" w:eastAsia="TimesNewRoman" w:hAnsi="Times New Roman" w:cs="Times New Roman"/>
          <w:sz w:val="24"/>
          <w:szCs w:val="24"/>
          <w:lang w:val="ru-RU"/>
        </w:rPr>
        <w:t xml:space="preserve"> –</w:t>
      </w:r>
      <w:proofErr w:type="gramEnd"/>
      <w:r w:rsidRPr="00DA4BD6">
        <w:rPr>
          <w:rFonts w:ascii="Times New Roman" w:eastAsia="TimesNewRoman" w:hAnsi="Times New Roman" w:cs="Times New Roman"/>
          <w:sz w:val="24"/>
          <w:szCs w:val="24"/>
          <w:lang w:val="ru-RU"/>
        </w:rPr>
        <w:t xml:space="preserve"> общая дисперсия результативного признака; </w:t>
      </w:r>
      <w:r w:rsidRPr="00DA4BD6">
        <w:rPr>
          <w:rFonts w:ascii="Times New Roman" w:eastAsia="TimesNewRoman" w:hAnsi="Times New Roman" w:cs="Times New Roman"/>
          <w:position w:val="-10"/>
          <w:sz w:val="24"/>
          <w:szCs w:val="24"/>
        </w:rPr>
        <w:object w:dxaOrig="440" w:dyaOrig="340">
          <v:shape id="_x0000_i1167" type="#_x0000_t75" style="width:31.5pt;height:24.75pt" o:ole="">
            <v:imagedata r:id="rId292" o:title=""/>
          </v:shape>
          <o:OLEObject Type="Embed" ProgID="Equation.3" ShapeID="_x0000_i1167" DrawAspect="Content" ObjectID="_1666384930" r:id="rId293"/>
        </w:object>
      </w:r>
      <w:r w:rsidRPr="00DA4BD6">
        <w:rPr>
          <w:rFonts w:ascii="Times New Roman" w:eastAsia="TimesNewRoman" w:hAnsi="Times New Roman" w:cs="Times New Roman"/>
          <w:sz w:val="24"/>
          <w:szCs w:val="24"/>
          <w:lang w:val="ru-RU"/>
        </w:rPr>
        <w:t xml:space="preserve"> – остаточная дисперсия для уравнения </w:t>
      </w:r>
      <w:r w:rsidRPr="00DA4BD6">
        <w:rPr>
          <w:rFonts w:ascii="Times New Roman" w:eastAsia="TimesNewRoman" w:hAnsi="Times New Roman" w:cs="Times New Roman"/>
          <w:position w:val="-12"/>
          <w:sz w:val="24"/>
          <w:szCs w:val="24"/>
        </w:rPr>
        <w:object w:dxaOrig="1860" w:dyaOrig="360">
          <v:shape id="_x0000_i1168" type="#_x0000_t75" style="width:139.5pt;height:26.25pt" o:ole="">
            <v:imagedata r:id="rId294" o:title=""/>
          </v:shape>
          <o:OLEObject Type="Embed" ProgID="Equation.3" ShapeID="_x0000_i1168" DrawAspect="Content" ObjectID="_1666384931" r:id="rId295"/>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24"/>
          <w:sz w:val="24"/>
          <w:szCs w:val="24"/>
        </w:rPr>
        <w:object w:dxaOrig="2500" w:dyaOrig="680">
          <v:shape id="_x0000_i1169" type="#_x0000_t75" style="width:180pt;height:48.75pt" o:ole="">
            <v:imagedata r:id="rId296" o:title=""/>
          </v:shape>
          <o:OLEObject Type="Embed" ProgID="Equation.3" ShapeID="_x0000_i1169" DrawAspect="Content" ObjectID="_1666384932" r:id="rId297"/>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При линейной зависимости признаков формула индекса корреляции может быть также представлена следующим выражением:</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4"/>
          <w:sz w:val="24"/>
          <w:szCs w:val="24"/>
        </w:rPr>
        <w:object w:dxaOrig="2260" w:dyaOrig="780">
          <v:shape id="_x0000_i1170" type="#_x0000_t75" style="width:175.5pt;height:60pt" o:ole="">
            <v:imagedata r:id="rId298" o:title=""/>
          </v:shape>
          <o:OLEObject Type="Embed" ProgID="Equation.3" ShapeID="_x0000_i1170" DrawAspect="Content" ObjectID="_1666384933" r:id="rId299"/>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 xml:space="preserve">где </w:t>
      </w:r>
      <w:r w:rsidRPr="00DA4BD6">
        <w:rPr>
          <w:rFonts w:ascii="Times New Roman" w:hAnsi="Times New Roman" w:cs="Times New Roman"/>
          <w:position w:val="-16"/>
          <w:sz w:val="24"/>
          <w:szCs w:val="24"/>
        </w:rPr>
        <w:object w:dxaOrig="340" w:dyaOrig="360">
          <v:shape id="_x0000_i1171" type="#_x0000_t75" style="width:25.5pt;height:26.25pt" o:ole="">
            <v:imagedata r:id="rId300" o:title=""/>
          </v:shape>
          <o:OLEObject Type="Embed" ProgID="Equation.3" ShapeID="_x0000_i1171" DrawAspect="Content" ObjectID="_1666384934" r:id="rId301"/>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w:t>
      </w:r>
      <w:proofErr w:type="gramEnd"/>
      <w:r w:rsidRPr="00DA4BD6">
        <w:rPr>
          <w:rFonts w:ascii="Times New Roman" w:eastAsia="TimesNewRoman" w:hAnsi="Times New Roman" w:cs="Times New Roman"/>
          <w:sz w:val="24"/>
          <w:szCs w:val="24"/>
          <w:lang w:val="ru-RU"/>
        </w:rPr>
        <w:t xml:space="preserve"> стандартизованные коэффициенты регрессии; </w:t>
      </w:r>
      <w:r w:rsidRPr="00DA4BD6">
        <w:rPr>
          <w:rFonts w:ascii="Times New Roman" w:hAnsi="Times New Roman" w:cs="Times New Roman"/>
          <w:position w:val="-16"/>
          <w:sz w:val="24"/>
          <w:szCs w:val="24"/>
        </w:rPr>
        <w:object w:dxaOrig="360" w:dyaOrig="360">
          <v:shape id="_x0000_i1172" type="#_x0000_t75" style="width:26.25pt;height:26.25pt" o:ole="">
            <v:imagedata r:id="rId302" o:title=""/>
          </v:shape>
          <o:OLEObject Type="Embed" ProgID="Equation.3" ShapeID="_x0000_i1172" DrawAspect="Content" ObjectID="_1666384935" r:id="rId303"/>
        </w:object>
      </w:r>
      <w:r w:rsidRPr="00DA4BD6">
        <w:rPr>
          <w:rFonts w:ascii="Times New Roman" w:eastAsia="TimesNewRoman" w:hAnsi="Times New Roman" w:cs="Times New Roman"/>
          <w:sz w:val="24"/>
          <w:szCs w:val="24"/>
          <w:lang w:val="ru-RU"/>
        </w:rPr>
        <w:t>– парные коэффициенты корреляции результата с каждым фактором.</w:t>
      </w:r>
    </w:p>
    <w:p w:rsidR="00DA4BD6" w:rsidRPr="00DA4BD6" w:rsidRDefault="00DA4BD6" w:rsidP="00DA4BD6">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Формула индекса множественной корреляции для линейной регрессии получила название </w:t>
      </w:r>
      <w:r w:rsidRPr="00DA4BD6">
        <w:rPr>
          <w:rFonts w:ascii="Times New Roman" w:eastAsia="TimesNewRoman" w:hAnsi="Times New Roman" w:cs="Times New Roman"/>
          <w:b/>
          <w:sz w:val="24"/>
          <w:szCs w:val="24"/>
          <w:lang w:val="ru-RU"/>
        </w:rPr>
        <w:t>линейного коэффициента множественной корреляции</w:t>
      </w:r>
      <w:r w:rsidRPr="00DA4BD6">
        <w:rPr>
          <w:rFonts w:ascii="Times New Roman" w:eastAsia="TimesNewRoman" w:hAnsi="Times New Roman" w:cs="Times New Roman"/>
          <w:sz w:val="24"/>
          <w:szCs w:val="24"/>
          <w:lang w:val="ru-RU"/>
        </w:rPr>
        <w:t xml:space="preserve">, или, что то же самое, </w:t>
      </w:r>
      <w:r w:rsidRPr="00DA4BD6">
        <w:rPr>
          <w:rFonts w:ascii="Times New Roman" w:eastAsia="TimesNewRoman" w:hAnsi="Times New Roman" w:cs="Times New Roman"/>
          <w:b/>
          <w:sz w:val="24"/>
          <w:szCs w:val="24"/>
          <w:lang w:val="ru-RU"/>
        </w:rPr>
        <w:t>совокупного коэффициента корреляции</w: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Индекс множественной корреляции изменяется от 0 до 1. Чем ближе его значение к 1, тем теснее связь результативного признака со всем набором исследуемых факторов. Величина индекса множественной корреляции больше или равна максимального парного индекса корреляции:</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16"/>
          <w:sz w:val="24"/>
          <w:szCs w:val="24"/>
        </w:rPr>
        <w:object w:dxaOrig="2580" w:dyaOrig="400">
          <v:shape id="_x0000_i1173" type="#_x0000_t75" style="width:204pt;height:32.25pt" o:ole="">
            <v:imagedata r:id="rId304" o:title=""/>
          </v:shape>
          <o:OLEObject Type="Embed" ProgID="Equation.3" ShapeID="_x0000_i1173" DrawAspect="Content" ObjectID="_1666384936" r:id="rId305"/>
        </w:object>
      </w:r>
    </w:p>
    <w:p w:rsidR="00DA4BD6" w:rsidRPr="00DA4BD6" w:rsidRDefault="00DA4BD6" w:rsidP="00DA4BD6">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 правильном включении факторов в регрессионный анализ величина индекса множественной корреляции будет существенно отличаться от индекса корреляции парной зависимости.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индекс</w:t>
      </w:r>
      <w:r w:rsidRPr="00DA4BD6">
        <w:rPr>
          <w:rFonts w:ascii="Times New Roman" w:eastAsia="TimesNewRoman" w:hAnsi="Times New Roman" w:cs="Times New Roman"/>
          <w:b/>
          <w:bCs/>
          <w:sz w:val="24"/>
          <w:szCs w:val="24"/>
          <w:lang w:val="ru-RU"/>
        </w:rPr>
        <w:t xml:space="preserve">) </w:t>
      </w:r>
      <w:r w:rsidRPr="00DA4BD6">
        <w:rPr>
          <w:rFonts w:ascii="Times New Roman" w:eastAsia="TimesNewRoman" w:hAnsi="Times New Roman" w:cs="Times New Roman"/>
          <w:sz w:val="24"/>
          <w:szCs w:val="24"/>
          <w:lang w:val="ru-RU"/>
        </w:rPr>
        <w:t>множественной детерминации рассчитывается как квадрат индекса множественной корреляции:</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4"/>
          <w:sz w:val="24"/>
          <w:szCs w:val="24"/>
        </w:rPr>
        <w:object w:dxaOrig="800" w:dyaOrig="380">
          <v:shape id="_x0000_i1174" type="#_x0000_t75" style="width:75pt;height:34.5pt" o:ole="">
            <v:imagedata r:id="rId306" o:title=""/>
          </v:shape>
          <o:OLEObject Type="Embed" ProgID="Equation.3" ShapeID="_x0000_i1174" DrawAspect="Content" ObjectID="_1666384937" r:id="rId307"/>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Скорректированный коэффициент </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индекс</w:t>
      </w:r>
      <w:r w:rsidRPr="00DA4BD6">
        <w:rPr>
          <w:rFonts w:ascii="Times New Roman" w:eastAsia="TimesNewRoman" w:hAnsi="Times New Roman" w:cs="Times New Roman"/>
          <w:b/>
          <w:bCs/>
          <w:sz w:val="24"/>
          <w:szCs w:val="24"/>
          <w:lang w:val="ru-RU"/>
        </w:rPr>
        <w:t xml:space="preserve">) </w:t>
      </w:r>
      <w:r w:rsidRPr="00DA4BD6">
        <w:rPr>
          <w:rFonts w:ascii="Times New Roman" w:eastAsia="TimesNewRoman" w:hAnsi="Times New Roman" w:cs="Times New Roman"/>
          <w:sz w:val="24"/>
          <w:szCs w:val="24"/>
          <w:lang w:val="ru-RU"/>
        </w:rPr>
        <w:t>множественной детерминации содержит поправку на число степеней свободы и рассчитывается по формуле:</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0"/>
          <w:sz w:val="24"/>
          <w:szCs w:val="24"/>
        </w:rPr>
        <w:object w:dxaOrig="2220" w:dyaOrig="520">
          <v:shape id="_x0000_i1175" type="#_x0000_t75" style="width:173.25pt;height:40.5pt" o:ole="">
            <v:imagedata r:id="rId308" o:title=""/>
          </v:shape>
          <o:OLEObject Type="Embed" ProgID="Equation.3" ShapeID="_x0000_i1175" DrawAspect="Content" ObjectID="_1666384938" r:id="rId309"/>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 число наблюдений;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sz w:val="24"/>
          <w:szCs w:val="24"/>
          <w:lang w:val="ru-RU"/>
        </w:rPr>
        <w:t>число факторов.</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Значимость уравнения множественной регрессии в целом оценивается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sz w:val="24"/>
          <w:szCs w:val="24"/>
          <w:lang w:val="ru-RU"/>
        </w:rPr>
        <w:t>-критерия Фишера:</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2"/>
          <w:sz w:val="24"/>
          <w:szCs w:val="24"/>
        </w:rPr>
        <w:object w:dxaOrig="2140" w:dyaOrig="600">
          <v:shape id="_x0000_i1176" type="#_x0000_t75" style="width:168pt;height:46.5pt" o:ole="">
            <v:imagedata r:id="rId310" o:title=""/>
          </v:shape>
          <o:OLEObject Type="Embed" ProgID="Equation.3" ShapeID="_x0000_i1176" DrawAspect="Content" ObjectID="_1666384939" r:id="rId311"/>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bCs/>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(0,05; 0,01) и степенях свободы </w:t>
      </w:r>
      <w:r w:rsidRPr="00DA4BD6">
        <w:rPr>
          <w:rFonts w:ascii="Times New Roman" w:hAnsi="Times New Roman" w:cs="Times New Roman"/>
          <w:i/>
          <w:iCs/>
          <w:sz w:val="24"/>
          <w:szCs w:val="24"/>
        </w:rPr>
        <w:t>k</w:t>
      </w:r>
      <w:r w:rsidRPr="00DA4BD6">
        <w:rPr>
          <w:rFonts w:ascii="Times New Roman" w:hAnsi="Times New Roman" w:cs="Times New Roman"/>
          <w:i/>
          <w:iCs/>
          <w:sz w:val="24"/>
          <w:szCs w:val="24"/>
          <w:lang w:val="ru-RU"/>
        </w:rPr>
        <w:t xml:space="preserve">1 = </w:t>
      </w:r>
      <w:r w:rsidRPr="00DA4BD6">
        <w:rPr>
          <w:rFonts w:ascii="Times New Roman" w:hAnsi="Times New Roman" w:cs="Times New Roman"/>
          <w:i/>
          <w:iCs/>
          <w:sz w:val="24"/>
          <w:szCs w:val="24"/>
        </w:rPr>
        <w:t>m</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k</w:t>
      </w:r>
      <w:r w:rsidRPr="00DA4BD6">
        <w:rPr>
          <w:rFonts w:ascii="Times New Roman" w:hAnsi="Times New Roman" w:cs="Times New Roman"/>
          <w:i/>
          <w:iCs/>
          <w:sz w:val="24"/>
          <w:szCs w:val="24"/>
          <w:lang w:val="ru-RU"/>
        </w:rPr>
        <w:t xml:space="preserve">2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r w:rsidRPr="00DA4BD6">
        <w:rPr>
          <w:rFonts w:ascii="Times New Roman" w:eastAsia="TimesNewRoman" w:hAnsi="Times New Roman" w:cs="Times New Roman"/>
          <w:sz w:val="24"/>
          <w:szCs w:val="24"/>
          <w:lang w:val="ru-RU"/>
        </w:rPr>
        <w:t>,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число параметров при факторных переменных в уравнении множественной регрессии).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Частный </w:t>
      </w:r>
      <w:r w:rsidRPr="00DA4BD6">
        <w:rPr>
          <w:rFonts w:ascii="Times New Roman" w:eastAsia="TimesNewRoman" w:hAnsi="Times New Roman" w:cs="Times New Roman"/>
          <w:bCs/>
          <w:i/>
          <w:iCs/>
          <w:sz w:val="24"/>
          <w:szCs w:val="24"/>
        </w:rPr>
        <w:t>F</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 xml:space="preserve">критерий оценивает статистическую значимость присутствия каждого из факторов в уравнении. В общем виде, для факторов частный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sz w:val="24"/>
          <w:szCs w:val="24"/>
          <w:lang w:val="ru-RU"/>
        </w:rPr>
        <w:t>-критерий определится как:</w:t>
      </w:r>
    </w:p>
    <w:p w:rsidR="00DA4BD6" w:rsidRPr="00DA4BD6" w:rsidRDefault="00DA4BD6" w:rsidP="00DA4BD6">
      <w:pPr>
        <w:autoSpaceDE w:val="0"/>
        <w:autoSpaceDN w:val="0"/>
        <w:adjustRightInd w:val="0"/>
        <w:spacing w:line="240" w:lineRule="auto"/>
        <w:ind w:firstLine="720"/>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32"/>
          <w:sz w:val="24"/>
          <w:szCs w:val="24"/>
        </w:rPr>
        <w:object w:dxaOrig="4300" w:dyaOrig="740">
          <v:shape id="_x0000_i1177" type="#_x0000_t75" style="width:336.75pt;height:57.75pt" o:ole="">
            <v:imagedata r:id="rId312" o:title=""/>
          </v:shape>
          <o:OLEObject Type="Embed" ProgID="Equation.3" ShapeID="_x0000_i1177" DrawAspect="Content" ObjectID="_1666384940" r:id="rId313"/>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bCs/>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для частного </w:t>
      </w:r>
      <w:r w:rsidRPr="00DA4BD6">
        <w:rPr>
          <w:rFonts w:ascii="Times New Roman" w:eastAsia="TimesNewRoman" w:hAnsi="Times New Roman" w:cs="Times New Roman"/>
          <w:sz w:val="24"/>
          <w:szCs w:val="24"/>
        </w:rPr>
        <w:t>F</w:t>
      </w:r>
      <w:r w:rsidRPr="00DA4BD6">
        <w:rPr>
          <w:rFonts w:ascii="Times New Roman" w:eastAsia="TimesNewRoman" w:hAnsi="Times New Roman" w:cs="Times New Roman"/>
          <w:sz w:val="24"/>
          <w:szCs w:val="24"/>
          <w:lang w:val="ru-RU"/>
        </w:rPr>
        <w:t xml:space="preserve">-критерия 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и степенях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sz w:val="24"/>
          <w:szCs w:val="24"/>
          <w:lang w:val="ru-RU"/>
        </w:rPr>
        <w:t xml:space="preserve">1 = 1,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sz w:val="24"/>
          <w:szCs w:val="24"/>
          <w:lang w:val="ru-RU"/>
        </w:rPr>
        <w:t xml:space="preserve">2 </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1.</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Оценка значимости коэффициентов чистой регрессии с помощью </w:t>
      </w:r>
      <w:r w:rsidRPr="00DA4BD6">
        <w:rPr>
          <w:rFonts w:ascii="Times New Roman" w:eastAsia="TimesNewRoman" w:hAnsi="Times New Roman" w:cs="Times New Roman"/>
          <w:i/>
          <w:iCs/>
          <w:sz w:val="24"/>
          <w:szCs w:val="24"/>
        </w:rPr>
        <w:t>t</w:t>
      </w:r>
      <w:r w:rsidRPr="00DA4BD6">
        <w:rPr>
          <w:rFonts w:ascii="Times New Roman" w:eastAsia="TimesNewRoman" w:hAnsi="Times New Roman" w:cs="Times New Roman"/>
          <w:sz w:val="24"/>
          <w:szCs w:val="24"/>
          <w:lang w:val="ru-RU"/>
        </w:rPr>
        <w:t xml:space="preserve">-критерия Стьюдента сводится к вычислению значения: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2"/>
          <w:sz w:val="24"/>
          <w:szCs w:val="24"/>
        </w:rPr>
        <w:object w:dxaOrig="1780" w:dyaOrig="680">
          <v:shape id="_x0000_i1178" type="#_x0000_t75" style="width:138pt;height:52.5pt" o:ole="">
            <v:imagedata r:id="rId314" o:title=""/>
          </v:shape>
          <o:OLEObject Type="Embed" ProgID="Equation.3" ShapeID="_x0000_i1178" DrawAspect="Content" ObjectID="_1666384941" r:id="rId315"/>
        </w:objec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proofErr w:type="spellStart"/>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vertAlign w:val="subscript"/>
        </w:rPr>
        <w:t>bi</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–средняя квадратичная ошибка коэффициента регрессии </w:t>
      </w:r>
      <w:proofErr w:type="spellStart"/>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 она может быть определена по следующей формуле:</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40"/>
          <w:sz w:val="24"/>
          <w:szCs w:val="24"/>
        </w:rPr>
        <w:object w:dxaOrig="3060" w:dyaOrig="880">
          <v:shape id="_x0000_i1179" type="#_x0000_t75" style="width:260.25pt;height:74.25pt" o:ole="">
            <v:imagedata r:id="rId316" o:title=""/>
          </v:shape>
          <o:OLEObject Type="Embed" ProgID="Equation.3" ShapeID="_x0000_i1179" DrawAspect="Content" ObjectID="_1666384942" r:id="rId317"/>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hAnsi="Times New Roman" w:cs="Times New Roman"/>
          <w:position w:val="-14"/>
          <w:sz w:val="24"/>
          <w:szCs w:val="24"/>
        </w:rPr>
        <w:object w:dxaOrig="800" w:dyaOrig="380">
          <v:shape id="_x0000_i1180" type="#_x0000_t75" style="width:68.25pt;height:31.5pt" o:ole="">
            <v:imagedata r:id="rId318" o:title=""/>
          </v:shape>
          <o:OLEObject Type="Embed" ProgID="Equation.3" ShapeID="_x0000_i1180" DrawAspect="Content" ObjectID="_1666384943" r:id="rId319"/>
        </w:object>
      </w:r>
      <w:r w:rsidRPr="00DA4BD6">
        <w:rPr>
          <w:rFonts w:ascii="Times New Roman" w:eastAsia="TimesNewRoman" w:hAnsi="Times New Roman" w:cs="Times New Roman"/>
          <w:sz w:val="24"/>
          <w:szCs w:val="24"/>
          <w:lang w:val="ru-RU"/>
        </w:rPr>
        <w:t xml:space="preserve"> – множественный коэффициент детерминации всего комплекса </w:t>
      </w:r>
      <w:r w:rsidRPr="00DA4BD6">
        <w:rPr>
          <w:rFonts w:ascii="Times New Roman" w:eastAsia="TimesNewRoman" w:hAnsi="Times New Roman" w:cs="Times New Roman"/>
          <w:i/>
          <w:sz w:val="24"/>
          <w:szCs w:val="24"/>
        </w:rPr>
        <w:t>m</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 xml:space="preserve">факторов с </w:t>
      </w:r>
      <w:proofErr w:type="gramStart"/>
      <w:r w:rsidRPr="00DA4BD6">
        <w:rPr>
          <w:rFonts w:ascii="Times New Roman" w:eastAsia="TimesNewRoman" w:hAnsi="Times New Roman" w:cs="Times New Roman"/>
          <w:sz w:val="24"/>
          <w:szCs w:val="24"/>
          <w:lang w:val="ru-RU"/>
        </w:rPr>
        <w:t xml:space="preserve">результатом; </w:t>
      </w:r>
      <w:r w:rsidRPr="00DA4BD6">
        <w:rPr>
          <w:rFonts w:ascii="Times New Roman" w:hAnsi="Times New Roman" w:cs="Times New Roman"/>
          <w:position w:val="-16"/>
          <w:sz w:val="24"/>
          <w:szCs w:val="24"/>
        </w:rPr>
        <w:object w:dxaOrig="760" w:dyaOrig="400">
          <v:shape id="_x0000_i1181" type="#_x0000_t75" style="width:57.75pt;height:30.75pt" o:ole="">
            <v:imagedata r:id="rId320" o:title=""/>
          </v:shape>
          <o:OLEObject Type="Embed" ProgID="Equation.3" ShapeID="_x0000_i1181" DrawAspect="Content" ObjectID="_1666384944" r:id="rId321"/>
        </w:object>
      </w:r>
      <w:r w:rsidRPr="00DA4BD6">
        <w:rPr>
          <w:rFonts w:ascii="Times New Roman" w:eastAsia="TimesNewRoman" w:hAnsi="Times New Roman" w:cs="Times New Roman"/>
          <w:sz w:val="24"/>
          <w:szCs w:val="24"/>
          <w:lang w:val="ru-RU"/>
        </w:rPr>
        <w:t xml:space="preserve"> –</w:t>
      </w:r>
      <w:proofErr w:type="gramEnd"/>
      <w:r w:rsidRPr="00DA4BD6">
        <w:rPr>
          <w:rFonts w:ascii="Times New Roman" w:eastAsia="TimesNewRoman" w:hAnsi="Times New Roman" w:cs="Times New Roman"/>
          <w:sz w:val="24"/>
          <w:szCs w:val="24"/>
          <w:lang w:val="ru-RU"/>
        </w:rPr>
        <w:t xml:space="preserve"> коэффициент детерминации для зависимости фактора </w:t>
      </w:r>
      <w:proofErr w:type="spellStart"/>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 xml:space="preserve"> со всеми другими факторами уравнения множественной регрессии.</w:t>
      </w: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i/>
          <w:iCs/>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и степени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sz w:val="24"/>
          <w:szCs w:val="24"/>
          <w:lang w:val="ru-RU"/>
        </w:rPr>
        <w:t>1.</w:t>
      </w:r>
    </w:p>
    <w:p w:rsidR="00DA4BD6" w:rsidRPr="00DA4BD6" w:rsidRDefault="00DA4BD6" w:rsidP="00DA4BD6">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DA4BD6" w:rsidRPr="00DA4BD6" w:rsidRDefault="00DA4BD6" w:rsidP="00DA4BD6">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w:t>
      </w:r>
      <w:r w:rsidRPr="00DA4BD6">
        <w:rPr>
          <w:rFonts w:ascii="Times New Roman" w:eastAsia="TimesNewRoman" w:hAnsi="Times New Roman" w:cs="Times New Roman"/>
          <w:sz w:val="24"/>
          <w:szCs w:val="24"/>
          <w:lang w:val="ru-RU"/>
        </w:rPr>
        <w:t>линейного коэффициента множественной корреляции и сделайте вывод о тесноте связи результативного признака со всем набором исследуемых факторов.</w:t>
      </w:r>
      <w:r w:rsidRPr="00DA4BD6">
        <w:rPr>
          <w:rFonts w:ascii="Times New Roman" w:hAnsi="Times New Roman" w:cs="Times New Roman"/>
          <w:sz w:val="24"/>
          <w:szCs w:val="24"/>
          <w:lang w:val="ru-RU"/>
        </w:rPr>
        <w:t xml:space="preserve"> </w:t>
      </w:r>
    </w:p>
    <w:p w:rsidR="00DA4BD6" w:rsidRPr="00DA4BD6" w:rsidRDefault="00DA4BD6" w:rsidP="00DA4BD6">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Рассчитайте коэффициент множественной детерминации и сделайте вывод об о</w:t>
      </w:r>
      <w:r w:rsidRPr="00DA4BD6">
        <w:rPr>
          <w:rFonts w:ascii="Times New Roman" w:eastAsia="Batang" w:hAnsi="Times New Roman" w:cs="Times New Roman"/>
          <w:snapToGrid w:val="0"/>
          <w:sz w:val="24"/>
          <w:szCs w:val="24"/>
          <w:lang w:val="ru-RU"/>
        </w:rPr>
        <w:t>ценке качества построенной модели.</w:t>
      </w:r>
    </w:p>
    <w:p w:rsidR="00DA4BD6" w:rsidRPr="00DA4BD6" w:rsidRDefault="00DA4BD6" w:rsidP="00DA4BD6">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и сравните полученное значение со значением, рассчитанным с помощью функции ЛИНЕЙН. Определите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Сравните полученные значения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сделайте вывод о существенности связи.</w:t>
      </w:r>
    </w:p>
    <w:p w:rsidR="00DA4BD6" w:rsidRPr="00DA4BD6" w:rsidRDefault="00DA4BD6" w:rsidP="00DA4BD6">
      <w:pPr>
        <w:numPr>
          <w:ilvl w:val="0"/>
          <w:numId w:val="13"/>
        </w:numPr>
        <w:tabs>
          <w:tab w:val="clear" w:pos="1905"/>
          <w:tab w:val="num" w:pos="1080"/>
        </w:tabs>
        <w:spacing w:after="0" w:line="240" w:lineRule="auto"/>
        <w:ind w:left="1080" w:hanging="36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Определите </w:t>
      </w:r>
      <w:r w:rsidRPr="00DA4BD6">
        <w:rPr>
          <w:rFonts w:ascii="Times New Roman" w:hAnsi="Times New Roman" w:cs="Times New Roman"/>
          <w:i/>
          <w:sz w:val="24"/>
          <w:szCs w:val="24"/>
        </w:rPr>
        <w:t>t</w:t>
      </w:r>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i/>
          <w:sz w:val="24"/>
          <w:szCs w:val="24"/>
          <w:lang w:val="ru-RU"/>
        </w:rPr>
        <w:t xml:space="preserve"> </w:t>
      </w:r>
      <w:r w:rsidRPr="00DA4BD6">
        <w:rPr>
          <w:rFonts w:ascii="Times New Roman" w:hAnsi="Times New Roman" w:cs="Times New Roman"/>
          <w:sz w:val="24"/>
          <w:szCs w:val="24"/>
          <w:lang w:val="ru-RU"/>
        </w:rPr>
        <w:t>и</w:t>
      </w:r>
      <w:r w:rsidRPr="00DA4BD6">
        <w:rPr>
          <w:rFonts w:ascii="Times New Roman" w:hAnsi="Times New Roman" w:cs="Times New Roman"/>
          <w:i/>
          <w:sz w:val="24"/>
          <w:szCs w:val="24"/>
          <w:lang w:val="ru-RU"/>
        </w:rPr>
        <w:t xml:space="preserve"> </w:t>
      </w:r>
      <w:r w:rsidRPr="00DA4BD6">
        <w:rPr>
          <w:rFonts w:ascii="Times New Roman" w:hAnsi="Times New Roman" w:cs="Times New Roman"/>
          <w:i/>
          <w:sz w:val="24"/>
          <w:szCs w:val="24"/>
        </w:rPr>
        <w:t>t</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Сравните полученные значения и сделайте вывод о </w:t>
      </w:r>
      <w:r w:rsidRPr="00DA4BD6">
        <w:rPr>
          <w:rFonts w:ascii="Times New Roman" w:eastAsia="MS Mincho" w:hAnsi="Times New Roman" w:cs="Times New Roman"/>
          <w:sz w:val="24"/>
          <w:szCs w:val="24"/>
          <w:lang w:val="ru-RU" w:eastAsia="ja-JP"/>
        </w:rPr>
        <w:t>статистической значимости параметров регрессии</w: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center"/>
        <w:rPr>
          <w:rFonts w:ascii="Times New Roman" w:eastAsia="TimesNewRoman" w:hAnsi="Times New Roman" w:cs="Times New Roman"/>
          <w:b/>
          <w:sz w:val="24"/>
          <w:szCs w:val="24"/>
          <w:lang w:val="ru-RU"/>
        </w:rPr>
      </w:pPr>
    </w:p>
    <w:p w:rsidR="00DA4BD6" w:rsidRPr="00DA4BD6" w:rsidRDefault="00DA4BD6" w:rsidP="00DA4BD6">
      <w:pPr>
        <w:autoSpaceDE w:val="0"/>
        <w:autoSpaceDN w:val="0"/>
        <w:adjustRightInd w:val="0"/>
        <w:spacing w:line="240" w:lineRule="auto"/>
        <w:jc w:val="both"/>
        <w:rPr>
          <w:rFonts w:ascii="Times New Roman" w:eastAsia="TimesNewRoman" w:hAnsi="Times New Roman" w:cs="Times New Roman"/>
          <w:b/>
          <w:bCs/>
          <w:sz w:val="24"/>
          <w:szCs w:val="24"/>
          <w:lang w:val="ru-RU"/>
        </w:rPr>
      </w:pPr>
      <w:r w:rsidRPr="00DA4BD6">
        <w:rPr>
          <w:rFonts w:ascii="Times New Roman" w:eastAsia="TimesNewRoman" w:hAnsi="Times New Roman" w:cs="Times New Roman"/>
          <w:b/>
          <w:sz w:val="24"/>
          <w:szCs w:val="24"/>
          <w:lang w:val="ru-RU"/>
        </w:rPr>
        <w:t>Контрольные вопросы</w:t>
      </w:r>
      <w:r w:rsidRPr="00DA4BD6">
        <w:rPr>
          <w:rFonts w:ascii="Times New Roman" w:eastAsia="TimesNewRoman" w:hAnsi="Times New Roman" w:cs="Times New Roman"/>
          <w:b/>
          <w:bCs/>
          <w:sz w:val="24"/>
          <w:szCs w:val="24"/>
          <w:lang w:val="ru-RU"/>
        </w:rPr>
        <w:t>:</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1. Что понимается под линейной множественной регрессией?</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2. Какие задачи решаются при построении уравнения регрессии?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3. Какие требования предъявляются к факторам, включаемым в уравнение регрессии?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4. Что понимается под </w:t>
      </w:r>
      <w:proofErr w:type="spellStart"/>
      <w:r w:rsidRPr="00DA4BD6">
        <w:rPr>
          <w:rFonts w:ascii="Times New Roman" w:eastAsia="TimesNewRoman" w:hAnsi="Times New Roman" w:cs="Times New Roman"/>
          <w:sz w:val="24"/>
          <w:szCs w:val="24"/>
          <w:lang w:val="ru-RU"/>
        </w:rPr>
        <w:t>коллинеарностью</w:t>
      </w:r>
      <w:proofErr w:type="spellEnd"/>
      <w:r w:rsidRPr="00DA4BD6">
        <w:rPr>
          <w:rFonts w:ascii="Times New Roman" w:eastAsia="TimesNewRoman" w:hAnsi="Times New Roman" w:cs="Times New Roman"/>
          <w:sz w:val="24"/>
          <w:szCs w:val="24"/>
          <w:lang w:val="ru-RU"/>
        </w:rPr>
        <w:t xml:space="preserve"> и </w:t>
      </w:r>
      <w:proofErr w:type="spellStart"/>
      <w:r w:rsidRPr="00DA4BD6">
        <w:rPr>
          <w:rFonts w:ascii="Times New Roman" w:eastAsia="TimesNewRoman" w:hAnsi="Times New Roman" w:cs="Times New Roman"/>
          <w:sz w:val="24"/>
          <w:szCs w:val="24"/>
          <w:lang w:val="ru-RU"/>
        </w:rPr>
        <w:t>мультиколлинеарностью</w:t>
      </w:r>
      <w:proofErr w:type="spellEnd"/>
      <w:r w:rsidRPr="00DA4BD6">
        <w:rPr>
          <w:rFonts w:ascii="Times New Roman" w:eastAsia="TimesNewRoman" w:hAnsi="Times New Roman" w:cs="Times New Roman"/>
          <w:sz w:val="24"/>
          <w:szCs w:val="24"/>
          <w:lang w:val="ru-RU"/>
        </w:rPr>
        <w:t xml:space="preserve"> факторов?</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5. Как проверяется наличие </w:t>
      </w:r>
      <w:proofErr w:type="spellStart"/>
      <w:r w:rsidRPr="00DA4BD6">
        <w:rPr>
          <w:rFonts w:ascii="Times New Roman" w:eastAsia="TimesNewRoman" w:hAnsi="Times New Roman" w:cs="Times New Roman"/>
          <w:sz w:val="24"/>
          <w:szCs w:val="24"/>
          <w:lang w:val="ru-RU"/>
        </w:rPr>
        <w:t>коллинеарности</w:t>
      </w:r>
      <w:proofErr w:type="spellEnd"/>
      <w:r w:rsidRPr="00DA4BD6">
        <w:rPr>
          <w:rFonts w:ascii="Times New Roman" w:eastAsia="TimesNewRoman" w:hAnsi="Times New Roman" w:cs="Times New Roman"/>
          <w:sz w:val="24"/>
          <w:szCs w:val="24"/>
          <w:lang w:val="ru-RU"/>
        </w:rPr>
        <w:t xml:space="preserve"> и </w:t>
      </w:r>
      <w:proofErr w:type="spellStart"/>
      <w:r w:rsidRPr="00DA4BD6">
        <w:rPr>
          <w:rFonts w:ascii="Times New Roman" w:eastAsia="TimesNewRoman" w:hAnsi="Times New Roman" w:cs="Times New Roman"/>
          <w:sz w:val="24"/>
          <w:szCs w:val="24"/>
          <w:lang w:val="ru-RU"/>
        </w:rPr>
        <w:t>мультиколлинеарности</w:t>
      </w:r>
      <w:proofErr w:type="spellEnd"/>
      <w:r w:rsidRPr="00DA4BD6">
        <w:rPr>
          <w:rFonts w:ascii="Times New Roman" w:eastAsia="TimesNewRoman" w:hAnsi="Times New Roman" w:cs="Times New Roman"/>
          <w:sz w:val="24"/>
          <w:szCs w:val="24"/>
          <w:lang w:val="ru-RU"/>
        </w:rPr>
        <w:t>?</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6. Какой вид имеет система нормальных уравнений метода наименьших квадратов в случае линейной регрессии?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7. По какой формуле вычисляется индекс множественной корреляции?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8. Как вычисляются индекс множественной детерминации и скорректированный индекс множественной детерминации?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9. Что означает низкое значение коэффициента (индекса) множественной корреляции?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10. Как проверяется значимость уравнения регрессии и отдельных коэффициентов?</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11. Как строятся частные уравнения регрессии?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12. Как вычисляются средние частные коэффициенты эластичности?</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13. Что такое стандартизированные переменные?</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14. Какой вид имеет уравнение линейной регрессии в стандартизированном масштабе?</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15. Что понимается под гомоскедастичностью?</w:t>
      </w:r>
    </w:p>
    <w:p w:rsidR="00DA4BD6" w:rsidRPr="00DA4BD6" w:rsidRDefault="00DA4BD6" w:rsidP="0097089E">
      <w:pPr>
        <w:autoSpaceDE w:val="0"/>
        <w:autoSpaceDN w:val="0"/>
        <w:adjustRightInd w:val="0"/>
        <w:spacing w:after="0"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16. Как проверяется гипотеза о гомоскедастичности ряда остатков?</w:t>
      </w:r>
    </w:p>
    <w:p w:rsidR="00DA4BD6" w:rsidRPr="00DA4BD6" w:rsidRDefault="00DA4BD6" w:rsidP="00DA4BD6">
      <w:pPr>
        <w:pStyle w:val="af2"/>
        <w:rPr>
          <w:sz w:val="24"/>
        </w:rPr>
      </w:pPr>
    </w:p>
    <w:p w:rsidR="00DA4BD6" w:rsidRPr="00DA4BD6" w:rsidRDefault="00DA4BD6" w:rsidP="00DA4BD6">
      <w:pPr>
        <w:pStyle w:val="af2"/>
        <w:rPr>
          <w:sz w:val="24"/>
        </w:rPr>
      </w:pPr>
    </w:p>
    <w:p w:rsidR="00DA4BD6" w:rsidRPr="00DA4BD6" w:rsidRDefault="00DA4BD6" w:rsidP="00DA4BD6">
      <w:pPr>
        <w:pStyle w:val="af2"/>
        <w:rPr>
          <w:sz w:val="24"/>
        </w:rPr>
      </w:pPr>
      <w:r w:rsidRPr="00DA4BD6">
        <w:rPr>
          <w:sz w:val="24"/>
        </w:rPr>
        <w:t>ПОСТРОЕНИЕ РЕГРЕССИОННЫХ МОДЕЛЕЙ С ФИКТИВНЫМИ ПЕРЕМЕННЫМИ</w:t>
      </w:r>
    </w:p>
    <w:p w:rsidR="00DA4BD6" w:rsidRPr="00DA4BD6" w:rsidRDefault="00DA4BD6" w:rsidP="00DA4BD6">
      <w:pPr>
        <w:pStyle w:val="af2"/>
        <w:ind w:firstLine="720"/>
        <w:jc w:val="both"/>
        <w:rPr>
          <w:b w:val="0"/>
          <w:sz w:val="24"/>
        </w:rPr>
      </w:pPr>
      <w:r w:rsidRPr="00DA4BD6">
        <w:rPr>
          <w:b w:val="0"/>
          <w:sz w:val="24"/>
        </w:rPr>
        <w:t>В регрессионных моделях в качестве объясняющих переменных часто приходится использовать не только количественные (определяемые численно), но и качественные переменные. Например, спрос на какое-либо благо может определяться как количественными переменными (цена данного блага), так и качественными (вкусы потребителей). Качественные показатели в численном виде представить нельзя. Возникает проблема отражения в модели влияния таких переменных на исследуемую величину.</w:t>
      </w:r>
    </w:p>
    <w:p w:rsidR="00DA4BD6" w:rsidRPr="00DA4BD6" w:rsidRDefault="00DA4BD6" w:rsidP="00DA4BD6">
      <w:pPr>
        <w:pStyle w:val="af2"/>
        <w:ind w:firstLine="720"/>
        <w:jc w:val="both"/>
        <w:rPr>
          <w:b w:val="0"/>
          <w:sz w:val="24"/>
        </w:rPr>
      </w:pPr>
      <w:r w:rsidRPr="00DA4BD6">
        <w:rPr>
          <w:b w:val="0"/>
          <w:sz w:val="24"/>
        </w:rPr>
        <w:t>Обычно в моделях влияние качественного фактора выражается в виде фиктивной (искусственной) переменной, которая отражает два противоположных состояния качественного фактора. В этом случае фиктивная переменная может выражаться в двоичной форме:</w:t>
      </w:r>
    </w:p>
    <w:p w:rsidR="00DA4BD6" w:rsidRPr="00DA4BD6" w:rsidRDefault="00DA4BD6" w:rsidP="00DA4BD6">
      <w:pPr>
        <w:pStyle w:val="af2"/>
        <w:ind w:firstLine="720"/>
        <w:jc w:val="both"/>
        <w:rPr>
          <w:b w:val="0"/>
          <w:sz w:val="24"/>
        </w:rPr>
      </w:pPr>
      <w:r w:rsidRPr="00DA4BD6">
        <w:rPr>
          <w:position w:val="-46"/>
          <w:sz w:val="24"/>
        </w:rPr>
        <w:object w:dxaOrig="4239" w:dyaOrig="1040">
          <v:shape id="_x0000_i1182" type="#_x0000_t75" style="width:162pt;height:40.5pt" o:ole="" o:allowoverlap="f">
            <v:imagedata r:id="rId322" o:title="" blacklevel="-23593f"/>
          </v:shape>
          <o:OLEObject Type="Embed" ProgID="Equation.3" ShapeID="_x0000_i1182" DrawAspect="Content" ObjectID="_1666384945" r:id="rId323"/>
        </w:object>
      </w:r>
    </w:p>
    <w:p w:rsidR="00DA4BD6" w:rsidRPr="00DA4BD6" w:rsidRDefault="00DA4BD6" w:rsidP="00DA4BD6">
      <w:pPr>
        <w:pStyle w:val="af2"/>
        <w:ind w:firstLine="720"/>
        <w:jc w:val="both"/>
        <w:rPr>
          <w:b w:val="0"/>
          <w:sz w:val="24"/>
        </w:rPr>
      </w:pPr>
      <w:r w:rsidRPr="00DA4BD6">
        <w:rPr>
          <w:b w:val="0"/>
          <w:sz w:val="24"/>
        </w:rPr>
        <w:t xml:space="preserve">Переменная </w:t>
      </w:r>
      <w:r w:rsidRPr="00DA4BD6">
        <w:rPr>
          <w:b w:val="0"/>
          <w:i/>
          <w:sz w:val="24"/>
        </w:rPr>
        <w:t xml:space="preserve">D </w:t>
      </w:r>
      <w:r w:rsidRPr="00DA4BD6">
        <w:rPr>
          <w:b w:val="0"/>
          <w:sz w:val="24"/>
        </w:rPr>
        <w:t xml:space="preserve">называется </w:t>
      </w:r>
      <w:r w:rsidRPr="00DA4BD6">
        <w:rPr>
          <w:b w:val="0"/>
          <w:i/>
          <w:iCs/>
          <w:sz w:val="24"/>
        </w:rPr>
        <w:t xml:space="preserve">фиктивной </w:t>
      </w:r>
      <w:r w:rsidRPr="00DA4BD6">
        <w:rPr>
          <w:b w:val="0"/>
          <w:iCs/>
          <w:sz w:val="24"/>
        </w:rPr>
        <w:t>(</w:t>
      </w:r>
      <w:r w:rsidRPr="00DA4BD6">
        <w:rPr>
          <w:b w:val="0"/>
          <w:i/>
          <w:iCs/>
          <w:sz w:val="24"/>
        </w:rPr>
        <w:t>искусственной, двоичной</w:t>
      </w:r>
      <w:r w:rsidRPr="00DA4BD6">
        <w:rPr>
          <w:b w:val="0"/>
          <w:iCs/>
          <w:sz w:val="24"/>
        </w:rPr>
        <w:t>)</w:t>
      </w:r>
      <w:r w:rsidRPr="00DA4BD6">
        <w:rPr>
          <w:b w:val="0"/>
          <w:i/>
          <w:iCs/>
          <w:sz w:val="24"/>
        </w:rPr>
        <w:t xml:space="preserve"> переменной </w:t>
      </w:r>
      <w:r w:rsidRPr="00DA4BD6">
        <w:rPr>
          <w:b w:val="0"/>
          <w:iCs/>
          <w:sz w:val="24"/>
        </w:rPr>
        <w:t>(</w:t>
      </w:r>
      <w:r w:rsidRPr="00DA4BD6">
        <w:rPr>
          <w:b w:val="0"/>
          <w:i/>
          <w:iCs/>
          <w:sz w:val="24"/>
        </w:rPr>
        <w:t>индикатором</w:t>
      </w:r>
      <w:r w:rsidRPr="00DA4BD6">
        <w:rPr>
          <w:b w:val="0"/>
          <w:iCs/>
          <w:sz w:val="24"/>
        </w:rPr>
        <w:t>)</w:t>
      </w:r>
      <w:r w:rsidRPr="00DA4BD6">
        <w:rPr>
          <w:b w:val="0"/>
          <w:i/>
          <w:iCs/>
          <w:sz w:val="24"/>
        </w:rPr>
        <w:t>.</w:t>
      </w:r>
      <w:r w:rsidRPr="00DA4BD6">
        <w:rPr>
          <w:b w:val="0"/>
          <w:sz w:val="24"/>
        </w:rPr>
        <w:t xml:space="preserve"> </w:t>
      </w:r>
    </w:p>
    <w:p w:rsidR="00DA4BD6" w:rsidRPr="00DA4BD6" w:rsidRDefault="00DA4BD6" w:rsidP="00DA4BD6">
      <w:pPr>
        <w:pStyle w:val="af2"/>
        <w:ind w:firstLine="720"/>
        <w:jc w:val="both"/>
        <w:rPr>
          <w:b w:val="0"/>
          <w:sz w:val="24"/>
        </w:rPr>
      </w:pPr>
      <w:r w:rsidRPr="00DA4BD6">
        <w:rPr>
          <w:b w:val="0"/>
          <w:sz w:val="24"/>
        </w:rPr>
        <w:t xml:space="preserve">Регрессионные модели, содержащие лишь качественные объясняющие переменные, называются </w:t>
      </w:r>
      <w:r w:rsidRPr="00DA4BD6">
        <w:rPr>
          <w:b w:val="0"/>
          <w:i/>
          <w:iCs/>
          <w:sz w:val="24"/>
        </w:rPr>
        <w:t xml:space="preserve">моделями дисперсионного анализа </w:t>
      </w:r>
      <w:r w:rsidRPr="00DA4BD6">
        <w:rPr>
          <w:b w:val="0"/>
          <w:sz w:val="24"/>
        </w:rPr>
        <w:t>(ANOVA-моделями).</w:t>
      </w:r>
    </w:p>
    <w:p w:rsidR="00DA4BD6" w:rsidRPr="00DA4BD6" w:rsidRDefault="00DA4BD6" w:rsidP="00DA4BD6">
      <w:pPr>
        <w:pStyle w:val="af2"/>
        <w:ind w:firstLine="720"/>
        <w:jc w:val="both"/>
        <w:rPr>
          <w:b w:val="0"/>
          <w:sz w:val="24"/>
        </w:rPr>
      </w:pPr>
      <w:r w:rsidRPr="00DA4BD6">
        <w:rPr>
          <w:b w:val="0"/>
          <w:sz w:val="24"/>
        </w:rPr>
        <w:t xml:space="preserve">Например, пусть </w:t>
      </w:r>
      <w:r w:rsidRPr="00DA4BD6">
        <w:rPr>
          <w:b w:val="0"/>
          <w:i/>
          <w:sz w:val="24"/>
          <w:lang w:val="en-US"/>
        </w:rPr>
        <w:t>Y</w:t>
      </w:r>
      <w:r w:rsidRPr="00DA4BD6">
        <w:rPr>
          <w:b w:val="0"/>
          <w:sz w:val="24"/>
        </w:rPr>
        <w:t xml:space="preserve"> – начальная заработная плата.</w:t>
      </w:r>
    </w:p>
    <w:p w:rsidR="00DA4BD6" w:rsidRPr="00DA4BD6" w:rsidRDefault="00DA4BD6" w:rsidP="00DA4BD6">
      <w:pPr>
        <w:pStyle w:val="af2"/>
        <w:ind w:firstLine="720"/>
        <w:jc w:val="both"/>
        <w:rPr>
          <w:b w:val="0"/>
          <w:sz w:val="24"/>
        </w:rPr>
      </w:pPr>
      <w:r w:rsidRPr="00DA4BD6">
        <w:rPr>
          <w:position w:val="-48"/>
          <w:sz w:val="24"/>
        </w:rPr>
        <w:object w:dxaOrig="8360" w:dyaOrig="1060">
          <v:shape id="_x0000_i1183" type="#_x0000_t75" style="width:329.25pt;height:42pt" o:ole="">
            <v:imagedata r:id="rId324" o:title="" blacklevel="-23593f"/>
          </v:shape>
          <o:OLEObject Type="Embed" ProgID="Equation.3" ShapeID="_x0000_i1183" DrawAspect="Content" ObjectID="_1666384946" r:id="rId325"/>
        </w:object>
      </w:r>
    </w:p>
    <w:p w:rsidR="00DA4BD6" w:rsidRPr="00DA4BD6" w:rsidRDefault="00DA4BD6" w:rsidP="00DA4BD6">
      <w:pPr>
        <w:pStyle w:val="af2"/>
        <w:ind w:firstLine="720"/>
        <w:jc w:val="both"/>
        <w:rPr>
          <w:b w:val="0"/>
          <w:sz w:val="24"/>
        </w:rPr>
      </w:pPr>
      <w:r w:rsidRPr="00DA4BD6">
        <w:rPr>
          <w:b w:val="0"/>
          <w:sz w:val="24"/>
        </w:rPr>
        <w:t>Тогда зависимость можно выразить моделью парной регрессии:</w:t>
      </w:r>
    </w:p>
    <w:p w:rsidR="00DA4BD6" w:rsidRPr="00DA4BD6" w:rsidRDefault="00DA4BD6" w:rsidP="00DA4BD6">
      <w:pPr>
        <w:pStyle w:val="af2"/>
        <w:rPr>
          <w:b w:val="0"/>
          <w:sz w:val="24"/>
        </w:rPr>
      </w:pPr>
      <w:r w:rsidRPr="00DA4BD6">
        <w:rPr>
          <w:b w:val="0"/>
          <w:position w:val="-10"/>
          <w:sz w:val="24"/>
        </w:rPr>
        <w:object w:dxaOrig="1340" w:dyaOrig="300">
          <v:shape id="_x0000_i1184" type="#_x0000_t75" style="width:96.75pt;height:21.75pt" o:ole="">
            <v:imagedata r:id="rId326" o:title=""/>
          </v:shape>
          <o:OLEObject Type="Embed" ProgID="Equation.3" ShapeID="_x0000_i1184" DrawAspect="Content" ObjectID="_1666384947" r:id="rId327"/>
        </w:object>
      </w:r>
      <w:r w:rsidRPr="00DA4BD6">
        <w:rPr>
          <w:b w:val="0"/>
          <w:sz w:val="24"/>
        </w:rPr>
        <w:t>.</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Очевидно,</w:t>
      </w:r>
    </w:p>
    <w:p w:rsidR="00DA4BD6" w:rsidRPr="00DA4BD6" w:rsidRDefault="00DA4BD6" w:rsidP="00DA4BD6">
      <w:pPr>
        <w:spacing w:line="240" w:lineRule="auto"/>
        <w:ind w:firstLine="2340"/>
        <w:jc w:val="both"/>
        <w:rPr>
          <w:rFonts w:ascii="Times New Roman" w:hAnsi="Times New Roman" w:cs="Times New Roman"/>
          <w:b/>
          <w:sz w:val="24"/>
          <w:szCs w:val="24"/>
          <w:lang w:val="ru-RU"/>
        </w:rPr>
      </w:pPr>
      <w:r w:rsidRPr="00DA4BD6">
        <w:rPr>
          <w:rFonts w:ascii="Times New Roman" w:hAnsi="Times New Roman" w:cs="Times New Roman"/>
          <w:snapToGrid w:val="0"/>
          <w:position w:val="-26"/>
          <w:sz w:val="24"/>
          <w:szCs w:val="24"/>
        </w:rPr>
        <w:object w:dxaOrig="2760" w:dyaOrig="620">
          <v:shape id="_x0000_i1185" type="#_x0000_t75" style="width:189pt;height:42pt" o:ole="">
            <v:imagedata r:id="rId328" o:title=""/>
          </v:shape>
          <o:OLEObject Type="Embed" ProgID="Equation.3" ShapeID="_x0000_i1185" DrawAspect="Content" ObjectID="_1666384948" r:id="rId329"/>
        </w:object>
      </w:r>
      <w:r w:rsidRPr="00DA4BD6">
        <w:rPr>
          <w:rFonts w:ascii="Times New Roman" w:hAnsi="Times New Roman" w:cs="Times New Roman"/>
          <w:snapToGrid w:val="0"/>
          <w:sz w:val="24"/>
          <w:szCs w:val="24"/>
          <w:lang w:val="ru-RU"/>
        </w:rPr>
        <w:t xml:space="preserve"> </w:t>
      </w:r>
    </w:p>
    <w:p w:rsidR="00DA4BD6" w:rsidRPr="00DA4BD6" w:rsidRDefault="00DA4BD6" w:rsidP="00DA4BD6">
      <w:pPr>
        <w:pStyle w:val="af2"/>
        <w:ind w:firstLine="720"/>
        <w:jc w:val="both"/>
        <w:rPr>
          <w:b w:val="0"/>
          <w:sz w:val="24"/>
        </w:rPr>
      </w:pPr>
      <w:proofErr w:type="gramStart"/>
      <w:r w:rsidRPr="00DA4BD6">
        <w:rPr>
          <w:b w:val="0"/>
          <w:sz w:val="24"/>
        </w:rPr>
        <w:t xml:space="preserve">Коэффициент </w:t>
      </w:r>
      <w:r w:rsidRPr="00DA4BD6">
        <w:rPr>
          <w:b w:val="0"/>
          <w:position w:val="-10"/>
          <w:sz w:val="24"/>
        </w:rPr>
        <w:object w:dxaOrig="279" w:dyaOrig="300">
          <v:shape id="_x0000_i1186" type="#_x0000_t75" style="width:18pt;height:19.5pt" o:ole="">
            <v:imagedata r:id="rId330" o:title=""/>
          </v:shape>
          <o:OLEObject Type="Embed" ProgID="Equation.3" ShapeID="_x0000_i1186" DrawAspect="Content" ObjectID="_1666384949" r:id="rId331"/>
        </w:object>
      </w:r>
      <w:r w:rsidRPr="00DA4BD6">
        <w:rPr>
          <w:b w:val="0"/>
          <w:sz w:val="24"/>
        </w:rPr>
        <w:t xml:space="preserve"> определяет</w:t>
      </w:r>
      <w:proofErr w:type="gramEnd"/>
      <w:r w:rsidRPr="00DA4BD6">
        <w:rPr>
          <w:b w:val="0"/>
          <w:sz w:val="24"/>
        </w:rPr>
        <w:t xml:space="preserve"> среднюю начальную заработную плату при отсутствии высшего образования. </w:t>
      </w:r>
      <w:proofErr w:type="gramStart"/>
      <w:r w:rsidRPr="00DA4BD6">
        <w:rPr>
          <w:b w:val="0"/>
          <w:sz w:val="24"/>
        </w:rPr>
        <w:t xml:space="preserve">Коэффициент </w:t>
      </w:r>
      <w:r w:rsidRPr="00DA4BD6">
        <w:rPr>
          <w:b w:val="0"/>
          <w:position w:val="-8"/>
          <w:sz w:val="24"/>
        </w:rPr>
        <w:object w:dxaOrig="180" w:dyaOrig="220">
          <v:shape id="_x0000_i1187" type="#_x0000_t75" style="width:11.25pt;height:14.25pt" o:ole="">
            <v:imagedata r:id="rId332" o:title=""/>
          </v:shape>
          <o:OLEObject Type="Embed" ProgID="Equation.3" ShapeID="_x0000_i1187" DrawAspect="Content" ObjectID="_1666384950" r:id="rId333"/>
        </w:object>
      </w:r>
      <w:r w:rsidRPr="00DA4BD6">
        <w:rPr>
          <w:b w:val="0"/>
          <w:sz w:val="24"/>
        </w:rPr>
        <w:t xml:space="preserve"> указывает</w:t>
      </w:r>
      <w:proofErr w:type="gramEnd"/>
      <w:r w:rsidRPr="00DA4BD6">
        <w:rPr>
          <w:b w:val="0"/>
          <w:sz w:val="24"/>
        </w:rPr>
        <w:t xml:space="preserve">, на какую величину </w:t>
      </w:r>
      <w:r w:rsidRPr="00DA4BD6">
        <w:rPr>
          <w:b w:val="0"/>
          <w:sz w:val="24"/>
        </w:rPr>
        <w:lastRenderedPageBreak/>
        <w:t xml:space="preserve">отличаются средние начальные заработные платы при наличии и при отсутствии высшего образования у претендента. Проверяя статическую значимость </w:t>
      </w:r>
      <w:proofErr w:type="gramStart"/>
      <w:r w:rsidRPr="00DA4BD6">
        <w:rPr>
          <w:b w:val="0"/>
          <w:sz w:val="24"/>
        </w:rPr>
        <w:t xml:space="preserve">коэффициента </w:t>
      </w:r>
      <w:r w:rsidRPr="00DA4BD6">
        <w:rPr>
          <w:b w:val="0"/>
          <w:position w:val="-8"/>
          <w:sz w:val="24"/>
        </w:rPr>
        <w:object w:dxaOrig="180" w:dyaOrig="220">
          <v:shape id="_x0000_i1188" type="#_x0000_t75" style="width:11.25pt;height:14.25pt" o:ole="">
            <v:imagedata r:id="rId332" o:title=""/>
          </v:shape>
          <o:OLEObject Type="Embed" ProgID="Equation.3" ShapeID="_x0000_i1188" DrawAspect="Content" ObjectID="_1666384951" r:id="rId334"/>
        </w:object>
      </w:r>
      <w:r w:rsidRPr="00DA4BD6">
        <w:rPr>
          <w:b w:val="0"/>
          <w:sz w:val="24"/>
        </w:rPr>
        <w:t xml:space="preserve"> с</w:t>
      </w:r>
      <w:proofErr w:type="gramEnd"/>
      <w:r w:rsidRPr="00DA4BD6">
        <w:rPr>
          <w:b w:val="0"/>
          <w:sz w:val="24"/>
        </w:rPr>
        <w:t xml:space="preserve"> помощью </w:t>
      </w:r>
      <w:r w:rsidRPr="00DA4BD6">
        <w:rPr>
          <w:b w:val="0"/>
          <w:i/>
          <w:sz w:val="24"/>
          <w:lang w:val="en-US"/>
        </w:rPr>
        <w:t>t</w:t>
      </w:r>
      <w:r w:rsidRPr="00DA4BD6">
        <w:rPr>
          <w:b w:val="0"/>
          <w:sz w:val="24"/>
        </w:rPr>
        <w:t xml:space="preserve">-статистики, либо значимость коэффициента детерминации </w:t>
      </w:r>
      <w:r w:rsidRPr="00DA4BD6">
        <w:rPr>
          <w:b w:val="0"/>
          <w:position w:val="-4"/>
          <w:sz w:val="24"/>
        </w:rPr>
        <w:object w:dxaOrig="300" w:dyaOrig="279">
          <v:shape id="_x0000_i1189" type="#_x0000_t75" style="width:12.75pt;height:20.25pt" o:ole="">
            <v:imagedata r:id="rId335" o:title=""/>
          </v:shape>
          <o:OLEObject Type="Embed" ProgID="Equation.3" ShapeID="_x0000_i1189" DrawAspect="Content" ObjectID="_1666384952" r:id="rId336"/>
        </w:object>
      </w:r>
      <w:r w:rsidRPr="00DA4BD6">
        <w:rPr>
          <w:b w:val="0"/>
          <w:sz w:val="24"/>
        </w:rPr>
        <w:t xml:space="preserve"> или </w:t>
      </w:r>
      <w:r w:rsidRPr="00DA4BD6">
        <w:rPr>
          <w:b w:val="0"/>
          <w:i/>
          <w:sz w:val="24"/>
          <w:lang w:val="en-US"/>
        </w:rPr>
        <w:t>F</w:t>
      </w:r>
      <w:r w:rsidRPr="00DA4BD6">
        <w:rPr>
          <w:b w:val="0"/>
          <w:sz w:val="24"/>
        </w:rPr>
        <w:t>-статистики, можно определить, влияет или нет наличие высшего образования на начальную заработную плату.</w:t>
      </w:r>
    </w:p>
    <w:p w:rsidR="00DA4BD6" w:rsidRPr="00DA4BD6" w:rsidRDefault="00DA4BD6" w:rsidP="00DA4BD6">
      <w:pPr>
        <w:pStyle w:val="af2"/>
        <w:ind w:firstLine="720"/>
        <w:jc w:val="both"/>
        <w:rPr>
          <w:b w:val="0"/>
          <w:sz w:val="24"/>
        </w:rPr>
      </w:pPr>
      <w:r w:rsidRPr="00DA4BD6">
        <w:rPr>
          <w:b w:val="0"/>
          <w:sz w:val="24"/>
        </w:rPr>
        <w:t xml:space="preserve">Модели, в которых объясняющие переменные носят как количественный, так и качественный характер, называются </w:t>
      </w:r>
      <w:r w:rsidRPr="00DA4BD6">
        <w:rPr>
          <w:b w:val="0"/>
          <w:i/>
          <w:iCs/>
          <w:sz w:val="24"/>
        </w:rPr>
        <w:t>моделями ковариационного анализа</w:t>
      </w:r>
      <w:r w:rsidRPr="00DA4BD6">
        <w:rPr>
          <w:b w:val="0"/>
          <w:sz w:val="24"/>
        </w:rPr>
        <w:t xml:space="preserve"> (ANCOVA-моделями).</w:t>
      </w:r>
    </w:p>
    <w:p w:rsidR="00DA4BD6" w:rsidRPr="00DA4BD6" w:rsidRDefault="00DA4BD6" w:rsidP="00DA4BD6">
      <w:pPr>
        <w:pStyle w:val="af2"/>
        <w:ind w:firstLine="720"/>
        <w:jc w:val="both"/>
        <w:rPr>
          <w:b w:val="0"/>
          <w:sz w:val="24"/>
        </w:rPr>
      </w:pPr>
      <w:r w:rsidRPr="00DA4BD6">
        <w:rPr>
          <w:b w:val="0"/>
          <w:sz w:val="24"/>
        </w:rPr>
        <w:t>Существует несколько разновидностей моделей ковариационного анализа.</w:t>
      </w:r>
    </w:p>
    <w:p w:rsidR="00DA4BD6" w:rsidRPr="00DA4BD6" w:rsidRDefault="00DA4BD6" w:rsidP="00DA4BD6">
      <w:pPr>
        <w:pStyle w:val="af2"/>
        <w:numPr>
          <w:ilvl w:val="0"/>
          <w:numId w:val="14"/>
        </w:numPr>
        <w:tabs>
          <w:tab w:val="clear" w:pos="1440"/>
          <w:tab w:val="num" w:pos="1080"/>
        </w:tabs>
        <w:ind w:left="0" w:firstLine="720"/>
        <w:jc w:val="both"/>
        <w:rPr>
          <w:sz w:val="24"/>
        </w:rPr>
      </w:pPr>
      <w:r w:rsidRPr="00DA4BD6">
        <w:rPr>
          <w:sz w:val="24"/>
        </w:rPr>
        <w:t>Модели ковариационного анализа при наличии у фиктивной переменной двух альтернатив.</w:t>
      </w:r>
    </w:p>
    <w:p w:rsidR="00DA4BD6" w:rsidRPr="00DA4BD6" w:rsidRDefault="00DA4BD6" w:rsidP="00DA4BD6">
      <w:pPr>
        <w:pStyle w:val="af2"/>
        <w:ind w:firstLine="720"/>
        <w:jc w:val="both"/>
        <w:rPr>
          <w:b w:val="0"/>
          <w:sz w:val="24"/>
        </w:rPr>
      </w:pPr>
      <w:r w:rsidRPr="00DA4BD6">
        <w:rPr>
          <w:b w:val="0"/>
          <w:sz w:val="24"/>
        </w:rPr>
        <w:t>Рассмотрим простейшую модель с одной количественной и одной качественной переменными, имеющую два альтернативных состояния:</w:t>
      </w:r>
    </w:p>
    <w:p w:rsidR="00DA4BD6" w:rsidRPr="00DA4BD6" w:rsidRDefault="00DA4BD6" w:rsidP="00DA4BD6">
      <w:pPr>
        <w:pStyle w:val="af2"/>
        <w:rPr>
          <w:b w:val="0"/>
          <w:sz w:val="24"/>
        </w:rPr>
      </w:pPr>
      <w:r w:rsidRPr="00DA4BD6">
        <w:rPr>
          <w:b w:val="0"/>
          <w:position w:val="-10"/>
          <w:sz w:val="24"/>
        </w:rPr>
        <w:object w:dxaOrig="1840" w:dyaOrig="300">
          <v:shape id="_x0000_i1190" type="#_x0000_t75" style="width:133.5pt;height:21.75pt" o:ole="">
            <v:imagedata r:id="rId337" o:title=""/>
          </v:shape>
          <o:OLEObject Type="Embed" ProgID="Equation.3" ShapeID="_x0000_i1190" DrawAspect="Content" ObjectID="_1666384953" r:id="rId338"/>
        </w:object>
      </w:r>
      <w:r w:rsidRPr="00DA4BD6">
        <w:rPr>
          <w:b w:val="0"/>
          <w:sz w:val="24"/>
        </w:rPr>
        <w:t>.</w:t>
      </w:r>
    </w:p>
    <w:p w:rsidR="00DA4BD6" w:rsidRPr="00DA4BD6" w:rsidRDefault="00DA4BD6" w:rsidP="00DA4BD6">
      <w:pPr>
        <w:pStyle w:val="af2"/>
        <w:ind w:firstLine="720"/>
        <w:jc w:val="both"/>
        <w:rPr>
          <w:b w:val="0"/>
          <w:sz w:val="24"/>
        </w:rPr>
      </w:pPr>
      <w:r w:rsidRPr="00DA4BD6">
        <w:rPr>
          <w:b w:val="0"/>
          <w:sz w:val="24"/>
        </w:rPr>
        <w:t xml:space="preserve">Пусть, например, </w:t>
      </w:r>
      <w:r w:rsidRPr="00DA4BD6">
        <w:rPr>
          <w:b w:val="0"/>
          <w:i/>
          <w:sz w:val="24"/>
        </w:rPr>
        <w:t>Y</w:t>
      </w:r>
      <w:r w:rsidRPr="00DA4BD6">
        <w:rPr>
          <w:b w:val="0"/>
          <w:sz w:val="24"/>
        </w:rPr>
        <w:t xml:space="preserve"> – заработная плата сотрудника фирмы, </w:t>
      </w:r>
      <w:r w:rsidRPr="00DA4BD6">
        <w:rPr>
          <w:b w:val="0"/>
          <w:i/>
          <w:sz w:val="24"/>
        </w:rPr>
        <w:t>х</w:t>
      </w:r>
      <w:r w:rsidRPr="00DA4BD6">
        <w:rPr>
          <w:b w:val="0"/>
          <w:sz w:val="24"/>
        </w:rPr>
        <w:t xml:space="preserve"> – стаж сотрудника, </w:t>
      </w:r>
      <w:r w:rsidRPr="00DA4BD6">
        <w:rPr>
          <w:b w:val="0"/>
          <w:i/>
          <w:sz w:val="24"/>
        </w:rPr>
        <w:t>D</w:t>
      </w:r>
      <w:r w:rsidRPr="00DA4BD6">
        <w:rPr>
          <w:b w:val="0"/>
          <w:sz w:val="24"/>
        </w:rPr>
        <w:t xml:space="preserve"> – пол сотрудника, т.е.</w:t>
      </w:r>
    </w:p>
    <w:p w:rsidR="00DA4BD6" w:rsidRPr="00DA4BD6" w:rsidRDefault="00DA4BD6" w:rsidP="00DA4BD6">
      <w:pPr>
        <w:pStyle w:val="af2"/>
        <w:ind w:firstLine="720"/>
        <w:jc w:val="both"/>
        <w:rPr>
          <w:b w:val="0"/>
          <w:sz w:val="24"/>
        </w:rPr>
      </w:pPr>
      <w:r w:rsidRPr="00DA4BD6">
        <w:rPr>
          <w:position w:val="-44"/>
          <w:sz w:val="24"/>
        </w:rPr>
        <w:object w:dxaOrig="4980" w:dyaOrig="1060">
          <v:shape id="_x0000_i1191" type="#_x0000_t75" style="width:198pt;height:41.25pt" o:ole="" o:allowoverlap="f">
            <v:imagedata r:id="rId339" o:title=""/>
          </v:shape>
          <o:OLEObject Type="Embed" ProgID="Equation.3" ShapeID="_x0000_i1191" DrawAspect="Content" ObjectID="_1666384954" r:id="rId340"/>
        </w:objec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Тогда ожидаемое значение заработной платы сотрудников при </w:t>
      </w:r>
      <w:r w:rsidRPr="00DA4BD6">
        <w:rPr>
          <w:rFonts w:ascii="Times New Roman" w:hAnsi="Times New Roman" w:cs="Times New Roman"/>
          <w:i/>
          <w:iCs/>
          <w:snapToGrid w:val="0"/>
          <w:sz w:val="24"/>
          <w:szCs w:val="24"/>
          <w:lang w:val="ru-RU"/>
        </w:rPr>
        <w:t>х</w:t>
      </w:r>
      <w:r w:rsidRPr="00DA4BD6">
        <w:rPr>
          <w:rFonts w:ascii="Times New Roman" w:hAnsi="Times New Roman" w:cs="Times New Roman"/>
          <w:snapToGrid w:val="0"/>
          <w:sz w:val="24"/>
          <w:szCs w:val="24"/>
          <w:lang w:val="ru-RU"/>
        </w:rPr>
        <w:t xml:space="preserve"> годах трудового стажа будет:</w:t>
      </w:r>
    </w:p>
    <w:p w:rsidR="00DA4BD6" w:rsidRPr="00DA4BD6" w:rsidRDefault="00DA4BD6" w:rsidP="00DA4BD6">
      <w:pPr>
        <w:spacing w:line="240" w:lineRule="auto"/>
        <w:ind w:firstLine="1260"/>
        <w:jc w:val="both"/>
        <w:rPr>
          <w:rFonts w:ascii="Times New Roman" w:hAnsi="Times New Roman" w:cs="Times New Roman"/>
          <w:snapToGrid w:val="0"/>
          <w:sz w:val="24"/>
          <w:szCs w:val="24"/>
        </w:rPr>
      </w:pPr>
      <w:r w:rsidRPr="00DA4BD6">
        <w:rPr>
          <w:rFonts w:ascii="Times New Roman" w:hAnsi="Times New Roman" w:cs="Times New Roman"/>
          <w:snapToGrid w:val="0"/>
          <w:position w:val="-26"/>
          <w:sz w:val="24"/>
          <w:szCs w:val="24"/>
        </w:rPr>
        <w:object w:dxaOrig="3800" w:dyaOrig="620">
          <v:shape id="_x0000_i1192" type="#_x0000_t75" style="width:261pt;height:42pt" o:ole="">
            <v:imagedata r:id="rId341" o:title=""/>
          </v:shape>
          <o:OLEObject Type="Embed" ProgID="Equation.3" ShapeID="_x0000_i1192" DrawAspect="Content" ObjectID="_1666384955" r:id="rId342"/>
        </w:objec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Заработная плата в данном случае является линейной функцией от стажа работы. </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При составлении моделей с фиктивными переменными необходимо руководствоваться следующим </w:t>
      </w:r>
      <w:r w:rsidRPr="00DA4BD6">
        <w:rPr>
          <w:rFonts w:ascii="Times New Roman" w:hAnsi="Times New Roman" w:cs="Times New Roman"/>
          <w:i/>
          <w:iCs/>
          <w:snapToGrid w:val="0"/>
          <w:sz w:val="24"/>
          <w:szCs w:val="24"/>
          <w:lang w:val="ru-RU"/>
        </w:rPr>
        <w:t>правилом моделирования</w:t>
      </w:r>
      <w:r w:rsidRPr="00DA4BD6">
        <w:rPr>
          <w:rFonts w:ascii="Times New Roman" w:hAnsi="Times New Roman" w:cs="Times New Roman"/>
          <w:snapToGrid w:val="0"/>
          <w:sz w:val="24"/>
          <w:szCs w:val="24"/>
          <w:lang w:val="ru-RU"/>
        </w:rPr>
        <w:t xml:space="preserve">: если качественная переменная имеет </w:t>
      </w:r>
      <w:r w:rsidRPr="00DA4BD6">
        <w:rPr>
          <w:rFonts w:ascii="Times New Roman" w:hAnsi="Times New Roman" w:cs="Times New Roman"/>
          <w:i/>
          <w:snapToGrid w:val="0"/>
          <w:sz w:val="24"/>
          <w:szCs w:val="24"/>
        </w:rPr>
        <w:t>k</w:t>
      </w:r>
      <w:r w:rsidRPr="00DA4BD6">
        <w:rPr>
          <w:rFonts w:ascii="Times New Roman" w:hAnsi="Times New Roman" w:cs="Times New Roman"/>
          <w:snapToGrid w:val="0"/>
          <w:sz w:val="24"/>
          <w:szCs w:val="24"/>
          <w:lang w:val="ru-RU"/>
        </w:rPr>
        <w:t xml:space="preserve"> альтернативных значений, то при моделировании используется (</w:t>
      </w:r>
      <w:r w:rsidRPr="00DA4BD6">
        <w:rPr>
          <w:rFonts w:ascii="Times New Roman" w:hAnsi="Times New Roman" w:cs="Times New Roman"/>
          <w:i/>
          <w:snapToGrid w:val="0"/>
          <w:sz w:val="24"/>
          <w:szCs w:val="24"/>
        </w:rPr>
        <w:t>k</w:t>
      </w:r>
      <w:r w:rsidRPr="00DA4BD6">
        <w:rPr>
          <w:rFonts w:ascii="Times New Roman" w:hAnsi="Times New Roman" w:cs="Times New Roman"/>
          <w:i/>
          <w:snapToGrid w:val="0"/>
          <w:sz w:val="24"/>
          <w:szCs w:val="24"/>
          <w:lang w:val="ru-RU"/>
        </w:rPr>
        <w:t xml:space="preserve"> </w:t>
      </w:r>
      <w:r w:rsidRPr="00DA4BD6">
        <w:rPr>
          <w:rFonts w:ascii="Times New Roman" w:hAnsi="Times New Roman" w:cs="Times New Roman"/>
          <w:snapToGrid w:val="0"/>
          <w:sz w:val="24"/>
          <w:szCs w:val="24"/>
          <w:lang w:val="ru-RU"/>
        </w:rPr>
        <w:t>– 1) фиктивных переменных. Таким образом, если переменная имеет два альтернативных значения (например, пол), то в модель можно ввести только одну фиктивную переменную.</w:t>
      </w:r>
    </w:p>
    <w:p w:rsidR="00DA4BD6" w:rsidRPr="00DA4BD6" w:rsidRDefault="00DA4BD6" w:rsidP="00DA4BD6">
      <w:pPr>
        <w:spacing w:line="240" w:lineRule="auto"/>
        <w:ind w:firstLine="720"/>
        <w:jc w:val="both"/>
        <w:rPr>
          <w:rFonts w:ascii="Times New Roman" w:hAnsi="Times New Roman" w:cs="Times New Roman"/>
          <w:i/>
          <w:iCs/>
          <w:snapToGrid w:val="0"/>
          <w:sz w:val="24"/>
          <w:szCs w:val="24"/>
          <w:lang w:val="ru-RU"/>
        </w:rPr>
      </w:pPr>
      <w:r w:rsidRPr="00DA4BD6">
        <w:rPr>
          <w:rFonts w:ascii="Times New Roman" w:hAnsi="Times New Roman" w:cs="Times New Roman"/>
          <w:snapToGrid w:val="0"/>
          <w:sz w:val="24"/>
          <w:szCs w:val="24"/>
          <w:lang w:val="ru-RU"/>
        </w:rPr>
        <w:t xml:space="preserve">Если не следовать данному правилу, то при моделировании исследователь попадает в ситуацию совершенной </w:t>
      </w:r>
      <w:proofErr w:type="spellStart"/>
      <w:r w:rsidRPr="00DA4BD6">
        <w:rPr>
          <w:rFonts w:ascii="Times New Roman" w:hAnsi="Times New Roman" w:cs="Times New Roman"/>
          <w:snapToGrid w:val="0"/>
          <w:sz w:val="24"/>
          <w:szCs w:val="24"/>
          <w:lang w:val="ru-RU"/>
        </w:rPr>
        <w:t>мультиколлинеарности</w:t>
      </w:r>
      <w:proofErr w:type="spellEnd"/>
      <w:r w:rsidRPr="00DA4BD6">
        <w:rPr>
          <w:rFonts w:ascii="Times New Roman" w:hAnsi="Times New Roman" w:cs="Times New Roman"/>
          <w:snapToGrid w:val="0"/>
          <w:sz w:val="24"/>
          <w:szCs w:val="24"/>
          <w:lang w:val="ru-RU"/>
        </w:rPr>
        <w:t xml:space="preserve"> или так называемую </w:t>
      </w:r>
      <w:r w:rsidRPr="00DA4BD6">
        <w:rPr>
          <w:rFonts w:ascii="Times New Roman" w:hAnsi="Times New Roman" w:cs="Times New Roman"/>
          <w:i/>
          <w:iCs/>
          <w:snapToGrid w:val="0"/>
          <w:sz w:val="24"/>
          <w:szCs w:val="24"/>
          <w:lang w:val="ru-RU"/>
        </w:rPr>
        <w:t>ловушку фиктивной переменной.</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Значение качественной переменной, для которого принимается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lang w:val="ru-RU"/>
        </w:rPr>
        <w:t xml:space="preserve"> = 0, называется </w:t>
      </w:r>
      <w:r w:rsidRPr="00DA4BD6">
        <w:rPr>
          <w:rFonts w:ascii="Times New Roman" w:hAnsi="Times New Roman" w:cs="Times New Roman"/>
          <w:i/>
          <w:iCs/>
          <w:snapToGrid w:val="0"/>
          <w:sz w:val="24"/>
          <w:szCs w:val="24"/>
          <w:lang w:val="ru-RU"/>
        </w:rPr>
        <w:t>базовым</w:t>
      </w:r>
      <w:r w:rsidRPr="00DA4BD6">
        <w:rPr>
          <w:rFonts w:ascii="Times New Roman" w:hAnsi="Times New Roman" w:cs="Times New Roman"/>
          <w:snapToGrid w:val="0"/>
          <w:sz w:val="24"/>
          <w:szCs w:val="24"/>
          <w:lang w:val="ru-RU"/>
        </w:rPr>
        <w:t xml:space="preserve"> или </w:t>
      </w:r>
      <w:r w:rsidRPr="00DA4BD6">
        <w:rPr>
          <w:rFonts w:ascii="Times New Roman" w:hAnsi="Times New Roman" w:cs="Times New Roman"/>
          <w:i/>
          <w:iCs/>
          <w:snapToGrid w:val="0"/>
          <w:sz w:val="24"/>
          <w:szCs w:val="24"/>
          <w:lang w:val="ru-RU"/>
        </w:rPr>
        <w:t>сравнительным</w:t>
      </w:r>
      <w:r w:rsidRPr="00DA4BD6">
        <w:rPr>
          <w:rFonts w:ascii="Times New Roman" w:hAnsi="Times New Roman" w:cs="Times New Roman"/>
          <w:snapToGrid w:val="0"/>
          <w:sz w:val="24"/>
          <w:szCs w:val="24"/>
          <w:lang w:val="ru-RU"/>
        </w:rPr>
        <w:t>. Выбор базового значения обычно диктуется целями исследования, но может быть и произвольным.</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proofErr w:type="gramStart"/>
      <w:r w:rsidRPr="00DA4BD6">
        <w:rPr>
          <w:rFonts w:ascii="Times New Roman" w:hAnsi="Times New Roman" w:cs="Times New Roman"/>
          <w:snapToGrid w:val="0"/>
          <w:sz w:val="24"/>
          <w:szCs w:val="24"/>
          <w:lang w:val="ru-RU"/>
        </w:rPr>
        <w:t xml:space="preserve">Коэффициент </w:t>
      </w:r>
      <w:r w:rsidRPr="00DA4BD6">
        <w:rPr>
          <w:rFonts w:ascii="Times New Roman" w:hAnsi="Times New Roman" w:cs="Times New Roman"/>
          <w:b/>
          <w:position w:val="-8"/>
          <w:sz w:val="24"/>
          <w:szCs w:val="24"/>
        </w:rPr>
        <w:object w:dxaOrig="180" w:dyaOrig="220">
          <v:shape id="_x0000_i1193" type="#_x0000_t75" style="width:11.25pt;height:14.25pt" o:ole="">
            <v:imagedata r:id="rId332" o:title=""/>
          </v:shape>
          <o:OLEObject Type="Embed" ProgID="Equation.3" ShapeID="_x0000_i1193" DrawAspect="Content" ObjectID="_1666384956" r:id="rId343"/>
        </w:object>
      </w:r>
      <w:r w:rsidRPr="00DA4BD6">
        <w:rPr>
          <w:rFonts w:ascii="Times New Roman" w:hAnsi="Times New Roman" w:cs="Times New Roman"/>
          <w:snapToGrid w:val="0"/>
          <w:sz w:val="24"/>
          <w:szCs w:val="24"/>
          <w:lang w:val="ru-RU"/>
        </w:rPr>
        <w:t xml:space="preserve"> в</w:t>
      </w:r>
      <w:proofErr w:type="gramEnd"/>
      <w:r w:rsidRPr="00DA4BD6">
        <w:rPr>
          <w:rFonts w:ascii="Times New Roman" w:hAnsi="Times New Roman" w:cs="Times New Roman"/>
          <w:snapToGrid w:val="0"/>
          <w:sz w:val="24"/>
          <w:szCs w:val="24"/>
          <w:lang w:val="ru-RU"/>
        </w:rPr>
        <w:t xml:space="preserve"> модели иногда называется </w:t>
      </w:r>
      <w:r w:rsidRPr="00DA4BD6">
        <w:rPr>
          <w:rFonts w:ascii="Times New Roman" w:hAnsi="Times New Roman" w:cs="Times New Roman"/>
          <w:i/>
          <w:iCs/>
          <w:snapToGrid w:val="0"/>
          <w:sz w:val="24"/>
          <w:szCs w:val="24"/>
          <w:lang w:val="ru-RU"/>
        </w:rPr>
        <w:t>дифференциальным коэффициентом свободного члена</w:t>
      </w:r>
      <w:r w:rsidRPr="00DA4BD6">
        <w:rPr>
          <w:rFonts w:ascii="Times New Roman" w:hAnsi="Times New Roman" w:cs="Times New Roman"/>
          <w:snapToGrid w:val="0"/>
          <w:sz w:val="24"/>
          <w:szCs w:val="24"/>
          <w:lang w:val="ru-RU"/>
        </w:rPr>
        <w:t>, так как он показывает, на какую величину отличается свободный член модели при значении фиктивной переменной, равном единице, от свободного члена модели при базовом значении фиктивной переменной.</w:t>
      </w:r>
    </w:p>
    <w:p w:rsidR="00DA4BD6" w:rsidRPr="00DA4BD6" w:rsidRDefault="00DA4BD6" w:rsidP="00DA4BD6">
      <w:pPr>
        <w:numPr>
          <w:ilvl w:val="0"/>
          <w:numId w:val="14"/>
        </w:numPr>
        <w:tabs>
          <w:tab w:val="clear" w:pos="1440"/>
          <w:tab w:val="num" w:pos="1080"/>
        </w:tabs>
        <w:spacing w:after="0" w:line="240" w:lineRule="auto"/>
        <w:ind w:left="0" w:firstLine="720"/>
        <w:jc w:val="both"/>
        <w:rPr>
          <w:rFonts w:ascii="Times New Roman" w:hAnsi="Times New Roman" w:cs="Times New Roman"/>
          <w:snapToGrid w:val="0"/>
          <w:sz w:val="24"/>
          <w:szCs w:val="24"/>
          <w:lang w:val="ru-RU"/>
        </w:rPr>
      </w:pPr>
      <w:r w:rsidRPr="00DA4BD6">
        <w:rPr>
          <w:rFonts w:ascii="Times New Roman" w:hAnsi="Times New Roman" w:cs="Times New Roman"/>
          <w:b/>
          <w:snapToGrid w:val="0"/>
          <w:sz w:val="24"/>
          <w:szCs w:val="24"/>
          <w:lang w:val="ru-RU"/>
        </w:rPr>
        <w:t>Модели ковариационного анализа при наличии у качественных переменных более двух альтернатив</w:t>
      </w:r>
      <w:r w:rsidRPr="00DA4BD6">
        <w:rPr>
          <w:rFonts w:ascii="Times New Roman" w:hAnsi="Times New Roman" w:cs="Times New Roman"/>
          <w:snapToGrid w:val="0"/>
          <w:sz w:val="24"/>
          <w:szCs w:val="24"/>
          <w:lang w:val="ru-RU"/>
        </w:rPr>
        <w:t xml:space="preserve">. </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Рассмотрим модель с двумя объясняющими переменными, одна из которых количественная, а другая – качественная. Причем качественная переменная имеет три альтернативы. Например, расходы на содержание ребенка могут быть связаны с доходами домохозяйства и возрастом ребенка: дошкольный, младший школьный и старший школьный. Так как качественная переменная  имеет три альтернативы, то по общему </w:t>
      </w:r>
      <w:r w:rsidRPr="00DA4BD6">
        <w:rPr>
          <w:rFonts w:ascii="Times New Roman" w:hAnsi="Times New Roman" w:cs="Times New Roman"/>
          <w:snapToGrid w:val="0"/>
          <w:sz w:val="24"/>
          <w:szCs w:val="24"/>
          <w:lang w:val="ru-RU"/>
        </w:rPr>
        <w:lastRenderedPageBreak/>
        <w:t>правилу моделирования необходимо использовать две фиктивные переменные. Таким образом, модель может быть представлена в виде:</w:t>
      </w:r>
    </w:p>
    <w:p w:rsidR="00DA4BD6" w:rsidRPr="00DA4BD6" w:rsidRDefault="00DA4BD6" w:rsidP="00DA4BD6">
      <w:pPr>
        <w:spacing w:line="240" w:lineRule="auto"/>
        <w:ind w:firstLine="720"/>
        <w:jc w:val="center"/>
        <w:rPr>
          <w:rFonts w:ascii="Times New Roman" w:hAnsi="Times New Roman" w:cs="Times New Roman"/>
          <w:b/>
          <w:sz w:val="24"/>
          <w:szCs w:val="24"/>
          <w:lang w:val="ru-RU"/>
        </w:rPr>
      </w:pPr>
      <w:r w:rsidRPr="00DA4BD6">
        <w:rPr>
          <w:rFonts w:ascii="Times New Roman" w:hAnsi="Times New Roman" w:cs="Times New Roman"/>
          <w:b/>
          <w:position w:val="-10"/>
          <w:sz w:val="24"/>
          <w:szCs w:val="24"/>
        </w:rPr>
        <w:object w:dxaOrig="2620" w:dyaOrig="300">
          <v:shape id="_x0000_i1194" type="#_x0000_t75" style="width:189.75pt;height:21.75pt" o:ole="">
            <v:imagedata r:id="rId344" o:title=""/>
          </v:shape>
          <o:OLEObject Type="Embed" ProgID="Equation.3" ShapeID="_x0000_i1194" DrawAspect="Content" ObjectID="_1666384957" r:id="rId345"/>
        </w:object>
      </w:r>
      <w:r w:rsidRPr="00DA4BD6">
        <w:rPr>
          <w:rFonts w:ascii="Times New Roman" w:hAnsi="Times New Roman" w:cs="Times New Roman"/>
          <w:b/>
          <w:sz w:val="24"/>
          <w:szCs w:val="24"/>
          <w:lang w:val="ru-RU"/>
        </w:rPr>
        <w:t>,</w:t>
      </w:r>
    </w:p>
    <w:p w:rsidR="00DA4BD6" w:rsidRPr="00DA4BD6" w:rsidRDefault="00DA4BD6" w:rsidP="00DA4BD6">
      <w:pPr>
        <w:spacing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где </w:t>
      </w:r>
      <w:r w:rsidRPr="00DA4BD6">
        <w:rPr>
          <w:rFonts w:ascii="Times New Roman" w:hAnsi="Times New Roman" w:cs="Times New Roman"/>
          <w:i/>
          <w:snapToGrid w:val="0"/>
          <w:sz w:val="24"/>
          <w:szCs w:val="24"/>
        </w:rPr>
        <w:t>Y</w:t>
      </w:r>
      <w:r w:rsidRPr="00DA4BD6">
        <w:rPr>
          <w:rFonts w:ascii="Times New Roman" w:hAnsi="Times New Roman" w:cs="Times New Roman"/>
          <w:snapToGrid w:val="0"/>
          <w:sz w:val="24"/>
          <w:szCs w:val="24"/>
          <w:lang w:val="ru-RU"/>
        </w:rPr>
        <w:t xml:space="preserve"> – расходы, </w:t>
      </w:r>
      <w:r w:rsidRPr="00DA4BD6">
        <w:rPr>
          <w:rFonts w:ascii="Times New Roman" w:hAnsi="Times New Roman" w:cs="Times New Roman"/>
          <w:i/>
          <w:snapToGrid w:val="0"/>
          <w:sz w:val="24"/>
          <w:szCs w:val="24"/>
        </w:rPr>
        <w:t>x</w:t>
      </w:r>
      <w:r w:rsidRPr="00DA4BD6">
        <w:rPr>
          <w:rFonts w:ascii="Times New Roman" w:hAnsi="Times New Roman" w:cs="Times New Roman"/>
          <w:snapToGrid w:val="0"/>
          <w:sz w:val="24"/>
          <w:szCs w:val="24"/>
          <w:lang w:val="ru-RU"/>
        </w:rPr>
        <w:t xml:space="preserve"> – доходы домохозяйств.</w:t>
      </w:r>
    </w:p>
    <w:p w:rsidR="00DA4BD6" w:rsidRPr="00DA4BD6" w:rsidRDefault="00DA4BD6" w:rsidP="00DA4BD6">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8"/>
          <w:sz w:val="24"/>
          <w:szCs w:val="24"/>
        </w:rPr>
        <w:object w:dxaOrig="5280" w:dyaOrig="1060">
          <v:shape id="_x0000_i1195" type="#_x0000_t75" style="width:213pt;height:43.5pt" o:ole="">
            <v:imagedata r:id="rId346" o:title=""/>
          </v:shape>
          <o:OLEObject Type="Embed" ProgID="Equation.3" ShapeID="_x0000_i1195" DrawAspect="Content" ObjectID="_1666384958" r:id="rId347"/>
        </w:object>
      </w:r>
    </w:p>
    <w:p w:rsidR="00DA4BD6" w:rsidRPr="00DA4BD6" w:rsidRDefault="00DA4BD6" w:rsidP="00DA4BD6">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4"/>
          <w:sz w:val="24"/>
          <w:szCs w:val="24"/>
        </w:rPr>
        <w:object w:dxaOrig="7640" w:dyaOrig="1060">
          <v:shape id="_x0000_i1196" type="#_x0000_t75" style="width:279pt;height:40.5pt" o:ole="" o:allowoverlap="f">
            <v:imagedata r:id="rId348" o:title=""/>
          </v:shape>
          <o:OLEObject Type="Embed" ProgID="Equation.3" ShapeID="_x0000_i1196" DrawAspect="Content" ObjectID="_1666384959" r:id="rId349"/>
        </w:objec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Образуются следующие зависимости:</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1. Средний расход на дошкольника:</w:t>
      </w:r>
    </w:p>
    <w:p w:rsidR="00DA4BD6" w:rsidRPr="00DA4BD6" w:rsidRDefault="00DA4BD6" w:rsidP="00DA4BD6">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2720" w:dyaOrig="300">
          <v:shape id="_x0000_i1197" type="#_x0000_t75" style="width:186.75pt;height:20.25pt" o:ole="">
            <v:imagedata r:id="rId350" o:title=""/>
          </v:shape>
          <o:OLEObject Type="Embed" ProgID="Equation.3" ShapeID="_x0000_i1197" DrawAspect="Content" ObjectID="_1666384960" r:id="rId351"/>
        </w:object>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t>(1)</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2. Средний расход на младшего школьника:</w:t>
      </w:r>
    </w:p>
    <w:p w:rsidR="00DA4BD6" w:rsidRPr="00DA4BD6" w:rsidRDefault="00DA4BD6" w:rsidP="00DA4BD6">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3180" w:dyaOrig="300">
          <v:shape id="_x0000_i1198" type="#_x0000_t75" style="width:218.25pt;height:20.25pt" o:ole="">
            <v:imagedata r:id="rId352" o:title=""/>
          </v:shape>
          <o:OLEObject Type="Embed" ProgID="Equation.3" ShapeID="_x0000_i1198" DrawAspect="Content" ObjectID="_1666384961" r:id="rId353"/>
        </w:object>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t>(2)</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3. Средний расход на старшего школьника:</w:t>
      </w:r>
    </w:p>
    <w:p w:rsidR="00DA4BD6" w:rsidRPr="00DA4BD6" w:rsidRDefault="00DA4BD6" w:rsidP="00DA4BD6">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3519" w:dyaOrig="300">
          <v:shape id="_x0000_i1199" type="#_x0000_t75" style="width:241.5pt;height:20.25pt" o:ole="">
            <v:imagedata r:id="rId354" o:title=""/>
          </v:shape>
          <o:OLEObject Type="Embed" ProgID="Equation.3" ShapeID="_x0000_i1199" DrawAspect="Content" ObjectID="_1666384962" r:id="rId355"/>
        </w:object>
      </w:r>
      <w:r w:rsidRPr="00DA4BD6">
        <w:rPr>
          <w:rFonts w:ascii="Times New Roman" w:hAnsi="Times New Roman" w:cs="Times New Roman"/>
          <w:snapToGrid w:val="0"/>
          <w:sz w:val="24"/>
          <w:szCs w:val="24"/>
          <w:lang w:val="ru-RU"/>
        </w:rPr>
        <w:tab/>
        <w:t>(3)</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Здесь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 дифференциальные свободные члены. Базовым значением качественной переменной является значение «дошкольник». После вычисления коэффициентов уравнений регрессии (1) – (3) определяется статистическая значимость коэффициентов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и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на основе обычной </w:t>
      </w:r>
      <w:r w:rsidRPr="00DA4BD6">
        <w:rPr>
          <w:rFonts w:ascii="Times New Roman" w:hAnsi="Times New Roman" w:cs="Times New Roman"/>
          <w:i/>
          <w:snapToGrid w:val="0"/>
          <w:sz w:val="24"/>
          <w:szCs w:val="24"/>
        </w:rPr>
        <w:t>t</w:t>
      </w:r>
      <w:r w:rsidRPr="00DA4BD6">
        <w:rPr>
          <w:rFonts w:ascii="Times New Roman" w:hAnsi="Times New Roman" w:cs="Times New Roman"/>
          <w:snapToGrid w:val="0"/>
          <w:sz w:val="24"/>
          <w:szCs w:val="24"/>
          <w:lang w:val="ru-RU"/>
        </w:rPr>
        <w:t>-статистики.</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Если коэффициенты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и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оказываются статистически незначимыми, то можно сделать вывод, что возраст ребенка не оказывает влияния на расходы по его содержанию.</w:t>
      </w:r>
    </w:p>
    <w:p w:rsidR="00DA4BD6" w:rsidRPr="00DA4BD6" w:rsidRDefault="00DA4BD6" w:rsidP="00DA4BD6">
      <w:pPr>
        <w:numPr>
          <w:ilvl w:val="0"/>
          <w:numId w:val="14"/>
        </w:numPr>
        <w:tabs>
          <w:tab w:val="clear" w:pos="1440"/>
          <w:tab w:val="num" w:pos="1080"/>
        </w:tabs>
        <w:spacing w:after="0" w:line="240" w:lineRule="auto"/>
        <w:ind w:left="0" w:firstLine="720"/>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Регрессия с одной количественной и двумя качественными переменными.</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Техника фиктивных переменных может быть распространена на произвольное число качественных факторов. Рассмотрим ситуацию с двумя качественными переменными.</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Пусть </w:t>
      </w:r>
      <w:r w:rsidRPr="00DA4BD6">
        <w:rPr>
          <w:rFonts w:ascii="Times New Roman" w:hAnsi="Times New Roman" w:cs="Times New Roman"/>
          <w:i/>
          <w:snapToGrid w:val="0"/>
          <w:sz w:val="24"/>
          <w:szCs w:val="24"/>
        </w:rPr>
        <w:t>Y</w:t>
      </w:r>
      <w:r w:rsidRPr="00DA4BD6">
        <w:rPr>
          <w:rFonts w:ascii="Times New Roman" w:hAnsi="Times New Roman" w:cs="Times New Roman"/>
          <w:snapToGrid w:val="0"/>
          <w:sz w:val="24"/>
          <w:szCs w:val="24"/>
          <w:lang w:val="ru-RU"/>
        </w:rPr>
        <w:t xml:space="preserve"> –заработная плата сотрудников фирмы, </w:t>
      </w:r>
      <w:r w:rsidRPr="00DA4BD6">
        <w:rPr>
          <w:rFonts w:ascii="Times New Roman" w:hAnsi="Times New Roman" w:cs="Times New Roman"/>
          <w:i/>
          <w:snapToGrid w:val="0"/>
          <w:sz w:val="24"/>
          <w:szCs w:val="24"/>
        </w:rPr>
        <w:t>x</w:t>
      </w:r>
      <w:r w:rsidRPr="00DA4BD6">
        <w:rPr>
          <w:rFonts w:ascii="Times New Roman" w:hAnsi="Times New Roman" w:cs="Times New Roman"/>
          <w:snapToGrid w:val="0"/>
          <w:sz w:val="24"/>
          <w:szCs w:val="24"/>
          <w:lang w:val="ru-RU"/>
        </w:rPr>
        <w:t xml:space="preserve"> – стаж работы,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 наличие высшего образования,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 пол сотрудника:</w:t>
      </w:r>
    </w:p>
    <w:p w:rsidR="00DA4BD6" w:rsidRPr="00DA4BD6" w:rsidRDefault="00DA4BD6" w:rsidP="00DA4BD6">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4"/>
          <w:sz w:val="24"/>
          <w:szCs w:val="24"/>
        </w:rPr>
        <w:object w:dxaOrig="5100" w:dyaOrig="1060">
          <v:shape id="_x0000_i1200" type="#_x0000_t75" style="width:198pt;height:41.25pt" o:ole="" o:allowoverlap="f">
            <v:imagedata r:id="rId356" o:title=""/>
          </v:shape>
          <o:OLEObject Type="Embed" ProgID="Equation.3" ShapeID="_x0000_i1200" DrawAspect="Content" ObjectID="_1666384963" r:id="rId357"/>
        </w:object>
      </w:r>
    </w:p>
    <w:p w:rsidR="00DA4BD6" w:rsidRPr="00DA4BD6" w:rsidRDefault="00DA4BD6" w:rsidP="00DA4BD6">
      <w:pPr>
        <w:spacing w:line="240" w:lineRule="auto"/>
        <w:ind w:firstLine="720"/>
        <w:rPr>
          <w:rFonts w:ascii="Times New Roman" w:hAnsi="Times New Roman" w:cs="Times New Roman"/>
          <w:sz w:val="24"/>
          <w:szCs w:val="24"/>
        </w:rPr>
      </w:pPr>
      <w:r w:rsidRPr="00DA4BD6">
        <w:rPr>
          <w:rFonts w:ascii="Times New Roman" w:hAnsi="Times New Roman" w:cs="Times New Roman"/>
          <w:position w:val="-44"/>
          <w:sz w:val="24"/>
          <w:szCs w:val="24"/>
        </w:rPr>
        <w:object w:dxaOrig="5899" w:dyaOrig="1060">
          <v:shape id="_x0000_i1201" type="#_x0000_t75" style="width:228pt;height:41.25pt" o:ole="" o:allowoverlap="f">
            <v:imagedata r:id="rId358" o:title=""/>
          </v:shape>
          <o:OLEObject Type="Embed" ProgID="Equation.3" ShapeID="_x0000_i1201" DrawAspect="Content" ObjectID="_1666384964" r:id="rId359"/>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Таким образом, получим следующую модель:</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b/>
          <w:position w:val="-10"/>
          <w:sz w:val="24"/>
          <w:szCs w:val="24"/>
        </w:rPr>
        <w:object w:dxaOrig="2620" w:dyaOrig="300">
          <v:shape id="_x0000_i1202" type="#_x0000_t75" style="width:189.75pt;height:21.75pt" o:ole="">
            <v:imagedata r:id="rId360" o:title=""/>
          </v:shape>
          <o:OLEObject Type="Embed" ProgID="Equation.3" ShapeID="_x0000_i1202" DrawAspect="Content" ObjectID="_1666384965" r:id="rId361"/>
        </w:object>
      </w:r>
      <w:r w:rsidRPr="00DA4BD6">
        <w:rPr>
          <w:rFonts w:ascii="Times New Roman" w:hAnsi="Times New Roman" w:cs="Times New Roman"/>
          <w:b/>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Из этой модели выводятся следующие регрессионные модели:</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 Средняя зарплата женщины без высшего образования:</w:t>
      </w:r>
    </w:p>
    <w:p w:rsidR="00DA4BD6" w:rsidRPr="00DA4BD6" w:rsidRDefault="00DA4BD6" w:rsidP="00DA4BD6">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2720" w:dyaOrig="300">
          <v:shape id="_x0000_i1203" type="#_x0000_t75" style="width:186.75pt;height:20.25pt" o:ole="">
            <v:imagedata r:id="rId350" o:title=""/>
          </v:shape>
          <o:OLEObject Type="Embed" ProgID="Equation.3" ShapeID="_x0000_i1203" DrawAspect="Content" ObjectID="_1666384966" r:id="rId362"/>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Средняя зарплата женщины с высшим образованием:</w:t>
      </w:r>
    </w:p>
    <w:p w:rsidR="00DA4BD6" w:rsidRPr="00DA4BD6" w:rsidRDefault="00DA4BD6" w:rsidP="00DA4BD6">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200" w:dyaOrig="300">
          <v:shape id="_x0000_i1204" type="#_x0000_t75" style="width:219.75pt;height:20.25pt" o:ole="">
            <v:imagedata r:id="rId363" o:title=""/>
          </v:shape>
          <o:OLEObject Type="Embed" ProgID="Equation.3" ShapeID="_x0000_i1204" DrawAspect="Content" ObjectID="_1666384967" r:id="rId364"/>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 Средняя зарплата у мужчины без высшего образования:</w:t>
      </w:r>
    </w:p>
    <w:p w:rsidR="00DA4BD6" w:rsidRPr="00DA4BD6" w:rsidRDefault="00DA4BD6" w:rsidP="00DA4BD6">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180" w:dyaOrig="300">
          <v:shape id="_x0000_i1205" type="#_x0000_t75" style="width:218.25pt;height:20.25pt" o:ole="">
            <v:imagedata r:id="rId352" o:title=""/>
          </v:shape>
          <o:OLEObject Type="Embed" ProgID="Equation.3" ShapeID="_x0000_i1205" DrawAspect="Content" ObjectID="_1666384968" r:id="rId365"/>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 Средняя зарплата мужчины с высшим образованием:</w:t>
      </w:r>
    </w:p>
    <w:p w:rsidR="00DA4BD6" w:rsidRPr="00DA4BD6" w:rsidRDefault="00DA4BD6" w:rsidP="00DA4BD6">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519" w:dyaOrig="300">
          <v:shape id="_x0000_i1206" type="#_x0000_t75" style="width:241.5pt;height:20.25pt" o:ole="">
            <v:imagedata r:id="rId366" o:title=""/>
          </v:shape>
          <o:OLEObject Type="Embed" ProgID="Equation.3" ShapeID="_x0000_i1206" DrawAspect="Content" ObjectID="_1666384969" r:id="rId367"/>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Очевидно, что все регрессии отличаются только свободными членами. Дальнейшее определение статистической значимости коэффициентов </w:t>
      </w:r>
      <w:r w:rsidRPr="00DA4BD6">
        <w:rPr>
          <w:rFonts w:ascii="Times New Roman" w:hAnsi="Times New Roman" w:cs="Times New Roman"/>
          <w:sz w:val="24"/>
          <w:szCs w:val="24"/>
        </w:rPr>
        <w:t>γ</w:t>
      </w:r>
      <w:r w:rsidRPr="00DA4BD6">
        <w:rPr>
          <w:rFonts w:ascii="Times New Roman" w:hAnsi="Times New Roman" w:cs="Times New Roman"/>
          <w:sz w:val="24"/>
          <w:szCs w:val="24"/>
          <w:vertAlign w:val="subscript"/>
          <w:lang w:val="ru-RU"/>
        </w:rPr>
        <w:t>1</w:t>
      </w:r>
      <w:r w:rsidRPr="00DA4BD6">
        <w:rPr>
          <w:rFonts w:ascii="Times New Roman" w:hAnsi="Times New Roman" w:cs="Times New Roman"/>
          <w:sz w:val="24"/>
          <w:szCs w:val="24"/>
          <w:lang w:val="ru-RU"/>
        </w:rPr>
        <w:t xml:space="preserve"> и </w:t>
      </w:r>
      <w:r w:rsidRPr="00DA4BD6">
        <w:rPr>
          <w:rFonts w:ascii="Times New Roman" w:hAnsi="Times New Roman" w:cs="Times New Roman"/>
          <w:sz w:val="24"/>
          <w:szCs w:val="24"/>
        </w:rPr>
        <w:t>γ</w:t>
      </w:r>
      <w:r w:rsidRPr="00DA4BD6">
        <w:rPr>
          <w:rFonts w:ascii="Times New Roman" w:hAnsi="Times New Roman" w:cs="Times New Roman"/>
          <w:sz w:val="24"/>
          <w:szCs w:val="24"/>
          <w:vertAlign w:val="subscript"/>
          <w:lang w:val="ru-RU"/>
        </w:rPr>
        <w:t>2</w:t>
      </w:r>
      <w:r w:rsidRPr="00DA4BD6">
        <w:rPr>
          <w:rFonts w:ascii="Times New Roman" w:hAnsi="Times New Roman" w:cs="Times New Roman"/>
          <w:sz w:val="24"/>
          <w:szCs w:val="24"/>
          <w:lang w:val="ru-RU"/>
        </w:rPr>
        <w:t xml:space="preserve"> позволяет убедиться, влияют ли образование и пол сотрудника на его заработную плату.</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 1</w:t>
      </w:r>
    </w:p>
    <w:p w:rsidR="00DA4BD6" w:rsidRPr="00DA4BD6" w:rsidRDefault="00DA4BD6" w:rsidP="00DA4BD6">
      <w:pPr>
        <w:shd w:val="clear" w:color="auto" w:fill="FFFFFF"/>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napToGrid w:val="0"/>
          <w:sz w:val="24"/>
          <w:szCs w:val="24"/>
          <w:lang w:val="ru-RU"/>
        </w:rPr>
        <w:t xml:space="preserve">Исследуется зависимость между </w:t>
      </w:r>
      <w:r w:rsidRPr="00DA4BD6">
        <w:rPr>
          <w:rFonts w:ascii="Times New Roman" w:hAnsi="Times New Roman" w:cs="Times New Roman"/>
          <w:color w:val="000000"/>
          <w:spacing w:val="-5"/>
          <w:sz w:val="24"/>
          <w:szCs w:val="24"/>
          <w:lang w:val="ru-RU"/>
        </w:rPr>
        <w:t xml:space="preserve">заработной платой рабочего за месяц </w:t>
      </w:r>
      <w:r w:rsidRPr="00DA4BD6">
        <w:rPr>
          <w:rFonts w:ascii="Times New Roman" w:hAnsi="Times New Roman" w:cs="Times New Roman"/>
          <w:i/>
          <w:iCs/>
          <w:color w:val="000000"/>
          <w:spacing w:val="-5"/>
          <w:sz w:val="24"/>
          <w:szCs w:val="24"/>
          <w:lang w:val="ru-RU"/>
        </w:rPr>
        <w:t xml:space="preserve">у </w:t>
      </w:r>
      <w:r w:rsidRPr="00DA4BD6">
        <w:rPr>
          <w:rFonts w:ascii="Times New Roman" w:hAnsi="Times New Roman" w:cs="Times New Roman"/>
          <w:color w:val="000000"/>
          <w:spacing w:val="-5"/>
          <w:sz w:val="24"/>
          <w:szCs w:val="24"/>
          <w:lang w:val="ru-RU"/>
        </w:rPr>
        <w:t xml:space="preserve">($), </w:t>
      </w:r>
      <w:r w:rsidRPr="00DA4BD6">
        <w:rPr>
          <w:rFonts w:ascii="Times New Roman" w:hAnsi="Times New Roman" w:cs="Times New Roman"/>
          <w:i/>
          <w:snapToGrid w:val="0"/>
          <w:sz w:val="24"/>
          <w:szCs w:val="24"/>
          <w:lang w:val="ru-RU"/>
        </w:rPr>
        <w:t>х</w:t>
      </w:r>
      <w:r w:rsidRPr="00DA4BD6">
        <w:rPr>
          <w:rFonts w:ascii="Times New Roman" w:hAnsi="Times New Roman" w:cs="Times New Roman"/>
          <w:color w:val="000000"/>
          <w:spacing w:val="-1"/>
          <w:sz w:val="24"/>
          <w:szCs w:val="24"/>
          <w:lang w:val="ru-RU"/>
        </w:rPr>
        <w:t xml:space="preserve"> </w:t>
      </w:r>
      <w:r w:rsidRPr="00DA4BD6">
        <w:rPr>
          <w:rFonts w:ascii="Times New Roman" w:hAnsi="Times New Roman" w:cs="Times New Roman"/>
          <w:color w:val="000000"/>
          <w:spacing w:val="-1"/>
          <w:sz w:val="24"/>
          <w:szCs w:val="24"/>
          <w:lang w:val="ru-RU"/>
        </w:rPr>
        <w:noBreakHyphen/>
      </w:r>
      <w:r w:rsidRPr="00DA4BD6">
        <w:rPr>
          <w:rFonts w:ascii="Times New Roman" w:hAnsi="Times New Roman" w:cs="Times New Roman"/>
          <w:i/>
          <w:iCs/>
          <w:color w:val="000000"/>
          <w:spacing w:val="-1"/>
          <w:sz w:val="24"/>
          <w:szCs w:val="24"/>
          <w:lang w:val="ru-RU"/>
        </w:rPr>
        <w:t xml:space="preserve"> </w:t>
      </w:r>
      <w:r w:rsidRPr="00DA4BD6">
        <w:rPr>
          <w:rFonts w:ascii="Times New Roman" w:hAnsi="Times New Roman" w:cs="Times New Roman"/>
          <w:color w:val="000000"/>
          <w:spacing w:val="-1"/>
          <w:sz w:val="24"/>
          <w:szCs w:val="24"/>
          <w:lang w:val="ru-RU"/>
        </w:rPr>
        <w:t xml:space="preserve">возрастом рабочего (лет) и </w:t>
      </w:r>
      <w:r w:rsidRPr="00DA4BD6">
        <w:rPr>
          <w:rFonts w:ascii="Times New Roman" w:hAnsi="Times New Roman" w:cs="Times New Roman"/>
          <w:snapToGrid w:val="0"/>
          <w:sz w:val="24"/>
          <w:szCs w:val="24"/>
          <w:lang w:val="ru-RU"/>
        </w:rPr>
        <w:t xml:space="preserve">фиктивной переменной </w:t>
      </w:r>
      <w:r w:rsidRPr="00DA4BD6">
        <w:rPr>
          <w:rFonts w:ascii="Times New Roman" w:hAnsi="Times New Roman" w:cs="Times New Roman"/>
          <w:i/>
          <w:snapToGrid w:val="0"/>
          <w:sz w:val="24"/>
          <w:szCs w:val="24"/>
        </w:rPr>
        <w:t>D</w:t>
      </w:r>
      <w:r w:rsidRPr="00DA4BD6">
        <w:rPr>
          <w:rFonts w:ascii="Times New Roman" w:hAnsi="Times New Roman" w:cs="Times New Roman"/>
          <w:i/>
          <w:snapToGrid w:val="0"/>
          <w:sz w:val="24"/>
          <w:szCs w:val="24"/>
          <w:lang w:val="ru-RU"/>
        </w:rPr>
        <w:t xml:space="preserve"> – </w:t>
      </w:r>
      <w:r w:rsidRPr="00DA4BD6">
        <w:rPr>
          <w:rFonts w:ascii="Times New Roman" w:hAnsi="Times New Roman" w:cs="Times New Roman"/>
          <w:snapToGrid w:val="0"/>
          <w:sz w:val="24"/>
          <w:szCs w:val="24"/>
          <w:lang w:val="ru-RU"/>
        </w:rPr>
        <w:t xml:space="preserve">пол рабочего. </w:t>
      </w:r>
    </w:p>
    <w:bookmarkStart w:id="11" w:name="_MON_1365275685"/>
    <w:bookmarkEnd w:id="11"/>
    <w:p w:rsidR="00DA4BD6" w:rsidRPr="00DA4BD6" w:rsidRDefault="00DA4BD6" w:rsidP="00DA4BD6">
      <w:pPr>
        <w:spacing w:line="240" w:lineRule="auto"/>
        <w:jc w:val="center"/>
        <w:rPr>
          <w:rFonts w:ascii="Times New Roman" w:hAnsi="Times New Roman" w:cs="Times New Roman"/>
          <w:snapToGrid w:val="0"/>
          <w:sz w:val="24"/>
          <w:szCs w:val="24"/>
        </w:rPr>
      </w:pPr>
      <w:r w:rsidRPr="00DA4BD6">
        <w:rPr>
          <w:rFonts w:ascii="Times New Roman" w:hAnsi="Times New Roman" w:cs="Times New Roman"/>
          <w:snapToGrid w:val="0"/>
          <w:sz w:val="24"/>
          <w:szCs w:val="24"/>
        </w:rPr>
        <w:object w:dxaOrig="5075" w:dyaOrig="7548">
          <v:shape id="_x0000_i1207" type="#_x0000_t75" style="width:253.5pt;height:377.25pt" o:ole="">
            <v:imagedata r:id="rId368" o:title=""/>
          </v:shape>
          <o:OLEObject Type="Embed" ProgID="Excel.Sheet.8" ShapeID="_x0000_i1207" DrawAspect="Content" ObjectID="_1666384970" r:id="rId369"/>
        </w:object>
      </w:r>
    </w:p>
    <w:p w:rsidR="00DA4BD6" w:rsidRPr="00DA4BD6" w:rsidRDefault="00DA4BD6" w:rsidP="00DA4BD6">
      <w:pPr>
        <w:numPr>
          <w:ilvl w:val="0"/>
          <w:numId w:val="15"/>
        </w:numPr>
        <w:shd w:val="clear" w:color="auto" w:fill="FFFFFF"/>
        <w:spacing w:after="0" w:line="240" w:lineRule="auto"/>
        <w:jc w:val="both"/>
        <w:rPr>
          <w:rFonts w:ascii="Times New Roman" w:hAnsi="Times New Roman" w:cs="Times New Roman"/>
          <w:sz w:val="24"/>
          <w:szCs w:val="24"/>
          <w:lang w:val="ru-RU"/>
        </w:rPr>
      </w:pPr>
      <w:r w:rsidRPr="00DA4BD6">
        <w:rPr>
          <w:rFonts w:ascii="Times New Roman" w:hAnsi="Times New Roman" w:cs="Times New Roman"/>
          <w:snapToGrid w:val="0"/>
          <w:sz w:val="24"/>
          <w:szCs w:val="24"/>
          <w:lang w:val="ru-RU"/>
        </w:rPr>
        <w:lastRenderedPageBreak/>
        <w:t xml:space="preserve">Необходимо построить </w:t>
      </w:r>
      <w:proofErr w:type="gramStart"/>
      <w:r w:rsidRPr="00DA4BD6">
        <w:rPr>
          <w:rFonts w:ascii="Times New Roman" w:hAnsi="Times New Roman" w:cs="Times New Roman"/>
          <w:snapToGrid w:val="0"/>
          <w:sz w:val="24"/>
          <w:szCs w:val="24"/>
          <w:lang w:val="ru-RU"/>
        </w:rPr>
        <w:t xml:space="preserve">модель </w:t>
      </w:r>
      <w:r w:rsidRPr="00DA4BD6">
        <w:rPr>
          <w:rFonts w:ascii="Times New Roman" w:hAnsi="Times New Roman" w:cs="Times New Roman"/>
          <w:b/>
          <w:position w:val="-10"/>
          <w:sz w:val="24"/>
          <w:szCs w:val="24"/>
        </w:rPr>
        <w:object w:dxaOrig="1460" w:dyaOrig="300">
          <v:shape id="_x0000_i1208" type="#_x0000_t75" style="width:105.75pt;height:21.75pt" o:ole="">
            <v:imagedata r:id="rId370" o:title=""/>
          </v:shape>
          <o:OLEObject Type="Embed" ProgID="Equation.3" ShapeID="_x0000_i1208" DrawAspect="Content" ObjectID="_1666384971" r:id="rId371"/>
        </w:object>
      </w:r>
      <w:r w:rsidRPr="00DA4BD6">
        <w:rPr>
          <w:rFonts w:ascii="Times New Roman" w:hAnsi="Times New Roman" w:cs="Times New Roman"/>
          <w:b/>
          <w:sz w:val="24"/>
          <w:szCs w:val="24"/>
          <w:lang w:val="ru-RU"/>
        </w:rPr>
        <w:t xml:space="preserve"> </w:t>
      </w:r>
      <w:r w:rsidRPr="00DA4BD6">
        <w:rPr>
          <w:rFonts w:ascii="Times New Roman" w:hAnsi="Times New Roman" w:cs="Times New Roman"/>
          <w:snapToGrid w:val="0"/>
          <w:sz w:val="24"/>
          <w:szCs w:val="24"/>
          <w:lang w:val="ru-RU"/>
        </w:rPr>
        <w:t>с</w:t>
      </w:r>
      <w:proofErr w:type="gramEnd"/>
      <w:r w:rsidRPr="00DA4BD6">
        <w:rPr>
          <w:rFonts w:ascii="Times New Roman" w:hAnsi="Times New Roman" w:cs="Times New Roman"/>
          <w:snapToGrid w:val="0"/>
          <w:sz w:val="24"/>
          <w:szCs w:val="24"/>
          <w:lang w:val="ru-RU"/>
        </w:rPr>
        <w:t xml:space="preserve"> фиктивной переменной </w:t>
      </w:r>
      <w:r w:rsidRPr="00DA4BD6">
        <w:rPr>
          <w:rFonts w:ascii="Times New Roman" w:hAnsi="Times New Roman" w:cs="Times New Roman"/>
          <w:i/>
          <w:snapToGrid w:val="0"/>
          <w:sz w:val="24"/>
          <w:szCs w:val="24"/>
        </w:rPr>
        <w:t>D</w:t>
      </w:r>
      <w:r w:rsidRPr="00DA4BD6">
        <w:rPr>
          <w:rFonts w:ascii="Times New Roman" w:hAnsi="Times New Roman" w:cs="Times New Roman"/>
          <w:i/>
          <w:snapToGrid w:val="0"/>
          <w:sz w:val="24"/>
          <w:szCs w:val="24"/>
          <w:lang w:val="ru-RU"/>
        </w:rPr>
        <w:t xml:space="preserve">, </w:t>
      </w:r>
      <w:r w:rsidRPr="00DA4BD6">
        <w:rPr>
          <w:rFonts w:ascii="Times New Roman" w:hAnsi="Times New Roman" w:cs="Times New Roman"/>
          <w:snapToGrid w:val="0"/>
          <w:sz w:val="24"/>
          <w:szCs w:val="24"/>
          <w:lang w:val="ru-RU"/>
        </w:rPr>
        <w:t xml:space="preserve">которая принимает </w:t>
      </w:r>
      <w:r w:rsidRPr="00DA4BD6">
        <w:rPr>
          <w:rFonts w:ascii="Times New Roman" w:hAnsi="Times New Roman" w:cs="Times New Roman"/>
          <w:color w:val="000000"/>
          <w:spacing w:val="-8"/>
          <w:sz w:val="24"/>
          <w:szCs w:val="24"/>
          <w:lang w:val="ru-RU"/>
        </w:rPr>
        <w:t xml:space="preserve">два значения: 1 </w:t>
      </w:r>
      <w:r w:rsidRPr="00DA4BD6">
        <w:rPr>
          <w:rFonts w:ascii="Times New Roman" w:hAnsi="Times New Roman" w:cs="Times New Roman"/>
          <w:color w:val="000000"/>
          <w:spacing w:val="-8"/>
          <w:sz w:val="24"/>
          <w:szCs w:val="24"/>
          <w:lang w:val="ru-RU"/>
        </w:rPr>
        <w:noBreakHyphen/>
        <w:t xml:space="preserve"> если пол рабочего мужской; 0 </w:t>
      </w:r>
      <w:r w:rsidRPr="00DA4BD6">
        <w:rPr>
          <w:rFonts w:ascii="Times New Roman" w:hAnsi="Times New Roman" w:cs="Times New Roman"/>
          <w:color w:val="000000"/>
          <w:spacing w:val="-8"/>
          <w:sz w:val="24"/>
          <w:szCs w:val="24"/>
          <w:lang w:val="ru-RU"/>
        </w:rPr>
        <w:noBreakHyphen/>
        <w:t xml:space="preserve"> если </w:t>
      </w:r>
      <w:r w:rsidRPr="00DA4BD6">
        <w:rPr>
          <w:rFonts w:ascii="Times New Roman" w:hAnsi="Times New Roman" w:cs="Times New Roman"/>
          <w:color w:val="000000"/>
          <w:spacing w:val="-5"/>
          <w:sz w:val="24"/>
          <w:szCs w:val="24"/>
          <w:lang w:val="ru-RU"/>
        </w:rPr>
        <w:t>пол женский</w:t>
      </w:r>
      <w:r w:rsidRPr="00DA4BD6">
        <w:rPr>
          <w:rFonts w:ascii="Times New Roman" w:hAnsi="Times New Roman" w:cs="Times New Roman"/>
          <w:sz w:val="24"/>
          <w:szCs w:val="24"/>
          <w:lang w:val="ru-RU"/>
        </w:rPr>
        <w:t xml:space="preserve">. </w:t>
      </w:r>
    </w:p>
    <w:p w:rsidR="00DA4BD6" w:rsidRPr="00DA4BD6" w:rsidRDefault="00DA4BD6" w:rsidP="00DA4BD6">
      <w:pPr>
        <w:numPr>
          <w:ilvl w:val="0"/>
          <w:numId w:val="15"/>
        </w:numPr>
        <w:shd w:val="clear" w:color="auto" w:fill="FFFFFF"/>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Проверить статистическую значимость коэффициентов. Сделать выводы.</w:t>
      </w:r>
    </w:p>
    <w:p w:rsidR="00DA4BD6" w:rsidRPr="00DA4BD6" w:rsidRDefault="00DA4BD6" w:rsidP="00DA4BD6">
      <w:pPr>
        <w:shd w:val="clear" w:color="auto" w:fill="FFFFFF"/>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 2</w:t>
      </w:r>
    </w:p>
    <w:p w:rsidR="00DA4BD6" w:rsidRPr="00DA4BD6" w:rsidRDefault="00DA4BD6" w:rsidP="00DA4BD6">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На предприятии используются станки трех фирм (А, В, С). Исследуется надежность станков. При этом учитывается возраст станка (</w:t>
      </w:r>
      <w:r w:rsidRPr="00DA4BD6">
        <w:rPr>
          <w:rFonts w:ascii="Times New Roman" w:hAnsi="Times New Roman" w:cs="Times New Roman"/>
          <w:b/>
          <w:i/>
          <w:sz w:val="24"/>
          <w:szCs w:val="24"/>
          <w:lang w:val="ru-RU"/>
        </w:rPr>
        <w:t>х</w:t>
      </w:r>
      <w:r w:rsidRPr="00DA4BD6">
        <w:rPr>
          <w:rFonts w:ascii="Times New Roman" w:hAnsi="Times New Roman" w:cs="Times New Roman"/>
          <w:sz w:val="24"/>
          <w:szCs w:val="24"/>
          <w:lang w:val="ru-RU"/>
        </w:rPr>
        <w:t>, мес.) и время безаварийной работы до последней поломки (</w:t>
      </w:r>
      <w:r w:rsidRPr="00DA4BD6">
        <w:rPr>
          <w:rFonts w:ascii="Times New Roman" w:hAnsi="Times New Roman" w:cs="Times New Roman"/>
          <w:b/>
          <w:i/>
          <w:sz w:val="24"/>
          <w:szCs w:val="24"/>
        </w:rPr>
        <w:t>y</w:t>
      </w:r>
      <w:r w:rsidRPr="00DA4BD6">
        <w:rPr>
          <w:rFonts w:ascii="Times New Roman" w:hAnsi="Times New Roman" w:cs="Times New Roman"/>
          <w:sz w:val="24"/>
          <w:szCs w:val="24"/>
          <w:lang w:val="ru-RU"/>
        </w:rPr>
        <w:t xml:space="preserve">, час). </w:t>
      </w:r>
      <w:proofErr w:type="spellStart"/>
      <w:r w:rsidRPr="00DA4BD6">
        <w:rPr>
          <w:rFonts w:ascii="Times New Roman" w:hAnsi="Times New Roman" w:cs="Times New Roman"/>
          <w:sz w:val="24"/>
          <w:szCs w:val="24"/>
        </w:rPr>
        <w:t>Выборка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из</w:t>
      </w:r>
      <w:proofErr w:type="spellEnd"/>
      <w:r w:rsidRPr="00DA4BD6">
        <w:rPr>
          <w:rFonts w:ascii="Times New Roman" w:hAnsi="Times New Roman" w:cs="Times New Roman"/>
          <w:sz w:val="24"/>
          <w:szCs w:val="24"/>
        </w:rPr>
        <w:t xml:space="preserve"> 40 </w:t>
      </w:r>
      <w:proofErr w:type="spellStart"/>
      <w:r w:rsidRPr="00DA4BD6">
        <w:rPr>
          <w:rFonts w:ascii="Times New Roman" w:hAnsi="Times New Roman" w:cs="Times New Roman"/>
          <w:sz w:val="24"/>
          <w:szCs w:val="24"/>
        </w:rPr>
        <w:t>станков</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дала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результаты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представленные</w:t>
      </w:r>
      <w:proofErr w:type="spellEnd"/>
      <w:r w:rsidRPr="00DA4BD6">
        <w:rPr>
          <w:rFonts w:ascii="Times New Roman" w:hAnsi="Times New Roman" w:cs="Times New Roman"/>
          <w:sz w:val="24"/>
          <w:szCs w:val="24"/>
        </w:rPr>
        <w:t xml:space="preserve"> в </w:t>
      </w:r>
      <w:proofErr w:type="spellStart"/>
      <w:r w:rsidRPr="00DA4BD6">
        <w:rPr>
          <w:rFonts w:ascii="Times New Roman" w:hAnsi="Times New Roman" w:cs="Times New Roman"/>
          <w:sz w:val="24"/>
          <w:szCs w:val="24"/>
        </w:rPr>
        <w:t>таблице</w:t>
      </w:r>
      <w:proofErr w:type="spellEnd"/>
      <w:r w:rsidRPr="00DA4BD6">
        <w:rPr>
          <w:rFonts w:ascii="Times New Roman" w:hAnsi="Times New Roman" w:cs="Times New Roman"/>
          <w:sz w:val="24"/>
          <w:szCs w:val="24"/>
        </w:rPr>
        <w:t>.</w:t>
      </w:r>
    </w:p>
    <w:tbl>
      <w:tblPr>
        <w:tblW w:w="0" w:type="auto"/>
        <w:jc w:val="center"/>
        <w:tblLayout w:type="fixed"/>
        <w:tblCellMar>
          <w:left w:w="30" w:type="dxa"/>
          <w:right w:w="30" w:type="dxa"/>
        </w:tblCellMar>
        <w:tblLook w:val="0000" w:firstRow="0" w:lastRow="0" w:firstColumn="0" w:lastColumn="0" w:noHBand="0" w:noVBand="0"/>
      </w:tblPr>
      <w:tblGrid>
        <w:gridCol w:w="1373"/>
        <w:gridCol w:w="1121"/>
        <w:gridCol w:w="1766"/>
        <w:gridCol w:w="1562"/>
      </w:tblGrid>
      <w:tr w:rsidR="00DA4BD6" w:rsidRPr="00DA4BD6" w:rsidTr="00B23089">
        <w:trPr>
          <w:trHeight w:val="1498"/>
          <w:jc w:val="center"/>
        </w:trPr>
        <w:tc>
          <w:tcPr>
            <w:tcW w:w="1373" w:type="dxa"/>
            <w:tcBorders>
              <w:top w:val="single" w:sz="12" w:space="0" w:color="auto"/>
              <w:left w:val="single" w:sz="12" w:space="0" w:color="auto"/>
              <w:bottom w:val="single" w:sz="12" w:space="0" w:color="auto"/>
              <w:right w:val="single" w:sz="6" w:space="0" w:color="auto"/>
            </w:tcBorders>
          </w:tcPr>
          <w:p w:rsidR="00DA4BD6" w:rsidRPr="00DA4BD6" w:rsidRDefault="00DA4BD6" w:rsidP="00B23089">
            <w:pPr>
              <w:autoSpaceDE w:val="0"/>
              <w:autoSpaceDN w:val="0"/>
              <w:adjustRightInd w:val="0"/>
              <w:spacing w:line="240" w:lineRule="auto"/>
              <w:rPr>
                <w:rFonts w:ascii="Times New Roman" w:hAnsi="Times New Roman" w:cs="Times New Roman"/>
                <w:color w:val="000000"/>
                <w:sz w:val="24"/>
                <w:szCs w:val="24"/>
              </w:rPr>
            </w:pPr>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измерения</w:t>
            </w:r>
            <w:proofErr w:type="spellEnd"/>
          </w:p>
        </w:tc>
        <w:tc>
          <w:tcPr>
            <w:tcW w:w="1121" w:type="dxa"/>
            <w:tcBorders>
              <w:top w:val="single" w:sz="12" w:space="0" w:color="auto"/>
              <w:left w:val="single" w:sz="6" w:space="0" w:color="auto"/>
              <w:bottom w:val="single" w:sz="12" w:space="0" w:color="auto"/>
              <w:right w:val="single" w:sz="6" w:space="0" w:color="auto"/>
            </w:tcBorders>
          </w:tcPr>
          <w:p w:rsidR="00DA4BD6" w:rsidRPr="00DA4BD6" w:rsidRDefault="00DA4BD6" w:rsidP="00B23089">
            <w:pPr>
              <w:autoSpaceDE w:val="0"/>
              <w:autoSpaceDN w:val="0"/>
              <w:adjustRightInd w:val="0"/>
              <w:spacing w:line="240" w:lineRule="auto"/>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t>Возраст</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станка</w:t>
            </w:r>
            <w:proofErr w:type="spellEnd"/>
            <w:r w:rsidRPr="00DA4BD6">
              <w:rPr>
                <w:rFonts w:ascii="Times New Roman" w:hAnsi="Times New Roman" w:cs="Times New Roman"/>
                <w:color w:val="000000"/>
                <w:sz w:val="24"/>
                <w:szCs w:val="24"/>
              </w:rPr>
              <w:t xml:space="preserve"> в </w:t>
            </w:r>
            <w:proofErr w:type="spellStart"/>
            <w:r w:rsidRPr="00DA4BD6">
              <w:rPr>
                <w:rFonts w:ascii="Times New Roman" w:hAnsi="Times New Roman" w:cs="Times New Roman"/>
                <w:color w:val="000000"/>
                <w:sz w:val="24"/>
                <w:szCs w:val="24"/>
              </w:rPr>
              <w:t>месяцах</w:t>
            </w:r>
            <w:proofErr w:type="spellEnd"/>
          </w:p>
        </w:tc>
        <w:tc>
          <w:tcPr>
            <w:tcW w:w="1766" w:type="dxa"/>
            <w:tcBorders>
              <w:top w:val="single" w:sz="12" w:space="0" w:color="auto"/>
              <w:left w:val="single" w:sz="6" w:space="0" w:color="auto"/>
              <w:bottom w:val="single" w:sz="12" w:space="0" w:color="auto"/>
              <w:right w:val="single" w:sz="6" w:space="0" w:color="auto"/>
            </w:tcBorders>
          </w:tcPr>
          <w:p w:rsidR="00DA4BD6" w:rsidRPr="00DA4BD6" w:rsidRDefault="00DA4BD6" w:rsidP="00B23089">
            <w:pPr>
              <w:autoSpaceDE w:val="0"/>
              <w:autoSpaceDN w:val="0"/>
              <w:adjustRightInd w:val="0"/>
              <w:spacing w:line="240" w:lineRule="auto"/>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Время работы станка без ремонта в часах</w:t>
            </w:r>
          </w:p>
        </w:tc>
        <w:tc>
          <w:tcPr>
            <w:tcW w:w="1562" w:type="dxa"/>
            <w:tcBorders>
              <w:top w:val="single" w:sz="12" w:space="0" w:color="auto"/>
              <w:left w:val="single" w:sz="6" w:space="0" w:color="auto"/>
              <w:bottom w:val="single" w:sz="12" w:space="0" w:color="auto"/>
              <w:right w:val="single" w:sz="12" w:space="0" w:color="auto"/>
            </w:tcBorders>
          </w:tcPr>
          <w:p w:rsidR="00DA4BD6" w:rsidRPr="00DA4BD6" w:rsidRDefault="00DA4BD6" w:rsidP="00B23089">
            <w:pPr>
              <w:autoSpaceDE w:val="0"/>
              <w:autoSpaceDN w:val="0"/>
              <w:adjustRightInd w:val="0"/>
              <w:spacing w:line="240" w:lineRule="auto"/>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t>Фирма</w:t>
            </w:r>
            <w:proofErr w:type="spellEnd"/>
            <w:r w:rsidRPr="00DA4BD6">
              <w:rPr>
                <w:rFonts w:ascii="Times New Roman" w:hAnsi="Times New Roman" w:cs="Times New Roman"/>
                <w:color w:val="000000"/>
                <w:sz w:val="24"/>
                <w:szCs w:val="24"/>
              </w:rPr>
              <w:t xml:space="preserve"> - </w:t>
            </w:r>
            <w:proofErr w:type="spellStart"/>
            <w:r w:rsidRPr="00DA4BD6">
              <w:rPr>
                <w:rFonts w:ascii="Times New Roman" w:hAnsi="Times New Roman" w:cs="Times New Roman"/>
                <w:color w:val="000000"/>
                <w:sz w:val="24"/>
                <w:szCs w:val="24"/>
              </w:rPr>
              <w:t>производитель</w:t>
            </w:r>
            <w:proofErr w:type="spellEnd"/>
          </w:p>
        </w:tc>
      </w:tr>
      <w:tr w:rsidR="00DA4BD6" w:rsidRPr="00DA4BD6" w:rsidTr="00B23089">
        <w:trPr>
          <w:trHeight w:val="247"/>
          <w:jc w:val="center"/>
        </w:trPr>
        <w:tc>
          <w:tcPr>
            <w:tcW w:w="1373" w:type="dxa"/>
            <w:tcBorders>
              <w:top w:val="nil"/>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w:t>
            </w:r>
          </w:p>
        </w:tc>
        <w:tc>
          <w:tcPr>
            <w:tcW w:w="1121" w:type="dxa"/>
            <w:tcBorders>
              <w:top w:val="nil"/>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w:t>
            </w:r>
          </w:p>
        </w:tc>
        <w:tc>
          <w:tcPr>
            <w:tcW w:w="1766" w:type="dxa"/>
            <w:tcBorders>
              <w:top w:val="nil"/>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280</w:t>
            </w:r>
          </w:p>
        </w:tc>
        <w:tc>
          <w:tcPr>
            <w:tcW w:w="1562" w:type="dxa"/>
            <w:tcBorders>
              <w:top w:val="nil"/>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112</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90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63</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8</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9</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10</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52</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148</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13</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62</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66</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123</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16</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39</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18</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19</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48</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59</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lastRenderedPageBreak/>
              <w:t>22</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71</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27</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28</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29</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31</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33</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194</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32</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48</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33</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100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34</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35</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56</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36</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58</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116</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37</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50</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38</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37</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39</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56</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88</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DA4BD6" w:rsidRPr="00DA4BD6" w:rsidTr="00B23089">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121"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67</w:t>
            </w:r>
          </w:p>
        </w:tc>
        <w:tc>
          <w:tcPr>
            <w:tcW w:w="1766"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120</w:t>
            </w:r>
          </w:p>
        </w:tc>
        <w:tc>
          <w:tcPr>
            <w:tcW w:w="1562" w:type="dxa"/>
            <w:tcBorders>
              <w:top w:val="single" w:sz="6" w:space="0" w:color="auto"/>
              <w:left w:val="single" w:sz="6" w:space="0" w:color="auto"/>
              <w:bottom w:val="single" w:sz="6" w:space="0" w:color="auto"/>
              <w:right w:val="single" w:sz="6" w:space="0" w:color="auto"/>
            </w:tcBorders>
          </w:tcPr>
          <w:p w:rsidR="00DA4BD6" w:rsidRPr="00DA4BD6" w:rsidRDefault="00DA4BD6" w:rsidP="00B23089">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bl>
    <w:p w:rsidR="00DA4BD6" w:rsidRPr="00DA4BD6" w:rsidRDefault="00DA4BD6" w:rsidP="00DA4BD6">
      <w:pPr>
        <w:spacing w:line="240" w:lineRule="auto"/>
        <w:rPr>
          <w:rFonts w:ascii="Times New Roman" w:hAnsi="Times New Roman" w:cs="Times New Roman"/>
          <w:sz w:val="24"/>
          <w:szCs w:val="24"/>
        </w:rPr>
      </w:pPr>
    </w:p>
    <w:p w:rsidR="00DA4BD6" w:rsidRPr="00DA4BD6" w:rsidRDefault="00DA4BD6" w:rsidP="00DA4BD6">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Оцените уравнение регрессии без учета различия станков разных фирм.</w:t>
      </w:r>
    </w:p>
    <w:p w:rsidR="00DA4BD6" w:rsidRPr="00DA4BD6" w:rsidRDefault="00DA4BD6" w:rsidP="00DA4BD6">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Оценить уравнение регрессии, учитывающее различие качества разных фирм (</w:t>
      </w:r>
      <w:r w:rsidRPr="00DA4BD6">
        <w:rPr>
          <w:rFonts w:ascii="Times New Roman" w:hAnsi="Times New Roman" w:cs="Times New Roman"/>
          <w:snapToGrid w:val="0"/>
          <w:sz w:val="24"/>
          <w:szCs w:val="24"/>
        </w:rPr>
        <w:t>F</w:t>
      </w:r>
      <w:r w:rsidRPr="00DA4BD6">
        <w:rPr>
          <w:rFonts w:ascii="Times New Roman" w:hAnsi="Times New Roman" w:cs="Times New Roman"/>
          <w:snapToGrid w:val="0"/>
          <w:sz w:val="24"/>
          <w:szCs w:val="24"/>
          <w:lang w:val="ru-RU"/>
        </w:rPr>
        <w:t xml:space="preserve">-критерий Фишера, </w:t>
      </w:r>
      <w:r w:rsidRPr="00DA4BD6">
        <w:rPr>
          <w:rFonts w:ascii="Times New Roman" w:hAnsi="Times New Roman" w:cs="Times New Roman"/>
          <w:snapToGrid w:val="0"/>
          <w:sz w:val="24"/>
          <w:szCs w:val="24"/>
        </w:rPr>
        <w:t>t</w:t>
      </w:r>
      <w:r w:rsidRPr="00DA4BD6">
        <w:rPr>
          <w:rFonts w:ascii="Times New Roman" w:hAnsi="Times New Roman" w:cs="Times New Roman"/>
          <w:snapToGrid w:val="0"/>
          <w:sz w:val="24"/>
          <w:szCs w:val="24"/>
          <w:lang w:val="ru-RU"/>
        </w:rPr>
        <w:t>-критерий Стьюдента, скорректированный коэффициент детерминации).</w:t>
      </w:r>
    </w:p>
    <w:p w:rsidR="00DA4BD6" w:rsidRPr="00DA4BD6" w:rsidRDefault="00DA4BD6" w:rsidP="00DA4BD6">
      <w:pPr>
        <w:numPr>
          <w:ilvl w:val="0"/>
          <w:numId w:val="1"/>
        </w:numPr>
        <w:shd w:val="clear" w:color="auto" w:fill="FFFFFF"/>
        <w:spacing w:after="0" w:line="240" w:lineRule="auto"/>
        <w:jc w:val="both"/>
        <w:rPr>
          <w:rFonts w:ascii="Times New Roman" w:hAnsi="Times New Roman" w:cs="Times New Roman"/>
          <w:snapToGrid w:val="0"/>
          <w:sz w:val="24"/>
          <w:szCs w:val="24"/>
        </w:rPr>
      </w:pPr>
      <w:proofErr w:type="spellStart"/>
      <w:r w:rsidRPr="00DA4BD6">
        <w:rPr>
          <w:rFonts w:ascii="Times New Roman" w:hAnsi="Times New Roman" w:cs="Times New Roman"/>
          <w:snapToGrid w:val="0"/>
          <w:sz w:val="24"/>
          <w:szCs w:val="24"/>
        </w:rPr>
        <w:t>Сравните</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качество</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построенных</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моделей</w:t>
      </w:r>
      <w:proofErr w:type="spellEnd"/>
      <w:r w:rsidRPr="00DA4BD6">
        <w:rPr>
          <w:rFonts w:ascii="Times New Roman" w:hAnsi="Times New Roman" w:cs="Times New Roman"/>
          <w:snapToGrid w:val="0"/>
          <w:sz w:val="24"/>
          <w:szCs w:val="24"/>
        </w:rPr>
        <w:t>.</w:t>
      </w:r>
    </w:p>
    <w:p w:rsidR="00DA4BD6" w:rsidRPr="00DA4BD6" w:rsidRDefault="00DA4BD6" w:rsidP="00DA4BD6">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Построить корреляционное поле и нанести на него графики функций.</w:t>
      </w:r>
    </w:p>
    <w:p w:rsidR="00DA4BD6" w:rsidRPr="00DA4BD6" w:rsidRDefault="00DA4BD6" w:rsidP="00DA4BD6">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Сделать выводы о необходимости использования фиктивных переменных в этом случае.</w:t>
      </w:r>
    </w:p>
    <w:p w:rsidR="00DA4BD6" w:rsidRPr="00DA4BD6" w:rsidRDefault="00DA4BD6" w:rsidP="00DA4BD6">
      <w:pPr>
        <w:shd w:val="clear" w:color="auto" w:fill="FFFFFF"/>
        <w:spacing w:line="240" w:lineRule="auto"/>
        <w:jc w:val="both"/>
        <w:rPr>
          <w:rFonts w:ascii="Times New Roman" w:hAnsi="Times New Roman" w:cs="Times New Roman"/>
          <w:snapToGrid w:val="0"/>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ПОСТРОЕНИЕ МОДЕЛИ НЕЛИНЕЙНОЙ ПАРНОЙ РЕГРЕССИИ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Нелинейные регрессии делятся на два класса: регрессии, нелинейные относительно включенных в анализ объясняющих переменных, но линейные по оцениваемым параметрам, и регрессии, нелинейные по оцениваемым параметрам.</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Примеры регрессий, нелинейных по объясняющим переменным</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но линейных по оцениваемым параметрам:</w:t>
      </w:r>
    </w:p>
    <w:p w:rsidR="00DA4BD6" w:rsidRPr="00DA4BD6" w:rsidRDefault="00DA4BD6" w:rsidP="00DA4BD6">
      <w:pPr>
        <w:numPr>
          <w:ilvl w:val="0"/>
          <w:numId w:val="16"/>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lastRenderedPageBreak/>
        <w:t>полиномы</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разных</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степеней</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2480" w:dyaOrig="340">
          <v:shape id="_x0000_i1209" type="#_x0000_t75" style="width:186.75pt;height:27pt" o:ole="">
            <v:imagedata r:id="rId372" o:title=""/>
          </v:shape>
          <o:OLEObject Type="Embed" ProgID="Equation.3" ShapeID="_x0000_i1209" DrawAspect="Content" ObjectID="_1666384972" r:id="rId373"/>
        </w:object>
      </w:r>
    </w:p>
    <w:p w:rsidR="00DA4BD6" w:rsidRPr="00DA4BD6" w:rsidRDefault="00DA4BD6" w:rsidP="00DA4BD6">
      <w:pPr>
        <w:numPr>
          <w:ilvl w:val="0"/>
          <w:numId w:val="16"/>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proofErr w:type="gramStart"/>
      <w:r w:rsidRPr="00DA4BD6">
        <w:rPr>
          <w:rFonts w:ascii="Times New Roman" w:eastAsia="TimesNewRoman" w:hAnsi="Times New Roman" w:cs="Times New Roman"/>
          <w:sz w:val="24"/>
          <w:szCs w:val="24"/>
        </w:rPr>
        <w:t>равносторонняя</w:t>
      </w:r>
      <w:proofErr w:type="spellEnd"/>
      <w:proofErr w:type="gram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гипербола</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20"/>
          <w:sz w:val="24"/>
          <w:szCs w:val="24"/>
        </w:rPr>
        <w:object w:dxaOrig="1219" w:dyaOrig="520">
          <v:shape id="_x0000_i1210" type="#_x0000_t75" style="width:91.5pt;height:40.5pt" o:ole="">
            <v:imagedata r:id="rId374" o:title=""/>
          </v:shape>
          <o:OLEObject Type="Embed" ProgID="Equation.3" ShapeID="_x0000_i1210" DrawAspect="Content" ObjectID="_1666384973" r:id="rId375"/>
        </w:object>
      </w:r>
      <w:r w:rsidRPr="00DA4BD6">
        <w:rPr>
          <w:rFonts w:ascii="Times New Roman" w:eastAsia="TimesNewRoman" w:hAnsi="Times New Roman" w:cs="Times New Roman"/>
          <w:sz w:val="24"/>
          <w:szCs w:val="24"/>
        </w:rPr>
        <w:t>.</w:t>
      </w:r>
    </w:p>
    <w:p w:rsidR="00DA4BD6" w:rsidRPr="00DA4BD6" w:rsidRDefault="00DA4BD6" w:rsidP="00DA4BD6">
      <w:pPr>
        <w:tabs>
          <w:tab w:val="num" w:pos="540"/>
        </w:tabs>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Примеры регрессий, нелинейных по оцениваемым параметрам:</w:t>
      </w:r>
    </w:p>
    <w:p w:rsidR="00DA4BD6" w:rsidRPr="00DA4BD6" w:rsidRDefault="00DA4BD6" w:rsidP="00DA4BD6">
      <w:pPr>
        <w:numPr>
          <w:ilvl w:val="0"/>
          <w:numId w:val="17"/>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степенная</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1120" w:dyaOrig="340">
          <v:shape id="_x0000_i1211" type="#_x0000_t75" style="width:84pt;height:27pt" o:ole="">
            <v:imagedata r:id="rId376" o:title=""/>
          </v:shape>
          <o:OLEObject Type="Embed" ProgID="Equation.3" ShapeID="_x0000_i1211" DrawAspect="Content" ObjectID="_1666384974" r:id="rId377"/>
        </w:object>
      </w:r>
      <w:r w:rsidRPr="00DA4BD6">
        <w:rPr>
          <w:rFonts w:ascii="Times New Roman" w:eastAsia="TimesNewRoman" w:hAnsi="Times New Roman" w:cs="Times New Roman"/>
          <w:sz w:val="24"/>
          <w:szCs w:val="24"/>
        </w:rPr>
        <w:t>;</w:t>
      </w:r>
    </w:p>
    <w:p w:rsidR="00DA4BD6" w:rsidRPr="00DA4BD6" w:rsidRDefault="00DA4BD6" w:rsidP="00DA4BD6">
      <w:pPr>
        <w:numPr>
          <w:ilvl w:val="0"/>
          <w:numId w:val="17"/>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показательная</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1120" w:dyaOrig="340">
          <v:shape id="_x0000_i1212" type="#_x0000_t75" style="width:84pt;height:27pt" o:ole="">
            <v:imagedata r:id="rId378" o:title=""/>
          </v:shape>
          <o:OLEObject Type="Embed" ProgID="Equation.3" ShapeID="_x0000_i1212" DrawAspect="Content" ObjectID="_1666384975" r:id="rId379"/>
        </w:object>
      </w:r>
      <w:r w:rsidRPr="00DA4BD6">
        <w:rPr>
          <w:rFonts w:ascii="Times New Roman" w:eastAsia="TimesNewRoman" w:hAnsi="Times New Roman" w:cs="Times New Roman"/>
          <w:sz w:val="24"/>
          <w:szCs w:val="24"/>
        </w:rPr>
        <w:t>;</w:t>
      </w:r>
    </w:p>
    <w:p w:rsidR="00DA4BD6" w:rsidRPr="00DA4BD6" w:rsidRDefault="00DA4BD6" w:rsidP="00DA4BD6">
      <w:pPr>
        <w:numPr>
          <w:ilvl w:val="0"/>
          <w:numId w:val="17"/>
        </w:numPr>
        <w:tabs>
          <w:tab w:val="clear" w:pos="720"/>
          <w:tab w:val="num" w:pos="360"/>
          <w:tab w:val="left" w:pos="540"/>
        </w:tabs>
        <w:autoSpaceDE w:val="0"/>
        <w:autoSpaceDN w:val="0"/>
        <w:adjustRightInd w:val="0"/>
        <w:spacing w:after="0" w:line="240" w:lineRule="auto"/>
        <w:rPr>
          <w:rFonts w:ascii="Times New Roman" w:eastAsia="TimesNewRoman" w:hAnsi="Times New Roman" w:cs="Times New Roman"/>
          <w:sz w:val="24"/>
          <w:szCs w:val="24"/>
        </w:rPr>
      </w:pPr>
      <w:proofErr w:type="spellStart"/>
      <w:proofErr w:type="gramStart"/>
      <w:r w:rsidRPr="00DA4BD6">
        <w:rPr>
          <w:rFonts w:ascii="Times New Roman" w:eastAsia="TimesNewRoman" w:hAnsi="Times New Roman" w:cs="Times New Roman"/>
          <w:sz w:val="24"/>
          <w:szCs w:val="24"/>
        </w:rPr>
        <w:t>экспоненциальная</w:t>
      </w:r>
      <w:proofErr w:type="spellEnd"/>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10"/>
          <w:sz w:val="24"/>
          <w:szCs w:val="24"/>
        </w:rPr>
        <w:object w:dxaOrig="1140" w:dyaOrig="340">
          <v:shape id="_x0000_i1213" type="#_x0000_t75" style="width:85.5pt;height:27pt" o:ole="">
            <v:imagedata r:id="rId380" o:title=""/>
          </v:shape>
          <o:OLEObject Type="Embed" ProgID="Equation.3" ShapeID="_x0000_i1213" DrawAspect="Content" ObjectID="_1666384976" r:id="rId381"/>
        </w:object>
      </w:r>
      <w:r w:rsidRPr="00DA4BD6">
        <w:rPr>
          <w:rFonts w:ascii="Times New Roman" w:eastAsia="TimesNewRoman" w:hAnsi="Times New Roman" w:cs="Times New Roman"/>
          <w:sz w:val="24"/>
          <w:szCs w:val="24"/>
        </w:rPr>
        <w:t>.</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Наиболее часто применяются следующие нелинейные модели регрессий:</w:t>
      </w:r>
    </w:p>
    <w:p w:rsidR="00DA4BD6" w:rsidRPr="00DA4BD6" w:rsidRDefault="00DA4BD6" w:rsidP="00DA4BD6">
      <w:pPr>
        <w:autoSpaceDE w:val="0"/>
        <w:autoSpaceDN w:val="0"/>
        <w:adjustRightInd w:val="0"/>
        <w:spacing w:line="240" w:lineRule="auto"/>
        <w:ind w:left="720"/>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гиперболы</w:t>
      </w:r>
      <w:proofErr w:type="gramEnd"/>
      <w:r w:rsidRPr="00DA4BD6">
        <w:rPr>
          <w:rFonts w:ascii="Times New Roman" w:eastAsia="TimesNewRoman" w:hAnsi="Times New Roman" w:cs="Times New Roman"/>
          <w:sz w:val="24"/>
          <w:szCs w:val="24"/>
          <w:lang w:val="ru-RU"/>
        </w:rPr>
        <w:t xml:space="preserve"> – </w:t>
      </w:r>
      <w:r w:rsidRPr="00DA4BD6">
        <w:rPr>
          <w:rFonts w:ascii="Times New Roman" w:eastAsia="TimesNewRoman" w:hAnsi="Times New Roman" w:cs="Times New Roman"/>
          <w:position w:val="-20"/>
          <w:sz w:val="24"/>
          <w:szCs w:val="24"/>
        </w:rPr>
        <w:object w:dxaOrig="940" w:dyaOrig="520">
          <v:shape id="_x0000_i1214" type="#_x0000_t75" style="width:70.5pt;height:40.5pt" o:ole="">
            <v:imagedata r:id="rId382" o:title=""/>
          </v:shape>
          <o:OLEObject Type="Embed" ProgID="Equation.3" ShapeID="_x0000_i1214" DrawAspect="Content" ObjectID="_1666384977" r:id="rId383"/>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left="720"/>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параболы</w:t>
      </w:r>
      <w:proofErr w:type="gramEnd"/>
      <w:r w:rsidRPr="00DA4BD6">
        <w:rPr>
          <w:rFonts w:ascii="Times New Roman" w:eastAsia="TimesNewRoman" w:hAnsi="Times New Roman" w:cs="Times New Roman"/>
          <w:sz w:val="24"/>
          <w:szCs w:val="24"/>
          <w:lang w:val="ru-RU"/>
        </w:rPr>
        <w:t xml:space="preserve"> – </w:t>
      </w:r>
      <w:r w:rsidRPr="00DA4BD6">
        <w:rPr>
          <w:rFonts w:ascii="Times New Roman" w:eastAsia="TimesNewRoman" w:hAnsi="Times New Roman" w:cs="Times New Roman"/>
          <w:position w:val="-10"/>
          <w:sz w:val="24"/>
          <w:szCs w:val="24"/>
        </w:rPr>
        <w:object w:dxaOrig="1420" w:dyaOrig="340">
          <v:shape id="_x0000_i1215" type="#_x0000_t75" style="width:106.5pt;height:27pt" o:ole="">
            <v:imagedata r:id="rId384" o:title=""/>
          </v:shape>
          <o:OLEObject Type="Embed" ProgID="Equation.3" ShapeID="_x0000_i1215" DrawAspect="Content" ObjectID="_1666384978" r:id="rId385"/>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left="720"/>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показательной</w:t>
      </w:r>
      <w:proofErr w:type="gramEnd"/>
      <w:r w:rsidRPr="00DA4BD6">
        <w:rPr>
          <w:rFonts w:ascii="Times New Roman" w:eastAsia="TimesNewRoman" w:hAnsi="Times New Roman" w:cs="Times New Roman"/>
          <w:sz w:val="24"/>
          <w:szCs w:val="24"/>
          <w:lang w:val="ru-RU"/>
        </w:rPr>
        <w:t xml:space="preserve"> функции </w:t>
      </w:r>
      <w:r w:rsidRPr="00DA4BD6">
        <w:rPr>
          <w:rFonts w:ascii="Times New Roman" w:eastAsia="TimesNewRoman" w:hAnsi="Times New Roman" w:cs="Times New Roman"/>
          <w:position w:val="-10"/>
          <w:sz w:val="24"/>
          <w:szCs w:val="24"/>
        </w:rPr>
        <w:object w:dxaOrig="880" w:dyaOrig="340">
          <v:shape id="_x0000_i1216" type="#_x0000_t75" style="width:66pt;height:27pt" o:ole="">
            <v:imagedata r:id="rId386" o:title=""/>
          </v:shape>
          <o:OLEObject Type="Embed" ProgID="Equation.3" ShapeID="_x0000_i1216" DrawAspect="Content" ObjectID="_1666384979" r:id="rId387"/>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left="720"/>
        <w:rPr>
          <w:rFonts w:ascii="Times New Roman" w:eastAsia="TimesNewRoman" w:hAnsi="Times New Roman" w:cs="Times New Roman"/>
          <w:sz w:val="24"/>
          <w:szCs w:val="24"/>
          <w:lang w:val="ru-RU"/>
        </w:rPr>
      </w:pPr>
      <w:proofErr w:type="gramStart"/>
      <w:r w:rsidRPr="00DA4BD6">
        <w:rPr>
          <w:rFonts w:ascii="Times New Roman" w:eastAsia="TimesNewRoman" w:hAnsi="Times New Roman" w:cs="Times New Roman"/>
          <w:sz w:val="24"/>
          <w:szCs w:val="24"/>
          <w:lang w:val="ru-RU"/>
        </w:rPr>
        <w:t>степенной</w:t>
      </w:r>
      <w:proofErr w:type="gramEnd"/>
      <w:r w:rsidRPr="00DA4BD6">
        <w:rPr>
          <w:rFonts w:ascii="Times New Roman" w:eastAsia="TimesNewRoman" w:hAnsi="Times New Roman" w:cs="Times New Roman"/>
          <w:sz w:val="24"/>
          <w:szCs w:val="24"/>
          <w:lang w:val="ru-RU"/>
        </w:rPr>
        <w:t xml:space="preserve"> функции – </w:t>
      </w:r>
      <w:r w:rsidRPr="00DA4BD6">
        <w:rPr>
          <w:rFonts w:ascii="Times New Roman" w:eastAsia="TimesNewRoman" w:hAnsi="Times New Roman" w:cs="Times New Roman"/>
          <w:position w:val="-10"/>
          <w:sz w:val="24"/>
          <w:szCs w:val="24"/>
        </w:rPr>
        <w:object w:dxaOrig="900" w:dyaOrig="340">
          <v:shape id="_x0000_i1217" type="#_x0000_t75" style="width:67.5pt;height:27pt" o:ole="">
            <v:imagedata r:id="rId388" o:title=""/>
          </v:shape>
          <o:OLEObject Type="Embed" ProgID="Equation.3" ShapeID="_x0000_i1217" DrawAspect="Content" ObjectID="_1666384980" r:id="rId389"/>
        </w:objec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и др.</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№1. </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bCs/>
          <w:i/>
          <w:sz w:val="24"/>
          <w:szCs w:val="24"/>
          <w:lang w:val="ru-RU"/>
        </w:rPr>
        <w:t>Вычисление коэффициентов уравнения нелинейной регрессии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Построению нелинейных регрессионных моделей предшествует процедура линеаризации переменных. </w:t>
      </w:r>
    </w:p>
    <w:p w:rsidR="00DA4BD6" w:rsidRPr="00DA4BD6" w:rsidRDefault="00DA4BD6" w:rsidP="00DA4BD6">
      <w:pPr>
        <w:pStyle w:val="afb"/>
        <w:spacing w:before="0" w:beforeAutospacing="0" w:after="0" w:afterAutospacing="0"/>
        <w:ind w:firstLine="720"/>
        <w:jc w:val="both"/>
      </w:pPr>
      <w:r w:rsidRPr="00DA4BD6">
        <w:rPr>
          <w:bCs/>
          <w:i/>
        </w:rPr>
        <w:t>Линеаризация</w:t>
      </w:r>
      <w:r w:rsidRPr="00DA4BD6">
        <w:t xml:space="preserve"> – (от лат. </w:t>
      </w:r>
      <w:r w:rsidRPr="00DA4BD6">
        <w:rPr>
          <w:i/>
          <w:iCs/>
          <w:lang w:val="la-Latn"/>
        </w:rPr>
        <w:t>linearis</w:t>
      </w:r>
      <w:r w:rsidRPr="00DA4BD6">
        <w:t xml:space="preserve"> — линейный), один из методов приближённого представления замкнутых нелинейных систем, при котором исследование нелинейной системы заменяется анализом линейной системы, в некотором смысле эквивалентной исходной. Методы линеаризации имеют ограниченный характер, т. е. эквивалентность исходной нелинейной системы и её линейного приближения сохраняется лишь для ограниченных пространственных или временных масштабов системы, либо для определенных процессов, причем, если система переходит с одного режима работы на другой, то следует изменить и её </w:t>
      </w:r>
      <w:proofErr w:type="spellStart"/>
      <w:r w:rsidRPr="00DA4BD6">
        <w:t>линеаризированную</w:t>
      </w:r>
      <w:proofErr w:type="spellEnd"/>
      <w:r w:rsidRPr="00DA4BD6">
        <w:t xml:space="preserve"> модель. Применяя линеаризацию, можно выяснить многие качественные и особенно количественные свойства нелинейной системы.</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Для нелинейных уравнений регрессии, приводимых к линейным с помощью преобразования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sz w:val="24"/>
          <w:szCs w:val="24"/>
          <w:lang w:val="ru-RU"/>
        </w:rPr>
        <w:t>) →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система нормальных уравнений имеет вид:</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rPr>
      </w:pPr>
      <w:r w:rsidRPr="00DA4BD6">
        <w:rPr>
          <w:rFonts w:ascii="Times New Roman" w:eastAsia="Batang" w:hAnsi="Times New Roman" w:cs="Times New Roman"/>
          <w:snapToGrid w:val="0"/>
          <w:position w:val="-36"/>
          <w:sz w:val="24"/>
          <w:szCs w:val="24"/>
        </w:rPr>
        <w:object w:dxaOrig="2100" w:dyaOrig="820">
          <v:shape id="_x0000_i1218" type="#_x0000_t75" style="width:162pt;height:63pt" o:ole="">
            <v:imagedata r:id="rId390" o:title=""/>
          </v:shape>
          <o:OLEObject Type="Embed" ProgID="Equation.3" ShapeID="_x0000_i1218" DrawAspect="Content" ObjectID="_1666384981" r:id="rId391"/>
        </w:objec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 преобразованных переменных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Коэффициент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при факторной переменной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имеет следующую интерпретацию: он показывает, на сколько изменится в среднем величина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при изменении фактора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на 1 единицу измерения.</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i/>
          <w:sz w:val="24"/>
          <w:szCs w:val="24"/>
        </w:rPr>
        <w:t>Гиперболическая</w:t>
      </w:r>
      <w:proofErr w:type="spellEnd"/>
      <w:r w:rsidRPr="00DA4BD6">
        <w:rPr>
          <w:rFonts w:ascii="Times New Roman" w:eastAsia="TimesNewRoman" w:hAnsi="Times New Roman" w:cs="Times New Roman"/>
          <w:i/>
          <w:sz w:val="24"/>
          <w:szCs w:val="24"/>
        </w:rPr>
        <w:t xml:space="preserve"> </w:t>
      </w:r>
      <w:proofErr w:type="spellStart"/>
      <w:r w:rsidRPr="00DA4BD6">
        <w:rPr>
          <w:rFonts w:ascii="Times New Roman" w:eastAsia="TimesNewRoman" w:hAnsi="Times New Roman" w:cs="Times New Roman"/>
          <w:i/>
          <w:sz w:val="24"/>
          <w:szCs w:val="24"/>
        </w:rPr>
        <w:t>регрессия</w:t>
      </w:r>
      <w:proofErr w:type="spellEnd"/>
      <w:proofErr w:type="gramStart"/>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20"/>
          <w:sz w:val="24"/>
          <w:szCs w:val="24"/>
        </w:rPr>
        <w:object w:dxaOrig="940" w:dyaOrig="520">
          <v:shape id="_x0000_i1219" type="#_x0000_t75" style="width:70.5pt;height:40.5pt" o:ole="">
            <v:imagedata r:id="rId392" o:title=""/>
          </v:shape>
          <o:OLEObject Type="Embed" ProgID="Equation.3" ShapeID="_x0000_i1219" DrawAspect="Content" ObjectID="_1666384982" r:id="rId393"/>
        </w:object>
      </w:r>
      <w:r w:rsidRPr="00DA4BD6">
        <w:rPr>
          <w:rFonts w:ascii="Times New Roman" w:eastAsia="TimesNewRoman" w:hAnsi="Times New Roman" w:cs="Times New Roman"/>
          <w:sz w:val="24"/>
          <w:szCs w:val="24"/>
        </w:rPr>
        <w:t>.</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Линеаризующее</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преобразование</w:t>
      </w:r>
      <w:proofErr w:type="spellEnd"/>
      <w:proofErr w:type="gramStart"/>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22"/>
          <w:sz w:val="24"/>
          <w:szCs w:val="24"/>
        </w:rPr>
        <w:object w:dxaOrig="1240" w:dyaOrig="560">
          <v:shape id="_x0000_i1220" type="#_x0000_t75" style="width:93pt;height:41.25pt" o:ole="">
            <v:imagedata r:id="rId394" o:title=""/>
          </v:shape>
          <o:OLEObject Type="Embed" ProgID="Equation.3" ShapeID="_x0000_i1220" DrawAspect="Content" ObjectID="_1666384983" r:id="rId395"/>
        </w:object>
      </w:r>
      <w:r w:rsidRPr="00DA4BD6">
        <w:rPr>
          <w:rFonts w:ascii="Times New Roman" w:eastAsia="TimesNewRoman" w:hAnsi="Times New Roman" w:cs="Times New Roman"/>
          <w:sz w:val="24"/>
          <w:szCs w:val="24"/>
        </w:rPr>
        <w:t>.</w: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Тогда</w:t>
      </w:r>
      <w:proofErr w:type="spellEnd"/>
      <w:r w:rsidRPr="00DA4BD6">
        <w:rPr>
          <w:rFonts w:ascii="Times New Roman" w:eastAsia="TimesNewRoman" w:hAnsi="Times New Roman" w:cs="Times New Roman"/>
          <w:sz w:val="24"/>
          <w:szCs w:val="24"/>
        </w:rPr>
        <w:t xml:space="preserve"> </w:t>
      </w:r>
    </w:p>
    <w:p w:rsidR="00DA4BD6" w:rsidRPr="00DA4BD6" w:rsidRDefault="00DA4BD6" w:rsidP="00DA4BD6">
      <w:pPr>
        <w:autoSpaceDE w:val="0"/>
        <w:autoSpaceDN w:val="0"/>
        <w:adjustRightInd w:val="0"/>
        <w:spacing w:line="240" w:lineRule="auto"/>
        <w:ind w:firstLine="720"/>
        <w:rPr>
          <w:rFonts w:ascii="Times New Roman" w:eastAsia="Batang" w:hAnsi="Times New Roman" w:cs="Times New Roman"/>
          <w:snapToGrid w:val="0"/>
          <w:sz w:val="24"/>
          <w:szCs w:val="24"/>
        </w:rPr>
      </w:pPr>
      <w:r w:rsidRPr="00DA4BD6">
        <w:rPr>
          <w:rFonts w:ascii="Times New Roman" w:eastAsia="Batang" w:hAnsi="Times New Roman" w:cs="Times New Roman"/>
          <w:snapToGrid w:val="0"/>
          <w:position w:val="-52"/>
          <w:sz w:val="24"/>
          <w:szCs w:val="24"/>
        </w:rPr>
        <w:object w:dxaOrig="2340" w:dyaOrig="1140">
          <v:shape id="_x0000_i1221" type="#_x0000_t75" style="width:171pt;height:83.25pt" o:ole="">
            <v:imagedata r:id="rId396" o:title=""/>
          </v:shape>
          <o:OLEObject Type="Embed" ProgID="Equation.3" ShapeID="_x0000_i1221" DrawAspect="Content" ObjectID="_1666384984" r:id="rId397"/>
        </w:object>
      </w:r>
    </w:p>
    <w:p w:rsidR="00DA4BD6" w:rsidRPr="00DA4BD6" w:rsidRDefault="00DA4BD6" w:rsidP="00DA4BD6">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Batang" w:hAnsi="Times New Roman" w:cs="Times New Roman"/>
          <w:snapToGrid w:val="0"/>
          <w:position w:val="-22"/>
          <w:sz w:val="24"/>
          <w:szCs w:val="24"/>
        </w:rPr>
        <w:object w:dxaOrig="1860" w:dyaOrig="560">
          <v:shape id="_x0000_i1222" type="#_x0000_t75" style="width:135pt;height:39.75pt" o:ole="">
            <v:imagedata r:id="rId398" o:title=""/>
          </v:shape>
          <o:OLEObject Type="Embed" ProgID="Equation.3" ShapeID="_x0000_i1222" DrawAspect="Content" ObjectID="_1666384985" r:id="rId399"/>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48"/>
          <w:sz w:val="24"/>
          <w:szCs w:val="24"/>
        </w:rPr>
        <w:object w:dxaOrig="1960" w:dyaOrig="1040">
          <v:shape id="_x0000_i1223" type="#_x0000_t75" style="width:146.25pt;height:75.75pt" o:ole="">
            <v:imagedata r:id="rId400" o:title=""/>
          </v:shape>
          <o:OLEObject Type="Embed" ProgID="Equation.3" ShapeID="_x0000_i1223" DrawAspect="Content" ObjectID="_1666384986" r:id="rId401"/>
        </w:object>
      </w:r>
      <w:r w:rsidRPr="00DA4BD6">
        <w:rPr>
          <w:rFonts w:ascii="Times New Roman" w:eastAsia="Batang" w:hAnsi="Times New Roman" w:cs="Times New Roman"/>
          <w:snapToGrid w:val="0"/>
          <w:sz w:val="24"/>
          <w:szCs w:val="24"/>
          <w:lang w:val="ru-RU"/>
        </w:rPr>
        <w:t>.</w:t>
      </w:r>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i/>
        </w:rPr>
        <w:t>Экспоненциальная регрессия</w:t>
      </w:r>
      <w:proofErr w:type="gramStart"/>
      <w:r w:rsidRPr="00DA4BD6">
        <w:rPr>
          <w:rFonts w:eastAsia="TimesNewRoman"/>
        </w:rPr>
        <w:t xml:space="preserve">: </w:t>
      </w:r>
      <w:r w:rsidRPr="00DA4BD6">
        <w:rPr>
          <w:rFonts w:eastAsia="TimesNewRoman"/>
          <w:position w:val="-10"/>
        </w:rPr>
        <w:object w:dxaOrig="900" w:dyaOrig="340">
          <v:shape id="_x0000_i1224" type="#_x0000_t75" style="width:67.5pt;height:27pt" o:ole="">
            <v:imagedata r:id="rId402" o:title=""/>
          </v:shape>
          <o:OLEObject Type="Embed" ProgID="Equation.3" ShapeID="_x0000_i1224" DrawAspect="Content" ObjectID="_1666384987" r:id="rId403"/>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rPr>
        <w:t>Линеаризующее преобразование</w:t>
      </w:r>
      <w:proofErr w:type="gramStart"/>
      <w:r w:rsidRPr="00DA4BD6">
        <w:rPr>
          <w:rFonts w:eastAsia="TimesNewRoman"/>
        </w:rPr>
        <w:t xml:space="preserve">: </w:t>
      </w:r>
      <w:r w:rsidRPr="00DA4BD6">
        <w:rPr>
          <w:rFonts w:eastAsia="TimesNewRoman"/>
          <w:position w:val="-10"/>
        </w:rPr>
        <w:object w:dxaOrig="1280" w:dyaOrig="340">
          <v:shape id="_x0000_i1225" type="#_x0000_t75" style="width:105.75pt;height:27pt" o:ole="">
            <v:imagedata r:id="rId404" o:title=""/>
          </v:shape>
          <o:OLEObject Type="Embed" ProgID="Equation.3" ShapeID="_x0000_i1225" DrawAspect="Content" ObjectID="_1666384988" r:id="rId405"/>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pPr>
      <w:r w:rsidRPr="00DA4BD6">
        <w:rPr>
          <w:rFonts w:eastAsia="Batang"/>
          <w:snapToGrid w:val="0"/>
          <w:position w:val="-20"/>
        </w:rPr>
        <w:object w:dxaOrig="2000" w:dyaOrig="520">
          <v:shape id="_x0000_i1226" type="#_x0000_t75" style="width:144.75pt;height:36.75pt" o:ole="">
            <v:imagedata r:id="rId406" o:title=""/>
          </v:shape>
          <o:OLEObject Type="Embed" ProgID="Equation.3" ShapeID="_x0000_i1226" DrawAspect="Content" ObjectID="_1666384989" r:id="rId407"/>
        </w:object>
      </w:r>
      <w:r w:rsidRPr="00DA4BD6">
        <w:rPr>
          <w:rFonts w:eastAsia="Batang"/>
          <w:snapToGrid w:val="0"/>
          <w:position w:val="-32"/>
        </w:rPr>
        <w:object w:dxaOrig="2360" w:dyaOrig="740">
          <v:shape id="_x0000_i1227" type="#_x0000_t75" style="width:175.5pt;height:54pt" o:ole="">
            <v:imagedata r:id="rId408" o:title=""/>
          </v:shape>
          <o:OLEObject Type="Embed" ProgID="Equation.3" ShapeID="_x0000_i1227" DrawAspect="Content" ObjectID="_1666384990" r:id="rId409"/>
        </w:object>
      </w:r>
      <w:r w:rsidRPr="00DA4BD6">
        <w:rPr>
          <w:rFonts w:eastAsia="Batang"/>
          <w:snapToGrid w:val="0"/>
        </w:rPr>
        <w:t xml:space="preserve"> </w:t>
      </w:r>
    </w:p>
    <w:p w:rsidR="00DA4BD6" w:rsidRPr="00DA4BD6" w:rsidRDefault="00DA4BD6" w:rsidP="00DA4BD6">
      <w:pPr>
        <w:pStyle w:val="afb"/>
        <w:spacing w:before="0" w:beforeAutospacing="0" w:after="0" w:afterAutospacing="0"/>
        <w:ind w:firstLine="720"/>
        <w:jc w:val="both"/>
        <w:rPr>
          <w:i/>
        </w:rPr>
      </w:pPr>
      <w:r w:rsidRPr="00DA4BD6">
        <w:rPr>
          <w:i/>
        </w:rPr>
        <w:t>Степенная функция</w:t>
      </w:r>
      <w:proofErr w:type="gramStart"/>
      <w:r w:rsidRPr="00DA4BD6">
        <w:rPr>
          <w:i/>
        </w:rPr>
        <w:t xml:space="preserve">: </w:t>
      </w:r>
      <w:r w:rsidRPr="00DA4BD6">
        <w:rPr>
          <w:rFonts w:eastAsia="TimesNewRoman"/>
          <w:position w:val="-10"/>
        </w:rPr>
        <w:object w:dxaOrig="880" w:dyaOrig="340">
          <v:shape id="_x0000_i1228" type="#_x0000_t75" style="width:66pt;height:27pt" o:ole="">
            <v:imagedata r:id="rId410" o:title=""/>
          </v:shape>
          <o:OLEObject Type="Embed" ProgID="Equation.3" ShapeID="_x0000_i1228" DrawAspect="Content" ObjectID="_1666384991" r:id="rId411"/>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rPr>
        <w:t>Линеаризующее преобразование</w:t>
      </w:r>
      <w:proofErr w:type="gramStart"/>
      <w:r w:rsidRPr="00DA4BD6">
        <w:rPr>
          <w:rFonts w:eastAsia="TimesNewRoman"/>
        </w:rPr>
        <w:t xml:space="preserve">: </w:t>
      </w:r>
      <w:r w:rsidRPr="00DA4BD6">
        <w:rPr>
          <w:rFonts w:eastAsia="TimesNewRoman"/>
          <w:position w:val="-10"/>
        </w:rPr>
        <w:object w:dxaOrig="1500" w:dyaOrig="340">
          <v:shape id="_x0000_i1229" type="#_x0000_t75" style="width:110.25pt;height:24pt" o:ole="">
            <v:imagedata r:id="rId412" o:title=""/>
          </v:shape>
          <o:OLEObject Type="Embed" ProgID="Equation.3" ShapeID="_x0000_i1229" DrawAspect="Content" ObjectID="_1666384992" r:id="rId413"/>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360" w:dyaOrig="520">
          <v:shape id="_x0000_i1230" type="#_x0000_t75" style="width:171pt;height:36.75pt" o:ole="">
            <v:imagedata r:id="rId414" o:title=""/>
          </v:shape>
          <o:OLEObject Type="Embed" ProgID="Equation.3" ShapeID="_x0000_i1230" DrawAspect="Content" ObjectID="_1666384993" r:id="rId415"/>
        </w:object>
      </w:r>
      <w:r w:rsidRPr="00DA4BD6">
        <w:rPr>
          <w:rFonts w:eastAsia="Batang"/>
          <w:snapToGrid w:val="0"/>
        </w:rPr>
        <w:t xml:space="preserve"> </w:t>
      </w:r>
      <w:r w:rsidRPr="00DA4BD6">
        <w:rPr>
          <w:rFonts w:eastAsia="Batang"/>
          <w:snapToGrid w:val="0"/>
          <w:position w:val="-32"/>
        </w:rPr>
        <w:object w:dxaOrig="2960" w:dyaOrig="740">
          <v:shape id="_x0000_i1231" type="#_x0000_t75" style="width:220.5pt;height:54pt" o:ole="">
            <v:imagedata r:id="rId416" o:title=""/>
          </v:shape>
          <o:OLEObject Type="Embed" ProgID="Equation.3" ShapeID="_x0000_i1231" DrawAspect="Content" ObjectID="_1666384994" r:id="rId417"/>
        </w:object>
      </w:r>
      <w:r w:rsidRPr="00DA4BD6">
        <w:rPr>
          <w:rFonts w:eastAsia="Batang"/>
          <w:snapToGrid w:val="0"/>
        </w:rPr>
        <w:t>.</w:t>
      </w:r>
    </w:p>
    <w:p w:rsidR="00DA4BD6" w:rsidRPr="00C2094B" w:rsidRDefault="00DA4BD6" w:rsidP="00DA4BD6">
      <w:pPr>
        <w:pStyle w:val="af4"/>
        <w:rPr>
          <w:szCs w:val="24"/>
          <w:lang w:val="ru-RU"/>
        </w:rPr>
      </w:pPr>
      <w:r w:rsidRPr="00C2094B">
        <w:rPr>
          <w:szCs w:val="24"/>
          <w:lang w:val="ru-RU"/>
        </w:rPr>
        <w:t xml:space="preserve">Переход к параметру </w:t>
      </w:r>
      <w:r w:rsidRPr="00DA4BD6">
        <w:rPr>
          <w:i/>
          <w:szCs w:val="24"/>
        </w:rPr>
        <w:t>a</w:t>
      </w:r>
      <w:r w:rsidRPr="00C2094B">
        <w:rPr>
          <w:szCs w:val="24"/>
          <w:lang w:val="ru-RU"/>
        </w:rPr>
        <w:t xml:space="preserve"> уравнения степенной зависимости производят </w:t>
      </w:r>
      <w:r w:rsidRPr="00DA4BD6">
        <w:rPr>
          <w:szCs w:val="24"/>
        </w:rPr>
        <w:t>c</w:t>
      </w:r>
      <w:r w:rsidRPr="00C2094B">
        <w:rPr>
          <w:szCs w:val="24"/>
          <w:lang w:val="ru-RU"/>
        </w:rPr>
        <w:t xml:space="preserve"> помощью потенцирования по формуле:</w:t>
      </w:r>
    </w:p>
    <w:p w:rsidR="00DA4BD6" w:rsidRPr="00C2094B" w:rsidRDefault="00DA4BD6" w:rsidP="00DA4BD6">
      <w:pPr>
        <w:pStyle w:val="af4"/>
        <w:jc w:val="center"/>
        <w:rPr>
          <w:szCs w:val="24"/>
          <w:lang w:val="ru-RU"/>
        </w:rPr>
      </w:pPr>
      <w:r w:rsidRPr="00DA4BD6">
        <w:rPr>
          <w:position w:val="-6"/>
          <w:szCs w:val="24"/>
        </w:rPr>
        <w:object w:dxaOrig="700" w:dyaOrig="300">
          <v:shape id="_x0000_i1232" type="#_x0000_t75" style="width:62.25pt;height:26.25pt" o:ole="">
            <v:imagedata r:id="rId418" o:title=""/>
          </v:shape>
          <o:OLEObject Type="Embed" ProgID="Equation.3" ShapeID="_x0000_i1232" DrawAspect="Content" ObjectID="_1666384995" r:id="rId419"/>
        </w:object>
      </w:r>
      <w:r w:rsidRPr="00C2094B">
        <w:rPr>
          <w:szCs w:val="24"/>
          <w:lang w:val="ru-RU"/>
        </w:rPr>
        <w:t>.</w:t>
      </w:r>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i/>
        </w:rPr>
        <w:t>Показательная функция</w:t>
      </w:r>
      <w:proofErr w:type="gramStart"/>
      <w:r w:rsidRPr="00DA4BD6">
        <w:rPr>
          <w:rFonts w:eastAsia="TimesNewRoman"/>
          <w:i/>
        </w:rPr>
        <w:t xml:space="preserve">: </w:t>
      </w:r>
      <w:r w:rsidRPr="00DA4BD6">
        <w:rPr>
          <w:rFonts w:eastAsia="TimesNewRoman"/>
          <w:position w:val="-10"/>
        </w:rPr>
        <w:object w:dxaOrig="880" w:dyaOrig="340">
          <v:shape id="_x0000_i1233" type="#_x0000_t75" style="width:66pt;height:27pt" o:ole="">
            <v:imagedata r:id="rId386" o:title=""/>
          </v:shape>
          <o:OLEObject Type="Embed" ProgID="Equation.3" ShapeID="_x0000_i1233" DrawAspect="Content" ObjectID="_1666384996" r:id="rId420"/>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rPr>
        <w:t>Линеаризующее преобразование</w:t>
      </w:r>
      <w:proofErr w:type="gramStart"/>
      <w:r w:rsidRPr="00DA4BD6">
        <w:rPr>
          <w:rFonts w:eastAsia="TimesNewRoman"/>
        </w:rPr>
        <w:t xml:space="preserve">: </w:t>
      </w:r>
      <w:r w:rsidRPr="00DA4BD6">
        <w:rPr>
          <w:rFonts w:eastAsia="TimesNewRoman"/>
          <w:position w:val="-10"/>
        </w:rPr>
        <w:object w:dxaOrig="1320" w:dyaOrig="340">
          <v:shape id="_x0000_i1234" type="#_x0000_t75" style="width:102.75pt;height:25.5pt" o:ole="">
            <v:imagedata r:id="rId421" o:title=""/>
          </v:shape>
          <o:OLEObject Type="Embed" ProgID="Equation.3" ShapeID="_x0000_i1234" DrawAspect="Content" ObjectID="_1666384997" r:id="rId422"/>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360" w:dyaOrig="520">
          <v:shape id="_x0000_i1235" type="#_x0000_t75" style="width:171pt;height:36.75pt" o:ole="">
            <v:imagedata r:id="rId423" o:title=""/>
          </v:shape>
          <o:OLEObject Type="Embed" ProgID="Equation.3" ShapeID="_x0000_i1235" DrawAspect="Content" ObjectID="_1666384998" r:id="rId424"/>
        </w:object>
      </w:r>
      <w:r w:rsidRPr="00DA4BD6">
        <w:rPr>
          <w:rFonts w:eastAsia="Batang"/>
          <w:snapToGrid w:val="0"/>
          <w:position w:val="-32"/>
        </w:rPr>
        <w:object w:dxaOrig="2640" w:dyaOrig="740">
          <v:shape id="_x0000_i1236" type="#_x0000_t75" style="width:196.5pt;height:54pt" o:ole="">
            <v:imagedata r:id="rId425" o:title=""/>
          </v:shape>
          <o:OLEObject Type="Embed" ProgID="Equation.3" ShapeID="_x0000_i1236" DrawAspect="Content" ObjectID="_1666384999" r:id="rId426"/>
        </w:object>
      </w:r>
      <w:r w:rsidRPr="00DA4BD6">
        <w:rPr>
          <w:rFonts w:eastAsia="Batang"/>
          <w:snapToGrid w:val="0"/>
        </w:rPr>
        <w:t xml:space="preserve"> </w:t>
      </w:r>
    </w:p>
    <w:p w:rsidR="00DA4BD6" w:rsidRPr="00C2094B" w:rsidRDefault="00DA4BD6" w:rsidP="00DA4BD6">
      <w:pPr>
        <w:pStyle w:val="af4"/>
        <w:rPr>
          <w:szCs w:val="24"/>
          <w:lang w:val="ru-RU"/>
        </w:rPr>
      </w:pPr>
      <w:r w:rsidRPr="00C2094B">
        <w:rPr>
          <w:szCs w:val="24"/>
          <w:lang w:val="ru-RU"/>
        </w:rPr>
        <w:lastRenderedPageBreak/>
        <w:t>Переход к параметрам уравнения показательной зависимости (</w:t>
      </w:r>
      <w:r w:rsidRPr="00DA4BD6">
        <w:rPr>
          <w:i/>
          <w:szCs w:val="24"/>
        </w:rPr>
        <w:t>a</w:t>
      </w:r>
      <w:r w:rsidRPr="00C2094B">
        <w:rPr>
          <w:i/>
          <w:szCs w:val="24"/>
          <w:lang w:val="ru-RU"/>
        </w:rPr>
        <w:t xml:space="preserve">, </w:t>
      </w:r>
      <w:r w:rsidRPr="00DA4BD6">
        <w:rPr>
          <w:i/>
          <w:szCs w:val="24"/>
        </w:rPr>
        <w:t>b</w:t>
      </w:r>
      <w:r w:rsidRPr="00C2094B">
        <w:rPr>
          <w:szCs w:val="24"/>
          <w:lang w:val="ru-RU"/>
        </w:rPr>
        <w:t>) производят по формулам:</w:t>
      </w:r>
    </w:p>
    <w:p w:rsidR="00DA4BD6" w:rsidRPr="00C2094B" w:rsidRDefault="00DA4BD6" w:rsidP="00DA4BD6">
      <w:pPr>
        <w:pStyle w:val="af4"/>
        <w:jc w:val="center"/>
        <w:rPr>
          <w:szCs w:val="24"/>
          <w:lang w:val="ru-RU"/>
        </w:rPr>
      </w:pPr>
      <w:r w:rsidRPr="00DA4BD6">
        <w:rPr>
          <w:position w:val="-6"/>
          <w:szCs w:val="24"/>
        </w:rPr>
        <w:object w:dxaOrig="700" w:dyaOrig="300">
          <v:shape id="_x0000_i1237" type="#_x0000_t75" style="width:62.25pt;height:26.25pt" o:ole="">
            <v:imagedata r:id="rId418" o:title=""/>
          </v:shape>
          <o:OLEObject Type="Embed" ProgID="Equation.3" ShapeID="_x0000_i1237" DrawAspect="Content" ObjectID="_1666385000" r:id="rId427"/>
        </w:object>
      </w:r>
      <w:r w:rsidRPr="00C2094B">
        <w:rPr>
          <w:szCs w:val="24"/>
          <w:lang w:val="ru-RU"/>
        </w:rPr>
        <w:t xml:space="preserve">; </w:t>
      </w:r>
      <w:r w:rsidRPr="00DA4BD6">
        <w:rPr>
          <w:position w:val="-6"/>
          <w:szCs w:val="24"/>
        </w:rPr>
        <w:object w:dxaOrig="680" w:dyaOrig="300">
          <v:shape id="_x0000_i1238" type="#_x0000_t75" style="width:60pt;height:26.25pt" o:ole="">
            <v:imagedata r:id="rId428" o:title=""/>
          </v:shape>
          <o:OLEObject Type="Embed" ProgID="Equation.3" ShapeID="_x0000_i1238" DrawAspect="Content" ObjectID="_1666385001" r:id="rId429"/>
        </w:object>
      </w:r>
      <w:r w:rsidRPr="00C2094B">
        <w:rPr>
          <w:bCs/>
          <w:szCs w:val="24"/>
          <w:lang w:val="ru-RU"/>
        </w:rPr>
        <w:t>.</w:t>
      </w:r>
    </w:p>
    <w:p w:rsidR="00DA4BD6" w:rsidRPr="00DA4BD6" w:rsidRDefault="00DA4BD6" w:rsidP="00DA4BD6">
      <w:pPr>
        <w:pStyle w:val="afb"/>
        <w:spacing w:before="0" w:beforeAutospacing="0" w:after="0" w:afterAutospacing="0"/>
        <w:ind w:firstLine="720"/>
        <w:jc w:val="both"/>
        <w:rPr>
          <w:i/>
        </w:rPr>
      </w:pPr>
      <w:r w:rsidRPr="00DA4BD6">
        <w:rPr>
          <w:i/>
        </w:rPr>
        <w:t>Логарифмическая функция</w:t>
      </w:r>
      <w:proofErr w:type="gramStart"/>
      <w:r w:rsidRPr="00DA4BD6">
        <w:rPr>
          <w:i/>
        </w:rPr>
        <w:t xml:space="preserve">: </w:t>
      </w:r>
      <w:r w:rsidRPr="00DA4BD6">
        <w:rPr>
          <w:i/>
          <w:position w:val="-10"/>
        </w:rPr>
        <w:object w:dxaOrig="1219" w:dyaOrig="300">
          <v:shape id="_x0000_i1239" type="#_x0000_t75" style="width:90.75pt;height:22.5pt" o:ole="">
            <v:imagedata r:id="rId430" o:title=""/>
          </v:shape>
          <o:OLEObject Type="Embed" ProgID="Equation.3" ShapeID="_x0000_i1239" DrawAspect="Content" ObjectID="_1666385002" r:id="rId431"/>
        </w:object>
      </w:r>
      <w:r w:rsidRPr="00DA4BD6">
        <w:rPr>
          <w:i/>
        </w:rPr>
        <w:t>.</w:t>
      </w:r>
      <w:proofErr w:type="gramEnd"/>
    </w:p>
    <w:p w:rsidR="00DA4BD6" w:rsidRPr="00DA4BD6" w:rsidRDefault="00DA4BD6" w:rsidP="00DA4BD6">
      <w:pPr>
        <w:pStyle w:val="afb"/>
        <w:spacing w:before="0" w:beforeAutospacing="0" w:after="0" w:afterAutospacing="0"/>
        <w:ind w:firstLine="720"/>
        <w:jc w:val="both"/>
        <w:rPr>
          <w:rFonts w:eastAsia="TimesNewRoman"/>
        </w:rPr>
      </w:pPr>
      <w:r w:rsidRPr="00DA4BD6">
        <w:rPr>
          <w:rFonts w:eastAsia="TimesNewRoman"/>
        </w:rPr>
        <w:t>Линеаризующее преобразование</w:t>
      </w:r>
      <w:proofErr w:type="gramStart"/>
      <w:r w:rsidRPr="00DA4BD6">
        <w:rPr>
          <w:rFonts w:eastAsia="TimesNewRoman"/>
        </w:rPr>
        <w:t xml:space="preserve">: </w:t>
      </w:r>
      <w:r w:rsidRPr="00DA4BD6">
        <w:rPr>
          <w:rFonts w:eastAsia="TimesNewRoman"/>
          <w:position w:val="-10"/>
        </w:rPr>
        <w:object w:dxaOrig="1320" w:dyaOrig="340">
          <v:shape id="_x0000_i1240" type="#_x0000_t75" style="width:96.75pt;height:24pt" o:ole="">
            <v:imagedata r:id="rId432" o:title=""/>
          </v:shape>
          <o:OLEObject Type="Embed" ProgID="Equation.3" ShapeID="_x0000_i1240" DrawAspect="Content" ObjectID="_1666385003" r:id="rId433"/>
        </w:object>
      </w:r>
      <w:r w:rsidRPr="00DA4BD6">
        <w:rPr>
          <w:rFonts w:eastAsia="TimesNewRoman"/>
        </w:rPr>
        <w:t>.</w:t>
      </w:r>
      <w:proofErr w:type="gramEnd"/>
    </w:p>
    <w:p w:rsidR="00DA4BD6" w:rsidRPr="00DA4BD6" w:rsidRDefault="00DA4BD6" w:rsidP="00DA4BD6">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000" w:dyaOrig="520">
          <v:shape id="_x0000_i1241" type="#_x0000_t75" style="width:153pt;height:39pt" o:ole="">
            <v:imagedata r:id="rId434" o:title=""/>
          </v:shape>
          <o:OLEObject Type="Embed" ProgID="Equation.3" ShapeID="_x0000_i1241" DrawAspect="Content" ObjectID="_1666385004" r:id="rId435"/>
        </w:object>
      </w:r>
      <w:r w:rsidRPr="00DA4BD6">
        <w:rPr>
          <w:rFonts w:eastAsia="Batang"/>
          <w:snapToGrid w:val="0"/>
        </w:rPr>
        <w:t xml:space="preserve"> </w:t>
      </w:r>
      <w:r w:rsidRPr="00DA4BD6">
        <w:rPr>
          <w:rFonts w:eastAsia="Batang"/>
          <w:snapToGrid w:val="0"/>
          <w:position w:val="-32"/>
        </w:rPr>
        <w:object w:dxaOrig="2460" w:dyaOrig="740">
          <v:shape id="_x0000_i1242" type="#_x0000_t75" style="width:183pt;height:54pt" o:ole="">
            <v:imagedata r:id="rId436" o:title=""/>
          </v:shape>
          <o:OLEObject Type="Embed" ProgID="Equation.3" ShapeID="_x0000_i1242" DrawAspect="Content" ObjectID="_1666385005" r:id="rId437"/>
        </w:object>
      </w:r>
      <w:r w:rsidRPr="00DA4BD6">
        <w:rPr>
          <w:rFonts w:eastAsia="Batang"/>
          <w:snapToGrid w:val="0"/>
        </w:rPr>
        <w:t xml:space="preserve"> </w:t>
      </w:r>
    </w:p>
    <w:p w:rsidR="00DA4BD6" w:rsidRPr="00DA4BD6" w:rsidRDefault="00DA4BD6" w:rsidP="00DA4BD6">
      <w:pPr>
        <w:pStyle w:val="afb"/>
        <w:spacing w:before="0" w:beforeAutospacing="0" w:after="0" w:afterAutospacing="0"/>
        <w:jc w:val="center"/>
        <w:rPr>
          <w:b/>
        </w:rPr>
      </w:pPr>
      <w:r w:rsidRPr="00DA4BD6">
        <w:rPr>
          <w:b/>
        </w:rPr>
        <w:t>Задача</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 xml:space="preserve">Для определения зависимости между рождаемостью в России (переменная </w:t>
      </w:r>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 xml:space="preserve"> измеряемая в тыс. чел.) и средней заработной платой (переменная </w:t>
      </w:r>
      <w:r w:rsidRPr="00DA4BD6">
        <w:rPr>
          <w:rFonts w:ascii="Times New Roman" w:hAnsi="Times New Roman" w:cs="Times New Roman"/>
          <w:i/>
          <w:sz w:val="24"/>
          <w:szCs w:val="24"/>
        </w:rPr>
        <w:t>x</w:t>
      </w:r>
      <w:r w:rsidRPr="00DA4BD6">
        <w:rPr>
          <w:rFonts w:ascii="Times New Roman" w:hAnsi="Times New Roman" w:cs="Times New Roman"/>
          <w:sz w:val="24"/>
          <w:szCs w:val="24"/>
          <w:lang w:val="ru-RU"/>
        </w:rPr>
        <w:t xml:space="preserve">, измеряемая в руб.) были проведены исследования, результаты которых представлены в таблице </w:t>
      </w:r>
      <w:r w:rsidRPr="00DA4BD6">
        <w:rPr>
          <w:rFonts w:ascii="Times New Roman" w:eastAsia="Batang" w:hAnsi="Times New Roman" w:cs="Times New Roman"/>
          <w:snapToGrid w:val="0"/>
          <w:sz w:val="24"/>
          <w:szCs w:val="24"/>
          <w:lang w:val="ru-RU"/>
        </w:rPr>
        <w:t>1.</w:t>
      </w:r>
    </w:p>
    <w:p w:rsidR="00DA4BD6" w:rsidRPr="00DA4BD6" w:rsidRDefault="00DA4BD6" w:rsidP="00DA4BD6">
      <w:pPr>
        <w:spacing w:line="240" w:lineRule="auto"/>
        <w:jc w:val="right"/>
        <w:rPr>
          <w:rFonts w:ascii="Times New Roman" w:eastAsia="Batang" w:hAnsi="Times New Roman" w:cs="Times New Roman"/>
          <w:sz w:val="24"/>
          <w:szCs w:val="24"/>
        </w:rPr>
      </w:pPr>
      <w:proofErr w:type="spellStart"/>
      <w:r w:rsidRPr="00DA4BD6">
        <w:rPr>
          <w:rFonts w:ascii="Times New Roman" w:eastAsia="Batang" w:hAnsi="Times New Roman" w:cs="Times New Roman"/>
          <w:sz w:val="24"/>
          <w:szCs w:val="24"/>
        </w:rPr>
        <w:t>Таблица</w:t>
      </w:r>
      <w:proofErr w:type="spellEnd"/>
      <w:r w:rsidRPr="00DA4BD6">
        <w:rPr>
          <w:rFonts w:ascii="Times New Roman" w:eastAsia="Batang" w:hAnsi="Times New Roman" w:cs="Times New Roman"/>
          <w:sz w:val="24"/>
          <w:szCs w:val="24"/>
        </w:rPr>
        <w:t xml:space="preserve"> 1.</w:t>
      </w:r>
    </w:p>
    <w:tbl>
      <w:tblPr>
        <w:tblStyle w:val="af0"/>
        <w:tblW w:w="0" w:type="auto"/>
        <w:tblInd w:w="288" w:type="dxa"/>
        <w:tblLook w:val="01E0" w:firstRow="1" w:lastRow="1" w:firstColumn="1" w:lastColumn="1" w:noHBand="0" w:noVBand="0"/>
      </w:tblPr>
      <w:tblGrid>
        <w:gridCol w:w="2944"/>
        <w:gridCol w:w="2922"/>
        <w:gridCol w:w="3191"/>
      </w:tblGrid>
      <w:tr w:rsidR="00DA4BD6" w:rsidRPr="00B23089" w:rsidTr="00B23089">
        <w:tc>
          <w:tcPr>
            <w:tcW w:w="2944" w:type="dxa"/>
          </w:tcPr>
          <w:p w:rsidR="00DA4BD6" w:rsidRPr="00DA4BD6" w:rsidRDefault="00DA4BD6" w:rsidP="00B23089">
            <w:pPr>
              <w:pStyle w:val="afb"/>
              <w:spacing w:before="0" w:beforeAutospacing="0" w:after="0" w:afterAutospacing="0"/>
              <w:jc w:val="center"/>
            </w:pPr>
            <w:r w:rsidRPr="00DA4BD6">
              <w:t>Годы</w:t>
            </w:r>
          </w:p>
        </w:tc>
        <w:tc>
          <w:tcPr>
            <w:tcW w:w="2922" w:type="dxa"/>
          </w:tcPr>
          <w:p w:rsidR="00DA4BD6" w:rsidRPr="00DA4BD6" w:rsidRDefault="00DA4BD6" w:rsidP="00B23089">
            <w:pPr>
              <w:pStyle w:val="afb"/>
              <w:spacing w:before="0" w:beforeAutospacing="0" w:after="0" w:afterAutospacing="0"/>
              <w:jc w:val="center"/>
            </w:pPr>
            <w:r w:rsidRPr="00DA4BD6">
              <w:t xml:space="preserve">Рождаемость в тыс. чел. </w:t>
            </w:r>
            <w:r w:rsidRPr="00DA4BD6">
              <w:rPr>
                <w:i/>
                <w:lang w:val="en-US"/>
              </w:rPr>
              <w:t>y</w:t>
            </w:r>
          </w:p>
        </w:tc>
        <w:tc>
          <w:tcPr>
            <w:tcW w:w="3191" w:type="dxa"/>
          </w:tcPr>
          <w:p w:rsidR="00DA4BD6" w:rsidRPr="00DA4BD6" w:rsidRDefault="00DA4BD6" w:rsidP="00B23089">
            <w:pPr>
              <w:pStyle w:val="afb"/>
              <w:spacing w:before="0" w:beforeAutospacing="0" w:after="0" w:afterAutospacing="0"/>
              <w:jc w:val="center"/>
              <w:rPr>
                <w:i/>
              </w:rPr>
            </w:pPr>
            <w:r w:rsidRPr="00DA4BD6">
              <w:t xml:space="preserve">Средняя заработная плата, руб. в мес. </w:t>
            </w:r>
            <w:r w:rsidRPr="00DA4BD6">
              <w:rPr>
                <w:i/>
                <w:lang w:val="en-US"/>
              </w:rPr>
              <w:t>x</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2014</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886,9</w:t>
            </w:r>
          </w:p>
        </w:tc>
        <w:tc>
          <w:tcPr>
            <w:tcW w:w="3191" w:type="dxa"/>
          </w:tcPr>
          <w:p w:rsidR="00DA4BD6" w:rsidRPr="00DA4BD6" w:rsidRDefault="00DA4BD6" w:rsidP="00B23089">
            <w:pPr>
              <w:pStyle w:val="afb"/>
              <w:spacing w:before="0" w:beforeAutospacing="0" w:after="0" w:afterAutospacing="0"/>
              <w:jc w:val="center"/>
            </w:pPr>
            <w:r w:rsidRPr="00DA4BD6">
              <w:t>2290,1</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2015</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928,6</w:t>
            </w:r>
          </w:p>
        </w:tc>
        <w:tc>
          <w:tcPr>
            <w:tcW w:w="3191" w:type="dxa"/>
          </w:tcPr>
          <w:p w:rsidR="00DA4BD6" w:rsidRPr="00DA4BD6" w:rsidRDefault="00DA4BD6" w:rsidP="00B23089">
            <w:pPr>
              <w:pStyle w:val="afb"/>
              <w:spacing w:before="0" w:beforeAutospacing="0" w:after="0" w:afterAutospacing="0"/>
              <w:jc w:val="center"/>
            </w:pPr>
            <w:r w:rsidRPr="00DA4BD6">
              <w:t>3078,4</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2016</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998,1</w:t>
            </w:r>
          </w:p>
        </w:tc>
        <w:tc>
          <w:tcPr>
            <w:tcW w:w="3191" w:type="dxa"/>
          </w:tcPr>
          <w:p w:rsidR="00DA4BD6" w:rsidRPr="00DA4BD6" w:rsidRDefault="00DA4BD6" w:rsidP="00B23089">
            <w:pPr>
              <w:pStyle w:val="afb"/>
              <w:spacing w:before="0" w:beforeAutospacing="0" w:after="0" w:afterAutospacing="0"/>
              <w:jc w:val="center"/>
            </w:pPr>
            <w:r w:rsidRPr="00DA4BD6">
              <w:t>3947,2</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2017</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1050,6</w:t>
            </w:r>
          </w:p>
        </w:tc>
        <w:tc>
          <w:tcPr>
            <w:tcW w:w="3191" w:type="dxa"/>
          </w:tcPr>
          <w:p w:rsidR="00DA4BD6" w:rsidRPr="00DA4BD6" w:rsidRDefault="00DA4BD6" w:rsidP="00B23089">
            <w:pPr>
              <w:pStyle w:val="afb"/>
              <w:spacing w:before="0" w:beforeAutospacing="0" w:after="0" w:afterAutospacing="0"/>
              <w:jc w:val="center"/>
            </w:pPr>
            <w:r w:rsidRPr="00DA4BD6">
              <w:t>5170,4</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2018</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1074,3</w:t>
            </w:r>
          </w:p>
        </w:tc>
        <w:tc>
          <w:tcPr>
            <w:tcW w:w="3191" w:type="dxa"/>
          </w:tcPr>
          <w:p w:rsidR="00DA4BD6" w:rsidRPr="00DA4BD6" w:rsidRDefault="00DA4BD6" w:rsidP="00B23089">
            <w:pPr>
              <w:pStyle w:val="afb"/>
              <w:spacing w:before="0" w:beforeAutospacing="0" w:after="0" w:afterAutospacing="0"/>
              <w:jc w:val="center"/>
            </w:pPr>
            <w:r w:rsidRPr="00DA4BD6">
              <w:t>6410,4</w:t>
            </w:r>
          </w:p>
        </w:tc>
      </w:tr>
      <w:tr w:rsidR="00DA4BD6" w:rsidRPr="00DA4BD6" w:rsidTr="00B23089">
        <w:tc>
          <w:tcPr>
            <w:tcW w:w="2944" w:type="dxa"/>
          </w:tcPr>
          <w:p w:rsidR="00DA4BD6" w:rsidRPr="00DA4BD6" w:rsidRDefault="00DA4BD6" w:rsidP="00B23089">
            <w:pPr>
              <w:pStyle w:val="afb"/>
              <w:spacing w:before="0" w:beforeAutospacing="0" w:after="0" w:afterAutospacing="0"/>
              <w:ind w:firstLine="0"/>
              <w:jc w:val="center"/>
            </w:pPr>
            <w:r w:rsidRPr="00DA4BD6">
              <w:t>2019</w:t>
            </w:r>
          </w:p>
        </w:tc>
        <w:tc>
          <w:tcPr>
            <w:tcW w:w="2922" w:type="dxa"/>
          </w:tcPr>
          <w:p w:rsidR="00DA4BD6" w:rsidRPr="00DA4BD6" w:rsidRDefault="00DA4BD6" w:rsidP="00B23089">
            <w:pPr>
              <w:pStyle w:val="afb"/>
              <w:spacing w:before="0" w:beforeAutospacing="0" w:after="0" w:afterAutospacing="0"/>
              <w:jc w:val="center"/>
              <w:rPr>
                <w:lang w:val="en-US"/>
              </w:rPr>
            </w:pPr>
            <w:r w:rsidRPr="00DA4BD6">
              <w:rPr>
                <w:lang w:val="en-US"/>
              </w:rPr>
              <w:t>1036,9</w:t>
            </w:r>
          </w:p>
        </w:tc>
        <w:tc>
          <w:tcPr>
            <w:tcW w:w="3191" w:type="dxa"/>
          </w:tcPr>
          <w:p w:rsidR="00DA4BD6" w:rsidRPr="00DA4BD6" w:rsidRDefault="00DA4BD6" w:rsidP="00B23089">
            <w:pPr>
              <w:pStyle w:val="afb"/>
              <w:spacing w:before="0" w:beforeAutospacing="0" w:after="0" w:afterAutospacing="0"/>
              <w:jc w:val="center"/>
            </w:pPr>
            <w:r w:rsidRPr="00DA4BD6">
              <w:t>8023,2</w:t>
            </w:r>
          </w:p>
        </w:tc>
      </w:tr>
    </w:tbl>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характеристики зависимости </w:t>
      </w:r>
      <w:r w:rsidRPr="00DA4BD6">
        <w:rPr>
          <w:rFonts w:ascii="Times New Roman" w:eastAsia="Batang" w:hAnsi="Times New Roman" w:cs="Times New Roman"/>
          <w:i/>
          <w:snapToGrid w:val="0"/>
          <w:sz w:val="24"/>
          <w:szCs w:val="24"/>
          <w:lang w:val="ru-RU"/>
        </w:rPr>
        <w:t>у</w:t>
      </w:r>
      <w:r w:rsidRPr="00DA4BD6">
        <w:rPr>
          <w:rFonts w:ascii="Times New Roman" w:eastAsia="Batang" w:hAnsi="Times New Roman" w:cs="Times New Roman"/>
          <w:snapToGrid w:val="0"/>
          <w:sz w:val="24"/>
          <w:szCs w:val="24"/>
          <w:lang w:val="ru-RU"/>
        </w:rPr>
        <w:t xml:space="preserve"> от </w:t>
      </w:r>
      <w:r w:rsidRPr="00DA4BD6">
        <w:rPr>
          <w:rFonts w:ascii="Times New Roman" w:eastAsia="Batang" w:hAnsi="Times New Roman" w:cs="Times New Roman"/>
          <w:i/>
          <w:snapToGrid w:val="0"/>
          <w:sz w:val="24"/>
          <w:szCs w:val="24"/>
          <w:lang w:val="ru-RU"/>
        </w:rPr>
        <w:t>х</w:t>
      </w:r>
      <w:r w:rsidRPr="00DA4BD6">
        <w:rPr>
          <w:rFonts w:ascii="Times New Roman" w:eastAsia="Batang" w:hAnsi="Times New Roman" w:cs="Times New Roman"/>
          <w:snapToGrid w:val="0"/>
          <w:sz w:val="24"/>
          <w:szCs w:val="24"/>
          <w:lang w:val="ru-RU"/>
        </w:rPr>
        <w:t xml:space="preserve"> рассчитать параметры следующих функций:</w:t>
      </w:r>
    </w:p>
    <w:p w:rsidR="00DA4BD6" w:rsidRPr="00DA4BD6" w:rsidRDefault="00DA4BD6" w:rsidP="00DA4BD6">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равносторонней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гиперболы</w:t>
      </w:r>
      <w:proofErr w:type="spellEnd"/>
      <w:r w:rsidRPr="00DA4BD6">
        <w:rPr>
          <w:rFonts w:ascii="Times New Roman" w:eastAsia="Batang" w:hAnsi="Times New Roman" w:cs="Times New Roman"/>
          <w:snapToGrid w:val="0"/>
          <w:sz w:val="24"/>
          <w:szCs w:val="24"/>
        </w:rPr>
        <w:t>;</w:t>
      </w:r>
    </w:p>
    <w:p w:rsidR="00DA4BD6" w:rsidRPr="00DA4BD6" w:rsidRDefault="00DA4BD6" w:rsidP="00DA4BD6">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степенной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функции</w:t>
      </w:r>
      <w:proofErr w:type="spellEnd"/>
      <w:r w:rsidRPr="00DA4BD6">
        <w:rPr>
          <w:rFonts w:ascii="Times New Roman" w:eastAsia="Batang" w:hAnsi="Times New Roman" w:cs="Times New Roman"/>
          <w:snapToGrid w:val="0"/>
          <w:sz w:val="24"/>
          <w:szCs w:val="24"/>
        </w:rPr>
        <w:t>;</w:t>
      </w:r>
    </w:p>
    <w:p w:rsidR="00DA4BD6" w:rsidRPr="00DA4BD6" w:rsidRDefault="00DA4BD6" w:rsidP="00DA4BD6">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показательной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функции</w:t>
      </w:r>
      <w:proofErr w:type="spellEnd"/>
      <w:r w:rsidRPr="00DA4BD6">
        <w:rPr>
          <w:rFonts w:ascii="Times New Roman" w:eastAsia="Batang" w:hAnsi="Times New Roman" w:cs="Times New Roman"/>
          <w:snapToGrid w:val="0"/>
          <w:sz w:val="24"/>
          <w:szCs w:val="24"/>
        </w:rPr>
        <w:t>.</w:t>
      </w:r>
    </w:p>
    <w:p w:rsidR="00DA4BD6" w:rsidRPr="00DA4BD6" w:rsidRDefault="00DA4BD6" w:rsidP="00DA4BD6">
      <w:pPr>
        <w:adjustRightInd w:val="0"/>
        <w:spacing w:line="240" w:lineRule="auto"/>
        <w:rPr>
          <w:rFonts w:ascii="Times New Roman" w:eastAsia="MS Mincho" w:hAnsi="Times New Roman" w:cs="Times New Roman"/>
          <w:b/>
          <w:bCs/>
          <w:sz w:val="24"/>
          <w:szCs w:val="24"/>
          <w:lang w:eastAsia="ja-JP"/>
        </w:rPr>
      </w:pPr>
      <w:proofErr w:type="spellStart"/>
      <w:r w:rsidRPr="00DA4BD6">
        <w:rPr>
          <w:rFonts w:ascii="Times New Roman" w:eastAsia="MS Mincho" w:hAnsi="Times New Roman" w:cs="Times New Roman"/>
          <w:b/>
          <w:bCs/>
          <w:sz w:val="24"/>
          <w:szCs w:val="24"/>
          <w:lang w:eastAsia="ja-JP"/>
        </w:rPr>
        <w:t>Решение</w:t>
      </w:r>
      <w:proofErr w:type="spellEnd"/>
      <w:r w:rsidRPr="00DA4BD6">
        <w:rPr>
          <w:rFonts w:ascii="Times New Roman" w:eastAsia="MS Mincho" w:hAnsi="Times New Roman" w:cs="Times New Roman"/>
          <w:b/>
          <w:bCs/>
          <w:sz w:val="24"/>
          <w:szCs w:val="24"/>
          <w:lang w:eastAsia="ja-JP"/>
        </w:rPr>
        <w:t xml:space="preserve">. </w:t>
      </w:r>
    </w:p>
    <w:p w:rsidR="00DA4BD6" w:rsidRPr="00DA4BD6" w:rsidRDefault="00DA4BD6" w:rsidP="00DA4BD6">
      <w:pPr>
        <w:adjustRightInd w:val="0"/>
        <w:spacing w:line="240" w:lineRule="auto"/>
        <w:ind w:firstLine="720"/>
        <w:jc w:val="both"/>
        <w:rPr>
          <w:rFonts w:ascii="Times New Roman" w:eastAsia="MS Mincho" w:hAnsi="Times New Roman" w:cs="Times New Roman"/>
          <w:bCs/>
          <w:sz w:val="24"/>
          <w:szCs w:val="24"/>
          <w:lang w:val="ru-RU" w:eastAsia="ja-JP"/>
        </w:rPr>
      </w:pPr>
      <w:r w:rsidRPr="00DA4BD6">
        <w:rPr>
          <w:rFonts w:ascii="Times New Roman" w:eastAsia="MS Mincho" w:hAnsi="Times New Roman" w:cs="Times New Roman"/>
          <w:bCs/>
          <w:sz w:val="24"/>
          <w:szCs w:val="24"/>
          <w:lang w:val="ru-RU" w:eastAsia="ja-JP"/>
        </w:rPr>
        <w:t xml:space="preserve">1. </w:t>
      </w:r>
      <w:r w:rsidRPr="00DA4BD6">
        <w:rPr>
          <w:rFonts w:ascii="Times New Roman" w:hAnsi="Times New Roman" w:cs="Times New Roman"/>
          <w:snapToGrid w:val="0"/>
          <w:sz w:val="24"/>
          <w:szCs w:val="24"/>
          <w:lang w:val="ru-RU"/>
        </w:rPr>
        <w:t xml:space="preserve">Уравнение равносторонней </w:t>
      </w:r>
      <w:proofErr w:type="gramStart"/>
      <w:r w:rsidRPr="00DA4BD6">
        <w:rPr>
          <w:rFonts w:ascii="Times New Roman" w:hAnsi="Times New Roman" w:cs="Times New Roman"/>
          <w:snapToGrid w:val="0"/>
          <w:sz w:val="24"/>
          <w:szCs w:val="24"/>
          <w:lang w:val="ru-RU"/>
        </w:rPr>
        <w:t xml:space="preserve">гиперболы </w:t>
      </w:r>
      <w:r w:rsidRPr="00DA4BD6">
        <w:rPr>
          <w:rFonts w:ascii="Times New Roman" w:eastAsia="TimesNewRoman" w:hAnsi="Times New Roman" w:cs="Times New Roman"/>
          <w:position w:val="-20"/>
          <w:sz w:val="24"/>
          <w:szCs w:val="24"/>
        </w:rPr>
        <w:object w:dxaOrig="940" w:dyaOrig="520">
          <v:shape id="_x0000_i1243" type="#_x0000_t75" style="width:74.25pt;height:41.25pt" o:ole="">
            <v:imagedata r:id="rId392" o:title=""/>
          </v:shape>
          <o:OLEObject Type="Embed" ProgID="Equation.3" ShapeID="_x0000_i1243" DrawAspect="Content" ObjectID="_1666385006" r:id="rId438"/>
        </w:object>
      </w:r>
      <w:r w:rsidRPr="00DA4BD6">
        <w:rPr>
          <w:rFonts w:ascii="Times New Roman" w:eastAsia="TimesNewRoman" w:hAnsi="Times New Roman" w:cs="Times New Roman"/>
          <w:sz w:val="24"/>
          <w:szCs w:val="24"/>
          <w:lang w:val="ru-RU"/>
        </w:rPr>
        <w:t xml:space="preserve"> линеаризуется</w:t>
      </w:r>
      <w:proofErr w:type="gramEnd"/>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22"/>
          <w:sz w:val="24"/>
          <w:szCs w:val="24"/>
        </w:rPr>
        <w:object w:dxaOrig="1240" w:dyaOrig="560">
          <v:shape id="_x0000_i1244" type="#_x0000_t75" style="width:99pt;height:43.5pt" o:ole="">
            <v:imagedata r:id="rId394" o:title=""/>
          </v:shape>
          <o:OLEObject Type="Embed" ProgID="Equation.3" ShapeID="_x0000_i1244" DrawAspect="Content" ObjectID="_1666385007" r:id="rId439"/>
        </w:object>
      </w:r>
      <w:r w:rsidRPr="00DA4BD6">
        <w:rPr>
          <w:rFonts w:ascii="Times New Roman" w:eastAsia="TimesNewRoman" w:hAnsi="Times New Roman" w:cs="Times New Roman"/>
          <w:sz w:val="24"/>
          <w:szCs w:val="24"/>
          <w:lang w:val="ru-RU"/>
        </w:rPr>
        <w:t xml:space="preserve">, тогда </w:t>
      </w:r>
      <w:r w:rsidRPr="00DA4BD6">
        <w:rPr>
          <w:rFonts w:ascii="Times New Roman" w:eastAsia="TimesNewRoman" w:hAnsi="Times New Roman" w:cs="Times New Roman"/>
          <w:position w:val="-10"/>
          <w:sz w:val="24"/>
          <w:szCs w:val="24"/>
        </w:rPr>
        <w:object w:dxaOrig="999" w:dyaOrig="340">
          <v:shape id="_x0000_i1245" type="#_x0000_t75" style="width:80.25pt;height:28.5pt" o:ole="">
            <v:imagedata r:id="rId440" o:title=""/>
          </v:shape>
          <o:OLEObject Type="Embed" ProgID="Equation.3" ShapeID="_x0000_i1245" DrawAspect="Content" ObjectID="_1666385008" r:id="rId441"/>
        </w:object>
      </w:r>
      <w:r w:rsidRPr="00DA4BD6">
        <w:rPr>
          <w:rFonts w:ascii="Times New Roman" w:eastAsia="TimesNewRoman" w:hAnsi="Times New Roman" w:cs="Times New Roman"/>
          <w:sz w:val="24"/>
          <w:szCs w:val="24"/>
          <w:lang w:val="ru-RU"/>
        </w:rPr>
        <w:t>.</w:t>
      </w:r>
    </w:p>
    <w:p w:rsidR="00DA4BD6" w:rsidRPr="00DA4BD6" w:rsidRDefault="00DA4BD6" w:rsidP="00DA4BD6">
      <w:pPr>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MS Mincho" w:hAnsi="Times New Roman" w:cs="Times New Roman"/>
          <w:sz w:val="24"/>
          <w:szCs w:val="24"/>
          <w:lang w:val="ru-RU" w:eastAsia="ja-JP"/>
        </w:rPr>
        <w:t>2. Для расчета используем данные таблицы 2.</w:t>
      </w:r>
    </w:p>
    <w:tbl>
      <w:tblPr>
        <w:tblStyle w:val="af0"/>
        <w:tblW w:w="0" w:type="auto"/>
        <w:tblInd w:w="288" w:type="dxa"/>
        <w:tblLook w:val="01E0" w:firstRow="1" w:lastRow="1" w:firstColumn="1" w:lastColumn="1" w:noHBand="0" w:noVBand="0"/>
      </w:tblPr>
      <w:tblGrid>
        <w:gridCol w:w="1340"/>
        <w:gridCol w:w="1594"/>
        <w:gridCol w:w="1576"/>
        <w:gridCol w:w="1601"/>
        <w:gridCol w:w="1593"/>
        <w:gridCol w:w="1580"/>
      </w:tblGrid>
      <w:tr w:rsidR="00DA4BD6" w:rsidRPr="00DA4BD6" w:rsidTr="00B23089">
        <w:tc>
          <w:tcPr>
            <w:tcW w:w="1354" w:type="dxa"/>
          </w:tcPr>
          <w:p w:rsidR="00DA4BD6" w:rsidRPr="00DA4BD6" w:rsidRDefault="00DA4BD6" w:rsidP="00B23089">
            <w:pPr>
              <w:adjustRightInd w:val="0"/>
              <w:spacing w:line="240" w:lineRule="auto"/>
              <w:ind w:firstLine="0"/>
              <w:jc w:val="center"/>
              <w:rPr>
                <w:rFonts w:eastAsia="MS Mincho"/>
                <w:b/>
                <w:sz w:val="24"/>
                <w:szCs w:val="24"/>
                <w:lang w:eastAsia="ja-JP"/>
              </w:rPr>
            </w:pPr>
            <w:r w:rsidRPr="00DA4BD6">
              <w:rPr>
                <w:rFonts w:eastAsia="MS Mincho"/>
                <w:b/>
                <w:sz w:val="24"/>
                <w:szCs w:val="24"/>
                <w:lang w:eastAsia="ja-JP"/>
              </w:rPr>
              <w:t>Годы</w:t>
            </w:r>
          </w:p>
        </w:tc>
        <w:tc>
          <w:tcPr>
            <w:tcW w:w="1642" w:type="dxa"/>
          </w:tcPr>
          <w:p w:rsidR="00DA4BD6" w:rsidRPr="00DA4BD6" w:rsidRDefault="00DA4BD6" w:rsidP="00B23089">
            <w:pPr>
              <w:adjustRightInd w:val="0"/>
              <w:spacing w:line="240" w:lineRule="auto"/>
              <w:ind w:firstLine="0"/>
              <w:jc w:val="center"/>
              <w:rPr>
                <w:rFonts w:eastAsia="MS Mincho"/>
                <w:b/>
                <w:i/>
                <w:sz w:val="24"/>
                <w:szCs w:val="24"/>
                <w:lang w:val="en-US" w:eastAsia="ja-JP"/>
              </w:rPr>
            </w:pPr>
            <w:r w:rsidRPr="00DA4BD6">
              <w:rPr>
                <w:rFonts w:asciiTheme="minorHAnsi" w:eastAsia="MS Mincho" w:hAnsiTheme="minorHAnsi" w:cstheme="minorBidi"/>
                <w:b/>
                <w:position w:val="-10"/>
                <w:sz w:val="24"/>
                <w:szCs w:val="24"/>
                <w:lang w:val="en-US" w:eastAsia="ja-JP"/>
              </w:rPr>
              <w:object w:dxaOrig="200" w:dyaOrig="240">
                <v:shape id="_x0000_i1246" type="#_x0000_t75" style="width:15pt;height:18pt" o:ole="">
                  <v:imagedata r:id="rId442" o:title=""/>
                </v:shape>
                <o:OLEObject Type="Embed" ProgID="Equation.3" ShapeID="_x0000_i1246" DrawAspect="Content" ObjectID="_1666385009" r:id="rId443"/>
              </w:object>
            </w:r>
          </w:p>
        </w:tc>
        <w:tc>
          <w:tcPr>
            <w:tcW w:w="1642" w:type="dxa"/>
          </w:tcPr>
          <w:p w:rsidR="00DA4BD6" w:rsidRPr="00DA4BD6" w:rsidRDefault="00DA4BD6" w:rsidP="00B23089">
            <w:pPr>
              <w:adjustRightInd w:val="0"/>
              <w:spacing w:line="240" w:lineRule="auto"/>
              <w:ind w:firstLine="0"/>
              <w:jc w:val="center"/>
              <w:rPr>
                <w:rFonts w:eastAsia="MS Mincho"/>
                <w:b/>
                <w:sz w:val="24"/>
                <w:szCs w:val="24"/>
                <w:lang w:val="en-US" w:eastAsia="ja-JP"/>
              </w:rPr>
            </w:pPr>
            <w:r w:rsidRPr="00DA4BD6">
              <w:rPr>
                <w:rFonts w:asciiTheme="minorHAnsi" w:eastAsia="MS Mincho" w:hAnsiTheme="minorHAnsi" w:cstheme="minorBidi"/>
                <w:b/>
                <w:position w:val="-6"/>
                <w:sz w:val="24"/>
                <w:szCs w:val="24"/>
                <w:lang w:val="en-US" w:eastAsia="ja-JP"/>
              </w:rPr>
              <w:object w:dxaOrig="220" w:dyaOrig="300">
                <v:shape id="_x0000_i1247" type="#_x0000_t75" style="width:18.75pt;height:27pt" o:ole="">
                  <v:imagedata r:id="rId444" o:title=""/>
                </v:shape>
                <o:OLEObject Type="Embed" ProgID="Equation.3" ShapeID="_x0000_i1247" DrawAspect="Content" ObjectID="_1666385010" r:id="rId445"/>
              </w:object>
            </w:r>
          </w:p>
        </w:tc>
        <w:tc>
          <w:tcPr>
            <w:tcW w:w="1642" w:type="dxa"/>
          </w:tcPr>
          <w:p w:rsidR="00DA4BD6" w:rsidRPr="00DA4BD6" w:rsidRDefault="00DA4BD6" w:rsidP="00B23089">
            <w:pPr>
              <w:adjustRightInd w:val="0"/>
              <w:spacing w:line="240" w:lineRule="auto"/>
              <w:ind w:firstLine="0"/>
              <w:jc w:val="center"/>
              <w:rPr>
                <w:rFonts w:eastAsia="MS Mincho"/>
                <w:b/>
                <w:sz w:val="24"/>
                <w:szCs w:val="24"/>
                <w:lang w:val="en-US" w:eastAsia="ja-JP"/>
              </w:rPr>
            </w:pPr>
            <w:r w:rsidRPr="00DA4BD6">
              <w:rPr>
                <w:rFonts w:asciiTheme="minorHAnsi" w:eastAsia="MS Mincho" w:hAnsiTheme="minorHAnsi" w:cstheme="minorBidi"/>
                <w:b/>
                <w:position w:val="-10"/>
                <w:sz w:val="24"/>
                <w:szCs w:val="24"/>
                <w:lang w:val="en-US" w:eastAsia="ja-JP"/>
              </w:rPr>
              <w:object w:dxaOrig="420" w:dyaOrig="340">
                <v:shape id="_x0000_i1248" type="#_x0000_t75" style="width:39pt;height:30.75pt" o:ole="">
                  <v:imagedata r:id="rId446" o:title=""/>
                </v:shape>
                <o:OLEObject Type="Embed" ProgID="Equation.3" ShapeID="_x0000_i1248" DrawAspect="Content" ObjectID="_1666385011" r:id="rId447"/>
              </w:object>
            </w:r>
          </w:p>
        </w:tc>
        <w:tc>
          <w:tcPr>
            <w:tcW w:w="1642" w:type="dxa"/>
          </w:tcPr>
          <w:p w:rsidR="00DA4BD6" w:rsidRPr="00DA4BD6" w:rsidRDefault="00DA4BD6" w:rsidP="00B23089">
            <w:pPr>
              <w:adjustRightInd w:val="0"/>
              <w:spacing w:line="240" w:lineRule="auto"/>
              <w:ind w:firstLine="0"/>
              <w:jc w:val="center"/>
              <w:rPr>
                <w:rFonts w:eastAsia="MS Mincho"/>
                <w:b/>
                <w:sz w:val="24"/>
                <w:szCs w:val="24"/>
                <w:lang w:eastAsia="ja-JP"/>
              </w:rPr>
            </w:pPr>
            <w:r w:rsidRPr="00DA4BD6">
              <w:rPr>
                <w:rFonts w:asciiTheme="minorHAnsi" w:eastAsia="MS Mincho" w:hAnsiTheme="minorHAnsi" w:cstheme="minorBidi"/>
                <w:b/>
                <w:position w:val="-10"/>
                <w:sz w:val="24"/>
                <w:szCs w:val="24"/>
                <w:lang w:val="en-US" w:eastAsia="ja-JP"/>
              </w:rPr>
              <w:object w:dxaOrig="460" w:dyaOrig="340">
                <v:shape id="_x0000_i1249" type="#_x0000_t75" style="width:32.25pt;height:23.25pt" o:ole="">
                  <v:imagedata r:id="rId448" o:title=""/>
                </v:shape>
                <o:OLEObject Type="Embed" ProgID="Equation.3" ShapeID="_x0000_i1249" DrawAspect="Content" ObjectID="_1666385012" r:id="rId449"/>
              </w:object>
            </w:r>
          </w:p>
        </w:tc>
        <w:tc>
          <w:tcPr>
            <w:tcW w:w="1643" w:type="dxa"/>
          </w:tcPr>
          <w:p w:rsidR="00DA4BD6" w:rsidRPr="00DA4BD6" w:rsidRDefault="00DA4BD6" w:rsidP="00B23089">
            <w:pPr>
              <w:adjustRightInd w:val="0"/>
              <w:spacing w:line="240" w:lineRule="auto"/>
              <w:ind w:firstLine="0"/>
              <w:jc w:val="center"/>
              <w:rPr>
                <w:rFonts w:eastAsia="MS Mincho"/>
                <w:b/>
                <w:sz w:val="24"/>
                <w:szCs w:val="24"/>
                <w:lang w:eastAsia="ja-JP"/>
              </w:rPr>
            </w:pPr>
            <w:r w:rsidRPr="00DA4BD6">
              <w:rPr>
                <w:rFonts w:asciiTheme="minorHAnsi" w:eastAsia="MS Mincho" w:hAnsiTheme="minorHAnsi" w:cstheme="minorBidi"/>
                <w:b/>
                <w:position w:val="-10"/>
                <w:sz w:val="24"/>
                <w:szCs w:val="24"/>
                <w:lang w:val="en-US" w:eastAsia="ja-JP"/>
              </w:rPr>
              <w:object w:dxaOrig="279" w:dyaOrig="340">
                <v:shape id="_x0000_i1250" type="#_x0000_t75" style="width:21.75pt;height:27pt" o:ole="">
                  <v:imagedata r:id="rId450" o:title=""/>
                </v:shape>
                <o:OLEObject Type="Embed" ProgID="Equation.3" ShapeID="_x0000_i1250" DrawAspect="Content" ObjectID="_1666385013" r:id="rId451"/>
              </w:object>
            </w: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2014</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886,9</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2015</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928,6</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2016</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998,1</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2017</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1050,6</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2018</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1074,3</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pStyle w:val="afb"/>
              <w:spacing w:before="0" w:beforeAutospacing="0" w:after="0" w:afterAutospacing="0"/>
              <w:ind w:firstLine="0"/>
              <w:jc w:val="center"/>
            </w:pPr>
            <w:r w:rsidRPr="00DA4BD6">
              <w:t>2019</w:t>
            </w:r>
          </w:p>
        </w:tc>
        <w:tc>
          <w:tcPr>
            <w:tcW w:w="1642" w:type="dxa"/>
          </w:tcPr>
          <w:p w:rsidR="00DA4BD6" w:rsidRPr="00DA4BD6" w:rsidRDefault="00DA4BD6" w:rsidP="00B23089">
            <w:pPr>
              <w:pStyle w:val="afb"/>
              <w:spacing w:before="0" w:beforeAutospacing="0" w:after="0" w:afterAutospacing="0"/>
              <w:ind w:firstLine="0"/>
              <w:jc w:val="center"/>
              <w:rPr>
                <w:lang w:val="en-US"/>
              </w:rPr>
            </w:pPr>
            <w:r w:rsidRPr="00DA4BD6">
              <w:rPr>
                <w:lang w:val="en-US"/>
              </w:rPr>
              <w:t>1036,9</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adjustRightInd w:val="0"/>
              <w:spacing w:line="240" w:lineRule="auto"/>
              <w:ind w:firstLine="0"/>
              <w:jc w:val="center"/>
              <w:rPr>
                <w:rFonts w:eastAsia="MS Mincho"/>
                <w:sz w:val="24"/>
                <w:szCs w:val="24"/>
                <w:lang w:eastAsia="ja-JP"/>
              </w:rPr>
            </w:pPr>
            <w:r w:rsidRPr="00DA4BD6">
              <w:rPr>
                <w:rFonts w:eastAsia="MS Mincho"/>
                <w:sz w:val="24"/>
                <w:szCs w:val="24"/>
                <w:lang w:eastAsia="ja-JP"/>
              </w:rPr>
              <w:t>Итого</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adjustRightInd w:val="0"/>
              <w:spacing w:line="240" w:lineRule="auto"/>
              <w:ind w:firstLine="0"/>
              <w:jc w:val="center"/>
              <w:rPr>
                <w:rFonts w:eastAsia="MS Mincho"/>
                <w:sz w:val="24"/>
                <w:szCs w:val="24"/>
                <w:lang w:eastAsia="ja-JP"/>
              </w:rPr>
            </w:pPr>
            <w:r w:rsidRPr="00DA4BD6">
              <w:rPr>
                <w:rFonts w:eastAsia="Batang"/>
                <w:snapToGrid w:val="0"/>
                <w:color w:val="000000"/>
                <w:sz w:val="24"/>
                <w:szCs w:val="24"/>
              </w:rPr>
              <w:t>Среднее</w:t>
            </w:r>
            <w:r w:rsidRPr="00DA4BD6">
              <w:rPr>
                <w:rFonts w:eastAsia="Batang"/>
                <w:snapToGrid w:val="0"/>
                <w:color w:val="000000"/>
                <w:sz w:val="24"/>
                <w:szCs w:val="24"/>
              </w:rPr>
              <w:br/>
            </w:r>
            <w:r w:rsidRPr="00DA4BD6">
              <w:rPr>
                <w:rFonts w:eastAsia="Batang"/>
                <w:snapToGrid w:val="0"/>
                <w:color w:val="000000"/>
                <w:sz w:val="24"/>
                <w:szCs w:val="24"/>
              </w:rPr>
              <w:lastRenderedPageBreak/>
              <w:t>значение</w: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adjustRightInd w:val="0"/>
              <w:spacing w:line="240" w:lineRule="auto"/>
              <w:ind w:firstLine="0"/>
              <w:jc w:val="center"/>
              <w:rPr>
                <w:rFonts w:eastAsia="MS Mincho"/>
                <w:sz w:val="24"/>
                <w:szCs w:val="24"/>
                <w:lang w:eastAsia="ja-JP"/>
              </w:rPr>
            </w:pPr>
            <w:r w:rsidRPr="00DA4BD6">
              <w:rPr>
                <w:rFonts w:asciiTheme="minorHAnsi" w:eastAsia="MS Mincho" w:hAnsiTheme="minorHAnsi" w:cstheme="minorBidi"/>
                <w:position w:val="-6"/>
                <w:sz w:val="24"/>
                <w:szCs w:val="24"/>
                <w:lang w:val="en-US" w:eastAsia="ja-JP"/>
              </w:rPr>
              <w:object w:dxaOrig="220" w:dyaOrig="200">
                <v:shape id="_x0000_i1251" type="#_x0000_t75" style="width:17.25pt;height:15pt" o:ole="">
                  <v:imagedata r:id="rId452" o:title=""/>
                </v:shape>
                <o:OLEObject Type="Embed" ProgID="Equation.3" ShapeID="_x0000_i1251" DrawAspect="Content" ObjectID="_1666385014" r:id="rId453"/>
              </w:objec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r w:rsidR="00DA4BD6" w:rsidRPr="00DA4BD6" w:rsidTr="00B23089">
        <w:tc>
          <w:tcPr>
            <w:tcW w:w="1354" w:type="dxa"/>
          </w:tcPr>
          <w:p w:rsidR="00DA4BD6" w:rsidRPr="00DA4BD6" w:rsidRDefault="00DA4BD6" w:rsidP="00B23089">
            <w:pPr>
              <w:adjustRightInd w:val="0"/>
              <w:spacing w:line="240" w:lineRule="auto"/>
              <w:ind w:firstLine="0"/>
              <w:jc w:val="center"/>
              <w:rPr>
                <w:rFonts w:eastAsia="MS Mincho"/>
                <w:sz w:val="24"/>
                <w:szCs w:val="24"/>
                <w:lang w:eastAsia="ja-JP"/>
              </w:rPr>
            </w:pPr>
            <w:r w:rsidRPr="00DA4BD6">
              <w:rPr>
                <w:rFonts w:asciiTheme="minorHAnsi" w:eastAsia="MS Mincho" w:hAnsiTheme="minorHAnsi" w:cstheme="minorBidi"/>
                <w:position w:val="-6"/>
                <w:sz w:val="24"/>
                <w:szCs w:val="24"/>
                <w:lang w:val="en-US" w:eastAsia="ja-JP"/>
              </w:rPr>
              <w:object w:dxaOrig="300" w:dyaOrig="300">
                <v:shape id="_x0000_i1252" type="#_x0000_t75" style="width:23.25pt;height:21.75pt" o:ole="">
                  <v:imagedata r:id="rId454" o:title=""/>
                </v:shape>
                <o:OLEObject Type="Embed" ProgID="Equation.3" ShapeID="_x0000_i1252" DrawAspect="Content" ObjectID="_1666385015" r:id="rId455"/>
              </w:object>
            </w: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2" w:type="dxa"/>
          </w:tcPr>
          <w:p w:rsidR="00DA4BD6" w:rsidRPr="00DA4BD6" w:rsidRDefault="00DA4BD6" w:rsidP="00B23089">
            <w:pPr>
              <w:adjustRightInd w:val="0"/>
              <w:spacing w:line="240" w:lineRule="auto"/>
              <w:ind w:firstLine="0"/>
              <w:jc w:val="center"/>
              <w:rPr>
                <w:rFonts w:eastAsia="MS Mincho"/>
                <w:sz w:val="24"/>
                <w:szCs w:val="24"/>
                <w:lang w:eastAsia="ja-JP"/>
              </w:rPr>
            </w:pPr>
          </w:p>
        </w:tc>
        <w:tc>
          <w:tcPr>
            <w:tcW w:w="1643" w:type="dxa"/>
          </w:tcPr>
          <w:p w:rsidR="00DA4BD6" w:rsidRPr="00DA4BD6" w:rsidRDefault="00DA4BD6" w:rsidP="00B23089">
            <w:pPr>
              <w:adjustRightInd w:val="0"/>
              <w:spacing w:line="240" w:lineRule="auto"/>
              <w:ind w:firstLine="0"/>
              <w:jc w:val="center"/>
              <w:rPr>
                <w:rFonts w:eastAsia="MS Mincho"/>
                <w:sz w:val="24"/>
                <w:szCs w:val="24"/>
                <w:lang w:eastAsia="ja-JP"/>
              </w:rPr>
            </w:pPr>
          </w:p>
        </w:tc>
      </w:tr>
    </w:tbl>
    <w:p w:rsidR="00DA4BD6" w:rsidRPr="00DA4BD6" w:rsidRDefault="00DA4BD6" w:rsidP="00DA4BD6">
      <w:pPr>
        <w:spacing w:line="240" w:lineRule="auto"/>
        <w:ind w:firstLine="720"/>
        <w:jc w:val="both"/>
        <w:rPr>
          <w:rFonts w:ascii="Times New Roman" w:eastAsia="Batang" w:hAnsi="Times New Roman" w:cs="Times New Roman"/>
          <w:snapToGrid w:val="0"/>
          <w:sz w:val="24"/>
          <w:szCs w:val="24"/>
        </w:rPr>
      </w:pP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Значения параметров регрессии </w:t>
      </w:r>
      <w:r w:rsidRPr="00DA4BD6">
        <w:rPr>
          <w:rFonts w:ascii="Times New Roman" w:eastAsia="Batang" w:hAnsi="Times New Roman" w:cs="Times New Roman"/>
          <w:i/>
          <w:snapToGrid w:val="0"/>
          <w:sz w:val="24"/>
          <w:szCs w:val="24"/>
          <w:lang w:val="ru-RU"/>
        </w:rPr>
        <w:t>а</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рассчитываем по формулам:</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2"/>
          <w:sz w:val="24"/>
          <w:szCs w:val="24"/>
        </w:rPr>
        <w:object w:dxaOrig="1260" w:dyaOrig="740">
          <v:shape id="_x0000_i1253" type="#_x0000_t75" style="width:99pt;height:57.75pt" o:ole="">
            <v:imagedata r:id="rId456" o:title=""/>
          </v:shape>
          <o:OLEObject Type="Embed" ProgID="Equation.3" ShapeID="_x0000_i1253" DrawAspect="Content" ObjectID="_1666385016" r:id="rId457"/>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10"/>
          <w:sz w:val="24"/>
          <w:szCs w:val="24"/>
        </w:rPr>
        <w:object w:dxaOrig="1060" w:dyaOrig="400">
          <v:shape id="_x0000_i1254" type="#_x0000_t75" style="width:82.5pt;height:30.75pt" o:ole="">
            <v:imagedata r:id="rId458" o:title=""/>
          </v:shape>
          <o:OLEObject Type="Embed" ProgID="Equation.3" ShapeID="_x0000_i1254" DrawAspect="Content" ObjectID="_1666385017" r:id="rId459"/>
        </w:object>
      </w:r>
      <w:r w:rsidRPr="00DA4BD6">
        <w:rPr>
          <w:rFonts w:ascii="Times New Roman" w:eastAsia="Batang" w:hAnsi="Times New Roman" w:cs="Times New Roman"/>
          <w:snapToGrid w:val="0"/>
          <w:sz w:val="24"/>
          <w:szCs w:val="24"/>
          <w:lang w:val="ru-RU"/>
        </w:rPr>
        <w:t>.</w:t>
      </w:r>
    </w:p>
    <w:p w:rsidR="00DA4BD6" w:rsidRPr="00DA4BD6" w:rsidRDefault="00DA4BD6" w:rsidP="00DA4BD6">
      <w:pPr>
        <w:pStyle w:val="afb"/>
        <w:spacing w:before="0" w:beforeAutospacing="0" w:after="0" w:afterAutospacing="0"/>
        <w:ind w:firstLine="720"/>
        <w:jc w:val="both"/>
      </w:pPr>
      <w:r w:rsidRPr="00DA4BD6">
        <w:t>3. Запишите полученное уравнение регрессии.</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 xml:space="preserve">4. С помощь линеаризующих преобразований постройте уравнение регрессии для </w:t>
      </w:r>
      <w:r w:rsidRPr="00DA4BD6">
        <w:rPr>
          <w:rFonts w:ascii="Times New Roman" w:eastAsia="Batang" w:hAnsi="Times New Roman" w:cs="Times New Roman"/>
          <w:snapToGrid w:val="0"/>
          <w:sz w:val="24"/>
          <w:szCs w:val="24"/>
          <w:lang w:val="ru-RU"/>
        </w:rPr>
        <w:t>степенной и показательной функций.</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№2. </w:t>
      </w:r>
    </w:p>
    <w:p w:rsidR="00DA4BD6" w:rsidRPr="00DA4BD6" w:rsidRDefault="00DA4BD6" w:rsidP="00DA4BD6">
      <w:pPr>
        <w:tabs>
          <w:tab w:val="left" w:pos="426"/>
        </w:tabs>
        <w:spacing w:line="240" w:lineRule="auto"/>
        <w:jc w:val="center"/>
        <w:rPr>
          <w:rFonts w:ascii="Times New Roman" w:hAnsi="Times New Roman" w:cs="Times New Roman"/>
          <w:bCs/>
          <w:i/>
          <w:sz w:val="24"/>
          <w:szCs w:val="24"/>
          <w:lang w:val="ru-RU"/>
        </w:rPr>
      </w:pPr>
      <w:r w:rsidRPr="00DA4BD6">
        <w:rPr>
          <w:rFonts w:ascii="Times New Roman" w:hAnsi="Times New Roman" w:cs="Times New Roman"/>
          <w:bCs/>
          <w:i/>
          <w:sz w:val="24"/>
          <w:szCs w:val="24"/>
          <w:lang w:val="ru-RU"/>
        </w:rPr>
        <w:t>Вычисление индекса корреляции и средней ошибки аппроксимации</w:t>
      </w:r>
    </w:p>
    <w:p w:rsidR="00DA4BD6" w:rsidRPr="00DA4BD6" w:rsidRDefault="00DA4BD6" w:rsidP="00DA4BD6">
      <w:pPr>
        <w:pStyle w:val="afb"/>
        <w:spacing w:before="0" w:beforeAutospacing="0" w:after="0" w:afterAutospacing="0"/>
        <w:ind w:firstLine="720"/>
        <w:jc w:val="both"/>
        <w:rPr>
          <w:snapToGrid w:val="0"/>
        </w:rPr>
      </w:pPr>
      <w:r w:rsidRPr="00DA4BD6">
        <w:rPr>
          <w:snapToGrid w:val="0"/>
        </w:rPr>
        <w:t xml:space="preserve">Тесноту связи изучаемых явлений в нелинейных регрессиях оценивает </w:t>
      </w:r>
      <w:r w:rsidRPr="00DA4BD6">
        <w:rPr>
          <w:b/>
          <w:snapToGrid w:val="0"/>
        </w:rPr>
        <w:t>индекс корреляции</w:t>
      </w:r>
      <w:r w:rsidRPr="00DA4BD6">
        <w:rPr>
          <w:snapToGrid w:val="0"/>
        </w:rPr>
        <w:t>, который вычисляется по формуле:</w:t>
      </w:r>
    </w:p>
    <w:p w:rsidR="00DA4BD6" w:rsidRPr="00DA4BD6" w:rsidRDefault="00DA4BD6" w:rsidP="00DA4BD6">
      <w:pPr>
        <w:pStyle w:val="afb"/>
        <w:spacing w:before="0" w:beforeAutospacing="0" w:after="0" w:afterAutospacing="0"/>
        <w:ind w:firstLine="720"/>
        <w:jc w:val="both"/>
      </w:pPr>
      <w:r w:rsidRPr="00DA4BD6">
        <w:rPr>
          <w:position w:val="-36"/>
        </w:rPr>
        <w:object w:dxaOrig="3159" w:dyaOrig="840">
          <v:shape id="_x0000_i1255" type="#_x0000_t75" style="width:3in;height:56.25pt" o:ole="">
            <v:imagedata r:id="rId460" o:title=""/>
          </v:shape>
          <o:OLEObject Type="Embed" ProgID="Equation.3" ShapeID="_x0000_i1255" DrawAspect="Content" ObjectID="_1666385018" r:id="rId461"/>
        </w:object>
      </w:r>
      <w:r w:rsidRPr="00DA4BD6">
        <w:t xml:space="preserve">; </w:t>
      </w:r>
      <w:r w:rsidRPr="00DA4BD6">
        <w:rPr>
          <w:position w:val="-14"/>
        </w:rPr>
        <w:object w:dxaOrig="920" w:dyaOrig="340">
          <v:shape id="_x0000_i1256" type="#_x0000_t75" style="width:73.5pt;height:26.25pt" o:ole="">
            <v:imagedata r:id="rId462" o:title=""/>
          </v:shape>
          <o:OLEObject Type="Embed" ProgID="Equation.3" ShapeID="_x0000_i1256" DrawAspect="Content" ObjectID="_1666385019" r:id="rId463"/>
        </w:object>
      </w:r>
      <w:r w:rsidRPr="00DA4BD6">
        <w:t>.</w:t>
      </w:r>
    </w:p>
    <w:p w:rsidR="00DA4BD6" w:rsidRPr="00DA4BD6" w:rsidRDefault="00DA4BD6" w:rsidP="00DA4BD6">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t>Средняя ошибка аппроксимации</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среднее отклонение расчетных значений от фактических:</w:t>
      </w:r>
    </w:p>
    <w:p w:rsidR="00DA4BD6" w:rsidRPr="00DA4BD6" w:rsidRDefault="00DA4BD6" w:rsidP="00DA4BD6">
      <w:pPr>
        <w:spacing w:line="240" w:lineRule="auto"/>
        <w:jc w:val="center"/>
        <w:rPr>
          <w:rFonts w:ascii="Times New Roman" w:eastAsia="Batang" w:hAnsi="Times New Roman" w:cs="Times New Roman"/>
          <w:snapToGrid w:val="0"/>
          <w:sz w:val="24"/>
          <w:szCs w:val="24"/>
          <w:lang w:val="ru-RU"/>
        </w:rPr>
      </w:pPr>
      <w:r w:rsidRPr="00DA4BD6">
        <w:rPr>
          <w:rFonts w:ascii="Times New Roman" w:hAnsi="Times New Roman" w:cs="Times New Roman"/>
          <w:snapToGrid w:val="0"/>
          <w:position w:val="-30"/>
          <w:sz w:val="24"/>
          <w:szCs w:val="24"/>
        </w:rPr>
        <w:object w:dxaOrig="3140" w:dyaOrig="720">
          <v:shape id="_x0000_i1257" type="#_x0000_t75" style="width:180pt;height:42.75pt" o:ole="">
            <v:imagedata r:id="rId69" o:title=""/>
          </v:shape>
          <o:OLEObject Type="Embed" ProgID="Equation.3" ShapeID="_x0000_i1257" DrawAspect="Content" ObjectID="_1666385020" r:id="rId464"/>
        </w:object>
      </w:r>
      <w:r w:rsidRPr="00DA4BD6">
        <w:rPr>
          <w:rFonts w:ascii="Times New Roman" w:hAnsi="Times New Roman" w:cs="Times New Roman"/>
          <w:snapToGrid w:val="0"/>
          <w:sz w:val="24"/>
          <w:szCs w:val="24"/>
          <w:lang w:val="ru-RU"/>
        </w:rPr>
        <w:t>.</w:t>
      </w:r>
    </w:p>
    <w:p w:rsidR="00DA4BD6" w:rsidRPr="00DA4BD6" w:rsidRDefault="00DA4BD6" w:rsidP="00DA4BD6">
      <w:pPr>
        <w:spacing w:line="240" w:lineRule="auto"/>
        <w:ind w:firstLine="720"/>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Допустимый предел </w:t>
      </w:r>
      <w:proofErr w:type="gramStart"/>
      <w:r w:rsidRPr="00DA4BD6">
        <w:rPr>
          <w:rFonts w:ascii="Times New Roman" w:hAnsi="Times New Roman" w:cs="Times New Roman"/>
          <w:snapToGrid w:val="0"/>
          <w:sz w:val="24"/>
          <w:szCs w:val="24"/>
          <w:lang w:val="ru-RU"/>
        </w:rPr>
        <w:t xml:space="preserve">значений </w:t>
      </w:r>
      <w:r w:rsidRPr="00DA4BD6">
        <w:rPr>
          <w:rFonts w:ascii="Times New Roman" w:hAnsi="Times New Roman" w:cs="Times New Roman"/>
          <w:snapToGrid w:val="0"/>
          <w:position w:val="-4"/>
          <w:sz w:val="24"/>
          <w:szCs w:val="24"/>
        </w:rPr>
        <w:object w:dxaOrig="240" w:dyaOrig="320">
          <v:shape id="_x0000_i1258" type="#_x0000_t75" style="width:16.5pt;height:23.25pt" o:ole="">
            <v:imagedata r:id="rId71" o:title=""/>
          </v:shape>
          <o:OLEObject Type="Embed" ProgID="Equation.3" ShapeID="_x0000_i1258" DrawAspect="Content" ObjectID="_1666385021" r:id="rId465"/>
        </w:objec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lang w:val="ru-RU"/>
        </w:rPr>
        <w:noBreakHyphen/>
      </w:r>
      <w:proofErr w:type="gramEnd"/>
      <w:r w:rsidRPr="00DA4BD6">
        <w:rPr>
          <w:rFonts w:ascii="Times New Roman" w:hAnsi="Times New Roman" w:cs="Times New Roman"/>
          <w:snapToGrid w:val="0"/>
          <w:sz w:val="24"/>
          <w:szCs w:val="24"/>
          <w:lang w:val="ru-RU"/>
        </w:rPr>
        <w:t xml:space="preserve"> не более 8 </w:t>
      </w:r>
      <w:r w:rsidRPr="00DA4BD6">
        <w:rPr>
          <w:rFonts w:ascii="Times New Roman" w:hAnsi="Times New Roman" w:cs="Times New Roman"/>
          <w:snapToGrid w:val="0"/>
          <w:sz w:val="24"/>
          <w:szCs w:val="24"/>
          <w:lang w:val="ru-RU"/>
        </w:rPr>
        <w:noBreakHyphen/>
        <w:t xml:space="preserve"> 10%.</w:t>
      </w:r>
    </w:p>
    <w:p w:rsidR="00DA4BD6" w:rsidRPr="00DA4BD6" w:rsidRDefault="00DA4BD6" w:rsidP="00DA4BD6">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Задача</w:t>
      </w:r>
      <w:proofErr w:type="spellEnd"/>
    </w:p>
    <w:p w:rsidR="00DA4BD6" w:rsidRPr="00DA4BD6" w:rsidRDefault="00DA4BD6" w:rsidP="00DA4BD6">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Рассчитать индекс корреляции и среднюю ошибку аппроксимации для нелинейных регрессий Лабораторной №1.</w:t>
      </w:r>
    </w:p>
    <w:p w:rsidR="00DA4BD6" w:rsidRPr="00DA4BD6" w:rsidRDefault="00DA4BD6" w:rsidP="00DA4BD6">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Определить по какому уравнению регрессии получена наибольшая оценка тесноты связи.</w:t>
      </w:r>
    </w:p>
    <w:p w:rsidR="00DA4BD6" w:rsidRPr="00DA4BD6" w:rsidRDefault="00DA4BD6" w:rsidP="00DA4BD6">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rPr>
      </w:pPr>
      <w:proofErr w:type="spellStart"/>
      <w:r w:rsidRPr="00DA4BD6">
        <w:rPr>
          <w:rFonts w:ascii="Times New Roman" w:hAnsi="Times New Roman" w:cs="Times New Roman"/>
          <w:sz w:val="24"/>
          <w:szCs w:val="24"/>
        </w:rPr>
        <w:t>Сделать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выводы</w:t>
      </w:r>
      <w:proofErr w:type="spellEnd"/>
      <w:r w:rsidRPr="00DA4BD6">
        <w:rPr>
          <w:rFonts w:ascii="Times New Roman" w:hAnsi="Times New Roman" w:cs="Times New Roman"/>
          <w:sz w:val="24"/>
          <w:szCs w:val="24"/>
        </w:rPr>
        <w:t>.</w:t>
      </w:r>
    </w:p>
    <w:p w:rsidR="00DA4BD6" w:rsidRPr="00DA4BD6" w:rsidRDefault="00DA4BD6" w:rsidP="00DA4BD6">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Лабораторная</w:t>
      </w:r>
      <w:proofErr w:type="spellEnd"/>
      <w:r w:rsidRPr="00DA4BD6">
        <w:rPr>
          <w:rFonts w:ascii="Times New Roman" w:hAnsi="Times New Roman" w:cs="Times New Roman"/>
          <w:b/>
          <w:sz w:val="24"/>
          <w:szCs w:val="24"/>
        </w:rPr>
        <w:t xml:space="preserve"> </w:t>
      </w:r>
      <w:proofErr w:type="spellStart"/>
      <w:r w:rsidRPr="00DA4BD6">
        <w:rPr>
          <w:rFonts w:ascii="Times New Roman" w:hAnsi="Times New Roman" w:cs="Times New Roman"/>
          <w:b/>
          <w:sz w:val="24"/>
          <w:szCs w:val="24"/>
        </w:rPr>
        <w:t>работа</w:t>
      </w:r>
      <w:proofErr w:type="spellEnd"/>
      <w:r w:rsidRPr="00DA4BD6">
        <w:rPr>
          <w:rFonts w:ascii="Times New Roman" w:hAnsi="Times New Roman" w:cs="Times New Roman"/>
          <w:b/>
          <w:sz w:val="24"/>
          <w:szCs w:val="24"/>
        </w:rPr>
        <w:t xml:space="preserve"> №3. </w:t>
      </w:r>
    </w:p>
    <w:p w:rsidR="00DA4BD6" w:rsidRPr="00DA4BD6" w:rsidRDefault="00DA4BD6" w:rsidP="00DA4BD6">
      <w:pPr>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 xml:space="preserve">Оценка значимости уравнения регрессии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i/>
          <w:sz w:val="24"/>
          <w:szCs w:val="24"/>
          <w:lang w:val="ru-RU"/>
        </w:rPr>
        <w:t>-критерия Фишера</w:t>
      </w:r>
    </w:p>
    <w:p w:rsidR="00DA4BD6" w:rsidRPr="00DA4BD6" w:rsidRDefault="00DA4BD6" w:rsidP="00DA4BD6">
      <w:pPr>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50"/>
          <w:sz w:val="24"/>
          <w:szCs w:val="24"/>
        </w:rPr>
        <w:object w:dxaOrig="3460" w:dyaOrig="1100">
          <v:shape id="_x0000_i1259" type="#_x0000_t75" style="width:240pt;height:77.25pt" o:ole="">
            <v:imagedata r:id="rId466" o:title=""/>
          </v:shape>
          <o:OLEObject Type="Embed" ProgID="Equation.3" ShapeID="_x0000_i1259" DrawAspect="Content" ObjectID="_1666385022" r:id="rId467"/>
        </w:object>
      </w:r>
      <w:r w:rsidRPr="00DA4BD6">
        <w:rPr>
          <w:rFonts w:ascii="Times New Roman" w:eastAsia="TimesNewRoman" w:hAnsi="Times New Roman" w:cs="Times New Roman"/>
          <w:sz w:val="24"/>
          <w:szCs w:val="24"/>
          <w:lang w:val="ru-RU"/>
        </w:rPr>
        <w:t>.</w:t>
      </w:r>
    </w:p>
    <w:p w:rsidR="00DA4BD6" w:rsidRPr="00DA4BD6" w:rsidRDefault="00DA4BD6" w:rsidP="00DA4BD6">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lastRenderedPageBreak/>
        <w:t xml:space="preserve">Определим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критерий Фишера </w:t>
      </w:r>
      <w:r w:rsidRPr="00DA4BD6">
        <w:rPr>
          <w:rFonts w:ascii="Times New Roman" w:hAnsi="Times New Roman" w:cs="Times New Roman"/>
          <w:snapToGrid w:val="0"/>
          <w:sz w:val="24"/>
          <w:szCs w:val="24"/>
          <w:lang w:val="ru-RU"/>
        </w:rPr>
        <w:t>для уравнений парной нелинейной регрессии, полученных в Лабораторной работе №1.</w:t>
      </w:r>
    </w:p>
    <w:p w:rsidR="00DA4BD6" w:rsidRPr="00DA4BD6" w:rsidRDefault="00DA4BD6" w:rsidP="00DA4BD6">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Решение.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и сравните полученное значение со значением,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w:t>
      </w:r>
      <w:r w:rsidRPr="00DA4BD6">
        <w:rPr>
          <w:rFonts w:ascii="Times New Roman" w:hAnsi="Times New Roman" w:cs="Times New Roman"/>
          <w:sz w:val="24"/>
          <w:szCs w:val="24"/>
          <w:lang w:val="ru-RU"/>
        </w:rPr>
        <w:t>.</w:t>
      </w:r>
    </w:p>
    <w:p w:rsidR="00DA4BD6" w:rsidRPr="00DA4BD6" w:rsidRDefault="00DA4BD6" w:rsidP="00DA4BD6">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2. Сделайте выводы о существенности связи.</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Лабораторная работа №4. </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средних коэффициентов эластичности</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В экономических исследованиях широкое применение находит такой показатель, как средний коэффициент эластичности, вычисляемый по формуле:</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8"/>
          <w:sz w:val="24"/>
          <w:szCs w:val="24"/>
        </w:rPr>
        <w:object w:dxaOrig="1020" w:dyaOrig="660">
          <v:shape id="_x0000_i1260" type="#_x0000_t75" style="width:81.75pt;height:53.25pt" o:ole="">
            <v:imagedata r:id="rId468" o:title=""/>
          </v:shape>
          <o:OLEObject Type="Embed" ProgID="Equation.3" ShapeID="_x0000_i1260" DrawAspect="Content" ObjectID="_1666385023" r:id="rId469"/>
        </w:object>
      </w:r>
      <w:r w:rsidRPr="00DA4BD6">
        <w:rPr>
          <w:rFonts w:ascii="Times New Roman" w:eastAsia="TimesNewRoman" w:hAnsi="Times New Roman" w:cs="Times New Roman"/>
          <w:sz w:val="24"/>
          <w:szCs w:val="24"/>
          <w:lang w:val="ru-RU"/>
        </w:rPr>
        <w:t>.</w:t>
      </w:r>
    </w:p>
    <w:p w:rsidR="00DA4BD6" w:rsidRPr="00DA4BD6" w:rsidRDefault="00DA4BD6" w:rsidP="00DA4BD6">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Средний коэффициент эластичности </w:t>
      </w:r>
      <w:r w:rsidRPr="00DA4BD6">
        <w:rPr>
          <w:rFonts w:ascii="Times New Roman" w:eastAsia="TimesNewRoman" w:hAnsi="Times New Roman" w:cs="Times New Roman"/>
          <w:position w:val="-6"/>
          <w:sz w:val="24"/>
          <w:szCs w:val="24"/>
        </w:rPr>
        <w:object w:dxaOrig="220" w:dyaOrig="300">
          <v:shape id="_x0000_i1261" type="#_x0000_t75" style="width:14.25pt;height:19.5pt" o:ole="">
            <v:imagedata r:id="rId163" o:title=""/>
          </v:shape>
          <o:OLEObject Type="Embed" ProgID="Equation.3" ShapeID="_x0000_i1261" DrawAspect="Content" ObjectID="_1666385024" r:id="rId470"/>
        </w:object>
      </w:r>
      <w:r w:rsidRPr="00DA4BD6">
        <w:rPr>
          <w:rFonts w:ascii="Times New Roman" w:eastAsia="TimesNewRoman" w:hAnsi="Times New Roman" w:cs="Times New Roman"/>
          <w:sz w:val="24"/>
          <w:szCs w:val="24"/>
          <w:lang w:val="ru-RU"/>
        </w:rPr>
        <w:t xml:space="preserve">показывает, на сколько процентов в среднем по совокупности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от своей средней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среднего значения.</w:t>
      </w:r>
    </w:p>
    <w:p w:rsidR="00DA4BD6" w:rsidRPr="00DA4BD6" w:rsidRDefault="00DA4BD6" w:rsidP="00DA4BD6">
      <w:pPr>
        <w:autoSpaceDE w:val="0"/>
        <w:autoSpaceDN w:val="0"/>
        <w:adjustRightInd w:val="0"/>
        <w:spacing w:line="240" w:lineRule="auto"/>
        <w:jc w:val="center"/>
        <w:rPr>
          <w:rFonts w:ascii="Times New Roman" w:eastAsia="TimesNewRoman" w:hAnsi="Times New Roman" w:cs="Times New Roman"/>
          <w:b/>
          <w:sz w:val="24"/>
          <w:szCs w:val="24"/>
          <w:lang w:val="ru-RU"/>
        </w:rPr>
      </w:pPr>
      <w:r w:rsidRPr="00DA4BD6">
        <w:rPr>
          <w:rFonts w:ascii="Times New Roman" w:eastAsia="TimesNew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eastAsia="Batang" w:hAnsi="Times New Roman" w:cs="Times New Roman"/>
          <w:sz w:val="24"/>
          <w:szCs w:val="24"/>
        </w:rPr>
      </w:pPr>
      <w:r w:rsidRPr="00DA4BD6">
        <w:rPr>
          <w:rFonts w:ascii="Times New Roman" w:eastAsia="Batang" w:hAnsi="Times New Roman" w:cs="Times New Roman"/>
          <w:sz w:val="24"/>
          <w:szCs w:val="24"/>
          <w:lang w:val="ru-RU"/>
        </w:rPr>
        <w:t xml:space="preserve">По группе предприятий, производящих однородную продукцию, известно, как зависит себестоимость единицы продукции </w:t>
      </w:r>
      <w:r w:rsidRPr="00DA4BD6">
        <w:rPr>
          <w:rFonts w:ascii="Times New Roman" w:eastAsia="Batang" w:hAnsi="Times New Roman" w:cs="Times New Roman"/>
          <w:sz w:val="24"/>
          <w:szCs w:val="24"/>
        </w:rPr>
        <w:t>y</w:t>
      </w:r>
      <w:r w:rsidRPr="00DA4BD6">
        <w:rPr>
          <w:rFonts w:ascii="Times New Roman" w:eastAsia="Batang" w:hAnsi="Times New Roman" w:cs="Times New Roman"/>
          <w:sz w:val="24"/>
          <w:szCs w:val="24"/>
          <w:lang w:val="ru-RU"/>
        </w:rPr>
        <w:t xml:space="preserve"> от факторов, приведенных в табл. </w:t>
      </w:r>
      <w:r w:rsidRPr="00DA4BD6">
        <w:rPr>
          <w:rFonts w:ascii="Times New Roman" w:eastAsia="Batang" w:hAnsi="Times New Roman" w:cs="Times New Roman"/>
          <w:sz w:val="24"/>
          <w:szCs w:val="24"/>
        </w:rPr>
        <w:t>3.</w:t>
      </w:r>
    </w:p>
    <w:p w:rsidR="00DA4BD6" w:rsidRPr="00DA4BD6" w:rsidRDefault="00DA4BD6" w:rsidP="00DA4BD6">
      <w:pPr>
        <w:autoSpaceDE w:val="0"/>
        <w:autoSpaceDN w:val="0"/>
        <w:adjustRightInd w:val="0"/>
        <w:spacing w:line="240" w:lineRule="auto"/>
        <w:jc w:val="right"/>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Таблица</w:t>
      </w:r>
      <w:proofErr w:type="spellEnd"/>
      <w:r w:rsidRPr="00DA4BD6">
        <w:rPr>
          <w:rFonts w:ascii="Times New Roman" w:eastAsia="TimesNewRoman" w:hAnsi="Times New Roman" w:cs="Times New Roman"/>
          <w:sz w:val="24"/>
          <w:szCs w:val="24"/>
        </w:rPr>
        <w:t xml:space="preserve"> 3.</w:t>
      </w:r>
    </w:p>
    <w:tbl>
      <w:tblPr>
        <w:tblStyle w:val="af0"/>
        <w:tblW w:w="0" w:type="auto"/>
        <w:tblInd w:w="288" w:type="dxa"/>
        <w:tblLook w:val="01E0" w:firstRow="1" w:lastRow="1" w:firstColumn="1" w:lastColumn="1" w:noHBand="0" w:noVBand="0"/>
      </w:tblPr>
      <w:tblGrid>
        <w:gridCol w:w="3010"/>
        <w:gridCol w:w="3314"/>
        <w:gridCol w:w="2960"/>
      </w:tblGrid>
      <w:tr w:rsidR="00DA4BD6" w:rsidRPr="00DA4BD6" w:rsidTr="00B23089">
        <w:tc>
          <w:tcPr>
            <w:tcW w:w="3091" w:type="dxa"/>
          </w:tcPr>
          <w:p w:rsidR="00DA4BD6" w:rsidRPr="00DA4BD6" w:rsidRDefault="00DA4BD6" w:rsidP="00B23089">
            <w:pPr>
              <w:spacing w:line="240" w:lineRule="auto"/>
              <w:ind w:firstLine="0"/>
              <w:jc w:val="center"/>
              <w:rPr>
                <w:rFonts w:eastAsia="Batang"/>
                <w:sz w:val="24"/>
                <w:szCs w:val="24"/>
              </w:rPr>
            </w:pPr>
            <w:r w:rsidRPr="00DA4BD6">
              <w:rPr>
                <w:sz w:val="24"/>
                <w:szCs w:val="24"/>
              </w:rPr>
              <w:t>Признак -фактор</w:t>
            </w:r>
          </w:p>
        </w:tc>
        <w:tc>
          <w:tcPr>
            <w:tcW w:w="3379" w:type="dxa"/>
          </w:tcPr>
          <w:p w:rsidR="00DA4BD6" w:rsidRPr="00DA4BD6" w:rsidRDefault="00DA4BD6" w:rsidP="00B23089">
            <w:pPr>
              <w:spacing w:line="240" w:lineRule="auto"/>
              <w:ind w:firstLine="0"/>
              <w:jc w:val="center"/>
              <w:rPr>
                <w:rFonts w:eastAsia="Batang"/>
                <w:sz w:val="24"/>
                <w:szCs w:val="24"/>
              </w:rPr>
            </w:pPr>
            <w:r w:rsidRPr="00DA4BD6">
              <w:rPr>
                <w:sz w:val="24"/>
                <w:szCs w:val="24"/>
              </w:rPr>
              <w:t>Уравнение парной регрессии</w:t>
            </w:r>
          </w:p>
        </w:tc>
        <w:tc>
          <w:tcPr>
            <w:tcW w:w="3070" w:type="dxa"/>
          </w:tcPr>
          <w:p w:rsidR="00DA4BD6" w:rsidRPr="00DA4BD6" w:rsidRDefault="00DA4BD6" w:rsidP="00B23089">
            <w:pPr>
              <w:spacing w:line="240" w:lineRule="auto"/>
              <w:ind w:firstLine="0"/>
              <w:jc w:val="center"/>
              <w:rPr>
                <w:rFonts w:eastAsia="Batang"/>
                <w:sz w:val="24"/>
                <w:szCs w:val="24"/>
              </w:rPr>
            </w:pPr>
            <w:r w:rsidRPr="00DA4BD6">
              <w:rPr>
                <w:sz w:val="24"/>
                <w:szCs w:val="24"/>
              </w:rPr>
              <w:t>Среднее значение фактора</w:t>
            </w:r>
          </w:p>
        </w:tc>
      </w:tr>
      <w:tr w:rsidR="00DA4BD6" w:rsidRPr="00DA4BD6" w:rsidTr="00B23089">
        <w:trPr>
          <w:trHeight w:val="868"/>
        </w:trPr>
        <w:tc>
          <w:tcPr>
            <w:tcW w:w="3091" w:type="dxa"/>
          </w:tcPr>
          <w:p w:rsidR="00DA4BD6" w:rsidRPr="00DA4BD6" w:rsidRDefault="00DA4BD6" w:rsidP="00B23089">
            <w:pPr>
              <w:spacing w:line="240" w:lineRule="auto"/>
              <w:ind w:firstLine="0"/>
              <w:rPr>
                <w:rFonts w:eastAsia="Batang"/>
                <w:i/>
                <w:sz w:val="24"/>
                <w:szCs w:val="24"/>
                <w:vertAlign w:val="subscript"/>
              </w:rPr>
            </w:pPr>
            <w:r w:rsidRPr="00DA4BD6">
              <w:rPr>
                <w:sz w:val="24"/>
                <w:szCs w:val="24"/>
              </w:rPr>
              <w:t xml:space="preserve">Объем производства, млн руб., </w:t>
            </w:r>
            <w:r w:rsidRPr="00DA4BD6">
              <w:rPr>
                <w:b/>
                <w:i/>
                <w:sz w:val="24"/>
                <w:szCs w:val="24"/>
                <w:lang w:val="en-US"/>
              </w:rPr>
              <w:t>x</w:t>
            </w:r>
            <w:r w:rsidRPr="00DA4BD6">
              <w:rPr>
                <w:b/>
                <w:sz w:val="24"/>
                <w:szCs w:val="24"/>
                <w:vertAlign w:val="subscript"/>
              </w:rPr>
              <w:t>1</w:t>
            </w:r>
          </w:p>
        </w:tc>
        <w:tc>
          <w:tcPr>
            <w:tcW w:w="3379" w:type="dxa"/>
          </w:tcPr>
          <w:p w:rsidR="00DA4BD6" w:rsidRPr="00DA4BD6" w:rsidRDefault="00DA4BD6" w:rsidP="00B23089">
            <w:pPr>
              <w:spacing w:line="240" w:lineRule="auto"/>
              <w:ind w:firstLine="0"/>
              <w:jc w:val="center"/>
              <w:rPr>
                <w:rFonts w:eastAsia="Batang"/>
                <w:sz w:val="24"/>
                <w:szCs w:val="24"/>
              </w:rPr>
            </w:pPr>
            <w:r w:rsidRPr="00DA4BD6">
              <w:rPr>
                <w:rFonts w:asciiTheme="minorHAnsi" w:eastAsia="Batang" w:hAnsiTheme="minorHAnsi" w:cstheme="minorBidi"/>
                <w:position w:val="-22"/>
                <w:sz w:val="24"/>
                <w:szCs w:val="24"/>
                <w:lang w:val="en-US" w:eastAsia="en-US"/>
              </w:rPr>
              <w:object w:dxaOrig="1560" w:dyaOrig="560">
                <v:shape id="_x0000_i1262" type="#_x0000_t75" style="width:107.25pt;height:38.25pt" o:ole="">
                  <v:imagedata r:id="rId471" o:title=""/>
                </v:shape>
                <o:OLEObject Type="Embed" ProgID="Equation.3" ShapeID="_x0000_i1262" DrawAspect="Content" ObjectID="_1666385025" r:id="rId472"/>
              </w:object>
            </w:r>
          </w:p>
        </w:tc>
        <w:tc>
          <w:tcPr>
            <w:tcW w:w="3070" w:type="dxa"/>
          </w:tcPr>
          <w:p w:rsidR="00DA4BD6" w:rsidRPr="00DA4BD6" w:rsidRDefault="00DA4BD6" w:rsidP="00B23089">
            <w:pPr>
              <w:spacing w:line="240" w:lineRule="auto"/>
              <w:ind w:firstLine="0"/>
              <w:jc w:val="center"/>
              <w:rPr>
                <w:rFonts w:eastAsia="Batang"/>
                <w:sz w:val="24"/>
                <w:szCs w:val="24"/>
              </w:rPr>
            </w:pPr>
            <w:r w:rsidRPr="00DA4BD6">
              <w:rPr>
                <w:rFonts w:asciiTheme="minorHAnsi" w:eastAsia="Batang" w:hAnsiTheme="minorHAnsi" w:cstheme="minorBidi"/>
                <w:position w:val="-10"/>
                <w:sz w:val="24"/>
                <w:szCs w:val="24"/>
                <w:lang w:val="en-US" w:eastAsia="en-US"/>
              </w:rPr>
              <w:object w:dxaOrig="820" w:dyaOrig="340">
                <v:shape id="_x0000_i1263" type="#_x0000_t75" style="width:52.5pt;height:21.75pt" o:ole="">
                  <v:imagedata r:id="rId473" o:title=""/>
                </v:shape>
                <o:OLEObject Type="Embed" ProgID="Equation.3" ShapeID="_x0000_i1263" DrawAspect="Content" ObjectID="_1666385026" r:id="rId474"/>
              </w:object>
            </w:r>
          </w:p>
        </w:tc>
      </w:tr>
      <w:tr w:rsidR="00DA4BD6" w:rsidRPr="00DA4BD6" w:rsidTr="00B23089">
        <w:tc>
          <w:tcPr>
            <w:tcW w:w="3091" w:type="dxa"/>
          </w:tcPr>
          <w:p w:rsidR="00DA4BD6" w:rsidRPr="00DA4BD6" w:rsidRDefault="00DA4BD6" w:rsidP="00B23089">
            <w:pPr>
              <w:spacing w:line="240" w:lineRule="auto"/>
              <w:ind w:firstLine="0"/>
              <w:rPr>
                <w:rFonts w:eastAsia="Batang"/>
                <w:sz w:val="24"/>
                <w:szCs w:val="24"/>
              </w:rPr>
            </w:pPr>
            <w:r w:rsidRPr="00DA4BD6">
              <w:rPr>
                <w:sz w:val="24"/>
                <w:szCs w:val="24"/>
              </w:rPr>
              <w:t xml:space="preserve">Оптовая цена за 1 т энергоносителя, млн. руб., </w:t>
            </w:r>
            <w:r w:rsidRPr="00DA4BD6">
              <w:rPr>
                <w:b/>
                <w:i/>
                <w:sz w:val="24"/>
                <w:szCs w:val="24"/>
                <w:lang w:val="en-US"/>
              </w:rPr>
              <w:t>x</w:t>
            </w:r>
            <w:r w:rsidRPr="00DA4BD6">
              <w:rPr>
                <w:b/>
                <w:sz w:val="24"/>
                <w:szCs w:val="24"/>
                <w:vertAlign w:val="subscript"/>
              </w:rPr>
              <w:t>2</w:t>
            </w:r>
          </w:p>
        </w:tc>
        <w:tc>
          <w:tcPr>
            <w:tcW w:w="3379" w:type="dxa"/>
          </w:tcPr>
          <w:p w:rsidR="00DA4BD6" w:rsidRPr="00DA4BD6" w:rsidRDefault="00DA4BD6" w:rsidP="00B23089">
            <w:pPr>
              <w:spacing w:line="240" w:lineRule="auto"/>
              <w:ind w:firstLine="0"/>
              <w:jc w:val="center"/>
              <w:rPr>
                <w:rFonts w:eastAsia="Batang"/>
                <w:sz w:val="24"/>
                <w:szCs w:val="24"/>
              </w:rPr>
            </w:pPr>
            <w:r w:rsidRPr="00DA4BD6">
              <w:rPr>
                <w:rFonts w:asciiTheme="minorHAnsi" w:eastAsia="Batang" w:hAnsiTheme="minorHAnsi" w:cstheme="minorBidi"/>
                <w:position w:val="-14"/>
                <w:sz w:val="24"/>
                <w:szCs w:val="24"/>
                <w:lang w:val="en-US" w:eastAsia="en-US"/>
              </w:rPr>
              <w:object w:dxaOrig="1600" w:dyaOrig="400">
                <v:shape id="_x0000_i1264" type="#_x0000_t75" style="width:109.5pt;height:27.75pt" o:ole="">
                  <v:imagedata r:id="rId475" o:title=""/>
                </v:shape>
                <o:OLEObject Type="Embed" ProgID="Equation.3" ShapeID="_x0000_i1264" DrawAspect="Content" ObjectID="_1666385027" r:id="rId476"/>
              </w:object>
            </w:r>
          </w:p>
        </w:tc>
        <w:tc>
          <w:tcPr>
            <w:tcW w:w="3070" w:type="dxa"/>
          </w:tcPr>
          <w:p w:rsidR="00DA4BD6" w:rsidRPr="00DA4BD6" w:rsidRDefault="00DA4BD6" w:rsidP="00B23089">
            <w:pPr>
              <w:spacing w:line="240" w:lineRule="auto"/>
              <w:ind w:firstLine="0"/>
              <w:jc w:val="center"/>
              <w:rPr>
                <w:rFonts w:eastAsia="Batang"/>
                <w:sz w:val="24"/>
                <w:szCs w:val="24"/>
              </w:rPr>
            </w:pPr>
            <w:r w:rsidRPr="00DA4BD6">
              <w:rPr>
                <w:rFonts w:asciiTheme="minorHAnsi" w:eastAsia="Batang" w:hAnsiTheme="minorHAnsi" w:cstheme="minorBidi"/>
                <w:position w:val="-10"/>
                <w:sz w:val="24"/>
                <w:szCs w:val="24"/>
                <w:lang w:val="en-US" w:eastAsia="en-US"/>
              </w:rPr>
              <w:object w:dxaOrig="880" w:dyaOrig="340">
                <v:shape id="_x0000_i1265" type="#_x0000_t75" style="width:56.25pt;height:21.75pt" o:ole="">
                  <v:imagedata r:id="rId477" o:title=""/>
                </v:shape>
                <o:OLEObject Type="Embed" ProgID="Equation.3" ShapeID="_x0000_i1265" DrawAspect="Content" ObjectID="_1666385028" r:id="rId478"/>
              </w:object>
            </w:r>
          </w:p>
        </w:tc>
      </w:tr>
      <w:tr w:rsidR="00DA4BD6" w:rsidRPr="00DA4BD6" w:rsidTr="00B23089">
        <w:tc>
          <w:tcPr>
            <w:tcW w:w="3091" w:type="dxa"/>
          </w:tcPr>
          <w:p w:rsidR="00DA4BD6" w:rsidRPr="00DA4BD6" w:rsidRDefault="00DA4BD6" w:rsidP="00B23089">
            <w:pPr>
              <w:spacing w:line="240" w:lineRule="auto"/>
              <w:ind w:firstLine="0"/>
              <w:rPr>
                <w:rFonts w:eastAsia="Batang"/>
                <w:sz w:val="24"/>
                <w:szCs w:val="24"/>
              </w:rPr>
            </w:pPr>
            <w:r w:rsidRPr="00DA4BD6">
              <w:rPr>
                <w:sz w:val="24"/>
                <w:szCs w:val="24"/>
              </w:rPr>
              <w:t xml:space="preserve">Доля прибыли, изымаемой государством, %, </w:t>
            </w:r>
            <w:r w:rsidRPr="00DA4BD6">
              <w:rPr>
                <w:b/>
                <w:i/>
                <w:sz w:val="24"/>
                <w:szCs w:val="24"/>
                <w:lang w:val="en-US"/>
              </w:rPr>
              <w:t>x</w:t>
            </w:r>
            <w:r w:rsidRPr="00DA4BD6">
              <w:rPr>
                <w:b/>
                <w:sz w:val="24"/>
                <w:szCs w:val="24"/>
                <w:vertAlign w:val="subscript"/>
              </w:rPr>
              <w:t>3</w:t>
            </w:r>
          </w:p>
        </w:tc>
        <w:tc>
          <w:tcPr>
            <w:tcW w:w="3379" w:type="dxa"/>
          </w:tcPr>
          <w:p w:rsidR="00DA4BD6" w:rsidRPr="00DA4BD6" w:rsidRDefault="00DA4BD6" w:rsidP="00B23089">
            <w:pPr>
              <w:spacing w:line="240" w:lineRule="auto"/>
              <w:ind w:firstLine="0"/>
              <w:jc w:val="center"/>
              <w:rPr>
                <w:rFonts w:eastAsia="Batang"/>
                <w:sz w:val="24"/>
                <w:szCs w:val="24"/>
              </w:rPr>
            </w:pPr>
            <w:r w:rsidRPr="00DA4BD6">
              <w:rPr>
                <w:rFonts w:asciiTheme="minorHAnsi" w:eastAsia="Batang" w:hAnsiTheme="minorHAnsi" w:cstheme="minorBidi"/>
                <w:position w:val="-14"/>
                <w:sz w:val="24"/>
                <w:szCs w:val="24"/>
                <w:lang w:val="en-US" w:eastAsia="en-US"/>
              </w:rPr>
              <w:object w:dxaOrig="1600" w:dyaOrig="400">
                <v:shape id="_x0000_i1266" type="#_x0000_t75" style="width:109.5pt;height:27.75pt" o:ole="">
                  <v:imagedata r:id="rId479" o:title=""/>
                </v:shape>
                <o:OLEObject Type="Embed" ProgID="Equation.3" ShapeID="_x0000_i1266" DrawAspect="Content" ObjectID="_1666385029" r:id="rId480"/>
              </w:object>
            </w:r>
          </w:p>
        </w:tc>
        <w:tc>
          <w:tcPr>
            <w:tcW w:w="3070" w:type="dxa"/>
          </w:tcPr>
          <w:p w:rsidR="00DA4BD6" w:rsidRPr="00DA4BD6" w:rsidRDefault="00DA4BD6" w:rsidP="00B23089">
            <w:pPr>
              <w:spacing w:line="240" w:lineRule="auto"/>
              <w:ind w:firstLine="0"/>
              <w:jc w:val="center"/>
              <w:rPr>
                <w:sz w:val="24"/>
                <w:szCs w:val="24"/>
              </w:rPr>
            </w:pPr>
            <w:r w:rsidRPr="00DA4BD6">
              <w:rPr>
                <w:rFonts w:asciiTheme="minorHAnsi" w:eastAsia="Batang" w:hAnsiTheme="minorHAnsi" w:cstheme="minorBidi"/>
                <w:position w:val="-12"/>
                <w:sz w:val="24"/>
                <w:szCs w:val="24"/>
                <w:lang w:val="en-US" w:eastAsia="en-US"/>
              </w:rPr>
              <w:object w:dxaOrig="940" w:dyaOrig="400">
                <v:shape id="_x0000_i1267" type="#_x0000_t75" style="width:60pt;height:25.5pt" o:ole="">
                  <v:imagedata r:id="rId481" o:title=""/>
                </v:shape>
                <o:OLEObject Type="Embed" ProgID="Equation.3" ShapeID="_x0000_i1267" DrawAspect="Content" ObjectID="_1666385030" r:id="rId482"/>
              </w:object>
            </w:r>
          </w:p>
        </w:tc>
      </w:tr>
    </w:tbl>
    <w:p w:rsidR="00DA4BD6" w:rsidRPr="00DA4BD6" w:rsidRDefault="00DA4BD6" w:rsidP="00DA4BD6">
      <w:pPr>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1. Определить с помощью средних коэффициентов эластичности силу влияния каждого фактора на результат.</w:t>
      </w:r>
    </w:p>
    <w:p w:rsidR="00DA4BD6" w:rsidRPr="00DA4BD6" w:rsidRDefault="00DA4BD6" w:rsidP="00DA4BD6">
      <w:pPr>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2. Ранжировать факторы по силе влияния.</w:t>
      </w:r>
    </w:p>
    <w:p w:rsidR="00DA4BD6" w:rsidRPr="00DA4BD6" w:rsidRDefault="00DA4BD6" w:rsidP="00DA4BD6">
      <w:pPr>
        <w:spacing w:line="240" w:lineRule="auto"/>
        <w:jc w:val="both"/>
        <w:rPr>
          <w:rFonts w:ascii="Times New Roman" w:eastAsia="Batang" w:hAnsi="Times New Roman" w:cs="Times New Roman"/>
          <w:b/>
          <w:sz w:val="24"/>
          <w:szCs w:val="24"/>
        </w:rPr>
      </w:pPr>
      <w:proofErr w:type="spellStart"/>
      <w:r w:rsidRPr="00DA4BD6">
        <w:rPr>
          <w:rFonts w:ascii="Times New Roman" w:eastAsia="Batang" w:hAnsi="Times New Roman" w:cs="Times New Roman"/>
          <w:b/>
          <w:sz w:val="24"/>
          <w:szCs w:val="24"/>
        </w:rPr>
        <w:t>Решение</w:t>
      </w:r>
      <w:proofErr w:type="spellEnd"/>
      <w:r w:rsidRPr="00DA4BD6">
        <w:rPr>
          <w:rFonts w:ascii="Times New Roman" w:eastAsia="Batang" w:hAnsi="Times New Roman" w:cs="Times New Roman"/>
          <w:b/>
          <w:sz w:val="24"/>
          <w:szCs w:val="24"/>
        </w:rPr>
        <w:t>.</w:t>
      </w:r>
    </w:p>
    <w:p w:rsidR="00DA4BD6" w:rsidRPr="00DA4BD6" w:rsidRDefault="00DA4BD6" w:rsidP="00DA4BD6">
      <w:pPr>
        <w:numPr>
          <w:ilvl w:val="0"/>
          <w:numId w:val="2"/>
        </w:numPr>
        <w:spacing w:after="0" w:line="240" w:lineRule="auto"/>
        <w:jc w:val="both"/>
        <w:rPr>
          <w:rFonts w:ascii="Times New Roman" w:eastAsia="Batang" w:hAnsi="Times New Roman" w:cs="Times New Roman"/>
          <w:sz w:val="24"/>
          <w:szCs w:val="24"/>
        </w:rPr>
      </w:pPr>
      <w:proofErr w:type="spellStart"/>
      <w:r w:rsidRPr="00DA4BD6">
        <w:rPr>
          <w:rFonts w:ascii="Times New Roman" w:eastAsia="Batang" w:hAnsi="Times New Roman" w:cs="Times New Roman"/>
          <w:sz w:val="24"/>
          <w:szCs w:val="24"/>
        </w:rPr>
        <w:t>Для</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уравнения</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равносторонней</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гиперболы</w:t>
      </w:r>
      <w:proofErr w:type="spellEnd"/>
      <w:r w:rsidRPr="00DA4BD6">
        <w:rPr>
          <w:rFonts w:ascii="Times New Roman" w:eastAsia="Batang" w:hAnsi="Times New Roman" w:cs="Times New Roman"/>
          <w:sz w:val="24"/>
          <w:szCs w:val="24"/>
        </w:rPr>
        <w:t xml:space="preserve"> </w:t>
      </w:r>
      <w:r w:rsidRPr="00DA4BD6">
        <w:rPr>
          <w:rFonts w:ascii="Times New Roman" w:eastAsia="Batang" w:hAnsi="Times New Roman" w:cs="Times New Roman"/>
          <w:position w:val="-22"/>
          <w:sz w:val="24"/>
          <w:szCs w:val="24"/>
        </w:rPr>
        <w:object w:dxaOrig="1560" w:dyaOrig="560">
          <v:shape id="_x0000_i1268" type="#_x0000_t75" style="width:107.25pt;height:38.25pt" o:ole="">
            <v:imagedata r:id="rId471" o:title=""/>
          </v:shape>
          <o:OLEObject Type="Embed" ProgID="Equation.3" ShapeID="_x0000_i1268" DrawAspect="Content" ObjectID="_1666385031" r:id="rId483"/>
        </w:object>
      </w:r>
      <w:r w:rsidRPr="00DA4BD6">
        <w:rPr>
          <w:rFonts w:ascii="Times New Roman" w:eastAsia="Batang" w:hAnsi="Times New Roman" w:cs="Times New Roman"/>
          <w:sz w:val="24"/>
          <w:szCs w:val="24"/>
        </w:rPr>
        <w:t>:</w:t>
      </w:r>
    </w:p>
    <w:p w:rsidR="00DA4BD6" w:rsidRPr="00DA4BD6" w:rsidRDefault="00DA4BD6" w:rsidP="00DA4BD6">
      <w:pPr>
        <w:spacing w:line="240" w:lineRule="auto"/>
        <w:ind w:left="720"/>
        <w:jc w:val="both"/>
        <w:rPr>
          <w:rFonts w:ascii="Times New Roman" w:eastAsia="TimesNewRoman" w:hAnsi="Times New Roman" w:cs="Times New Roman"/>
          <w:sz w:val="24"/>
          <w:szCs w:val="24"/>
        </w:rPr>
      </w:pPr>
      <w:r w:rsidRPr="00DA4BD6">
        <w:rPr>
          <w:rFonts w:ascii="Times New Roman" w:eastAsia="TimesNewRoman" w:hAnsi="Times New Roman" w:cs="Times New Roman"/>
          <w:position w:val="-32"/>
          <w:sz w:val="24"/>
          <w:szCs w:val="24"/>
        </w:rPr>
        <w:object w:dxaOrig="3680" w:dyaOrig="680">
          <v:shape id="_x0000_i1269" type="#_x0000_t75" style="width:296.25pt;height:54.75pt" o:ole="">
            <v:imagedata r:id="rId484" o:title=""/>
          </v:shape>
          <o:OLEObject Type="Embed" ProgID="Equation.3" ShapeID="_x0000_i1269" DrawAspect="Content" ObjectID="_1666385032" r:id="rId485"/>
        </w:object>
      </w:r>
      <w:r w:rsidRPr="00DA4BD6">
        <w:rPr>
          <w:rFonts w:ascii="Times New Roman" w:eastAsia="TimesNewRoman" w:hAnsi="Times New Roman" w:cs="Times New Roman"/>
          <w:sz w:val="24"/>
          <w:szCs w:val="24"/>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2. Рассчитайте средние коэффициенты эластичности для </w:t>
      </w:r>
      <w:r w:rsidRPr="00DA4BD6">
        <w:rPr>
          <w:rFonts w:ascii="Times New Roman" w:eastAsia="Batang" w:hAnsi="Times New Roman" w:cs="Times New Roman"/>
          <w:snapToGrid w:val="0"/>
          <w:sz w:val="24"/>
          <w:szCs w:val="24"/>
          <w:lang w:val="ru-RU"/>
        </w:rPr>
        <w:t xml:space="preserve">степенной и показательной функций (Приложение 4). </w:t>
      </w:r>
    </w:p>
    <w:p w:rsidR="00DA4BD6" w:rsidRPr="00DA4BD6" w:rsidRDefault="00DA4BD6" w:rsidP="00DA4BD6">
      <w:pPr>
        <w:autoSpaceDE w:val="0"/>
        <w:autoSpaceDN w:val="0"/>
        <w:adjustRightInd w:val="0"/>
        <w:spacing w:line="360" w:lineRule="auto"/>
        <w:jc w:val="both"/>
        <w:rPr>
          <w:rFonts w:ascii="Times New Roman" w:eastAsia="TimesNewRoman" w:hAnsi="Times New Roman" w:cs="Times New Roman"/>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ВРЕМЕННЫЕ РЯДЫ</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Совокупность упорядоченных во времени наблюдений некоторого показателя называют </w:t>
      </w:r>
      <w:r w:rsidRPr="00DA4BD6">
        <w:rPr>
          <w:rFonts w:ascii="Times New Roman" w:hAnsi="Times New Roman" w:cs="Times New Roman"/>
          <w:i/>
          <w:sz w:val="24"/>
          <w:szCs w:val="24"/>
          <w:lang w:val="ru-RU"/>
        </w:rPr>
        <w:t>временным рядом</w:t>
      </w:r>
      <w:r w:rsidRPr="00DA4BD6">
        <w:rPr>
          <w:rFonts w:ascii="Times New Roman" w:hAnsi="Times New Roman" w:cs="Times New Roman"/>
          <w:sz w:val="24"/>
          <w:szCs w:val="24"/>
          <w:lang w:val="ru-RU"/>
        </w:rPr>
        <w:t xml:space="preserve">. </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Ряд наблюдений за значениями определенного показателя, упорядоченный в зависимости от возрастающих или убывающих значений другого показателя, называют </w:t>
      </w:r>
      <w:r w:rsidRPr="00DA4BD6">
        <w:rPr>
          <w:rFonts w:ascii="Times New Roman" w:hAnsi="Times New Roman" w:cs="Times New Roman"/>
          <w:i/>
          <w:sz w:val="24"/>
          <w:szCs w:val="24"/>
          <w:lang w:val="ru-RU"/>
        </w:rPr>
        <w:t>динамическим рядом</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временным рядом</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рядом динамики</w: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Отдельные наблюдения временного ряда называются </w:t>
      </w:r>
      <w:r w:rsidRPr="00DA4BD6">
        <w:rPr>
          <w:rFonts w:ascii="Times New Roman" w:hAnsi="Times New Roman" w:cs="Times New Roman"/>
          <w:i/>
          <w:sz w:val="24"/>
          <w:szCs w:val="24"/>
          <w:lang w:val="ru-RU"/>
        </w:rPr>
        <w:t>уровнями</w:t>
      </w:r>
      <w:r w:rsidRPr="00DA4BD6">
        <w:rPr>
          <w:rFonts w:ascii="Times New Roman" w:hAnsi="Times New Roman" w:cs="Times New Roman"/>
          <w:sz w:val="24"/>
          <w:szCs w:val="24"/>
          <w:lang w:val="ru-RU"/>
        </w:rPr>
        <w:t xml:space="preserve"> этого ряда.</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Лабораторная работа №1</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Выявление аномальных уровней временных рядов</w:t>
      </w:r>
    </w:p>
    <w:p w:rsidR="00DA4BD6" w:rsidRPr="00DA4BD6" w:rsidRDefault="00DA4BD6" w:rsidP="00DA4BD6">
      <w:pPr>
        <w:spacing w:line="240" w:lineRule="auto"/>
        <w:ind w:firstLine="720"/>
        <w:jc w:val="both"/>
        <w:rPr>
          <w:rFonts w:ascii="Times New Roman" w:hAnsi="Times New Roman" w:cs="Times New Roman"/>
          <w:i/>
          <w:sz w:val="24"/>
          <w:szCs w:val="24"/>
          <w:lang w:val="ru-RU"/>
        </w:rPr>
      </w:pPr>
      <w:r w:rsidRPr="00DA4BD6">
        <w:rPr>
          <w:rFonts w:ascii="Times New Roman" w:hAnsi="Times New Roman" w:cs="Times New Roman"/>
          <w:sz w:val="24"/>
          <w:szCs w:val="24"/>
          <w:lang w:val="ru-RU"/>
        </w:rPr>
        <w:t xml:space="preserve">Уровни временных рядов могут иметь аномальные значения. Появление таких значений может быть вызвано ошибками при сборе, записи или передаче информации – это ошибки технического порядка, или ошибки первого рода. Однако аномальные значения могут отражать реальные процессы, например скачок доллара или падение курса ценных бумаг и т.д.; такие аномальные значения относят к ошибкам второго рода, они не подлежат устранению. Для выявления аномальных уровней временных рядов можно использовать </w:t>
      </w:r>
      <w:r w:rsidRPr="00DA4BD6">
        <w:rPr>
          <w:rFonts w:ascii="Times New Roman" w:hAnsi="Times New Roman" w:cs="Times New Roman"/>
          <w:i/>
          <w:sz w:val="24"/>
          <w:szCs w:val="24"/>
          <w:lang w:val="ru-RU"/>
        </w:rPr>
        <w:t>метод Ирвина.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Пусть имеется временной ряд: </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b/>
          <w:position w:val="-10"/>
          <w:sz w:val="24"/>
          <w:szCs w:val="24"/>
        </w:rPr>
        <w:object w:dxaOrig="2040" w:dyaOrig="300">
          <v:shape id="_x0000_i1270" type="#_x0000_t75" style="width:2in;height:21.75pt" o:ole="">
            <v:imagedata r:id="rId486" o:title=""/>
          </v:shape>
          <o:OLEObject Type="Embed" ProgID="Equation.3" ShapeID="_x0000_i1270" DrawAspect="Content" ObjectID="_1666385033" r:id="rId487"/>
        </w:object>
      </w:r>
      <w:r w:rsidRPr="00DA4BD6">
        <w:rPr>
          <w:rFonts w:ascii="Times New Roman" w:hAnsi="Times New Roman" w:cs="Times New Roman"/>
          <w:sz w:val="24"/>
          <w:szCs w:val="24"/>
          <w:lang w:val="ru-RU"/>
        </w:rPr>
        <w:t>,</w:t>
      </w:r>
      <w:r w:rsidRPr="00DA4BD6">
        <w:rPr>
          <w:rFonts w:ascii="Times New Roman" w:hAnsi="Times New Roman" w:cs="Times New Roman"/>
          <w:b/>
          <w:sz w:val="24"/>
          <w:szCs w:val="24"/>
          <w:lang w:val="ru-RU"/>
        </w:rPr>
        <w:tab/>
      </w:r>
      <w:r w:rsidRPr="00DA4BD6">
        <w:rPr>
          <w:rFonts w:ascii="Times New Roman" w:hAnsi="Times New Roman" w:cs="Times New Roman"/>
          <w:position w:val="-8"/>
          <w:sz w:val="24"/>
          <w:szCs w:val="24"/>
        </w:rPr>
        <w:object w:dxaOrig="600" w:dyaOrig="320">
          <v:shape id="_x0000_i1271" type="#_x0000_t75" style="width:39.75pt;height:21pt" o:ole="">
            <v:imagedata r:id="rId488" o:title=""/>
          </v:shape>
          <o:OLEObject Type="Embed" ProgID="Equation.3" ShapeID="_x0000_i1271" DrawAspect="Content" ObjectID="_1666385034" r:id="rId489"/>
        </w:object>
      </w:r>
      <w:r w:rsidRPr="00DA4BD6">
        <w:rPr>
          <w:rFonts w:ascii="Times New Roman" w:hAnsi="Times New Roman" w:cs="Times New Roman"/>
          <w:sz w:val="24"/>
          <w:szCs w:val="24"/>
          <w:lang w:val="ru-RU"/>
        </w:rPr>
        <w:t>.      (1)</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b/>
          <w:sz w:val="24"/>
          <w:szCs w:val="24"/>
          <w:lang w:val="ru-RU"/>
        </w:rPr>
        <w:t xml:space="preserve">Метод Ирвина </w:t>
      </w:r>
      <w:r w:rsidRPr="00DA4BD6">
        <w:rPr>
          <w:rFonts w:ascii="Times New Roman" w:hAnsi="Times New Roman" w:cs="Times New Roman"/>
          <w:sz w:val="24"/>
          <w:szCs w:val="24"/>
          <w:lang w:val="ru-RU"/>
        </w:rPr>
        <w:t>предполагает использование следующей формулы:</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position w:val="-28"/>
          <w:sz w:val="24"/>
          <w:szCs w:val="24"/>
        </w:rPr>
        <w:object w:dxaOrig="1260" w:dyaOrig="660">
          <v:shape id="_x0000_i1272" type="#_x0000_t75" style="width:78.75pt;height:41.25pt" o:ole="">
            <v:imagedata r:id="rId490" o:title=""/>
          </v:shape>
          <o:OLEObject Type="Embed" ProgID="Equation.3" ShapeID="_x0000_i1272" DrawAspect="Content" ObjectID="_1666385035" r:id="rId491"/>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8"/>
          <w:sz w:val="24"/>
          <w:szCs w:val="24"/>
        </w:rPr>
        <w:object w:dxaOrig="600" w:dyaOrig="320">
          <v:shape id="_x0000_i1273" type="#_x0000_t75" style="width:39.75pt;height:21pt" o:ole="">
            <v:imagedata r:id="rId488" o:title=""/>
          </v:shape>
          <o:OLEObject Type="Embed" ProgID="Equation.3" ShapeID="_x0000_i1273" DrawAspect="Content" ObjectID="_1666385036" r:id="rId492"/>
        </w:object>
      </w:r>
      <w:r w:rsidRPr="00DA4BD6">
        <w:rPr>
          <w:rFonts w:ascii="Times New Roman" w:hAnsi="Times New Roman" w:cs="Times New Roman"/>
          <w:sz w:val="24"/>
          <w:szCs w:val="24"/>
          <w:lang w:val="ru-RU"/>
        </w:rPr>
        <w:t>.</w:t>
      </w:r>
    </w:p>
    <w:p w:rsidR="00DA4BD6" w:rsidRPr="00DA4BD6" w:rsidRDefault="00DA4BD6" w:rsidP="00DA4BD6">
      <w:pPr>
        <w:spacing w:line="240" w:lineRule="auto"/>
        <w:rPr>
          <w:rFonts w:ascii="Times New Roman" w:hAnsi="Times New Roman" w:cs="Times New Roman"/>
          <w:sz w:val="24"/>
          <w:szCs w:val="24"/>
          <w:lang w:val="ru-RU"/>
        </w:rPr>
      </w:pPr>
      <w:proofErr w:type="gramStart"/>
      <w:r w:rsidRPr="00DA4BD6">
        <w:rPr>
          <w:rFonts w:ascii="Times New Roman" w:hAnsi="Times New Roman" w:cs="Times New Roman"/>
          <w:sz w:val="24"/>
          <w:szCs w:val="24"/>
          <w:lang w:val="ru-RU"/>
        </w:rPr>
        <w:t xml:space="preserve">где </w:t>
      </w:r>
      <w:r w:rsidRPr="00DA4BD6">
        <w:rPr>
          <w:rFonts w:ascii="Times New Roman" w:eastAsia="Batang" w:hAnsi="Times New Roman" w:cs="Times New Roman"/>
          <w:position w:val="-14"/>
          <w:sz w:val="24"/>
          <w:szCs w:val="24"/>
        </w:rPr>
        <w:object w:dxaOrig="1480" w:dyaOrig="499">
          <v:shape id="_x0000_i1274" type="#_x0000_t75" style="width:88.5pt;height:30pt" o:ole="">
            <v:imagedata r:id="rId61" o:title=""/>
          </v:shape>
          <o:OLEObject Type="Embed" ProgID="Equation.3" ShapeID="_x0000_i1274" DrawAspect="Content" ObjectID="_1666385037" r:id="rId493"/>
        </w:object>
      </w:r>
      <w:r w:rsidRPr="00DA4BD6">
        <w:rPr>
          <w:rFonts w:ascii="Times New Roman" w:hAnsi="Times New Roman" w:cs="Times New Roman"/>
          <w:sz w:val="24"/>
          <w:szCs w:val="24"/>
          <w:lang w:val="ru-RU"/>
        </w:rPr>
        <w:t>.</w:t>
      </w:r>
      <w:proofErr w:type="gramEnd"/>
    </w:p>
    <w:p w:rsidR="00DA4BD6" w:rsidRPr="00DA4BD6" w:rsidRDefault="00DA4BD6" w:rsidP="00DA4BD6">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Расчетные значения </w:t>
      </w:r>
      <w:r w:rsidRPr="00DA4BD6">
        <w:rPr>
          <w:rFonts w:ascii="Times New Roman" w:hAnsi="Times New Roman" w:cs="Times New Roman"/>
          <w:position w:val="-12"/>
          <w:sz w:val="24"/>
          <w:szCs w:val="24"/>
        </w:rPr>
        <w:object w:dxaOrig="780" w:dyaOrig="320">
          <v:shape id="_x0000_i1275" type="#_x0000_t75" style="width:47.25pt;height:18.75pt" o:ole="">
            <v:imagedata r:id="rId494" o:title=""/>
          </v:shape>
          <o:OLEObject Type="Embed" ProgID="Equation.3" ShapeID="_x0000_i1275" DrawAspect="Content" ObjectID="_1666385038" r:id="rId495"/>
        </w:object>
      </w:r>
      <w:r w:rsidRPr="00DA4BD6">
        <w:rPr>
          <w:rFonts w:ascii="Times New Roman" w:hAnsi="Times New Roman" w:cs="Times New Roman"/>
          <w:sz w:val="24"/>
          <w:szCs w:val="24"/>
          <w:lang w:val="ru-RU"/>
        </w:rPr>
        <w:t xml:space="preserve">сравниваются с табличными значениями критерия </w:t>
      </w:r>
      <w:proofErr w:type="gramStart"/>
      <w:r w:rsidRPr="00DA4BD6">
        <w:rPr>
          <w:rFonts w:ascii="Times New Roman" w:hAnsi="Times New Roman" w:cs="Times New Roman"/>
          <w:sz w:val="24"/>
          <w:szCs w:val="24"/>
          <w:lang w:val="ru-RU"/>
        </w:rPr>
        <w:t xml:space="preserve">Ирвина </w:t>
      </w:r>
      <w:r w:rsidRPr="00DA4BD6">
        <w:rPr>
          <w:rFonts w:ascii="Times New Roman" w:hAnsi="Times New Roman" w:cs="Times New Roman"/>
          <w:position w:val="-10"/>
          <w:sz w:val="24"/>
          <w:szCs w:val="24"/>
        </w:rPr>
        <w:object w:dxaOrig="260" w:dyaOrig="300">
          <v:shape id="_x0000_i1276" type="#_x0000_t75" style="width:15.75pt;height:18pt" o:ole="">
            <v:imagedata r:id="rId496" o:title=""/>
          </v:shape>
          <o:OLEObject Type="Embed" ProgID="Equation.3" ShapeID="_x0000_i1276" DrawAspect="Content" ObjectID="_1666385039" r:id="rId497"/>
        </w:object>
      </w:r>
      <w:r w:rsidRPr="00DA4BD6">
        <w:rPr>
          <w:rFonts w:ascii="Times New Roman" w:hAnsi="Times New Roman" w:cs="Times New Roman"/>
          <w:sz w:val="24"/>
          <w:szCs w:val="24"/>
          <w:lang w:val="ru-RU"/>
        </w:rPr>
        <w:t>;</w:t>
      </w:r>
      <w:proofErr w:type="gramEnd"/>
      <w:r w:rsidRPr="00DA4BD6">
        <w:rPr>
          <w:rFonts w:ascii="Times New Roman" w:hAnsi="Times New Roman" w:cs="Times New Roman"/>
          <w:sz w:val="24"/>
          <w:szCs w:val="24"/>
          <w:lang w:val="ru-RU"/>
        </w:rPr>
        <w:t xml:space="preserve"> если какое-либо из них оказывается больше табличного, то соответствующее значение </w:t>
      </w:r>
      <w:r w:rsidRPr="00DA4BD6">
        <w:rPr>
          <w:rFonts w:ascii="Times New Roman" w:hAnsi="Times New Roman" w:cs="Times New Roman"/>
          <w:position w:val="-10"/>
          <w:sz w:val="24"/>
          <w:szCs w:val="24"/>
        </w:rPr>
        <w:object w:dxaOrig="240" w:dyaOrig="300">
          <v:shape id="_x0000_i1277" type="#_x0000_t75" style="width:17.25pt;height:21.75pt" o:ole="">
            <v:imagedata r:id="rId498" o:title=""/>
          </v:shape>
          <o:OLEObject Type="Embed" ProgID="Equation.3" ShapeID="_x0000_i1277" DrawAspect="Content" ObjectID="_1666385040" r:id="rId499"/>
        </w:object>
      </w:r>
      <w:r w:rsidRPr="00DA4BD6">
        <w:rPr>
          <w:rFonts w:ascii="Times New Roman" w:hAnsi="Times New Roman" w:cs="Times New Roman"/>
          <w:sz w:val="24"/>
          <w:szCs w:val="24"/>
          <w:lang w:val="ru-RU"/>
        </w:rPr>
        <w:t xml:space="preserve"> уровня ряда считается аномальным. </w:t>
      </w:r>
      <w:proofErr w:type="spellStart"/>
      <w:r w:rsidRPr="00DA4BD6">
        <w:rPr>
          <w:rFonts w:ascii="Times New Roman" w:hAnsi="Times New Roman" w:cs="Times New Roman"/>
          <w:sz w:val="24"/>
          <w:szCs w:val="24"/>
        </w:rPr>
        <w:t>Значения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критерия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Ирвина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уровня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значимости</w:t>
      </w:r>
      <w:proofErr w:type="spellEnd"/>
      <w:r w:rsidRPr="00DA4BD6">
        <w:rPr>
          <w:rFonts w:ascii="Times New Roman" w:hAnsi="Times New Roman" w:cs="Times New Roman"/>
          <w:sz w:val="24"/>
          <w:szCs w:val="24"/>
        </w:rPr>
        <w:t xml:space="preserve"> </w:t>
      </w:r>
      <w:r w:rsidRPr="00DA4BD6">
        <w:rPr>
          <w:rFonts w:ascii="Times New Roman" w:hAnsi="Times New Roman" w:cs="Times New Roman"/>
          <w:position w:val="-8"/>
          <w:sz w:val="24"/>
          <w:szCs w:val="24"/>
        </w:rPr>
        <w:object w:dxaOrig="760" w:dyaOrig="260">
          <v:shape id="_x0000_i1278" type="#_x0000_t75" style="width:52.5pt;height:17.25pt" o:ole="">
            <v:imagedata r:id="rId500" o:title=""/>
          </v:shape>
          <o:OLEObject Type="Embed" ProgID="Equation.3" ShapeID="_x0000_i1278" DrawAspect="Content" ObjectID="_1666385041" r:id="rId501"/>
        </w:object>
      </w:r>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приведены</w:t>
      </w:r>
      <w:proofErr w:type="spellEnd"/>
      <w:r w:rsidRPr="00DA4BD6">
        <w:rPr>
          <w:rFonts w:ascii="Times New Roman" w:hAnsi="Times New Roman" w:cs="Times New Roman"/>
          <w:sz w:val="24"/>
          <w:szCs w:val="24"/>
        </w:rPr>
        <w:t xml:space="preserve"> в </w:t>
      </w:r>
      <w:proofErr w:type="spellStart"/>
      <w:r w:rsidRPr="00DA4BD6">
        <w:rPr>
          <w:rFonts w:ascii="Times New Roman" w:hAnsi="Times New Roman" w:cs="Times New Roman"/>
          <w:sz w:val="24"/>
          <w:szCs w:val="24"/>
        </w:rPr>
        <w:t>таблице</w:t>
      </w:r>
      <w:proofErr w:type="spellEnd"/>
      <w:r w:rsidRPr="00DA4BD6">
        <w:rPr>
          <w:rFonts w:ascii="Times New Roman" w:hAnsi="Times New Roman" w:cs="Times New Roman"/>
          <w:sz w:val="24"/>
          <w:szCs w:val="24"/>
        </w:rPr>
        <w:t>.</w:t>
      </w:r>
    </w:p>
    <w:tbl>
      <w:tblPr>
        <w:tblStyle w:val="af0"/>
        <w:tblW w:w="0" w:type="auto"/>
        <w:tblInd w:w="288" w:type="dxa"/>
        <w:tblLook w:val="01E0" w:firstRow="1" w:lastRow="1" w:firstColumn="1" w:lastColumn="1" w:noHBand="0" w:noVBand="0"/>
      </w:tblPr>
      <w:tblGrid>
        <w:gridCol w:w="943"/>
        <w:gridCol w:w="1207"/>
        <w:gridCol w:w="1208"/>
        <w:gridCol w:w="1208"/>
        <w:gridCol w:w="1208"/>
        <w:gridCol w:w="1208"/>
        <w:gridCol w:w="1208"/>
        <w:gridCol w:w="1094"/>
      </w:tblGrid>
      <w:tr w:rsidR="00DA4BD6" w:rsidRPr="00DA4BD6" w:rsidTr="00B23089">
        <w:tc>
          <w:tcPr>
            <w:tcW w:w="979"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n</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20</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30</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50</w:t>
            </w:r>
          </w:p>
        </w:tc>
        <w:tc>
          <w:tcPr>
            <w:tcW w:w="1139"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100</w:t>
            </w:r>
          </w:p>
        </w:tc>
      </w:tr>
      <w:tr w:rsidR="00DA4BD6" w:rsidRPr="00DA4BD6" w:rsidTr="00B23089">
        <w:tc>
          <w:tcPr>
            <w:tcW w:w="979"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position w:val="-10"/>
                <w:sz w:val="24"/>
                <w:szCs w:val="24"/>
                <w:lang w:val="en-US" w:eastAsia="en-US"/>
              </w:rPr>
              <w:object w:dxaOrig="260" w:dyaOrig="300">
                <v:shape id="_x0000_i1279" type="#_x0000_t75" style="width:15.75pt;height:18pt" o:ole="">
                  <v:imagedata r:id="rId496" o:title=""/>
                </v:shape>
                <o:OLEObject Type="Embed" ProgID="Equation.3" ShapeID="_x0000_i1279" DrawAspect="Content" ObjectID="_1666385042" r:id="rId502"/>
              </w:objec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2,8</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2,3</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1,5</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1,3</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1,2</w:t>
            </w:r>
          </w:p>
        </w:tc>
        <w:tc>
          <w:tcPr>
            <w:tcW w:w="1267"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1,1</w:t>
            </w:r>
          </w:p>
        </w:tc>
        <w:tc>
          <w:tcPr>
            <w:tcW w:w="1139"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w:t>
            </w:r>
          </w:p>
        </w:tc>
      </w:tr>
    </w:tbl>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После выявления аномальных уровней необходимо определить причины их возникновения. Если они вызваны ошибками технического порядка, то они устраняются либо заменой аномальных уровней соответствующими значениями по кривой, аппроксимирующей временной ряд, либо заменой уровней средней арифметической двух соседних уровней ряда.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Ошибки, возникающие из-за воздействия факторов, имеющих объективный характер, устранению не подлежат.</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Временной ряд задан в табличной форме.</w:t>
      </w:r>
    </w:p>
    <w:tbl>
      <w:tblPr>
        <w:tblStyle w:val="af0"/>
        <w:tblW w:w="0" w:type="auto"/>
        <w:jc w:val="center"/>
        <w:tblLook w:val="01E0" w:firstRow="1" w:lastRow="1" w:firstColumn="1" w:lastColumn="1" w:noHBand="0" w:noVBand="0"/>
      </w:tblPr>
      <w:tblGrid>
        <w:gridCol w:w="614"/>
        <w:gridCol w:w="896"/>
        <w:gridCol w:w="896"/>
        <w:gridCol w:w="895"/>
        <w:gridCol w:w="895"/>
        <w:gridCol w:w="896"/>
        <w:gridCol w:w="896"/>
        <w:gridCol w:w="896"/>
        <w:gridCol w:w="896"/>
        <w:gridCol w:w="896"/>
        <w:gridCol w:w="896"/>
      </w:tblGrid>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t</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4</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5</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6</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7</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8</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9</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w:t>
            </w:r>
          </w:p>
        </w:tc>
      </w:tr>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y</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1,6</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2,1</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2,4</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4,5</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2,8</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3,1</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3,3</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3,6</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3,8</w:t>
            </w:r>
          </w:p>
        </w:tc>
      </w:tr>
    </w:tbl>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Проверить наличие аномальных значений </w:t>
      </w:r>
      <w:proofErr w:type="gramStart"/>
      <w:r w:rsidRPr="00DA4BD6">
        <w:rPr>
          <w:rFonts w:ascii="Times New Roman" w:hAnsi="Times New Roman" w:cs="Times New Roman"/>
          <w:sz w:val="24"/>
          <w:szCs w:val="24"/>
          <w:lang w:val="ru-RU"/>
        </w:rPr>
        <w:t xml:space="preserve">точки </w:t>
      </w:r>
      <w:r w:rsidRPr="00DA4BD6">
        <w:rPr>
          <w:rFonts w:ascii="Times New Roman" w:hAnsi="Times New Roman" w:cs="Times New Roman"/>
          <w:position w:val="-6"/>
          <w:sz w:val="24"/>
          <w:szCs w:val="24"/>
        </w:rPr>
        <w:object w:dxaOrig="440" w:dyaOrig="240">
          <v:shape id="_x0000_i1280" type="#_x0000_t75" style="width:30.75pt;height:16.5pt" o:ole="">
            <v:imagedata r:id="rId503" o:title=""/>
          </v:shape>
          <o:OLEObject Type="Embed" ProgID="Equation.3" ShapeID="_x0000_i1280" DrawAspect="Content" ObjectID="_1666385043" r:id="rId504"/>
        </w:object>
      </w:r>
      <w:r w:rsidRPr="00DA4BD6">
        <w:rPr>
          <w:rFonts w:ascii="Times New Roman" w:hAnsi="Times New Roman" w:cs="Times New Roman"/>
          <w:sz w:val="24"/>
          <w:szCs w:val="24"/>
          <w:lang w:val="ru-RU"/>
        </w:rPr>
        <w:t>,</w:t>
      </w:r>
      <w:proofErr w:type="gramEnd"/>
      <w:r w:rsidRPr="00DA4BD6">
        <w:rPr>
          <w:rFonts w:ascii="Times New Roman" w:hAnsi="Times New Roman" w:cs="Times New Roman"/>
          <w:sz w:val="24"/>
          <w:szCs w:val="24"/>
          <w:lang w:val="ru-RU"/>
        </w:rPr>
        <w:t xml:space="preserve"> </w:t>
      </w:r>
      <w:r w:rsidRPr="00DA4BD6">
        <w:rPr>
          <w:rFonts w:ascii="Times New Roman" w:hAnsi="Times New Roman" w:cs="Times New Roman"/>
          <w:position w:val="-6"/>
          <w:sz w:val="24"/>
          <w:szCs w:val="24"/>
        </w:rPr>
        <w:object w:dxaOrig="420" w:dyaOrig="240">
          <v:shape id="_x0000_i1281" type="#_x0000_t75" style="width:29.25pt;height:16.5pt" o:ole="">
            <v:imagedata r:id="rId505" o:title=""/>
          </v:shape>
          <o:OLEObject Type="Embed" ProgID="Equation.3" ShapeID="_x0000_i1281" DrawAspect="Content" ObjectID="_1666385044" r:id="rId506"/>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6"/>
          <w:sz w:val="24"/>
          <w:szCs w:val="24"/>
        </w:rPr>
        <w:object w:dxaOrig="520" w:dyaOrig="240">
          <v:shape id="_x0000_i1282" type="#_x0000_t75" style="width:36pt;height:16.5pt" o:ole="">
            <v:imagedata r:id="rId507" o:title=""/>
          </v:shape>
          <o:OLEObject Type="Embed" ProgID="Equation.3" ShapeID="_x0000_i1282" DrawAspect="Content" ObjectID="_1666385045" r:id="rId508"/>
        </w:objec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Устранить аномальные уровни, считая причинами их возникновения ошибки первого уровня.</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Лабораторная работа №2</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Проверка гипотезы существования тенденции</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Если во временном ряду проявляется длительная тенденция изменения экономического показателя, то в этом случае говорят, что имеет место </w:t>
      </w:r>
      <w:r w:rsidRPr="00DA4BD6">
        <w:rPr>
          <w:rFonts w:ascii="Times New Roman" w:hAnsi="Times New Roman" w:cs="Times New Roman"/>
          <w:i/>
          <w:sz w:val="24"/>
          <w:szCs w:val="24"/>
          <w:lang w:val="ru-RU"/>
        </w:rPr>
        <w:t>тренд</w: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Под трендом понимают изменение, определяющее общее направление развития или основную тенденцию временного ряда. </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Другими словами, </w:t>
      </w:r>
      <w:r w:rsidRPr="00DA4BD6">
        <w:rPr>
          <w:rFonts w:ascii="Times New Roman" w:hAnsi="Times New Roman" w:cs="Times New Roman"/>
          <w:i/>
          <w:sz w:val="24"/>
          <w:szCs w:val="24"/>
          <w:lang w:val="ru-RU"/>
        </w:rPr>
        <w:t xml:space="preserve">тренд </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тенденция</w:t>
      </w:r>
      <w:r w:rsidRPr="00DA4BD6">
        <w:rPr>
          <w:rFonts w:ascii="Times New Roman" w:hAnsi="Times New Roman" w:cs="Times New Roman"/>
          <w:sz w:val="24"/>
          <w:szCs w:val="24"/>
          <w:lang w:val="ru-RU"/>
        </w:rPr>
        <w:t>) – это устойчивое, систематическое изменение значений временного ряда в течение достаточно долгого периода.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При прогнозировании временных рядов необходимо выяснить, существует ли тенденция во временном ряду или она отсутствует.</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Для временного ряда (1) рассмотри критерий «</w:t>
      </w:r>
      <w:r w:rsidRPr="00DA4BD6">
        <w:rPr>
          <w:rFonts w:ascii="Times New Roman" w:hAnsi="Times New Roman" w:cs="Times New Roman"/>
          <w:i/>
          <w:sz w:val="24"/>
          <w:szCs w:val="24"/>
          <w:lang w:val="ru-RU"/>
        </w:rPr>
        <w:t>восходящих и нисходящих</w:t>
      </w:r>
      <w:r w:rsidRPr="00DA4BD6">
        <w:rPr>
          <w:rFonts w:ascii="Times New Roman" w:hAnsi="Times New Roman" w:cs="Times New Roman"/>
          <w:sz w:val="24"/>
          <w:szCs w:val="24"/>
          <w:lang w:val="ru-RU"/>
        </w:rPr>
        <w:t>» серий, согласно которому тенденция определяется по следующему алгоритму.</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 Для исследуемого временного ряда определяется последовательность знаков, исходя из условий:</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28"/>
          <w:sz w:val="24"/>
          <w:szCs w:val="24"/>
        </w:rPr>
        <w:object w:dxaOrig="2240" w:dyaOrig="660">
          <v:shape id="_x0000_i1283" type="#_x0000_t75" style="width:155.25pt;height:45.75pt" o:ole="">
            <v:imagedata r:id="rId509" o:title=""/>
          </v:shape>
          <o:OLEObject Type="Embed" ProgID="Equation.3" ShapeID="_x0000_i1283" DrawAspect="Content" ObjectID="_1666385046" r:id="rId510"/>
        </w:object>
      </w:r>
      <w:r w:rsidRPr="00DA4BD6">
        <w:rPr>
          <w:rFonts w:ascii="Times New Roman" w:hAnsi="Times New Roman" w:cs="Times New Roman"/>
          <w:sz w:val="24"/>
          <w:szCs w:val="24"/>
          <w:lang w:val="ru-RU"/>
        </w:rPr>
        <w:tab/>
      </w:r>
      <w:r w:rsidRPr="00DA4BD6">
        <w:rPr>
          <w:rFonts w:ascii="Times New Roman" w:hAnsi="Times New Roman" w:cs="Times New Roman"/>
          <w:sz w:val="24"/>
          <w:szCs w:val="24"/>
          <w:lang w:val="ru-RU"/>
        </w:rPr>
        <w:tab/>
        <w:t>(2).</w:t>
      </w:r>
    </w:p>
    <w:p w:rsidR="00DA4BD6" w:rsidRPr="00DA4BD6" w:rsidRDefault="00DA4BD6" w:rsidP="00DA4BD6">
      <w:pPr>
        <w:spacing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При этом если последующее наблюдение равно предыдущему, то учитывается только одно наблюдение.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2. Подсчитывается число </w:t>
      </w:r>
      <w:proofErr w:type="gramStart"/>
      <w:r w:rsidRPr="00DA4BD6">
        <w:rPr>
          <w:rFonts w:ascii="Times New Roman" w:hAnsi="Times New Roman" w:cs="Times New Roman"/>
          <w:sz w:val="24"/>
          <w:szCs w:val="24"/>
          <w:lang w:val="ru-RU"/>
        </w:rPr>
        <w:t xml:space="preserve">серий </w:t>
      </w:r>
      <w:r w:rsidRPr="00DA4BD6">
        <w:rPr>
          <w:rFonts w:ascii="Times New Roman" w:hAnsi="Times New Roman" w:cs="Times New Roman"/>
          <w:position w:val="-10"/>
          <w:sz w:val="24"/>
          <w:szCs w:val="24"/>
        </w:rPr>
        <w:object w:dxaOrig="440" w:dyaOrig="300">
          <v:shape id="_x0000_i1284" type="#_x0000_t75" style="width:27pt;height:18.75pt" o:ole="">
            <v:imagedata r:id="rId511" o:title=""/>
          </v:shape>
          <o:OLEObject Type="Embed" ProgID="Equation.3" ShapeID="_x0000_i1284" DrawAspect="Content" ObjectID="_1666385047" r:id="rId512"/>
        </w:object>
      </w:r>
      <w:r w:rsidRPr="00DA4BD6">
        <w:rPr>
          <w:rFonts w:ascii="Times New Roman" w:hAnsi="Times New Roman" w:cs="Times New Roman"/>
          <w:sz w:val="24"/>
          <w:szCs w:val="24"/>
          <w:lang w:val="ru-RU"/>
        </w:rPr>
        <w:t>.</w:t>
      </w:r>
      <w:proofErr w:type="gramEnd"/>
      <w:r w:rsidRPr="00DA4BD6">
        <w:rPr>
          <w:rFonts w:ascii="Times New Roman" w:hAnsi="Times New Roman" w:cs="Times New Roman"/>
          <w:sz w:val="24"/>
          <w:szCs w:val="24"/>
          <w:lang w:val="ru-RU"/>
        </w:rPr>
        <w:t xml:space="preserve"> Под серией понимается последовательность подряд расположенных плюсов и минусов, причем один плюс или минус считается серией.</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3. Определяется протяженность самой длинной </w:t>
      </w:r>
      <w:proofErr w:type="gramStart"/>
      <w:r w:rsidRPr="00DA4BD6">
        <w:rPr>
          <w:rFonts w:ascii="Times New Roman" w:hAnsi="Times New Roman" w:cs="Times New Roman"/>
          <w:sz w:val="24"/>
          <w:szCs w:val="24"/>
          <w:lang w:val="ru-RU"/>
        </w:rPr>
        <w:t xml:space="preserve">серии </w:t>
      </w:r>
      <w:r w:rsidRPr="00DA4BD6">
        <w:rPr>
          <w:rFonts w:ascii="Times New Roman" w:hAnsi="Times New Roman" w:cs="Times New Roman"/>
          <w:position w:val="-10"/>
          <w:sz w:val="24"/>
          <w:szCs w:val="24"/>
        </w:rPr>
        <w:object w:dxaOrig="660" w:dyaOrig="300">
          <v:shape id="_x0000_i1285" type="#_x0000_t75" style="width:42.75pt;height:19.5pt" o:ole="">
            <v:imagedata r:id="rId513" o:title=""/>
          </v:shape>
          <o:OLEObject Type="Embed" ProgID="Equation.3" ShapeID="_x0000_i1285" DrawAspect="Content" ObjectID="_1666385048" r:id="rId514"/>
        </w:object>
      </w:r>
      <w:r w:rsidRPr="00DA4BD6">
        <w:rPr>
          <w:rFonts w:ascii="Times New Roman" w:hAnsi="Times New Roman" w:cs="Times New Roman"/>
          <w:sz w:val="24"/>
          <w:szCs w:val="24"/>
          <w:lang w:val="ru-RU"/>
        </w:rPr>
        <w:t>.</w:t>
      </w:r>
      <w:proofErr w:type="gramEnd"/>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4. По таблице, приведенной ниже, находится </w:t>
      </w:r>
      <w:proofErr w:type="gramStart"/>
      <w:r w:rsidRPr="00DA4BD6">
        <w:rPr>
          <w:rFonts w:ascii="Times New Roman" w:hAnsi="Times New Roman" w:cs="Times New Roman"/>
          <w:sz w:val="24"/>
          <w:szCs w:val="24"/>
          <w:lang w:val="ru-RU"/>
        </w:rPr>
        <w:t xml:space="preserve">значение </w:t>
      </w:r>
      <w:r w:rsidRPr="00DA4BD6">
        <w:rPr>
          <w:rFonts w:ascii="Times New Roman" w:hAnsi="Times New Roman" w:cs="Times New Roman"/>
          <w:position w:val="-10"/>
          <w:sz w:val="24"/>
          <w:szCs w:val="24"/>
        </w:rPr>
        <w:object w:dxaOrig="380" w:dyaOrig="279">
          <v:shape id="_x0000_i1286" type="#_x0000_t75" style="width:24.75pt;height:18pt" o:ole="">
            <v:imagedata r:id="rId515" o:title=""/>
          </v:shape>
          <o:OLEObject Type="Embed" ProgID="Equation.3" ShapeID="_x0000_i1286" DrawAspect="Content" ObjectID="_1666385049" r:id="rId516"/>
        </w:object>
      </w:r>
      <w:r w:rsidRPr="00DA4BD6">
        <w:rPr>
          <w:rFonts w:ascii="Times New Roman" w:hAnsi="Times New Roman" w:cs="Times New Roman"/>
          <w:sz w:val="24"/>
          <w:szCs w:val="24"/>
          <w:lang w:val="ru-RU"/>
        </w:rPr>
        <w:t>.</w:t>
      </w:r>
      <w:proofErr w:type="gramEnd"/>
    </w:p>
    <w:tbl>
      <w:tblPr>
        <w:tblStyle w:val="af0"/>
        <w:tblW w:w="0" w:type="auto"/>
        <w:tblInd w:w="288" w:type="dxa"/>
        <w:tblLook w:val="01E0" w:firstRow="1" w:lastRow="1" w:firstColumn="1" w:lastColumn="1" w:noHBand="0" w:noVBand="0"/>
      </w:tblPr>
      <w:tblGrid>
        <w:gridCol w:w="2143"/>
        <w:gridCol w:w="2375"/>
        <w:gridCol w:w="2435"/>
        <w:gridCol w:w="2331"/>
      </w:tblGrid>
      <w:tr w:rsidR="00DA4BD6" w:rsidRPr="00DA4BD6" w:rsidTr="00B23089">
        <w:tc>
          <w:tcPr>
            <w:tcW w:w="2246" w:type="dxa"/>
          </w:tcPr>
          <w:p w:rsidR="00DA4BD6" w:rsidRPr="00DA4BD6" w:rsidRDefault="00DA4BD6" w:rsidP="00B23089">
            <w:pPr>
              <w:spacing w:line="240" w:lineRule="auto"/>
              <w:ind w:firstLine="0"/>
              <w:jc w:val="center"/>
              <w:rPr>
                <w:b/>
                <w:sz w:val="24"/>
                <w:szCs w:val="24"/>
              </w:rPr>
            </w:pPr>
            <w:r w:rsidRPr="00DA4BD6">
              <w:rPr>
                <w:b/>
                <w:sz w:val="24"/>
                <w:szCs w:val="24"/>
              </w:rPr>
              <w:t xml:space="preserve">Длина ряда, </w:t>
            </w:r>
            <w:r w:rsidRPr="00DA4BD6">
              <w:rPr>
                <w:b/>
                <w:i/>
                <w:sz w:val="24"/>
                <w:szCs w:val="24"/>
                <w:lang w:val="en-US"/>
              </w:rPr>
              <w:t>n</w:t>
            </w:r>
            <w:r w:rsidRPr="00DA4BD6">
              <w:rPr>
                <w:b/>
                <w:sz w:val="24"/>
                <w:szCs w:val="24"/>
              </w:rPr>
              <w:t xml:space="preserve"> </w: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580" w:dyaOrig="240">
                <v:shape id="_x0000_i1287" type="#_x0000_t75" style="width:36.75pt;height:15pt" o:ole="">
                  <v:imagedata r:id="rId517" o:title=""/>
                </v:shape>
                <o:OLEObject Type="Embed" ProgID="Equation.3" ShapeID="_x0000_i1287" DrawAspect="Content" ObjectID="_1666385050" r:id="rId518"/>
              </w:objec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1060" w:dyaOrig="240">
                <v:shape id="_x0000_i1288" type="#_x0000_t75" style="width:66.75pt;height:15pt" o:ole="">
                  <v:imagedata r:id="rId519" o:title=""/>
                </v:shape>
                <o:OLEObject Type="Embed" ProgID="Equation.3" ShapeID="_x0000_i1288" DrawAspect="Content" ObjectID="_1666385051" r:id="rId520"/>
              </w:object>
            </w:r>
          </w:p>
        </w:tc>
        <w:tc>
          <w:tcPr>
            <w:tcW w:w="2406"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1140" w:dyaOrig="240">
                <v:shape id="_x0000_i1289" type="#_x0000_t75" style="width:1in;height:15pt" o:ole="">
                  <v:imagedata r:id="rId521" o:title=""/>
                </v:shape>
                <o:OLEObject Type="Embed" ProgID="Equation.3" ShapeID="_x0000_i1289" DrawAspect="Content" ObjectID="_1666385052" r:id="rId522"/>
              </w:object>
            </w:r>
          </w:p>
        </w:tc>
      </w:tr>
      <w:tr w:rsidR="00DA4BD6" w:rsidRPr="00DA4BD6" w:rsidTr="00B23089">
        <w:tc>
          <w:tcPr>
            <w:tcW w:w="2246" w:type="dxa"/>
          </w:tcPr>
          <w:p w:rsidR="00DA4BD6" w:rsidRPr="00DA4BD6" w:rsidRDefault="00DA4BD6" w:rsidP="00B23089">
            <w:pPr>
              <w:spacing w:line="240" w:lineRule="auto"/>
              <w:ind w:firstLine="0"/>
              <w:jc w:val="center"/>
              <w:rPr>
                <w:b/>
                <w:sz w:val="24"/>
                <w:szCs w:val="24"/>
              </w:rPr>
            </w:pPr>
            <w:r w:rsidRPr="00DA4BD6">
              <w:rPr>
                <w:b/>
                <w:sz w:val="24"/>
                <w:szCs w:val="24"/>
              </w:rPr>
              <w:t xml:space="preserve">Значение </w:t>
            </w:r>
            <w:r w:rsidRPr="00DA4BD6">
              <w:rPr>
                <w:rFonts w:asciiTheme="minorHAnsi" w:eastAsiaTheme="minorEastAsia" w:hAnsiTheme="minorHAnsi" w:cstheme="minorBidi"/>
                <w:position w:val="-10"/>
                <w:sz w:val="24"/>
                <w:szCs w:val="24"/>
                <w:lang w:val="en-US" w:eastAsia="en-US"/>
              </w:rPr>
              <w:object w:dxaOrig="380" w:dyaOrig="279">
                <v:shape id="_x0000_i1290" type="#_x0000_t75" style="width:20.25pt;height:14.25pt" o:ole="">
                  <v:imagedata r:id="rId515" o:title=""/>
                </v:shape>
                <o:OLEObject Type="Embed" ProgID="Equation.3" ShapeID="_x0000_i1290" DrawAspect="Content" ObjectID="_1666385053" r:id="rId523"/>
              </w:object>
            </w:r>
          </w:p>
        </w:tc>
        <w:tc>
          <w:tcPr>
            <w:tcW w:w="2534" w:type="dxa"/>
          </w:tcPr>
          <w:p w:rsidR="00DA4BD6" w:rsidRPr="00DA4BD6" w:rsidRDefault="00DA4BD6" w:rsidP="00B23089">
            <w:pPr>
              <w:spacing w:line="240" w:lineRule="auto"/>
              <w:ind w:firstLine="0"/>
              <w:jc w:val="center"/>
              <w:rPr>
                <w:b/>
                <w:sz w:val="24"/>
                <w:szCs w:val="24"/>
              </w:rPr>
            </w:pPr>
            <w:r w:rsidRPr="00DA4BD6">
              <w:rPr>
                <w:b/>
                <w:sz w:val="24"/>
                <w:szCs w:val="24"/>
              </w:rPr>
              <w:t>5</w:t>
            </w:r>
          </w:p>
        </w:tc>
        <w:tc>
          <w:tcPr>
            <w:tcW w:w="2534" w:type="dxa"/>
          </w:tcPr>
          <w:p w:rsidR="00DA4BD6" w:rsidRPr="00DA4BD6" w:rsidRDefault="00DA4BD6" w:rsidP="00B23089">
            <w:pPr>
              <w:spacing w:line="240" w:lineRule="auto"/>
              <w:ind w:firstLine="0"/>
              <w:jc w:val="center"/>
              <w:rPr>
                <w:b/>
                <w:sz w:val="24"/>
                <w:szCs w:val="24"/>
              </w:rPr>
            </w:pPr>
            <w:r w:rsidRPr="00DA4BD6">
              <w:rPr>
                <w:b/>
                <w:sz w:val="24"/>
                <w:szCs w:val="24"/>
              </w:rPr>
              <w:t>6</w:t>
            </w:r>
          </w:p>
        </w:tc>
        <w:tc>
          <w:tcPr>
            <w:tcW w:w="2406" w:type="dxa"/>
          </w:tcPr>
          <w:p w:rsidR="00DA4BD6" w:rsidRPr="00DA4BD6" w:rsidRDefault="00DA4BD6" w:rsidP="00B23089">
            <w:pPr>
              <w:spacing w:line="240" w:lineRule="auto"/>
              <w:ind w:firstLine="0"/>
              <w:jc w:val="center"/>
              <w:rPr>
                <w:b/>
                <w:sz w:val="24"/>
                <w:szCs w:val="24"/>
              </w:rPr>
            </w:pPr>
            <w:r w:rsidRPr="00DA4BD6">
              <w:rPr>
                <w:b/>
                <w:sz w:val="24"/>
                <w:szCs w:val="24"/>
              </w:rPr>
              <w:t>7</w:t>
            </w:r>
          </w:p>
        </w:tc>
      </w:tr>
    </w:tbl>
    <w:p w:rsidR="00DA4BD6" w:rsidRPr="00DA4BD6" w:rsidRDefault="00DA4BD6" w:rsidP="00DA4BD6">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5. Если нарушается хотя бы одно из следующих неравенств, то гипотеза об отсутствии тренда отвергается с доверительной вероятностью </w:t>
      </w:r>
      <w:r w:rsidRPr="00DA4BD6">
        <w:rPr>
          <w:rFonts w:ascii="Times New Roman" w:hAnsi="Times New Roman" w:cs="Times New Roman"/>
          <w:sz w:val="24"/>
          <w:szCs w:val="24"/>
        </w:rPr>
        <w:t>0,95:</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1440" w:dyaOrig="300">
          <v:shape id="_x0000_i1291" type="#_x0000_t75" style="width:1in;height:15pt" o:ole="">
            <v:imagedata r:id="rId524" o:title=""/>
          </v:shape>
          <o:OLEObject Type="Embed" ProgID="Equation.3" ShapeID="_x0000_i1291" DrawAspect="Content" ObjectID="_1666385054" r:id="rId525"/>
        </w:object>
      </w:r>
      <w:r w:rsidRPr="00DA4BD6">
        <w:rPr>
          <w:rFonts w:ascii="Times New Roman" w:hAnsi="Times New Roman" w:cs="Times New Roman"/>
          <w:position w:val="-48"/>
          <w:sz w:val="24"/>
          <w:szCs w:val="24"/>
        </w:rPr>
        <w:object w:dxaOrig="3220" w:dyaOrig="1060">
          <v:shape id="_x0000_i1292" type="#_x0000_t75" style="width:233.25pt;height:76.5pt" o:ole="">
            <v:imagedata r:id="rId526" o:title=""/>
          </v:shape>
          <o:OLEObject Type="Embed" ProgID="Equation.3" ShapeID="_x0000_i1292" DrawAspect="Content" ObjectID="_1666385055" r:id="rId527"/>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Квадратные скобки неравенства означают целую часть числа.</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Дана динамика ежеквартального выпуска продукции фирмы в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ед. с помощью критерия «</w:t>
      </w:r>
      <w:r w:rsidRPr="00DA4BD6">
        <w:rPr>
          <w:rFonts w:ascii="Times New Roman" w:hAnsi="Times New Roman" w:cs="Times New Roman"/>
          <w:i/>
          <w:sz w:val="24"/>
          <w:szCs w:val="24"/>
          <w:lang w:val="ru-RU"/>
        </w:rPr>
        <w:t>восходящих и нисходящих</w:t>
      </w:r>
      <w:r w:rsidRPr="00DA4BD6">
        <w:rPr>
          <w:rFonts w:ascii="Times New Roman" w:hAnsi="Times New Roman" w:cs="Times New Roman"/>
          <w:sz w:val="24"/>
          <w:szCs w:val="24"/>
          <w:lang w:val="ru-RU"/>
        </w:rPr>
        <w:t xml:space="preserve">» серий сделать вывод о присутствии или отсутствии тренда. </w:t>
      </w:r>
      <w:proofErr w:type="spellStart"/>
      <w:r w:rsidRPr="00DA4BD6">
        <w:rPr>
          <w:rFonts w:ascii="Times New Roman" w:hAnsi="Times New Roman" w:cs="Times New Roman"/>
          <w:sz w:val="24"/>
          <w:szCs w:val="24"/>
        </w:rPr>
        <w:t>Доверительную</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вероятность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принять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равной</w:t>
      </w:r>
      <w:proofErr w:type="spellEnd"/>
      <w:r w:rsidRPr="00DA4BD6">
        <w:rPr>
          <w:rFonts w:ascii="Times New Roman" w:hAnsi="Times New Roman" w:cs="Times New Roman"/>
          <w:sz w:val="24"/>
          <w:szCs w:val="24"/>
        </w:rPr>
        <w:t xml:space="preserve"> 0,95.</w:t>
      </w:r>
    </w:p>
    <w:tbl>
      <w:tblPr>
        <w:tblStyle w:val="af0"/>
        <w:tblW w:w="0" w:type="auto"/>
        <w:jc w:val="center"/>
        <w:tblLook w:val="01E0" w:firstRow="1" w:lastRow="1" w:firstColumn="1" w:lastColumn="1" w:noHBand="0" w:noVBand="0"/>
      </w:tblPr>
      <w:tblGrid>
        <w:gridCol w:w="445"/>
        <w:gridCol w:w="583"/>
        <w:gridCol w:w="585"/>
        <w:gridCol w:w="572"/>
        <w:gridCol w:w="586"/>
        <w:gridCol w:w="587"/>
        <w:gridCol w:w="587"/>
        <w:gridCol w:w="587"/>
        <w:gridCol w:w="587"/>
        <w:gridCol w:w="587"/>
        <w:gridCol w:w="644"/>
        <w:gridCol w:w="537"/>
        <w:gridCol w:w="537"/>
        <w:gridCol w:w="537"/>
        <w:gridCol w:w="537"/>
        <w:gridCol w:w="537"/>
        <w:gridCol w:w="537"/>
      </w:tblGrid>
      <w:tr w:rsidR="00DA4BD6" w:rsidRPr="00DA4BD6" w:rsidTr="00B23089">
        <w:trPr>
          <w:jc w:val="center"/>
        </w:trPr>
        <w:tc>
          <w:tcPr>
            <w:tcW w:w="462"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t</w:t>
            </w:r>
          </w:p>
        </w:tc>
        <w:tc>
          <w:tcPr>
            <w:tcW w:w="60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w:t>
            </w:r>
          </w:p>
        </w:tc>
        <w:tc>
          <w:tcPr>
            <w:tcW w:w="603"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w:t>
            </w:r>
          </w:p>
        </w:tc>
        <w:tc>
          <w:tcPr>
            <w:tcW w:w="603"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w:t>
            </w:r>
          </w:p>
        </w:tc>
        <w:tc>
          <w:tcPr>
            <w:tcW w:w="603"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4</w:t>
            </w:r>
          </w:p>
        </w:tc>
        <w:tc>
          <w:tcPr>
            <w:tcW w:w="604"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5</w:t>
            </w:r>
          </w:p>
        </w:tc>
        <w:tc>
          <w:tcPr>
            <w:tcW w:w="604"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6</w:t>
            </w:r>
          </w:p>
        </w:tc>
        <w:tc>
          <w:tcPr>
            <w:tcW w:w="604"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7</w:t>
            </w:r>
          </w:p>
        </w:tc>
        <w:tc>
          <w:tcPr>
            <w:tcW w:w="604"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8</w:t>
            </w:r>
          </w:p>
        </w:tc>
        <w:tc>
          <w:tcPr>
            <w:tcW w:w="604"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9</w:t>
            </w:r>
          </w:p>
        </w:tc>
        <w:tc>
          <w:tcPr>
            <w:tcW w:w="669"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11</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12</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13</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14</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15</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16</w:t>
            </w:r>
          </w:p>
        </w:tc>
      </w:tr>
      <w:tr w:rsidR="00DA4BD6" w:rsidRPr="00DA4BD6" w:rsidTr="00B23089">
        <w:trPr>
          <w:jc w:val="center"/>
        </w:trPr>
        <w:tc>
          <w:tcPr>
            <w:tcW w:w="462"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y</w:t>
            </w:r>
          </w:p>
        </w:tc>
        <w:tc>
          <w:tcPr>
            <w:tcW w:w="601" w:type="dxa"/>
          </w:tcPr>
          <w:p w:rsidR="00DA4BD6" w:rsidRPr="00DA4BD6" w:rsidRDefault="00DA4BD6" w:rsidP="00B23089">
            <w:pPr>
              <w:spacing w:line="240" w:lineRule="auto"/>
              <w:ind w:firstLine="0"/>
              <w:jc w:val="center"/>
              <w:rPr>
                <w:b/>
                <w:sz w:val="24"/>
                <w:szCs w:val="24"/>
              </w:rPr>
            </w:pPr>
            <w:r w:rsidRPr="00DA4BD6">
              <w:rPr>
                <w:b/>
                <w:sz w:val="24"/>
                <w:szCs w:val="24"/>
              </w:rPr>
              <w:t>10</w:t>
            </w:r>
          </w:p>
        </w:tc>
        <w:tc>
          <w:tcPr>
            <w:tcW w:w="603" w:type="dxa"/>
          </w:tcPr>
          <w:p w:rsidR="00DA4BD6" w:rsidRPr="00DA4BD6" w:rsidRDefault="00DA4BD6" w:rsidP="00B23089">
            <w:pPr>
              <w:spacing w:line="240" w:lineRule="auto"/>
              <w:ind w:firstLine="0"/>
              <w:jc w:val="center"/>
              <w:rPr>
                <w:b/>
                <w:sz w:val="24"/>
                <w:szCs w:val="24"/>
              </w:rPr>
            </w:pPr>
            <w:r w:rsidRPr="00DA4BD6">
              <w:rPr>
                <w:b/>
                <w:sz w:val="24"/>
                <w:szCs w:val="24"/>
              </w:rPr>
              <w:t>14</w:t>
            </w:r>
          </w:p>
        </w:tc>
        <w:tc>
          <w:tcPr>
            <w:tcW w:w="603" w:type="dxa"/>
          </w:tcPr>
          <w:p w:rsidR="00DA4BD6" w:rsidRPr="00DA4BD6" w:rsidRDefault="00DA4BD6" w:rsidP="00B23089">
            <w:pPr>
              <w:spacing w:line="240" w:lineRule="auto"/>
              <w:ind w:firstLine="0"/>
              <w:jc w:val="center"/>
              <w:rPr>
                <w:b/>
                <w:sz w:val="24"/>
                <w:szCs w:val="24"/>
              </w:rPr>
            </w:pPr>
            <w:r w:rsidRPr="00DA4BD6">
              <w:rPr>
                <w:b/>
                <w:sz w:val="24"/>
                <w:szCs w:val="24"/>
              </w:rPr>
              <w:t>7</w:t>
            </w:r>
          </w:p>
        </w:tc>
        <w:tc>
          <w:tcPr>
            <w:tcW w:w="603" w:type="dxa"/>
          </w:tcPr>
          <w:p w:rsidR="00DA4BD6" w:rsidRPr="00DA4BD6" w:rsidRDefault="00DA4BD6" w:rsidP="00B23089">
            <w:pPr>
              <w:spacing w:line="240" w:lineRule="auto"/>
              <w:ind w:firstLine="0"/>
              <w:jc w:val="center"/>
              <w:rPr>
                <w:b/>
                <w:sz w:val="24"/>
                <w:szCs w:val="24"/>
              </w:rPr>
            </w:pPr>
            <w:r w:rsidRPr="00DA4BD6">
              <w:rPr>
                <w:b/>
                <w:sz w:val="24"/>
                <w:szCs w:val="24"/>
              </w:rPr>
              <w:t>16</w:t>
            </w:r>
          </w:p>
        </w:tc>
        <w:tc>
          <w:tcPr>
            <w:tcW w:w="604" w:type="dxa"/>
          </w:tcPr>
          <w:p w:rsidR="00DA4BD6" w:rsidRPr="00DA4BD6" w:rsidRDefault="00DA4BD6" w:rsidP="00B23089">
            <w:pPr>
              <w:spacing w:line="240" w:lineRule="auto"/>
              <w:ind w:firstLine="0"/>
              <w:jc w:val="center"/>
              <w:rPr>
                <w:b/>
                <w:sz w:val="24"/>
                <w:szCs w:val="24"/>
              </w:rPr>
            </w:pPr>
            <w:r w:rsidRPr="00DA4BD6">
              <w:rPr>
                <w:b/>
                <w:sz w:val="24"/>
                <w:szCs w:val="24"/>
              </w:rPr>
              <w:t>15</w:t>
            </w:r>
          </w:p>
        </w:tc>
        <w:tc>
          <w:tcPr>
            <w:tcW w:w="604" w:type="dxa"/>
          </w:tcPr>
          <w:p w:rsidR="00DA4BD6" w:rsidRPr="00DA4BD6" w:rsidRDefault="00DA4BD6" w:rsidP="00B23089">
            <w:pPr>
              <w:spacing w:line="240" w:lineRule="auto"/>
              <w:ind w:firstLine="0"/>
              <w:jc w:val="center"/>
              <w:rPr>
                <w:b/>
                <w:sz w:val="24"/>
                <w:szCs w:val="24"/>
              </w:rPr>
            </w:pPr>
            <w:r w:rsidRPr="00DA4BD6">
              <w:rPr>
                <w:b/>
                <w:sz w:val="24"/>
                <w:szCs w:val="24"/>
              </w:rPr>
              <w:t>17</w:t>
            </w:r>
          </w:p>
        </w:tc>
        <w:tc>
          <w:tcPr>
            <w:tcW w:w="604" w:type="dxa"/>
          </w:tcPr>
          <w:p w:rsidR="00DA4BD6" w:rsidRPr="00DA4BD6" w:rsidRDefault="00DA4BD6" w:rsidP="00B23089">
            <w:pPr>
              <w:spacing w:line="240" w:lineRule="auto"/>
              <w:ind w:firstLine="0"/>
              <w:jc w:val="center"/>
              <w:rPr>
                <w:b/>
                <w:sz w:val="24"/>
                <w:szCs w:val="24"/>
              </w:rPr>
            </w:pPr>
            <w:r w:rsidRPr="00DA4BD6">
              <w:rPr>
                <w:b/>
                <w:sz w:val="24"/>
                <w:szCs w:val="24"/>
              </w:rPr>
              <w:t>16</w:t>
            </w:r>
          </w:p>
        </w:tc>
        <w:tc>
          <w:tcPr>
            <w:tcW w:w="604" w:type="dxa"/>
          </w:tcPr>
          <w:p w:rsidR="00DA4BD6" w:rsidRPr="00DA4BD6" w:rsidRDefault="00DA4BD6" w:rsidP="00B23089">
            <w:pPr>
              <w:spacing w:line="240" w:lineRule="auto"/>
              <w:ind w:firstLine="0"/>
              <w:jc w:val="center"/>
              <w:rPr>
                <w:b/>
                <w:sz w:val="24"/>
                <w:szCs w:val="24"/>
              </w:rPr>
            </w:pPr>
            <w:r w:rsidRPr="00DA4BD6">
              <w:rPr>
                <w:b/>
                <w:sz w:val="24"/>
                <w:szCs w:val="24"/>
              </w:rPr>
              <w:t>20</w:t>
            </w:r>
          </w:p>
        </w:tc>
        <w:tc>
          <w:tcPr>
            <w:tcW w:w="604" w:type="dxa"/>
          </w:tcPr>
          <w:p w:rsidR="00DA4BD6" w:rsidRPr="00DA4BD6" w:rsidRDefault="00DA4BD6" w:rsidP="00B23089">
            <w:pPr>
              <w:spacing w:line="240" w:lineRule="auto"/>
              <w:ind w:firstLine="0"/>
              <w:jc w:val="center"/>
              <w:rPr>
                <w:b/>
                <w:sz w:val="24"/>
                <w:szCs w:val="24"/>
              </w:rPr>
            </w:pPr>
            <w:r w:rsidRPr="00DA4BD6">
              <w:rPr>
                <w:b/>
                <w:sz w:val="24"/>
                <w:szCs w:val="24"/>
              </w:rPr>
              <w:t>17</w:t>
            </w:r>
          </w:p>
        </w:tc>
        <w:tc>
          <w:tcPr>
            <w:tcW w:w="669" w:type="dxa"/>
          </w:tcPr>
          <w:p w:rsidR="00DA4BD6" w:rsidRPr="00DA4BD6" w:rsidRDefault="00DA4BD6" w:rsidP="00B23089">
            <w:pPr>
              <w:spacing w:line="240" w:lineRule="auto"/>
              <w:ind w:firstLine="0"/>
              <w:jc w:val="center"/>
              <w:rPr>
                <w:b/>
                <w:sz w:val="24"/>
                <w:szCs w:val="24"/>
              </w:rPr>
            </w:pPr>
            <w:r w:rsidRPr="00DA4BD6">
              <w:rPr>
                <w:b/>
                <w:sz w:val="24"/>
                <w:szCs w:val="24"/>
              </w:rPr>
              <w:t>7</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15</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16</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20</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14</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19</w:t>
            </w:r>
          </w:p>
        </w:tc>
        <w:tc>
          <w:tcPr>
            <w:tcW w:w="548" w:type="dxa"/>
          </w:tcPr>
          <w:p w:rsidR="00DA4BD6" w:rsidRPr="00DA4BD6" w:rsidRDefault="00DA4BD6" w:rsidP="00B23089">
            <w:pPr>
              <w:spacing w:line="240" w:lineRule="auto"/>
              <w:ind w:firstLine="0"/>
              <w:jc w:val="center"/>
              <w:rPr>
                <w:b/>
                <w:sz w:val="24"/>
                <w:szCs w:val="24"/>
              </w:rPr>
            </w:pPr>
            <w:r w:rsidRPr="00DA4BD6">
              <w:rPr>
                <w:b/>
                <w:sz w:val="24"/>
                <w:szCs w:val="24"/>
              </w:rPr>
              <w:t>21</w:t>
            </w:r>
          </w:p>
        </w:tc>
      </w:tr>
    </w:tbl>
    <w:p w:rsidR="00DA4BD6" w:rsidRPr="00C2094B" w:rsidRDefault="00DA4BD6" w:rsidP="00DA4BD6">
      <w:pPr>
        <w:spacing w:line="240" w:lineRule="auto"/>
        <w:jc w:val="both"/>
        <w:rPr>
          <w:rFonts w:ascii="Times New Roman" w:hAnsi="Times New Roman" w:cs="Times New Roman"/>
          <w:b/>
          <w:sz w:val="24"/>
          <w:szCs w:val="24"/>
          <w:lang w:val="ru-RU"/>
        </w:rPr>
      </w:pPr>
      <w:r w:rsidRPr="00C2094B">
        <w:rPr>
          <w:rFonts w:ascii="Times New Roman" w:hAnsi="Times New Roman" w:cs="Times New Roman"/>
          <w:b/>
          <w:sz w:val="24"/>
          <w:szCs w:val="24"/>
          <w:lang w:val="ru-RU"/>
        </w:rPr>
        <w:t>Решение.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Добавьте в таблицу дополнительную </w:t>
      </w:r>
      <w:proofErr w:type="gramStart"/>
      <w:r w:rsidRPr="00DA4BD6">
        <w:rPr>
          <w:rFonts w:ascii="Times New Roman" w:hAnsi="Times New Roman" w:cs="Times New Roman"/>
          <w:sz w:val="24"/>
          <w:szCs w:val="24"/>
          <w:lang w:val="ru-RU"/>
        </w:rPr>
        <w:t xml:space="preserve">строку </w:t>
      </w:r>
      <w:r w:rsidRPr="00DA4BD6">
        <w:rPr>
          <w:rFonts w:ascii="Times New Roman" w:hAnsi="Times New Roman" w:cs="Times New Roman"/>
          <w:position w:val="-10"/>
          <w:sz w:val="24"/>
          <w:szCs w:val="24"/>
        </w:rPr>
        <w:object w:dxaOrig="220" w:dyaOrig="300">
          <v:shape id="_x0000_i1293" type="#_x0000_t75" style="width:15.75pt;height:21pt" o:ole="">
            <v:imagedata r:id="rId528" o:title=""/>
          </v:shape>
          <o:OLEObject Type="Embed" ProgID="Equation.3" ShapeID="_x0000_i1293" DrawAspect="Content" ObjectID="_1666385056" r:id="rId529"/>
        </w:object>
      </w:r>
      <w:r w:rsidRPr="00DA4BD6">
        <w:rPr>
          <w:rFonts w:ascii="Times New Roman" w:hAnsi="Times New Roman" w:cs="Times New Roman"/>
          <w:sz w:val="24"/>
          <w:szCs w:val="24"/>
          <w:lang w:val="ru-RU"/>
        </w:rPr>
        <w:t xml:space="preserve"> для</w:t>
      </w:r>
      <w:proofErr w:type="gramEnd"/>
      <w:r w:rsidRPr="00DA4BD6">
        <w:rPr>
          <w:rFonts w:ascii="Times New Roman" w:hAnsi="Times New Roman" w:cs="Times New Roman"/>
          <w:sz w:val="24"/>
          <w:szCs w:val="24"/>
          <w:lang w:val="ru-RU"/>
        </w:rPr>
        <w:t xml:space="preserve"> записи последовательности знаков, для определения которой используйте формулу (2).</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2. Подсчитайте число </w:t>
      </w:r>
      <w:proofErr w:type="gramStart"/>
      <w:r w:rsidRPr="00DA4BD6">
        <w:rPr>
          <w:rFonts w:ascii="Times New Roman" w:hAnsi="Times New Roman" w:cs="Times New Roman"/>
          <w:sz w:val="24"/>
          <w:szCs w:val="24"/>
          <w:lang w:val="ru-RU"/>
        </w:rPr>
        <w:t xml:space="preserve">серий </w:t>
      </w:r>
      <w:r w:rsidRPr="00DA4BD6">
        <w:rPr>
          <w:rFonts w:ascii="Times New Roman" w:hAnsi="Times New Roman" w:cs="Times New Roman"/>
          <w:position w:val="-10"/>
          <w:sz w:val="24"/>
          <w:szCs w:val="24"/>
        </w:rPr>
        <w:object w:dxaOrig="440" w:dyaOrig="300">
          <v:shape id="_x0000_i1294" type="#_x0000_t75" style="width:27pt;height:18.75pt" o:ole="">
            <v:imagedata r:id="rId511" o:title=""/>
          </v:shape>
          <o:OLEObject Type="Embed" ProgID="Equation.3" ShapeID="_x0000_i1294" DrawAspect="Content" ObjectID="_1666385057" r:id="rId530"/>
        </w:object>
      </w:r>
      <w:r w:rsidRPr="00DA4BD6">
        <w:rPr>
          <w:rFonts w:ascii="Times New Roman" w:hAnsi="Times New Roman" w:cs="Times New Roman"/>
          <w:sz w:val="24"/>
          <w:szCs w:val="24"/>
          <w:lang w:val="ru-RU"/>
        </w:rPr>
        <w:t>,</w:t>
      </w:r>
      <w:proofErr w:type="gramEnd"/>
      <w:r w:rsidRPr="00DA4BD6">
        <w:rPr>
          <w:rFonts w:ascii="Times New Roman" w:hAnsi="Times New Roman" w:cs="Times New Roman"/>
          <w:sz w:val="24"/>
          <w:szCs w:val="24"/>
          <w:lang w:val="ru-RU"/>
        </w:rPr>
        <w:t xml:space="preserve"> протяженность самой длинной серии </w:t>
      </w:r>
      <w:r w:rsidRPr="00DA4BD6">
        <w:rPr>
          <w:rFonts w:ascii="Times New Roman" w:hAnsi="Times New Roman" w:cs="Times New Roman"/>
          <w:position w:val="-10"/>
          <w:sz w:val="24"/>
          <w:szCs w:val="24"/>
        </w:rPr>
        <w:object w:dxaOrig="660" w:dyaOrig="300">
          <v:shape id="_x0000_i1295" type="#_x0000_t75" style="width:42.75pt;height:19.5pt" o:ole="">
            <v:imagedata r:id="rId513" o:title=""/>
          </v:shape>
          <o:OLEObject Type="Embed" ProgID="Equation.3" ShapeID="_x0000_i1295" DrawAspect="Content" ObjectID="_1666385058" r:id="rId531"/>
        </w:object>
      </w:r>
      <w:r w:rsidRPr="00DA4BD6">
        <w:rPr>
          <w:rFonts w:ascii="Times New Roman" w:hAnsi="Times New Roman" w:cs="Times New Roman"/>
          <w:sz w:val="24"/>
          <w:szCs w:val="24"/>
          <w:lang w:val="ru-RU"/>
        </w:rPr>
        <w:t xml:space="preserve"> и определите </w:t>
      </w:r>
      <w:r w:rsidRPr="00DA4BD6">
        <w:rPr>
          <w:rFonts w:ascii="Times New Roman" w:hAnsi="Times New Roman" w:cs="Times New Roman"/>
          <w:position w:val="-10"/>
          <w:sz w:val="24"/>
          <w:szCs w:val="24"/>
        </w:rPr>
        <w:object w:dxaOrig="380" w:dyaOrig="279">
          <v:shape id="_x0000_i1296" type="#_x0000_t75" style="width:24.75pt;height:18pt" o:ole="">
            <v:imagedata r:id="rId515" o:title=""/>
          </v:shape>
          <o:OLEObject Type="Embed" ProgID="Equation.3" ShapeID="_x0000_i1296" DrawAspect="Content" ObjectID="_1666385059" r:id="rId532"/>
        </w:object>
      </w:r>
      <w:r w:rsidRPr="00DA4BD6">
        <w:rPr>
          <w:rFonts w:ascii="Times New Roman" w:hAnsi="Times New Roman" w:cs="Times New Roman"/>
          <w:sz w:val="24"/>
          <w:szCs w:val="24"/>
          <w:lang w:val="ru-RU"/>
        </w:rPr>
        <w:t xml:space="preserve"> по таблице.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 Запишите систему неравенств, проверьте их выполнение.</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 Сделайте вывод.</w:t>
      </w:r>
    </w:p>
    <w:p w:rsidR="00DA4BD6" w:rsidRPr="00DA4BD6" w:rsidRDefault="00DA4BD6" w:rsidP="00DA4BD6">
      <w:pPr>
        <w:spacing w:line="240" w:lineRule="auto"/>
        <w:jc w:val="center"/>
        <w:rPr>
          <w:rFonts w:ascii="Times New Roman" w:hAnsi="Times New Roman" w:cs="Times New Roman"/>
          <w:b/>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Лабораторная работа №3</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Вычисление основных показателей динамики</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количественной оценки динамики экономических процессов применяют такие статистические показатели, как </w:t>
      </w:r>
      <w:r w:rsidRPr="00DA4BD6">
        <w:rPr>
          <w:rFonts w:ascii="Times New Roman" w:hAnsi="Times New Roman" w:cs="Times New Roman"/>
          <w:i/>
          <w:sz w:val="24"/>
          <w:szCs w:val="24"/>
          <w:lang w:val="ru-RU"/>
        </w:rPr>
        <w:t>абсолютные приросты</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темпы роста и прироста. </w:t>
      </w:r>
      <w:r w:rsidRPr="00DA4BD6">
        <w:rPr>
          <w:rFonts w:ascii="Times New Roman" w:hAnsi="Times New Roman" w:cs="Times New Roman"/>
          <w:sz w:val="24"/>
          <w:szCs w:val="24"/>
          <w:lang w:val="ru-RU"/>
        </w:rPr>
        <w:t xml:space="preserve">Они подразделяются на </w:t>
      </w:r>
      <w:r w:rsidRPr="00DA4BD6">
        <w:rPr>
          <w:rFonts w:ascii="Times New Roman" w:hAnsi="Times New Roman" w:cs="Times New Roman"/>
          <w:i/>
          <w:sz w:val="24"/>
          <w:szCs w:val="24"/>
          <w:lang w:val="ru-RU"/>
        </w:rPr>
        <w:t>цепные</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базисные</w:t>
      </w:r>
      <w:r w:rsidRPr="00DA4BD6">
        <w:rPr>
          <w:rFonts w:ascii="Times New Roman" w:hAnsi="Times New Roman" w:cs="Times New Roman"/>
          <w:sz w:val="24"/>
          <w:szCs w:val="24"/>
          <w:lang w:val="ru-RU"/>
        </w:rPr>
        <w:t xml:space="preserve"> и </w:t>
      </w:r>
      <w:r w:rsidRPr="00DA4BD6">
        <w:rPr>
          <w:rFonts w:ascii="Times New Roman" w:hAnsi="Times New Roman" w:cs="Times New Roman"/>
          <w:i/>
          <w:sz w:val="24"/>
          <w:szCs w:val="24"/>
          <w:lang w:val="ru-RU"/>
        </w:rPr>
        <w:t>средние</w: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Если сравнение уровней временного ряда осуществляется с одним и тем же уровнем, принятым за базу, то показатели называются </w:t>
      </w:r>
      <w:r w:rsidRPr="00DA4BD6">
        <w:rPr>
          <w:rFonts w:ascii="Times New Roman" w:hAnsi="Times New Roman" w:cs="Times New Roman"/>
          <w:i/>
          <w:sz w:val="24"/>
          <w:szCs w:val="24"/>
          <w:lang w:val="ru-RU"/>
        </w:rPr>
        <w:t xml:space="preserve">базисными. </w:t>
      </w:r>
      <w:r w:rsidRPr="00DA4BD6">
        <w:rPr>
          <w:rFonts w:ascii="Times New Roman" w:hAnsi="Times New Roman" w:cs="Times New Roman"/>
          <w:sz w:val="24"/>
          <w:szCs w:val="24"/>
          <w:lang w:val="ru-RU"/>
        </w:rPr>
        <w:t xml:space="preserve">Если сравнение осуществляется с переменной базой, причем каждый последующий уровень сравнивается с предыдущим, то вычисленные показатели называются </w:t>
      </w:r>
      <w:r w:rsidRPr="00DA4BD6">
        <w:rPr>
          <w:rFonts w:ascii="Times New Roman" w:hAnsi="Times New Roman" w:cs="Times New Roman"/>
          <w:i/>
          <w:sz w:val="24"/>
          <w:szCs w:val="24"/>
          <w:lang w:val="ru-RU"/>
        </w:rPr>
        <w:t>цепными</w: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Формулы для вычисления цепных, базисных и средних абсолютных приростов, темпов роста и темпов прироста даны в таблице (1). В формулах приняты </w:t>
      </w:r>
      <w:proofErr w:type="gramStart"/>
      <w:r w:rsidRPr="00DA4BD6">
        <w:rPr>
          <w:rFonts w:ascii="Times New Roman" w:hAnsi="Times New Roman" w:cs="Times New Roman"/>
          <w:sz w:val="24"/>
          <w:szCs w:val="24"/>
          <w:lang w:val="ru-RU"/>
        </w:rPr>
        <w:t xml:space="preserve">обозначения: </w:t>
      </w:r>
      <w:r w:rsidRPr="00DA4BD6">
        <w:rPr>
          <w:rFonts w:ascii="Times New Roman" w:hAnsi="Times New Roman" w:cs="Times New Roman"/>
          <w:b/>
          <w:position w:val="-10"/>
          <w:sz w:val="24"/>
          <w:szCs w:val="24"/>
        </w:rPr>
        <w:object w:dxaOrig="2040" w:dyaOrig="300">
          <v:shape id="_x0000_i1297" type="#_x0000_t75" style="width:2in;height:21.75pt" o:ole="">
            <v:imagedata r:id="rId486" o:title=""/>
          </v:shape>
          <o:OLEObject Type="Embed" ProgID="Equation.3" ShapeID="_x0000_i1297" DrawAspect="Content" ObjectID="_1666385060" r:id="rId533"/>
        </w:object>
      </w:r>
      <w:r w:rsidRPr="00DA4BD6">
        <w:rPr>
          <w:rFonts w:ascii="Times New Roman" w:hAnsi="Times New Roman" w:cs="Times New Roman"/>
          <w:b/>
          <w:sz w:val="24"/>
          <w:szCs w:val="24"/>
          <w:lang w:val="ru-RU"/>
        </w:rPr>
        <w:t xml:space="preserve"> </w:t>
      </w:r>
      <w:r w:rsidRPr="00DA4BD6">
        <w:rPr>
          <w:rFonts w:ascii="Times New Roman" w:hAnsi="Times New Roman" w:cs="Times New Roman"/>
          <w:sz w:val="24"/>
          <w:szCs w:val="24"/>
          <w:lang w:val="ru-RU"/>
        </w:rPr>
        <w:t>–</w:t>
      </w:r>
      <w:proofErr w:type="gramEnd"/>
      <w:r w:rsidRPr="00DA4BD6">
        <w:rPr>
          <w:rFonts w:ascii="Times New Roman" w:hAnsi="Times New Roman" w:cs="Times New Roman"/>
          <w:sz w:val="24"/>
          <w:szCs w:val="24"/>
          <w:lang w:val="ru-RU"/>
        </w:rPr>
        <w:t xml:space="preserve"> уровни временного ряда, </w:t>
      </w:r>
      <w:r w:rsidRPr="00DA4BD6">
        <w:rPr>
          <w:rFonts w:ascii="Times New Roman" w:hAnsi="Times New Roman" w:cs="Times New Roman"/>
          <w:i/>
          <w:sz w:val="24"/>
          <w:szCs w:val="24"/>
        </w:rPr>
        <w:t>n</w:t>
      </w:r>
      <w:r w:rsidRPr="00DA4BD6">
        <w:rPr>
          <w:rFonts w:ascii="Times New Roman" w:hAnsi="Times New Roman" w:cs="Times New Roman"/>
          <w:sz w:val="24"/>
          <w:szCs w:val="24"/>
          <w:lang w:val="ru-RU"/>
        </w:rPr>
        <w:t xml:space="preserve"> – длина ряда, </w:t>
      </w:r>
      <w:r w:rsidRPr="00DA4BD6">
        <w:rPr>
          <w:rFonts w:ascii="Times New Roman" w:hAnsi="Times New Roman" w:cs="Times New Roman"/>
          <w:position w:val="-10"/>
          <w:sz w:val="24"/>
          <w:szCs w:val="24"/>
        </w:rPr>
        <w:object w:dxaOrig="279" w:dyaOrig="300">
          <v:shape id="_x0000_i1298" type="#_x0000_t75" style="width:20.25pt;height:21pt" o:ole="">
            <v:imagedata r:id="rId534" o:title=""/>
          </v:shape>
          <o:OLEObject Type="Embed" ProgID="Equation.3" ShapeID="_x0000_i1298" DrawAspect="Content" ObjectID="_1666385061" r:id="rId535"/>
        </w:object>
      </w:r>
      <w:r w:rsidRPr="00DA4BD6">
        <w:rPr>
          <w:rFonts w:ascii="Times New Roman" w:hAnsi="Times New Roman" w:cs="Times New Roman"/>
          <w:sz w:val="24"/>
          <w:szCs w:val="24"/>
          <w:lang w:val="ru-RU"/>
        </w:rPr>
        <w:t>– уровень временного ряда, принятый за базу для сравнения.</w:t>
      </w:r>
    </w:p>
    <w:tbl>
      <w:tblPr>
        <w:tblStyle w:val="af0"/>
        <w:tblW w:w="0" w:type="auto"/>
        <w:tblInd w:w="108" w:type="dxa"/>
        <w:tblLook w:val="01E0" w:firstRow="1" w:lastRow="1" w:firstColumn="1" w:lastColumn="1" w:noHBand="0" w:noVBand="0"/>
      </w:tblPr>
      <w:tblGrid>
        <w:gridCol w:w="2217"/>
        <w:gridCol w:w="2442"/>
        <w:gridCol w:w="2446"/>
        <w:gridCol w:w="2359"/>
      </w:tblGrid>
      <w:tr w:rsidR="00DA4BD6" w:rsidRPr="00DA4BD6" w:rsidTr="00B23089">
        <w:tc>
          <w:tcPr>
            <w:tcW w:w="2426" w:type="dxa"/>
          </w:tcPr>
          <w:p w:rsidR="00DA4BD6" w:rsidRPr="00DA4BD6" w:rsidRDefault="00DA4BD6" w:rsidP="00B23089">
            <w:pPr>
              <w:spacing w:line="240" w:lineRule="auto"/>
              <w:ind w:firstLine="0"/>
              <w:jc w:val="center"/>
              <w:rPr>
                <w:b/>
                <w:sz w:val="24"/>
                <w:szCs w:val="24"/>
              </w:rPr>
            </w:pPr>
            <w:r w:rsidRPr="00DA4BD6">
              <w:rPr>
                <w:b/>
                <w:sz w:val="24"/>
                <w:szCs w:val="24"/>
              </w:rPr>
              <w:t>Обозначение</w:t>
            </w:r>
          </w:p>
        </w:tc>
        <w:tc>
          <w:tcPr>
            <w:tcW w:w="2534" w:type="dxa"/>
          </w:tcPr>
          <w:p w:rsidR="00DA4BD6" w:rsidRPr="00DA4BD6" w:rsidRDefault="00DA4BD6" w:rsidP="00B23089">
            <w:pPr>
              <w:spacing w:line="240" w:lineRule="auto"/>
              <w:ind w:firstLine="0"/>
              <w:jc w:val="center"/>
              <w:rPr>
                <w:b/>
                <w:sz w:val="24"/>
                <w:szCs w:val="24"/>
              </w:rPr>
            </w:pPr>
            <w:r w:rsidRPr="00DA4BD6">
              <w:rPr>
                <w:b/>
                <w:sz w:val="24"/>
                <w:szCs w:val="24"/>
              </w:rPr>
              <w:t>Абсолютный прирост</w:t>
            </w:r>
          </w:p>
        </w:tc>
        <w:tc>
          <w:tcPr>
            <w:tcW w:w="2534" w:type="dxa"/>
          </w:tcPr>
          <w:p w:rsidR="00DA4BD6" w:rsidRPr="00DA4BD6" w:rsidRDefault="00DA4BD6" w:rsidP="00B23089">
            <w:pPr>
              <w:spacing w:line="240" w:lineRule="auto"/>
              <w:ind w:firstLine="0"/>
              <w:jc w:val="center"/>
              <w:rPr>
                <w:b/>
                <w:sz w:val="24"/>
                <w:szCs w:val="24"/>
              </w:rPr>
            </w:pPr>
            <w:r w:rsidRPr="00DA4BD6">
              <w:rPr>
                <w:b/>
                <w:sz w:val="24"/>
                <w:szCs w:val="24"/>
              </w:rPr>
              <w:t>Темп роста</w:t>
            </w:r>
          </w:p>
        </w:tc>
        <w:tc>
          <w:tcPr>
            <w:tcW w:w="2406" w:type="dxa"/>
          </w:tcPr>
          <w:p w:rsidR="00DA4BD6" w:rsidRPr="00DA4BD6" w:rsidRDefault="00DA4BD6" w:rsidP="00B23089">
            <w:pPr>
              <w:spacing w:line="240" w:lineRule="auto"/>
              <w:ind w:firstLine="0"/>
              <w:jc w:val="center"/>
              <w:rPr>
                <w:b/>
                <w:sz w:val="24"/>
                <w:szCs w:val="24"/>
              </w:rPr>
            </w:pPr>
            <w:r w:rsidRPr="00DA4BD6">
              <w:rPr>
                <w:b/>
                <w:sz w:val="24"/>
                <w:szCs w:val="24"/>
              </w:rPr>
              <w:t>Темп прироста</w:t>
            </w:r>
          </w:p>
        </w:tc>
      </w:tr>
      <w:tr w:rsidR="00DA4BD6" w:rsidRPr="00DA4BD6" w:rsidTr="00B23089">
        <w:tc>
          <w:tcPr>
            <w:tcW w:w="2426" w:type="dxa"/>
          </w:tcPr>
          <w:p w:rsidR="00DA4BD6" w:rsidRPr="00DA4BD6" w:rsidRDefault="00DA4BD6" w:rsidP="00B23089">
            <w:pPr>
              <w:spacing w:line="240" w:lineRule="auto"/>
              <w:ind w:firstLine="0"/>
              <w:rPr>
                <w:b/>
                <w:sz w:val="24"/>
                <w:szCs w:val="24"/>
              </w:rPr>
            </w:pPr>
            <w:r w:rsidRPr="00DA4BD6">
              <w:rPr>
                <w:b/>
                <w:sz w:val="24"/>
                <w:szCs w:val="24"/>
              </w:rPr>
              <w:t>Цепной</w: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10"/>
                <w:sz w:val="24"/>
                <w:szCs w:val="24"/>
                <w:lang w:val="en-US" w:eastAsia="en-US"/>
              </w:rPr>
              <w:object w:dxaOrig="1260" w:dyaOrig="300">
                <v:shape id="_x0000_i1299" type="#_x0000_t75" style="width:98.25pt;height:24pt" o:ole="">
                  <v:imagedata r:id="rId536" o:title=""/>
                </v:shape>
                <o:OLEObject Type="Embed" ProgID="Equation.3" ShapeID="_x0000_i1299" DrawAspect="Content" ObjectID="_1666385062" r:id="rId537"/>
              </w:objec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26"/>
                <w:sz w:val="24"/>
                <w:szCs w:val="24"/>
                <w:lang w:val="en-US" w:eastAsia="en-US"/>
              </w:rPr>
              <w:object w:dxaOrig="1380" w:dyaOrig="600">
                <v:shape id="_x0000_i1300" type="#_x0000_t75" style="width:93.75pt;height:40.5pt" o:ole="">
                  <v:imagedata r:id="rId538" o:title=""/>
                </v:shape>
                <o:OLEObject Type="Embed" ProgID="Equation.3" ShapeID="_x0000_i1300" DrawAspect="Content" ObjectID="_1666385063" r:id="rId539"/>
              </w:object>
            </w:r>
          </w:p>
        </w:tc>
        <w:tc>
          <w:tcPr>
            <w:tcW w:w="2406" w:type="dxa"/>
          </w:tcPr>
          <w:p w:rsidR="00DA4BD6" w:rsidRPr="00DA4BD6" w:rsidRDefault="00DA4BD6" w:rsidP="00B23089">
            <w:pPr>
              <w:spacing w:line="240" w:lineRule="auto"/>
              <w:ind w:firstLine="0"/>
              <w:rPr>
                <w:b/>
                <w:sz w:val="24"/>
                <w:szCs w:val="24"/>
              </w:rPr>
            </w:pPr>
            <w:r w:rsidRPr="00DA4BD6">
              <w:rPr>
                <w:rFonts w:asciiTheme="minorHAnsi" w:eastAsiaTheme="minorEastAsia" w:hAnsiTheme="minorHAnsi" w:cstheme="minorBidi"/>
                <w:b/>
                <w:position w:val="-10"/>
                <w:sz w:val="24"/>
                <w:szCs w:val="24"/>
                <w:lang w:val="en-US" w:eastAsia="en-US"/>
              </w:rPr>
              <w:object w:dxaOrig="1280" w:dyaOrig="300">
                <v:shape id="_x0000_i1301" type="#_x0000_t75" style="width:87pt;height:20.25pt" o:ole="">
                  <v:imagedata r:id="rId540" o:title=""/>
                </v:shape>
                <o:OLEObject Type="Embed" ProgID="Equation.3" ShapeID="_x0000_i1301" DrawAspect="Content" ObjectID="_1666385064" r:id="rId541"/>
              </w:object>
            </w:r>
          </w:p>
        </w:tc>
      </w:tr>
      <w:tr w:rsidR="00DA4BD6" w:rsidRPr="00DA4BD6" w:rsidTr="00B23089">
        <w:tc>
          <w:tcPr>
            <w:tcW w:w="2426" w:type="dxa"/>
          </w:tcPr>
          <w:p w:rsidR="00DA4BD6" w:rsidRPr="00DA4BD6" w:rsidRDefault="00DA4BD6" w:rsidP="00B23089">
            <w:pPr>
              <w:spacing w:line="240" w:lineRule="auto"/>
              <w:ind w:firstLine="0"/>
              <w:rPr>
                <w:b/>
                <w:sz w:val="24"/>
                <w:szCs w:val="24"/>
              </w:rPr>
            </w:pPr>
            <w:r w:rsidRPr="00DA4BD6">
              <w:rPr>
                <w:b/>
                <w:sz w:val="24"/>
                <w:szCs w:val="24"/>
              </w:rPr>
              <w:lastRenderedPageBreak/>
              <w:t>Базисный</w: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14"/>
                <w:sz w:val="24"/>
                <w:szCs w:val="24"/>
                <w:lang w:val="en-US" w:eastAsia="en-US"/>
              </w:rPr>
              <w:object w:dxaOrig="1260" w:dyaOrig="340">
                <v:shape id="_x0000_i1302" type="#_x0000_t75" style="width:89.25pt;height:24pt" o:ole="">
                  <v:imagedata r:id="rId542" o:title=""/>
                </v:shape>
                <o:OLEObject Type="Embed" ProgID="Equation.3" ShapeID="_x0000_i1302" DrawAspect="Content" ObjectID="_1666385065" r:id="rId543"/>
              </w:objec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26"/>
                <w:sz w:val="24"/>
                <w:szCs w:val="24"/>
                <w:lang w:val="en-US" w:eastAsia="en-US"/>
              </w:rPr>
              <w:object w:dxaOrig="1400" w:dyaOrig="600">
                <v:shape id="_x0000_i1303" type="#_x0000_t75" style="width:94.5pt;height:41.25pt" o:ole="">
                  <v:imagedata r:id="rId544" o:title=""/>
                </v:shape>
                <o:OLEObject Type="Embed" ProgID="Equation.3" ShapeID="_x0000_i1303" DrawAspect="Content" ObjectID="_1666385066" r:id="rId545"/>
              </w:object>
            </w:r>
          </w:p>
        </w:tc>
        <w:tc>
          <w:tcPr>
            <w:tcW w:w="2406" w:type="dxa"/>
          </w:tcPr>
          <w:p w:rsidR="00DA4BD6" w:rsidRPr="00DA4BD6" w:rsidRDefault="00DA4BD6" w:rsidP="00B23089">
            <w:pPr>
              <w:spacing w:line="240" w:lineRule="auto"/>
              <w:ind w:firstLine="0"/>
              <w:rPr>
                <w:b/>
                <w:sz w:val="24"/>
                <w:szCs w:val="24"/>
              </w:rPr>
            </w:pPr>
            <w:r w:rsidRPr="00DA4BD6">
              <w:rPr>
                <w:rFonts w:asciiTheme="minorHAnsi" w:eastAsiaTheme="minorEastAsia" w:hAnsiTheme="minorHAnsi" w:cstheme="minorBidi"/>
                <w:b/>
                <w:position w:val="-14"/>
                <w:sz w:val="24"/>
                <w:szCs w:val="24"/>
                <w:lang w:val="en-US" w:eastAsia="en-US"/>
              </w:rPr>
              <w:object w:dxaOrig="1480" w:dyaOrig="340">
                <v:shape id="_x0000_i1304" type="#_x0000_t75" style="width:100.5pt;height:22.5pt" o:ole="">
                  <v:imagedata r:id="rId546" o:title=""/>
                </v:shape>
                <o:OLEObject Type="Embed" ProgID="Equation.3" ShapeID="_x0000_i1304" DrawAspect="Content" ObjectID="_1666385067" r:id="rId547"/>
              </w:object>
            </w:r>
          </w:p>
        </w:tc>
      </w:tr>
      <w:tr w:rsidR="00DA4BD6" w:rsidRPr="00DA4BD6" w:rsidTr="00B23089">
        <w:tc>
          <w:tcPr>
            <w:tcW w:w="2426" w:type="dxa"/>
          </w:tcPr>
          <w:p w:rsidR="00DA4BD6" w:rsidRPr="00DA4BD6" w:rsidRDefault="00DA4BD6" w:rsidP="00B23089">
            <w:pPr>
              <w:spacing w:line="240" w:lineRule="auto"/>
              <w:ind w:firstLine="0"/>
              <w:rPr>
                <w:b/>
                <w:sz w:val="24"/>
                <w:szCs w:val="24"/>
              </w:rPr>
            </w:pPr>
            <w:r w:rsidRPr="00DA4BD6">
              <w:rPr>
                <w:b/>
                <w:sz w:val="24"/>
                <w:szCs w:val="24"/>
              </w:rPr>
              <w:t>Средний</w:t>
            </w:r>
          </w:p>
        </w:tc>
        <w:tc>
          <w:tcPr>
            <w:tcW w:w="2534" w:type="dxa"/>
          </w:tcPr>
          <w:p w:rsidR="00DA4BD6" w:rsidRPr="00DA4BD6" w:rsidRDefault="00DA4BD6" w:rsidP="00B23089">
            <w:pPr>
              <w:spacing w:line="240" w:lineRule="auto"/>
              <w:ind w:firstLine="0"/>
              <w:jc w:val="center"/>
              <w:rPr>
                <w:b/>
                <w:sz w:val="24"/>
                <w:szCs w:val="24"/>
              </w:rPr>
            </w:pPr>
            <w:r w:rsidRPr="00DA4BD6">
              <w:rPr>
                <w:rFonts w:asciiTheme="minorHAnsi" w:eastAsiaTheme="minorEastAsia" w:hAnsiTheme="minorHAnsi" w:cstheme="minorBidi"/>
                <w:b/>
                <w:position w:val="-20"/>
                <w:sz w:val="24"/>
                <w:szCs w:val="24"/>
                <w:lang w:val="en-US" w:eastAsia="en-US"/>
              </w:rPr>
              <w:object w:dxaOrig="1280" w:dyaOrig="540">
                <v:shape id="_x0000_i1305" type="#_x0000_t75" style="width:90pt;height:38.25pt" o:ole="">
                  <v:imagedata r:id="rId548" o:title=""/>
                </v:shape>
                <o:OLEObject Type="Embed" ProgID="Equation.3" ShapeID="_x0000_i1305" DrawAspect="Content" ObjectID="_1666385068" r:id="rId549"/>
              </w:object>
            </w:r>
          </w:p>
        </w:tc>
        <w:tc>
          <w:tcPr>
            <w:tcW w:w="2534" w:type="dxa"/>
          </w:tcPr>
          <w:p w:rsidR="00DA4BD6" w:rsidRPr="00DA4BD6" w:rsidRDefault="00DA4BD6" w:rsidP="00B23089">
            <w:pPr>
              <w:spacing w:line="240" w:lineRule="auto"/>
              <w:ind w:firstLine="0"/>
              <w:rPr>
                <w:b/>
                <w:sz w:val="24"/>
                <w:szCs w:val="24"/>
              </w:rPr>
            </w:pPr>
            <w:r w:rsidRPr="00DA4BD6">
              <w:rPr>
                <w:rFonts w:asciiTheme="minorHAnsi" w:eastAsiaTheme="minorEastAsia" w:hAnsiTheme="minorHAnsi" w:cstheme="minorBidi"/>
                <w:b/>
                <w:position w:val="-28"/>
                <w:sz w:val="24"/>
                <w:szCs w:val="24"/>
                <w:lang w:val="en-US" w:eastAsia="en-US"/>
              </w:rPr>
              <w:object w:dxaOrig="1460" w:dyaOrig="660">
                <v:shape id="_x0000_i1306" type="#_x0000_t75" style="width:99pt;height:44.25pt" o:ole="">
                  <v:imagedata r:id="rId550" o:title=""/>
                </v:shape>
                <o:OLEObject Type="Embed" ProgID="Equation.3" ShapeID="_x0000_i1306" DrawAspect="Content" ObjectID="_1666385069" r:id="rId551"/>
              </w:object>
            </w:r>
          </w:p>
        </w:tc>
        <w:tc>
          <w:tcPr>
            <w:tcW w:w="2406" w:type="dxa"/>
          </w:tcPr>
          <w:p w:rsidR="00DA4BD6" w:rsidRPr="00DA4BD6" w:rsidRDefault="00DA4BD6" w:rsidP="00B23089">
            <w:pPr>
              <w:spacing w:line="240" w:lineRule="auto"/>
              <w:ind w:firstLine="0"/>
              <w:rPr>
                <w:b/>
                <w:sz w:val="24"/>
                <w:szCs w:val="24"/>
              </w:rPr>
            </w:pPr>
            <w:r w:rsidRPr="00DA4BD6">
              <w:rPr>
                <w:rFonts w:asciiTheme="minorHAnsi" w:eastAsiaTheme="minorEastAsia" w:hAnsiTheme="minorHAnsi" w:cstheme="minorBidi"/>
                <w:b/>
                <w:position w:val="-14"/>
                <w:sz w:val="24"/>
                <w:szCs w:val="24"/>
                <w:lang w:val="en-US" w:eastAsia="en-US"/>
              </w:rPr>
              <w:object w:dxaOrig="1340" w:dyaOrig="380">
                <v:shape id="_x0000_i1307" type="#_x0000_t75" style="width:90.75pt;height:25.5pt" o:ole="">
                  <v:imagedata r:id="rId552" o:title=""/>
                </v:shape>
                <o:OLEObject Type="Embed" ProgID="Equation.3" ShapeID="_x0000_i1307" DrawAspect="Content" ObjectID="_1666385070" r:id="rId553"/>
              </w:object>
            </w:r>
          </w:p>
        </w:tc>
      </w:tr>
    </w:tbl>
    <w:p w:rsidR="00DA4BD6" w:rsidRPr="00DA4BD6" w:rsidRDefault="00DA4BD6" w:rsidP="00DA4BD6">
      <w:pPr>
        <w:spacing w:line="240" w:lineRule="auto"/>
        <w:ind w:firstLine="720"/>
        <w:jc w:val="both"/>
        <w:rPr>
          <w:rFonts w:ascii="Times New Roman" w:hAnsi="Times New Roman" w:cs="Times New Roman"/>
          <w:sz w:val="24"/>
          <w:szCs w:val="24"/>
        </w:rPr>
      </w:pP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Описание динамики ряда средним приростом соответствует его представлению в виде прямой, проходящей через две крайние точки. Для получения прогнозного значения на один шаг вперед достаточно к последнему наблюдению добавить значение среднего абсолютного прироста:</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1260" w:dyaOrig="340">
          <v:shape id="_x0000_i1308" type="#_x0000_t75" style="width:87pt;height:24pt" o:ole="">
            <v:imagedata r:id="rId554" o:title=""/>
          </v:shape>
          <o:OLEObject Type="Embed" ProgID="Equation.3" ShapeID="_x0000_i1308" DrawAspect="Content" ObjectID="_1666385071" r:id="rId555"/>
        </w:object>
      </w:r>
      <w:r w:rsidRPr="00DA4BD6">
        <w:rPr>
          <w:rFonts w:ascii="Times New Roman" w:hAnsi="Times New Roman" w:cs="Times New Roman"/>
          <w:sz w:val="24"/>
          <w:szCs w:val="24"/>
          <w:lang w:val="ru-RU"/>
        </w:rPr>
        <w:t>,      (3)</w:t>
      </w:r>
    </w:p>
    <w:p w:rsidR="00DA4BD6" w:rsidRPr="00DA4BD6" w:rsidRDefault="00DA4BD6" w:rsidP="00DA4BD6">
      <w:pPr>
        <w:spacing w:line="240" w:lineRule="auto"/>
        <w:jc w:val="both"/>
        <w:rPr>
          <w:rFonts w:ascii="Times New Roman" w:hAnsi="Times New Roman" w:cs="Times New Roman"/>
          <w:sz w:val="24"/>
          <w:szCs w:val="24"/>
          <w:lang w:val="ru-RU"/>
        </w:rPr>
      </w:pPr>
      <w:proofErr w:type="gramStart"/>
      <w:r w:rsidRPr="00DA4BD6">
        <w:rPr>
          <w:rFonts w:ascii="Times New Roman" w:hAnsi="Times New Roman" w:cs="Times New Roman"/>
          <w:sz w:val="24"/>
          <w:szCs w:val="24"/>
          <w:lang w:val="ru-RU"/>
        </w:rPr>
        <w:t xml:space="preserve">где </w:t>
      </w:r>
      <w:r w:rsidRPr="00DA4BD6">
        <w:rPr>
          <w:rFonts w:ascii="Times New Roman" w:hAnsi="Times New Roman" w:cs="Times New Roman"/>
          <w:position w:val="-10"/>
          <w:sz w:val="24"/>
          <w:szCs w:val="24"/>
        </w:rPr>
        <w:object w:dxaOrig="260" w:dyaOrig="300">
          <v:shape id="_x0000_i1309" type="#_x0000_t75" style="width:15pt;height:19.5pt" o:ole="">
            <v:imagedata r:id="rId556" o:title=""/>
          </v:shape>
          <o:OLEObject Type="Embed" ProgID="Equation.3" ShapeID="_x0000_i1309" DrawAspect="Content" ObjectID="_1666385072" r:id="rId557"/>
        </w:object>
      </w:r>
      <w:r w:rsidRPr="00DA4BD6">
        <w:rPr>
          <w:rFonts w:ascii="Times New Roman" w:hAnsi="Times New Roman" w:cs="Times New Roman"/>
          <w:sz w:val="24"/>
          <w:szCs w:val="24"/>
          <w:lang w:val="ru-RU"/>
        </w:rPr>
        <w:t xml:space="preserve"> –</w:t>
      </w:r>
      <w:proofErr w:type="gramEnd"/>
      <w:r w:rsidRPr="00DA4BD6">
        <w:rPr>
          <w:rFonts w:ascii="Times New Roman" w:hAnsi="Times New Roman" w:cs="Times New Roman"/>
          <w:sz w:val="24"/>
          <w:szCs w:val="24"/>
          <w:lang w:val="ru-RU"/>
        </w:rPr>
        <w:t xml:space="preserve"> значение показателя в </w:t>
      </w:r>
      <w:r w:rsidRPr="00DA4BD6">
        <w:rPr>
          <w:rFonts w:ascii="Times New Roman" w:hAnsi="Times New Roman" w:cs="Times New Roman"/>
          <w:i/>
          <w:sz w:val="24"/>
          <w:szCs w:val="24"/>
        </w:rPr>
        <w:t>n</w:t>
      </w:r>
      <w:r w:rsidRPr="00DA4BD6">
        <w:rPr>
          <w:rFonts w:ascii="Times New Roman" w:hAnsi="Times New Roman" w:cs="Times New Roman"/>
          <w:i/>
          <w:sz w:val="24"/>
          <w:szCs w:val="24"/>
          <w:lang w:val="ru-RU"/>
        </w:rPr>
        <w:t xml:space="preserve"> </w:t>
      </w:r>
      <w:r w:rsidRPr="00DA4BD6">
        <w:rPr>
          <w:rFonts w:ascii="Times New Roman" w:hAnsi="Times New Roman" w:cs="Times New Roman"/>
          <w:sz w:val="24"/>
          <w:szCs w:val="24"/>
          <w:lang w:val="ru-RU"/>
        </w:rPr>
        <w:t xml:space="preserve">точке временного ряда, </w:t>
      </w:r>
      <w:r w:rsidRPr="00DA4BD6">
        <w:rPr>
          <w:rFonts w:ascii="Times New Roman" w:hAnsi="Times New Roman" w:cs="Times New Roman"/>
          <w:position w:val="-10"/>
          <w:sz w:val="24"/>
          <w:szCs w:val="24"/>
        </w:rPr>
        <w:object w:dxaOrig="400" w:dyaOrig="300">
          <v:shape id="_x0000_i1310" type="#_x0000_t75" style="width:29.25pt;height:21.75pt" o:ole="">
            <v:imagedata r:id="rId558" o:title=""/>
          </v:shape>
          <o:OLEObject Type="Embed" ProgID="Equation.3" ShapeID="_x0000_i1310" DrawAspect="Content" ObjectID="_1666385073" r:id="rId559"/>
        </w:object>
      </w:r>
      <w:r w:rsidRPr="00DA4BD6">
        <w:rPr>
          <w:rFonts w:ascii="Times New Roman" w:hAnsi="Times New Roman" w:cs="Times New Roman"/>
          <w:sz w:val="24"/>
          <w:szCs w:val="24"/>
          <w:lang w:val="ru-RU"/>
        </w:rPr>
        <w:t xml:space="preserve"> – прогнозное значение показателя в точке </w:t>
      </w:r>
      <w:r w:rsidRPr="00DA4BD6">
        <w:rPr>
          <w:rFonts w:ascii="Times New Roman" w:hAnsi="Times New Roman" w:cs="Times New Roman"/>
          <w:position w:val="-6"/>
          <w:sz w:val="24"/>
          <w:szCs w:val="24"/>
        </w:rPr>
        <w:object w:dxaOrig="420" w:dyaOrig="240">
          <v:shape id="_x0000_i1311" type="#_x0000_t75" style="width:34.5pt;height:18pt" o:ole="">
            <v:imagedata r:id="rId560" o:title=""/>
          </v:shape>
          <o:OLEObject Type="Embed" ProgID="Equation.3" ShapeID="_x0000_i1311" DrawAspect="Content" ObjectID="_1666385074" r:id="rId561"/>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10"/>
          <w:sz w:val="24"/>
          <w:szCs w:val="24"/>
        </w:rPr>
        <w:object w:dxaOrig="320" w:dyaOrig="340">
          <v:shape id="_x0000_i1312" type="#_x0000_t75" style="width:21pt;height:23.25pt" o:ole="">
            <v:imagedata r:id="rId562" o:title=""/>
          </v:shape>
          <o:OLEObject Type="Embed" ProgID="Equation.3" ShapeID="_x0000_i1312" DrawAspect="Content" ObjectID="_1666385075" r:id="rId563"/>
        </w:object>
      </w:r>
      <w:r w:rsidRPr="00DA4BD6">
        <w:rPr>
          <w:rFonts w:ascii="Times New Roman" w:hAnsi="Times New Roman" w:cs="Times New Roman"/>
          <w:sz w:val="24"/>
          <w:szCs w:val="24"/>
          <w:lang w:val="ru-RU"/>
        </w:rPr>
        <w:t xml:space="preserve"> – значение среднего прироста временного ряда.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Получение прогнозного значения по формуле (3) корректно, если динамика ряда близка к линейной. На такой равномерный характер динамики указывают примерно одинаковые цепные абсолютные приросты.</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Использование среднего темпа роста (среднего темпа прироста) для описания динамики развития ряда соответствует его представлению в виде показательной или экспоненциальной кривой, проведенной через две крайние точки, и характерно для процессов, изменение динамики которых происходит с постоянным темпом роста. Прогнозное значение на один шаг вперед определяется по формуле:</w:t>
      </w:r>
    </w:p>
    <w:p w:rsidR="00DA4BD6" w:rsidRPr="00DA4BD6" w:rsidRDefault="00DA4BD6" w:rsidP="00DA4BD6">
      <w:pPr>
        <w:spacing w:line="240" w:lineRule="auto"/>
        <w:ind w:firstLine="720"/>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1060" w:dyaOrig="340">
          <v:shape id="_x0000_i1313" type="#_x0000_t75" style="width:81.75pt;height:26.25pt" o:ole="">
            <v:imagedata r:id="rId564" o:title=""/>
          </v:shape>
          <o:OLEObject Type="Embed" ProgID="Equation.3" ShapeID="_x0000_i1313" DrawAspect="Content" ObjectID="_1666385076" r:id="rId565"/>
        </w:objec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Недостатком прогнозирования с использованием среднего прироста и среднего темпа роста является то, что они учитывают начальный и конечный уровни ряда, исключая влияние промежуточных уровней. Тем не менее, они используются как простейшие, приближенные способы прогнозирования.</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Ежеквартальная динамика фонда заработной платы работников фирмы в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ед. представлена в таблице.</w:t>
      </w:r>
    </w:p>
    <w:tbl>
      <w:tblPr>
        <w:tblStyle w:val="af0"/>
        <w:tblW w:w="0" w:type="auto"/>
        <w:tblInd w:w="2209" w:type="dxa"/>
        <w:tblLook w:val="01E0" w:firstRow="1" w:lastRow="1" w:firstColumn="1" w:lastColumn="1" w:noHBand="0" w:noVBand="0"/>
      </w:tblPr>
      <w:tblGrid>
        <w:gridCol w:w="633"/>
        <w:gridCol w:w="996"/>
        <w:gridCol w:w="996"/>
        <w:gridCol w:w="996"/>
        <w:gridCol w:w="996"/>
        <w:gridCol w:w="996"/>
      </w:tblGrid>
      <w:tr w:rsidR="00DA4BD6" w:rsidRPr="00DA4BD6" w:rsidTr="00B23089">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t</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4</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5</w:t>
            </w:r>
          </w:p>
        </w:tc>
      </w:tr>
      <w:tr w:rsidR="00DA4BD6" w:rsidRPr="00DA4BD6" w:rsidTr="00B23089">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y</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8946,00</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8981,50</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9024</w:t>
            </w:r>
            <w:r w:rsidRPr="00DA4BD6">
              <w:rPr>
                <w:b/>
                <w:sz w:val="24"/>
                <w:szCs w:val="24"/>
              </w:rPr>
              <w:t>,</w:t>
            </w:r>
            <w:r w:rsidRPr="00DA4BD6">
              <w:rPr>
                <w:b/>
                <w:sz w:val="24"/>
                <w:szCs w:val="24"/>
                <w:lang w:val="en-US"/>
              </w:rPr>
              <w:t>10</w:t>
            </w:r>
          </w:p>
        </w:tc>
        <w:tc>
          <w:tcPr>
            <w:tcW w:w="996"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9063</w:t>
            </w:r>
            <w:r w:rsidRPr="00DA4BD6">
              <w:rPr>
                <w:b/>
                <w:sz w:val="24"/>
                <w:szCs w:val="24"/>
              </w:rPr>
              <w:t>,</w:t>
            </w:r>
            <w:r w:rsidRPr="00DA4BD6">
              <w:rPr>
                <w:b/>
                <w:sz w:val="24"/>
                <w:szCs w:val="24"/>
                <w:lang w:val="en-US"/>
              </w:rPr>
              <w:t>15</w:t>
            </w:r>
          </w:p>
        </w:tc>
        <w:tc>
          <w:tcPr>
            <w:tcW w:w="996" w:type="dxa"/>
          </w:tcPr>
          <w:p w:rsidR="00DA4BD6" w:rsidRPr="00DA4BD6" w:rsidRDefault="00DA4BD6" w:rsidP="00B23089">
            <w:pPr>
              <w:spacing w:line="240" w:lineRule="auto"/>
              <w:ind w:firstLine="0"/>
              <w:jc w:val="center"/>
              <w:rPr>
                <w:b/>
                <w:sz w:val="24"/>
                <w:szCs w:val="24"/>
              </w:rPr>
            </w:pPr>
            <w:r w:rsidRPr="00DA4BD6">
              <w:rPr>
                <w:b/>
                <w:sz w:val="24"/>
                <w:szCs w:val="24"/>
                <w:lang w:val="en-US"/>
              </w:rPr>
              <w:t>9105</w:t>
            </w:r>
            <w:r w:rsidRPr="00DA4BD6">
              <w:rPr>
                <w:b/>
                <w:sz w:val="24"/>
                <w:szCs w:val="24"/>
              </w:rPr>
              <w:t>,</w:t>
            </w:r>
            <w:r w:rsidRPr="00DA4BD6">
              <w:rPr>
                <w:b/>
                <w:sz w:val="24"/>
                <w:szCs w:val="24"/>
                <w:lang w:val="en-US"/>
              </w:rPr>
              <w:t>7</w:t>
            </w:r>
            <w:r w:rsidRPr="00DA4BD6">
              <w:rPr>
                <w:b/>
                <w:sz w:val="24"/>
                <w:szCs w:val="24"/>
              </w:rPr>
              <w:t>5</w:t>
            </w:r>
          </w:p>
        </w:tc>
      </w:tr>
    </w:tbl>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Обосновать правомерность использование среднего прироста для определения прогнозного значения фонда заработной платы в 6-м квартале.</w:t>
      </w:r>
    </w:p>
    <w:p w:rsidR="00DA4BD6" w:rsidRPr="00DA4BD6" w:rsidRDefault="00DA4BD6" w:rsidP="00DA4BD6">
      <w:pPr>
        <w:spacing w:line="240" w:lineRule="auto"/>
        <w:jc w:val="center"/>
        <w:rPr>
          <w:rFonts w:ascii="Times New Roman" w:hAnsi="Times New Roman" w:cs="Times New Roman"/>
          <w:b/>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Изменение ежеквартальной динамики фонда заработной платы работников фирмы происходило примерно с постоянным темпом роста в течение 5 кварталов. Фонд заработной платы в 1-квартале составлял 9523,08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xml:space="preserve">. ед., а в 5-м квартале – 9693,13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xml:space="preserve">. ед. </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Определить прогноз фонда заработной платы работников фирмы в 6-м квартале, используя средний темп роста.</w:t>
      </w:r>
    </w:p>
    <w:p w:rsidR="00DA4BD6" w:rsidRPr="00DA4BD6" w:rsidRDefault="00DA4BD6" w:rsidP="00DA4BD6">
      <w:pPr>
        <w:spacing w:line="240" w:lineRule="auto"/>
        <w:ind w:firstLine="720"/>
        <w:jc w:val="both"/>
        <w:rPr>
          <w:rFonts w:ascii="Times New Roman" w:hAnsi="Times New Roman" w:cs="Times New Roman"/>
          <w:sz w:val="24"/>
          <w:szCs w:val="24"/>
          <w:lang w:val="ru-RU"/>
        </w:rPr>
      </w:pP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Лабораторная №4</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Сглаживание временных рядов</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Предварительный анализ временных рядов экономических показателей заключается в выявлении аномальных значений уровней ряда, которые не соответствуют реальным возможностям рассматриваемой экономической системы, а также в определении наличия тренда.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Наиболее распространенным приемом для устранения аномальных значений показателей и отсутствия тенденции временного ряда является </w:t>
      </w:r>
      <w:r w:rsidRPr="00DA4BD6">
        <w:rPr>
          <w:rFonts w:ascii="Times New Roman" w:hAnsi="Times New Roman" w:cs="Times New Roman"/>
          <w:i/>
          <w:sz w:val="24"/>
          <w:szCs w:val="24"/>
          <w:lang w:val="ru-RU"/>
        </w:rPr>
        <w:t xml:space="preserve">сглаживание временного ряда. </w:t>
      </w:r>
      <w:r w:rsidRPr="00DA4BD6">
        <w:rPr>
          <w:rFonts w:ascii="Times New Roman" w:hAnsi="Times New Roman" w:cs="Times New Roman"/>
          <w:sz w:val="24"/>
          <w:szCs w:val="24"/>
          <w:lang w:val="ru-RU"/>
        </w:rPr>
        <w:t>При этом производится замена фактических уровней временного ряда расчетными, что способствует более четкому проявлению тенденции ряда. Скользящие средние позволяют сгладить случайные и периодические колебания временного ряда.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Наиболее распространенной процедурой сглаживания является метод </w:t>
      </w:r>
      <w:r w:rsidRPr="00DA4BD6">
        <w:rPr>
          <w:rFonts w:ascii="Times New Roman" w:hAnsi="Times New Roman" w:cs="Times New Roman"/>
          <w:i/>
          <w:sz w:val="24"/>
          <w:szCs w:val="24"/>
          <w:lang w:val="ru-RU"/>
        </w:rPr>
        <w:t xml:space="preserve">простой скользящей средней. </w:t>
      </w:r>
      <w:r w:rsidRPr="00DA4BD6">
        <w:rPr>
          <w:rFonts w:ascii="Times New Roman" w:hAnsi="Times New Roman" w:cs="Times New Roman"/>
          <w:sz w:val="24"/>
          <w:szCs w:val="24"/>
          <w:lang w:val="ru-RU"/>
        </w:rPr>
        <w:t>Сначала для временного ряда определяется интервал сглаживания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Если необходимо сгладить мелкие колебания, то интервал сглаживания берут по возможности большим, если нужно сохранить более мелкие колебания, то интервал сглаживания уменьшают. Для первых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уровней временного ряда вычисляется их среднее арифметическое значение. Это будет сглаженное значение уровня ряда, находящегося в интервале сглаживания. Затем интервал сглаживания сдвигается на один уровень вправо, повторяется вычисление средней арифметической и т.д. В результате такой процедуры получим ряд сглаженных значений, при этом в зависимости от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первые и последние уровни теряются.</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Длину интервала сглаживания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удобно брать в виде нечетного числа, в этом случае расчетное значение скользящей средней будет приходиться на средний интервал ряда.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Например, для интервала </w:t>
      </w:r>
      <w:r w:rsidRPr="00DA4BD6">
        <w:rPr>
          <w:rFonts w:ascii="Times New Roman" w:hAnsi="Times New Roman" w:cs="Times New Roman"/>
          <w:i/>
          <w:sz w:val="24"/>
          <w:szCs w:val="24"/>
        </w:rPr>
        <w:t>g</w:t>
      </w:r>
      <w:r w:rsidRPr="00DA4BD6">
        <w:rPr>
          <w:rFonts w:ascii="Times New Roman" w:hAnsi="Times New Roman" w:cs="Times New Roman"/>
          <w:i/>
          <w:sz w:val="24"/>
          <w:szCs w:val="24"/>
          <w:lang w:val="ru-RU"/>
        </w:rPr>
        <w:t xml:space="preserve"> = </w:t>
      </w:r>
      <w:r w:rsidRPr="00DA4BD6">
        <w:rPr>
          <w:rFonts w:ascii="Times New Roman" w:hAnsi="Times New Roman" w:cs="Times New Roman"/>
          <w:sz w:val="24"/>
          <w:szCs w:val="24"/>
          <w:lang w:val="ru-RU"/>
        </w:rPr>
        <w:t>3 сглаженные уровни рассчитываются по формуле:</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2079" w:dyaOrig="300">
          <v:shape id="_x0000_i1314" type="#_x0000_t75" style="width:155.25pt;height:22.5pt" o:ole="">
            <v:imagedata r:id="rId566" o:title=""/>
          </v:shape>
          <o:OLEObject Type="Embed" ProgID="Equation.3" ShapeID="_x0000_i1314" DrawAspect="Content" ObjectID="_1666385077" r:id="rId567"/>
        </w:objec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Чтобы не потерять первый и последний уровни ряда, их можно вычислить по формулам параболического интерполирования:</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26"/>
          <w:sz w:val="24"/>
          <w:szCs w:val="24"/>
        </w:rPr>
        <w:object w:dxaOrig="2500" w:dyaOrig="620">
          <v:shape id="_x0000_i1315" type="#_x0000_t75" style="width:186pt;height:45.75pt" o:ole="">
            <v:imagedata r:id="rId568" o:title=""/>
          </v:shape>
          <o:OLEObject Type="Embed" ProgID="Equation.3" ShapeID="_x0000_i1315" DrawAspect="Content" ObjectID="_1666385078" r:id="rId569"/>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Метод простой скользящей средней дает хорошие результаты в динамических рядах с линейной тенденцией развития.</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рядов с нелинейной тенденцией развития необходимо применять метод </w:t>
      </w:r>
      <w:r w:rsidRPr="00DA4BD6">
        <w:rPr>
          <w:rFonts w:ascii="Times New Roman" w:hAnsi="Times New Roman" w:cs="Times New Roman"/>
          <w:i/>
          <w:sz w:val="24"/>
          <w:szCs w:val="24"/>
          <w:lang w:val="ru-RU"/>
        </w:rPr>
        <w:t>взвешенной скользящей средней</w:t>
      </w:r>
      <w:r w:rsidRPr="00DA4BD6">
        <w:rPr>
          <w:rFonts w:ascii="Times New Roman" w:hAnsi="Times New Roman" w:cs="Times New Roman"/>
          <w:sz w:val="24"/>
          <w:szCs w:val="24"/>
          <w:lang w:val="ru-RU"/>
        </w:rPr>
        <w:t>. Этот метод отличается от метода простой скользящей средней тем, что уровни, входящие в интервал сглаживания, суммируются с разными весами. Для полиномов 2-го и 3-го порядков по 5-членной взвешенной скользящей средней центральное значение определяется по формуле:</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4220" w:dyaOrig="300">
          <v:shape id="_x0000_i1316" type="#_x0000_t75" style="width:314.25pt;height:22.5pt" o:ole="">
            <v:imagedata r:id="rId570" o:title=""/>
          </v:shape>
          <o:OLEObject Type="Embed" ProgID="Equation.3" ShapeID="_x0000_i1316" DrawAspect="Content" ObjectID="_1666385079" r:id="rId571"/>
        </w:objec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 xml:space="preserve">Весовые коэффициенты при сглаживании по полиномам 2-го и 3-го порядков в зависимости от длины интервала сглаживания представлены в таблице. </w:t>
      </w:r>
    </w:p>
    <w:tbl>
      <w:tblPr>
        <w:tblStyle w:val="af0"/>
        <w:tblW w:w="0" w:type="auto"/>
        <w:tblInd w:w="288" w:type="dxa"/>
        <w:tblLook w:val="01E0" w:firstRow="1" w:lastRow="1" w:firstColumn="1" w:lastColumn="1" w:noHBand="0" w:noVBand="0"/>
      </w:tblPr>
      <w:tblGrid>
        <w:gridCol w:w="4651"/>
        <w:gridCol w:w="4633"/>
      </w:tblGrid>
      <w:tr w:rsidR="00DA4BD6" w:rsidRPr="00DA4BD6" w:rsidTr="00B23089">
        <w:tc>
          <w:tcPr>
            <w:tcW w:w="4780" w:type="dxa"/>
          </w:tcPr>
          <w:p w:rsidR="00DA4BD6" w:rsidRPr="00DA4BD6" w:rsidRDefault="00DA4BD6" w:rsidP="00B23089">
            <w:pPr>
              <w:spacing w:line="240" w:lineRule="auto"/>
              <w:ind w:firstLine="0"/>
              <w:jc w:val="center"/>
              <w:rPr>
                <w:b/>
                <w:sz w:val="24"/>
                <w:szCs w:val="24"/>
              </w:rPr>
            </w:pPr>
            <w:r w:rsidRPr="00DA4BD6">
              <w:rPr>
                <w:b/>
                <w:sz w:val="24"/>
                <w:szCs w:val="24"/>
              </w:rPr>
              <w:t>Длина интервала сглаживания</w:t>
            </w:r>
          </w:p>
        </w:tc>
        <w:tc>
          <w:tcPr>
            <w:tcW w:w="4760" w:type="dxa"/>
          </w:tcPr>
          <w:p w:rsidR="00DA4BD6" w:rsidRPr="00DA4BD6" w:rsidRDefault="00DA4BD6" w:rsidP="00B23089">
            <w:pPr>
              <w:spacing w:line="240" w:lineRule="auto"/>
              <w:ind w:firstLine="0"/>
              <w:jc w:val="center"/>
              <w:rPr>
                <w:b/>
                <w:sz w:val="24"/>
                <w:szCs w:val="24"/>
              </w:rPr>
            </w:pPr>
            <w:r w:rsidRPr="00DA4BD6">
              <w:rPr>
                <w:b/>
                <w:sz w:val="24"/>
                <w:szCs w:val="24"/>
              </w:rPr>
              <w:t>Весовой коэффициент</w:t>
            </w:r>
          </w:p>
        </w:tc>
      </w:tr>
      <w:tr w:rsidR="00DA4BD6" w:rsidRPr="00DA4BD6" w:rsidTr="00B23089">
        <w:tc>
          <w:tcPr>
            <w:tcW w:w="4780" w:type="dxa"/>
          </w:tcPr>
          <w:p w:rsidR="00DA4BD6" w:rsidRPr="00DA4BD6" w:rsidRDefault="00DA4BD6" w:rsidP="00B23089">
            <w:pPr>
              <w:spacing w:line="240" w:lineRule="auto"/>
              <w:ind w:firstLine="0"/>
              <w:jc w:val="center"/>
              <w:rPr>
                <w:b/>
                <w:sz w:val="24"/>
                <w:szCs w:val="24"/>
              </w:rPr>
            </w:pPr>
            <w:r w:rsidRPr="00DA4BD6">
              <w:rPr>
                <w:b/>
                <w:sz w:val="24"/>
                <w:szCs w:val="24"/>
              </w:rPr>
              <w:t>5</w:t>
            </w:r>
          </w:p>
        </w:tc>
        <w:tc>
          <w:tcPr>
            <w:tcW w:w="4760" w:type="dxa"/>
          </w:tcPr>
          <w:p w:rsidR="00DA4BD6" w:rsidRPr="00DA4BD6" w:rsidRDefault="00DA4BD6" w:rsidP="00B23089">
            <w:pPr>
              <w:spacing w:line="240" w:lineRule="auto"/>
              <w:ind w:firstLine="0"/>
              <w:jc w:val="center"/>
              <w:rPr>
                <w:b/>
                <w:sz w:val="24"/>
                <w:szCs w:val="24"/>
              </w:rPr>
            </w:pPr>
            <w:r w:rsidRPr="00DA4BD6">
              <w:rPr>
                <w:b/>
                <w:sz w:val="24"/>
                <w:szCs w:val="24"/>
              </w:rPr>
              <w:t>1/35 (-3, +12, +17)</w:t>
            </w:r>
          </w:p>
        </w:tc>
      </w:tr>
      <w:tr w:rsidR="00DA4BD6" w:rsidRPr="00DA4BD6" w:rsidTr="00B23089">
        <w:tc>
          <w:tcPr>
            <w:tcW w:w="4780" w:type="dxa"/>
          </w:tcPr>
          <w:p w:rsidR="00DA4BD6" w:rsidRPr="00DA4BD6" w:rsidRDefault="00DA4BD6" w:rsidP="00B23089">
            <w:pPr>
              <w:spacing w:line="240" w:lineRule="auto"/>
              <w:ind w:firstLine="0"/>
              <w:jc w:val="center"/>
              <w:rPr>
                <w:b/>
                <w:sz w:val="24"/>
                <w:szCs w:val="24"/>
              </w:rPr>
            </w:pPr>
            <w:r w:rsidRPr="00DA4BD6">
              <w:rPr>
                <w:b/>
                <w:sz w:val="24"/>
                <w:szCs w:val="24"/>
              </w:rPr>
              <w:t>7</w:t>
            </w:r>
          </w:p>
        </w:tc>
        <w:tc>
          <w:tcPr>
            <w:tcW w:w="4760" w:type="dxa"/>
          </w:tcPr>
          <w:p w:rsidR="00DA4BD6" w:rsidRPr="00DA4BD6" w:rsidRDefault="00DA4BD6" w:rsidP="00B23089">
            <w:pPr>
              <w:spacing w:line="240" w:lineRule="auto"/>
              <w:ind w:firstLine="0"/>
              <w:jc w:val="center"/>
              <w:rPr>
                <w:b/>
                <w:sz w:val="24"/>
                <w:szCs w:val="24"/>
              </w:rPr>
            </w:pPr>
            <w:r w:rsidRPr="00DA4BD6">
              <w:rPr>
                <w:b/>
                <w:sz w:val="24"/>
                <w:szCs w:val="24"/>
              </w:rPr>
              <w:t>1/21 (-2, +3, +6, +7)</w:t>
            </w:r>
          </w:p>
        </w:tc>
      </w:tr>
      <w:tr w:rsidR="00DA4BD6" w:rsidRPr="00DA4BD6" w:rsidTr="00B23089">
        <w:tc>
          <w:tcPr>
            <w:tcW w:w="4780" w:type="dxa"/>
          </w:tcPr>
          <w:p w:rsidR="00DA4BD6" w:rsidRPr="00DA4BD6" w:rsidRDefault="00DA4BD6" w:rsidP="00B23089">
            <w:pPr>
              <w:spacing w:line="240" w:lineRule="auto"/>
              <w:ind w:firstLine="0"/>
              <w:jc w:val="center"/>
              <w:rPr>
                <w:b/>
                <w:sz w:val="24"/>
                <w:szCs w:val="24"/>
              </w:rPr>
            </w:pPr>
            <w:r w:rsidRPr="00DA4BD6">
              <w:rPr>
                <w:b/>
                <w:sz w:val="24"/>
                <w:szCs w:val="24"/>
              </w:rPr>
              <w:t>9</w:t>
            </w:r>
          </w:p>
        </w:tc>
        <w:tc>
          <w:tcPr>
            <w:tcW w:w="4760" w:type="dxa"/>
          </w:tcPr>
          <w:p w:rsidR="00DA4BD6" w:rsidRPr="00DA4BD6" w:rsidRDefault="00DA4BD6" w:rsidP="00B23089">
            <w:pPr>
              <w:spacing w:line="240" w:lineRule="auto"/>
              <w:ind w:firstLine="0"/>
              <w:jc w:val="center"/>
              <w:rPr>
                <w:b/>
                <w:sz w:val="24"/>
                <w:szCs w:val="24"/>
              </w:rPr>
            </w:pPr>
            <w:r w:rsidRPr="00DA4BD6">
              <w:rPr>
                <w:b/>
                <w:sz w:val="24"/>
                <w:szCs w:val="24"/>
              </w:rPr>
              <w:t>1/231 (-21, +14, +39, +54, +59)</w:t>
            </w:r>
          </w:p>
        </w:tc>
      </w:tr>
    </w:tbl>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Выравнивание временных рядов может быть произведено методом </w:t>
      </w:r>
      <w:r w:rsidRPr="00DA4BD6">
        <w:rPr>
          <w:rFonts w:ascii="Times New Roman" w:hAnsi="Times New Roman" w:cs="Times New Roman"/>
          <w:i/>
          <w:sz w:val="24"/>
          <w:szCs w:val="24"/>
          <w:lang w:val="ru-RU"/>
        </w:rPr>
        <w:t xml:space="preserve">экспоненциального сглаживания. </w:t>
      </w:r>
      <w:r w:rsidRPr="00DA4BD6">
        <w:rPr>
          <w:rFonts w:ascii="Times New Roman" w:hAnsi="Times New Roman" w:cs="Times New Roman"/>
          <w:sz w:val="24"/>
          <w:szCs w:val="24"/>
          <w:lang w:val="ru-RU"/>
        </w:rPr>
        <w:t xml:space="preserve">Суть метода заключается в том, что в процедуре нахождения сглаженного уровня используются значения только предшествующих уровней рядов, взятые с определенным весом, причем вес наблюдения уменьшается по мере удаления его от момента времени, для которого определяется сглаженное значение уровня ряда. Если для исходного временного </w:t>
      </w:r>
      <w:proofErr w:type="gramStart"/>
      <w:r w:rsidRPr="00DA4BD6">
        <w:rPr>
          <w:rFonts w:ascii="Times New Roman" w:hAnsi="Times New Roman" w:cs="Times New Roman"/>
          <w:sz w:val="24"/>
          <w:szCs w:val="24"/>
          <w:lang w:val="ru-RU"/>
        </w:rPr>
        <w:t xml:space="preserve">ряда </w:t>
      </w:r>
      <w:r w:rsidRPr="00DA4BD6">
        <w:rPr>
          <w:rFonts w:ascii="Times New Roman" w:hAnsi="Times New Roman" w:cs="Times New Roman"/>
          <w:b/>
          <w:position w:val="-10"/>
          <w:sz w:val="24"/>
          <w:szCs w:val="24"/>
        </w:rPr>
        <w:object w:dxaOrig="2040" w:dyaOrig="300">
          <v:shape id="_x0000_i1317" type="#_x0000_t75" style="width:2in;height:21.75pt" o:ole="">
            <v:imagedata r:id="rId486" o:title=""/>
          </v:shape>
          <o:OLEObject Type="Embed" ProgID="Equation.3" ShapeID="_x0000_i1317" DrawAspect="Content" ObjectID="_1666385080" r:id="rId572"/>
        </w:object>
      </w:r>
      <w:r w:rsidRPr="00DA4BD6">
        <w:rPr>
          <w:rFonts w:ascii="Times New Roman" w:hAnsi="Times New Roman" w:cs="Times New Roman"/>
          <w:sz w:val="24"/>
          <w:szCs w:val="24"/>
          <w:lang w:val="ru-RU"/>
        </w:rPr>
        <w:t xml:space="preserve"> соответствующие</w:t>
      </w:r>
      <w:proofErr w:type="gramEnd"/>
      <w:r w:rsidRPr="00DA4BD6">
        <w:rPr>
          <w:rFonts w:ascii="Times New Roman" w:hAnsi="Times New Roman" w:cs="Times New Roman"/>
          <w:b/>
          <w:sz w:val="24"/>
          <w:szCs w:val="24"/>
          <w:lang w:val="ru-RU"/>
        </w:rPr>
        <w:t xml:space="preserve"> </w:t>
      </w:r>
      <w:r w:rsidRPr="00DA4BD6">
        <w:rPr>
          <w:rFonts w:ascii="Times New Roman" w:hAnsi="Times New Roman" w:cs="Times New Roman"/>
          <w:sz w:val="24"/>
          <w:szCs w:val="24"/>
          <w:lang w:val="ru-RU"/>
        </w:rPr>
        <w:t xml:space="preserve">сглаженные значения уровней обозначить </w:t>
      </w:r>
      <w:r w:rsidRPr="00DA4BD6">
        <w:rPr>
          <w:rFonts w:ascii="Times New Roman" w:hAnsi="Times New Roman" w:cs="Times New Roman"/>
          <w:position w:val="-10"/>
          <w:sz w:val="24"/>
          <w:szCs w:val="24"/>
        </w:rPr>
        <w:object w:dxaOrig="240" w:dyaOrig="300">
          <v:shape id="_x0000_i1318" type="#_x0000_t75" style="width:16.5pt;height:21pt" o:ole="">
            <v:imagedata r:id="rId573" o:title=""/>
          </v:shape>
          <o:OLEObject Type="Embed" ProgID="Equation.3" ShapeID="_x0000_i1318" DrawAspect="Content" ObjectID="_1666385081" r:id="rId574"/>
        </w:object>
      </w:r>
      <w:r w:rsidRPr="00DA4BD6">
        <w:rPr>
          <w:rFonts w:ascii="Times New Roman" w:hAnsi="Times New Roman" w:cs="Times New Roman"/>
          <w:sz w:val="24"/>
          <w:szCs w:val="24"/>
          <w:lang w:val="ru-RU"/>
        </w:rPr>
        <w:t xml:space="preserve">, где </w:t>
      </w:r>
      <w:r w:rsidRPr="00DA4BD6">
        <w:rPr>
          <w:rFonts w:ascii="Times New Roman" w:hAnsi="Times New Roman" w:cs="Times New Roman"/>
          <w:position w:val="-8"/>
          <w:sz w:val="24"/>
          <w:szCs w:val="24"/>
        </w:rPr>
        <w:object w:dxaOrig="580" w:dyaOrig="320">
          <v:shape id="_x0000_i1319" type="#_x0000_t75" style="width:38.25pt;height:21pt" o:ole="">
            <v:imagedata r:id="rId575" o:title=""/>
          </v:shape>
          <o:OLEObject Type="Embed" ProgID="Equation.3" ShapeID="_x0000_i1319" DrawAspect="Content" ObjectID="_1666385082" r:id="rId576"/>
        </w:object>
      </w:r>
      <w:r w:rsidRPr="00DA4BD6">
        <w:rPr>
          <w:rFonts w:ascii="Times New Roman" w:hAnsi="Times New Roman" w:cs="Times New Roman"/>
          <w:sz w:val="24"/>
          <w:szCs w:val="24"/>
          <w:lang w:val="ru-RU"/>
        </w:rPr>
        <w:t>, то экспоненциальное сглаживание производится по рекуррентному соотношению:</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020" w:dyaOrig="300">
          <v:shape id="_x0000_i1320" type="#_x0000_t75" style="width:138pt;height:21pt" o:ole="">
            <v:imagedata r:id="rId577" o:title=""/>
          </v:shape>
          <o:OLEObject Type="Embed" ProgID="Equation.3" ShapeID="_x0000_i1320" DrawAspect="Content" ObjectID="_1666385083" r:id="rId578"/>
        </w:object>
      </w:r>
    </w:p>
    <w:p w:rsidR="00DA4BD6" w:rsidRPr="00DA4BD6" w:rsidRDefault="00DA4BD6" w:rsidP="00DA4BD6">
      <w:pPr>
        <w:spacing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где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xml:space="preserve"> – параметр сглаживания, причем 0      1, величина (1-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называется коэффициентом дисконтирования.</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Используя рекуррентное соотношение для всех уровней ряда, начиная с первого и кончая моментом уровня </w:t>
      </w:r>
      <w:r w:rsidRPr="00DA4BD6">
        <w:rPr>
          <w:rFonts w:ascii="Times New Roman" w:hAnsi="Times New Roman" w:cs="Times New Roman"/>
          <w:i/>
          <w:sz w:val="24"/>
          <w:szCs w:val="24"/>
        </w:rPr>
        <w:t>t</w:t>
      </w:r>
      <w:r w:rsidRPr="00DA4BD6">
        <w:rPr>
          <w:rFonts w:ascii="Times New Roman" w:hAnsi="Times New Roman" w:cs="Times New Roman"/>
          <w:sz w:val="24"/>
          <w:szCs w:val="24"/>
          <w:lang w:val="ru-RU"/>
        </w:rPr>
        <w:t>, можно получить, что экспоненциальная средняя, т.е. сглаженное данным методом значение уровня ряда, является взвешенной средней всех предшествующих уровней:</w:t>
      </w:r>
    </w:p>
    <w:p w:rsidR="00DA4BD6" w:rsidRPr="00DA4BD6" w:rsidRDefault="00DA4BD6" w:rsidP="00DA4BD6">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4"/>
          <w:sz w:val="24"/>
          <w:szCs w:val="24"/>
        </w:rPr>
        <w:object w:dxaOrig="2820" w:dyaOrig="380">
          <v:shape id="_x0000_i1321" type="#_x0000_t75" style="width:192.75pt;height:26.25pt" o:ole="">
            <v:imagedata r:id="rId579" o:title=""/>
          </v:shape>
          <o:OLEObject Type="Embed" ProgID="Equation.3" ShapeID="_x0000_i1321" DrawAspect="Content" ObjectID="_1666385084" r:id="rId580"/>
        </w:object>
      </w:r>
      <w:r w:rsidRPr="00DA4BD6">
        <w:rPr>
          <w:rFonts w:ascii="Times New Roman" w:hAnsi="Times New Roman" w:cs="Times New Roman"/>
          <w:sz w:val="24"/>
          <w:szCs w:val="24"/>
          <w:lang w:val="ru-RU"/>
        </w:rPr>
        <w:t>.</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Обычно для временных рядов в экономических величинах величину параметра сглаживания выбирают в интервале от 0,1 до 0,3.</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Начальный </w:t>
      </w:r>
      <w:proofErr w:type="gramStart"/>
      <w:r w:rsidRPr="00DA4BD6">
        <w:rPr>
          <w:rFonts w:ascii="Times New Roman" w:hAnsi="Times New Roman" w:cs="Times New Roman"/>
          <w:sz w:val="24"/>
          <w:szCs w:val="24"/>
          <w:lang w:val="ru-RU"/>
        </w:rPr>
        <w:t xml:space="preserve">параметр </w:t>
      </w:r>
      <w:r w:rsidRPr="00DA4BD6">
        <w:rPr>
          <w:rFonts w:ascii="Times New Roman" w:hAnsi="Times New Roman" w:cs="Times New Roman"/>
          <w:position w:val="-10"/>
          <w:sz w:val="24"/>
          <w:szCs w:val="24"/>
        </w:rPr>
        <w:object w:dxaOrig="260" w:dyaOrig="300">
          <v:shape id="_x0000_i1322" type="#_x0000_t75" style="width:18pt;height:21pt" o:ole="">
            <v:imagedata r:id="rId581" o:title=""/>
          </v:shape>
          <o:OLEObject Type="Embed" ProgID="Equation.3" ShapeID="_x0000_i1322" DrawAspect="Content" ObjectID="_1666385085" r:id="rId582"/>
        </w:object>
      </w:r>
      <w:r w:rsidRPr="00DA4BD6">
        <w:rPr>
          <w:rFonts w:ascii="Times New Roman" w:hAnsi="Times New Roman" w:cs="Times New Roman"/>
          <w:sz w:val="24"/>
          <w:szCs w:val="24"/>
          <w:lang w:val="ru-RU"/>
        </w:rPr>
        <w:t xml:space="preserve"> принимают</w:t>
      </w:r>
      <w:proofErr w:type="gramEnd"/>
      <w:r w:rsidRPr="00DA4BD6">
        <w:rPr>
          <w:rFonts w:ascii="Times New Roman" w:hAnsi="Times New Roman" w:cs="Times New Roman"/>
          <w:sz w:val="24"/>
          <w:szCs w:val="24"/>
          <w:lang w:val="ru-RU"/>
        </w:rPr>
        <w:t xml:space="preserve"> равным значению первого уровня ряда или равным средней арифметической нескольких первых членов ряда, например:</w:t>
      </w:r>
    </w:p>
    <w:p w:rsidR="00DA4BD6" w:rsidRPr="00DA4BD6" w:rsidRDefault="00DA4BD6" w:rsidP="00DA4BD6">
      <w:pPr>
        <w:spacing w:line="240" w:lineRule="auto"/>
        <w:jc w:val="center"/>
        <w:rPr>
          <w:rFonts w:ascii="Times New Roman" w:hAnsi="Times New Roman" w:cs="Times New Roman"/>
          <w:sz w:val="24"/>
          <w:szCs w:val="24"/>
        </w:rPr>
      </w:pPr>
      <w:r w:rsidRPr="00DA4BD6">
        <w:rPr>
          <w:rFonts w:ascii="Times New Roman" w:hAnsi="Times New Roman" w:cs="Times New Roman"/>
          <w:position w:val="-20"/>
          <w:sz w:val="24"/>
          <w:szCs w:val="24"/>
        </w:rPr>
        <w:object w:dxaOrig="1520" w:dyaOrig="540">
          <v:shape id="_x0000_i1323" type="#_x0000_t75" style="width:104.25pt;height:37.5pt" o:ole="">
            <v:imagedata r:id="rId583" o:title=""/>
          </v:shape>
          <o:OLEObject Type="Embed" ProgID="Equation.3" ShapeID="_x0000_i1323" DrawAspect="Content" ObjectID="_1666385086" r:id="rId584"/>
        </w:objec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 данным динамики урожайности за 10 лет, приведенным в таблице, рассчитать:</w:t>
      </w:r>
    </w:p>
    <w:p w:rsidR="00DA4BD6" w:rsidRPr="00DA4BD6" w:rsidRDefault="00DA4BD6" w:rsidP="00DA4BD6">
      <w:pPr>
        <w:numPr>
          <w:ilvl w:val="0"/>
          <w:numId w:val="3"/>
        </w:numPr>
        <w:tabs>
          <w:tab w:val="clear" w:pos="1440"/>
          <w:tab w:val="num" w:pos="1260"/>
        </w:tabs>
        <w:spacing w:after="0" w:line="240" w:lineRule="auto"/>
        <w:jc w:val="both"/>
        <w:rPr>
          <w:rFonts w:ascii="Times New Roman" w:hAnsi="Times New Roman" w:cs="Times New Roman"/>
          <w:sz w:val="24"/>
          <w:szCs w:val="24"/>
        </w:rPr>
      </w:pPr>
      <w:r w:rsidRPr="00DA4BD6">
        <w:rPr>
          <w:rFonts w:ascii="Times New Roman" w:hAnsi="Times New Roman" w:cs="Times New Roman"/>
          <w:sz w:val="24"/>
          <w:szCs w:val="24"/>
        </w:rPr>
        <w:t xml:space="preserve">3-, 5-летние </w:t>
      </w:r>
      <w:proofErr w:type="spellStart"/>
      <w:r w:rsidRPr="00DA4BD6">
        <w:rPr>
          <w:rFonts w:ascii="Times New Roman" w:hAnsi="Times New Roman" w:cs="Times New Roman"/>
          <w:sz w:val="24"/>
          <w:szCs w:val="24"/>
        </w:rPr>
        <w:t>скользящие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средние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простые</w:t>
      </w:r>
      <w:proofErr w:type="spellEnd"/>
      <w:r w:rsidRPr="00DA4BD6">
        <w:rPr>
          <w:rFonts w:ascii="Times New Roman" w:hAnsi="Times New Roman" w:cs="Times New Roman"/>
          <w:sz w:val="24"/>
          <w:szCs w:val="24"/>
        </w:rPr>
        <w:t>;</w:t>
      </w:r>
    </w:p>
    <w:p w:rsidR="00DA4BD6" w:rsidRPr="00DA4BD6" w:rsidRDefault="00DA4BD6" w:rsidP="00DA4BD6">
      <w:pPr>
        <w:numPr>
          <w:ilvl w:val="0"/>
          <w:numId w:val="3"/>
        </w:numPr>
        <w:tabs>
          <w:tab w:val="clear" w:pos="1440"/>
          <w:tab w:val="num" w:pos="1260"/>
        </w:tabs>
        <w:spacing w:after="0" w:line="240" w:lineRule="auto"/>
        <w:jc w:val="both"/>
        <w:rPr>
          <w:rFonts w:ascii="Times New Roman" w:hAnsi="Times New Roman" w:cs="Times New Roman"/>
          <w:sz w:val="24"/>
          <w:szCs w:val="24"/>
        </w:rPr>
      </w:pPr>
      <w:r w:rsidRPr="00DA4BD6">
        <w:rPr>
          <w:rFonts w:ascii="Times New Roman" w:hAnsi="Times New Roman" w:cs="Times New Roman"/>
          <w:sz w:val="24"/>
          <w:szCs w:val="24"/>
        </w:rPr>
        <w:t xml:space="preserve">5-летние </w:t>
      </w:r>
      <w:proofErr w:type="spellStart"/>
      <w:r w:rsidRPr="00DA4BD6">
        <w:rPr>
          <w:rFonts w:ascii="Times New Roman" w:hAnsi="Times New Roman" w:cs="Times New Roman"/>
          <w:sz w:val="24"/>
          <w:szCs w:val="24"/>
        </w:rPr>
        <w:t>скользящие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средние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взвешенные</w:t>
      </w:r>
      <w:proofErr w:type="spellEnd"/>
      <w:r w:rsidRPr="00DA4BD6">
        <w:rPr>
          <w:rFonts w:ascii="Times New Roman" w:hAnsi="Times New Roman" w:cs="Times New Roman"/>
          <w:sz w:val="24"/>
          <w:szCs w:val="24"/>
        </w:rPr>
        <w:t>;</w:t>
      </w:r>
    </w:p>
    <w:p w:rsidR="00DA4BD6" w:rsidRPr="00DA4BD6" w:rsidRDefault="00DA4BD6" w:rsidP="00DA4BD6">
      <w:pPr>
        <w:numPr>
          <w:ilvl w:val="0"/>
          <w:numId w:val="3"/>
        </w:numPr>
        <w:tabs>
          <w:tab w:val="clear" w:pos="1440"/>
          <w:tab w:val="num" w:pos="1260"/>
        </w:tabs>
        <w:spacing w:after="0" w:line="240" w:lineRule="auto"/>
        <w:jc w:val="both"/>
        <w:rPr>
          <w:rFonts w:ascii="Times New Roman" w:hAnsi="Times New Roman" w:cs="Times New Roman"/>
          <w:sz w:val="24"/>
          <w:szCs w:val="24"/>
        </w:rPr>
      </w:pPr>
      <w:proofErr w:type="spellStart"/>
      <w:r w:rsidRPr="00DA4BD6">
        <w:rPr>
          <w:rFonts w:ascii="Times New Roman" w:hAnsi="Times New Roman" w:cs="Times New Roman"/>
          <w:sz w:val="24"/>
          <w:szCs w:val="24"/>
        </w:rPr>
        <w:t>сравнить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результаты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расчетов</w:t>
      </w:r>
      <w:proofErr w:type="spellEnd"/>
      <w:r w:rsidRPr="00DA4BD6">
        <w:rPr>
          <w:rFonts w:ascii="Times New Roman" w:hAnsi="Times New Roman" w:cs="Times New Roman"/>
          <w:sz w:val="24"/>
          <w:szCs w:val="24"/>
        </w:rPr>
        <w:t>.</w:t>
      </w:r>
    </w:p>
    <w:tbl>
      <w:tblPr>
        <w:tblStyle w:val="af0"/>
        <w:tblW w:w="0" w:type="auto"/>
        <w:jc w:val="center"/>
        <w:tblLook w:val="01E0" w:firstRow="1" w:lastRow="1" w:firstColumn="1" w:lastColumn="1" w:noHBand="0" w:noVBand="0"/>
      </w:tblPr>
      <w:tblGrid>
        <w:gridCol w:w="606"/>
        <w:gridCol w:w="897"/>
        <w:gridCol w:w="897"/>
        <w:gridCol w:w="897"/>
        <w:gridCol w:w="887"/>
        <w:gridCol w:w="898"/>
        <w:gridCol w:w="898"/>
        <w:gridCol w:w="898"/>
        <w:gridCol w:w="898"/>
        <w:gridCol w:w="898"/>
        <w:gridCol w:w="898"/>
      </w:tblGrid>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t</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2</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3</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4</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5</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6</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7</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8</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9</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10</w:t>
            </w:r>
          </w:p>
        </w:tc>
      </w:tr>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lang w:val="en-US"/>
              </w:rPr>
            </w:pPr>
            <w:r w:rsidRPr="00DA4BD6">
              <w:rPr>
                <w:b/>
                <w:i/>
                <w:sz w:val="24"/>
                <w:szCs w:val="24"/>
                <w:lang w:val="en-US"/>
              </w:rPr>
              <w:t>y</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lang w:val="en-US"/>
              </w:rPr>
              <w:t>16</w:t>
            </w:r>
            <w:r w:rsidRPr="00DA4BD6">
              <w:rPr>
                <w:b/>
                <w:sz w:val="24"/>
                <w:szCs w:val="24"/>
              </w:rPr>
              <w:t>,3</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rPr>
              <w:t>2</w:t>
            </w:r>
            <w:r w:rsidRPr="00DA4BD6">
              <w:rPr>
                <w:b/>
                <w:sz w:val="24"/>
                <w:szCs w:val="24"/>
                <w:lang w:val="en-US"/>
              </w:rPr>
              <w:t>1,</w:t>
            </w:r>
            <w:r w:rsidRPr="00DA4BD6">
              <w:rPr>
                <w:b/>
                <w:sz w:val="24"/>
                <w:szCs w:val="24"/>
              </w:rPr>
              <w:t>2</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rPr>
              <w:t>18</w:t>
            </w:r>
            <w:r w:rsidRPr="00DA4BD6">
              <w:rPr>
                <w:b/>
                <w:sz w:val="24"/>
                <w:szCs w:val="24"/>
                <w:lang w:val="en-US"/>
              </w:rPr>
              <w:t>,1</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rPr>
              <w:t>8</w:t>
            </w:r>
            <w:r w:rsidRPr="00DA4BD6">
              <w:rPr>
                <w:b/>
                <w:sz w:val="24"/>
                <w:szCs w:val="24"/>
                <w:lang w:val="en-US"/>
              </w:rPr>
              <w:t>,</w:t>
            </w:r>
            <w:r w:rsidRPr="00DA4BD6">
              <w:rPr>
                <w:b/>
                <w:sz w:val="24"/>
                <w:szCs w:val="24"/>
              </w:rPr>
              <w:t>7</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16</w:t>
            </w:r>
            <w:r w:rsidRPr="00DA4BD6">
              <w:rPr>
                <w:b/>
                <w:sz w:val="24"/>
                <w:szCs w:val="24"/>
                <w:lang w:val="en-US"/>
              </w:rPr>
              <w:t>,</w:t>
            </w:r>
            <w:r w:rsidRPr="00DA4BD6">
              <w:rPr>
                <w:b/>
                <w:sz w:val="24"/>
                <w:szCs w:val="24"/>
              </w:rPr>
              <w:t>3</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17</w:t>
            </w:r>
            <w:r w:rsidRPr="00DA4BD6">
              <w:rPr>
                <w:b/>
                <w:sz w:val="24"/>
                <w:szCs w:val="24"/>
                <w:lang w:val="en-US"/>
              </w:rPr>
              <w:t>,</w:t>
            </w:r>
            <w:r w:rsidRPr="00DA4BD6">
              <w:rPr>
                <w:b/>
                <w:sz w:val="24"/>
                <w:szCs w:val="24"/>
              </w:rPr>
              <w:t>3</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20</w:t>
            </w:r>
            <w:r w:rsidRPr="00DA4BD6">
              <w:rPr>
                <w:b/>
                <w:sz w:val="24"/>
                <w:szCs w:val="24"/>
                <w:lang w:val="en-US"/>
              </w:rPr>
              <w:t>,</w:t>
            </w:r>
            <w:r w:rsidRPr="00DA4BD6">
              <w:rPr>
                <w:b/>
                <w:sz w:val="24"/>
                <w:szCs w:val="24"/>
              </w:rPr>
              <w:t>9</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15</w:t>
            </w:r>
            <w:r w:rsidRPr="00DA4BD6">
              <w:rPr>
                <w:b/>
                <w:sz w:val="24"/>
                <w:szCs w:val="24"/>
                <w:lang w:val="en-US"/>
              </w:rPr>
              <w:t>,</w:t>
            </w:r>
            <w:r w:rsidRPr="00DA4BD6">
              <w:rPr>
                <w:b/>
                <w:sz w:val="24"/>
                <w:szCs w:val="24"/>
              </w:rPr>
              <w:t>4</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19</w:t>
            </w:r>
            <w:r w:rsidRPr="00DA4BD6">
              <w:rPr>
                <w:b/>
                <w:sz w:val="24"/>
                <w:szCs w:val="24"/>
                <w:lang w:val="en-US"/>
              </w:rPr>
              <w:t>,</w:t>
            </w:r>
            <w:r w:rsidRPr="00DA4BD6">
              <w:rPr>
                <w:b/>
                <w:sz w:val="24"/>
                <w:szCs w:val="24"/>
              </w:rPr>
              <w:t>7</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21</w:t>
            </w:r>
            <w:r w:rsidRPr="00DA4BD6">
              <w:rPr>
                <w:b/>
                <w:sz w:val="24"/>
                <w:szCs w:val="24"/>
                <w:lang w:val="en-US"/>
              </w:rPr>
              <w:t>,</w:t>
            </w:r>
            <w:r w:rsidRPr="00DA4BD6">
              <w:rPr>
                <w:b/>
                <w:sz w:val="24"/>
                <w:szCs w:val="24"/>
              </w:rPr>
              <w:t>7</w:t>
            </w:r>
          </w:p>
        </w:tc>
      </w:tr>
    </w:tbl>
    <w:p w:rsidR="00DA4BD6" w:rsidRPr="00DA4BD6" w:rsidRDefault="00DA4BD6" w:rsidP="00DA4BD6">
      <w:pPr>
        <w:numPr>
          <w:ilvl w:val="0"/>
          <w:numId w:val="20"/>
        </w:numPr>
        <w:tabs>
          <w:tab w:val="clear" w:pos="1440"/>
          <w:tab w:val="num" w:pos="1260"/>
        </w:tabs>
        <w:spacing w:after="0" w:line="240" w:lineRule="auto"/>
        <w:ind w:left="1260" w:hanging="18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постройте графики ряда динамики и трендов линейной фильтрации.</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 таблице приведены данные численности преподавателей высших учебных заведений РФ (тыс. человек) по годам. Произвести сглаживание временного ряда с использованием экспоненциальной средней, приняв параметр сглаживания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xml:space="preserve"> = 0,1 и </w:t>
      </w:r>
      <w:r w:rsidRPr="00DA4BD6">
        <w:rPr>
          <w:rFonts w:ascii="Times New Roman" w:hAnsi="Times New Roman" w:cs="Times New Roman"/>
          <w:sz w:val="24"/>
          <w:szCs w:val="24"/>
        </w:rPr>
        <w:lastRenderedPageBreak/>
        <w:t>α</w:t>
      </w:r>
      <w:r w:rsidRPr="00DA4BD6">
        <w:rPr>
          <w:rFonts w:ascii="Times New Roman" w:hAnsi="Times New Roman" w:cs="Times New Roman"/>
          <w:sz w:val="24"/>
          <w:szCs w:val="24"/>
          <w:lang w:val="ru-RU"/>
        </w:rPr>
        <w:t xml:space="preserve"> = 0,3. По результатам расчетов определить, какой из сглаженных временных рядов носит более гладкий характер.</w:t>
      </w:r>
    </w:p>
    <w:tbl>
      <w:tblPr>
        <w:tblStyle w:val="af0"/>
        <w:tblW w:w="0" w:type="auto"/>
        <w:jc w:val="center"/>
        <w:tblLook w:val="01E0" w:firstRow="1" w:lastRow="1" w:firstColumn="1" w:lastColumn="1" w:noHBand="0" w:noVBand="0"/>
      </w:tblPr>
      <w:tblGrid>
        <w:gridCol w:w="633"/>
        <w:gridCol w:w="921"/>
        <w:gridCol w:w="921"/>
        <w:gridCol w:w="921"/>
        <w:gridCol w:w="921"/>
        <w:gridCol w:w="922"/>
        <w:gridCol w:w="922"/>
        <w:gridCol w:w="922"/>
        <w:gridCol w:w="922"/>
      </w:tblGrid>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rPr>
            </w:pPr>
            <w:r w:rsidRPr="00DA4BD6">
              <w:rPr>
                <w:b/>
                <w:i/>
                <w:sz w:val="24"/>
                <w:szCs w:val="24"/>
              </w:rPr>
              <w:t>Год</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1992</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1993</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1994</w:t>
            </w:r>
          </w:p>
        </w:tc>
        <w:tc>
          <w:tcPr>
            <w:tcW w:w="921"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1995</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1996</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1997</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1998</w:t>
            </w:r>
          </w:p>
        </w:tc>
        <w:tc>
          <w:tcPr>
            <w:tcW w:w="922" w:type="dxa"/>
          </w:tcPr>
          <w:p w:rsidR="00DA4BD6" w:rsidRPr="00DA4BD6" w:rsidRDefault="00DA4BD6" w:rsidP="00B23089">
            <w:pPr>
              <w:spacing w:line="240" w:lineRule="auto"/>
              <w:ind w:firstLine="0"/>
              <w:jc w:val="center"/>
              <w:rPr>
                <w:b/>
                <w:sz w:val="24"/>
                <w:szCs w:val="24"/>
                <w:lang w:val="en-US"/>
              </w:rPr>
            </w:pPr>
            <w:r w:rsidRPr="00DA4BD6">
              <w:rPr>
                <w:b/>
                <w:sz w:val="24"/>
                <w:szCs w:val="24"/>
                <w:lang w:val="en-US"/>
              </w:rPr>
              <w:t>1999</w:t>
            </w:r>
          </w:p>
        </w:tc>
      </w:tr>
      <w:tr w:rsidR="00DA4BD6" w:rsidRPr="00DA4BD6" w:rsidTr="00B23089">
        <w:trPr>
          <w:jc w:val="center"/>
        </w:trPr>
        <w:tc>
          <w:tcPr>
            <w:tcW w:w="633" w:type="dxa"/>
          </w:tcPr>
          <w:p w:rsidR="00DA4BD6" w:rsidRPr="00DA4BD6" w:rsidRDefault="00DA4BD6" w:rsidP="00B23089">
            <w:pPr>
              <w:spacing w:line="240" w:lineRule="auto"/>
              <w:ind w:firstLine="0"/>
              <w:jc w:val="center"/>
              <w:rPr>
                <w:b/>
                <w:i/>
                <w:sz w:val="24"/>
                <w:szCs w:val="24"/>
                <w:vertAlign w:val="subscript"/>
                <w:lang w:val="en-US"/>
              </w:rPr>
            </w:pPr>
            <w:proofErr w:type="spellStart"/>
            <w:r w:rsidRPr="00DA4BD6">
              <w:rPr>
                <w:b/>
                <w:i/>
                <w:sz w:val="24"/>
                <w:szCs w:val="24"/>
                <w:lang w:val="en-US"/>
              </w:rPr>
              <w:t>y</w:t>
            </w:r>
            <w:r w:rsidRPr="00DA4BD6">
              <w:rPr>
                <w:b/>
                <w:i/>
                <w:sz w:val="24"/>
                <w:szCs w:val="24"/>
                <w:vertAlign w:val="subscript"/>
                <w:lang w:val="en-US"/>
              </w:rPr>
              <w:t>t</w:t>
            </w:r>
            <w:proofErr w:type="spellEnd"/>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lang w:val="en-US"/>
              </w:rPr>
              <w:t>233</w:t>
            </w:r>
            <w:r w:rsidRPr="00DA4BD6">
              <w:rPr>
                <w:b/>
                <w:sz w:val="24"/>
                <w:szCs w:val="24"/>
              </w:rPr>
              <w:t>,5</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rPr>
              <w:t>239,9</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rPr>
              <w:t>239,8</w:t>
            </w:r>
          </w:p>
        </w:tc>
        <w:tc>
          <w:tcPr>
            <w:tcW w:w="921" w:type="dxa"/>
          </w:tcPr>
          <w:p w:rsidR="00DA4BD6" w:rsidRPr="00DA4BD6" w:rsidRDefault="00DA4BD6" w:rsidP="00B23089">
            <w:pPr>
              <w:spacing w:line="240" w:lineRule="auto"/>
              <w:ind w:firstLine="0"/>
              <w:jc w:val="center"/>
              <w:rPr>
                <w:b/>
                <w:sz w:val="24"/>
                <w:szCs w:val="24"/>
              </w:rPr>
            </w:pPr>
            <w:r w:rsidRPr="00DA4BD6">
              <w:rPr>
                <w:b/>
                <w:sz w:val="24"/>
                <w:szCs w:val="24"/>
              </w:rPr>
              <w:t>261,9</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261,8</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268,7</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260,7</w:t>
            </w:r>
          </w:p>
        </w:tc>
        <w:tc>
          <w:tcPr>
            <w:tcW w:w="922" w:type="dxa"/>
          </w:tcPr>
          <w:p w:rsidR="00DA4BD6" w:rsidRPr="00DA4BD6" w:rsidRDefault="00DA4BD6" w:rsidP="00B23089">
            <w:pPr>
              <w:spacing w:line="240" w:lineRule="auto"/>
              <w:ind w:firstLine="0"/>
              <w:jc w:val="center"/>
              <w:rPr>
                <w:b/>
                <w:sz w:val="24"/>
                <w:szCs w:val="24"/>
              </w:rPr>
            </w:pPr>
            <w:r w:rsidRPr="00DA4BD6">
              <w:rPr>
                <w:b/>
                <w:sz w:val="24"/>
                <w:szCs w:val="24"/>
              </w:rPr>
              <w:t>298,6</w:t>
            </w:r>
          </w:p>
        </w:tc>
      </w:tr>
    </w:tbl>
    <w:p w:rsidR="00DA4BD6" w:rsidRPr="00DA4BD6" w:rsidRDefault="00DA4BD6" w:rsidP="00DA4BD6">
      <w:pPr>
        <w:spacing w:line="240" w:lineRule="auto"/>
        <w:jc w:val="center"/>
        <w:rPr>
          <w:rFonts w:ascii="Times New Roman" w:hAnsi="Times New Roman" w:cs="Times New Roman"/>
          <w:b/>
          <w:sz w:val="24"/>
          <w:szCs w:val="24"/>
        </w:rPr>
      </w:pPr>
    </w:p>
    <w:p w:rsidR="00DA4BD6" w:rsidRPr="00DA4BD6" w:rsidRDefault="00DA4BD6" w:rsidP="00DA4BD6">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Лабораторная</w:t>
      </w:r>
      <w:proofErr w:type="spellEnd"/>
      <w:r w:rsidRPr="00DA4BD6">
        <w:rPr>
          <w:rFonts w:ascii="Times New Roman" w:hAnsi="Times New Roman" w:cs="Times New Roman"/>
          <w:b/>
          <w:sz w:val="24"/>
          <w:szCs w:val="24"/>
        </w:rPr>
        <w:t xml:space="preserve"> №5</w:t>
      </w:r>
    </w:p>
    <w:p w:rsidR="00DA4BD6" w:rsidRPr="00DA4BD6" w:rsidRDefault="00DA4BD6" w:rsidP="00DA4BD6">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Выбор наилучшего вида тренда с помощью </w:t>
      </w:r>
      <w:r w:rsidRPr="00DA4BD6">
        <w:rPr>
          <w:rFonts w:ascii="Times New Roman" w:hAnsi="Times New Roman" w:cs="Times New Roman"/>
          <w:i/>
          <w:sz w:val="24"/>
          <w:szCs w:val="24"/>
        </w:rPr>
        <w:t>Excel</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определения параметров линейного тренда по методу наименьших квадратов используется статистическая функция </w:t>
      </w:r>
      <w:r w:rsidRPr="00DA4BD6">
        <w:rPr>
          <w:rFonts w:ascii="Times New Roman" w:hAnsi="Times New Roman" w:cs="Times New Roman"/>
          <w:i/>
          <w:sz w:val="24"/>
          <w:szCs w:val="24"/>
          <w:lang w:val="ru-RU"/>
        </w:rPr>
        <w:t>ЛИНЕЙН</w:t>
      </w:r>
      <w:r w:rsidRPr="00DA4BD6">
        <w:rPr>
          <w:rFonts w:ascii="Times New Roman" w:hAnsi="Times New Roman" w:cs="Times New Roman"/>
          <w:sz w:val="24"/>
          <w:szCs w:val="24"/>
          <w:lang w:val="ru-RU"/>
        </w:rPr>
        <w:t xml:space="preserve">, для определения экспоненциального тренда </w:t>
      </w:r>
      <w:r w:rsidRPr="00DA4BD6">
        <w:rPr>
          <w:rFonts w:ascii="Times New Roman" w:hAnsi="Times New Roman" w:cs="Times New Roman"/>
          <w:i/>
          <w:sz w:val="24"/>
          <w:szCs w:val="24"/>
          <w:lang w:val="ru-RU"/>
        </w:rPr>
        <w:t>ЛГРФПРИБЛ</w:t>
      </w:r>
      <w:r w:rsidRPr="00DA4BD6">
        <w:rPr>
          <w:rFonts w:ascii="Times New Roman" w:hAnsi="Times New Roman" w:cs="Times New Roman"/>
          <w:sz w:val="24"/>
          <w:szCs w:val="24"/>
          <w:lang w:val="ru-RU"/>
        </w:rPr>
        <w:t xml:space="preserve">. В качестве независимой переменной выступает </w:t>
      </w:r>
      <w:proofErr w:type="gramStart"/>
      <w:r w:rsidRPr="00DA4BD6">
        <w:rPr>
          <w:rFonts w:ascii="Times New Roman" w:hAnsi="Times New Roman" w:cs="Times New Roman"/>
          <w:sz w:val="24"/>
          <w:szCs w:val="24"/>
          <w:lang w:val="ru-RU"/>
        </w:rPr>
        <w:t xml:space="preserve">время </w:t>
      </w:r>
      <w:r w:rsidRPr="00DA4BD6">
        <w:rPr>
          <w:rFonts w:ascii="Times New Roman" w:hAnsi="Times New Roman" w:cs="Times New Roman"/>
          <w:position w:val="-8"/>
          <w:sz w:val="24"/>
          <w:szCs w:val="24"/>
        </w:rPr>
        <w:object w:dxaOrig="580" w:dyaOrig="320">
          <v:shape id="_x0000_i1324" type="#_x0000_t75" style="width:38.25pt;height:21pt" o:ole="">
            <v:imagedata r:id="rId575" o:title=""/>
          </v:shape>
          <o:OLEObject Type="Embed" ProgID="Equation.3" ShapeID="_x0000_i1324" DrawAspect="Content" ObjectID="_1666385087" r:id="rId585"/>
        </w:object>
      </w:r>
      <w:r w:rsidRPr="00DA4BD6">
        <w:rPr>
          <w:rFonts w:ascii="Times New Roman" w:hAnsi="Times New Roman" w:cs="Times New Roman"/>
          <w:sz w:val="24"/>
          <w:szCs w:val="24"/>
          <w:lang w:val="ru-RU"/>
        </w:rPr>
        <w:t>.</w:t>
      </w:r>
      <w:proofErr w:type="gramEnd"/>
    </w:p>
    <w:p w:rsidR="00DA4BD6" w:rsidRPr="00DA4BD6" w:rsidRDefault="00DA4BD6" w:rsidP="00DA4BD6">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В </w:t>
      </w:r>
      <w:r w:rsidRPr="00DA4BD6">
        <w:rPr>
          <w:rFonts w:ascii="Times New Roman" w:hAnsi="Times New Roman" w:cs="Times New Roman"/>
          <w:sz w:val="24"/>
          <w:szCs w:val="24"/>
        </w:rPr>
        <w:t>Excel</w:t>
      </w:r>
      <w:r w:rsidRPr="00DA4BD6">
        <w:rPr>
          <w:rFonts w:ascii="Times New Roman" w:hAnsi="Times New Roman" w:cs="Times New Roman"/>
          <w:sz w:val="24"/>
          <w:szCs w:val="24"/>
          <w:lang w:val="ru-RU"/>
        </w:rPr>
        <w:t xml:space="preserve"> линия тренда может быть добавлена в диаграмму с областями гистограммы или в график.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этого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необходимо</w:t>
      </w:r>
      <w:proofErr w:type="spellEnd"/>
      <w:r w:rsidRPr="00DA4BD6">
        <w:rPr>
          <w:rFonts w:ascii="Times New Roman" w:hAnsi="Times New Roman" w:cs="Times New Roman"/>
          <w:sz w:val="24"/>
          <w:szCs w:val="24"/>
        </w:rPr>
        <w:t>:</w:t>
      </w:r>
    </w:p>
    <w:p w:rsidR="00DA4BD6" w:rsidRPr="00DA4BD6" w:rsidRDefault="00DA4BD6" w:rsidP="00DA4BD6">
      <w:pPr>
        <w:numPr>
          <w:ilvl w:val="0"/>
          <w:numId w:val="20"/>
        </w:numPr>
        <w:tabs>
          <w:tab w:val="clear" w:pos="1440"/>
          <w:tab w:val="num" w:pos="540"/>
        </w:tabs>
        <w:spacing w:after="0" w:line="240" w:lineRule="auto"/>
        <w:ind w:left="540" w:hanging="18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выделить область диаграммы; в главном меню выбрать </w:t>
      </w:r>
      <w:r w:rsidRPr="00DA4BD6">
        <w:rPr>
          <w:rFonts w:ascii="Times New Roman" w:hAnsi="Times New Roman" w:cs="Times New Roman"/>
          <w:i/>
          <w:sz w:val="24"/>
          <w:szCs w:val="24"/>
          <w:lang w:val="ru-RU"/>
        </w:rPr>
        <w:t>Диаграмма</w:t>
      </w:r>
      <w:r w:rsidRPr="00DA4BD6">
        <w:rPr>
          <w:rFonts w:ascii="Times New Roman" w:hAnsi="Times New Roman" w:cs="Times New Roman"/>
          <w:i/>
          <w:sz w:val="24"/>
          <w:szCs w:val="24"/>
        </w:rPr>
        <w:sym w:font="Symbol" w:char="F0AE"/>
      </w:r>
      <w:r w:rsidRPr="00DA4BD6">
        <w:rPr>
          <w:rFonts w:ascii="Times New Roman" w:hAnsi="Times New Roman" w:cs="Times New Roman"/>
          <w:i/>
          <w:sz w:val="24"/>
          <w:szCs w:val="24"/>
          <w:lang w:val="ru-RU"/>
        </w:rPr>
        <w:t>Добавить линию тренда</w:t>
      </w:r>
      <w:r w:rsidRPr="00DA4BD6">
        <w:rPr>
          <w:rFonts w:ascii="Times New Roman" w:hAnsi="Times New Roman" w:cs="Times New Roman"/>
          <w:sz w:val="24"/>
          <w:szCs w:val="24"/>
          <w:lang w:val="ru-RU"/>
        </w:rPr>
        <w:t>;</w:t>
      </w:r>
    </w:p>
    <w:p w:rsidR="00DA4BD6" w:rsidRPr="00DA4BD6" w:rsidRDefault="00DA4BD6" w:rsidP="00DA4BD6">
      <w:pPr>
        <w:numPr>
          <w:ilvl w:val="0"/>
          <w:numId w:val="20"/>
        </w:numPr>
        <w:tabs>
          <w:tab w:val="clear" w:pos="1440"/>
          <w:tab w:val="num" w:pos="540"/>
        </w:tabs>
        <w:spacing w:after="0" w:line="240" w:lineRule="auto"/>
        <w:ind w:left="540" w:hanging="18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в появившемся диалоговом окне </w:t>
      </w:r>
      <w:r w:rsidRPr="00DA4BD6">
        <w:rPr>
          <w:rFonts w:ascii="Times New Roman" w:hAnsi="Times New Roman" w:cs="Times New Roman"/>
          <w:i/>
          <w:sz w:val="24"/>
          <w:szCs w:val="24"/>
          <w:lang w:val="ru-RU"/>
        </w:rPr>
        <w:t>Линия тренда</w:t>
      </w:r>
      <w:r w:rsidRPr="00DA4BD6">
        <w:rPr>
          <w:rFonts w:ascii="Times New Roman" w:hAnsi="Times New Roman" w:cs="Times New Roman"/>
          <w:sz w:val="24"/>
          <w:szCs w:val="24"/>
          <w:lang w:val="ru-RU"/>
        </w:rPr>
        <w:t xml:space="preserve"> выбрать вид линии тренда и задать соответствующие параметры.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полиномиального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тренда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необходимо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задать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степень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аппроксимирующего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полинома</w:t>
      </w:r>
      <w:proofErr w:type="spellEnd"/>
      <w:r w:rsidRPr="00DA4BD6">
        <w:rPr>
          <w:rFonts w:ascii="Times New Roman" w:hAnsi="Times New Roman" w:cs="Times New Roman"/>
          <w:sz w:val="24"/>
          <w:szCs w:val="24"/>
        </w:rPr>
        <w:t>.</w:t>
      </w:r>
    </w:p>
    <w:p w:rsidR="00DA4BD6" w:rsidRPr="00DA4BD6" w:rsidRDefault="00DA4BD6" w:rsidP="00DA4BD6">
      <w:pPr>
        <w:spacing w:line="240" w:lineRule="auto"/>
        <w:ind w:firstLine="720"/>
        <w:jc w:val="both"/>
        <w:rPr>
          <w:rFonts w:ascii="Times New Roman" w:hAnsi="Times New Roman" w:cs="Times New Roman"/>
          <w:i/>
          <w:sz w:val="24"/>
          <w:szCs w:val="24"/>
          <w:lang w:val="ru-RU"/>
        </w:rPr>
      </w:pPr>
      <w:r w:rsidRPr="00DA4BD6">
        <w:rPr>
          <w:rFonts w:ascii="Times New Roman" w:hAnsi="Times New Roman" w:cs="Times New Roman"/>
          <w:sz w:val="24"/>
          <w:szCs w:val="24"/>
          <w:lang w:val="ru-RU"/>
        </w:rPr>
        <w:t xml:space="preserve">В качестве дополнительной информации на диаграмме можно отобразить уравнение регрессии и значение среднеквадратического отклонения, установив соответствующие флажки на закладке </w:t>
      </w:r>
      <w:r w:rsidRPr="00DA4BD6">
        <w:rPr>
          <w:rFonts w:ascii="Times New Roman" w:hAnsi="Times New Roman" w:cs="Times New Roman"/>
          <w:i/>
          <w:sz w:val="24"/>
          <w:szCs w:val="24"/>
          <w:lang w:val="ru-RU"/>
        </w:rPr>
        <w:t xml:space="preserve">Параметры </w:t>
      </w:r>
      <w:r w:rsidRPr="00DA4BD6">
        <w:rPr>
          <w:rFonts w:ascii="Times New Roman" w:hAnsi="Times New Roman" w:cs="Times New Roman"/>
          <w:sz w:val="24"/>
          <w:szCs w:val="24"/>
          <w:lang w:val="ru-RU"/>
        </w:rPr>
        <w:t xml:space="preserve">диалогового окна </w:t>
      </w:r>
      <w:r w:rsidRPr="00DA4BD6">
        <w:rPr>
          <w:rFonts w:ascii="Times New Roman" w:hAnsi="Times New Roman" w:cs="Times New Roman"/>
          <w:i/>
          <w:sz w:val="24"/>
          <w:szCs w:val="24"/>
          <w:lang w:val="ru-RU"/>
        </w:rPr>
        <w:t xml:space="preserve">Линия </w:t>
      </w:r>
      <w:bookmarkStart w:id="12" w:name="_GoBack"/>
      <w:bookmarkEnd w:id="12"/>
      <w:r w:rsidRPr="00DA4BD6">
        <w:rPr>
          <w:rFonts w:ascii="Times New Roman" w:hAnsi="Times New Roman" w:cs="Times New Roman"/>
          <w:i/>
          <w:sz w:val="24"/>
          <w:szCs w:val="24"/>
          <w:lang w:val="ru-RU"/>
        </w:rPr>
        <w:t>тренда.</w:t>
      </w:r>
    </w:p>
    <w:p w:rsidR="00DA4BD6" w:rsidRPr="00DA4BD6" w:rsidRDefault="00DA4BD6" w:rsidP="00DA4BD6">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DA4BD6" w:rsidRPr="00DA4BD6" w:rsidRDefault="00DA4BD6" w:rsidP="00DA4BD6">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Динамика выпуска продукции Финляндии характеризуется данными (млн. долл.), представленными в таблице.</w:t>
      </w:r>
    </w:p>
    <w:tbl>
      <w:tblPr>
        <w:tblStyle w:val="af0"/>
        <w:tblW w:w="0" w:type="auto"/>
        <w:tblInd w:w="288" w:type="dxa"/>
        <w:tblLook w:val="01E0" w:firstRow="1" w:lastRow="1" w:firstColumn="1" w:lastColumn="1" w:noHBand="0" w:noVBand="0"/>
      </w:tblPr>
      <w:tblGrid>
        <w:gridCol w:w="2172"/>
        <w:gridCol w:w="2480"/>
        <w:gridCol w:w="2166"/>
        <w:gridCol w:w="2466"/>
      </w:tblGrid>
      <w:tr w:rsidR="00DA4BD6" w:rsidRPr="00DA4BD6" w:rsidTr="00B23089">
        <w:tc>
          <w:tcPr>
            <w:tcW w:w="2246" w:type="dxa"/>
          </w:tcPr>
          <w:p w:rsidR="00DA4BD6" w:rsidRPr="00DA4BD6" w:rsidRDefault="00DA4BD6" w:rsidP="00B23089">
            <w:pPr>
              <w:spacing w:line="240" w:lineRule="auto"/>
              <w:ind w:firstLine="0"/>
              <w:jc w:val="center"/>
              <w:rPr>
                <w:b/>
                <w:sz w:val="24"/>
                <w:szCs w:val="24"/>
              </w:rPr>
            </w:pPr>
            <w:r w:rsidRPr="00DA4BD6">
              <w:rPr>
                <w:b/>
                <w:sz w:val="24"/>
                <w:szCs w:val="24"/>
              </w:rPr>
              <w:t>Год</w:t>
            </w:r>
          </w:p>
        </w:tc>
        <w:tc>
          <w:tcPr>
            <w:tcW w:w="2534" w:type="dxa"/>
          </w:tcPr>
          <w:p w:rsidR="00DA4BD6" w:rsidRPr="00DA4BD6" w:rsidRDefault="00DA4BD6" w:rsidP="00B23089">
            <w:pPr>
              <w:spacing w:line="240" w:lineRule="auto"/>
              <w:ind w:firstLine="0"/>
              <w:jc w:val="center"/>
              <w:rPr>
                <w:b/>
                <w:sz w:val="24"/>
                <w:szCs w:val="24"/>
              </w:rPr>
            </w:pPr>
            <w:r w:rsidRPr="00DA4BD6">
              <w:rPr>
                <w:b/>
                <w:sz w:val="24"/>
                <w:szCs w:val="24"/>
              </w:rPr>
              <w:t>Выпуск продукции</w:t>
            </w:r>
          </w:p>
        </w:tc>
        <w:tc>
          <w:tcPr>
            <w:tcW w:w="2240" w:type="dxa"/>
          </w:tcPr>
          <w:p w:rsidR="00DA4BD6" w:rsidRPr="00DA4BD6" w:rsidRDefault="00DA4BD6" w:rsidP="00B23089">
            <w:pPr>
              <w:spacing w:line="240" w:lineRule="auto"/>
              <w:ind w:firstLine="0"/>
              <w:jc w:val="center"/>
              <w:rPr>
                <w:b/>
                <w:sz w:val="24"/>
                <w:szCs w:val="24"/>
              </w:rPr>
            </w:pPr>
            <w:r w:rsidRPr="00DA4BD6">
              <w:rPr>
                <w:b/>
                <w:sz w:val="24"/>
                <w:szCs w:val="24"/>
              </w:rPr>
              <w:t>Год</w:t>
            </w:r>
          </w:p>
        </w:tc>
        <w:tc>
          <w:tcPr>
            <w:tcW w:w="2520" w:type="dxa"/>
          </w:tcPr>
          <w:p w:rsidR="00DA4BD6" w:rsidRPr="00DA4BD6" w:rsidRDefault="00DA4BD6" w:rsidP="00B23089">
            <w:pPr>
              <w:spacing w:line="240" w:lineRule="auto"/>
              <w:ind w:firstLine="0"/>
              <w:jc w:val="center"/>
              <w:rPr>
                <w:b/>
                <w:sz w:val="24"/>
                <w:szCs w:val="24"/>
              </w:rPr>
            </w:pPr>
            <w:r w:rsidRPr="00DA4BD6">
              <w:rPr>
                <w:b/>
                <w:sz w:val="24"/>
                <w:szCs w:val="24"/>
              </w:rPr>
              <w:t>Выпуск продукции</w:t>
            </w:r>
          </w:p>
        </w:tc>
      </w:tr>
      <w:tr w:rsidR="00DA4BD6" w:rsidRPr="00DA4BD6" w:rsidTr="00B23089">
        <w:tc>
          <w:tcPr>
            <w:tcW w:w="2246" w:type="dxa"/>
          </w:tcPr>
          <w:p w:rsidR="00DA4BD6" w:rsidRPr="00DA4BD6" w:rsidRDefault="00DA4BD6" w:rsidP="00B23089">
            <w:pPr>
              <w:spacing w:line="240" w:lineRule="auto"/>
              <w:ind w:firstLine="0"/>
              <w:jc w:val="center"/>
              <w:rPr>
                <w:sz w:val="24"/>
                <w:szCs w:val="24"/>
              </w:rPr>
            </w:pPr>
            <w:r w:rsidRPr="00DA4BD6">
              <w:rPr>
                <w:sz w:val="24"/>
                <w:szCs w:val="24"/>
              </w:rPr>
              <w:t>1961</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1054</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1979</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11172</w:t>
            </w:r>
          </w:p>
        </w:tc>
      </w:tr>
      <w:tr w:rsidR="00DA4BD6" w:rsidRPr="00DA4BD6" w:rsidTr="00B23089">
        <w:tc>
          <w:tcPr>
            <w:tcW w:w="2246" w:type="dxa"/>
          </w:tcPr>
          <w:p w:rsidR="00DA4BD6" w:rsidRPr="00DA4BD6" w:rsidRDefault="00DA4BD6" w:rsidP="00B23089">
            <w:pPr>
              <w:spacing w:line="240" w:lineRule="auto"/>
              <w:ind w:firstLine="0"/>
              <w:jc w:val="center"/>
              <w:rPr>
                <w:sz w:val="24"/>
                <w:szCs w:val="24"/>
              </w:rPr>
            </w:pPr>
            <w:r w:rsidRPr="00DA4BD6">
              <w:rPr>
                <w:sz w:val="24"/>
                <w:szCs w:val="24"/>
              </w:rPr>
              <w:t>1962</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1104</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1980</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14150</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1963</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1149</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1981</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14004</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1964</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1291</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1982</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13088</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1965</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1427</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1983</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12518</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1966</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1505</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1984</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13471</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1967</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1513</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1985</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13617</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1968</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1635</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1986</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16356</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1969</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1987</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1987</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20037</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1970</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2306</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1988</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21748</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1971</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2367</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1989</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23298</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1972</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2913</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1990</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26570</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1973</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3837</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1991</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23080</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1974</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5490</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1992</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23981</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1975</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5502</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1993</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23446</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1976</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6342</w:t>
            </w:r>
          </w:p>
        </w:tc>
        <w:tc>
          <w:tcPr>
            <w:tcW w:w="2240" w:type="dxa"/>
            <w:vAlign w:val="bottom"/>
          </w:tcPr>
          <w:p w:rsidR="00DA4BD6" w:rsidRPr="00DA4BD6" w:rsidRDefault="00DA4BD6" w:rsidP="00B23089">
            <w:pPr>
              <w:spacing w:line="240" w:lineRule="auto"/>
              <w:ind w:firstLine="0"/>
              <w:jc w:val="center"/>
              <w:rPr>
                <w:sz w:val="24"/>
                <w:szCs w:val="24"/>
              </w:rPr>
            </w:pPr>
            <w:r w:rsidRPr="00DA4BD6">
              <w:rPr>
                <w:sz w:val="24"/>
                <w:szCs w:val="24"/>
              </w:rPr>
              <w:t>1994</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29658</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1977</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7665</w:t>
            </w:r>
          </w:p>
        </w:tc>
        <w:tc>
          <w:tcPr>
            <w:tcW w:w="2240" w:type="dxa"/>
          </w:tcPr>
          <w:p w:rsidR="00DA4BD6" w:rsidRPr="00DA4BD6" w:rsidRDefault="00DA4BD6" w:rsidP="00B23089">
            <w:pPr>
              <w:spacing w:line="240" w:lineRule="auto"/>
              <w:ind w:firstLine="0"/>
              <w:jc w:val="center"/>
              <w:rPr>
                <w:sz w:val="24"/>
                <w:szCs w:val="24"/>
              </w:rPr>
            </w:pPr>
            <w:r w:rsidRPr="00DA4BD6">
              <w:rPr>
                <w:sz w:val="24"/>
                <w:szCs w:val="24"/>
              </w:rPr>
              <w:t>1995</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39573</w:t>
            </w:r>
          </w:p>
        </w:tc>
      </w:tr>
      <w:tr w:rsidR="00DA4BD6" w:rsidRPr="00DA4BD6" w:rsidTr="00B23089">
        <w:tc>
          <w:tcPr>
            <w:tcW w:w="2246" w:type="dxa"/>
            <w:vAlign w:val="bottom"/>
          </w:tcPr>
          <w:p w:rsidR="00DA4BD6" w:rsidRPr="00DA4BD6" w:rsidRDefault="00DA4BD6" w:rsidP="00B23089">
            <w:pPr>
              <w:spacing w:line="240" w:lineRule="auto"/>
              <w:ind w:firstLine="0"/>
              <w:jc w:val="center"/>
              <w:rPr>
                <w:sz w:val="24"/>
                <w:szCs w:val="24"/>
              </w:rPr>
            </w:pPr>
            <w:r w:rsidRPr="00DA4BD6">
              <w:rPr>
                <w:sz w:val="24"/>
                <w:szCs w:val="24"/>
              </w:rPr>
              <w:t>1978</w:t>
            </w:r>
          </w:p>
        </w:tc>
        <w:tc>
          <w:tcPr>
            <w:tcW w:w="2534" w:type="dxa"/>
          </w:tcPr>
          <w:p w:rsidR="00DA4BD6" w:rsidRPr="00DA4BD6" w:rsidRDefault="00DA4BD6" w:rsidP="00B23089">
            <w:pPr>
              <w:spacing w:line="240" w:lineRule="auto"/>
              <w:ind w:firstLine="0"/>
              <w:jc w:val="center"/>
              <w:rPr>
                <w:sz w:val="24"/>
                <w:szCs w:val="24"/>
              </w:rPr>
            </w:pPr>
            <w:r w:rsidRPr="00DA4BD6">
              <w:rPr>
                <w:sz w:val="24"/>
                <w:szCs w:val="24"/>
              </w:rPr>
              <w:t>8570</w:t>
            </w:r>
          </w:p>
        </w:tc>
        <w:tc>
          <w:tcPr>
            <w:tcW w:w="2240" w:type="dxa"/>
          </w:tcPr>
          <w:p w:rsidR="00DA4BD6" w:rsidRPr="00DA4BD6" w:rsidRDefault="00DA4BD6" w:rsidP="00B23089">
            <w:pPr>
              <w:spacing w:line="240" w:lineRule="auto"/>
              <w:ind w:firstLine="0"/>
              <w:jc w:val="center"/>
              <w:rPr>
                <w:sz w:val="24"/>
                <w:szCs w:val="24"/>
              </w:rPr>
            </w:pPr>
            <w:r w:rsidRPr="00DA4BD6">
              <w:rPr>
                <w:sz w:val="24"/>
                <w:szCs w:val="24"/>
              </w:rPr>
              <w:t>1996</w:t>
            </w:r>
          </w:p>
        </w:tc>
        <w:tc>
          <w:tcPr>
            <w:tcW w:w="2520" w:type="dxa"/>
          </w:tcPr>
          <w:p w:rsidR="00DA4BD6" w:rsidRPr="00DA4BD6" w:rsidRDefault="00DA4BD6" w:rsidP="00B23089">
            <w:pPr>
              <w:spacing w:line="240" w:lineRule="auto"/>
              <w:ind w:firstLine="0"/>
              <w:jc w:val="center"/>
              <w:rPr>
                <w:sz w:val="24"/>
                <w:szCs w:val="24"/>
              </w:rPr>
            </w:pPr>
            <w:r w:rsidRPr="00DA4BD6">
              <w:rPr>
                <w:sz w:val="24"/>
                <w:szCs w:val="24"/>
              </w:rPr>
              <w:t>38435</w:t>
            </w:r>
          </w:p>
        </w:tc>
      </w:tr>
    </w:tbl>
    <w:p w:rsidR="00DA4BD6" w:rsidRPr="00DA4BD6" w:rsidRDefault="00DA4BD6" w:rsidP="00DA4BD6">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Провести расчет параметров линейного и экспоненциального трендов.</w:t>
      </w:r>
    </w:p>
    <w:p w:rsidR="00DA4BD6" w:rsidRPr="00DA4BD6" w:rsidRDefault="00DA4BD6" w:rsidP="00DA4BD6">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Построить графики ряда динамики и трендов.</w:t>
      </w:r>
    </w:p>
    <w:p w:rsidR="00DA4BD6" w:rsidRPr="00DA4BD6" w:rsidRDefault="00DA4BD6" w:rsidP="00DA4BD6">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Выбрать наилучший вид тренда на основании графического изображения и значения коэффициента детерминации.</w:t>
      </w:r>
    </w:p>
    <w:p w:rsidR="00DA4BD6" w:rsidRPr="00DA4BD6" w:rsidRDefault="00DA4BD6" w:rsidP="00DA4BD6">
      <w:pPr>
        <w:autoSpaceDE w:val="0"/>
        <w:autoSpaceDN w:val="0"/>
        <w:adjustRightInd w:val="0"/>
        <w:spacing w:line="360" w:lineRule="auto"/>
        <w:jc w:val="both"/>
        <w:rPr>
          <w:rFonts w:ascii="Times New Roman" w:eastAsia="TimesNewRoman" w:hAnsi="Times New Roman" w:cs="Times New Roman"/>
          <w:sz w:val="24"/>
          <w:szCs w:val="24"/>
          <w:lang w:val="ru-RU"/>
        </w:rPr>
      </w:pPr>
    </w:p>
    <w:p w:rsidR="00DA4BD6" w:rsidRPr="00DA4BD6" w:rsidRDefault="00B23089" w:rsidP="00B23089">
      <w:pPr>
        <w:spacing w:line="240" w:lineRule="auto"/>
        <w:jc w:val="right"/>
        <w:rPr>
          <w:rFonts w:ascii="Times New Roman" w:eastAsia="Batang" w:hAnsi="Times New Roman" w:cs="Times New Roman"/>
          <w:snapToGrid w:val="0"/>
          <w:sz w:val="24"/>
          <w:szCs w:val="24"/>
          <w:lang w:val="ru-RU"/>
        </w:rPr>
      </w:pPr>
      <w:r>
        <w:rPr>
          <w:rFonts w:ascii="Times New Roman" w:eastAsia="Batang" w:hAnsi="Times New Roman" w:cs="Times New Roman"/>
          <w:snapToGrid w:val="0"/>
          <w:sz w:val="24"/>
          <w:szCs w:val="24"/>
          <w:lang w:val="ru-RU"/>
        </w:rPr>
        <w:t xml:space="preserve">Приложение 2 </w:t>
      </w:r>
    </w:p>
    <w:p w:rsidR="00B23089" w:rsidRPr="003670FA" w:rsidRDefault="00B23089" w:rsidP="00B23089">
      <w:pPr>
        <w:spacing w:after="0" w:line="240" w:lineRule="auto"/>
        <w:rPr>
          <w:rFonts w:ascii="Times New Roman" w:eastAsia="Calibri" w:hAnsi="Times New Roman" w:cs="Times New Roman"/>
          <w:b/>
          <w:sz w:val="24"/>
          <w:szCs w:val="24"/>
          <w:lang w:val="ru-RU"/>
        </w:rPr>
      </w:pPr>
      <w:r w:rsidRPr="003670FA">
        <w:rPr>
          <w:rFonts w:ascii="Times New Roman" w:eastAsia="Calibri" w:hAnsi="Times New Roman" w:cs="Times New Roman"/>
          <w:b/>
          <w:sz w:val="24"/>
          <w:szCs w:val="24"/>
          <w:lang w:val="ru-RU"/>
        </w:rPr>
        <w:t>Оценочные средства для проведения промежуточной аттестации</w:t>
      </w:r>
    </w:p>
    <w:p w:rsidR="00B23089" w:rsidRPr="003670FA" w:rsidRDefault="00B23089" w:rsidP="00B23089">
      <w:pPr>
        <w:spacing w:after="0" w:line="240" w:lineRule="auto"/>
        <w:rPr>
          <w:rFonts w:ascii="Times New Roman" w:eastAsia="Calibri" w:hAnsi="Times New Roman" w:cs="Times New Roman"/>
          <w:b/>
          <w:sz w:val="24"/>
          <w:szCs w:val="24"/>
          <w:lang w:val="ru-RU"/>
        </w:rPr>
      </w:pPr>
      <w:proofErr w:type="gramStart"/>
      <w:r w:rsidRPr="003670FA">
        <w:rPr>
          <w:rFonts w:ascii="Times New Roman" w:eastAsia="Calibri" w:hAnsi="Times New Roman" w:cs="Times New Roman"/>
          <w:b/>
          <w:sz w:val="24"/>
          <w:szCs w:val="24"/>
          <w:lang w:val="ru-RU"/>
        </w:rPr>
        <w:t>а</w:t>
      </w:r>
      <w:proofErr w:type="gramEnd"/>
      <w:r w:rsidRPr="003670FA">
        <w:rPr>
          <w:rFonts w:ascii="Times New Roman" w:eastAsia="Calibri" w:hAnsi="Times New Roman" w:cs="Times New Roman"/>
          <w:b/>
          <w:sz w:val="24"/>
          <w:szCs w:val="24"/>
          <w:lang w:val="ru-RU"/>
        </w:rPr>
        <w:t>) Планируемые результаты обучения и оценочные средства для проведения промежуточной аттестации:</w:t>
      </w:r>
    </w:p>
    <w:p w:rsidR="00DA4BD6" w:rsidRPr="00DA4BD6" w:rsidRDefault="00DA4BD6" w:rsidP="00DA4BD6">
      <w:pPr>
        <w:spacing w:line="240" w:lineRule="auto"/>
        <w:jc w:val="center"/>
        <w:rPr>
          <w:rFonts w:ascii="Times New Roman" w:hAnsi="Times New Roman" w:cs="Times New Roman"/>
          <w:sz w:val="24"/>
          <w:szCs w:val="24"/>
          <w:lang w:val="ru-RU"/>
        </w:rPr>
      </w:pPr>
    </w:p>
    <w:p w:rsidR="00DA4BD6" w:rsidRPr="00DA4BD6" w:rsidRDefault="00DA4BD6">
      <w:pPr>
        <w:rPr>
          <w:rFonts w:ascii="Times New Roman" w:hAnsi="Times New Roman" w:cs="Times New Roman"/>
          <w:sz w:val="24"/>
          <w:szCs w:val="24"/>
          <w:lang w:val="ru-RU"/>
        </w:rPr>
      </w:pPr>
    </w:p>
    <w:tbl>
      <w:tblPr>
        <w:tblW w:w="5000" w:type="pct"/>
        <w:tblCellMar>
          <w:left w:w="0" w:type="dxa"/>
          <w:right w:w="0" w:type="dxa"/>
        </w:tblCellMar>
        <w:tblLook w:val="04A0" w:firstRow="1" w:lastRow="0" w:firstColumn="1" w:lastColumn="0" w:noHBand="0" w:noVBand="1"/>
      </w:tblPr>
      <w:tblGrid>
        <w:gridCol w:w="2401"/>
        <w:gridCol w:w="2286"/>
        <w:gridCol w:w="4754"/>
      </w:tblGrid>
      <w:tr w:rsidR="00DA4BD6" w:rsidRPr="00DA4BD6" w:rsidTr="0097089E">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A4BD6" w:rsidRPr="00DA4BD6" w:rsidRDefault="00DA4BD6" w:rsidP="0097089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sz w:val="24"/>
                <w:szCs w:val="24"/>
              </w:rPr>
              <w:t>Структурный</w:t>
            </w:r>
            <w:proofErr w:type="spellEnd"/>
            <w:r w:rsidRPr="00DA4BD6">
              <w:rPr>
                <w:rFonts w:ascii="Times New Roman" w:hAnsi="Times New Roman" w:cs="Times New Roman"/>
                <w:sz w:val="24"/>
                <w:szCs w:val="24"/>
              </w:rPr>
              <w:t xml:space="preserve"> </w:t>
            </w:r>
            <w:r w:rsidRPr="00DA4BD6">
              <w:rPr>
                <w:rFonts w:ascii="Times New Roman" w:hAnsi="Times New Roman" w:cs="Times New Roman"/>
                <w:sz w:val="24"/>
                <w:szCs w:val="24"/>
              </w:rPr>
              <w:br/>
            </w:r>
            <w:proofErr w:type="spellStart"/>
            <w:r w:rsidRPr="00DA4BD6">
              <w:rPr>
                <w:rFonts w:ascii="Times New Roman" w:hAnsi="Times New Roman" w:cs="Times New Roman"/>
                <w:sz w:val="24"/>
                <w:szCs w:val="24"/>
              </w:rPr>
              <w:t>элемент</w:t>
            </w:r>
            <w:proofErr w:type="spellEnd"/>
            <w:r w:rsidRPr="00DA4BD6">
              <w:rPr>
                <w:rFonts w:ascii="Times New Roman" w:hAnsi="Times New Roman" w:cs="Times New Roman"/>
                <w:sz w:val="24"/>
                <w:szCs w:val="24"/>
              </w:rPr>
              <w:t xml:space="preserve"> </w:t>
            </w:r>
            <w:r w:rsidRPr="00DA4BD6">
              <w:rPr>
                <w:rFonts w:ascii="Times New Roman" w:hAnsi="Times New Roman" w:cs="Times New Roman"/>
                <w:sz w:val="24"/>
                <w:szCs w:val="24"/>
              </w:rPr>
              <w:br/>
            </w:r>
            <w:proofErr w:type="spellStart"/>
            <w:r w:rsidRPr="00DA4BD6">
              <w:rPr>
                <w:rFonts w:ascii="Times New Roman" w:hAnsi="Times New Roman" w:cs="Times New Roman"/>
                <w:sz w:val="24"/>
                <w:szCs w:val="24"/>
              </w:rPr>
              <w:t>компетенции</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4BD6" w:rsidRPr="00DA4BD6" w:rsidRDefault="00DA4BD6" w:rsidP="0097089E">
            <w:pPr>
              <w:spacing w:after="0" w:line="240" w:lineRule="auto"/>
              <w:jc w:val="center"/>
              <w:rPr>
                <w:rFonts w:ascii="Times New Roman" w:hAnsi="Times New Roman" w:cs="Times New Roman"/>
                <w:sz w:val="24"/>
                <w:szCs w:val="24"/>
              </w:rPr>
            </w:pPr>
            <w:proofErr w:type="spellStart"/>
            <w:r w:rsidRPr="00DA4BD6">
              <w:rPr>
                <w:rFonts w:ascii="Times New Roman" w:hAnsi="Times New Roman" w:cs="Times New Roman"/>
                <w:bCs/>
                <w:sz w:val="24"/>
                <w:szCs w:val="24"/>
              </w:rPr>
              <w:t>Планируемые</w:t>
            </w:r>
            <w:proofErr w:type="spellEnd"/>
            <w:r w:rsidRPr="00DA4BD6">
              <w:rPr>
                <w:rFonts w:ascii="Times New Roman" w:hAnsi="Times New Roman" w:cs="Times New Roman"/>
                <w:bCs/>
                <w:sz w:val="24"/>
                <w:szCs w:val="24"/>
              </w:rPr>
              <w:t xml:space="preserve"> </w:t>
            </w:r>
            <w:proofErr w:type="spellStart"/>
            <w:r w:rsidRPr="00DA4BD6">
              <w:rPr>
                <w:rFonts w:ascii="Times New Roman" w:hAnsi="Times New Roman" w:cs="Times New Roman"/>
                <w:bCs/>
                <w:sz w:val="24"/>
                <w:szCs w:val="24"/>
              </w:rPr>
              <w:t>результаты</w:t>
            </w:r>
            <w:proofErr w:type="spellEnd"/>
            <w:r w:rsidRPr="00DA4BD6">
              <w:rPr>
                <w:rFonts w:ascii="Times New Roman" w:hAnsi="Times New Roman" w:cs="Times New Roman"/>
                <w:bCs/>
                <w:sz w:val="24"/>
                <w:szCs w:val="24"/>
              </w:rPr>
              <w:t xml:space="preserve"> </w:t>
            </w:r>
            <w:proofErr w:type="spellStart"/>
            <w:r w:rsidRPr="00DA4BD6">
              <w:rPr>
                <w:rFonts w:ascii="Times New Roman" w:hAnsi="Times New Roman" w:cs="Times New Roman"/>
                <w:bCs/>
                <w:sz w:val="24"/>
                <w:szCs w:val="24"/>
              </w:rPr>
              <w:t>обучения</w:t>
            </w:r>
            <w:proofErr w:type="spellEnd"/>
          </w:p>
        </w:tc>
        <w:tc>
          <w:tcPr>
            <w:tcW w:w="2704" w:type="pct"/>
            <w:tcBorders>
              <w:top w:val="single" w:sz="8" w:space="0" w:color="000000"/>
              <w:left w:val="single" w:sz="8" w:space="0" w:color="000000"/>
              <w:bottom w:val="single" w:sz="8" w:space="0" w:color="000000"/>
              <w:right w:val="single" w:sz="4" w:space="0" w:color="auto"/>
            </w:tcBorders>
            <w:vAlign w:val="center"/>
          </w:tcPr>
          <w:p w:rsidR="00DA4BD6" w:rsidRPr="00DA4BD6" w:rsidRDefault="0097089E" w:rsidP="0097089E">
            <w:pPr>
              <w:spacing w:after="0" w:line="240" w:lineRule="auto"/>
              <w:jc w:val="center"/>
              <w:rPr>
                <w:rFonts w:ascii="Times New Roman" w:hAnsi="Times New Roman" w:cs="Times New Roman"/>
                <w:bCs/>
                <w:sz w:val="24"/>
                <w:szCs w:val="24"/>
              </w:rPr>
            </w:pPr>
            <w:r w:rsidRPr="00A2760C">
              <w:rPr>
                <w:rFonts w:ascii="Times New Roman" w:eastAsia="Times New Roman" w:hAnsi="Times New Roman" w:cs="Times New Roman"/>
                <w:sz w:val="24"/>
                <w:szCs w:val="24"/>
                <w:lang w:val="ru-RU" w:eastAsia="ru-RU"/>
              </w:rPr>
              <w:t>Оценочные средства</w:t>
            </w:r>
          </w:p>
        </w:tc>
      </w:tr>
      <w:tr w:rsidR="00DA4BD6" w:rsidRPr="00B23089" w:rsidTr="00B23089">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97089E" w:rsidRDefault="00DA4BD6" w:rsidP="0097089E">
            <w:pPr>
              <w:spacing w:after="0" w:line="240" w:lineRule="auto"/>
              <w:jc w:val="both"/>
              <w:rPr>
                <w:rFonts w:ascii="Times New Roman" w:hAnsi="Times New Roman" w:cs="Times New Roman"/>
                <w:b/>
                <w:sz w:val="24"/>
                <w:szCs w:val="24"/>
                <w:lang w:val="ru-RU"/>
              </w:rPr>
            </w:pPr>
            <w:r w:rsidRPr="0097089E">
              <w:rPr>
                <w:rFonts w:ascii="Times New Roman" w:hAnsi="Times New Roman" w:cs="Times New Roman"/>
                <w:b/>
                <w:color w:val="201F35"/>
                <w:sz w:val="24"/>
                <w:szCs w:val="24"/>
                <w:shd w:val="clear" w:color="auto" w:fill="F9F9FC"/>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p w:rsidR="00DA4BD6" w:rsidRPr="0097089E" w:rsidRDefault="00DA4BD6" w:rsidP="0097089E">
            <w:pPr>
              <w:spacing w:after="0" w:line="240" w:lineRule="auto"/>
              <w:jc w:val="both"/>
              <w:rPr>
                <w:rFonts w:ascii="Times New Roman" w:hAnsi="Times New Roman" w:cs="Times New Roman"/>
                <w:b/>
                <w:bCs/>
                <w:sz w:val="24"/>
                <w:szCs w:val="24"/>
                <w:lang w:val="ru-RU"/>
              </w:rPr>
            </w:pP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основные понятия.  типы </w:t>
            </w:r>
            <w:r w:rsidRPr="00DA4BD6">
              <w:rPr>
                <w:rFonts w:ascii="Times New Roman" w:hAnsi="Times New Roman" w:cs="Times New Roman"/>
                <w:color w:val="000000"/>
                <w:sz w:val="24"/>
                <w:szCs w:val="24"/>
                <w:lang w:val="ru-RU"/>
              </w:rPr>
              <w:t>и виды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моделей</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tabs>
                <w:tab w:val="left" w:pos="303"/>
              </w:tabs>
              <w:spacing w:after="0" w:line="240" w:lineRule="auto"/>
              <w:rPr>
                <w:rFonts w:ascii="Times New Roman" w:eastAsia="Times New Roman" w:hAnsi="Times New Roman" w:cs="Times New Roman"/>
                <w:b/>
                <w:sz w:val="24"/>
                <w:szCs w:val="24"/>
                <w:lang w:val="ru-RU"/>
              </w:rPr>
            </w:pPr>
            <w:r w:rsidRPr="00DA4BD6">
              <w:rPr>
                <w:rFonts w:ascii="Times New Roman" w:eastAsia="Times New Roman" w:hAnsi="Times New Roman" w:cs="Times New Roman"/>
                <w:b/>
                <w:sz w:val="24"/>
                <w:szCs w:val="24"/>
                <w:lang w:val="ru-RU"/>
              </w:rPr>
              <w:t>Перечень вопросов для подготовки к зачету</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t xml:space="preserve">Что такое регрессионный анализ? </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Что понимается под парной регрессией?</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3.</w:t>
            </w:r>
            <w:r w:rsidRPr="00DA4BD6">
              <w:rPr>
                <w:rFonts w:ascii="Times New Roman" w:hAnsi="Times New Roman" w:cs="Times New Roman"/>
                <w:sz w:val="24"/>
                <w:szCs w:val="24"/>
                <w:lang w:val="ru-RU"/>
              </w:rPr>
              <w:tab/>
              <w:t>Опишите суть традиционного МНК для линейной парной регрессии.</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4.</w:t>
            </w:r>
            <w:r w:rsidRPr="00DA4BD6">
              <w:rPr>
                <w:rFonts w:ascii="Times New Roman" w:hAnsi="Times New Roman" w:cs="Times New Roman"/>
                <w:sz w:val="24"/>
                <w:szCs w:val="24"/>
                <w:lang w:val="ru-RU"/>
              </w:rPr>
              <w:tab/>
              <w:t>Что такое «оценка параметра»? Чем отличаются «истинные» значения параметров регрессии от их оценок?</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5.</w:t>
            </w:r>
            <w:r w:rsidRPr="00DA4BD6">
              <w:rPr>
                <w:rFonts w:ascii="Times New Roman" w:hAnsi="Times New Roman" w:cs="Times New Roman"/>
                <w:sz w:val="24"/>
                <w:szCs w:val="24"/>
                <w:lang w:val="ru-RU"/>
              </w:rPr>
              <w:tab/>
              <w:t>Что такое остатки в регрессионном анализе?</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6.</w:t>
            </w:r>
            <w:r w:rsidRPr="00DA4BD6">
              <w:rPr>
                <w:rFonts w:ascii="Times New Roman" w:hAnsi="Times New Roman" w:cs="Times New Roman"/>
                <w:sz w:val="24"/>
                <w:szCs w:val="24"/>
                <w:lang w:val="ru-RU"/>
              </w:rPr>
              <w:tab/>
              <w:t>Опишите процедуру проверки гипотезы.</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7.</w:t>
            </w:r>
            <w:r w:rsidRPr="00DA4BD6">
              <w:rPr>
                <w:rFonts w:ascii="Times New Roman" w:hAnsi="Times New Roman" w:cs="Times New Roman"/>
                <w:sz w:val="24"/>
                <w:szCs w:val="24"/>
                <w:lang w:val="ru-RU"/>
              </w:rPr>
              <w:tab/>
              <w:t>Что такое уровень доверия?</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8.</w:t>
            </w:r>
            <w:r w:rsidRPr="00DA4BD6">
              <w:rPr>
                <w:rFonts w:ascii="Times New Roman" w:hAnsi="Times New Roman" w:cs="Times New Roman"/>
                <w:sz w:val="24"/>
                <w:szCs w:val="24"/>
                <w:lang w:val="ru-RU"/>
              </w:rPr>
              <w:tab/>
              <w:t>Что такое интервальный прогноз? Почему возникает необходимость построения точечных прогнозов?</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9.</w:t>
            </w:r>
            <w:r w:rsidRPr="00DA4BD6">
              <w:rPr>
                <w:rFonts w:ascii="Times New Roman" w:hAnsi="Times New Roman" w:cs="Times New Roman"/>
                <w:sz w:val="24"/>
                <w:szCs w:val="24"/>
                <w:lang w:val="ru-RU"/>
              </w:rPr>
              <w:tab/>
              <w:t>Какой вид имеет система нормальных уравнений метода наименьших квадратов в случае линейной регрессии?</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10.</w:t>
            </w:r>
            <w:r w:rsidRPr="00DA4BD6">
              <w:rPr>
                <w:rFonts w:ascii="Times New Roman" w:hAnsi="Times New Roman" w:cs="Times New Roman"/>
                <w:sz w:val="24"/>
                <w:szCs w:val="24"/>
                <w:lang w:val="ru-RU"/>
              </w:rPr>
              <w:tab/>
              <w:t>По какой формуле вычисляется линейный коэффициент парной корреляции?</w:t>
            </w:r>
          </w:p>
          <w:p w:rsidR="00DA4BD6" w:rsidRPr="00DA4BD6" w:rsidRDefault="00DA4BD6" w:rsidP="00B23089">
            <w:pPr>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11.  Как вычисляется и что показывает индекс детерминации?</w:t>
            </w:r>
          </w:p>
          <w:p w:rsidR="00DA4BD6" w:rsidRPr="00DA4BD6" w:rsidRDefault="00DA4BD6" w:rsidP="00B23089">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12.</w:t>
            </w:r>
            <w:r w:rsidRPr="00DA4BD6">
              <w:rPr>
                <w:rFonts w:ascii="Times New Roman" w:hAnsi="Times New Roman" w:cs="Times New Roman"/>
                <w:sz w:val="24"/>
                <w:szCs w:val="24"/>
                <w:lang w:val="ru-RU"/>
              </w:rPr>
              <w:tab/>
              <w:t>Как вычисляется и что показывает индекс детерминации?</w:t>
            </w:r>
          </w:p>
          <w:p w:rsidR="00DA4BD6" w:rsidRPr="00DA4BD6" w:rsidRDefault="00DA4BD6" w:rsidP="00B23089">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13.</w:t>
            </w:r>
            <w:r w:rsidRPr="00DA4BD6">
              <w:rPr>
                <w:rFonts w:ascii="Times New Roman" w:hAnsi="Times New Roman" w:cs="Times New Roman"/>
                <w:sz w:val="24"/>
                <w:szCs w:val="24"/>
                <w:lang w:val="ru-RU"/>
              </w:rPr>
              <w:tab/>
              <w:t>Как проверяется значимость уравнения регрессии и отдельных коэффициентов?</w:t>
            </w:r>
          </w:p>
          <w:p w:rsidR="00DA4BD6" w:rsidRPr="00DA4BD6" w:rsidRDefault="00DA4BD6" w:rsidP="00B23089">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14.</w:t>
            </w:r>
            <w:r w:rsidRPr="00DA4BD6">
              <w:rPr>
                <w:rFonts w:ascii="Times New Roman" w:hAnsi="Times New Roman" w:cs="Times New Roman"/>
                <w:sz w:val="24"/>
                <w:szCs w:val="24"/>
                <w:lang w:val="ru-RU"/>
              </w:rPr>
              <w:tab/>
              <w:t>Как строится доверительный интервал прогноза в случае линейной регрессии?</w:t>
            </w:r>
          </w:p>
          <w:p w:rsidR="00DA4BD6" w:rsidRPr="00DA4BD6" w:rsidRDefault="00DA4BD6" w:rsidP="00B23089">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15.</w:t>
            </w:r>
            <w:r w:rsidRPr="00DA4BD6">
              <w:rPr>
                <w:rFonts w:ascii="Times New Roman" w:hAnsi="Times New Roman" w:cs="Times New Roman"/>
                <w:sz w:val="24"/>
                <w:szCs w:val="24"/>
                <w:lang w:val="ru-RU"/>
              </w:rPr>
              <w:tab/>
              <w:t>Как вычисляются и что показывают коэффициент эластичности Э и средний коэффициент эластичности</w:t>
            </w:r>
          </w:p>
          <w:p w:rsidR="00DA4BD6" w:rsidRPr="00DA4BD6" w:rsidRDefault="00DA4BD6" w:rsidP="00B23089">
            <w:pPr>
              <w:spacing w:after="0" w:line="240" w:lineRule="auto"/>
              <w:rPr>
                <w:rFonts w:ascii="Times New Roman" w:hAnsi="Times New Roman" w:cs="Times New Roman"/>
                <w:bCs/>
                <w:sz w:val="24"/>
                <w:szCs w:val="24"/>
                <w:lang w:val="ru-RU"/>
              </w:rPr>
            </w:pP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color w:val="000000"/>
                <w:sz w:val="24"/>
                <w:szCs w:val="24"/>
                <w:lang w:val="ru-RU"/>
              </w:rPr>
              <w:t>объяснять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(выявлять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строить)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модели 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интерпретировать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полученные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результаты.</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tabs>
                <w:tab w:val="left" w:pos="242"/>
              </w:tabs>
              <w:spacing w:after="0" w:line="240" w:lineRule="auto"/>
              <w:rPr>
                <w:rFonts w:ascii="Times New Roman" w:hAnsi="Times New Roman" w:cs="Times New Roman"/>
                <w:b/>
                <w:sz w:val="24"/>
                <w:szCs w:val="24"/>
                <w:lang w:val="ru-RU"/>
              </w:rPr>
            </w:pPr>
            <w:r w:rsidRPr="00DA4BD6">
              <w:rPr>
                <w:rFonts w:ascii="Times New Roman" w:hAnsi="Times New Roman" w:cs="Times New Roman"/>
                <w:b/>
                <w:sz w:val="24"/>
                <w:szCs w:val="24"/>
                <w:lang w:val="ru-RU"/>
              </w:rPr>
              <w:t>Пример практического задания</w:t>
            </w:r>
          </w:p>
          <w:p w:rsidR="00DA4BD6" w:rsidRPr="00DA4BD6" w:rsidRDefault="00DA4BD6" w:rsidP="00B23089">
            <w:pPr>
              <w:shd w:val="clear" w:color="auto" w:fill="FFFFFF"/>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color w:val="000000"/>
                <w:sz w:val="24"/>
                <w:szCs w:val="24"/>
                <w:lang w:val="ru-RU"/>
              </w:rPr>
              <w:t xml:space="preserve">1. Построите </w:t>
            </w:r>
            <w:r w:rsidRPr="00DA4BD6">
              <w:rPr>
                <w:rFonts w:ascii="Times New Roman" w:eastAsia="Times New Roman" w:hAnsi="Times New Roman" w:cs="Times New Roman"/>
                <w:sz w:val="24"/>
                <w:szCs w:val="24"/>
                <w:lang w:val="ru-RU"/>
              </w:rPr>
              <w:t>линейную парную модель регрессии, описывающую зависимость заработной платы рабочего от его возраста</w:t>
            </w:r>
            <w:r w:rsidRPr="00DA4BD6">
              <w:rPr>
                <w:rFonts w:ascii="Times New Roman" w:eastAsia="Times New Roman" w:hAnsi="Times New Roman" w:cs="Times New Roman"/>
                <w:color w:val="000000"/>
                <w:sz w:val="24"/>
                <w:szCs w:val="24"/>
                <w:lang w:val="ru-RU"/>
              </w:rPr>
              <w:t xml:space="preserve"> по экспериментальным данным.</w:t>
            </w:r>
          </w:p>
          <w:p w:rsidR="00DA4BD6" w:rsidRPr="00DA4BD6" w:rsidRDefault="00DA4BD6" w:rsidP="00B23089">
            <w:pPr>
              <w:tabs>
                <w:tab w:val="left" w:pos="1800"/>
              </w:tabs>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2.Рассчитать следующие показатели качества модели регрессии:</w:t>
            </w:r>
          </w:p>
          <w:p w:rsidR="00DA4BD6" w:rsidRPr="00DA4BD6" w:rsidRDefault="00DA4BD6" w:rsidP="00DA4BD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rPr>
            </w:pPr>
            <w:proofErr w:type="spellStart"/>
            <w:r w:rsidRPr="00DA4BD6">
              <w:rPr>
                <w:rFonts w:ascii="Times New Roman" w:eastAsia="Times New Roman" w:hAnsi="Times New Roman" w:cs="Times New Roman"/>
                <w:sz w:val="24"/>
                <w:szCs w:val="24"/>
              </w:rPr>
              <w:t>коэффициент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детерминации</w:t>
            </w:r>
            <w:proofErr w:type="spellEnd"/>
            <w:r w:rsidRPr="00DA4BD6">
              <w:rPr>
                <w:rFonts w:ascii="Times New Roman" w:eastAsia="Times New Roman" w:hAnsi="Times New Roman" w:cs="Times New Roman"/>
                <w:sz w:val="24"/>
                <w:szCs w:val="24"/>
              </w:rPr>
              <w:t>;</w:t>
            </w:r>
          </w:p>
          <w:p w:rsidR="00DA4BD6" w:rsidRPr="00DA4BD6" w:rsidRDefault="00DA4BD6" w:rsidP="00DA4BD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rPr>
            </w:pPr>
            <w:proofErr w:type="spellStart"/>
            <w:r w:rsidRPr="00DA4BD6">
              <w:rPr>
                <w:rFonts w:ascii="Times New Roman" w:eastAsia="Times New Roman" w:hAnsi="Times New Roman" w:cs="Times New Roman"/>
                <w:sz w:val="24"/>
                <w:szCs w:val="24"/>
              </w:rPr>
              <w:t>коэффициент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множественной</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корреляции</w:t>
            </w:r>
            <w:proofErr w:type="spellEnd"/>
            <w:r w:rsidRPr="00DA4BD6">
              <w:rPr>
                <w:rFonts w:ascii="Times New Roman" w:eastAsia="Times New Roman" w:hAnsi="Times New Roman" w:cs="Times New Roman"/>
                <w:sz w:val="24"/>
                <w:szCs w:val="24"/>
              </w:rPr>
              <w:t>;</w:t>
            </w:r>
          </w:p>
          <w:p w:rsidR="00DA4BD6" w:rsidRPr="00DA4BD6" w:rsidRDefault="00DA4BD6" w:rsidP="00DA4BD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средняя </w:t>
            </w:r>
            <w:proofErr w:type="spellStart"/>
            <w:r w:rsidRPr="00DA4BD6">
              <w:rPr>
                <w:rFonts w:ascii="Times New Roman" w:eastAsia="Times New Roman" w:hAnsi="Times New Roman" w:cs="Times New Roman"/>
                <w:sz w:val="24"/>
                <w:szCs w:val="24"/>
                <w:lang w:val="ru-RU"/>
              </w:rPr>
              <w:t>квадратическая</w:t>
            </w:r>
            <w:proofErr w:type="spellEnd"/>
            <w:r w:rsidRPr="00DA4BD6">
              <w:rPr>
                <w:rFonts w:ascii="Times New Roman" w:eastAsia="Times New Roman" w:hAnsi="Times New Roman" w:cs="Times New Roman"/>
                <w:sz w:val="24"/>
                <w:szCs w:val="24"/>
                <w:lang w:val="ru-RU"/>
              </w:rPr>
              <w:t xml:space="preserve"> ошибка уравнения регрессии;</w:t>
            </w:r>
          </w:p>
          <w:p w:rsidR="00DA4BD6" w:rsidRPr="008C2DDE" w:rsidRDefault="00DA4BD6" w:rsidP="00DA4BD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lang w:val="ru-RU"/>
              </w:rPr>
            </w:pPr>
            <w:r w:rsidRPr="008C2DDE">
              <w:rPr>
                <w:rFonts w:ascii="Times New Roman" w:eastAsia="Times New Roman" w:hAnsi="Times New Roman" w:cs="Times New Roman"/>
                <w:sz w:val="24"/>
                <w:szCs w:val="24"/>
                <w:lang w:val="ru-RU"/>
              </w:rPr>
              <w:t>ошибка аппроксимации.</w:t>
            </w:r>
          </w:p>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eastAsia="Times New Roman" w:hAnsi="Times New Roman" w:cs="Times New Roman"/>
                <w:sz w:val="24"/>
                <w:szCs w:val="24"/>
                <w:lang w:val="ru-RU"/>
              </w:rPr>
              <w:t>Сделать выводы по каждому показателю</w:t>
            </w: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BD6" w:rsidRPr="008C2DDE" w:rsidRDefault="00DA4BD6" w:rsidP="00B23089">
            <w:pPr>
              <w:spacing w:after="0" w:line="240" w:lineRule="auto"/>
              <w:rPr>
                <w:rFonts w:ascii="Times New Roman" w:hAnsi="Times New Roman" w:cs="Times New Roman"/>
                <w:sz w:val="24"/>
                <w:szCs w:val="24"/>
                <w:lang w:val="ru-RU"/>
              </w:rPr>
            </w:pPr>
            <w:proofErr w:type="gramStart"/>
            <w:r w:rsidRPr="008C2DDE">
              <w:rPr>
                <w:rFonts w:ascii="Times New Roman" w:hAnsi="Times New Roman" w:cs="Times New Roman"/>
                <w:sz w:val="24"/>
                <w:szCs w:val="24"/>
                <w:lang w:val="ru-RU"/>
              </w:rPr>
              <w:t>владеть</w:t>
            </w:r>
            <w:proofErr w:type="gram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навыками выявления особенностей функционирования экономического объекта и на основе этого определение будущее поведения объекта при изменении каких-либо параметров</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spacing w:after="0" w:line="240" w:lineRule="auto"/>
              <w:rPr>
                <w:rFonts w:ascii="Times New Roman" w:eastAsia="Calibri" w:hAnsi="Times New Roman" w:cs="Times New Roman"/>
                <w:i/>
                <w:color w:val="C00000"/>
                <w:kern w:val="24"/>
                <w:sz w:val="24"/>
                <w:szCs w:val="24"/>
                <w:lang w:val="ru-RU"/>
              </w:rPr>
            </w:pPr>
            <w:r w:rsidRPr="00DA4BD6">
              <w:rPr>
                <w:rFonts w:ascii="Times New Roman" w:hAnsi="Times New Roman" w:cs="Times New Roman"/>
                <w:b/>
                <w:sz w:val="24"/>
                <w:szCs w:val="24"/>
                <w:lang w:val="ru-RU"/>
              </w:rPr>
              <w:t>Пример комплексного задания</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t>Определите вид функции, наилучшим образом описывающей зависимость расходов на покупку продовольственных товаров в общих расходах (%) - у от среднедневной заработной платы одного работающего (</w:t>
            </w:r>
            <w:proofErr w:type="spellStart"/>
            <w:r w:rsidRPr="00DA4BD6">
              <w:rPr>
                <w:rFonts w:ascii="Times New Roman" w:hAnsi="Times New Roman" w:cs="Times New Roman"/>
                <w:sz w:val="24"/>
                <w:szCs w:val="24"/>
                <w:lang w:val="ru-RU"/>
              </w:rPr>
              <w:t>руб</w:t>
            </w:r>
            <w:proofErr w:type="spellEnd"/>
            <w:r w:rsidRPr="00DA4BD6">
              <w:rPr>
                <w:rFonts w:ascii="Times New Roman" w:hAnsi="Times New Roman" w:cs="Times New Roman"/>
                <w:sz w:val="24"/>
                <w:szCs w:val="24"/>
                <w:lang w:val="ru-RU"/>
              </w:rPr>
              <w:t>) – х по данным семи территорий Уральского региона за 199Х г.</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Для характеристики зависимости у от х рассчитайте параметры следующих функций:</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линейной;</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степенной;</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показательной;</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равносторонней гиперболы.</w:t>
            </w:r>
          </w:p>
          <w:p w:rsidR="00DA4BD6" w:rsidRPr="00DA4BD6" w:rsidRDefault="00DA4BD6" w:rsidP="00B23089">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Оцените каждую модель через среднюю ошибку аппроксимации А и </w:t>
            </w:r>
            <w:r w:rsidRPr="00DA4BD6">
              <w:rPr>
                <w:rFonts w:ascii="Times New Roman" w:hAnsi="Times New Roman" w:cs="Times New Roman"/>
                <w:sz w:val="24"/>
                <w:szCs w:val="24"/>
              </w:rPr>
              <w:t>F</w:t>
            </w:r>
            <w:r w:rsidRPr="00DA4BD6">
              <w:rPr>
                <w:rFonts w:ascii="Times New Roman" w:hAnsi="Times New Roman" w:cs="Times New Roman"/>
                <w:sz w:val="24"/>
                <w:szCs w:val="24"/>
                <w:lang w:val="ru-RU"/>
              </w:rPr>
              <w:t>-критерий Фишера.</w:t>
            </w:r>
          </w:p>
          <w:p w:rsidR="00DA4BD6" w:rsidRPr="00DA4BD6" w:rsidRDefault="00DA4BD6" w:rsidP="00B23089">
            <w:pPr>
              <w:spacing w:after="0" w:line="240" w:lineRule="auto"/>
              <w:rPr>
                <w:rFonts w:ascii="Times New Roman" w:hAnsi="Times New Roman" w:cs="Times New Roman"/>
                <w:bCs/>
                <w:sz w:val="24"/>
                <w:szCs w:val="24"/>
                <w:lang w:val="ru-RU"/>
              </w:rPr>
            </w:pPr>
          </w:p>
        </w:tc>
      </w:tr>
      <w:tr w:rsidR="00DA4BD6" w:rsidRPr="00B23089" w:rsidTr="00B23089">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97089E" w:rsidRDefault="00DA4BD6" w:rsidP="0097089E">
            <w:pPr>
              <w:spacing w:after="0" w:line="240" w:lineRule="auto"/>
              <w:jc w:val="both"/>
              <w:rPr>
                <w:rFonts w:ascii="Times New Roman" w:hAnsi="Times New Roman" w:cs="Times New Roman"/>
                <w:b/>
                <w:bCs/>
                <w:sz w:val="24"/>
                <w:szCs w:val="24"/>
                <w:lang w:val="ru-RU"/>
              </w:rPr>
            </w:pPr>
            <w:r w:rsidRPr="0097089E">
              <w:rPr>
                <w:rFonts w:ascii="Times New Roman" w:hAnsi="Times New Roman" w:cs="Times New Roman"/>
                <w:b/>
                <w:color w:val="201F35"/>
                <w:sz w:val="24"/>
                <w:szCs w:val="24"/>
                <w:shd w:val="clear" w:color="auto" w:fill="F9F9FC"/>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основные виды программ для обеспечения статистических расчетов</w:t>
            </w:r>
          </w:p>
          <w:p w:rsidR="00DA4BD6" w:rsidRPr="00DA4BD6" w:rsidRDefault="00DA4BD6" w:rsidP="00B23089">
            <w:pPr>
              <w:spacing w:after="0" w:line="240" w:lineRule="auto"/>
              <w:jc w:val="both"/>
              <w:rPr>
                <w:rFonts w:ascii="Times New Roman" w:hAnsi="Times New Roman" w:cs="Times New Roman"/>
                <w:color w:val="000000"/>
                <w:sz w:val="24"/>
                <w:szCs w:val="24"/>
                <w:lang w:val="ru-RU"/>
              </w:rPr>
            </w:pPr>
          </w:p>
          <w:p w:rsidR="00DA4BD6" w:rsidRPr="00DA4BD6" w:rsidRDefault="00DA4BD6" w:rsidP="00B23089">
            <w:pPr>
              <w:spacing w:after="0" w:line="240" w:lineRule="auto"/>
              <w:rPr>
                <w:rFonts w:ascii="Times New Roman" w:hAnsi="Times New Roman" w:cs="Times New Roman"/>
                <w:bCs/>
                <w:sz w:val="24"/>
                <w:szCs w:val="24"/>
                <w:lang w:val="ru-RU"/>
              </w:rPr>
            </w:pP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spacing w:after="0" w:line="240" w:lineRule="auto"/>
              <w:rPr>
                <w:rFonts w:ascii="Times New Roman" w:hAnsi="Times New Roman" w:cs="Times New Roman"/>
                <w:sz w:val="24"/>
                <w:szCs w:val="24"/>
                <w:lang w:val="ru-RU"/>
              </w:rPr>
            </w:pPr>
            <w:r w:rsidRPr="00DA4BD6">
              <w:rPr>
                <w:rFonts w:ascii="Times New Roman" w:hAnsi="Times New Roman" w:cs="Times New Roman"/>
                <w:b/>
                <w:sz w:val="24"/>
                <w:szCs w:val="24"/>
                <w:lang w:val="ru-RU"/>
              </w:rPr>
              <w:t>Перечень вопросов для подготовки к зачету</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r>
            <w:r w:rsidRPr="00DA4BD6">
              <w:rPr>
                <w:rFonts w:ascii="Times New Roman" w:hAnsi="Times New Roman" w:cs="Times New Roman"/>
                <w:sz w:val="24"/>
                <w:szCs w:val="24"/>
                <w:lang w:val="ru-RU"/>
              </w:rPr>
              <w:tab/>
              <w:t>Что означает понятие «качественная» модель регрессии?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 xml:space="preserve">В каком случае верно </w:t>
            </w:r>
            <w:proofErr w:type="gramStart"/>
            <w:r w:rsidRPr="00DA4BD6">
              <w:rPr>
                <w:rFonts w:ascii="Times New Roman" w:hAnsi="Times New Roman" w:cs="Times New Roman"/>
                <w:sz w:val="24"/>
                <w:szCs w:val="24"/>
                <w:lang w:val="ru-RU"/>
              </w:rPr>
              <w:t>соотношение  ?</w:t>
            </w:r>
            <w:proofErr w:type="gramEnd"/>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w:t>
            </w:r>
            <w:r w:rsidRPr="00DA4BD6">
              <w:rPr>
                <w:rFonts w:ascii="Times New Roman" w:hAnsi="Times New Roman" w:cs="Times New Roman"/>
                <w:sz w:val="24"/>
                <w:szCs w:val="24"/>
                <w:lang w:val="ru-RU"/>
              </w:rPr>
              <w:tab/>
              <w:t>Что означает высказывание «тесная линейная связь»?</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w:t>
            </w:r>
            <w:r w:rsidRPr="00DA4BD6">
              <w:rPr>
                <w:rFonts w:ascii="Times New Roman" w:hAnsi="Times New Roman" w:cs="Times New Roman"/>
                <w:sz w:val="24"/>
                <w:szCs w:val="24"/>
                <w:lang w:val="ru-RU"/>
              </w:rPr>
              <w:tab/>
              <w:t>Что показывает коэффициент детерминации равный 0,75?</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5.</w:t>
            </w:r>
            <w:r w:rsidRPr="00DA4BD6">
              <w:rPr>
                <w:rFonts w:ascii="Times New Roman" w:hAnsi="Times New Roman" w:cs="Times New Roman"/>
                <w:sz w:val="24"/>
                <w:szCs w:val="24"/>
                <w:lang w:val="ru-RU"/>
              </w:rPr>
              <w:tab/>
              <w:t>Что  такое ошибка аппроксимации?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6.</w:t>
            </w:r>
            <w:r w:rsidRPr="00DA4BD6">
              <w:rPr>
                <w:rFonts w:ascii="Times New Roman" w:hAnsi="Times New Roman" w:cs="Times New Roman"/>
                <w:sz w:val="24"/>
                <w:szCs w:val="24"/>
                <w:lang w:val="ru-RU"/>
              </w:rPr>
              <w:tab/>
              <w:t>Приведите пример нелинейной регрессии по включаемым в нее объясняющим переменным, но линейной по оцениваемым параметрам.</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7.</w:t>
            </w:r>
            <w:r w:rsidRPr="00DA4BD6">
              <w:rPr>
                <w:rFonts w:ascii="Times New Roman" w:hAnsi="Times New Roman" w:cs="Times New Roman"/>
                <w:sz w:val="24"/>
                <w:szCs w:val="24"/>
                <w:lang w:val="ru-RU"/>
              </w:rPr>
              <w:tab/>
              <w:t>Что значит внутренне линейная модель?</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8.</w:t>
            </w:r>
            <w:r w:rsidRPr="00DA4BD6">
              <w:rPr>
                <w:rFonts w:ascii="Times New Roman" w:hAnsi="Times New Roman" w:cs="Times New Roman"/>
                <w:sz w:val="24"/>
                <w:szCs w:val="24"/>
                <w:lang w:val="ru-RU"/>
              </w:rPr>
              <w:tab/>
              <w:t>Опишите, что означает высказывание «функция, наилучшим образом описывающая зависимость у от х»?</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9.</w:t>
            </w:r>
            <w:r w:rsidRPr="00DA4BD6">
              <w:rPr>
                <w:rFonts w:ascii="Times New Roman" w:hAnsi="Times New Roman" w:cs="Times New Roman"/>
                <w:sz w:val="24"/>
                <w:szCs w:val="24"/>
                <w:lang w:val="ru-RU"/>
              </w:rPr>
              <w:tab/>
              <w:t>Перечислите все виды моделей, нелинейных относительно: а) включаемых переменных; б) оцениваемых параметров.</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10.</w:t>
            </w:r>
            <w:r w:rsidRPr="00DA4BD6">
              <w:rPr>
                <w:rFonts w:ascii="Times New Roman" w:hAnsi="Times New Roman" w:cs="Times New Roman"/>
                <w:sz w:val="24"/>
                <w:szCs w:val="24"/>
                <w:lang w:val="ru-RU"/>
              </w:rPr>
              <w:tab/>
              <w:t>Как проводится подбор линеаризующего преобразования для внутренне нелинейных моделей?</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11.</w:t>
            </w:r>
            <w:r w:rsidRPr="00DA4BD6">
              <w:rPr>
                <w:rFonts w:ascii="Times New Roman" w:hAnsi="Times New Roman" w:cs="Times New Roman"/>
                <w:sz w:val="24"/>
                <w:szCs w:val="24"/>
                <w:lang w:val="ru-RU"/>
              </w:rPr>
              <w:tab/>
              <w:t>Назовите показатели корреляции, используемые при нелинейных соотношениях рассматриваемых признаков.</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12.</w:t>
            </w:r>
            <w:r w:rsidRPr="00DA4BD6">
              <w:rPr>
                <w:rFonts w:ascii="Times New Roman" w:hAnsi="Times New Roman" w:cs="Times New Roman"/>
                <w:sz w:val="24"/>
                <w:szCs w:val="24"/>
                <w:lang w:val="ru-RU"/>
              </w:rPr>
              <w:tab/>
              <w:t>Какие задачи решаются при построении уравнения регрессии?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13.</w:t>
            </w:r>
            <w:r w:rsidRPr="00DA4BD6">
              <w:rPr>
                <w:rFonts w:ascii="Times New Roman" w:hAnsi="Times New Roman" w:cs="Times New Roman"/>
                <w:sz w:val="24"/>
                <w:szCs w:val="24"/>
                <w:lang w:val="ru-RU"/>
              </w:rPr>
              <w:tab/>
              <w:t>.</w:t>
            </w:r>
            <w:r w:rsidRPr="00DA4BD6">
              <w:rPr>
                <w:rFonts w:ascii="Times New Roman" w:hAnsi="Times New Roman" w:cs="Times New Roman"/>
                <w:sz w:val="24"/>
                <w:szCs w:val="24"/>
                <w:lang w:val="ru-RU"/>
              </w:rPr>
              <w:tab/>
              <w:t>Какой вид имеет система нормальных уравнений метода наименьших квадратов в случае линейной регрессии?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14.</w:t>
            </w:r>
            <w:r w:rsidRPr="00DA4BD6">
              <w:rPr>
                <w:rFonts w:ascii="Times New Roman" w:hAnsi="Times New Roman" w:cs="Times New Roman"/>
                <w:sz w:val="24"/>
                <w:szCs w:val="24"/>
                <w:lang w:val="ru-RU"/>
              </w:rPr>
              <w:tab/>
              <w:t>По какой формуле вычисляется индекс множественной корреляции?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15.</w:t>
            </w:r>
            <w:r w:rsidRPr="00DA4BD6">
              <w:rPr>
                <w:rFonts w:ascii="Times New Roman" w:hAnsi="Times New Roman" w:cs="Times New Roman"/>
                <w:sz w:val="24"/>
                <w:szCs w:val="24"/>
                <w:lang w:val="ru-RU"/>
              </w:rPr>
              <w:tab/>
              <w:t>Как вычисляются индекс множественной детерминации и скорректированный индекс множественной детерминации?</w:t>
            </w:r>
          </w:p>
          <w:p w:rsidR="00DA4BD6" w:rsidRPr="00DA4BD6" w:rsidRDefault="00DA4BD6" w:rsidP="00B23089">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16.</w:t>
            </w:r>
            <w:r w:rsidRPr="00DA4BD6">
              <w:rPr>
                <w:rFonts w:ascii="Times New Roman" w:hAnsi="Times New Roman" w:cs="Times New Roman"/>
                <w:sz w:val="24"/>
                <w:szCs w:val="24"/>
                <w:lang w:val="ru-RU"/>
              </w:rPr>
              <w:tab/>
              <w:t>Как проверяется значимость уравнения регрессии и отдельных коэффициентов?</w:t>
            </w:r>
          </w:p>
          <w:p w:rsidR="00DA4BD6" w:rsidRPr="00DA4BD6" w:rsidRDefault="00DA4BD6" w:rsidP="00B23089">
            <w:pPr>
              <w:spacing w:after="0" w:line="240" w:lineRule="auto"/>
              <w:rPr>
                <w:rFonts w:ascii="Times New Roman" w:hAnsi="Times New Roman" w:cs="Times New Roman"/>
                <w:bCs/>
                <w:sz w:val="24"/>
                <w:szCs w:val="24"/>
                <w:lang w:val="ru-RU"/>
              </w:rPr>
            </w:pPr>
          </w:p>
        </w:tc>
      </w:tr>
      <w:tr w:rsidR="00DA4BD6" w:rsidRPr="00DA4BD6"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BD6" w:rsidRPr="00DA4BD6" w:rsidRDefault="00DA4BD6" w:rsidP="00B23089">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bCs/>
                <w:sz w:val="24"/>
                <w:szCs w:val="24"/>
                <w:lang w:val="ru-RU"/>
              </w:rPr>
              <w:t>строить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модели</w:t>
            </w:r>
            <w:r w:rsidRPr="00DA4BD6">
              <w:rPr>
                <w:rFonts w:ascii="Times New Roman" w:hAnsi="Times New Roman" w:cs="Times New Roman"/>
                <w:sz w:val="24"/>
                <w:szCs w:val="24"/>
                <w:lang w:val="ru-RU"/>
              </w:rPr>
              <w:t xml:space="preserve"> с использованием  инструментов пакетов</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sz w:val="24"/>
                <w:szCs w:val="24"/>
              </w:rPr>
              <w:t>MS</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Excel</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rPr>
              <w:t>Statistica</w:t>
            </w:r>
            <w:proofErr w:type="spellEnd"/>
            <w:r w:rsidRPr="00DA4BD6">
              <w:rPr>
                <w:rFonts w:ascii="Times New Roman" w:hAnsi="Times New Roman" w:cs="Times New Roman"/>
                <w:color w:val="000000"/>
                <w:sz w:val="24"/>
                <w:szCs w:val="24"/>
                <w:lang w:val="ru-RU"/>
              </w:rPr>
              <w:t>.</w:t>
            </w:r>
          </w:p>
          <w:p w:rsidR="00DA4BD6" w:rsidRPr="00DA4BD6" w:rsidRDefault="00DA4BD6" w:rsidP="00B23089">
            <w:pPr>
              <w:spacing w:after="0" w:line="240" w:lineRule="auto"/>
              <w:rPr>
                <w:rFonts w:ascii="Times New Roman" w:hAnsi="Times New Roman" w:cs="Times New Roman"/>
                <w:bCs/>
                <w:sz w:val="24"/>
                <w:szCs w:val="24"/>
                <w:lang w:val="ru-RU"/>
              </w:rPr>
            </w:pP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tabs>
                <w:tab w:val="left" w:pos="242"/>
              </w:tabs>
              <w:spacing w:after="0" w:line="240" w:lineRule="auto"/>
              <w:rPr>
                <w:rFonts w:ascii="Times New Roman" w:hAnsi="Times New Roman" w:cs="Times New Roman"/>
                <w:b/>
                <w:sz w:val="24"/>
                <w:szCs w:val="24"/>
                <w:lang w:val="ru-RU"/>
              </w:rPr>
            </w:pPr>
            <w:r w:rsidRPr="00DA4BD6">
              <w:rPr>
                <w:rFonts w:ascii="Times New Roman" w:hAnsi="Times New Roman" w:cs="Times New Roman"/>
                <w:b/>
                <w:sz w:val="24"/>
                <w:szCs w:val="24"/>
                <w:lang w:val="ru-RU"/>
              </w:rPr>
              <w:t>Пример практического задания</w:t>
            </w:r>
          </w:p>
          <w:p w:rsidR="00DA4BD6" w:rsidRPr="00DA4BD6" w:rsidRDefault="00DA4BD6" w:rsidP="00B23089">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Определить факторы, формировавшие цену квартир в строящихся домах в Санкт-Петербурге в 1996 г. по данным о рынке строящегося жилья в Санкт-Петербурге (по состоянию на декабрь </w:t>
            </w:r>
            <w:smartTag w:uri="urn:schemas-microsoft-com:office:smarttags" w:element="metricconverter">
              <w:smartTagPr>
                <w:attr w:name="ProductID" w:val="1996 г"/>
              </w:smartTagPr>
              <w:r w:rsidRPr="00DA4BD6">
                <w:rPr>
                  <w:rFonts w:ascii="Times New Roman" w:eastAsia="Times New Roman" w:hAnsi="Times New Roman" w:cs="Times New Roman"/>
                  <w:sz w:val="24"/>
                  <w:szCs w:val="24"/>
                  <w:lang w:val="ru-RU"/>
                </w:rPr>
                <w:t>1996 г</w:t>
              </w:r>
            </w:smartTag>
            <w:r w:rsidRPr="00DA4BD6">
              <w:rPr>
                <w:rFonts w:ascii="Times New Roman" w:eastAsia="Times New Roman" w:hAnsi="Times New Roman" w:cs="Times New Roman"/>
                <w:sz w:val="24"/>
                <w:szCs w:val="24"/>
                <w:lang w:val="ru-RU"/>
              </w:rPr>
              <w:t xml:space="preserve">.) </w:t>
            </w:r>
          </w:p>
          <w:p w:rsidR="00DA4BD6" w:rsidRPr="00DA4BD6" w:rsidRDefault="00DA4BD6" w:rsidP="00B23089">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Сгенерируйте фиктивную </w:t>
            </w:r>
            <w:proofErr w:type="gramStart"/>
            <w:r w:rsidRPr="00DA4BD6">
              <w:rPr>
                <w:rFonts w:ascii="Times New Roman" w:eastAsia="Times New Roman" w:hAnsi="Times New Roman" w:cs="Times New Roman"/>
                <w:sz w:val="24"/>
                <w:szCs w:val="24"/>
                <w:lang w:val="ru-RU"/>
              </w:rPr>
              <w:t xml:space="preserve">переменную </w:t>
            </w:r>
            <w:r w:rsidRPr="00DA4BD6">
              <w:rPr>
                <w:rFonts w:ascii="Times New Roman" w:eastAsia="Times New Roman" w:hAnsi="Times New Roman" w:cs="Times New Roman"/>
                <w:position w:val="-4"/>
                <w:sz w:val="24"/>
                <w:szCs w:val="24"/>
              </w:rPr>
              <w:object w:dxaOrig="180" w:dyaOrig="200">
                <v:shape id="_x0000_i1325" type="#_x0000_t75" style="width:7.5pt;height:7.5pt" o:ole="">
                  <v:imagedata r:id="rId586" o:title=""/>
                </v:shape>
                <o:OLEObject Type="Embed" ProgID="Equation.3" ShapeID="_x0000_i1325" DrawAspect="Content" ObjectID="_1666385088" r:id="rId587"/>
              </w:object>
            </w:r>
            <w:r w:rsidRPr="00DA4BD6">
              <w:rPr>
                <w:rFonts w:ascii="Times New Roman" w:eastAsia="Times New Roman" w:hAnsi="Times New Roman" w:cs="Times New Roman"/>
                <w:sz w:val="24"/>
                <w:szCs w:val="24"/>
                <w:lang w:val="ru-RU"/>
              </w:rPr>
              <w:t>,</w:t>
            </w:r>
            <w:proofErr w:type="gramEnd"/>
            <w:r w:rsidRPr="00DA4BD6">
              <w:rPr>
                <w:rFonts w:ascii="Times New Roman" w:eastAsia="Times New Roman" w:hAnsi="Times New Roman" w:cs="Times New Roman"/>
                <w:sz w:val="24"/>
                <w:szCs w:val="24"/>
                <w:lang w:val="ru-RU"/>
              </w:rPr>
              <w:t xml:space="preserve"> отражающую местоположение квартиры  и позволяющую разделить всю совокупность квартир на две группы: квартиры на севере города (Приморский район, </w:t>
            </w:r>
            <w:proofErr w:type="spellStart"/>
            <w:r w:rsidRPr="00DA4BD6">
              <w:rPr>
                <w:rFonts w:ascii="Times New Roman" w:eastAsia="Times New Roman" w:hAnsi="Times New Roman" w:cs="Times New Roman"/>
                <w:sz w:val="24"/>
                <w:szCs w:val="24"/>
                <w:lang w:val="ru-RU"/>
              </w:rPr>
              <w:t>Шувалово</w:t>
            </w:r>
            <w:proofErr w:type="spellEnd"/>
            <w:r w:rsidRPr="00DA4BD6">
              <w:rPr>
                <w:rFonts w:ascii="Times New Roman" w:eastAsia="Times New Roman" w:hAnsi="Times New Roman" w:cs="Times New Roman"/>
                <w:sz w:val="24"/>
                <w:szCs w:val="24"/>
                <w:lang w:val="ru-RU"/>
              </w:rPr>
              <w:t xml:space="preserve">-Озерки, Гражданка) и на юге города (Юго-Запад, </w:t>
            </w:r>
            <w:proofErr w:type="spellStart"/>
            <w:r w:rsidRPr="00DA4BD6">
              <w:rPr>
                <w:rFonts w:ascii="Times New Roman" w:eastAsia="Times New Roman" w:hAnsi="Times New Roman" w:cs="Times New Roman"/>
                <w:sz w:val="24"/>
                <w:szCs w:val="24"/>
                <w:lang w:val="ru-RU"/>
              </w:rPr>
              <w:t>Красносельский</w:t>
            </w:r>
            <w:proofErr w:type="spellEnd"/>
            <w:r w:rsidRPr="00DA4BD6">
              <w:rPr>
                <w:rFonts w:ascii="Times New Roman" w:eastAsia="Times New Roman" w:hAnsi="Times New Roman" w:cs="Times New Roman"/>
                <w:sz w:val="24"/>
                <w:szCs w:val="24"/>
                <w:lang w:val="ru-RU"/>
              </w:rPr>
              <w:t xml:space="preserve"> район).Постройте уравнение регрессии, характеризующее зависимость цены от всех факторов, в линейной и степенной форме. </w:t>
            </w:r>
          </w:p>
          <w:p w:rsidR="00DA4BD6" w:rsidRPr="00DA4BD6" w:rsidRDefault="00DA4BD6" w:rsidP="00B23089">
            <w:pPr>
              <w:spacing w:after="0" w:line="240" w:lineRule="auto"/>
              <w:jc w:val="both"/>
              <w:rPr>
                <w:rFonts w:ascii="Times New Roman" w:eastAsia="Times New Roman" w:hAnsi="Times New Roman" w:cs="Times New Roman"/>
                <w:sz w:val="24"/>
                <w:szCs w:val="24"/>
              </w:rPr>
            </w:pPr>
            <w:r w:rsidRPr="00DA4BD6">
              <w:rPr>
                <w:rFonts w:ascii="Times New Roman" w:eastAsia="Times New Roman" w:hAnsi="Times New Roman" w:cs="Times New Roman"/>
                <w:sz w:val="24"/>
                <w:szCs w:val="24"/>
                <w:lang w:val="ru-RU"/>
              </w:rPr>
              <w:t xml:space="preserve">Существует ли разница в ценах квартир, расположенных в северной и южной частях Санкт-Петербурга? Является ли наличие балкона и лоджии преимуществом квартиры на рынке? </w:t>
            </w:r>
            <w:proofErr w:type="spellStart"/>
            <w:r w:rsidRPr="00DA4BD6">
              <w:rPr>
                <w:rFonts w:ascii="Times New Roman" w:eastAsia="Times New Roman" w:hAnsi="Times New Roman" w:cs="Times New Roman"/>
                <w:sz w:val="24"/>
                <w:szCs w:val="24"/>
              </w:rPr>
              <w:t>Как</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вы</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объясните</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этот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факт</w:t>
            </w:r>
            <w:proofErr w:type="spellEnd"/>
            <w:r w:rsidRPr="00DA4BD6">
              <w:rPr>
                <w:rFonts w:ascii="Times New Roman" w:eastAsia="Times New Roman" w:hAnsi="Times New Roman" w:cs="Times New Roman"/>
                <w:sz w:val="24"/>
                <w:szCs w:val="24"/>
              </w:rPr>
              <w:t>?</w:t>
            </w:r>
          </w:p>
          <w:p w:rsidR="00DA4BD6" w:rsidRPr="00DA4BD6" w:rsidRDefault="00DA4BD6" w:rsidP="00B23089">
            <w:pPr>
              <w:spacing w:after="0" w:line="240" w:lineRule="auto"/>
              <w:rPr>
                <w:rFonts w:ascii="Times New Roman" w:hAnsi="Times New Roman" w:cs="Times New Roman"/>
                <w:bCs/>
                <w:sz w:val="24"/>
                <w:szCs w:val="24"/>
              </w:rPr>
            </w:pP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владеть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навыками построения моделей в специальном ПО</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spacing w:after="0" w:line="240" w:lineRule="auto"/>
              <w:rPr>
                <w:rFonts w:ascii="Times New Roman" w:eastAsia="Calibri" w:hAnsi="Times New Roman" w:cs="Times New Roman"/>
                <w:i/>
                <w:color w:val="C00000"/>
                <w:kern w:val="24"/>
                <w:sz w:val="24"/>
                <w:szCs w:val="24"/>
                <w:lang w:val="ru-RU"/>
              </w:rPr>
            </w:pPr>
            <w:r w:rsidRPr="00DA4BD6">
              <w:rPr>
                <w:rFonts w:ascii="Times New Roman" w:hAnsi="Times New Roman" w:cs="Times New Roman"/>
                <w:b/>
                <w:sz w:val="24"/>
                <w:szCs w:val="24"/>
                <w:lang w:val="ru-RU"/>
              </w:rPr>
              <w:t>Комплексное задание</w:t>
            </w:r>
          </w:p>
          <w:p w:rsidR="00DA4BD6" w:rsidRPr="00DA4BD6" w:rsidRDefault="00DA4BD6" w:rsidP="00B23089">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По 20 предприятиям региона определить зависимость выработки продукции на одного работника </w:t>
            </w:r>
            <w:r w:rsidRPr="00DA4BD6">
              <w:rPr>
                <w:rFonts w:ascii="Times New Roman" w:eastAsia="Times New Roman" w:hAnsi="Times New Roman" w:cs="Times New Roman"/>
                <w:i/>
                <w:sz w:val="24"/>
                <w:szCs w:val="24"/>
                <w:lang w:val="ru-RU"/>
              </w:rPr>
              <w:t>у</w:t>
            </w:r>
            <w:r w:rsidRPr="00DA4BD6">
              <w:rPr>
                <w:rFonts w:ascii="Times New Roman" w:eastAsia="Times New Roman" w:hAnsi="Times New Roman" w:cs="Times New Roman"/>
                <w:sz w:val="24"/>
                <w:szCs w:val="24"/>
                <w:lang w:val="ru-RU"/>
              </w:rPr>
              <w:t xml:space="preserve"> (тыс.руб.) от ввода в действие новых основных </w:t>
            </w:r>
            <w:proofErr w:type="gramStart"/>
            <w:r w:rsidRPr="00DA4BD6">
              <w:rPr>
                <w:rFonts w:ascii="Times New Roman" w:eastAsia="Times New Roman" w:hAnsi="Times New Roman" w:cs="Times New Roman"/>
                <w:sz w:val="24"/>
                <w:szCs w:val="24"/>
                <w:lang w:val="ru-RU"/>
              </w:rPr>
              <w:t xml:space="preserve">фондов </w:t>
            </w:r>
            <w:r w:rsidRPr="00DA4BD6">
              <w:rPr>
                <w:rFonts w:ascii="Times New Roman" w:eastAsia="Times New Roman" w:hAnsi="Times New Roman" w:cs="Times New Roman"/>
                <w:position w:val="-10"/>
                <w:sz w:val="24"/>
                <w:szCs w:val="24"/>
              </w:rPr>
              <w:object w:dxaOrig="240" w:dyaOrig="340">
                <v:shape id="_x0000_i1326" type="#_x0000_t75" style="width:14.25pt;height:14.25pt" o:ole="">
                  <v:imagedata r:id="rId588" o:title=""/>
                </v:shape>
                <o:OLEObject Type="Embed" ProgID="Equation.3" ShapeID="_x0000_i1326" DrawAspect="Content" ObjectID="_1666385089" r:id="rId589"/>
              </w:object>
            </w:r>
            <w:r w:rsidRPr="00DA4BD6">
              <w:rPr>
                <w:rFonts w:ascii="Times New Roman" w:eastAsia="Times New Roman" w:hAnsi="Times New Roman" w:cs="Times New Roman"/>
                <w:sz w:val="24"/>
                <w:szCs w:val="24"/>
                <w:lang w:val="ru-RU"/>
              </w:rPr>
              <w:t xml:space="preserve"> (</w:t>
            </w:r>
            <w:proofErr w:type="gramEnd"/>
            <w:r w:rsidRPr="00DA4BD6">
              <w:rPr>
                <w:rFonts w:ascii="Times New Roman" w:eastAsia="Times New Roman" w:hAnsi="Times New Roman" w:cs="Times New Roman"/>
                <w:sz w:val="24"/>
                <w:szCs w:val="24"/>
                <w:lang w:val="ru-RU"/>
              </w:rPr>
              <w:t xml:space="preserve">% от стоимости фондов на конец года) и от удельного веса рабочих высокой квалификации в общей численности рабочих </w:t>
            </w:r>
            <w:r w:rsidRPr="00DA4BD6">
              <w:rPr>
                <w:rFonts w:ascii="Times New Roman" w:eastAsia="Times New Roman" w:hAnsi="Times New Roman" w:cs="Times New Roman"/>
                <w:position w:val="-10"/>
                <w:sz w:val="24"/>
                <w:szCs w:val="24"/>
              </w:rPr>
              <w:object w:dxaOrig="279" w:dyaOrig="340">
                <v:shape id="_x0000_i1327" type="#_x0000_t75" style="width:14.25pt;height:14.25pt" o:ole="">
                  <v:imagedata r:id="rId590" o:title=""/>
                </v:shape>
                <o:OLEObject Type="Embed" ProgID="Equation.3" ShapeID="_x0000_i1327" DrawAspect="Content" ObjectID="_1666385090" r:id="rId591"/>
              </w:object>
            </w:r>
            <w:r w:rsidRPr="00DA4BD6">
              <w:rPr>
                <w:rFonts w:ascii="Times New Roman" w:eastAsia="Times New Roman" w:hAnsi="Times New Roman" w:cs="Times New Roman"/>
                <w:sz w:val="24"/>
                <w:szCs w:val="24"/>
                <w:lang w:val="ru-RU"/>
              </w:rPr>
              <w:t>(%).</w:t>
            </w:r>
          </w:p>
          <w:p w:rsidR="00DA4BD6" w:rsidRPr="00DA4BD6" w:rsidRDefault="00DA4BD6" w:rsidP="00B23089">
            <w:pPr>
              <w:spacing w:after="0" w:line="240" w:lineRule="auto"/>
              <w:rPr>
                <w:rFonts w:ascii="Times New Roman" w:hAnsi="Times New Roman" w:cs="Times New Roman"/>
                <w:bCs/>
                <w:sz w:val="24"/>
                <w:szCs w:val="24"/>
                <w:lang w:val="ru-RU"/>
              </w:rPr>
            </w:pPr>
          </w:p>
        </w:tc>
      </w:tr>
      <w:tr w:rsidR="00DA4BD6" w:rsidRPr="00B23089" w:rsidTr="00B23089">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97089E" w:rsidRDefault="00DA4BD6" w:rsidP="00B23089">
            <w:pPr>
              <w:spacing w:after="0" w:line="240" w:lineRule="auto"/>
              <w:rPr>
                <w:rFonts w:ascii="Times New Roman" w:hAnsi="Times New Roman" w:cs="Times New Roman"/>
                <w:b/>
                <w:bCs/>
                <w:sz w:val="24"/>
                <w:szCs w:val="24"/>
                <w:lang w:val="ru-RU"/>
              </w:rPr>
            </w:pPr>
            <w:r w:rsidRPr="0097089E">
              <w:rPr>
                <w:rFonts w:ascii="Times New Roman" w:hAnsi="Times New Roman" w:cs="Times New Roman"/>
                <w:b/>
                <w:color w:val="201F35"/>
                <w:sz w:val="24"/>
                <w:szCs w:val="24"/>
                <w:shd w:val="clear" w:color="auto" w:fill="F9F9FC"/>
                <w:lang w:val="ru-RU"/>
              </w:rPr>
              <w:t>ОПК-2: способностью осуществлять сбор, анализ и обработку данных, необходимых для решения профессиональных задач</w:t>
            </w: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Способы конструирования  экономических показателей. экономические законы взаимосвязи </w:t>
            </w:r>
            <w:proofErr w:type="spellStart"/>
            <w:r w:rsidRPr="00DA4BD6">
              <w:rPr>
                <w:rFonts w:ascii="Times New Roman" w:hAnsi="Times New Roman" w:cs="Times New Roman"/>
                <w:bCs/>
                <w:sz w:val="24"/>
                <w:szCs w:val="24"/>
                <w:lang w:val="ru-RU"/>
              </w:rPr>
              <w:t>показателей.</w:t>
            </w:r>
            <w:r w:rsidRPr="00DA4BD6">
              <w:rPr>
                <w:rFonts w:ascii="Times New Roman" w:hAnsi="Times New Roman" w:cs="Times New Roman"/>
                <w:sz w:val="24"/>
                <w:szCs w:val="24"/>
                <w:lang w:val="ru-RU"/>
              </w:rPr>
              <w:t>методы</w:t>
            </w:r>
            <w:proofErr w:type="spellEnd"/>
            <w:r w:rsidRPr="00DA4BD6">
              <w:rPr>
                <w:rFonts w:ascii="Times New Roman" w:hAnsi="Times New Roman" w:cs="Times New Roman"/>
                <w:sz w:val="24"/>
                <w:szCs w:val="24"/>
                <w:lang w:val="ru-RU"/>
              </w:rPr>
              <w:t>, модели и приемы, позволяющие анализировать и использовать различные источники информации для проведения экономических расчетов;</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spacing w:after="0" w:line="240" w:lineRule="auto"/>
              <w:rPr>
                <w:rFonts w:ascii="Times New Roman" w:hAnsi="Times New Roman" w:cs="Times New Roman"/>
                <w:sz w:val="24"/>
                <w:szCs w:val="24"/>
                <w:lang w:val="ru-RU"/>
              </w:rPr>
            </w:pPr>
            <w:r w:rsidRPr="00DA4BD6">
              <w:rPr>
                <w:rFonts w:ascii="Times New Roman" w:hAnsi="Times New Roman" w:cs="Times New Roman"/>
                <w:b/>
                <w:sz w:val="24"/>
                <w:szCs w:val="24"/>
                <w:lang w:val="ru-RU"/>
              </w:rPr>
              <w:t>Перечень вопросов для подготовки к зачету</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Какие требования предъявляются к факторам, включаемым в уравнение регрессии?</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такое выборочное исследование</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понимается под линейной множественной регрессией?</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 xml:space="preserve">Чем отличаются стандартизованные коэффициенты регрессии от коэффициентов в естественном виде? </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показывает отрицательное значение коэффициента эластичности?</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Чем отличаются частный и общий критерии Фишера?</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 xml:space="preserve">Что понимается под </w:t>
            </w:r>
            <w:proofErr w:type="spellStart"/>
            <w:r w:rsidRPr="00DA4BD6">
              <w:rPr>
                <w:rFonts w:ascii="Times New Roman" w:hAnsi="Times New Roman" w:cs="Times New Roman"/>
                <w:sz w:val="24"/>
                <w:szCs w:val="24"/>
              </w:rPr>
              <w:t>коллинеарностью</w:t>
            </w:r>
            <w:proofErr w:type="spellEnd"/>
            <w:r w:rsidRPr="00DA4BD6">
              <w:rPr>
                <w:rFonts w:ascii="Times New Roman" w:hAnsi="Times New Roman" w:cs="Times New Roman"/>
                <w:sz w:val="24"/>
                <w:szCs w:val="24"/>
              </w:rPr>
              <w:t xml:space="preserve"> и </w:t>
            </w:r>
            <w:proofErr w:type="spellStart"/>
            <w:r w:rsidRPr="00DA4BD6">
              <w:rPr>
                <w:rFonts w:ascii="Times New Roman" w:hAnsi="Times New Roman" w:cs="Times New Roman"/>
                <w:sz w:val="24"/>
                <w:szCs w:val="24"/>
              </w:rPr>
              <w:t>мультиколлинеарностью</w:t>
            </w:r>
            <w:proofErr w:type="spellEnd"/>
            <w:r w:rsidRPr="00DA4BD6">
              <w:rPr>
                <w:rFonts w:ascii="Times New Roman" w:hAnsi="Times New Roman" w:cs="Times New Roman"/>
                <w:sz w:val="24"/>
                <w:szCs w:val="24"/>
              </w:rPr>
              <w:t xml:space="preserve"> факторов?</w:t>
            </w:r>
          </w:p>
          <w:p w:rsidR="00DA4BD6" w:rsidRPr="00DA4BD6" w:rsidRDefault="00DA4BD6" w:rsidP="00DA4BD6">
            <w:pPr>
              <w:pStyle w:val="aff7"/>
              <w:numPr>
                <w:ilvl w:val="0"/>
                <w:numId w:val="22"/>
              </w:numPr>
              <w:spacing w:after="0" w:line="240" w:lineRule="auto"/>
              <w:ind w:left="0" w:firstLine="0"/>
              <w:rPr>
                <w:rFonts w:ascii="Times New Roman" w:hAnsi="Times New Roman" w:cs="Times New Roman"/>
                <w:bCs/>
                <w:sz w:val="24"/>
                <w:szCs w:val="24"/>
              </w:rPr>
            </w:pPr>
            <w:r w:rsidRPr="00DA4BD6">
              <w:rPr>
                <w:rFonts w:ascii="Times New Roman" w:hAnsi="Times New Roman" w:cs="Times New Roman"/>
                <w:sz w:val="24"/>
                <w:szCs w:val="24"/>
              </w:rPr>
              <w:t xml:space="preserve">Как проверяется наличие </w:t>
            </w:r>
            <w:proofErr w:type="spellStart"/>
            <w:r w:rsidRPr="00DA4BD6">
              <w:rPr>
                <w:rFonts w:ascii="Times New Roman" w:hAnsi="Times New Roman" w:cs="Times New Roman"/>
                <w:sz w:val="24"/>
                <w:szCs w:val="24"/>
              </w:rPr>
              <w:t>коллинеарности</w:t>
            </w:r>
            <w:proofErr w:type="spellEnd"/>
            <w:r w:rsidRPr="00DA4BD6">
              <w:rPr>
                <w:rFonts w:ascii="Times New Roman" w:hAnsi="Times New Roman" w:cs="Times New Roman"/>
                <w:sz w:val="24"/>
                <w:szCs w:val="24"/>
              </w:rPr>
              <w:t xml:space="preserve"> и </w:t>
            </w:r>
            <w:proofErr w:type="spellStart"/>
            <w:r w:rsidRPr="00DA4BD6">
              <w:rPr>
                <w:rFonts w:ascii="Times New Roman" w:hAnsi="Times New Roman" w:cs="Times New Roman"/>
                <w:sz w:val="24"/>
                <w:szCs w:val="24"/>
              </w:rPr>
              <w:t>мультиколлинеарности</w:t>
            </w:r>
            <w:proofErr w:type="spellEnd"/>
            <w:r w:rsidRPr="00DA4BD6">
              <w:rPr>
                <w:rFonts w:ascii="Times New Roman" w:hAnsi="Times New Roman" w:cs="Times New Roman"/>
                <w:sz w:val="24"/>
                <w:szCs w:val="24"/>
              </w:rPr>
              <w:t>?</w:t>
            </w: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 xml:space="preserve">проверять качество экономической информации. оценивать ее достаточность </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rPr>
                <w:rFonts w:ascii="Times New Roman" w:hAnsi="Times New Roman" w:cs="Times New Roman"/>
                <w:bCs/>
                <w:sz w:val="24"/>
                <w:szCs w:val="24"/>
                <w:lang w:val="ru-RU"/>
              </w:rPr>
            </w:pPr>
            <w:r w:rsidRPr="00DA4BD6">
              <w:rPr>
                <w:rFonts w:ascii="Times New Roman" w:hAnsi="Times New Roman" w:cs="Times New Roman"/>
                <w:sz w:val="24"/>
                <w:szCs w:val="24"/>
                <w:lang w:val="ru-RU"/>
              </w:rPr>
              <w:t xml:space="preserve">По исходным данным построить поле </w:t>
            </w:r>
            <w:proofErr w:type="gramStart"/>
            <w:r w:rsidRPr="00DA4BD6">
              <w:rPr>
                <w:rFonts w:ascii="Times New Roman" w:hAnsi="Times New Roman" w:cs="Times New Roman"/>
                <w:sz w:val="24"/>
                <w:szCs w:val="24"/>
                <w:lang w:val="ru-RU"/>
              </w:rPr>
              <w:t>корреляции  Полигон</w:t>
            </w:r>
            <w:proofErr w:type="gramEnd"/>
            <w:r w:rsidRPr="00DA4BD6">
              <w:rPr>
                <w:rFonts w:ascii="Times New Roman" w:hAnsi="Times New Roman" w:cs="Times New Roman"/>
                <w:sz w:val="24"/>
                <w:szCs w:val="24"/>
                <w:lang w:val="ru-RU"/>
              </w:rPr>
              <w:t xml:space="preserve"> частот и гистограмму найдите коэффициента корреляции . Оценить  распределение  ..Сделать расчет основных числовые характеристики по результатам выборки: выборочное среднее, дисперсия, среднее </w:t>
            </w:r>
            <w:proofErr w:type="spellStart"/>
            <w:r w:rsidRPr="00DA4BD6">
              <w:rPr>
                <w:rFonts w:ascii="Times New Roman" w:hAnsi="Times New Roman" w:cs="Times New Roman"/>
                <w:sz w:val="24"/>
                <w:szCs w:val="24"/>
                <w:lang w:val="ru-RU"/>
              </w:rPr>
              <w:t>квадратическое</w:t>
            </w:r>
            <w:proofErr w:type="spellEnd"/>
            <w:r w:rsidRPr="00DA4BD6">
              <w:rPr>
                <w:rFonts w:ascii="Times New Roman" w:hAnsi="Times New Roman" w:cs="Times New Roman"/>
                <w:sz w:val="24"/>
                <w:szCs w:val="24"/>
                <w:lang w:val="ru-RU"/>
              </w:rPr>
              <w:t xml:space="preserve"> отклонение</w:t>
            </w:r>
          </w:p>
        </w:tc>
      </w:tr>
      <w:tr w:rsidR="00DA4BD6" w:rsidRPr="00B23089" w:rsidTr="00B23089">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владеть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навыками сбора, обработки различных источников информации для построения эконометрических моделей результатов профессиональной деятельности.</w:t>
            </w:r>
          </w:p>
        </w:tc>
        <w:tc>
          <w:tcPr>
            <w:tcW w:w="2704" w:type="pct"/>
            <w:tcBorders>
              <w:top w:val="single" w:sz="8" w:space="0" w:color="000000"/>
              <w:left w:val="single" w:sz="8" w:space="0" w:color="000000"/>
              <w:bottom w:val="single" w:sz="8" w:space="0" w:color="000000"/>
              <w:right w:val="single" w:sz="4" w:space="0" w:color="auto"/>
            </w:tcBorders>
          </w:tcPr>
          <w:p w:rsidR="00DA4BD6" w:rsidRPr="00DA4BD6" w:rsidRDefault="00DA4BD6" w:rsidP="00B23089">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По данным сайта </w:t>
            </w:r>
            <w:proofErr w:type="spellStart"/>
            <w:proofErr w:type="gramStart"/>
            <w:r w:rsidRPr="00DA4BD6">
              <w:rPr>
                <w:rFonts w:ascii="Times New Roman" w:hAnsi="Times New Roman" w:cs="Times New Roman"/>
                <w:bCs/>
                <w:sz w:val="24"/>
                <w:szCs w:val="24"/>
              </w:rPr>
              <w:t>gks</w:t>
            </w:r>
            <w:proofErr w:type="spellEnd"/>
            <w:r w:rsidRPr="00DA4BD6">
              <w:rPr>
                <w:rFonts w:ascii="Times New Roman" w:hAnsi="Times New Roman" w:cs="Times New Roman"/>
                <w:bCs/>
                <w:sz w:val="24"/>
                <w:szCs w:val="24"/>
                <w:lang w:val="ru-RU"/>
              </w:rPr>
              <w:t>.</w:t>
            </w:r>
            <w:proofErr w:type="spellStart"/>
            <w:r w:rsidRPr="00DA4BD6">
              <w:rPr>
                <w:rFonts w:ascii="Times New Roman" w:hAnsi="Times New Roman" w:cs="Times New Roman"/>
                <w:bCs/>
                <w:sz w:val="24"/>
                <w:szCs w:val="24"/>
              </w:rPr>
              <w:t>ru</w:t>
            </w:r>
            <w:proofErr w:type="spellEnd"/>
            <w:r w:rsidRPr="00DA4BD6">
              <w:rPr>
                <w:rFonts w:ascii="Times New Roman" w:hAnsi="Times New Roman" w:cs="Times New Roman"/>
                <w:bCs/>
                <w:sz w:val="24"/>
                <w:szCs w:val="24"/>
                <w:lang w:val="ru-RU"/>
              </w:rPr>
              <w:t xml:space="preserve">  отобрать</w:t>
            </w:r>
            <w:proofErr w:type="gramEnd"/>
            <w:r w:rsidRPr="00DA4BD6">
              <w:rPr>
                <w:rFonts w:ascii="Times New Roman" w:hAnsi="Times New Roman" w:cs="Times New Roman"/>
                <w:bCs/>
                <w:sz w:val="24"/>
                <w:szCs w:val="24"/>
                <w:lang w:val="ru-RU"/>
              </w:rPr>
              <w:t xml:space="preserve"> признаки. характеризующие социально =экономическое положение регионов РФ. </w:t>
            </w:r>
            <w:proofErr w:type="gramStart"/>
            <w:r w:rsidRPr="00DA4BD6">
              <w:rPr>
                <w:rFonts w:ascii="Times New Roman" w:hAnsi="Times New Roman" w:cs="Times New Roman"/>
                <w:bCs/>
                <w:sz w:val="24"/>
                <w:szCs w:val="24"/>
                <w:lang w:val="ru-RU"/>
              </w:rPr>
              <w:t>Проверить  их</w:t>
            </w:r>
            <w:proofErr w:type="gramEnd"/>
            <w:r w:rsidRPr="00DA4BD6">
              <w:rPr>
                <w:rFonts w:ascii="Times New Roman" w:hAnsi="Times New Roman" w:cs="Times New Roman"/>
                <w:bCs/>
                <w:sz w:val="24"/>
                <w:szCs w:val="24"/>
                <w:lang w:val="ru-RU"/>
              </w:rPr>
              <w:t xml:space="preserve"> на нормальность. </w:t>
            </w:r>
            <w:r w:rsidRPr="00DA4BD6">
              <w:rPr>
                <w:rFonts w:ascii="Times New Roman" w:hAnsi="Times New Roman" w:cs="Times New Roman"/>
                <w:sz w:val="24"/>
                <w:szCs w:val="24"/>
                <w:lang w:val="ru-RU"/>
              </w:rPr>
              <w:t xml:space="preserve">. Найти уравнение регрессии </w:t>
            </w:r>
            <w:r w:rsidRPr="00DA4BD6">
              <w:rPr>
                <w:rFonts w:ascii="Times New Roman" w:hAnsi="Times New Roman" w:cs="Times New Roman"/>
                <w:sz w:val="24"/>
                <w:szCs w:val="24"/>
              </w:rPr>
              <w:t>y</w:t>
            </w:r>
            <w:r w:rsidRPr="00DA4BD6">
              <w:rPr>
                <w:rFonts w:ascii="Times New Roman" w:hAnsi="Times New Roman" w:cs="Times New Roman"/>
                <w:sz w:val="24"/>
                <w:szCs w:val="24"/>
                <w:lang w:val="ru-RU"/>
              </w:rPr>
              <w:t xml:space="preserve"> = </w:t>
            </w:r>
            <w:r w:rsidRPr="00DA4BD6">
              <w:rPr>
                <w:rFonts w:ascii="Times New Roman" w:hAnsi="Times New Roman" w:cs="Times New Roman"/>
                <w:sz w:val="24"/>
                <w:szCs w:val="24"/>
              </w:rPr>
              <w:t>a</w:t>
            </w:r>
            <w:r w:rsidRPr="00DA4BD6">
              <w:rPr>
                <w:rFonts w:ascii="Times New Roman" w:hAnsi="Times New Roman" w:cs="Times New Roman"/>
                <w:sz w:val="24"/>
                <w:szCs w:val="24"/>
                <w:lang w:val="ru-RU"/>
              </w:rPr>
              <w:t xml:space="preserve"> + </w:t>
            </w:r>
            <w:proofErr w:type="spellStart"/>
            <w:r w:rsidRPr="00DA4BD6">
              <w:rPr>
                <w:rFonts w:ascii="Times New Roman" w:hAnsi="Times New Roman" w:cs="Times New Roman"/>
                <w:sz w:val="24"/>
                <w:szCs w:val="24"/>
              </w:rPr>
              <w:t>bx</w:t>
            </w:r>
            <w:proofErr w:type="spellEnd"/>
            <w:r w:rsidRPr="00DA4BD6">
              <w:rPr>
                <w:rFonts w:ascii="Times New Roman" w:hAnsi="Times New Roman" w:cs="Times New Roman"/>
                <w:sz w:val="24"/>
                <w:szCs w:val="24"/>
                <w:lang w:val="ru-RU"/>
              </w:rPr>
              <w:t xml:space="preserve"> методом наименьших квадратов. . Построить график: исходные точки и уравнение регрессии.  Дать интерпретацию коэффициентов уравнения.</w:t>
            </w:r>
          </w:p>
        </w:tc>
      </w:tr>
    </w:tbl>
    <w:p w:rsidR="00DA4BD6" w:rsidRPr="00DA4BD6" w:rsidRDefault="00DA4BD6" w:rsidP="00DA4BD6">
      <w:pPr>
        <w:spacing w:after="0" w:line="240" w:lineRule="auto"/>
        <w:rPr>
          <w:rFonts w:ascii="Times New Roman" w:hAnsi="Times New Roman" w:cs="Times New Roman"/>
          <w:sz w:val="24"/>
          <w:szCs w:val="24"/>
          <w:lang w:val="ru-RU"/>
        </w:rPr>
      </w:pPr>
    </w:p>
    <w:p w:rsidR="00FA6CAB" w:rsidRPr="00FA6CAB" w:rsidRDefault="00FA6CAB" w:rsidP="00FA6CAB">
      <w:pPr>
        <w:rPr>
          <w:rFonts w:ascii="Times New Roman" w:hAnsi="Times New Roman" w:cs="Times New Roman"/>
          <w:b/>
          <w:sz w:val="24"/>
          <w:szCs w:val="24"/>
          <w:lang w:val="ru-RU"/>
        </w:rPr>
      </w:pPr>
      <w:proofErr w:type="gramStart"/>
      <w:r w:rsidRPr="00FA6CAB">
        <w:rPr>
          <w:rFonts w:ascii="Times New Roman" w:hAnsi="Times New Roman" w:cs="Times New Roman"/>
          <w:b/>
          <w:sz w:val="24"/>
          <w:szCs w:val="24"/>
          <w:lang w:val="ru-RU"/>
        </w:rPr>
        <w:t>б</w:t>
      </w:r>
      <w:proofErr w:type="gramEnd"/>
      <w:r w:rsidRPr="00FA6CAB">
        <w:rPr>
          <w:rFonts w:ascii="Times New Roman" w:hAnsi="Times New Roman" w:cs="Times New Roman"/>
          <w:b/>
          <w:sz w:val="24"/>
          <w:szCs w:val="24"/>
          <w:lang w:val="ru-RU"/>
        </w:rPr>
        <w:t>) Порядок проведения промежуточной аттестации, показатели и критерии оценивания:</w:t>
      </w: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r w:rsidRPr="00FA6CAB">
        <w:rPr>
          <w:rFonts w:ascii="Times New Roman" w:hAnsi="Times New Roman" w:cs="Times New Roman"/>
          <w:sz w:val="24"/>
          <w:szCs w:val="24"/>
          <w:lang w:val="ru-RU"/>
        </w:rPr>
        <w:t>Примерная структура и содержание пункта:</w:t>
      </w: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r w:rsidRPr="00FA6CAB">
        <w:rPr>
          <w:rFonts w:ascii="Times New Roman" w:hAnsi="Times New Roman" w:cs="Times New Roman"/>
          <w:sz w:val="24"/>
          <w:szCs w:val="24"/>
          <w:lang w:val="ru-RU"/>
        </w:rPr>
        <w:t>Промежуточная аттестация по дисциплине «</w:t>
      </w:r>
      <w:r>
        <w:rPr>
          <w:rFonts w:ascii="Times New Roman" w:hAnsi="Times New Roman" w:cs="Times New Roman"/>
          <w:sz w:val="24"/>
          <w:szCs w:val="24"/>
          <w:lang w:val="ru-RU"/>
        </w:rPr>
        <w:t>Эконометрика</w:t>
      </w:r>
      <w:r w:rsidRPr="00FA6CAB">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r w:rsidRPr="00FA6CAB">
        <w:rPr>
          <w:rFonts w:ascii="Times New Roman" w:hAnsi="Times New Roman" w:cs="Times New Roman"/>
          <w:sz w:val="24"/>
          <w:szCs w:val="24"/>
          <w:lang w:val="ru-RU"/>
        </w:rPr>
        <w:t>Показатели и критерии оценивания зачета:</w:t>
      </w: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r w:rsidRPr="00FA6CAB">
        <w:rPr>
          <w:rFonts w:ascii="Times New Roman" w:hAnsi="Times New Roman" w:cs="Times New Roman"/>
          <w:sz w:val="24"/>
          <w:szCs w:val="24"/>
          <w:lang w:val="ru-RU"/>
        </w:rPr>
        <w:t xml:space="preserve">На «зачет» оценивается ответ, если обучающийся свободно, с глубоким знанием материала, правильно, последовательно и полно выберет тактику действий, и ответит на дополнительные вопросы; если обучающийся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 </w:t>
      </w:r>
    </w:p>
    <w:p w:rsidR="00FA6CAB" w:rsidRPr="00FA6CAB" w:rsidRDefault="00FA6CAB" w:rsidP="00FA6CAB">
      <w:pPr>
        <w:spacing w:after="0" w:line="240" w:lineRule="auto"/>
        <w:ind w:firstLine="720"/>
        <w:jc w:val="both"/>
        <w:rPr>
          <w:rFonts w:ascii="Times New Roman" w:hAnsi="Times New Roman" w:cs="Times New Roman"/>
          <w:sz w:val="24"/>
          <w:szCs w:val="24"/>
          <w:lang w:val="ru-RU"/>
        </w:rPr>
      </w:pPr>
      <w:r w:rsidRPr="00FA6CAB">
        <w:rPr>
          <w:rFonts w:ascii="Times New Roman" w:hAnsi="Times New Roman" w:cs="Times New Roman"/>
          <w:sz w:val="24"/>
          <w:szCs w:val="24"/>
          <w:lang w:val="ru-RU"/>
        </w:rPr>
        <w:t>«Незачет» выставляется, если обучающийся только имеет очень слабое представление о предмете и недостаточно, или вообще не освоил умения по разрешению производственной ситуации. Допустил существенные ошибки в ответе на большинство вопросов ситуационной задачи, неверно отвечал на дополнительно заданные ему вопросы, не может справиться с решением подобной ситуационной задачи на практике.</w:t>
      </w:r>
    </w:p>
    <w:p w:rsidR="00DA4BD6" w:rsidRPr="00DA4BD6" w:rsidRDefault="00DA4BD6" w:rsidP="00FA6CAB">
      <w:pPr>
        <w:spacing w:after="0" w:line="240" w:lineRule="auto"/>
        <w:ind w:firstLine="720"/>
        <w:jc w:val="both"/>
        <w:rPr>
          <w:rFonts w:ascii="Times New Roman" w:hAnsi="Times New Roman" w:cs="Times New Roman"/>
          <w:sz w:val="24"/>
          <w:szCs w:val="24"/>
          <w:lang w:val="ru-RU"/>
        </w:rPr>
      </w:pPr>
    </w:p>
    <w:sectPr w:rsidR="00DA4BD6" w:rsidRPr="00DA4BD6" w:rsidSect="00A7740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88916A"/>
    <w:lvl w:ilvl="0">
      <w:start w:val="1"/>
      <w:numFmt w:val="decimal"/>
      <w:pStyle w:val="H3"/>
      <w:lvlText w:val="%1."/>
      <w:lvlJc w:val="left"/>
      <w:pPr>
        <w:tabs>
          <w:tab w:val="num" w:pos="360"/>
        </w:tabs>
        <w:ind w:left="360" w:hanging="360"/>
      </w:pPr>
    </w:lvl>
  </w:abstractNum>
  <w:abstractNum w:abstractNumId="1">
    <w:nsid w:val="096D3E0E"/>
    <w:multiLevelType w:val="hybridMultilevel"/>
    <w:tmpl w:val="9EAE01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47D3CD9"/>
    <w:multiLevelType w:val="hybridMultilevel"/>
    <w:tmpl w:val="0FD4BDE4"/>
    <w:lvl w:ilvl="0" w:tplc="DEEEE8F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4575D25"/>
    <w:multiLevelType w:val="hybridMultilevel"/>
    <w:tmpl w:val="9D92839C"/>
    <w:lvl w:ilvl="0" w:tplc="072696C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53A4B96"/>
    <w:multiLevelType w:val="hybridMultilevel"/>
    <w:tmpl w:val="0304EE8A"/>
    <w:lvl w:ilvl="0" w:tplc="24728842">
      <w:start w:val="1"/>
      <w:numFmt w:val="bullet"/>
      <w:lvlText w:val="−"/>
      <w:lvlJc w:val="left"/>
      <w:pPr>
        <w:tabs>
          <w:tab w:val="num" w:pos="2160"/>
        </w:tabs>
        <w:ind w:left="2160" w:hanging="360"/>
      </w:pPr>
      <w:rPr>
        <w:rFonts w:ascii="Verdana" w:hAnsi="Verdana" w:hint="default"/>
        <w:b/>
        <w:sz w:val="24"/>
        <w:szCs w:val="24"/>
      </w:rPr>
    </w:lvl>
    <w:lvl w:ilvl="1" w:tplc="BD7AA1D8">
      <w:start w:val="1"/>
      <w:numFmt w:val="bullet"/>
      <w:lvlText w:val="−"/>
      <w:lvlJc w:val="left"/>
      <w:pPr>
        <w:tabs>
          <w:tab w:val="num" w:pos="2160"/>
        </w:tabs>
        <w:ind w:left="2160" w:hanging="360"/>
      </w:pPr>
      <w:rPr>
        <w:rFonts w:ascii="Verdana" w:hAnsi="Verdana" w:hint="default"/>
        <w:b/>
        <w:sz w:val="24"/>
        <w:szCs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A9B26BB"/>
    <w:multiLevelType w:val="hybridMultilevel"/>
    <w:tmpl w:val="13202E3E"/>
    <w:lvl w:ilvl="0" w:tplc="DEEEE8F0">
      <w:start w:val="1"/>
      <w:numFmt w:val="bullet"/>
      <w:lvlText w:val="-"/>
      <w:lvlJc w:val="left"/>
      <w:pPr>
        <w:tabs>
          <w:tab w:val="num" w:pos="720"/>
        </w:tabs>
        <w:ind w:left="720" w:hanging="360"/>
      </w:pPr>
      <w:rPr>
        <w:rFonts w:ascii="Courier New" w:hAnsi="Courier New" w:hint="default"/>
      </w:rPr>
    </w:lvl>
    <w:lvl w:ilvl="1" w:tplc="5AF03958">
      <w:numFmt w:val="bullet"/>
      <w:lvlText w:val="–"/>
      <w:lvlJc w:val="left"/>
      <w:pPr>
        <w:tabs>
          <w:tab w:val="num" w:pos="1440"/>
        </w:tabs>
        <w:ind w:left="1440" w:hanging="360"/>
      </w:pPr>
      <w:rPr>
        <w:rFonts w:ascii="Times New Roman" w:eastAsia="TimesNew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7FE4D1C"/>
    <w:multiLevelType w:val="hybridMultilevel"/>
    <w:tmpl w:val="78DAB9EC"/>
    <w:lvl w:ilvl="0" w:tplc="EDDE0AEE">
      <w:start w:val="1"/>
      <w:numFmt w:val="decimal"/>
      <w:lvlText w:val="%1."/>
      <w:lvlJc w:val="left"/>
      <w:pPr>
        <w:tabs>
          <w:tab w:val="num" w:pos="720"/>
        </w:tabs>
        <w:ind w:left="72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9414313"/>
    <w:multiLevelType w:val="hybridMultilevel"/>
    <w:tmpl w:val="E1447AC4"/>
    <w:lvl w:ilvl="0" w:tplc="DEEEE8F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BDD5EBD"/>
    <w:multiLevelType w:val="hybridMultilevel"/>
    <w:tmpl w:val="E9420726"/>
    <w:lvl w:ilvl="0" w:tplc="DEEEE8F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3FFD1ED4"/>
    <w:multiLevelType w:val="hybridMultilevel"/>
    <w:tmpl w:val="CFA2F2A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2C824DB"/>
    <w:multiLevelType w:val="hybridMultilevel"/>
    <w:tmpl w:val="22E06342"/>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03D7DB6"/>
    <w:multiLevelType w:val="hybridMultilevel"/>
    <w:tmpl w:val="1E506E78"/>
    <w:lvl w:ilvl="0" w:tplc="3BFEEA10">
      <w:start w:val="1"/>
      <w:numFmt w:val="decimal"/>
      <w:pStyle w:val="a"/>
      <w:lvlText w:val="%1."/>
      <w:lvlJc w:val="left"/>
      <w:pPr>
        <w:tabs>
          <w:tab w:val="num" w:pos="1080"/>
        </w:tabs>
        <w:ind w:left="1080" w:hanging="36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0C024FE"/>
    <w:multiLevelType w:val="hybridMultilevel"/>
    <w:tmpl w:val="C838BF14"/>
    <w:lvl w:ilvl="0" w:tplc="F8FA5B2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56C6363D"/>
    <w:multiLevelType w:val="hybridMultilevel"/>
    <w:tmpl w:val="FACE32C6"/>
    <w:lvl w:ilvl="0" w:tplc="DEEEE8F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7C67D63"/>
    <w:multiLevelType w:val="hybridMultilevel"/>
    <w:tmpl w:val="C4CC7C46"/>
    <w:lvl w:ilvl="0" w:tplc="FB929222">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60FD1963"/>
    <w:multiLevelType w:val="hybridMultilevel"/>
    <w:tmpl w:val="281C0538"/>
    <w:lvl w:ilvl="0" w:tplc="EDDE0AEE">
      <w:start w:val="1"/>
      <w:numFmt w:val="decimal"/>
      <w:lvlText w:val="%1."/>
      <w:lvlJc w:val="left"/>
      <w:pPr>
        <w:tabs>
          <w:tab w:val="num" w:pos="720"/>
        </w:tabs>
        <w:ind w:left="72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9C6D9F"/>
    <w:multiLevelType w:val="hybridMultilevel"/>
    <w:tmpl w:val="41106058"/>
    <w:lvl w:ilvl="0" w:tplc="33F21970">
      <w:start w:val="1"/>
      <w:numFmt w:val="decimal"/>
      <w:lvlText w:val="%1."/>
      <w:lvlJc w:val="left"/>
      <w:pPr>
        <w:tabs>
          <w:tab w:val="num" w:pos="1080"/>
        </w:tabs>
        <w:ind w:left="1080" w:hanging="360"/>
      </w:pPr>
      <w:rPr>
        <w:rFonts w:hint="default"/>
      </w:rPr>
    </w:lvl>
    <w:lvl w:ilvl="1" w:tplc="434C06F8">
      <w:start w:val="1"/>
      <w:numFmt w:val="decimal"/>
      <w:lvlText w:val="%2."/>
      <w:lvlJc w:val="left"/>
      <w:pPr>
        <w:tabs>
          <w:tab w:val="num" w:pos="1800"/>
        </w:tabs>
        <w:ind w:left="1800" w:hanging="360"/>
      </w:pPr>
      <w:rPr>
        <w:rFonts w:ascii="Times New Roman" w:hAnsi="Times New Roman" w:hint="default"/>
        <w:b w:val="0"/>
        <w:i w:val="0"/>
        <w:sz w:val="28"/>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65CF0BAB"/>
    <w:multiLevelType w:val="hybridMultilevel"/>
    <w:tmpl w:val="98C2F6CA"/>
    <w:lvl w:ilvl="0" w:tplc="072696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30970AC"/>
    <w:multiLevelType w:val="hybridMultilevel"/>
    <w:tmpl w:val="94B2098E"/>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49C5D85"/>
    <w:multiLevelType w:val="hybridMultilevel"/>
    <w:tmpl w:val="9D6E0E0E"/>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76224090"/>
    <w:multiLevelType w:val="hybridMultilevel"/>
    <w:tmpl w:val="4316F6EE"/>
    <w:lvl w:ilvl="0" w:tplc="E2986F96">
      <w:start w:val="1"/>
      <w:numFmt w:val="decimal"/>
      <w:lvlText w:val="%1."/>
      <w:lvlJc w:val="left"/>
      <w:pPr>
        <w:tabs>
          <w:tab w:val="num" w:pos="1905"/>
        </w:tabs>
        <w:ind w:left="1905" w:hanging="1185"/>
      </w:pPr>
      <w:rPr>
        <w:rFonts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C470C6F"/>
    <w:multiLevelType w:val="hybridMultilevel"/>
    <w:tmpl w:val="01F2F430"/>
    <w:lvl w:ilvl="0" w:tplc="C89455DA">
      <w:start w:val="2"/>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3"/>
  </w:num>
  <w:num w:numId="2">
    <w:abstractNumId w:val="11"/>
  </w:num>
  <w:num w:numId="3">
    <w:abstractNumId w:val="2"/>
  </w:num>
  <w:num w:numId="4">
    <w:abstractNumId w:val="16"/>
  </w:num>
  <w:num w:numId="5">
    <w:abstractNumId w:val="0"/>
  </w:num>
  <w:num w:numId="6">
    <w:abstractNumId w:val="4"/>
  </w:num>
  <w:num w:numId="7">
    <w:abstractNumId w:val="6"/>
  </w:num>
  <w:num w:numId="8">
    <w:abstractNumId w:val="15"/>
  </w:num>
  <w:num w:numId="9">
    <w:abstractNumId w:val="12"/>
  </w:num>
  <w:num w:numId="10">
    <w:abstractNumId w:val="19"/>
  </w:num>
  <w:num w:numId="11">
    <w:abstractNumId w:val="10"/>
  </w:num>
  <w:num w:numId="12">
    <w:abstractNumId w:val="18"/>
  </w:num>
  <w:num w:numId="13">
    <w:abstractNumId w:val="20"/>
  </w:num>
  <w:num w:numId="14">
    <w:abstractNumId w:val="9"/>
  </w:num>
  <w:num w:numId="15">
    <w:abstractNumId w:val="17"/>
  </w:num>
  <w:num w:numId="16">
    <w:abstractNumId w:val="7"/>
  </w:num>
  <w:num w:numId="17">
    <w:abstractNumId w:val="5"/>
  </w:num>
  <w:num w:numId="18">
    <w:abstractNumId w:val="13"/>
  </w:num>
  <w:num w:numId="19">
    <w:abstractNumId w:val="14"/>
  </w:num>
  <w:num w:numId="20">
    <w:abstractNumId w:val="8"/>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4231"/>
    <w:rsid w:val="000D5573"/>
    <w:rsid w:val="001F0BC7"/>
    <w:rsid w:val="008C2DDE"/>
    <w:rsid w:val="008D6BB6"/>
    <w:rsid w:val="0097089E"/>
    <w:rsid w:val="009901C7"/>
    <w:rsid w:val="00A77406"/>
    <w:rsid w:val="00B23089"/>
    <w:rsid w:val="00C2094B"/>
    <w:rsid w:val="00CC2587"/>
    <w:rsid w:val="00D31453"/>
    <w:rsid w:val="00DA4BD6"/>
    <w:rsid w:val="00E1170B"/>
    <w:rsid w:val="00E209E2"/>
    <w:rsid w:val="00FA6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D4EF0CB-9105-4CE9-8495-75BEB039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7406"/>
  </w:style>
  <w:style w:type="paragraph" w:styleId="1">
    <w:name w:val="heading 1"/>
    <w:basedOn w:val="a0"/>
    <w:next w:val="a0"/>
    <w:link w:val="10"/>
    <w:qFormat/>
    <w:rsid w:val="00DA4BD6"/>
    <w:pPr>
      <w:keepNext/>
      <w:spacing w:before="240" w:after="60" w:line="240" w:lineRule="auto"/>
      <w:ind w:firstLine="720"/>
      <w:jc w:val="both"/>
      <w:outlineLvl w:val="0"/>
    </w:pPr>
    <w:rPr>
      <w:rFonts w:ascii="Arial" w:eastAsia="Times New Roman" w:hAnsi="Arial" w:cs="Times New Roman"/>
      <w:b/>
      <w:bCs/>
      <w:kern w:val="32"/>
      <w:sz w:val="32"/>
      <w:szCs w:val="32"/>
    </w:rPr>
  </w:style>
  <w:style w:type="paragraph" w:styleId="2">
    <w:name w:val="heading 2"/>
    <w:basedOn w:val="a0"/>
    <w:next w:val="a0"/>
    <w:link w:val="21"/>
    <w:qFormat/>
    <w:rsid w:val="00DA4BD6"/>
    <w:pPr>
      <w:keepNext/>
      <w:spacing w:before="120" w:after="120" w:line="240" w:lineRule="auto"/>
      <w:jc w:val="center"/>
      <w:outlineLvl w:val="1"/>
    </w:pPr>
    <w:rPr>
      <w:rFonts w:ascii="Times New Roman" w:eastAsia="Times New Roman" w:hAnsi="Times New Roman" w:cs="Arial"/>
      <w:b/>
      <w:bCs/>
      <w:iCs/>
      <w:caps/>
      <w:sz w:val="24"/>
      <w:szCs w:val="28"/>
      <w:lang w:val="ru-RU" w:eastAsia="ru-RU"/>
    </w:rPr>
  </w:style>
  <w:style w:type="paragraph" w:styleId="3">
    <w:name w:val="heading 3"/>
    <w:basedOn w:val="a0"/>
    <w:next w:val="a0"/>
    <w:link w:val="30"/>
    <w:qFormat/>
    <w:rsid w:val="00DA4BD6"/>
    <w:pPr>
      <w:keepNext/>
      <w:spacing w:before="240" w:after="60" w:line="240" w:lineRule="auto"/>
      <w:ind w:firstLine="720"/>
      <w:jc w:val="both"/>
      <w:outlineLvl w:val="2"/>
    </w:pPr>
    <w:rPr>
      <w:rFonts w:ascii="Arial" w:eastAsia="Times New Roman" w:hAnsi="Arial" w:cs="Arial"/>
      <w:b/>
      <w:bCs/>
      <w:sz w:val="26"/>
      <w:szCs w:val="26"/>
      <w:lang w:val="ru-RU" w:eastAsia="ru-RU"/>
    </w:rPr>
  </w:style>
  <w:style w:type="paragraph" w:styleId="4">
    <w:name w:val="heading 4"/>
    <w:basedOn w:val="a0"/>
    <w:next w:val="a0"/>
    <w:link w:val="40"/>
    <w:qFormat/>
    <w:rsid w:val="00DA4BD6"/>
    <w:pPr>
      <w:keepNext/>
      <w:spacing w:before="240" w:after="60" w:line="240" w:lineRule="auto"/>
      <w:ind w:firstLine="720"/>
      <w:jc w:val="both"/>
      <w:outlineLvl w:val="3"/>
    </w:pPr>
    <w:rPr>
      <w:rFonts w:ascii="Times New Roman" w:eastAsia="Times New Roman" w:hAnsi="Times New Roman" w:cs="Times New Roman"/>
      <w:b/>
      <w:bCs/>
      <w:sz w:val="28"/>
      <w:szCs w:val="28"/>
      <w:lang w:val="ru-RU" w:eastAsia="ru-RU"/>
    </w:rPr>
  </w:style>
  <w:style w:type="paragraph" w:styleId="5">
    <w:name w:val="heading 5"/>
    <w:basedOn w:val="a0"/>
    <w:next w:val="a0"/>
    <w:link w:val="50"/>
    <w:qFormat/>
    <w:rsid w:val="00DA4BD6"/>
    <w:pPr>
      <w:spacing w:before="240" w:after="60" w:line="240" w:lineRule="auto"/>
      <w:ind w:firstLine="720"/>
      <w:jc w:val="both"/>
      <w:outlineLvl w:val="4"/>
    </w:pPr>
    <w:rPr>
      <w:rFonts w:ascii="Times New Roman" w:eastAsia="Times New Roman" w:hAnsi="Times New Roman" w:cs="Times New Roman"/>
      <w:b/>
      <w:bCs/>
      <w:i/>
      <w:iCs/>
      <w:sz w:val="26"/>
      <w:szCs w:val="26"/>
      <w:lang w:val="ru-RU" w:eastAsia="ru-RU"/>
    </w:rPr>
  </w:style>
  <w:style w:type="paragraph" w:styleId="6">
    <w:name w:val="heading 6"/>
    <w:basedOn w:val="a0"/>
    <w:next w:val="a0"/>
    <w:link w:val="60"/>
    <w:qFormat/>
    <w:rsid w:val="00DA4BD6"/>
    <w:pPr>
      <w:spacing w:before="240" w:after="60" w:line="240" w:lineRule="auto"/>
      <w:ind w:firstLine="720"/>
      <w:jc w:val="both"/>
      <w:outlineLvl w:val="5"/>
    </w:pPr>
    <w:rPr>
      <w:rFonts w:ascii="Times New Roman" w:eastAsia="Times New Roman" w:hAnsi="Times New Roman" w:cs="Times New Roman"/>
      <w:b/>
      <w:bCs/>
      <w:lang w:val="ru-RU" w:eastAsia="ru-RU"/>
    </w:rPr>
  </w:style>
  <w:style w:type="paragraph" w:styleId="7">
    <w:name w:val="heading 7"/>
    <w:basedOn w:val="a0"/>
    <w:next w:val="a0"/>
    <w:link w:val="70"/>
    <w:qFormat/>
    <w:rsid w:val="00DA4BD6"/>
    <w:pPr>
      <w:spacing w:before="240" w:after="60" w:line="240" w:lineRule="auto"/>
      <w:ind w:firstLine="720"/>
      <w:jc w:val="both"/>
      <w:outlineLvl w:val="6"/>
    </w:pPr>
    <w:rPr>
      <w:rFonts w:ascii="Times New Roman" w:eastAsia="Times New Roman" w:hAnsi="Times New Roman" w:cs="Times New Roman"/>
      <w:sz w:val="24"/>
      <w:szCs w:val="24"/>
      <w:lang w:val="ru-RU" w:eastAsia="ru-RU"/>
    </w:rPr>
  </w:style>
  <w:style w:type="paragraph" w:styleId="8">
    <w:name w:val="heading 8"/>
    <w:basedOn w:val="a0"/>
    <w:next w:val="a0"/>
    <w:link w:val="80"/>
    <w:qFormat/>
    <w:rsid w:val="00DA4BD6"/>
    <w:pPr>
      <w:spacing w:before="240" w:after="60" w:line="240" w:lineRule="auto"/>
      <w:ind w:firstLine="720"/>
      <w:jc w:val="both"/>
      <w:outlineLvl w:val="7"/>
    </w:pPr>
    <w:rPr>
      <w:rFonts w:ascii="Times New Roman" w:eastAsia="Times New Roman" w:hAnsi="Times New Roman" w:cs="Times New Roman"/>
      <w:i/>
      <w:iCs/>
      <w:sz w:val="24"/>
      <w:szCs w:val="24"/>
      <w:lang w:val="ru-RU" w:eastAsia="ru-RU"/>
    </w:rPr>
  </w:style>
  <w:style w:type="paragraph" w:styleId="9">
    <w:name w:val="heading 9"/>
    <w:basedOn w:val="a0"/>
    <w:next w:val="a0"/>
    <w:link w:val="90"/>
    <w:qFormat/>
    <w:rsid w:val="00DA4BD6"/>
    <w:pPr>
      <w:keepNext/>
      <w:spacing w:after="0" w:line="360" w:lineRule="auto"/>
      <w:outlineLvl w:val="8"/>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DA4BD6"/>
    <w:pPr>
      <w:spacing w:after="0" w:line="240" w:lineRule="auto"/>
    </w:pPr>
    <w:rPr>
      <w:rFonts w:ascii="Tahoma" w:hAnsi="Tahoma" w:cs="Tahoma"/>
      <w:sz w:val="16"/>
      <w:szCs w:val="16"/>
    </w:rPr>
  </w:style>
  <w:style w:type="character" w:customStyle="1" w:styleId="a5">
    <w:name w:val="Текст выноски Знак"/>
    <w:basedOn w:val="a1"/>
    <w:link w:val="a4"/>
    <w:rsid w:val="00DA4BD6"/>
    <w:rPr>
      <w:rFonts w:ascii="Tahoma" w:hAnsi="Tahoma" w:cs="Tahoma"/>
      <w:sz w:val="16"/>
      <w:szCs w:val="16"/>
    </w:rPr>
  </w:style>
  <w:style w:type="character" w:customStyle="1" w:styleId="10">
    <w:name w:val="Заголовок 1 Знак"/>
    <w:basedOn w:val="a1"/>
    <w:link w:val="1"/>
    <w:rsid w:val="00DA4BD6"/>
    <w:rPr>
      <w:rFonts w:ascii="Arial" w:eastAsia="Times New Roman" w:hAnsi="Arial" w:cs="Times New Roman"/>
      <w:b/>
      <w:bCs/>
      <w:kern w:val="32"/>
      <w:sz w:val="32"/>
      <w:szCs w:val="32"/>
    </w:rPr>
  </w:style>
  <w:style w:type="character" w:customStyle="1" w:styleId="20">
    <w:name w:val="Заголовок 2 Знак"/>
    <w:basedOn w:val="a1"/>
    <w:uiPriority w:val="9"/>
    <w:semiHidden/>
    <w:rsid w:val="00DA4BD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DA4BD6"/>
    <w:rPr>
      <w:rFonts w:ascii="Arial" w:eastAsia="Times New Roman" w:hAnsi="Arial" w:cs="Arial"/>
      <w:b/>
      <w:bCs/>
      <w:sz w:val="26"/>
      <w:szCs w:val="26"/>
      <w:lang w:val="ru-RU" w:eastAsia="ru-RU"/>
    </w:rPr>
  </w:style>
  <w:style w:type="character" w:customStyle="1" w:styleId="40">
    <w:name w:val="Заголовок 4 Знак"/>
    <w:basedOn w:val="a1"/>
    <w:link w:val="4"/>
    <w:rsid w:val="00DA4BD6"/>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rsid w:val="00DA4BD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rsid w:val="00DA4BD6"/>
    <w:rPr>
      <w:rFonts w:ascii="Times New Roman" w:eastAsia="Times New Roman" w:hAnsi="Times New Roman" w:cs="Times New Roman"/>
      <w:b/>
      <w:bCs/>
      <w:lang w:val="ru-RU" w:eastAsia="ru-RU"/>
    </w:rPr>
  </w:style>
  <w:style w:type="character" w:customStyle="1" w:styleId="70">
    <w:name w:val="Заголовок 7 Знак"/>
    <w:basedOn w:val="a1"/>
    <w:link w:val="7"/>
    <w:rsid w:val="00DA4BD6"/>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DA4BD6"/>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DA4BD6"/>
    <w:rPr>
      <w:rFonts w:ascii="Times New Roman" w:eastAsia="Times New Roman" w:hAnsi="Times New Roman" w:cs="Times New Roman"/>
      <w:b/>
      <w:bCs/>
      <w:sz w:val="28"/>
      <w:szCs w:val="28"/>
    </w:rPr>
  </w:style>
  <w:style w:type="paragraph" w:customStyle="1" w:styleId="Style14">
    <w:name w:val="Style14"/>
    <w:basedOn w:val="a0"/>
    <w:rsid w:val="00DA4BD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numbering" w:customStyle="1" w:styleId="11">
    <w:name w:val="Нет списка1"/>
    <w:next w:val="a3"/>
    <w:semiHidden/>
    <w:rsid w:val="00DA4BD6"/>
  </w:style>
  <w:style w:type="character" w:customStyle="1" w:styleId="21">
    <w:name w:val="Заголовок 2 Знак1"/>
    <w:link w:val="2"/>
    <w:rsid w:val="00DA4BD6"/>
    <w:rPr>
      <w:rFonts w:ascii="Times New Roman" w:eastAsia="Times New Roman" w:hAnsi="Times New Roman" w:cs="Arial"/>
      <w:b/>
      <w:bCs/>
      <w:iCs/>
      <w:caps/>
      <w:sz w:val="24"/>
      <w:szCs w:val="28"/>
      <w:lang w:val="ru-RU" w:eastAsia="ru-RU"/>
    </w:rPr>
  </w:style>
  <w:style w:type="paragraph" w:styleId="a6">
    <w:name w:val="Body Text Indent"/>
    <w:basedOn w:val="a0"/>
    <w:link w:val="a7"/>
    <w:rsid w:val="00DA4BD6"/>
    <w:pPr>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7">
    <w:name w:val="Основной текст с отступом Знак"/>
    <w:basedOn w:val="a1"/>
    <w:link w:val="a6"/>
    <w:rsid w:val="00DA4BD6"/>
    <w:rPr>
      <w:rFonts w:ascii="Times New Roman" w:eastAsia="Times New Roman" w:hAnsi="Times New Roman" w:cs="Times New Roman"/>
      <w:sz w:val="24"/>
      <w:szCs w:val="28"/>
      <w:lang w:val="ru-RU" w:eastAsia="ru-RU"/>
    </w:rPr>
  </w:style>
  <w:style w:type="paragraph" w:styleId="a8">
    <w:name w:val="footnote text"/>
    <w:basedOn w:val="a0"/>
    <w:link w:val="a9"/>
    <w:semiHidden/>
    <w:rsid w:val="00DA4BD6"/>
    <w:pPr>
      <w:spacing w:after="0" w:line="300" w:lineRule="auto"/>
      <w:ind w:firstLine="720"/>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1"/>
    <w:link w:val="a8"/>
    <w:semiHidden/>
    <w:rsid w:val="00DA4BD6"/>
    <w:rPr>
      <w:rFonts w:ascii="Times New Roman" w:eastAsia="Times New Roman" w:hAnsi="Times New Roman" w:cs="Times New Roman"/>
      <w:sz w:val="20"/>
      <w:szCs w:val="20"/>
      <w:lang w:val="ru-RU" w:eastAsia="ru-RU"/>
    </w:rPr>
  </w:style>
  <w:style w:type="character" w:styleId="aa">
    <w:name w:val="footnote reference"/>
    <w:semiHidden/>
    <w:rsid w:val="00DA4BD6"/>
    <w:rPr>
      <w:vertAlign w:val="superscript"/>
    </w:rPr>
  </w:style>
  <w:style w:type="paragraph" w:styleId="ab">
    <w:name w:val="header"/>
    <w:basedOn w:val="a0"/>
    <w:link w:val="ac"/>
    <w:rsid w:val="00DA4BD6"/>
    <w:pPr>
      <w:tabs>
        <w:tab w:val="center" w:pos="4677"/>
        <w:tab w:val="right" w:pos="9355"/>
      </w:tabs>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c">
    <w:name w:val="Верхний колонтитул Знак"/>
    <w:basedOn w:val="a1"/>
    <w:link w:val="ab"/>
    <w:rsid w:val="00DA4BD6"/>
    <w:rPr>
      <w:rFonts w:ascii="Times New Roman" w:eastAsia="Times New Roman" w:hAnsi="Times New Roman" w:cs="Times New Roman"/>
      <w:sz w:val="24"/>
      <w:szCs w:val="28"/>
      <w:lang w:val="ru-RU" w:eastAsia="ru-RU"/>
    </w:rPr>
  </w:style>
  <w:style w:type="character" w:styleId="ad">
    <w:name w:val="page number"/>
    <w:basedOn w:val="a1"/>
    <w:rsid w:val="00DA4BD6"/>
  </w:style>
  <w:style w:type="paragraph" w:styleId="ae">
    <w:name w:val="footer"/>
    <w:basedOn w:val="a0"/>
    <w:link w:val="af"/>
    <w:rsid w:val="00DA4BD6"/>
    <w:pPr>
      <w:tabs>
        <w:tab w:val="center" w:pos="4677"/>
        <w:tab w:val="right" w:pos="9355"/>
      </w:tabs>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f">
    <w:name w:val="Нижний колонтитул Знак"/>
    <w:basedOn w:val="a1"/>
    <w:link w:val="ae"/>
    <w:rsid w:val="00DA4BD6"/>
    <w:rPr>
      <w:rFonts w:ascii="Times New Roman" w:eastAsia="Times New Roman" w:hAnsi="Times New Roman" w:cs="Times New Roman"/>
      <w:sz w:val="24"/>
      <w:szCs w:val="28"/>
      <w:lang w:val="ru-RU" w:eastAsia="ru-RU"/>
    </w:rPr>
  </w:style>
  <w:style w:type="table" w:styleId="af0">
    <w:name w:val="Table Grid"/>
    <w:basedOn w:val="a2"/>
    <w:rsid w:val="00DA4BD6"/>
    <w:pPr>
      <w:spacing w:after="0" w:line="300" w:lineRule="auto"/>
      <w:ind w:firstLine="720"/>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semiHidden/>
    <w:rsid w:val="00DA4BD6"/>
    <w:pPr>
      <w:spacing w:after="0" w:line="240" w:lineRule="auto"/>
      <w:ind w:left="240" w:firstLine="720"/>
      <w:jc w:val="both"/>
    </w:pPr>
    <w:rPr>
      <w:rFonts w:ascii="Times New Roman" w:eastAsia="Times New Roman" w:hAnsi="Times New Roman" w:cs="Times New Roman"/>
      <w:sz w:val="24"/>
      <w:szCs w:val="28"/>
      <w:lang w:val="ru-RU" w:eastAsia="ru-RU"/>
    </w:rPr>
  </w:style>
  <w:style w:type="character" w:styleId="af1">
    <w:name w:val="Hyperlink"/>
    <w:rsid w:val="00DA4BD6"/>
    <w:rPr>
      <w:color w:val="0000FF"/>
      <w:u w:val="single"/>
    </w:rPr>
  </w:style>
  <w:style w:type="paragraph" w:styleId="af2">
    <w:name w:val="Title"/>
    <w:basedOn w:val="a0"/>
    <w:link w:val="af3"/>
    <w:qFormat/>
    <w:rsid w:val="00DA4BD6"/>
    <w:pPr>
      <w:spacing w:after="0" w:line="240" w:lineRule="auto"/>
      <w:jc w:val="center"/>
    </w:pPr>
    <w:rPr>
      <w:rFonts w:ascii="Times New Roman" w:eastAsia="Times New Roman" w:hAnsi="Times New Roman" w:cs="Times New Roman"/>
      <w:b/>
      <w:bCs/>
      <w:sz w:val="32"/>
      <w:szCs w:val="24"/>
      <w:lang w:val="ru-RU" w:eastAsia="ru-RU"/>
    </w:rPr>
  </w:style>
  <w:style w:type="character" w:customStyle="1" w:styleId="af3">
    <w:name w:val="Название Знак"/>
    <w:basedOn w:val="a1"/>
    <w:link w:val="af2"/>
    <w:rsid w:val="00DA4BD6"/>
    <w:rPr>
      <w:rFonts w:ascii="Times New Roman" w:eastAsia="Times New Roman" w:hAnsi="Times New Roman" w:cs="Times New Roman"/>
      <w:b/>
      <w:bCs/>
      <w:sz w:val="32"/>
      <w:szCs w:val="24"/>
      <w:lang w:val="ru-RU" w:eastAsia="ru-RU"/>
    </w:rPr>
  </w:style>
  <w:style w:type="paragraph" w:styleId="12">
    <w:name w:val="toc 1"/>
    <w:basedOn w:val="a0"/>
    <w:next w:val="a0"/>
    <w:autoRedefine/>
    <w:rsid w:val="00DA4BD6"/>
    <w:pPr>
      <w:spacing w:after="0" w:line="240" w:lineRule="auto"/>
      <w:ind w:firstLine="720"/>
      <w:jc w:val="both"/>
    </w:pPr>
    <w:rPr>
      <w:rFonts w:ascii="Times New Roman" w:eastAsia="Times New Roman" w:hAnsi="Times New Roman" w:cs="Times New Roman"/>
      <w:sz w:val="24"/>
      <w:szCs w:val="28"/>
      <w:lang w:val="ru-RU" w:eastAsia="ru-RU"/>
    </w:rPr>
  </w:style>
  <w:style w:type="paragraph" w:styleId="af4">
    <w:name w:val="Body Text"/>
    <w:basedOn w:val="a0"/>
    <w:link w:val="af5"/>
    <w:rsid w:val="00DA4BD6"/>
    <w:pPr>
      <w:spacing w:after="120" w:line="240" w:lineRule="auto"/>
      <w:ind w:firstLine="720"/>
      <w:jc w:val="both"/>
    </w:pPr>
    <w:rPr>
      <w:rFonts w:ascii="Times New Roman" w:eastAsia="Times New Roman" w:hAnsi="Times New Roman" w:cs="Times New Roman"/>
      <w:sz w:val="24"/>
      <w:szCs w:val="28"/>
    </w:rPr>
  </w:style>
  <w:style w:type="character" w:customStyle="1" w:styleId="af5">
    <w:name w:val="Основной текст Знак"/>
    <w:basedOn w:val="a1"/>
    <w:link w:val="af4"/>
    <w:rsid w:val="00DA4BD6"/>
    <w:rPr>
      <w:rFonts w:ascii="Times New Roman" w:eastAsia="Times New Roman" w:hAnsi="Times New Roman" w:cs="Times New Roman"/>
      <w:sz w:val="24"/>
      <w:szCs w:val="28"/>
    </w:rPr>
  </w:style>
  <w:style w:type="paragraph" w:styleId="af6">
    <w:name w:val="caption"/>
    <w:basedOn w:val="a0"/>
    <w:next w:val="a0"/>
    <w:qFormat/>
    <w:rsid w:val="00DA4BD6"/>
    <w:pPr>
      <w:spacing w:after="0" w:line="240" w:lineRule="auto"/>
      <w:jc w:val="both"/>
    </w:pPr>
    <w:rPr>
      <w:rFonts w:ascii="Times New Roman" w:eastAsia="Times New Roman" w:hAnsi="Times New Roman" w:cs="Times New Roman"/>
      <w:b/>
      <w:bCs/>
      <w:sz w:val="24"/>
      <w:szCs w:val="24"/>
      <w:lang w:val="ru-RU" w:eastAsia="ru-RU"/>
    </w:rPr>
  </w:style>
  <w:style w:type="paragraph" w:styleId="23">
    <w:name w:val="Body Text Indent 2"/>
    <w:basedOn w:val="a0"/>
    <w:link w:val="24"/>
    <w:rsid w:val="00DA4BD6"/>
    <w:pPr>
      <w:spacing w:after="120" w:line="480" w:lineRule="auto"/>
      <w:ind w:left="283" w:firstLine="720"/>
      <w:jc w:val="both"/>
    </w:pPr>
    <w:rPr>
      <w:rFonts w:ascii="Times New Roman" w:eastAsia="Times New Roman" w:hAnsi="Times New Roman" w:cs="Times New Roman"/>
      <w:sz w:val="24"/>
      <w:szCs w:val="28"/>
      <w:lang w:val="ru-RU" w:eastAsia="ru-RU"/>
    </w:rPr>
  </w:style>
  <w:style w:type="character" w:customStyle="1" w:styleId="24">
    <w:name w:val="Основной текст с отступом 2 Знак"/>
    <w:basedOn w:val="a1"/>
    <w:link w:val="23"/>
    <w:rsid w:val="00DA4BD6"/>
    <w:rPr>
      <w:rFonts w:ascii="Times New Roman" w:eastAsia="Times New Roman" w:hAnsi="Times New Roman" w:cs="Times New Roman"/>
      <w:sz w:val="24"/>
      <w:szCs w:val="28"/>
      <w:lang w:val="ru-RU" w:eastAsia="ru-RU"/>
    </w:rPr>
  </w:style>
  <w:style w:type="paragraph" w:styleId="31">
    <w:name w:val="Body Text Indent 3"/>
    <w:basedOn w:val="a0"/>
    <w:link w:val="32"/>
    <w:rsid w:val="00DA4BD6"/>
    <w:pPr>
      <w:spacing w:after="120" w:line="240" w:lineRule="auto"/>
      <w:ind w:left="283" w:firstLine="720"/>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1"/>
    <w:link w:val="31"/>
    <w:rsid w:val="00DA4BD6"/>
    <w:rPr>
      <w:rFonts w:ascii="Times New Roman" w:eastAsia="Times New Roman" w:hAnsi="Times New Roman" w:cs="Times New Roman"/>
      <w:sz w:val="16"/>
      <w:szCs w:val="16"/>
      <w:lang w:val="ru-RU" w:eastAsia="ru-RU"/>
    </w:rPr>
  </w:style>
  <w:style w:type="paragraph" w:styleId="33">
    <w:name w:val="toc 3"/>
    <w:basedOn w:val="a0"/>
    <w:next w:val="a0"/>
    <w:autoRedefine/>
    <w:rsid w:val="00DA4BD6"/>
    <w:pPr>
      <w:spacing w:after="0" w:line="240" w:lineRule="auto"/>
      <w:ind w:left="480" w:firstLine="720"/>
      <w:jc w:val="both"/>
    </w:pPr>
    <w:rPr>
      <w:rFonts w:ascii="Times New Roman" w:eastAsia="Times New Roman" w:hAnsi="Times New Roman" w:cs="Times New Roman"/>
      <w:sz w:val="24"/>
      <w:szCs w:val="28"/>
      <w:lang w:val="ru-RU" w:eastAsia="ru-RU"/>
    </w:rPr>
  </w:style>
  <w:style w:type="paragraph" w:customStyle="1" w:styleId="af7">
    <w:name w:val="Формула"/>
    <w:basedOn w:val="1"/>
    <w:rsid w:val="00DA4BD6"/>
    <w:pPr>
      <w:spacing w:before="120" w:after="120"/>
      <w:ind w:firstLine="0"/>
      <w:jc w:val="center"/>
    </w:pPr>
    <w:rPr>
      <w:bCs w:val="0"/>
      <w:i/>
      <w:kern w:val="0"/>
      <w:sz w:val="24"/>
      <w:szCs w:val="28"/>
    </w:rPr>
  </w:style>
  <w:style w:type="paragraph" w:customStyle="1" w:styleId="af8">
    <w:name w:val="Задача (Пример)"/>
    <w:basedOn w:val="a0"/>
    <w:rsid w:val="00DA4BD6"/>
    <w:pPr>
      <w:spacing w:after="0" w:line="300" w:lineRule="auto"/>
      <w:ind w:firstLine="284"/>
      <w:jc w:val="both"/>
    </w:pPr>
    <w:rPr>
      <w:rFonts w:ascii="Times New Roman" w:eastAsia="Times New Roman" w:hAnsi="Times New Roman" w:cs="Times New Roman"/>
      <w:sz w:val="24"/>
      <w:szCs w:val="24"/>
      <w:u w:val="thick"/>
      <w:lang w:val="ru-RU" w:eastAsia="ru-RU"/>
    </w:rPr>
  </w:style>
  <w:style w:type="paragraph" w:customStyle="1" w:styleId="af9">
    <w:name w:val="просто заголовок"/>
    <w:basedOn w:val="a6"/>
    <w:rsid w:val="00DA4BD6"/>
    <w:pPr>
      <w:spacing w:line="300" w:lineRule="auto"/>
      <w:ind w:firstLine="284"/>
      <w:jc w:val="center"/>
    </w:pPr>
    <w:rPr>
      <w:b/>
      <w:i/>
      <w:szCs w:val="24"/>
    </w:rPr>
  </w:style>
  <w:style w:type="paragraph" w:customStyle="1" w:styleId="afa">
    <w:name w:val="Схема"/>
    <w:rsid w:val="00DA4BD6"/>
    <w:pPr>
      <w:spacing w:after="0" w:line="240" w:lineRule="auto"/>
      <w:jc w:val="center"/>
    </w:pPr>
    <w:rPr>
      <w:rFonts w:ascii="Arial" w:eastAsia="Times New Roman" w:hAnsi="Arial" w:cs="Times New Roman"/>
      <w:b/>
      <w:szCs w:val="24"/>
      <w:lang w:val="ru-RU" w:eastAsia="ru-RU"/>
    </w:rPr>
  </w:style>
  <w:style w:type="paragraph" w:customStyle="1" w:styleId="FR1">
    <w:name w:val="FR1"/>
    <w:rsid w:val="00DA4BD6"/>
    <w:pPr>
      <w:widowControl w:val="0"/>
      <w:autoSpaceDE w:val="0"/>
      <w:autoSpaceDN w:val="0"/>
      <w:adjustRightInd w:val="0"/>
      <w:spacing w:after="0" w:line="800" w:lineRule="auto"/>
      <w:ind w:left="920" w:right="2000" w:firstLine="820"/>
    </w:pPr>
    <w:rPr>
      <w:rFonts w:ascii="Arial" w:eastAsia="Times New Roman" w:hAnsi="Arial" w:cs="Arial"/>
      <w:i/>
      <w:iCs/>
      <w:sz w:val="12"/>
      <w:szCs w:val="12"/>
      <w:lang w:val="ru-RU" w:eastAsia="ru-RU"/>
    </w:rPr>
  </w:style>
  <w:style w:type="paragraph" w:customStyle="1" w:styleId="FR2">
    <w:name w:val="FR2"/>
    <w:rsid w:val="00DA4BD6"/>
    <w:pPr>
      <w:widowControl w:val="0"/>
      <w:autoSpaceDE w:val="0"/>
      <w:autoSpaceDN w:val="0"/>
      <w:adjustRightInd w:val="0"/>
      <w:spacing w:before="180" w:after="0" w:line="240" w:lineRule="auto"/>
      <w:ind w:right="200"/>
      <w:jc w:val="center"/>
    </w:pPr>
    <w:rPr>
      <w:rFonts w:ascii="Arial" w:eastAsia="Times New Roman" w:hAnsi="Arial" w:cs="Arial"/>
      <w:sz w:val="12"/>
      <w:szCs w:val="12"/>
      <w:lang w:val="ru-RU" w:eastAsia="ru-RU"/>
    </w:rPr>
  </w:style>
  <w:style w:type="paragraph" w:styleId="25">
    <w:name w:val="Body Text 2"/>
    <w:basedOn w:val="a0"/>
    <w:link w:val="26"/>
    <w:rsid w:val="00DA4BD6"/>
    <w:pPr>
      <w:spacing w:after="0" w:line="360" w:lineRule="auto"/>
      <w:jc w:val="both"/>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1"/>
    <w:link w:val="25"/>
    <w:rsid w:val="00DA4BD6"/>
    <w:rPr>
      <w:rFonts w:ascii="Times New Roman" w:eastAsia="Times New Roman" w:hAnsi="Times New Roman" w:cs="Times New Roman"/>
      <w:sz w:val="24"/>
      <w:szCs w:val="24"/>
      <w:lang w:val="ru-RU" w:eastAsia="ru-RU"/>
    </w:rPr>
  </w:style>
  <w:style w:type="paragraph" w:styleId="afb">
    <w:name w:val="Normal (Web)"/>
    <w:basedOn w:val="a0"/>
    <w:rsid w:val="00DA4B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110">
    <w:name w:val="Нет списка11"/>
    <w:next w:val="a3"/>
    <w:semiHidden/>
    <w:rsid w:val="00DA4BD6"/>
  </w:style>
  <w:style w:type="table" w:customStyle="1" w:styleId="13">
    <w:name w:val="Сетка таблицы1"/>
    <w:basedOn w:val="a2"/>
    <w:next w:val="af0"/>
    <w:rsid w:val="00DA4BD6"/>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0"/>
    <w:rsid w:val="00DA4B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14">
    <w:name w:val="Table Grid 1"/>
    <w:basedOn w:val="a2"/>
    <w:rsid w:val="00DA4BD6"/>
    <w:pPr>
      <w:spacing w:after="0" w:line="240" w:lineRule="auto"/>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c">
    <w:name w:val="Plain Text"/>
    <w:basedOn w:val="a0"/>
    <w:link w:val="afd"/>
    <w:rsid w:val="00DA4BD6"/>
    <w:pPr>
      <w:spacing w:after="0" w:line="360" w:lineRule="auto"/>
      <w:ind w:firstLine="720"/>
      <w:jc w:val="both"/>
    </w:pPr>
    <w:rPr>
      <w:rFonts w:ascii="Courier New" w:eastAsia="Times New Roman" w:hAnsi="Courier New" w:cs="Times New Roman"/>
      <w:sz w:val="20"/>
      <w:szCs w:val="20"/>
    </w:rPr>
  </w:style>
  <w:style w:type="character" w:customStyle="1" w:styleId="afd">
    <w:name w:val="Текст Знак"/>
    <w:basedOn w:val="a1"/>
    <w:link w:val="afc"/>
    <w:rsid w:val="00DA4BD6"/>
    <w:rPr>
      <w:rFonts w:ascii="Courier New" w:eastAsia="Times New Roman" w:hAnsi="Courier New" w:cs="Times New Roman"/>
      <w:sz w:val="20"/>
      <w:szCs w:val="20"/>
    </w:rPr>
  </w:style>
  <w:style w:type="paragraph" w:customStyle="1" w:styleId="afe">
    <w:name w:val="Таблица"/>
    <w:basedOn w:val="a0"/>
    <w:rsid w:val="00DA4BD6"/>
    <w:pPr>
      <w:spacing w:after="0" w:line="240" w:lineRule="auto"/>
      <w:jc w:val="center"/>
    </w:pPr>
    <w:rPr>
      <w:rFonts w:ascii="Times New Roman" w:eastAsia="Arial Unicode MS" w:hAnsi="Times New Roman" w:cs="Times New Roman"/>
      <w:sz w:val="20"/>
      <w:szCs w:val="20"/>
      <w:lang w:val="ru-RU" w:eastAsia="ru-RU"/>
    </w:rPr>
  </w:style>
  <w:style w:type="paragraph" w:customStyle="1" w:styleId="bd">
    <w:name w:val="bd"/>
    <w:basedOn w:val="a0"/>
    <w:rsid w:val="00DA4B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
    <w:name w:val="Фрагмент программы"/>
    <w:basedOn w:val="a0"/>
    <w:rsid w:val="00DA4BD6"/>
    <w:pPr>
      <w:widowControl w:val="0"/>
      <w:spacing w:after="0" w:line="240" w:lineRule="auto"/>
      <w:jc w:val="both"/>
    </w:pPr>
    <w:rPr>
      <w:rFonts w:ascii="Courier New" w:eastAsia="Arial Unicode MS" w:hAnsi="Courier New" w:cs="Courier New"/>
      <w:sz w:val="20"/>
      <w:szCs w:val="20"/>
      <w:lang w:val="ru-RU" w:eastAsia="ru-RU"/>
    </w:rPr>
  </w:style>
  <w:style w:type="paragraph" w:styleId="aff0">
    <w:name w:val="Block Text"/>
    <w:basedOn w:val="a0"/>
    <w:rsid w:val="00DA4BD6"/>
    <w:pPr>
      <w:spacing w:after="0" w:line="240" w:lineRule="auto"/>
      <w:ind w:left="567" w:right="651"/>
      <w:jc w:val="both"/>
    </w:pPr>
    <w:rPr>
      <w:rFonts w:ascii="Times New Roman" w:eastAsia="Times New Roman" w:hAnsi="Times New Roman" w:cs="Times New Roman"/>
      <w:sz w:val="28"/>
      <w:szCs w:val="20"/>
      <w:lang w:val="ru-RU" w:eastAsia="ru-RU"/>
    </w:rPr>
  </w:style>
  <w:style w:type="paragraph" w:styleId="aff1">
    <w:name w:val="Subtitle"/>
    <w:basedOn w:val="a0"/>
    <w:link w:val="aff2"/>
    <w:qFormat/>
    <w:rsid w:val="00DA4BD6"/>
    <w:pPr>
      <w:spacing w:after="0" w:line="360" w:lineRule="auto"/>
      <w:ind w:firstLine="709"/>
      <w:jc w:val="both"/>
    </w:pPr>
    <w:rPr>
      <w:rFonts w:ascii="Times New Roman" w:eastAsia="Times New Roman" w:hAnsi="Times New Roman" w:cs="Times New Roman"/>
      <w:sz w:val="28"/>
      <w:szCs w:val="28"/>
    </w:rPr>
  </w:style>
  <w:style w:type="character" w:customStyle="1" w:styleId="aff2">
    <w:name w:val="Подзаголовок Знак"/>
    <w:basedOn w:val="a1"/>
    <w:link w:val="aff1"/>
    <w:rsid w:val="00DA4BD6"/>
    <w:rPr>
      <w:rFonts w:ascii="Times New Roman" w:eastAsia="Times New Roman" w:hAnsi="Times New Roman" w:cs="Times New Roman"/>
      <w:sz w:val="28"/>
      <w:szCs w:val="28"/>
    </w:rPr>
  </w:style>
  <w:style w:type="paragraph" w:styleId="34">
    <w:name w:val="Body Text 3"/>
    <w:basedOn w:val="a0"/>
    <w:link w:val="35"/>
    <w:rsid w:val="00DA4BD6"/>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DA4BD6"/>
    <w:rPr>
      <w:rFonts w:ascii="Times New Roman" w:eastAsia="Times New Roman" w:hAnsi="Times New Roman" w:cs="Times New Roman"/>
      <w:sz w:val="16"/>
      <w:szCs w:val="16"/>
    </w:rPr>
  </w:style>
  <w:style w:type="paragraph" w:customStyle="1" w:styleId="aff3">
    <w:name w:val="Стиль"/>
    <w:basedOn w:val="a0"/>
    <w:next w:val="afb"/>
    <w:rsid w:val="00DA4BD6"/>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HTML">
    <w:name w:val="HTML Preformatted"/>
    <w:basedOn w:val="a0"/>
    <w:link w:val="HTML0"/>
    <w:rsid w:val="00DA4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333333"/>
      <w:sz w:val="24"/>
      <w:szCs w:val="24"/>
    </w:rPr>
  </w:style>
  <w:style w:type="character" w:customStyle="1" w:styleId="HTML0">
    <w:name w:val="Стандартный HTML Знак"/>
    <w:basedOn w:val="a1"/>
    <w:link w:val="HTML"/>
    <w:rsid w:val="00DA4BD6"/>
    <w:rPr>
      <w:rFonts w:ascii="Courier New" w:eastAsia="Arial Unicode MS" w:hAnsi="Courier New" w:cs="Times New Roman"/>
      <w:color w:val="333333"/>
      <w:sz w:val="24"/>
      <w:szCs w:val="24"/>
    </w:rPr>
  </w:style>
  <w:style w:type="paragraph" w:customStyle="1" w:styleId="just">
    <w:name w:val="just"/>
    <w:basedOn w:val="a0"/>
    <w:rsid w:val="00DA4BD6"/>
    <w:pPr>
      <w:spacing w:before="100" w:beforeAutospacing="1" w:after="100" w:afterAutospacing="1" w:line="240" w:lineRule="auto"/>
      <w:ind w:right="200"/>
      <w:jc w:val="both"/>
    </w:pPr>
    <w:rPr>
      <w:rFonts w:ascii="Times New Roman" w:eastAsia="Arial Unicode MS" w:hAnsi="Times New Roman" w:cs="Times New Roman"/>
      <w:color w:val="333333"/>
      <w:sz w:val="28"/>
      <w:szCs w:val="28"/>
      <w:lang w:val="ru-RU" w:eastAsia="ru-RU"/>
    </w:rPr>
  </w:style>
  <w:style w:type="paragraph" w:styleId="a">
    <w:name w:val="List Number"/>
    <w:basedOn w:val="a0"/>
    <w:rsid w:val="00DA4BD6"/>
    <w:pPr>
      <w:numPr>
        <w:numId w:val="2"/>
      </w:numPr>
      <w:spacing w:after="0" w:line="240" w:lineRule="auto"/>
    </w:pPr>
    <w:rPr>
      <w:rFonts w:ascii="Times New Roman" w:eastAsia="Times New Roman" w:hAnsi="Times New Roman" w:cs="Times New Roman"/>
      <w:sz w:val="20"/>
      <w:szCs w:val="20"/>
      <w:lang w:val="ru-RU" w:eastAsia="ru-RU"/>
    </w:rPr>
  </w:style>
  <w:style w:type="paragraph" w:customStyle="1" w:styleId="H3">
    <w:name w:val="H3"/>
    <w:basedOn w:val="a0"/>
    <w:next w:val="a0"/>
    <w:rsid w:val="00DA4BD6"/>
    <w:pPr>
      <w:keepNext/>
      <w:numPr>
        <w:numId w:val="5"/>
      </w:numPr>
      <w:tabs>
        <w:tab w:val="clear" w:pos="360"/>
      </w:tabs>
      <w:spacing w:before="100" w:after="100" w:line="240" w:lineRule="auto"/>
      <w:ind w:left="0" w:firstLine="0"/>
      <w:outlineLvl w:val="3"/>
    </w:pPr>
    <w:rPr>
      <w:rFonts w:ascii="Times New Roman" w:eastAsia="Times New Roman" w:hAnsi="Times New Roman" w:cs="Times New Roman"/>
      <w:b/>
      <w:bCs/>
      <w:sz w:val="28"/>
      <w:szCs w:val="28"/>
      <w:lang w:val="ru-RU" w:eastAsia="ru-RU"/>
    </w:rPr>
  </w:style>
  <w:style w:type="paragraph" w:customStyle="1" w:styleId="15">
    <w:name w:val="заголовок 1"/>
    <w:basedOn w:val="a0"/>
    <w:next w:val="a0"/>
    <w:rsid w:val="00DA4BD6"/>
    <w:pPr>
      <w:keepNext/>
      <w:autoSpaceDE w:val="0"/>
      <w:autoSpaceDN w:val="0"/>
      <w:spacing w:after="0" w:line="240" w:lineRule="auto"/>
      <w:jc w:val="both"/>
    </w:pPr>
    <w:rPr>
      <w:rFonts w:ascii="Times New Roman" w:eastAsia="Times New Roman" w:hAnsi="Times New Roman" w:cs="Times New Roman"/>
      <w:b/>
      <w:bCs/>
      <w:sz w:val="20"/>
      <w:szCs w:val="20"/>
      <w:lang w:val="ru-RU" w:eastAsia="ru-RU"/>
    </w:rPr>
  </w:style>
  <w:style w:type="paragraph" w:customStyle="1" w:styleId="16">
    <w:name w:val="Обычный1"/>
    <w:basedOn w:val="a0"/>
    <w:rsid w:val="00DA4BD6"/>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text3">
    <w:name w:val="text3"/>
    <w:basedOn w:val="a0"/>
    <w:rsid w:val="00DA4BD6"/>
    <w:pPr>
      <w:spacing w:before="100" w:beforeAutospacing="1" w:after="100" w:afterAutospacing="1" w:line="240" w:lineRule="auto"/>
      <w:jc w:val="both"/>
    </w:pPr>
    <w:rPr>
      <w:rFonts w:ascii="Tahoma" w:eastAsia="Arial Unicode MS" w:hAnsi="Tahoma" w:cs="Tahoma"/>
      <w:color w:val="5E5D5D"/>
      <w:lang w:val="ru-RU" w:eastAsia="ru-RU"/>
    </w:rPr>
  </w:style>
  <w:style w:type="character" w:customStyle="1" w:styleId="c16">
    <w:name w:val="c16"/>
    <w:rsid w:val="00DA4BD6"/>
  </w:style>
  <w:style w:type="paragraph" w:customStyle="1" w:styleId="27">
    <w:name w:val="Обычный2"/>
    <w:rsid w:val="00DA4BD6"/>
    <w:pPr>
      <w:spacing w:after="0" w:line="240" w:lineRule="auto"/>
    </w:pPr>
    <w:rPr>
      <w:rFonts w:ascii="Times New Roman" w:eastAsia="Times New Roman" w:hAnsi="Times New Roman" w:cs="Times New Roman"/>
      <w:sz w:val="20"/>
      <w:szCs w:val="20"/>
      <w:lang w:val="ru-RU" w:eastAsia="ru-RU"/>
    </w:rPr>
  </w:style>
  <w:style w:type="paragraph" w:styleId="aff4">
    <w:name w:val="Document Map"/>
    <w:basedOn w:val="a0"/>
    <w:link w:val="aff5"/>
    <w:rsid w:val="00DA4BD6"/>
    <w:pPr>
      <w:widowControl w:val="0"/>
      <w:shd w:val="clear" w:color="auto" w:fill="000080"/>
      <w:spacing w:after="0" w:line="240" w:lineRule="auto"/>
    </w:pPr>
    <w:rPr>
      <w:rFonts w:ascii="Tahoma" w:eastAsia="Times New Roman" w:hAnsi="Tahoma" w:cs="Times New Roman"/>
      <w:sz w:val="20"/>
      <w:szCs w:val="20"/>
    </w:rPr>
  </w:style>
  <w:style w:type="character" w:customStyle="1" w:styleId="aff5">
    <w:name w:val="Схема документа Знак"/>
    <w:basedOn w:val="a1"/>
    <w:link w:val="aff4"/>
    <w:rsid w:val="00DA4BD6"/>
    <w:rPr>
      <w:rFonts w:ascii="Tahoma" w:eastAsia="Times New Roman" w:hAnsi="Tahoma" w:cs="Times New Roman"/>
      <w:sz w:val="20"/>
      <w:szCs w:val="20"/>
      <w:shd w:val="clear" w:color="auto" w:fill="000080"/>
    </w:rPr>
  </w:style>
  <w:style w:type="paragraph" w:customStyle="1" w:styleId="Style21">
    <w:name w:val="Style21"/>
    <w:basedOn w:val="a0"/>
    <w:rsid w:val="00DA4BD6"/>
    <w:pPr>
      <w:widowControl w:val="0"/>
      <w:autoSpaceDE w:val="0"/>
      <w:autoSpaceDN w:val="0"/>
      <w:adjustRightInd w:val="0"/>
      <w:spacing w:after="0" w:line="240" w:lineRule="auto"/>
    </w:pPr>
    <w:rPr>
      <w:rFonts w:ascii="Bookman Old Style" w:eastAsia="Times New Roman" w:hAnsi="Bookman Old Style" w:cs="Times New Roman"/>
      <w:sz w:val="24"/>
      <w:szCs w:val="24"/>
      <w:lang w:val="ru-RU" w:eastAsia="ru-RU"/>
    </w:rPr>
  </w:style>
  <w:style w:type="paragraph" w:customStyle="1" w:styleId="Style22">
    <w:name w:val="Style22"/>
    <w:basedOn w:val="a0"/>
    <w:rsid w:val="00DA4BD6"/>
    <w:pPr>
      <w:widowControl w:val="0"/>
      <w:autoSpaceDE w:val="0"/>
      <w:autoSpaceDN w:val="0"/>
      <w:adjustRightInd w:val="0"/>
      <w:spacing w:after="0" w:line="221" w:lineRule="exact"/>
      <w:ind w:firstLine="346"/>
      <w:jc w:val="both"/>
    </w:pPr>
    <w:rPr>
      <w:rFonts w:ascii="Bookman Old Style" w:eastAsia="Times New Roman" w:hAnsi="Bookman Old Style" w:cs="Times New Roman"/>
      <w:sz w:val="24"/>
      <w:szCs w:val="24"/>
      <w:lang w:val="ru-RU" w:eastAsia="ru-RU"/>
    </w:rPr>
  </w:style>
  <w:style w:type="paragraph" w:customStyle="1" w:styleId="Style11">
    <w:name w:val="Style11"/>
    <w:basedOn w:val="a0"/>
    <w:rsid w:val="00DA4B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6">
    <w:name w:val="Style16"/>
    <w:basedOn w:val="a0"/>
    <w:rsid w:val="00DA4B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9">
    <w:name w:val="Style19"/>
    <w:basedOn w:val="a0"/>
    <w:rsid w:val="00DA4B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0">
    <w:name w:val="Style20"/>
    <w:basedOn w:val="a0"/>
    <w:rsid w:val="00DA4B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5">
    <w:name w:val="Font Style25"/>
    <w:rsid w:val="00DA4BD6"/>
    <w:rPr>
      <w:rFonts w:ascii="Palatino Linotype" w:hAnsi="Palatino Linotype" w:cs="Palatino Linotype"/>
      <w:b/>
      <w:bCs/>
      <w:i/>
      <w:iCs/>
      <w:spacing w:val="-10"/>
      <w:sz w:val="12"/>
      <w:szCs w:val="12"/>
    </w:rPr>
  </w:style>
  <w:style w:type="character" w:customStyle="1" w:styleId="FontStyle26">
    <w:name w:val="Font Style26"/>
    <w:rsid w:val="00DA4BD6"/>
    <w:rPr>
      <w:rFonts w:ascii="Times New Roman" w:hAnsi="Times New Roman" w:cs="Times New Roman"/>
      <w:b/>
      <w:bCs/>
      <w:spacing w:val="-10"/>
      <w:sz w:val="18"/>
      <w:szCs w:val="18"/>
    </w:rPr>
  </w:style>
  <w:style w:type="character" w:customStyle="1" w:styleId="FontStyle27">
    <w:name w:val="Font Style27"/>
    <w:rsid w:val="00DA4BD6"/>
    <w:rPr>
      <w:rFonts w:ascii="Times New Roman" w:hAnsi="Times New Roman" w:cs="Times New Roman"/>
      <w:b/>
      <w:bCs/>
      <w:sz w:val="10"/>
      <w:szCs w:val="10"/>
    </w:rPr>
  </w:style>
  <w:style w:type="character" w:customStyle="1" w:styleId="FontStyle29">
    <w:name w:val="Font Style29"/>
    <w:rsid w:val="00DA4BD6"/>
    <w:rPr>
      <w:rFonts w:ascii="Georgia" w:hAnsi="Georgia" w:cs="Georgia"/>
      <w:b/>
      <w:bCs/>
      <w:i/>
      <w:iCs/>
      <w:sz w:val="16"/>
      <w:szCs w:val="16"/>
    </w:rPr>
  </w:style>
  <w:style w:type="character" w:customStyle="1" w:styleId="FontStyle30">
    <w:name w:val="Font Style30"/>
    <w:rsid w:val="00DA4BD6"/>
    <w:rPr>
      <w:rFonts w:ascii="Times New Roman" w:hAnsi="Times New Roman" w:cs="Times New Roman"/>
      <w:sz w:val="12"/>
      <w:szCs w:val="12"/>
    </w:rPr>
  </w:style>
  <w:style w:type="character" w:customStyle="1" w:styleId="FontStyle33">
    <w:name w:val="Font Style33"/>
    <w:rsid w:val="00DA4BD6"/>
    <w:rPr>
      <w:rFonts w:ascii="Times New Roman" w:hAnsi="Times New Roman" w:cs="Times New Roman"/>
      <w:b/>
      <w:bCs/>
      <w:sz w:val="18"/>
      <w:szCs w:val="18"/>
    </w:rPr>
  </w:style>
  <w:style w:type="paragraph" w:styleId="41">
    <w:name w:val="toc 4"/>
    <w:basedOn w:val="a0"/>
    <w:next w:val="a0"/>
    <w:autoRedefine/>
    <w:rsid w:val="00DA4BD6"/>
    <w:pPr>
      <w:spacing w:after="0" w:line="240" w:lineRule="auto"/>
      <w:ind w:left="720"/>
    </w:pPr>
    <w:rPr>
      <w:rFonts w:ascii="Times New Roman" w:eastAsia="Times New Roman" w:hAnsi="Times New Roman" w:cs="Times New Roman"/>
      <w:sz w:val="20"/>
      <w:szCs w:val="20"/>
      <w:lang w:val="ru-RU" w:eastAsia="ru-RU"/>
    </w:rPr>
  </w:style>
  <w:style w:type="paragraph" w:styleId="51">
    <w:name w:val="toc 5"/>
    <w:basedOn w:val="a0"/>
    <w:next w:val="a0"/>
    <w:autoRedefine/>
    <w:rsid w:val="00DA4BD6"/>
    <w:pPr>
      <w:spacing w:after="0" w:line="240" w:lineRule="auto"/>
      <w:ind w:left="960"/>
    </w:pPr>
    <w:rPr>
      <w:rFonts w:ascii="Times New Roman" w:eastAsia="Times New Roman" w:hAnsi="Times New Roman" w:cs="Times New Roman"/>
      <w:sz w:val="20"/>
      <w:szCs w:val="20"/>
      <w:lang w:val="ru-RU" w:eastAsia="ru-RU"/>
    </w:rPr>
  </w:style>
  <w:style w:type="paragraph" w:styleId="61">
    <w:name w:val="toc 6"/>
    <w:basedOn w:val="a0"/>
    <w:next w:val="a0"/>
    <w:autoRedefine/>
    <w:rsid w:val="00DA4BD6"/>
    <w:pPr>
      <w:spacing w:after="0" w:line="240" w:lineRule="auto"/>
      <w:ind w:left="1200"/>
    </w:pPr>
    <w:rPr>
      <w:rFonts w:ascii="Times New Roman" w:eastAsia="Times New Roman" w:hAnsi="Times New Roman" w:cs="Times New Roman"/>
      <w:sz w:val="20"/>
      <w:szCs w:val="20"/>
      <w:lang w:val="ru-RU" w:eastAsia="ru-RU"/>
    </w:rPr>
  </w:style>
  <w:style w:type="paragraph" w:styleId="71">
    <w:name w:val="toc 7"/>
    <w:basedOn w:val="a0"/>
    <w:next w:val="a0"/>
    <w:autoRedefine/>
    <w:rsid w:val="00DA4BD6"/>
    <w:pPr>
      <w:spacing w:after="0" w:line="240" w:lineRule="auto"/>
      <w:ind w:left="1440"/>
    </w:pPr>
    <w:rPr>
      <w:rFonts w:ascii="Times New Roman" w:eastAsia="Times New Roman" w:hAnsi="Times New Roman" w:cs="Times New Roman"/>
      <w:sz w:val="20"/>
      <w:szCs w:val="20"/>
      <w:lang w:val="ru-RU" w:eastAsia="ru-RU"/>
    </w:rPr>
  </w:style>
  <w:style w:type="paragraph" w:styleId="81">
    <w:name w:val="toc 8"/>
    <w:basedOn w:val="a0"/>
    <w:next w:val="a0"/>
    <w:autoRedefine/>
    <w:rsid w:val="00DA4BD6"/>
    <w:pPr>
      <w:spacing w:after="0" w:line="240" w:lineRule="auto"/>
      <w:ind w:left="1680"/>
    </w:pPr>
    <w:rPr>
      <w:rFonts w:ascii="Times New Roman" w:eastAsia="Times New Roman" w:hAnsi="Times New Roman" w:cs="Times New Roman"/>
      <w:sz w:val="20"/>
      <w:szCs w:val="20"/>
      <w:lang w:val="ru-RU" w:eastAsia="ru-RU"/>
    </w:rPr>
  </w:style>
  <w:style w:type="paragraph" w:styleId="91">
    <w:name w:val="toc 9"/>
    <w:basedOn w:val="a0"/>
    <w:next w:val="a0"/>
    <w:autoRedefine/>
    <w:rsid w:val="00DA4BD6"/>
    <w:pPr>
      <w:spacing w:after="0" w:line="240" w:lineRule="auto"/>
      <w:ind w:left="1920"/>
    </w:pPr>
    <w:rPr>
      <w:rFonts w:ascii="Times New Roman" w:eastAsia="Times New Roman" w:hAnsi="Times New Roman" w:cs="Times New Roman"/>
      <w:sz w:val="20"/>
      <w:szCs w:val="20"/>
      <w:lang w:val="ru-RU" w:eastAsia="ru-RU"/>
    </w:rPr>
  </w:style>
  <w:style w:type="paragraph" w:styleId="aff6">
    <w:name w:val="TOC Heading"/>
    <w:basedOn w:val="1"/>
    <w:next w:val="a0"/>
    <w:uiPriority w:val="39"/>
    <w:semiHidden/>
    <w:unhideWhenUsed/>
    <w:qFormat/>
    <w:rsid w:val="00DA4BD6"/>
    <w:pPr>
      <w:keepLines/>
      <w:spacing w:before="480" w:after="0" w:line="276" w:lineRule="auto"/>
      <w:ind w:firstLine="0"/>
      <w:jc w:val="left"/>
      <w:outlineLvl w:val="9"/>
    </w:pPr>
    <w:rPr>
      <w:rFonts w:ascii="Cambria" w:hAnsi="Cambria"/>
      <w:color w:val="365F91"/>
      <w:kern w:val="0"/>
      <w:sz w:val="28"/>
      <w:szCs w:val="28"/>
    </w:rPr>
  </w:style>
  <w:style w:type="numbering" w:customStyle="1" w:styleId="28">
    <w:name w:val="Нет списка2"/>
    <w:next w:val="a3"/>
    <w:semiHidden/>
    <w:rsid w:val="00DA4BD6"/>
  </w:style>
  <w:style w:type="table" w:customStyle="1" w:styleId="29">
    <w:name w:val="Сетка таблицы2"/>
    <w:basedOn w:val="a2"/>
    <w:next w:val="af0"/>
    <w:rsid w:val="00DA4BD6"/>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List Paragraph"/>
    <w:basedOn w:val="a0"/>
    <w:link w:val="aff8"/>
    <w:uiPriority w:val="34"/>
    <w:qFormat/>
    <w:rsid w:val="00DA4BD6"/>
    <w:pPr>
      <w:ind w:left="720"/>
      <w:contextualSpacing/>
    </w:pPr>
    <w:rPr>
      <w:lang w:val="ru-RU" w:eastAsia="ru-RU"/>
    </w:rPr>
  </w:style>
  <w:style w:type="character" w:customStyle="1" w:styleId="aff8">
    <w:name w:val="Абзац списка Знак"/>
    <w:basedOn w:val="a1"/>
    <w:link w:val="aff7"/>
    <w:uiPriority w:val="34"/>
    <w:locked/>
    <w:rsid w:val="00DA4BD6"/>
    <w:rPr>
      <w:lang w:val="ru-RU" w:eastAsia="ru-RU"/>
    </w:rPr>
  </w:style>
  <w:style w:type="paragraph" w:customStyle="1" w:styleId="Normal1">
    <w:name w:val="Normal1"/>
    <w:uiPriority w:val="99"/>
    <w:rsid w:val="00DA4BD6"/>
    <w:pPr>
      <w:spacing w:after="0" w:line="240" w:lineRule="auto"/>
    </w:pPr>
    <w:rPr>
      <w:rFonts w:ascii="Times New Roman" w:eastAsia="Times New Roman" w:hAnsi="Times New Roman" w:cs="Times New Roman"/>
      <w:sz w:val="20"/>
      <w:szCs w:val="20"/>
      <w:lang w:val="ru-RU" w:eastAsia="ru-RU"/>
    </w:rPr>
  </w:style>
  <w:style w:type="character" w:styleId="aff9">
    <w:name w:val="FollowedHyperlink"/>
    <w:basedOn w:val="a1"/>
    <w:uiPriority w:val="99"/>
    <w:semiHidden/>
    <w:unhideWhenUsed/>
    <w:rsid w:val="00B230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4.bin"/><Relationship Id="rId21" Type="http://schemas.openxmlformats.org/officeDocument/2006/relationships/oleObject" Target="embeddings/oleObject3.bin"/><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image" Target="media/image153.wmf"/><Relationship Id="rId366" Type="http://schemas.openxmlformats.org/officeDocument/2006/relationships/image" Target="media/image172.wmf"/><Relationship Id="rId531" Type="http://schemas.openxmlformats.org/officeDocument/2006/relationships/oleObject" Target="embeddings/oleObject268.bin"/><Relationship Id="rId573" Type="http://schemas.openxmlformats.org/officeDocument/2006/relationships/image" Target="media/image267.wmf"/><Relationship Id="rId170" Type="http://schemas.openxmlformats.org/officeDocument/2006/relationships/oleObject" Target="embeddings/oleObject77.bin"/><Relationship Id="rId226" Type="http://schemas.openxmlformats.org/officeDocument/2006/relationships/oleObject" Target="embeddings/oleObject107.bin"/><Relationship Id="rId433" Type="http://schemas.openxmlformats.org/officeDocument/2006/relationships/oleObject" Target="embeddings/oleObject213.bin"/><Relationship Id="rId268" Type="http://schemas.openxmlformats.org/officeDocument/2006/relationships/image" Target="media/image125.wmf"/><Relationship Id="rId475" Type="http://schemas.openxmlformats.org/officeDocument/2006/relationships/image" Target="media/image223.wmf"/><Relationship Id="rId32" Type="http://schemas.openxmlformats.org/officeDocument/2006/relationships/image" Target="media/image11.wmf"/><Relationship Id="rId74" Type="http://schemas.openxmlformats.org/officeDocument/2006/relationships/oleObject" Target="embeddings/oleObject27.bin"/><Relationship Id="rId128" Type="http://schemas.openxmlformats.org/officeDocument/2006/relationships/image" Target="media/image59.wmf"/><Relationship Id="rId335" Type="http://schemas.openxmlformats.org/officeDocument/2006/relationships/image" Target="media/image158.wmf"/><Relationship Id="rId377" Type="http://schemas.openxmlformats.org/officeDocument/2006/relationships/oleObject" Target="embeddings/oleObject184.bin"/><Relationship Id="rId500" Type="http://schemas.openxmlformats.org/officeDocument/2006/relationships/image" Target="media/image234.wmf"/><Relationship Id="rId542" Type="http://schemas.openxmlformats.org/officeDocument/2006/relationships/image" Target="media/image252.wmf"/><Relationship Id="rId584" Type="http://schemas.openxmlformats.org/officeDocument/2006/relationships/oleObject" Target="embeddings/oleObject296.bin"/><Relationship Id="rId5" Type="http://schemas.openxmlformats.org/officeDocument/2006/relationships/image" Target="media/image1.png"/><Relationship Id="rId181" Type="http://schemas.openxmlformats.org/officeDocument/2006/relationships/image" Target="media/image85.wmf"/><Relationship Id="rId237" Type="http://schemas.openxmlformats.org/officeDocument/2006/relationships/image" Target="media/image110.wmf"/><Relationship Id="rId402" Type="http://schemas.openxmlformats.org/officeDocument/2006/relationships/image" Target="media/image190.wmf"/><Relationship Id="rId279" Type="http://schemas.openxmlformats.org/officeDocument/2006/relationships/oleObject" Target="embeddings/oleObject134.bin"/><Relationship Id="rId444" Type="http://schemas.openxmlformats.org/officeDocument/2006/relationships/image" Target="media/image209.wmf"/><Relationship Id="rId486" Type="http://schemas.openxmlformats.org/officeDocument/2006/relationships/image" Target="media/image228.wmf"/><Relationship Id="rId43" Type="http://schemas.openxmlformats.org/officeDocument/2006/relationships/oleObject" Target="embeddings/oleObject14.bin"/><Relationship Id="rId139" Type="http://schemas.openxmlformats.org/officeDocument/2006/relationships/oleObject" Target="embeddings/oleObject61.bin"/><Relationship Id="rId290" Type="http://schemas.openxmlformats.org/officeDocument/2006/relationships/image" Target="media/image136.wmf"/><Relationship Id="rId304" Type="http://schemas.openxmlformats.org/officeDocument/2006/relationships/image" Target="media/image143.wmf"/><Relationship Id="rId346" Type="http://schemas.openxmlformats.org/officeDocument/2006/relationships/image" Target="media/image163.wmf"/><Relationship Id="rId388" Type="http://schemas.openxmlformats.org/officeDocument/2006/relationships/image" Target="media/image183.wmf"/><Relationship Id="rId511" Type="http://schemas.openxmlformats.org/officeDocument/2006/relationships/image" Target="media/image239.wmf"/><Relationship Id="rId553" Type="http://schemas.openxmlformats.org/officeDocument/2006/relationships/oleObject" Target="embeddings/oleObject280.bin"/><Relationship Id="rId85" Type="http://schemas.openxmlformats.org/officeDocument/2006/relationships/oleObject" Target="embeddings/oleObject34.bin"/><Relationship Id="rId150" Type="http://schemas.openxmlformats.org/officeDocument/2006/relationships/image" Target="media/image70.wmf"/><Relationship Id="rId192" Type="http://schemas.openxmlformats.org/officeDocument/2006/relationships/oleObject" Target="embeddings/oleObject88.bin"/><Relationship Id="rId206" Type="http://schemas.openxmlformats.org/officeDocument/2006/relationships/oleObject" Target="embeddings/oleObject98.bin"/><Relationship Id="rId413" Type="http://schemas.openxmlformats.org/officeDocument/2006/relationships/oleObject" Target="embeddings/oleObject202.bin"/><Relationship Id="rId248" Type="http://schemas.openxmlformats.org/officeDocument/2006/relationships/oleObject" Target="embeddings/oleObject118.bin"/><Relationship Id="rId455" Type="http://schemas.openxmlformats.org/officeDocument/2006/relationships/oleObject" Target="embeddings/oleObject225.bin"/><Relationship Id="rId497" Type="http://schemas.openxmlformats.org/officeDocument/2006/relationships/oleObject" Target="embeddings/oleObject249.bin"/><Relationship Id="rId12" Type="http://schemas.openxmlformats.org/officeDocument/2006/relationships/hyperlink" Target="http://window.edu.ru/resource/537/74537/files/ulstu2011-90.pdf" TargetMode="External"/><Relationship Id="rId108" Type="http://schemas.openxmlformats.org/officeDocument/2006/relationships/image" Target="media/image49.wmf"/><Relationship Id="rId315" Type="http://schemas.openxmlformats.org/officeDocument/2006/relationships/oleObject" Target="embeddings/oleObject152.bin"/><Relationship Id="rId357" Type="http://schemas.openxmlformats.org/officeDocument/2006/relationships/oleObject" Target="embeddings/oleObject174.bin"/><Relationship Id="rId522" Type="http://schemas.openxmlformats.org/officeDocument/2006/relationships/oleObject" Target="embeddings/oleObject262.bin"/><Relationship Id="rId54" Type="http://schemas.openxmlformats.org/officeDocument/2006/relationships/oleObject" Target="embeddings/oleObject17.bin"/><Relationship Id="rId96" Type="http://schemas.openxmlformats.org/officeDocument/2006/relationships/image" Target="media/image43.wmf"/><Relationship Id="rId161" Type="http://schemas.openxmlformats.org/officeDocument/2006/relationships/image" Target="media/image75.wmf"/><Relationship Id="rId217" Type="http://schemas.openxmlformats.org/officeDocument/2006/relationships/image" Target="media/image100.wmf"/><Relationship Id="rId399" Type="http://schemas.openxmlformats.org/officeDocument/2006/relationships/oleObject" Target="embeddings/oleObject195.bin"/><Relationship Id="rId564" Type="http://schemas.openxmlformats.org/officeDocument/2006/relationships/image" Target="media/image263.wmf"/><Relationship Id="rId259" Type="http://schemas.openxmlformats.org/officeDocument/2006/relationships/oleObject" Target="embeddings/oleObject124.bin"/><Relationship Id="rId424" Type="http://schemas.openxmlformats.org/officeDocument/2006/relationships/oleObject" Target="embeddings/oleObject208.bin"/><Relationship Id="rId466" Type="http://schemas.openxmlformats.org/officeDocument/2006/relationships/image" Target="media/image219.wmf"/><Relationship Id="rId23" Type="http://schemas.openxmlformats.org/officeDocument/2006/relationships/oleObject" Target="embeddings/oleObject4.bin"/><Relationship Id="rId119" Type="http://schemas.openxmlformats.org/officeDocument/2006/relationships/oleObject" Target="embeddings/oleObject51.bin"/><Relationship Id="rId270" Type="http://schemas.openxmlformats.org/officeDocument/2006/relationships/image" Target="media/image126.wmf"/><Relationship Id="rId326" Type="http://schemas.openxmlformats.org/officeDocument/2006/relationships/image" Target="media/image154.wmf"/><Relationship Id="rId533" Type="http://schemas.openxmlformats.org/officeDocument/2006/relationships/oleObject" Target="embeddings/oleObject270.bin"/><Relationship Id="rId65" Type="http://schemas.openxmlformats.org/officeDocument/2006/relationships/image" Target="media/image29.wmf"/><Relationship Id="rId130" Type="http://schemas.openxmlformats.org/officeDocument/2006/relationships/image" Target="media/image60.wmf"/><Relationship Id="rId368" Type="http://schemas.openxmlformats.org/officeDocument/2006/relationships/image" Target="media/image173.emf"/><Relationship Id="rId575" Type="http://schemas.openxmlformats.org/officeDocument/2006/relationships/image" Target="media/image268.wmf"/><Relationship Id="rId172" Type="http://schemas.openxmlformats.org/officeDocument/2006/relationships/oleObject" Target="embeddings/oleObject78.bin"/><Relationship Id="rId228" Type="http://schemas.openxmlformats.org/officeDocument/2006/relationships/oleObject" Target="embeddings/oleObject108.bin"/><Relationship Id="rId435" Type="http://schemas.openxmlformats.org/officeDocument/2006/relationships/oleObject" Target="embeddings/oleObject214.bin"/><Relationship Id="rId477" Type="http://schemas.openxmlformats.org/officeDocument/2006/relationships/image" Target="media/image224.wmf"/><Relationship Id="rId281" Type="http://schemas.openxmlformats.org/officeDocument/2006/relationships/oleObject" Target="embeddings/oleObject135.bin"/><Relationship Id="rId337" Type="http://schemas.openxmlformats.org/officeDocument/2006/relationships/image" Target="media/image159.wmf"/><Relationship Id="rId502" Type="http://schemas.openxmlformats.org/officeDocument/2006/relationships/oleObject" Target="embeddings/oleObject252.bin"/><Relationship Id="rId34" Type="http://schemas.openxmlformats.org/officeDocument/2006/relationships/image" Target="media/image12.wmf"/><Relationship Id="rId76" Type="http://schemas.openxmlformats.org/officeDocument/2006/relationships/oleObject" Target="embeddings/oleObject28.bin"/><Relationship Id="rId141" Type="http://schemas.openxmlformats.org/officeDocument/2006/relationships/oleObject" Target="embeddings/oleObject62.bin"/><Relationship Id="rId379" Type="http://schemas.openxmlformats.org/officeDocument/2006/relationships/oleObject" Target="embeddings/oleObject185.bin"/><Relationship Id="rId544" Type="http://schemas.openxmlformats.org/officeDocument/2006/relationships/image" Target="media/image253.wmf"/><Relationship Id="rId586" Type="http://schemas.openxmlformats.org/officeDocument/2006/relationships/image" Target="media/image273.wmf"/><Relationship Id="rId7" Type="http://schemas.openxmlformats.org/officeDocument/2006/relationships/hyperlink" Target="https://urait.ru/bcode/449677" TargetMode="External"/><Relationship Id="rId183" Type="http://schemas.openxmlformats.org/officeDocument/2006/relationships/image" Target="media/image86.wmf"/><Relationship Id="rId239" Type="http://schemas.openxmlformats.org/officeDocument/2006/relationships/image" Target="media/image111.wmf"/><Relationship Id="rId390" Type="http://schemas.openxmlformats.org/officeDocument/2006/relationships/image" Target="media/image184.wmf"/><Relationship Id="rId404" Type="http://schemas.openxmlformats.org/officeDocument/2006/relationships/image" Target="media/image191.wmf"/><Relationship Id="rId446" Type="http://schemas.openxmlformats.org/officeDocument/2006/relationships/image" Target="media/image210.wmf"/><Relationship Id="rId250" Type="http://schemas.openxmlformats.org/officeDocument/2006/relationships/image" Target="media/image116.wmf"/><Relationship Id="rId292" Type="http://schemas.openxmlformats.org/officeDocument/2006/relationships/image" Target="media/image137.wmf"/><Relationship Id="rId306" Type="http://schemas.openxmlformats.org/officeDocument/2006/relationships/image" Target="media/image144.wmf"/><Relationship Id="rId488" Type="http://schemas.openxmlformats.org/officeDocument/2006/relationships/image" Target="media/image229.wmf"/><Relationship Id="rId45" Type="http://schemas.openxmlformats.org/officeDocument/2006/relationships/oleObject" Target="embeddings/oleObject15.bin"/><Relationship Id="rId87" Type="http://schemas.openxmlformats.org/officeDocument/2006/relationships/oleObject" Target="embeddings/oleObject35.bin"/><Relationship Id="rId110" Type="http://schemas.openxmlformats.org/officeDocument/2006/relationships/image" Target="media/image50.wmf"/><Relationship Id="rId348" Type="http://schemas.openxmlformats.org/officeDocument/2006/relationships/image" Target="media/image164.wmf"/><Relationship Id="rId513" Type="http://schemas.openxmlformats.org/officeDocument/2006/relationships/image" Target="media/image240.wmf"/><Relationship Id="rId555" Type="http://schemas.openxmlformats.org/officeDocument/2006/relationships/oleObject" Target="embeddings/oleObject281.bin"/><Relationship Id="rId152" Type="http://schemas.openxmlformats.org/officeDocument/2006/relationships/image" Target="media/image71.wmf"/><Relationship Id="rId194" Type="http://schemas.openxmlformats.org/officeDocument/2006/relationships/image" Target="media/image91.wmf"/><Relationship Id="rId208" Type="http://schemas.openxmlformats.org/officeDocument/2006/relationships/image" Target="media/image95.wmf"/><Relationship Id="rId415" Type="http://schemas.openxmlformats.org/officeDocument/2006/relationships/oleObject" Target="embeddings/oleObject203.bin"/><Relationship Id="rId457" Type="http://schemas.openxmlformats.org/officeDocument/2006/relationships/oleObject" Target="embeddings/oleObject226.bin"/><Relationship Id="rId261" Type="http://schemas.openxmlformats.org/officeDocument/2006/relationships/oleObject" Target="embeddings/oleObject125.bin"/><Relationship Id="rId499" Type="http://schemas.openxmlformats.org/officeDocument/2006/relationships/oleObject" Target="embeddings/oleObject250.bin"/><Relationship Id="rId14" Type="http://schemas.openxmlformats.org/officeDocument/2006/relationships/hyperlink" Target="https://scholar.google.ru/" TargetMode="External"/><Relationship Id="rId56" Type="http://schemas.openxmlformats.org/officeDocument/2006/relationships/oleObject" Target="embeddings/oleObject18.bin"/><Relationship Id="rId317" Type="http://schemas.openxmlformats.org/officeDocument/2006/relationships/oleObject" Target="embeddings/oleObject153.bin"/><Relationship Id="rId359" Type="http://schemas.openxmlformats.org/officeDocument/2006/relationships/oleObject" Target="embeddings/oleObject175.bin"/><Relationship Id="rId524" Type="http://schemas.openxmlformats.org/officeDocument/2006/relationships/image" Target="media/image245.wmf"/><Relationship Id="rId566" Type="http://schemas.openxmlformats.org/officeDocument/2006/relationships/image" Target="media/image264.wmf"/><Relationship Id="rId98" Type="http://schemas.openxmlformats.org/officeDocument/2006/relationships/image" Target="media/image44.wmf"/><Relationship Id="rId121" Type="http://schemas.openxmlformats.org/officeDocument/2006/relationships/oleObject" Target="embeddings/oleObject52.bin"/><Relationship Id="rId163" Type="http://schemas.openxmlformats.org/officeDocument/2006/relationships/image" Target="media/image76.wmf"/><Relationship Id="rId219" Type="http://schemas.openxmlformats.org/officeDocument/2006/relationships/image" Target="media/image101.wmf"/><Relationship Id="rId370" Type="http://schemas.openxmlformats.org/officeDocument/2006/relationships/image" Target="media/image174.wmf"/><Relationship Id="rId426" Type="http://schemas.openxmlformats.org/officeDocument/2006/relationships/oleObject" Target="embeddings/oleObject209.bin"/><Relationship Id="rId230" Type="http://schemas.openxmlformats.org/officeDocument/2006/relationships/oleObject" Target="embeddings/oleObject109.bin"/><Relationship Id="rId468" Type="http://schemas.openxmlformats.org/officeDocument/2006/relationships/image" Target="media/image220.wmf"/><Relationship Id="rId25" Type="http://schemas.openxmlformats.org/officeDocument/2006/relationships/oleObject" Target="embeddings/oleObject5.bin"/><Relationship Id="rId67" Type="http://schemas.openxmlformats.org/officeDocument/2006/relationships/image" Target="media/image30.wmf"/><Relationship Id="rId272" Type="http://schemas.openxmlformats.org/officeDocument/2006/relationships/image" Target="media/image127.wmf"/><Relationship Id="rId328" Type="http://schemas.openxmlformats.org/officeDocument/2006/relationships/image" Target="media/image155.wmf"/><Relationship Id="rId535" Type="http://schemas.openxmlformats.org/officeDocument/2006/relationships/oleObject" Target="embeddings/oleObject271.bin"/><Relationship Id="rId577" Type="http://schemas.openxmlformats.org/officeDocument/2006/relationships/image" Target="media/image269.wmf"/><Relationship Id="rId132" Type="http://schemas.openxmlformats.org/officeDocument/2006/relationships/image" Target="media/image61.wmf"/><Relationship Id="rId174" Type="http://schemas.openxmlformats.org/officeDocument/2006/relationships/oleObject" Target="embeddings/oleObject79.bin"/><Relationship Id="rId381" Type="http://schemas.openxmlformats.org/officeDocument/2006/relationships/oleObject" Target="embeddings/oleObject186.bin"/><Relationship Id="rId241" Type="http://schemas.openxmlformats.org/officeDocument/2006/relationships/image" Target="media/image112.wmf"/><Relationship Id="rId437" Type="http://schemas.openxmlformats.org/officeDocument/2006/relationships/oleObject" Target="embeddings/oleObject215.bin"/><Relationship Id="rId479" Type="http://schemas.openxmlformats.org/officeDocument/2006/relationships/image" Target="media/image225.wmf"/><Relationship Id="rId36" Type="http://schemas.openxmlformats.org/officeDocument/2006/relationships/image" Target="media/image13.wmf"/><Relationship Id="rId283" Type="http://schemas.openxmlformats.org/officeDocument/2006/relationships/oleObject" Target="embeddings/oleObject136.bin"/><Relationship Id="rId339" Type="http://schemas.openxmlformats.org/officeDocument/2006/relationships/image" Target="media/image160.wmf"/><Relationship Id="rId490" Type="http://schemas.openxmlformats.org/officeDocument/2006/relationships/image" Target="media/image230.wmf"/><Relationship Id="rId504" Type="http://schemas.openxmlformats.org/officeDocument/2006/relationships/oleObject" Target="embeddings/oleObject253.bin"/><Relationship Id="rId546" Type="http://schemas.openxmlformats.org/officeDocument/2006/relationships/image" Target="media/image254.wmf"/><Relationship Id="rId78" Type="http://schemas.openxmlformats.org/officeDocument/2006/relationships/oleObject" Target="embeddings/oleObject29.bin"/><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image" Target="media/image87.wmf"/><Relationship Id="rId350" Type="http://schemas.openxmlformats.org/officeDocument/2006/relationships/image" Target="media/image165.wmf"/><Relationship Id="rId406" Type="http://schemas.openxmlformats.org/officeDocument/2006/relationships/image" Target="media/image192.wmf"/><Relationship Id="rId588" Type="http://schemas.openxmlformats.org/officeDocument/2006/relationships/image" Target="media/image274.wmf"/><Relationship Id="rId9" Type="http://schemas.openxmlformats.org/officeDocument/2006/relationships/hyperlink" Target="https://new.znanium.com/read?id=314549" TargetMode="External"/><Relationship Id="rId210" Type="http://schemas.openxmlformats.org/officeDocument/2006/relationships/image" Target="media/image96.wmf"/><Relationship Id="rId392" Type="http://schemas.openxmlformats.org/officeDocument/2006/relationships/image" Target="media/image185.wmf"/><Relationship Id="rId448" Type="http://schemas.openxmlformats.org/officeDocument/2006/relationships/image" Target="media/image211.wmf"/><Relationship Id="rId252" Type="http://schemas.openxmlformats.org/officeDocument/2006/relationships/image" Target="media/image117.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41.wmf"/><Relationship Id="rId47" Type="http://schemas.openxmlformats.org/officeDocument/2006/relationships/oleObject" Target="embeddings/_____Microsoft_Excel_97-20031.xls"/><Relationship Id="rId89" Type="http://schemas.openxmlformats.org/officeDocument/2006/relationships/oleObject" Target="embeddings/oleObject36.bin"/><Relationship Id="rId112" Type="http://schemas.openxmlformats.org/officeDocument/2006/relationships/image" Target="media/image51.wmf"/><Relationship Id="rId154" Type="http://schemas.openxmlformats.org/officeDocument/2006/relationships/oleObject" Target="embeddings/oleObject69.bin"/><Relationship Id="rId361" Type="http://schemas.openxmlformats.org/officeDocument/2006/relationships/oleObject" Target="embeddings/oleObject176.bin"/><Relationship Id="rId557" Type="http://schemas.openxmlformats.org/officeDocument/2006/relationships/oleObject" Target="embeddings/oleObject282.bin"/><Relationship Id="rId196" Type="http://schemas.openxmlformats.org/officeDocument/2006/relationships/image" Target="media/image92.wmf"/><Relationship Id="rId417" Type="http://schemas.openxmlformats.org/officeDocument/2006/relationships/oleObject" Target="embeddings/oleObject204.bin"/><Relationship Id="rId459" Type="http://schemas.openxmlformats.org/officeDocument/2006/relationships/oleObject" Target="embeddings/oleObject227.bin"/><Relationship Id="rId16" Type="http://schemas.openxmlformats.org/officeDocument/2006/relationships/image" Target="media/image3.wmf"/><Relationship Id="rId221" Type="http://schemas.openxmlformats.org/officeDocument/2006/relationships/image" Target="media/image102.wmf"/><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image" Target="media/image133.wmf"/><Relationship Id="rId319" Type="http://schemas.openxmlformats.org/officeDocument/2006/relationships/oleObject" Target="embeddings/oleObject154.bin"/><Relationship Id="rId470" Type="http://schemas.openxmlformats.org/officeDocument/2006/relationships/oleObject" Target="embeddings/oleObject234.bin"/><Relationship Id="rId491" Type="http://schemas.openxmlformats.org/officeDocument/2006/relationships/oleObject" Target="embeddings/oleObject245.bin"/><Relationship Id="rId505" Type="http://schemas.openxmlformats.org/officeDocument/2006/relationships/image" Target="media/image236.wmf"/><Relationship Id="rId526" Type="http://schemas.openxmlformats.org/officeDocument/2006/relationships/image" Target="media/image246.wmf"/><Relationship Id="rId37" Type="http://schemas.openxmlformats.org/officeDocument/2006/relationships/oleObject" Target="embeddings/oleObject11.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6.wmf"/><Relationship Id="rId123" Type="http://schemas.openxmlformats.org/officeDocument/2006/relationships/oleObject" Target="embeddings/oleObject53.bin"/><Relationship Id="rId144" Type="http://schemas.openxmlformats.org/officeDocument/2006/relationships/image" Target="media/image67.wmf"/><Relationship Id="rId330" Type="http://schemas.openxmlformats.org/officeDocument/2006/relationships/image" Target="media/image156.wmf"/><Relationship Id="rId547" Type="http://schemas.openxmlformats.org/officeDocument/2006/relationships/oleObject" Target="embeddings/oleObject277.bin"/><Relationship Id="rId568" Type="http://schemas.openxmlformats.org/officeDocument/2006/relationships/image" Target="media/image265.wmf"/><Relationship Id="rId589" Type="http://schemas.openxmlformats.org/officeDocument/2006/relationships/oleObject" Target="embeddings/oleObject299.bin"/><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85.bin"/><Relationship Id="rId351" Type="http://schemas.openxmlformats.org/officeDocument/2006/relationships/oleObject" Target="embeddings/oleObject171.bin"/><Relationship Id="rId372" Type="http://schemas.openxmlformats.org/officeDocument/2006/relationships/image" Target="media/image175.wmf"/><Relationship Id="rId393" Type="http://schemas.openxmlformats.org/officeDocument/2006/relationships/oleObject" Target="embeddings/oleObject192.bin"/><Relationship Id="rId407" Type="http://schemas.openxmlformats.org/officeDocument/2006/relationships/oleObject" Target="embeddings/oleObject199.bin"/><Relationship Id="rId428" Type="http://schemas.openxmlformats.org/officeDocument/2006/relationships/image" Target="media/image202.wmf"/><Relationship Id="rId449" Type="http://schemas.openxmlformats.org/officeDocument/2006/relationships/oleObject" Target="embeddings/oleObject222.bin"/><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oleObject" Target="embeddings/oleObject121.bin"/><Relationship Id="rId274" Type="http://schemas.openxmlformats.org/officeDocument/2006/relationships/image" Target="media/image128.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17.wmf"/><Relationship Id="rId481" Type="http://schemas.openxmlformats.org/officeDocument/2006/relationships/image" Target="media/image226.wmf"/><Relationship Id="rId516" Type="http://schemas.openxmlformats.org/officeDocument/2006/relationships/oleObject" Target="embeddings/oleObject259.bin"/><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image" Target="media/image31.wmf"/><Relationship Id="rId113" Type="http://schemas.openxmlformats.org/officeDocument/2006/relationships/oleObject" Target="embeddings/oleObject48.bin"/><Relationship Id="rId134" Type="http://schemas.openxmlformats.org/officeDocument/2006/relationships/image" Target="media/image62.wmf"/><Relationship Id="rId320" Type="http://schemas.openxmlformats.org/officeDocument/2006/relationships/image" Target="media/image151.wmf"/><Relationship Id="rId537" Type="http://schemas.openxmlformats.org/officeDocument/2006/relationships/oleObject" Target="embeddings/oleObject272.bin"/><Relationship Id="rId558" Type="http://schemas.openxmlformats.org/officeDocument/2006/relationships/image" Target="media/image260.wmf"/><Relationship Id="rId579" Type="http://schemas.openxmlformats.org/officeDocument/2006/relationships/image" Target="media/image270.wmf"/><Relationship Id="rId80" Type="http://schemas.openxmlformats.org/officeDocument/2006/relationships/oleObject" Target="embeddings/oleObject31.bin"/><Relationship Id="rId155" Type="http://schemas.openxmlformats.org/officeDocument/2006/relationships/image" Target="media/image72.wmf"/><Relationship Id="rId176" Type="http://schemas.openxmlformats.org/officeDocument/2006/relationships/oleObject" Target="embeddings/oleObject80.bin"/><Relationship Id="rId197" Type="http://schemas.openxmlformats.org/officeDocument/2006/relationships/oleObject" Target="embeddings/oleObject91.bin"/><Relationship Id="rId341" Type="http://schemas.openxmlformats.org/officeDocument/2006/relationships/image" Target="media/image161.wmf"/><Relationship Id="rId362" Type="http://schemas.openxmlformats.org/officeDocument/2006/relationships/oleObject" Target="embeddings/oleObject177.bin"/><Relationship Id="rId383" Type="http://schemas.openxmlformats.org/officeDocument/2006/relationships/oleObject" Target="embeddings/oleObject187.bin"/><Relationship Id="rId418" Type="http://schemas.openxmlformats.org/officeDocument/2006/relationships/image" Target="media/image198.wmf"/><Relationship Id="rId439" Type="http://schemas.openxmlformats.org/officeDocument/2006/relationships/oleObject" Target="embeddings/oleObject217.bin"/><Relationship Id="rId590" Type="http://schemas.openxmlformats.org/officeDocument/2006/relationships/image" Target="media/image275.wmf"/><Relationship Id="rId201" Type="http://schemas.openxmlformats.org/officeDocument/2006/relationships/oleObject" Target="embeddings/oleObject93.bin"/><Relationship Id="rId222" Type="http://schemas.openxmlformats.org/officeDocument/2006/relationships/oleObject" Target="embeddings/oleObject105.bin"/><Relationship Id="rId243" Type="http://schemas.openxmlformats.org/officeDocument/2006/relationships/image" Target="media/image113.wmf"/><Relationship Id="rId264" Type="http://schemas.openxmlformats.org/officeDocument/2006/relationships/image" Target="media/image123.wmf"/><Relationship Id="rId285" Type="http://schemas.openxmlformats.org/officeDocument/2006/relationships/oleObject" Target="embeddings/oleObject137.bin"/><Relationship Id="rId450" Type="http://schemas.openxmlformats.org/officeDocument/2006/relationships/image" Target="media/image212.wmf"/><Relationship Id="rId471" Type="http://schemas.openxmlformats.org/officeDocument/2006/relationships/image" Target="media/image221.wmf"/><Relationship Id="rId506" Type="http://schemas.openxmlformats.org/officeDocument/2006/relationships/oleObject" Target="embeddings/oleObject254.bin"/><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image" Target="media/image26.wmf"/><Relationship Id="rId103" Type="http://schemas.openxmlformats.org/officeDocument/2006/relationships/oleObject" Target="embeddings/oleObject43.bin"/><Relationship Id="rId124" Type="http://schemas.openxmlformats.org/officeDocument/2006/relationships/image" Target="media/image57.wmf"/><Relationship Id="rId310" Type="http://schemas.openxmlformats.org/officeDocument/2006/relationships/image" Target="media/image146.wmf"/><Relationship Id="rId492" Type="http://schemas.openxmlformats.org/officeDocument/2006/relationships/oleObject" Target="embeddings/oleObject246.bin"/><Relationship Id="rId527" Type="http://schemas.openxmlformats.org/officeDocument/2006/relationships/oleObject" Target="embeddings/oleObject265.bin"/><Relationship Id="rId548" Type="http://schemas.openxmlformats.org/officeDocument/2006/relationships/image" Target="media/image255.wmf"/><Relationship Id="rId569" Type="http://schemas.openxmlformats.org/officeDocument/2006/relationships/oleObject" Target="embeddings/oleObject288.bin"/><Relationship Id="rId70" Type="http://schemas.openxmlformats.org/officeDocument/2006/relationships/oleObject" Target="embeddings/oleObject25.bin"/><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oleObject" Target="embeddings/oleObject75.bin"/><Relationship Id="rId187" Type="http://schemas.openxmlformats.org/officeDocument/2006/relationships/image" Target="media/image88.wmf"/><Relationship Id="rId331" Type="http://schemas.openxmlformats.org/officeDocument/2006/relationships/oleObject" Target="embeddings/oleObject160.bin"/><Relationship Id="rId352" Type="http://schemas.openxmlformats.org/officeDocument/2006/relationships/image" Target="media/image166.wmf"/><Relationship Id="rId373" Type="http://schemas.openxmlformats.org/officeDocument/2006/relationships/oleObject" Target="embeddings/oleObject182.bin"/><Relationship Id="rId394" Type="http://schemas.openxmlformats.org/officeDocument/2006/relationships/image" Target="media/image186.wmf"/><Relationship Id="rId408" Type="http://schemas.openxmlformats.org/officeDocument/2006/relationships/image" Target="media/image193.wmf"/><Relationship Id="rId429" Type="http://schemas.openxmlformats.org/officeDocument/2006/relationships/oleObject" Target="embeddings/oleObject211.bin"/><Relationship Id="rId580" Type="http://schemas.openxmlformats.org/officeDocument/2006/relationships/oleObject" Target="embeddings/oleObject294.bin"/><Relationship Id="rId1" Type="http://schemas.openxmlformats.org/officeDocument/2006/relationships/numbering" Target="numbering.xml"/><Relationship Id="rId212" Type="http://schemas.openxmlformats.org/officeDocument/2006/relationships/image" Target="media/image97.wmf"/><Relationship Id="rId233" Type="http://schemas.openxmlformats.org/officeDocument/2006/relationships/image" Target="media/image108.wmf"/><Relationship Id="rId254" Type="http://schemas.openxmlformats.org/officeDocument/2006/relationships/image" Target="media/image118.wmf"/><Relationship Id="rId440" Type="http://schemas.openxmlformats.org/officeDocument/2006/relationships/image" Target="media/image207.wmf"/><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oleObject" Target="embeddings/oleObject132.bin"/><Relationship Id="rId296" Type="http://schemas.openxmlformats.org/officeDocument/2006/relationships/image" Target="media/image139.wmf"/><Relationship Id="rId300" Type="http://schemas.openxmlformats.org/officeDocument/2006/relationships/image" Target="media/image141.wmf"/><Relationship Id="rId461" Type="http://schemas.openxmlformats.org/officeDocument/2006/relationships/oleObject" Target="embeddings/oleObject228.bin"/><Relationship Id="rId482" Type="http://schemas.openxmlformats.org/officeDocument/2006/relationships/oleObject" Target="embeddings/oleObject240.bin"/><Relationship Id="rId517" Type="http://schemas.openxmlformats.org/officeDocument/2006/relationships/image" Target="media/image242.wmf"/><Relationship Id="rId538" Type="http://schemas.openxmlformats.org/officeDocument/2006/relationships/image" Target="media/image250.wmf"/><Relationship Id="rId559" Type="http://schemas.openxmlformats.org/officeDocument/2006/relationships/oleObject" Target="embeddings/oleObject283.bin"/><Relationship Id="rId60" Type="http://schemas.openxmlformats.org/officeDocument/2006/relationships/oleObject" Target="embeddings/oleObject20.bin"/><Relationship Id="rId81" Type="http://schemas.openxmlformats.org/officeDocument/2006/relationships/image" Target="media/image36.wmf"/><Relationship Id="rId135" Type="http://schemas.openxmlformats.org/officeDocument/2006/relationships/oleObject" Target="embeddings/oleObject59.bin"/><Relationship Id="rId156" Type="http://schemas.openxmlformats.org/officeDocument/2006/relationships/oleObject" Target="embeddings/oleObject70.bin"/><Relationship Id="rId177" Type="http://schemas.openxmlformats.org/officeDocument/2006/relationships/image" Target="media/image83.wmf"/><Relationship Id="rId198" Type="http://schemas.openxmlformats.org/officeDocument/2006/relationships/image" Target="media/image93.wmf"/><Relationship Id="rId321" Type="http://schemas.openxmlformats.org/officeDocument/2006/relationships/oleObject" Target="embeddings/oleObject155.bin"/><Relationship Id="rId342" Type="http://schemas.openxmlformats.org/officeDocument/2006/relationships/oleObject" Target="embeddings/oleObject166.bin"/><Relationship Id="rId363" Type="http://schemas.openxmlformats.org/officeDocument/2006/relationships/image" Target="media/image171.wmf"/><Relationship Id="rId384" Type="http://schemas.openxmlformats.org/officeDocument/2006/relationships/image" Target="media/image181.wmf"/><Relationship Id="rId419" Type="http://schemas.openxmlformats.org/officeDocument/2006/relationships/oleObject" Target="embeddings/oleObject205.bin"/><Relationship Id="rId570" Type="http://schemas.openxmlformats.org/officeDocument/2006/relationships/image" Target="media/image266.wmf"/><Relationship Id="rId591" Type="http://schemas.openxmlformats.org/officeDocument/2006/relationships/oleObject" Target="embeddings/oleObject300.bin"/><Relationship Id="rId202" Type="http://schemas.openxmlformats.org/officeDocument/2006/relationships/oleObject" Target="embeddings/oleObject94.bin"/><Relationship Id="rId223" Type="http://schemas.openxmlformats.org/officeDocument/2006/relationships/image" Target="media/image103.wmf"/><Relationship Id="rId244" Type="http://schemas.openxmlformats.org/officeDocument/2006/relationships/oleObject" Target="embeddings/oleObject116.bin"/><Relationship Id="rId430" Type="http://schemas.openxmlformats.org/officeDocument/2006/relationships/image" Target="media/image203.wmf"/><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oleObject" Target="embeddings/oleObject127.bin"/><Relationship Id="rId286" Type="http://schemas.openxmlformats.org/officeDocument/2006/relationships/image" Target="media/image134.wmf"/><Relationship Id="rId451" Type="http://schemas.openxmlformats.org/officeDocument/2006/relationships/oleObject" Target="embeddings/oleObject223.bin"/><Relationship Id="rId472" Type="http://schemas.openxmlformats.org/officeDocument/2006/relationships/oleObject" Target="embeddings/oleObject235.bin"/><Relationship Id="rId493" Type="http://schemas.openxmlformats.org/officeDocument/2006/relationships/oleObject" Target="embeddings/oleObject247.bin"/><Relationship Id="rId507" Type="http://schemas.openxmlformats.org/officeDocument/2006/relationships/image" Target="media/image237.wmf"/><Relationship Id="rId528" Type="http://schemas.openxmlformats.org/officeDocument/2006/relationships/image" Target="media/image247.wmf"/><Relationship Id="rId549" Type="http://schemas.openxmlformats.org/officeDocument/2006/relationships/oleObject" Target="embeddings/oleObject278.bin"/><Relationship Id="rId50" Type="http://schemas.openxmlformats.org/officeDocument/2006/relationships/image" Target="media/image21.wmf"/><Relationship Id="rId104" Type="http://schemas.openxmlformats.org/officeDocument/2006/relationships/image" Target="media/image47.wmf"/><Relationship Id="rId125" Type="http://schemas.openxmlformats.org/officeDocument/2006/relationships/oleObject" Target="embeddings/oleObject54.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oleObject" Target="embeddings/oleObject150.bin"/><Relationship Id="rId332" Type="http://schemas.openxmlformats.org/officeDocument/2006/relationships/image" Target="media/image157.wmf"/><Relationship Id="rId353" Type="http://schemas.openxmlformats.org/officeDocument/2006/relationships/oleObject" Target="embeddings/oleObject172.bin"/><Relationship Id="rId374" Type="http://schemas.openxmlformats.org/officeDocument/2006/relationships/image" Target="media/image176.wmf"/><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61.wmf"/><Relationship Id="rId581" Type="http://schemas.openxmlformats.org/officeDocument/2006/relationships/image" Target="media/image271.wmf"/><Relationship Id="rId71" Type="http://schemas.openxmlformats.org/officeDocument/2006/relationships/image" Target="media/image32.wmf"/><Relationship Id="rId92" Type="http://schemas.openxmlformats.org/officeDocument/2006/relationships/image" Target="media/image41.wmf"/><Relationship Id="rId213" Type="http://schemas.openxmlformats.org/officeDocument/2006/relationships/image" Target="media/image98.emf"/><Relationship Id="rId234" Type="http://schemas.openxmlformats.org/officeDocument/2006/relationships/oleObject" Target="embeddings/oleObject111.bin"/><Relationship Id="rId420" Type="http://schemas.openxmlformats.org/officeDocument/2006/relationships/oleObject" Target="embeddings/oleObject206.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22.bin"/><Relationship Id="rId276" Type="http://schemas.openxmlformats.org/officeDocument/2006/relationships/image" Target="media/image129.wmf"/><Relationship Id="rId297" Type="http://schemas.openxmlformats.org/officeDocument/2006/relationships/oleObject" Target="embeddings/oleObject143.bin"/><Relationship Id="rId441" Type="http://schemas.openxmlformats.org/officeDocument/2006/relationships/oleObject" Target="embeddings/oleObject218.bin"/><Relationship Id="rId462" Type="http://schemas.openxmlformats.org/officeDocument/2006/relationships/image" Target="media/image218.wmf"/><Relationship Id="rId483" Type="http://schemas.openxmlformats.org/officeDocument/2006/relationships/oleObject" Target="embeddings/oleObject241.bin"/><Relationship Id="rId518" Type="http://schemas.openxmlformats.org/officeDocument/2006/relationships/oleObject" Target="embeddings/oleObject260.bin"/><Relationship Id="rId539" Type="http://schemas.openxmlformats.org/officeDocument/2006/relationships/oleObject" Target="embeddings/oleObject273.bin"/><Relationship Id="rId40" Type="http://schemas.openxmlformats.org/officeDocument/2006/relationships/image" Target="media/image15.wmf"/><Relationship Id="rId115" Type="http://schemas.openxmlformats.org/officeDocument/2006/relationships/oleObject" Target="embeddings/oleObject49.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1.bin"/><Relationship Id="rId301" Type="http://schemas.openxmlformats.org/officeDocument/2006/relationships/oleObject" Target="embeddings/oleObject145.bin"/><Relationship Id="rId322" Type="http://schemas.openxmlformats.org/officeDocument/2006/relationships/image" Target="media/image152.wmf"/><Relationship Id="rId343" Type="http://schemas.openxmlformats.org/officeDocument/2006/relationships/oleObject" Target="embeddings/oleObject167.bin"/><Relationship Id="rId364" Type="http://schemas.openxmlformats.org/officeDocument/2006/relationships/oleObject" Target="embeddings/oleObject178.bin"/><Relationship Id="rId550" Type="http://schemas.openxmlformats.org/officeDocument/2006/relationships/image" Target="media/image256.wmf"/><Relationship Id="rId61" Type="http://schemas.openxmlformats.org/officeDocument/2006/relationships/image" Target="media/image27.wmf"/><Relationship Id="rId82" Type="http://schemas.openxmlformats.org/officeDocument/2006/relationships/oleObject" Target="embeddings/oleObject32.bin"/><Relationship Id="rId199" Type="http://schemas.openxmlformats.org/officeDocument/2006/relationships/oleObject" Target="embeddings/oleObject92.bin"/><Relationship Id="rId203" Type="http://schemas.openxmlformats.org/officeDocument/2006/relationships/oleObject" Target="embeddings/oleObject95.bin"/><Relationship Id="rId385" Type="http://schemas.openxmlformats.org/officeDocument/2006/relationships/oleObject" Target="embeddings/oleObject188.bin"/><Relationship Id="rId571" Type="http://schemas.openxmlformats.org/officeDocument/2006/relationships/oleObject" Target="embeddings/oleObject289.bin"/><Relationship Id="rId592" Type="http://schemas.openxmlformats.org/officeDocument/2006/relationships/fontTable" Target="fontTable.xml"/><Relationship Id="rId19" Type="http://schemas.openxmlformats.org/officeDocument/2006/relationships/oleObject" Target="embeddings/oleObject2.bin"/><Relationship Id="rId224" Type="http://schemas.openxmlformats.org/officeDocument/2006/relationships/oleObject" Target="embeddings/oleObject106.bin"/><Relationship Id="rId245" Type="http://schemas.openxmlformats.org/officeDocument/2006/relationships/image" Target="media/image114.wmf"/><Relationship Id="rId266" Type="http://schemas.openxmlformats.org/officeDocument/2006/relationships/image" Target="media/image124.wmf"/><Relationship Id="rId287" Type="http://schemas.openxmlformats.org/officeDocument/2006/relationships/oleObject" Target="embeddings/oleObject138.bin"/><Relationship Id="rId410" Type="http://schemas.openxmlformats.org/officeDocument/2006/relationships/image" Target="media/image194.wmf"/><Relationship Id="rId431" Type="http://schemas.openxmlformats.org/officeDocument/2006/relationships/oleObject" Target="embeddings/oleObject212.bin"/><Relationship Id="rId452" Type="http://schemas.openxmlformats.org/officeDocument/2006/relationships/image" Target="media/image213.wmf"/><Relationship Id="rId473" Type="http://schemas.openxmlformats.org/officeDocument/2006/relationships/image" Target="media/image222.wmf"/><Relationship Id="rId494" Type="http://schemas.openxmlformats.org/officeDocument/2006/relationships/image" Target="media/image231.wmf"/><Relationship Id="rId508" Type="http://schemas.openxmlformats.org/officeDocument/2006/relationships/oleObject" Target="embeddings/oleObject255.bin"/><Relationship Id="rId529" Type="http://schemas.openxmlformats.org/officeDocument/2006/relationships/oleObject" Target="embeddings/oleObject266.bin"/><Relationship Id="rId30" Type="http://schemas.openxmlformats.org/officeDocument/2006/relationships/image" Target="media/image10.wmf"/><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5.bin"/><Relationship Id="rId168" Type="http://schemas.openxmlformats.org/officeDocument/2006/relationships/oleObject" Target="embeddings/oleObject76.bin"/><Relationship Id="rId312" Type="http://schemas.openxmlformats.org/officeDocument/2006/relationships/image" Target="media/image147.wmf"/><Relationship Id="rId333" Type="http://schemas.openxmlformats.org/officeDocument/2006/relationships/oleObject" Target="embeddings/oleObject161.bin"/><Relationship Id="rId354" Type="http://schemas.openxmlformats.org/officeDocument/2006/relationships/image" Target="media/image167.wmf"/><Relationship Id="rId540" Type="http://schemas.openxmlformats.org/officeDocument/2006/relationships/image" Target="media/image251.wmf"/><Relationship Id="rId51" Type="http://schemas.openxmlformats.org/officeDocument/2006/relationships/image" Target="media/image22.wmf"/><Relationship Id="rId72" Type="http://schemas.openxmlformats.org/officeDocument/2006/relationships/oleObject" Target="embeddings/oleObject26.bin"/><Relationship Id="rId93" Type="http://schemas.openxmlformats.org/officeDocument/2006/relationships/oleObject" Target="embeddings/oleObject38.bin"/><Relationship Id="rId189" Type="http://schemas.openxmlformats.org/officeDocument/2006/relationships/image" Target="media/image89.wmf"/><Relationship Id="rId375" Type="http://schemas.openxmlformats.org/officeDocument/2006/relationships/oleObject" Target="embeddings/oleObject183.bin"/><Relationship Id="rId396" Type="http://schemas.openxmlformats.org/officeDocument/2006/relationships/image" Target="media/image187.wmf"/><Relationship Id="rId561" Type="http://schemas.openxmlformats.org/officeDocument/2006/relationships/oleObject" Target="embeddings/oleObject284.bin"/><Relationship Id="rId582" Type="http://schemas.openxmlformats.org/officeDocument/2006/relationships/oleObject" Target="embeddings/oleObject295.bin"/><Relationship Id="rId3" Type="http://schemas.openxmlformats.org/officeDocument/2006/relationships/settings" Target="settings.xml"/><Relationship Id="rId214" Type="http://schemas.openxmlformats.org/officeDocument/2006/relationships/oleObject" Target="embeddings/_____Microsoft_Excel_97-20032.xls"/><Relationship Id="rId235" Type="http://schemas.openxmlformats.org/officeDocument/2006/relationships/image" Target="media/image109.wmf"/><Relationship Id="rId256" Type="http://schemas.openxmlformats.org/officeDocument/2006/relationships/image" Target="media/image119.wmf"/><Relationship Id="rId277" Type="http://schemas.openxmlformats.org/officeDocument/2006/relationships/oleObject" Target="embeddings/oleObject133.bin"/><Relationship Id="rId298" Type="http://schemas.openxmlformats.org/officeDocument/2006/relationships/image" Target="media/image140.wmf"/><Relationship Id="rId400" Type="http://schemas.openxmlformats.org/officeDocument/2006/relationships/image" Target="media/image189.wmf"/><Relationship Id="rId421" Type="http://schemas.openxmlformats.org/officeDocument/2006/relationships/image" Target="media/image199.wmf"/><Relationship Id="rId442" Type="http://schemas.openxmlformats.org/officeDocument/2006/relationships/image" Target="media/image208.wmf"/><Relationship Id="rId463" Type="http://schemas.openxmlformats.org/officeDocument/2006/relationships/oleObject" Target="embeddings/oleObject229.bin"/><Relationship Id="rId484" Type="http://schemas.openxmlformats.org/officeDocument/2006/relationships/image" Target="media/image227.wmf"/><Relationship Id="rId519" Type="http://schemas.openxmlformats.org/officeDocument/2006/relationships/image" Target="media/image243.wmf"/><Relationship Id="rId116" Type="http://schemas.openxmlformats.org/officeDocument/2006/relationships/image" Target="media/image53.wmf"/><Relationship Id="rId137" Type="http://schemas.openxmlformats.org/officeDocument/2006/relationships/oleObject" Target="embeddings/oleObject60.bin"/><Relationship Id="rId158" Type="http://schemas.openxmlformats.org/officeDocument/2006/relationships/oleObject" Target="embeddings/oleObject71.bin"/><Relationship Id="rId302" Type="http://schemas.openxmlformats.org/officeDocument/2006/relationships/image" Target="media/image142.wmf"/><Relationship Id="rId323" Type="http://schemas.openxmlformats.org/officeDocument/2006/relationships/oleObject" Target="embeddings/oleObject156.bin"/><Relationship Id="rId344" Type="http://schemas.openxmlformats.org/officeDocument/2006/relationships/image" Target="media/image162.wmf"/><Relationship Id="rId530" Type="http://schemas.openxmlformats.org/officeDocument/2006/relationships/oleObject" Target="embeddings/oleObject267.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image" Target="media/image37.wmf"/><Relationship Id="rId179" Type="http://schemas.openxmlformats.org/officeDocument/2006/relationships/image" Target="media/image84.wmf"/><Relationship Id="rId365" Type="http://schemas.openxmlformats.org/officeDocument/2006/relationships/oleObject" Target="embeddings/oleObject179.bin"/><Relationship Id="rId386" Type="http://schemas.openxmlformats.org/officeDocument/2006/relationships/image" Target="media/image182.wmf"/><Relationship Id="rId551" Type="http://schemas.openxmlformats.org/officeDocument/2006/relationships/oleObject" Target="embeddings/oleObject279.bin"/><Relationship Id="rId572" Type="http://schemas.openxmlformats.org/officeDocument/2006/relationships/oleObject" Target="embeddings/oleObject290.bin"/><Relationship Id="rId593" Type="http://schemas.openxmlformats.org/officeDocument/2006/relationships/theme" Target="theme/theme1.xml"/><Relationship Id="rId190" Type="http://schemas.openxmlformats.org/officeDocument/2006/relationships/oleObject" Target="embeddings/oleObject87.bin"/><Relationship Id="rId204" Type="http://schemas.openxmlformats.org/officeDocument/2006/relationships/oleObject" Target="embeddings/oleObject96.bin"/><Relationship Id="rId225" Type="http://schemas.openxmlformats.org/officeDocument/2006/relationships/image" Target="media/image104.wmf"/><Relationship Id="rId246" Type="http://schemas.openxmlformats.org/officeDocument/2006/relationships/oleObject" Target="embeddings/oleObject117.bin"/><Relationship Id="rId267" Type="http://schemas.openxmlformats.org/officeDocument/2006/relationships/oleObject" Target="embeddings/oleObject128.bin"/><Relationship Id="rId288" Type="http://schemas.openxmlformats.org/officeDocument/2006/relationships/image" Target="media/image135.wmf"/><Relationship Id="rId411" Type="http://schemas.openxmlformats.org/officeDocument/2006/relationships/oleObject" Target="embeddings/oleObject201.bin"/><Relationship Id="rId432" Type="http://schemas.openxmlformats.org/officeDocument/2006/relationships/image" Target="media/image204.wmf"/><Relationship Id="rId453" Type="http://schemas.openxmlformats.org/officeDocument/2006/relationships/oleObject" Target="embeddings/oleObject224.bin"/><Relationship Id="rId474" Type="http://schemas.openxmlformats.org/officeDocument/2006/relationships/oleObject" Target="embeddings/oleObject236.bin"/><Relationship Id="rId509" Type="http://schemas.openxmlformats.org/officeDocument/2006/relationships/image" Target="media/image238.wmf"/><Relationship Id="rId106" Type="http://schemas.openxmlformats.org/officeDocument/2006/relationships/image" Target="media/image48.wmf"/><Relationship Id="rId127" Type="http://schemas.openxmlformats.org/officeDocument/2006/relationships/oleObject" Target="embeddings/oleObject55.bin"/><Relationship Id="rId313" Type="http://schemas.openxmlformats.org/officeDocument/2006/relationships/oleObject" Target="embeddings/oleObject151.bin"/><Relationship Id="rId495" Type="http://schemas.openxmlformats.org/officeDocument/2006/relationships/oleObject" Target="embeddings/oleObject248.bin"/><Relationship Id="rId10" Type="http://schemas.openxmlformats.org/officeDocument/2006/relationships/hyperlink" Target="https://znanium.com/read?id=355480" TargetMode="External"/><Relationship Id="rId31" Type="http://schemas.openxmlformats.org/officeDocument/2006/relationships/oleObject" Target="embeddings/oleObject8.bin"/><Relationship Id="rId52" Type="http://schemas.openxmlformats.org/officeDocument/2006/relationships/oleObject" Target="embeddings/oleObject16.bin"/><Relationship Id="rId73" Type="http://schemas.openxmlformats.org/officeDocument/2006/relationships/image" Target="media/image33.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image" Target="media/image79.wmf"/><Relationship Id="rId334" Type="http://schemas.openxmlformats.org/officeDocument/2006/relationships/oleObject" Target="embeddings/oleObject162.bin"/><Relationship Id="rId355" Type="http://schemas.openxmlformats.org/officeDocument/2006/relationships/oleObject" Target="embeddings/oleObject173.bin"/><Relationship Id="rId376" Type="http://schemas.openxmlformats.org/officeDocument/2006/relationships/image" Target="media/image177.wmf"/><Relationship Id="rId397" Type="http://schemas.openxmlformats.org/officeDocument/2006/relationships/oleObject" Target="embeddings/oleObject194.bin"/><Relationship Id="rId520" Type="http://schemas.openxmlformats.org/officeDocument/2006/relationships/oleObject" Target="embeddings/oleObject261.bin"/><Relationship Id="rId541" Type="http://schemas.openxmlformats.org/officeDocument/2006/relationships/oleObject" Target="embeddings/oleObject274.bin"/><Relationship Id="rId562" Type="http://schemas.openxmlformats.org/officeDocument/2006/relationships/image" Target="media/image262.wmf"/><Relationship Id="rId583" Type="http://schemas.openxmlformats.org/officeDocument/2006/relationships/image" Target="media/image272.wmf"/><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99.wmf"/><Relationship Id="rId236" Type="http://schemas.openxmlformats.org/officeDocument/2006/relationships/oleObject" Target="embeddings/oleObject112.bin"/><Relationship Id="rId257" Type="http://schemas.openxmlformats.org/officeDocument/2006/relationships/oleObject" Target="embeddings/oleObject123.bin"/><Relationship Id="rId278" Type="http://schemas.openxmlformats.org/officeDocument/2006/relationships/image" Target="media/image130.wmf"/><Relationship Id="rId401" Type="http://schemas.openxmlformats.org/officeDocument/2006/relationships/oleObject" Target="embeddings/oleObject196.bin"/><Relationship Id="rId422" Type="http://schemas.openxmlformats.org/officeDocument/2006/relationships/oleObject" Target="embeddings/oleObject207.bin"/><Relationship Id="rId443" Type="http://schemas.openxmlformats.org/officeDocument/2006/relationships/oleObject" Target="embeddings/oleObject219.bin"/><Relationship Id="rId464" Type="http://schemas.openxmlformats.org/officeDocument/2006/relationships/oleObject" Target="embeddings/oleObject230.bin"/><Relationship Id="rId303" Type="http://schemas.openxmlformats.org/officeDocument/2006/relationships/oleObject" Target="embeddings/oleObject146.bin"/><Relationship Id="rId485" Type="http://schemas.openxmlformats.org/officeDocument/2006/relationships/oleObject" Target="embeddings/oleObject242.bin"/><Relationship Id="rId42" Type="http://schemas.openxmlformats.org/officeDocument/2006/relationships/image" Target="media/image16.wmf"/><Relationship Id="rId84" Type="http://schemas.openxmlformats.org/officeDocument/2006/relationships/oleObject" Target="embeddings/oleObject33.bin"/><Relationship Id="rId138" Type="http://schemas.openxmlformats.org/officeDocument/2006/relationships/image" Target="media/image64.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oleObject" Target="embeddings/oleObject256.bin"/><Relationship Id="rId552" Type="http://schemas.openxmlformats.org/officeDocument/2006/relationships/image" Target="media/image257.wmf"/><Relationship Id="rId191" Type="http://schemas.openxmlformats.org/officeDocument/2006/relationships/image" Target="media/image90.wmf"/><Relationship Id="rId205" Type="http://schemas.openxmlformats.org/officeDocument/2006/relationships/oleObject" Target="embeddings/oleObject97.bin"/><Relationship Id="rId247" Type="http://schemas.openxmlformats.org/officeDocument/2006/relationships/image" Target="media/image115.wmf"/><Relationship Id="rId412" Type="http://schemas.openxmlformats.org/officeDocument/2006/relationships/image" Target="media/image195.wmf"/><Relationship Id="rId107" Type="http://schemas.openxmlformats.org/officeDocument/2006/relationships/oleObject" Target="embeddings/oleObject45.bin"/><Relationship Id="rId289" Type="http://schemas.openxmlformats.org/officeDocument/2006/relationships/oleObject" Target="embeddings/oleObject139.bin"/><Relationship Id="rId454" Type="http://schemas.openxmlformats.org/officeDocument/2006/relationships/image" Target="media/image214.wmf"/><Relationship Id="rId496" Type="http://schemas.openxmlformats.org/officeDocument/2006/relationships/image" Target="media/image232.wmf"/><Relationship Id="rId11" Type="http://schemas.openxmlformats.org/officeDocument/2006/relationships/hyperlink" Target="https://urait.ru/bcode/450113" TargetMode="External"/><Relationship Id="rId53" Type="http://schemas.openxmlformats.org/officeDocument/2006/relationships/image" Target="media/image23.wmf"/><Relationship Id="rId149" Type="http://schemas.openxmlformats.org/officeDocument/2006/relationships/oleObject" Target="embeddings/oleObject66.bin"/><Relationship Id="rId314" Type="http://schemas.openxmlformats.org/officeDocument/2006/relationships/image" Target="media/image148.wmf"/><Relationship Id="rId356" Type="http://schemas.openxmlformats.org/officeDocument/2006/relationships/image" Target="media/image168.wmf"/><Relationship Id="rId398" Type="http://schemas.openxmlformats.org/officeDocument/2006/relationships/image" Target="media/image188.wmf"/><Relationship Id="rId521" Type="http://schemas.openxmlformats.org/officeDocument/2006/relationships/image" Target="media/image244.wmf"/><Relationship Id="rId563" Type="http://schemas.openxmlformats.org/officeDocument/2006/relationships/oleObject" Target="embeddings/oleObject285.bin"/><Relationship Id="rId95" Type="http://schemas.openxmlformats.org/officeDocument/2006/relationships/oleObject" Target="embeddings/oleObject39.bin"/><Relationship Id="rId160" Type="http://schemas.openxmlformats.org/officeDocument/2006/relationships/oleObject" Target="embeddings/oleObject72.bin"/><Relationship Id="rId216" Type="http://schemas.openxmlformats.org/officeDocument/2006/relationships/oleObject" Target="embeddings/oleObject102.bin"/><Relationship Id="rId423" Type="http://schemas.openxmlformats.org/officeDocument/2006/relationships/image" Target="media/image200.wmf"/><Relationship Id="rId258" Type="http://schemas.openxmlformats.org/officeDocument/2006/relationships/image" Target="media/image120.wmf"/><Relationship Id="rId465" Type="http://schemas.openxmlformats.org/officeDocument/2006/relationships/oleObject" Target="embeddings/oleObject231.bin"/><Relationship Id="rId22" Type="http://schemas.openxmlformats.org/officeDocument/2006/relationships/image" Target="media/image6.wmf"/><Relationship Id="rId64" Type="http://schemas.openxmlformats.org/officeDocument/2006/relationships/oleObject" Target="embeddings/oleObject22.bin"/><Relationship Id="rId118" Type="http://schemas.openxmlformats.org/officeDocument/2006/relationships/image" Target="media/image54.wmf"/><Relationship Id="rId325" Type="http://schemas.openxmlformats.org/officeDocument/2006/relationships/oleObject" Target="embeddings/oleObject157.bin"/><Relationship Id="rId367" Type="http://schemas.openxmlformats.org/officeDocument/2006/relationships/oleObject" Target="embeddings/oleObject180.bin"/><Relationship Id="rId532" Type="http://schemas.openxmlformats.org/officeDocument/2006/relationships/oleObject" Target="embeddings/oleObject269.bin"/><Relationship Id="rId574" Type="http://schemas.openxmlformats.org/officeDocument/2006/relationships/oleObject" Target="embeddings/oleObject291.bin"/><Relationship Id="rId171" Type="http://schemas.openxmlformats.org/officeDocument/2006/relationships/image" Target="media/image80.wmf"/><Relationship Id="rId227" Type="http://schemas.openxmlformats.org/officeDocument/2006/relationships/image" Target="media/image105.wmf"/><Relationship Id="rId269" Type="http://schemas.openxmlformats.org/officeDocument/2006/relationships/oleObject" Target="embeddings/oleObject129.bin"/><Relationship Id="rId434" Type="http://schemas.openxmlformats.org/officeDocument/2006/relationships/image" Target="media/image205.wmf"/><Relationship Id="rId476" Type="http://schemas.openxmlformats.org/officeDocument/2006/relationships/oleObject" Target="embeddings/oleObject237.bin"/><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image" Target="media/image131.wmf"/><Relationship Id="rId336" Type="http://schemas.openxmlformats.org/officeDocument/2006/relationships/oleObject" Target="embeddings/oleObject163.bin"/><Relationship Id="rId501" Type="http://schemas.openxmlformats.org/officeDocument/2006/relationships/oleObject" Target="embeddings/oleObject251.bin"/><Relationship Id="rId543" Type="http://schemas.openxmlformats.org/officeDocument/2006/relationships/oleObject" Target="embeddings/oleObject275.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oleObject" Target="embeddings/oleObject83.bin"/><Relationship Id="rId378" Type="http://schemas.openxmlformats.org/officeDocument/2006/relationships/image" Target="media/image178.wmf"/><Relationship Id="rId403" Type="http://schemas.openxmlformats.org/officeDocument/2006/relationships/oleObject" Target="embeddings/oleObject197.bin"/><Relationship Id="rId585" Type="http://schemas.openxmlformats.org/officeDocument/2006/relationships/oleObject" Target="embeddings/oleObject297.bin"/><Relationship Id="rId6" Type="http://schemas.openxmlformats.org/officeDocument/2006/relationships/image" Target="media/image2.png"/><Relationship Id="rId238" Type="http://schemas.openxmlformats.org/officeDocument/2006/relationships/oleObject" Target="embeddings/oleObject113.bin"/><Relationship Id="rId445" Type="http://schemas.openxmlformats.org/officeDocument/2006/relationships/oleObject" Target="embeddings/oleObject220.bin"/><Relationship Id="rId487" Type="http://schemas.openxmlformats.org/officeDocument/2006/relationships/oleObject" Target="embeddings/oleObject243.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9.bin"/><Relationship Id="rId512" Type="http://schemas.openxmlformats.org/officeDocument/2006/relationships/oleObject" Target="embeddings/oleObject257.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7.bin"/><Relationship Id="rId389" Type="http://schemas.openxmlformats.org/officeDocument/2006/relationships/oleObject" Target="embeddings/oleObject190.bin"/><Relationship Id="rId554" Type="http://schemas.openxmlformats.org/officeDocument/2006/relationships/image" Target="media/image258.wmf"/><Relationship Id="rId193" Type="http://schemas.openxmlformats.org/officeDocument/2006/relationships/oleObject" Target="embeddings/oleObject89.bin"/><Relationship Id="rId207" Type="http://schemas.openxmlformats.org/officeDocument/2006/relationships/oleObject" Target="embeddings/oleObject99.bin"/><Relationship Id="rId249" Type="http://schemas.openxmlformats.org/officeDocument/2006/relationships/oleObject" Target="embeddings/oleObject119.bin"/><Relationship Id="rId414" Type="http://schemas.openxmlformats.org/officeDocument/2006/relationships/image" Target="media/image196.wmf"/><Relationship Id="rId456" Type="http://schemas.openxmlformats.org/officeDocument/2006/relationships/image" Target="media/image215.wmf"/><Relationship Id="rId498" Type="http://schemas.openxmlformats.org/officeDocument/2006/relationships/image" Target="media/image233.wmf"/><Relationship Id="rId13" Type="http://schemas.openxmlformats.org/officeDocument/2006/relationships/hyperlink" Target="https://elibrary.ru/project_risc.asp" TargetMode="External"/><Relationship Id="rId109" Type="http://schemas.openxmlformats.org/officeDocument/2006/relationships/oleObject" Target="embeddings/oleObject46.bin"/><Relationship Id="rId260" Type="http://schemas.openxmlformats.org/officeDocument/2006/relationships/image" Target="media/image121.wmf"/><Relationship Id="rId316" Type="http://schemas.openxmlformats.org/officeDocument/2006/relationships/image" Target="media/image149.wmf"/><Relationship Id="rId523" Type="http://schemas.openxmlformats.org/officeDocument/2006/relationships/oleObject" Target="embeddings/oleObject263.bin"/><Relationship Id="rId55" Type="http://schemas.openxmlformats.org/officeDocument/2006/relationships/image" Target="media/image24.wmf"/><Relationship Id="rId97" Type="http://schemas.openxmlformats.org/officeDocument/2006/relationships/oleObject" Target="embeddings/oleObject40.bin"/><Relationship Id="rId120" Type="http://schemas.openxmlformats.org/officeDocument/2006/relationships/image" Target="media/image55.wmf"/><Relationship Id="rId358" Type="http://schemas.openxmlformats.org/officeDocument/2006/relationships/image" Target="media/image169.wmf"/><Relationship Id="rId565" Type="http://schemas.openxmlformats.org/officeDocument/2006/relationships/oleObject" Target="embeddings/oleObject286.bin"/><Relationship Id="rId162" Type="http://schemas.openxmlformats.org/officeDocument/2006/relationships/oleObject" Target="embeddings/oleObject73.bin"/><Relationship Id="rId218" Type="http://schemas.openxmlformats.org/officeDocument/2006/relationships/oleObject" Target="embeddings/oleObject103.bin"/><Relationship Id="rId425" Type="http://schemas.openxmlformats.org/officeDocument/2006/relationships/image" Target="media/image201.wmf"/><Relationship Id="rId467" Type="http://schemas.openxmlformats.org/officeDocument/2006/relationships/oleObject" Target="embeddings/oleObject232.bin"/><Relationship Id="rId271" Type="http://schemas.openxmlformats.org/officeDocument/2006/relationships/oleObject" Target="embeddings/oleObject130.bin"/><Relationship Id="rId24" Type="http://schemas.openxmlformats.org/officeDocument/2006/relationships/image" Target="media/image7.wmf"/><Relationship Id="rId66" Type="http://schemas.openxmlformats.org/officeDocument/2006/relationships/oleObject" Target="embeddings/oleObject23.bin"/><Relationship Id="rId131" Type="http://schemas.openxmlformats.org/officeDocument/2006/relationships/oleObject" Target="embeddings/oleObject57.bin"/><Relationship Id="rId327" Type="http://schemas.openxmlformats.org/officeDocument/2006/relationships/oleObject" Target="embeddings/oleObject158.bin"/><Relationship Id="rId369" Type="http://schemas.openxmlformats.org/officeDocument/2006/relationships/oleObject" Target="embeddings/_____Microsoft_Excel_97-20033.xls"/><Relationship Id="rId534" Type="http://schemas.openxmlformats.org/officeDocument/2006/relationships/image" Target="media/image248.wmf"/><Relationship Id="rId576" Type="http://schemas.openxmlformats.org/officeDocument/2006/relationships/oleObject" Target="embeddings/oleObject292.bin"/><Relationship Id="rId173" Type="http://schemas.openxmlformats.org/officeDocument/2006/relationships/image" Target="media/image81.wmf"/><Relationship Id="rId229" Type="http://schemas.openxmlformats.org/officeDocument/2006/relationships/image" Target="media/image106.wmf"/><Relationship Id="rId380" Type="http://schemas.openxmlformats.org/officeDocument/2006/relationships/image" Target="media/image179.wmf"/><Relationship Id="rId436" Type="http://schemas.openxmlformats.org/officeDocument/2006/relationships/image" Target="media/image206.wmf"/><Relationship Id="rId240" Type="http://schemas.openxmlformats.org/officeDocument/2006/relationships/oleObject" Target="embeddings/oleObject114.bin"/><Relationship Id="rId478" Type="http://schemas.openxmlformats.org/officeDocument/2006/relationships/oleObject" Target="embeddings/oleObject238.bin"/><Relationship Id="rId35" Type="http://schemas.openxmlformats.org/officeDocument/2006/relationships/oleObject" Target="embeddings/oleObject10.bin"/><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image" Target="media/image132.wmf"/><Relationship Id="rId338" Type="http://schemas.openxmlformats.org/officeDocument/2006/relationships/oleObject" Target="embeddings/oleObject164.bin"/><Relationship Id="rId503" Type="http://schemas.openxmlformats.org/officeDocument/2006/relationships/image" Target="media/image235.wmf"/><Relationship Id="rId545" Type="http://schemas.openxmlformats.org/officeDocument/2006/relationships/oleObject" Target="embeddings/oleObject276.bin"/><Relationship Id="rId587" Type="http://schemas.openxmlformats.org/officeDocument/2006/relationships/oleObject" Target="embeddings/oleObject298.bin"/><Relationship Id="rId8" Type="http://schemas.openxmlformats.org/officeDocument/2006/relationships/hyperlink" Target="https://new.znanium.com/read?id=191312" TargetMode="External"/><Relationship Id="rId142" Type="http://schemas.openxmlformats.org/officeDocument/2006/relationships/image" Target="media/image66.wmf"/><Relationship Id="rId184" Type="http://schemas.openxmlformats.org/officeDocument/2006/relationships/oleObject" Target="embeddings/oleObject84.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21.bin"/><Relationship Id="rId251" Type="http://schemas.openxmlformats.org/officeDocument/2006/relationships/oleObject" Target="embeddings/oleObject120.bin"/><Relationship Id="rId489" Type="http://schemas.openxmlformats.org/officeDocument/2006/relationships/oleObject" Target="embeddings/oleObject244.bin"/><Relationship Id="rId46" Type="http://schemas.openxmlformats.org/officeDocument/2006/relationships/image" Target="media/image18.e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70.bin"/><Relationship Id="rId514" Type="http://schemas.openxmlformats.org/officeDocument/2006/relationships/oleObject" Target="embeddings/oleObject258.bin"/><Relationship Id="rId556" Type="http://schemas.openxmlformats.org/officeDocument/2006/relationships/image" Target="media/image259.wmf"/><Relationship Id="rId88" Type="http://schemas.openxmlformats.org/officeDocument/2006/relationships/image" Target="media/image39.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90.bin"/><Relationship Id="rId209" Type="http://schemas.openxmlformats.org/officeDocument/2006/relationships/oleObject" Target="embeddings/oleObject100.bin"/><Relationship Id="rId360" Type="http://schemas.openxmlformats.org/officeDocument/2006/relationships/image" Target="media/image170.wmf"/><Relationship Id="rId416" Type="http://schemas.openxmlformats.org/officeDocument/2006/relationships/image" Target="media/image197.wmf"/><Relationship Id="rId220" Type="http://schemas.openxmlformats.org/officeDocument/2006/relationships/oleObject" Target="embeddings/oleObject104.bin"/><Relationship Id="rId458" Type="http://schemas.openxmlformats.org/officeDocument/2006/relationships/image" Target="media/image216.wmf"/><Relationship Id="rId15" Type="http://schemas.openxmlformats.org/officeDocument/2006/relationships/hyperlink" Target="http://window.edu.ru/" TargetMode="External"/><Relationship Id="rId57" Type="http://schemas.openxmlformats.org/officeDocument/2006/relationships/image" Target="media/image25.wmf"/><Relationship Id="rId262" Type="http://schemas.openxmlformats.org/officeDocument/2006/relationships/image" Target="media/image122.wmf"/><Relationship Id="rId318" Type="http://schemas.openxmlformats.org/officeDocument/2006/relationships/image" Target="media/image150.wmf"/><Relationship Id="rId525" Type="http://schemas.openxmlformats.org/officeDocument/2006/relationships/oleObject" Target="embeddings/oleObject264.bin"/><Relationship Id="rId567" Type="http://schemas.openxmlformats.org/officeDocument/2006/relationships/oleObject" Target="embeddings/oleObject287.bin"/><Relationship Id="rId99" Type="http://schemas.openxmlformats.org/officeDocument/2006/relationships/oleObject" Target="embeddings/oleObject41.bin"/><Relationship Id="rId122" Type="http://schemas.openxmlformats.org/officeDocument/2006/relationships/image" Target="media/image56.wmf"/><Relationship Id="rId164" Type="http://schemas.openxmlformats.org/officeDocument/2006/relationships/oleObject" Target="embeddings/oleObject74.bin"/><Relationship Id="rId371" Type="http://schemas.openxmlformats.org/officeDocument/2006/relationships/oleObject" Target="embeddings/oleObject181.bin"/><Relationship Id="rId427" Type="http://schemas.openxmlformats.org/officeDocument/2006/relationships/oleObject" Target="embeddings/oleObject210.bin"/><Relationship Id="rId469" Type="http://schemas.openxmlformats.org/officeDocument/2006/relationships/oleObject" Target="embeddings/oleObject233.bin"/><Relationship Id="rId26" Type="http://schemas.openxmlformats.org/officeDocument/2006/relationships/image" Target="media/image8.wmf"/><Relationship Id="rId231" Type="http://schemas.openxmlformats.org/officeDocument/2006/relationships/image" Target="media/image107.wmf"/><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oleObject" Target="embeddings/oleObject239.bin"/><Relationship Id="rId536" Type="http://schemas.openxmlformats.org/officeDocument/2006/relationships/image" Target="media/image249.wmf"/><Relationship Id="rId68" Type="http://schemas.openxmlformats.org/officeDocument/2006/relationships/oleObject" Target="embeddings/oleObject24.bin"/><Relationship Id="rId133" Type="http://schemas.openxmlformats.org/officeDocument/2006/relationships/oleObject" Target="embeddings/oleObject58.bin"/><Relationship Id="rId175" Type="http://schemas.openxmlformats.org/officeDocument/2006/relationships/image" Target="media/image82.wmf"/><Relationship Id="rId340" Type="http://schemas.openxmlformats.org/officeDocument/2006/relationships/oleObject" Target="embeddings/oleObject165.bin"/><Relationship Id="rId578" Type="http://schemas.openxmlformats.org/officeDocument/2006/relationships/oleObject" Target="embeddings/oleObject293.bin"/><Relationship Id="rId200" Type="http://schemas.openxmlformats.org/officeDocument/2006/relationships/image" Target="media/image94.wmf"/><Relationship Id="rId382" Type="http://schemas.openxmlformats.org/officeDocument/2006/relationships/image" Target="media/image180.wmf"/><Relationship Id="rId438" Type="http://schemas.openxmlformats.org/officeDocument/2006/relationships/oleObject" Target="embeddings/oleObject2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52</Pages>
  <Words>12521</Words>
  <Characters>71376</Characters>
  <Application>Microsoft Office Word</Application>
  <DocSecurity>0</DocSecurity>
  <Lines>594</Lines>
  <Paragraphs>167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2020-2021_38_03_01-дЭЭб-20_69_plx_Эконометрика</vt:lpstr>
      <vt:lpstr>Лист1</vt:lpstr>
    </vt:vector>
  </TitlesOfParts>
  <Company/>
  <LinksUpToDate>false</LinksUpToDate>
  <CharactersWithSpaces>83730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2020-2021_38_03_01-дЭЭб-20_69_plx_Эконометрика</dc:title>
  <dc:creator>FastReport.NET</dc:creator>
  <cp:lastModifiedBy>1</cp:lastModifiedBy>
  <cp:revision>12</cp:revision>
  <dcterms:created xsi:type="dcterms:W3CDTF">2020-10-21T17:13:00Z</dcterms:created>
  <dcterms:modified xsi:type="dcterms:W3CDTF">2020-11-08T18:43:00Z</dcterms:modified>
</cp:coreProperties>
</file>