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6C5" w:rsidRDefault="00227B14">
      <w:pPr>
        <w:rPr>
          <w:sz w:val="0"/>
          <w:szCs w:val="0"/>
          <w:lang w:val="ru-RU"/>
        </w:rPr>
      </w:pPr>
      <w:r w:rsidRPr="00227B14">
        <w:rPr>
          <w:noProof/>
          <w:lang w:val="ru-RU" w:eastAsia="ru-RU"/>
        </w:rPr>
        <w:drawing>
          <wp:inline distT="0" distB="0" distL="0" distR="0">
            <wp:extent cx="5941060" cy="8406313"/>
            <wp:effectExtent l="0" t="0" r="0" b="0"/>
            <wp:docPr id="3" name="Рисунок 3" descr="C:\Users\Света\Desktop\РПД изм 2019\РПД 2020\титулы\Untitled.FR12 - 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РПД изм 2019\РПД 2020\титулы\Untitled.FR12 - 0007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B14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8402784"/>
            <wp:effectExtent l="0" t="0" r="0" b="0"/>
            <wp:docPr id="2" name="Рисунок 2" descr="C:\Users\Света\Desktop\РПД изм 2019\РПД 2020\титулы\Untitled.FR12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РПД изм 2019\РПД 2020\титулы\Untitled.FR12 - 0005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B14" w:rsidRDefault="00227B14">
      <w:pPr>
        <w:rPr>
          <w:sz w:val="0"/>
          <w:szCs w:val="0"/>
          <w:lang w:val="ru-RU"/>
        </w:rPr>
      </w:pPr>
    </w:p>
    <w:p w:rsidR="00227B14" w:rsidRDefault="00227B14">
      <w:pPr>
        <w:rPr>
          <w:sz w:val="0"/>
          <w:szCs w:val="0"/>
          <w:lang w:val="ru-RU"/>
        </w:rPr>
      </w:pPr>
    </w:p>
    <w:p w:rsidR="00227B14" w:rsidRDefault="00227B14">
      <w:pPr>
        <w:rPr>
          <w:sz w:val="0"/>
          <w:szCs w:val="0"/>
          <w:lang w:val="ru-RU"/>
        </w:rPr>
      </w:pPr>
    </w:p>
    <w:p w:rsidR="00227B14" w:rsidRDefault="00227B14">
      <w:pPr>
        <w:rPr>
          <w:sz w:val="0"/>
          <w:szCs w:val="0"/>
          <w:lang w:val="ru-RU"/>
        </w:rPr>
      </w:pPr>
    </w:p>
    <w:p w:rsidR="00227B14" w:rsidRDefault="00227B14">
      <w:pPr>
        <w:rPr>
          <w:sz w:val="0"/>
          <w:szCs w:val="0"/>
          <w:lang w:val="ru-RU"/>
        </w:rPr>
      </w:pPr>
    </w:p>
    <w:p w:rsidR="00227B14" w:rsidRDefault="00227B14">
      <w:pPr>
        <w:rPr>
          <w:sz w:val="0"/>
          <w:szCs w:val="0"/>
          <w:lang w:val="ru-RU"/>
        </w:rPr>
      </w:pPr>
    </w:p>
    <w:p w:rsidR="00227B14" w:rsidRPr="005A11A3" w:rsidRDefault="00227B14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3076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3076C5">
        <w:trPr>
          <w:trHeight w:hRule="exact" w:val="131"/>
        </w:trPr>
        <w:tc>
          <w:tcPr>
            <w:tcW w:w="3119" w:type="dxa"/>
          </w:tcPr>
          <w:p w:rsidR="003076C5" w:rsidRDefault="003076C5"/>
        </w:tc>
        <w:tc>
          <w:tcPr>
            <w:tcW w:w="6238" w:type="dxa"/>
          </w:tcPr>
          <w:p w:rsidR="003076C5" w:rsidRDefault="003076C5"/>
        </w:tc>
      </w:tr>
      <w:tr w:rsidR="003076C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76C5" w:rsidRDefault="003076C5"/>
        </w:tc>
      </w:tr>
      <w:tr w:rsidR="003076C5">
        <w:trPr>
          <w:trHeight w:hRule="exact" w:val="13"/>
        </w:trPr>
        <w:tc>
          <w:tcPr>
            <w:tcW w:w="3119" w:type="dxa"/>
          </w:tcPr>
          <w:p w:rsidR="003076C5" w:rsidRDefault="003076C5"/>
        </w:tc>
        <w:tc>
          <w:tcPr>
            <w:tcW w:w="6238" w:type="dxa"/>
          </w:tcPr>
          <w:p w:rsidR="003076C5" w:rsidRDefault="003076C5"/>
        </w:tc>
      </w:tr>
      <w:tr w:rsidR="003076C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76C5" w:rsidRDefault="003076C5"/>
        </w:tc>
      </w:tr>
      <w:tr w:rsidR="003076C5">
        <w:trPr>
          <w:trHeight w:hRule="exact" w:val="96"/>
        </w:trPr>
        <w:tc>
          <w:tcPr>
            <w:tcW w:w="3119" w:type="dxa"/>
          </w:tcPr>
          <w:p w:rsidR="003076C5" w:rsidRDefault="003076C5"/>
        </w:tc>
        <w:tc>
          <w:tcPr>
            <w:tcW w:w="6238" w:type="dxa"/>
          </w:tcPr>
          <w:p w:rsidR="003076C5" w:rsidRDefault="003076C5"/>
        </w:tc>
      </w:tr>
      <w:tr w:rsidR="003076C5" w:rsidRPr="00F42E0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3076C5" w:rsidRPr="00F42E0C">
        <w:trPr>
          <w:trHeight w:hRule="exact" w:val="138"/>
        </w:trPr>
        <w:tc>
          <w:tcPr>
            <w:tcW w:w="311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RPr="00F42E0C">
        <w:trPr>
          <w:trHeight w:hRule="exact" w:val="555"/>
        </w:trPr>
        <w:tc>
          <w:tcPr>
            <w:tcW w:w="311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  <w:tr w:rsidR="003076C5" w:rsidRPr="00F42E0C">
        <w:trPr>
          <w:trHeight w:hRule="exact" w:val="277"/>
        </w:trPr>
        <w:tc>
          <w:tcPr>
            <w:tcW w:w="311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RPr="00F42E0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RPr="00F42E0C">
        <w:trPr>
          <w:trHeight w:hRule="exact" w:val="13"/>
        </w:trPr>
        <w:tc>
          <w:tcPr>
            <w:tcW w:w="311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RPr="00F42E0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RPr="00F42E0C">
        <w:trPr>
          <w:trHeight w:hRule="exact" w:val="96"/>
        </w:trPr>
        <w:tc>
          <w:tcPr>
            <w:tcW w:w="311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RPr="00F42E0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3076C5" w:rsidRPr="00F42E0C">
        <w:trPr>
          <w:trHeight w:hRule="exact" w:val="138"/>
        </w:trPr>
        <w:tc>
          <w:tcPr>
            <w:tcW w:w="311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RPr="00F42E0C">
        <w:trPr>
          <w:trHeight w:hRule="exact" w:val="555"/>
        </w:trPr>
        <w:tc>
          <w:tcPr>
            <w:tcW w:w="311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  <w:tr w:rsidR="003076C5" w:rsidRPr="00F42E0C">
        <w:trPr>
          <w:trHeight w:hRule="exact" w:val="277"/>
        </w:trPr>
        <w:tc>
          <w:tcPr>
            <w:tcW w:w="311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RPr="00F42E0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RPr="00F42E0C">
        <w:trPr>
          <w:trHeight w:hRule="exact" w:val="13"/>
        </w:trPr>
        <w:tc>
          <w:tcPr>
            <w:tcW w:w="311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RPr="00F42E0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RPr="00F42E0C">
        <w:trPr>
          <w:trHeight w:hRule="exact" w:val="96"/>
        </w:trPr>
        <w:tc>
          <w:tcPr>
            <w:tcW w:w="311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RPr="00F42E0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Педагогического образования и документоведения</w:t>
            </w:r>
          </w:p>
        </w:tc>
      </w:tr>
      <w:tr w:rsidR="003076C5" w:rsidRPr="00F42E0C">
        <w:trPr>
          <w:trHeight w:hRule="exact" w:val="138"/>
        </w:trPr>
        <w:tc>
          <w:tcPr>
            <w:tcW w:w="311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RPr="00F42E0C">
        <w:trPr>
          <w:trHeight w:hRule="exact" w:val="555"/>
        </w:trPr>
        <w:tc>
          <w:tcPr>
            <w:tcW w:w="311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  <w:tr w:rsidR="003076C5" w:rsidRPr="00F42E0C">
        <w:trPr>
          <w:trHeight w:hRule="exact" w:val="277"/>
        </w:trPr>
        <w:tc>
          <w:tcPr>
            <w:tcW w:w="311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RPr="00F42E0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RPr="00F42E0C">
        <w:trPr>
          <w:trHeight w:hRule="exact" w:val="13"/>
        </w:trPr>
        <w:tc>
          <w:tcPr>
            <w:tcW w:w="311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RPr="00F42E0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RPr="00F42E0C">
        <w:trPr>
          <w:trHeight w:hRule="exact" w:val="96"/>
        </w:trPr>
        <w:tc>
          <w:tcPr>
            <w:tcW w:w="311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RPr="00F42E0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Педагогического образования и документоведения</w:t>
            </w:r>
          </w:p>
        </w:tc>
      </w:tr>
      <w:tr w:rsidR="003076C5" w:rsidRPr="00F42E0C">
        <w:trPr>
          <w:trHeight w:hRule="exact" w:val="138"/>
        </w:trPr>
        <w:tc>
          <w:tcPr>
            <w:tcW w:w="311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RPr="00F42E0C">
        <w:trPr>
          <w:trHeight w:hRule="exact" w:val="555"/>
        </w:trPr>
        <w:tc>
          <w:tcPr>
            <w:tcW w:w="311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</w:tbl>
    <w:p w:rsidR="003076C5" w:rsidRPr="005A11A3" w:rsidRDefault="005A11A3">
      <w:pPr>
        <w:rPr>
          <w:sz w:val="0"/>
          <w:szCs w:val="0"/>
          <w:lang w:val="ru-RU"/>
        </w:rPr>
      </w:pPr>
      <w:r w:rsidRPr="005A11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076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076C5" w:rsidRPr="00F42E0C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относительно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делопроизводства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органов,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органов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местного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самоуправления;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нормативно-методической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документирования</w:t>
            </w:r>
            <w:r w:rsidRPr="005A11A3">
              <w:rPr>
                <w:lang w:val="ru-RU"/>
              </w:rPr>
              <w:t xml:space="preserve"> </w:t>
            </w:r>
            <w:proofErr w:type="spellStart"/>
            <w:proofErr w:type="gramStart"/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</w:t>
            </w:r>
            <w:proofErr w:type="spellEnd"/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-ты</w:t>
            </w:r>
            <w:proofErr w:type="gramEnd"/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федеральном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уровне,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РФ,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организациях.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lang w:val="ru-RU"/>
              </w:rPr>
              <w:t xml:space="preserve"> </w:t>
            </w:r>
          </w:p>
        </w:tc>
      </w:tr>
      <w:tr w:rsidR="003076C5" w:rsidRPr="00F42E0C">
        <w:trPr>
          <w:trHeight w:hRule="exact" w:val="138"/>
        </w:trPr>
        <w:tc>
          <w:tcPr>
            <w:tcW w:w="1985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RPr="00F42E0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 w:rsidRPr="00F42E0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 w:rsidRPr="00F42E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Государственные,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ведомственные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архивы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 w:rsidRPr="00F42E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076C5" w:rsidRPr="00F42E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документированной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 w:rsidRPr="00F42E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документационного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 w:rsidRPr="00F42E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оформлению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служебных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 w:rsidRPr="00F42E0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 w:rsidRPr="00F42E0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документационном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архивах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t xml:space="preserve"> </w:t>
            </w:r>
          </w:p>
        </w:tc>
      </w:tr>
      <w:tr w:rsidR="003076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письма</w:t>
            </w:r>
            <w:proofErr w:type="spellEnd"/>
            <w:r>
              <w:t xml:space="preserve"> </w:t>
            </w:r>
          </w:p>
        </w:tc>
      </w:tr>
      <w:tr w:rsidR="003076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секретарского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proofErr w:type="spellEnd"/>
            <w:r>
              <w:t xml:space="preserve"> </w:t>
            </w:r>
          </w:p>
        </w:tc>
      </w:tr>
      <w:tr w:rsidR="003076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Лингвистические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письма</w:t>
            </w:r>
            <w:proofErr w:type="spellEnd"/>
            <w:r>
              <w:t xml:space="preserve"> </w:t>
            </w:r>
          </w:p>
        </w:tc>
      </w:tr>
      <w:tr w:rsidR="003076C5" w:rsidRPr="00F42E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Политология</w:t>
            </w:r>
            <w:proofErr w:type="spellEnd"/>
            <w:r>
              <w:t xml:space="preserve"> </w:t>
            </w:r>
          </w:p>
        </w:tc>
      </w:tr>
      <w:tr w:rsidR="003076C5" w:rsidRPr="00F42E0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 w:rsidRPr="00F42E0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организационно-правовых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учреждений</w:t>
            </w:r>
            <w:proofErr w:type="spellEnd"/>
            <w:r>
              <w:t xml:space="preserve"> </w:t>
            </w:r>
          </w:p>
        </w:tc>
      </w:tr>
      <w:tr w:rsidR="003076C5" w:rsidRPr="00F42E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Государственные,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ведомственные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архивы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 w:rsidRPr="00F42E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 w:rsidRPr="00F42E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076C5">
        <w:trPr>
          <w:trHeight w:hRule="exact" w:val="138"/>
        </w:trPr>
        <w:tc>
          <w:tcPr>
            <w:tcW w:w="1985" w:type="dxa"/>
          </w:tcPr>
          <w:p w:rsidR="003076C5" w:rsidRDefault="003076C5"/>
        </w:tc>
        <w:tc>
          <w:tcPr>
            <w:tcW w:w="7372" w:type="dxa"/>
          </w:tcPr>
          <w:p w:rsidR="003076C5" w:rsidRDefault="003076C5"/>
        </w:tc>
      </w:tr>
      <w:tr w:rsidR="003076C5" w:rsidRPr="00F42E0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 w:rsidRPr="00F42E0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граждан»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 w:rsidRPr="00F42E0C">
        <w:trPr>
          <w:trHeight w:hRule="exact" w:val="277"/>
        </w:trPr>
        <w:tc>
          <w:tcPr>
            <w:tcW w:w="1985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076C5" w:rsidRPr="00F42E0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владением базовыми знаниями систем органов государственной и муниципальной власти</w:t>
            </w:r>
          </w:p>
        </w:tc>
      </w:tr>
    </w:tbl>
    <w:p w:rsidR="003076C5" w:rsidRPr="005A11A3" w:rsidRDefault="005A11A3">
      <w:pPr>
        <w:rPr>
          <w:sz w:val="0"/>
          <w:szCs w:val="0"/>
          <w:lang w:val="ru-RU"/>
        </w:rPr>
      </w:pPr>
      <w:r w:rsidRPr="005A11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076C5" w:rsidRPr="00F42E0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и функции органов государственной и муниципальной власти, задействованных в работе по ответам на обращения граждан.</w:t>
            </w:r>
          </w:p>
        </w:tc>
      </w:tr>
      <w:tr w:rsidR="003076C5" w:rsidRPr="00F42E0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состав и обязанности должностных лиц, ответственных за организацию работы с обращениями граждан, опираясь на локальные акты данных органов власти.</w:t>
            </w:r>
          </w:p>
        </w:tc>
      </w:tr>
      <w:tr w:rsidR="003076C5" w:rsidRPr="00F42E0C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поиска информации о структуре органов государственной и муниципальной власти на официальных сайтах органов власти и управления, а также на справочно-информационном Интернет- портале «Портал государственных услуг Российской Федерации»; навыками отбора нормативно-правовых  актов, законодательно регламентирующих работу с обращениями граждан в указанных органах, включая необходимый набор локальных актов.</w:t>
            </w:r>
          </w:p>
        </w:tc>
      </w:tr>
      <w:tr w:rsidR="003076C5" w:rsidRPr="00F42E0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владением принципами и методами создания справочно-информационных сре</w:t>
            </w:r>
            <w:proofErr w:type="gramStart"/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к д</w:t>
            </w:r>
            <w:proofErr w:type="gramEnd"/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окументам</w:t>
            </w:r>
          </w:p>
        </w:tc>
      </w:tr>
      <w:tr w:rsidR="003076C5" w:rsidRPr="00F42E0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создания полного комплекса взаимосвязанных и </w:t>
            </w:r>
            <w:proofErr w:type="spellStart"/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взаимодополняемых</w:t>
            </w:r>
            <w:proofErr w:type="spellEnd"/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справочных средств для осуществления контроля и поисковой работы в процессе подготовки ответа на обращения граждан и организации оперативного хранения документов</w:t>
            </w:r>
          </w:p>
        </w:tc>
      </w:tr>
      <w:tr w:rsidR="003076C5" w:rsidRPr="00F42E0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полный комплекс справочных средств по работе с обращениям граждан</w:t>
            </w:r>
          </w:p>
        </w:tc>
      </w:tr>
      <w:tr w:rsidR="003076C5" w:rsidRPr="00F42E0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создания основных справочных средств для поисковой работы в процессе подготовки ответа на обращения граждан и оперативного хранения документов по обращениям граждан (РКК) и пользования ими (номенклатурой дел, регистрационно- контрольной картой, описью).</w:t>
            </w:r>
          </w:p>
        </w:tc>
      </w:tr>
      <w:tr w:rsidR="003076C5" w:rsidRPr="00F42E0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ПК-19 способностью использовать правила подготовки управленческих документов и ведения деловой переписки</w:t>
            </w:r>
          </w:p>
        </w:tc>
      </w:tr>
      <w:tr w:rsidR="003076C5" w:rsidRPr="00F42E0C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перечень управленческих документов, создаваемых в процессе работы с обращениями граждан;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формуляр-образец письма, особенности составления и оформления письма-уведомления, сопроводительного письма, письма-ответа, письма-запроса;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к оформлению реквизитов в зависимости от вида делового письма или управленческого документа;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перечень нормативно-правовых актов, регулирующих подготовку управленческих документов по обращениям граждан.</w:t>
            </w:r>
          </w:p>
        </w:tc>
      </w:tr>
      <w:tr w:rsidR="003076C5" w:rsidRPr="00F42E0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ГОСТом Р 7.097-2016 при оформлении реквизитов письма и других управленческих документов по работе с обращениями граждан; пользоваться Общероссийским тематическим классификатором обращений граждан и организаций в процессе документирования работы с обращениями граждан;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локальными актами при подготовке писем и других управленческих документов по работе с обращениями граждан;</w:t>
            </w:r>
          </w:p>
        </w:tc>
      </w:tr>
    </w:tbl>
    <w:p w:rsidR="003076C5" w:rsidRPr="005A11A3" w:rsidRDefault="005A11A3">
      <w:pPr>
        <w:rPr>
          <w:sz w:val="0"/>
          <w:szCs w:val="0"/>
          <w:lang w:val="ru-RU"/>
        </w:rPr>
      </w:pPr>
      <w:r w:rsidRPr="005A11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076C5" w:rsidRPr="00F42E0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определения вида (заявление, жалоба, предложение, петиция, коллективное обращение, ходатайство) обращения граждан;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правил подготовки управленческих документов и ведения переписки. с гражданином, государственными и муниципальными органами и организациями.</w:t>
            </w:r>
          </w:p>
        </w:tc>
      </w:tr>
      <w:tr w:rsidR="003076C5" w:rsidRPr="00F42E0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 способностью использовать правила организации всех этапов работы с документами, в том числе архивными документами</w:t>
            </w:r>
          </w:p>
        </w:tc>
      </w:tr>
      <w:tr w:rsidR="003076C5" w:rsidRPr="00F42E0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организации и последовательность этапов делопроизводства по работе с обращениями граждан; методы совершенствования делопроизводства по работе с обращениями граждан</w:t>
            </w:r>
          </w:p>
        </w:tc>
      </w:tr>
      <w:tr w:rsidR="003076C5" w:rsidRPr="00F42E0C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работу с обращениями граждан в специализированную отрасль делопроизводства;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основные правовые и нормативные акт, регулирующие работу с обращениями граждан при моделировании делопроизводства;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законодательной базы при ответе на обращения граждан;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выстраивать технологическую цепочку  работы с обращениями граждан;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специфику работы с обращениями граждан в зависимости от содержания обращения.</w:t>
            </w:r>
          </w:p>
        </w:tc>
      </w:tr>
      <w:tr w:rsidR="003076C5" w:rsidRPr="00F42E0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 организации делопроизводства по работе с устными и письменными обращениями граждан;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умениями и навыками  интерпретации и использования локальных актов при моделировании организации делопроизводства по обращениям граждан;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анализа основных правовых и нормативно-методических документов.</w:t>
            </w:r>
          </w:p>
        </w:tc>
      </w:tr>
      <w:tr w:rsidR="003076C5" w:rsidRPr="00F42E0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ПК-24 владением навыками организации справочно-поисковых средств и использования архивных документов</w:t>
            </w:r>
          </w:p>
        </w:tc>
      </w:tr>
      <w:tr w:rsidR="003076C5" w:rsidRPr="00F42E0C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организации справочно-поисковых сре</w:t>
            </w:r>
            <w:proofErr w:type="gramStart"/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 работы с обращениями граждан;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 справочно-поисковых средств, используемых при работе с обращениями граждан в отличие от прочих отраслей делопроизводства;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 справочно-поисковых средств, используемых при работе с  устными, письменными обращениями граждан, а также обращениями, переданными в электронном виде по сети Интернет</w:t>
            </w:r>
          </w:p>
        </w:tc>
      </w:tr>
      <w:tr w:rsidR="003076C5" w:rsidRPr="00F42E0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организации справочно- поисковых средств и эффективного использования архивных документов в работе с обращениями граждан;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справочно-поисковые средства в работе с  устными, письменными обращениями граждан, а также обращениями, переданными в электронном виде по сети Интернет</w:t>
            </w:r>
          </w:p>
        </w:tc>
      </w:tr>
    </w:tbl>
    <w:p w:rsidR="003076C5" w:rsidRPr="005A11A3" w:rsidRDefault="005A11A3">
      <w:pPr>
        <w:rPr>
          <w:sz w:val="0"/>
          <w:szCs w:val="0"/>
          <w:lang w:val="ru-RU"/>
        </w:rPr>
      </w:pPr>
      <w:r w:rsidRPr="005A11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076C5" w:rsidRPr="00F42E0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задач в области организации справочно-поисковых средств и использования архивных документов в работе с обращениями граждан;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 организации справочно-поисковых средств, применяемых в работе с обращениями граждан;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оценки эффективности применяемых справочно- поисковых средств в работе с обращениями граждан .</w:t>
            </w:r>
          </w:p>
        </w:tc>
      </w:tr>
      <w:tr w:rsidR="003076C5" w:rsidRPr="00F42E0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ПК-25 владением навыками подготовки управленческих документов и ведения деловой</w:t>
            </w:r>
          </w:p>
        </w:tc>
      </w:tr>
      <w:tr w:rsidR="003076C5" w:rsidRPr="00F42E0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формуляр-образец письма</w:t>
            </w:r>
            <w:proofErr w:type="gramStart"/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 подготовки письма;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видовую классификацию деловых писем;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различия в формулярах-образцах различных видов писем, применяемых в работе с обращениями граждан;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ведения переписки по обращениям граждан.</w:t>
            </w:r>
          </w:p>
        </w:tc>
      </w:tr>
      <w:tr w:rsidR="003076C5" w:rsidRPr="00F42E0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письмо-ответ, на обращение гражданина письмо- уведомление, письмо-запрос, сопроводительное письмо по формуляру-образцу;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управленческие документы, обеспечивающие эффективную работу с обращениями граждан.</w:t>
            </w:r>
          </w:p>
        </w:tc>
      </w:tr>
      <w:tr w:rsidR="003076C5" w:rsidRPr="00F42E0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составления текстов письма-ответа (в </w:t>
            </w:r>
            <w:proofErr w:type="spellStart"/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письма отказа), письма-запроса, письма-уведомления, сопроводительного письма.</w:t>
            </w:r>
          </w:p>
        </w:tc>
      </w:tr>
      <w:tr w:rsidR="003076C5" w:rsidRPr="00F42E0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ДПК-2 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  <w:tr w:rsidR="003076C5" w:rsidRPr="00F42E0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правовые и нормативные акты, регулирующие работу с обращениями граждан специфику организации работы с обращениями граждан в органах государственной власти, органах местного самоуправления и организациях, осуществляющих публично значимые функции;</w:t>
            </w:r>
          </w:p>
        </w:tc>
      </w:tr>
      <w:tr w:rsidR="003076C5" w:rsidRPr="00F42E0C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актуальность  нормативных правовых актов, регламентирующих работу с обращениями граждан в органах государственной власти, органах местного самоуправления и организациях, осуществляющих публично значимые функции;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идентифицировать состав правил по подготовке управленческих документов по работе с обращениями граждан в зависимости от органа государственной власти, органа местного самоуправления или тип организации..</w:t>
            </w:r>
          </w:p>
        </w:tc>
      </w:tr>
      <w:tr w:rsidR="003076C5" w:rsidRPr="00F42E0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 ранжирования нормативных документов, регламентирующих работу с обращениями граждан по значимости;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поиска нормативных и правовых актов в  информационно </w:t>
            </w:r>
            <w:proofErr w:type="gramStart"/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</w:t>
            </w:r>
            <w:proofErr w:type="gramEnd"/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равовых порталах сети Интернет;</w:t>
            </w:r>
          </w:p>
          <w:p w:rsidR="003076C5" w:rsidRPr="005A11A3" w:rsidRDefault="005A11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оставления писем-уведомлений со ссылками на законодательные акты РФ.</w:t>
            </w:r>
          </w:p>
        </w:tc>
      </w:tr>
    </w:tbl>
    <w:p w:rsidR="003076C5" w:rsidRPr="005A11A3" w:rsidRDefault="005A11A3">
      <w:pPr>
        <w:rPr>
          <w:sz w:val="0"/>
          <w:szCs w:val="0"/>
          <w:lang w:val="ru-RU"/>
        </w:rPr>
      </w:pPr>
      <w:r w:rsidRPr="005A11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9"/>
        <w:gridCol w:w="415"/>
        <w:gridCol w:w="529"/>
        <w:gridCol w:w="613"/>
        <w:gridCol w:w="673"/>
        <w:gridCol w:w="522"/>
        <w:gridCol w:w="1541"/>
        <w:gridCol w:w="1599"/>
        <w:gridCol w:w="1259"/>
      </w:tblGrid>
      <w:tr w:rsidR="003076C5" w:rsidRPr="00F42E0C">
        <w:trPr>
          <w:trHeight w:hRule="exact" w:val="285"/>
        </w:trPr>
        <w:tc>
          <w:tcPr>
            <w:tcW w:w="710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 w:rsidRPr="00227B1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47,4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A11A3">
              <w:rPr>
                <w:lang w:val="ru-RU"/>
              </w:rPr>
              <w:t xml:space="preserve"> </w:t>
            </w:r>
          </w:p>
          <w:p w:rsidR="00227B14" w:rsidRDefault="005A11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3,4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</w:p>
          <w:p w:rsidR="003076C5" w:rsidRPr="005A11A3" w:rsidRDefault="00227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7B14">
              <w:rPr>
                <w:lang w:val="ru-RU"/>
              </w:rPr>
              <w:t xml:space="preserve">– 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форме практической подготовки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акад. час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</w:p>
          <w:p w:rsidR="003076C5" w:rsidRPr="005A11A3" w:rsidRDefault="005A11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24,9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3076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076C5" w:rsidRPr="00B73991" w:rsidRDefault="005A11A3" w:rsidP="00B739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 w:rsidRPr="00227B14" w:rsidTr="00B73991">
        <w:trPr>
          <w:trHeight w:hRule="exact" w:val="80"/>
        </w:trPr>
        <w:tc>
          <w:tcPr>
            <w:tcW w:w="710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076C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76C5" w:rsidRDefault="003076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76C5" w:rsidRDefault="003076C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</w:tr>
      <w:tr w:rsidR="003076C5" w:rsidRPr="00F42E0C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ИНСТИТУТА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важнейшая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демократическим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государством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ГОСТами).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</w:t>
            </w:r>
            <w:proofErr w:type="gramStart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туры.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3076C5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РФ,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иностранных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лиц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гражданства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задан-ной теме (работа с </w:t>
            </w:r>
            <w:proofErr w:type="spellStart"/>
            <w:proofErr w:type="gramStart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</w:t>
            </w:r>
            <w:proofErr w:type="gram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ГОСТами).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3076C5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отечественного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института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задан-ной теме (работа с </w:t>
            </w:r>
            <w:proofErr w:type="spellStart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ГОСТами)</w:t>
            </w:r>
            <w:proofErr w:type="gramStart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амо </w:t>
            </w:r>
            <w:proofErr w:type="spellStart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стоятельное</w:t>
            </w:r>
            <w:proofErr w:type="spell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 литературы.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3076C5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ГОСТами, и др. нормативными актами).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3076C5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ответов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них.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Композиция,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стиль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ответов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них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ГОСТами и др. нормативными актами).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3076C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</w:tr>
      <w:tr w:rsidR="003076C5" w:rsidRPr="00F42E0C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ЦЕПОЧКА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ОБРАЩЕНИЯМИ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устных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ГОСТами и др. нормативными актами).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3076C5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Регистрация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обращений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ГОСТами и др. нормативными актами).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3076C5">
        <w:trPr>
          <w:trHeight w:hRule="exact" w:val="59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Отправка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руководителю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(доклад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руководителю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зарегистрирован-ном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решения)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Разработка глоссария к теме, разделу, курсу, </w:t>
            </w:r>
            <w:proofErr w:type="gramStart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</w:t>
            </w:r>
            <w:proofErr w:type="spellStart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блеме</w:t>
            </w:r>
            <w:proofErr w:type="spellEnd"/>
            <w:proofErr w:type="gram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</w:t>
            </w:r>
            <w:proofErr w:type="spellStart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дополнитель</w:t>
            </w:r>
            <w:proofErr w:type="spell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-ной информации по задан-ной теме (работа с </w:t>
            </w:r>
            <w:proofErr w:type="spellStart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</w:t>
            </w:r>
            <w:proofErr w:type="spell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-г</w:t>
            </w:r>
            <w:proofErr w:type="gram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рафическим материалами, ГОСТами и др. нормативными актами).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3076C5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4.Контроль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исполнением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обращений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задан-ной теме (работа с </w:t>
            </w:r>
            <w:proofErr w:type="spellStart"/>
            <w:proofErr w:type="gramStart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</w:t>
            </w:r>
            <w:proofErr w:type="gram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ГОСТами и др. нормативными актами).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3076C5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Снятие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задан-ной теме (работа с </w:t>
            </w:r>
            <w:proofErr w:type="spellStart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</w:t>
            </w:r>
            <w:proofErr w:type="spell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-г</w:t>
            </w:r>
            <w:proofErr w:type="gram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рафическим материалами, ГОСТами и др. нормативными актами).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3076C5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задан-ной теме (работа с </w:t>
            </w:r>
            <w:proofErr w:type="spellStart"/>
            <w:proofErr w:type="gramStart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</w:t>
            </w:r>
            <w:proofErr w:type="gram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ГОСТами).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3076C5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Отправка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обращения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ГОСТами и др. нормативными актами).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3076C5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обращений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задан-ной теме (работа с </w:t>
            </w:r>
            <w:proofErr w:type="spellStart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ГОСТами и др. нормативными актами</w:t>
            </w:r>
            <w:proofErr w:type="gramStart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3076C5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2.9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обращениям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ГОСТами и др. нормативными актами).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3076C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</w:tr>
      <w:tr w:rsidR="003076C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</w:tr>
      <w:tr w:rsidR="003076C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ОПК-3,ПК- 10,ПК-19,ПК- 20</w:t>
            </w:r>
          </w:p>
        </w:tc>
      </w:tr>
    </w:tbl>
    <w:p w:rsidR="003076C5" w:rsidRDefault="005A11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076C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076C5">
        <w:trPr>
          <w:trHeight w:hRule="exact" w:val="138"/>
        </w:trPr>
        <w:tc>
          <w:tcPr>
            <w:tcW w:w="9357" w:type="dxa"/>
          </w:tcPr>
          <w:p w:rsidR="003076C5" w:rsidRDefault="003076C5"/>
        </w:tc>
      </w:tr>
      <w:tr w:rsidR="003076C5" w:rsidRPr="00F42E0C" w:rsidTr="001F31B4">
        <w:trPr>
          <w:trHeight w:hRule="exact" w:val="141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6C5" w:rsidRPr="00227B14" w:rsidRDefault="005A11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заявленном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частично-поисковой,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репродуктивной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3076C5" w:rsidRPr="00227B14" w:rsidRDefault="005A11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начинается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целеполагания,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объясняется,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обеспечивать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относительно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замкнутый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документооборота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органов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власти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формулируются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законодательством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регламентирующем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РФ.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3076C5" w:rsidRPr="00227B14" w:rsidRDefault="005A11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предлагается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построить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делопроизводства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органах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власти,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выстраиваются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органах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местного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самоуправления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организациях.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пакета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сопровождению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(справки-напоминания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исполнении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поручений,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сопроводительного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письма,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уведомления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гражданину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регистрационно-контрольной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карты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(РКК),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журнала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обращений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граждан),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имитирующих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жалобами,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заявлениями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предложениями.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3076C5" w:rsidRPr="00227B14" w:rsidRDefault="005A11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поисковой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Интернета,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правовым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порталом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«Консультант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Плюс»,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«Гарант»,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официальным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сайтом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органов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власти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местного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самоуправления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3076C5" w:rsidRPr="00227B14" w:rsidRDefault="005A11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названных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«Работа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письменными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граждан»,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«Работа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устными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граждан»,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проигрывают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«Специалист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отдела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граждан»,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«Руководитель»,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«Гражданин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(Заявитель)»,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«Секретарь»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</w:p>
          <w:p w:rsidR="00227B14" w:rsidRPr="00227B14" w:rsidRDefault="00227B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076C5" w:rsidRPr="00227B14" w:rsidRDefault="005A11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репродуктивной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3076C5" w:rsidRPr="00227B14" w:rsidRDefault="005A11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чет.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выставляется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подготовленного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позволяющего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достигнутые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тестировании,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ментов.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Данная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важным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элементом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деятельностного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«Документоведение и архивоведение». </w:t>
            </w:r>
          </w:p>
          <w:p w:rsidR="003076C5" w:rsidRPr="00227B14" w:rsidRDefault="005A11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рейтинговая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3076C5" w:rsidRPr="00227B14" w:rsidRDefault="005A11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3076C5" w:rsidRPr="00227B14" w:rsidRDefault="005A11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F31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екция-визуализация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3076C5" w:rsidRPr="00227B14" w:rsidRDefault="005A11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3076C5" w:rsidRPr="00227B14" w:rsidRDefault="005A11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3076C5" w:rsidRPr="005A11A3" w:rsidRDefault="005A11A3">
      <w:pPr>
        <w:rPr>
          <w:sz w:val="0"/>
          <w:szCs w:val="0"/>
          <w:lang w:val="ru-RU"/>
        </w:rPr>
      </w:pPr>
      <w:r w:rsidRPr="005A11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3076C5" w:rsidRPr="00F42E0C" w:rsidTr="00227B14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 w:rsidTr="00227B14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076C5" w:rsidTr="00227B14">
        <w:trPr>
          <w:trHeight w:hRule="exact" w:val="138"/>
        </w:trPr>
        <w:tc>
          <w:tcPr>
            <w:tcW w:w="9424" w:type="dxa"/>
          </w:tcPr>
          <w:p w:rsidR="003076C5" w:rsidRDefault="003076C5"/>
        </w:tc>
      </w:tr>
      <w:tr w:rsidR="003076C5" w:rsidRPr="00F42E0C" w:rsidTr="00227B14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 w:rsidTr="00227B14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076C5" w:rsidTr="00227B14">
        <w:trPr>
          <w:trHeight w:hRule="exact" w:val="138"/>
        </w:trPr>
        <w:tc>
          <w:tcPr>
            <w:tcW w:w="9424" w:type="dxa"/>
          </w:tcPr>
          <w:p w:rsidR="003076C5" w:rsidRDefault="003076C5"/>
        </w:tc>
      </w:tr>
      <w:tr w:rsidR="003076C5" w:rsidRPr="00F42E0C" w:rsidTr="00227B14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 w:rsidTr="00227B14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076C5" w:rsidRPr="00F42E0C" w:rsidTr="00227B14">
        <w:trPr>
          <w:trHeight w:hRule="exact" w:val="510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227B14" w:rsidRPr="00227B14" w:rsidRDefault="00227B14" w:rsidP="00227B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227B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Андреева, С. Л.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Организация работы с обращениями граждан</w:t>
            </w:r>
            <w:proofErr w:type="gram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С. Л. Андреева ; МГТУ. - Магнитогорск</w:t>
            </w:r>
            <w:proofErr w:type="gram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</w:t>
            </w:r>
            <w:proofErr w:type="spell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-трон. опт</w:t>
            </w:r>
            <w:proofErr w:type="gram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иск (CD-ROM). - </w:t>
            </w:r>
            <w:proofErr w:type="spell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8" w:history="1">
              <w:r w:rsidR="00F42E0C" w:rsidRPr="00F44CD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https://magtu.informsystema.ru/uploader/fileUpload?name=2950.pdf&amp;show=dcatalogues/1/1134762/2950.pdf&amp;view=true</w:t>
              </w:r>
            </w:hyperlink>
            <w:r w:rsidR="00F42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F42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="00F42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 - Макрообъект. - Текст</w:t>
            </w:r>
            <w:proofErr w:type="gram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электрон-</w:t>
            </w:r>
            <w:proofErr w:type="spell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Сведения доступны также на CD-ROM.</w:t>
            </w:r>
          </w:p>
          <w:p w:rsidR="00227B14" w:rsidRPr="00227B14" w:rsidRDefault="00227B14" w:rsidP="00227B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227B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Анохина, С. А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Лингвистические основы делового письма</w:t>
            </w:r>
            <w:proofErr w:type="gram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практикум / С. А. Анохина ; МГТУ. - Магнитогорск</w:t>
            </w:r>
            <w:proofErr w:type="gram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9" w:history="1">
              <w:r w:rsidR="00F42E0C" w:rsidRPr="00F44CD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https://magtu.informsystema.ru/uploader/fileUpload?name=3387.pdf&amp;show=dcatalogues/1/1139246/3387.pdf&amp;view=true</w:t>
              </w:r>
            </w:hyperlink>
            <w:r w:rsidR="00F42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(дата обращения: </w:t>
            </w:r>
            <w:r w:rsidR="00F42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="00F42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 - Макрообъект. - Текст</w:t>
            </w:r>
            <w:proofErr w:type="gram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электрон-</w:t>
            </w:r>
            <w:proofErr w:type="spell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Сведения доступны также на CD-ROM</w:t>
            </w:r>
          </w:p>
          <w:p w:rsidR="003076C5" w:rsidRPr="005A11A3" w:rsidRDefault="00227B14" w:rsidP="00F42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227B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Сидорова, А. А.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Электронное правительство</w:t>
            </w:r>
            <w:proofErr w:type="gram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ба-</w:t>
            </w:r>
            <w:proofErr w:type="spell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калавриата</w:t>
            </w:r>
            <w:proofErr w:type="spell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магистратуры / А. А. Сидорова. — Москва</w:t>
            </w:r>
            <w:proofErr w:type="gram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Издательство </w:t>
            </w:r>
            <w:proofErr w:type="spell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2019. — 166 с. — (Бакалавр и магистр.</w:t>
            </w:r>
            <w:proofErr w:type="gram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Академический курс). — ISBN 978-5-9916-9307-3. — Текст</w:t>
            </w:r>
            <w:proofErr w:type="gram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</w:t>
            </w:r>
            <w:hyperlink r:id="rId10" w:history="1">
              <w:r w:rsidR="00F42E0C" w:rsidRPr="00F44CD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https://urait.ru/bcode/433937</w:t>
              </w:r>
            </w:hyperlink>
            <w:r w:rsidR="00F42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F42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="00F42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227B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="005A11A3" w:rsidRPr="005A11A3">
              <w:rPr>
                <w:lang w:val="ru-RU"/>
              </w:rPr>
              <w:t xml:space="preserve"> </w:t>
            </w:r>
          </w:p>
        </w:tc>
      </w:tr>
      <w:tr w:rsidR="003076C5" w:rsidRPr="00F42E0C" w:rsidTr="00227B14">
        <w:trPr>
          <w:trHeight w:hRule="exact" w:val="87"/>
        </w:trPr>
        <w:tc>
          <w:tcPr>
            <w:tcW w:w="9424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Tr="00227B14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:rsidR="0064057A" w:rsidRDefault="00227B14" w:rsidP="00227B14">
      <w:pPr>
        <w:jc w:val="both"/>
        <w:rPr>
          <w:lang w:val="ru-RU"/>
        </w:rPr>
      </w:pPr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proofErr w:type="spellStart"/>
      <w:r w:rsidRPr="0064057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Балынская</w:t>
      </w:r>
      <w:proofErr w:type="spellEnd"/>
      <w:r w:rsidRPr="0064057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, Н. Р.</w:t>
      </w:r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Эффективность деятельности органов государственной власти и </w:t>
      </w:r>
      <w:proofErr w:type="spellStart"/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профессиональ-ная</w:t>
      </w:r>
      <w:proofErr w:type="spellEnd"/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этика муниципального служащего</w:t>
      </w:r>
      <w:proofErr w:type="gramStart"/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учебное пособие / Н. Р. </w:t>
      </w:r>
      <w:proofErr w:type="spellStart"/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Балынская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 М. В. Павлухина ; МГТУ. - Маг</w:t>
      </w:r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нитогорск</w:t>
      </w:r>
      <w:proofErr w:type="gramStart"/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МГТУ, 2017. - 1 электрон</w:t>
      </w:r>
      <w:proofErr w:type="gramStart"/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пт. диск (CD-ROM). - </w:t>
      </w:r>
      <w:proofErr w:type="spellStart"/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Загл</w:t>
      </w:r>
      <w:proofErr w:type="spellEnd"/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 титул</w:t>
      </w:r>
      <w:proofErr w:type="gramStart"/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э</w:t>
      </w:r>
      <w:proofErr w:type="gramEnd"/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крана. - URL: </w:t>
      </w:r>
      <w:hyperlink r:id="rId11" w:history="1">
        <w:r w:rsidR="00F42E0C" w:rsidRPr="00F44CD1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https://magtu.informsystema.ru/uploader/fileUpload?name=3202.pdf&amp;show=dcatalogues/1/1136707/3202.pdf&amp;view=true</w:t>
        </w:r>
      </w:hyperlink>
      <w:r w:rsidR="00F42E0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(дата обращения: 27.0</w:t>
      </w:r>
      <w:r w:rsidR="00F42E0C"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.2020). - Макрообъект. - Текст</w:t>
      </w:r>
      <w:proofErr w:type="gramStart"/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электронный. - Сведения доступны также на CD-ROM.</w:t>
      </w:r>
      <w:r w:rsidR="0064057A" w:rsidRPr="0064057A">
        <w:rPr>
          <w:lang w:val="ru-RU"/>
        </w:rPr>
        <w:t xml:space="preserve"> </w:t>
      </w:r>
    </w:p>
    <w:p w:rsidR="00227B14" w:rsidRPr="00227B14" w:rsidRDefault="0064057A" w:rsidP="00227B1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64057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Государственное и муниципальное управление</w:t>
      </w:r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России: история, </w:t>
      </w:r>
      <w:proofErr w:type="spellStart"/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современ-ное</w:t>
      </w:r>
      <w:proofErr w:type="spellEnd"/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состояние, перспективы развития</w:t>
      </w:r>
      <w:proofErr w:type="gramStart"/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монография / М. В. Александрова, Н. Р. </w:t>
      </w:r>
      <w:proofErr w:type="spellStart"/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Балын-ская</w:t>
      </w:r>
      <w:proofErr w:type="spellEnd"/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С. В. </w:t>
      </w:r>
      <w:proofErr w:type="spellStart"/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Витик</w:t>
      </w:r>
      <w:proofErr w:type="spellEnd"/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др. ; МГТУ. - Магнитогорск</w:t>
      </w:r>
      <w:proofErr w:type="gramStart"/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МГТУ, 2015. - 1 электрон</w:t>
      </w:r>
      <w:proofErr w:type="gramStart"/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пт. диск (CD-ROM). - </w:t>
      </w:r>
      <w:proofErr w:type="spellStart"/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Загл</w:t>
      </w:r>
      <w:proofErr w:type="spellEnd"/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 титул</w:t>
      </w:r>
      <w:proofErr w:type="gramStart"/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>э</w:t>
      </w:r>
      <w:proofErr w:type="gramEnd"/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крана. - URL: </w:t>
      </w:r>
      <w:hyperlink r:id="rId12" w:history="1">
        <w:r w:rsidR="00F42E0C" w:rsidRPr="00F44CD1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https://magtu.informsystema.ru/uploader/fileUpload?name=1319.pdf&amp;show=dcatalogues/1/1123548/1319.pdf&amp;view=true</w:t>
        </w:r>
      </w:hyperlink>
      <w:r w:rsidR="00F42E0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(дата обращения: 27.0</w:t>
      </w:r>
      <w:r w:rsidR="00F42E0C"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>.2020). - Макрообъект. - Текст</w:t>
      </w:r>
      <w:proofErr w:type="gramStart"/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электрон-</w:t>
      </w:r>
      <w:proofErr w:type="spellStart"/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ный</w:t>
      </w:r>
      <w:proofErr w:type="spellEnd"/>
      <w:r w:rsidRPr="0064057A">
        <w:rPr>
          <w:rFonts w:ascii="Times New Roman" w:hAnsi="Times New Roman" w:cs="Times New Roman"/>
          <w:color w:val="000000"/>
          <w:sz w:val="24"/>
          <w:szCs w:val="24"/>
          <w:lang w:val="ru-RU"/>
        </w:rPr>
        <w:t>. - Сведения доступны также на CD-ROM.</w:t>
      </w:r>
    </w:p>
    <w:p w:rsidR="00227B14" w:rsidRPr="00227B14" w:rsidRDefault="0064057A" w:rsidP="00227B1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="00227B14"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227B14"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proofErr w:type="spellStart"/>
      <w:r w:rsidR="00227B14" w:rsidRPr="0064057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Кнорринг</w:t>
      </w:r>
      <w:proofErr w:type="spellEnd"/>
      <w:r w:rsidR="00227B14" w:rsidRPr="0064057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, В. И</w:t>
      </w:r>
      <w:r w:rsidR="00227B14"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Основы государственного и муниципального управления</w:t>
      </w:r>
      <w:proofErr w:type="gramStart"/>
      <w:r w:rsidR="00227B14"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="00227B14"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учебник / В. И. </w:t>
      </w:r>
      <w:proofErr w:type="spellStart"/>
      <w:r w:rsidR="00227B14"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Кнорринг</w:t>
      </w:r>
      <w:proofErr w:type="spellEnd"/>
      <w:r w:rsidR="00227B14"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. - М. : Экзамен, 2006. - 1 электрон</w:t>
      </w:r>
      <w:proofErr w:type="gramStart"/>
      <w:r w:rsidR="00227B14"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="00227B14"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227B14"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="00227B14"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пт. диск (CD-ROM). - </w:t>
      </w:r>
      <w:proofErr w:type="spellStart"/>
      <w:r w:rsidR="00227B14"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Загл</w:t>
      </w:r>
      <w:proofErr w:type="spellEnd"/>
      <w:r w:rsidR="00227B14"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 титул</w:t>
      </w:r>
      <w:proofErr w:type="gramStart"/>
      <w:r w:rsidR="00227B14"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="00227B14"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227B14"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э</w:t>
      </w:r>
      <w:proofErr w:type="gramEnd"/>
      <w:r w:rsidR="00227B14"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крана. - URL: </w:t>
      </w:r>
      <w:hyperlink r:id="rId13" w:history="1">
        <w:r w:rsidR="00F42E0C" w:rsidRPr="00F44CD1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https://magtu.informsystema.ru/uploader/fileUpload?name=190.pdf&amp;show=dcatalogues/1/1052853/190.pdf&amp;view=true</w:t>
        </w:r>
      </w:hyperlink>
      <w:r w:rsidR="00F42E0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27B14"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(дата обращения: </w:t>
      </w:r>
      <w:r w:rsidR="00F42E0C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227B14"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4.</w:t>
      </w:r>
      <w:r w:rsidR="00F42E0C">
        <w:rPr>
          <w:rFonts w:ascii="Times New Roman" w:hAnsi="Times New Roman" w:cs="Times New Roman"/>
          <w:color w:val="000000"/>
          <w:sz w:val="24"/>
          <w:szCs w:val="24"/>
          <w:lang w:val="ru-RU"/>
        </w:rPr>
        <w:t>08</w:t>
      </w:r>
      <w:r w:rsidR="00227B14"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.20</w:t>
      </w:r>
      <w:r w:rsid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="00227B14"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>). - Макрообъект. - Текст</w:t>
      </w:r>
      <w:proofErr w:type="gramStart"/>
      <w:r w:rsidR="00227B14"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="00227B14" w:rsidRPr="00227B1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электронный. - Сведения доступны также на CD-ROM.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3076C5" w:rsidRPr="00F42E0C" w:rsidTr="0064057A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3076C5" w:rsidP="00227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076C5" w:rsidRPr="00F42E0C" w:rsidTr="0064057A">
        <w:trPr>
          <w:trHeight w:hRule="exact" w:val="138"/>
        </w:trPr>
        <w:tc>
          <w:tcPr>
            <w:tcW w:w="400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Tr="0064057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076C5" w:rsidRPr="00F42E0C" w:rsidTr="0064057A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РПД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 w:rsidRPr="00F42E0C" w:rsidTr="0064057A">
        <w:trPr>
          <w:trHeight w:hRule="exact" w:val="138"/>
        </w:trPr>
        <w:tc>
          <w:tcPr>
            <w:tcW w:w="400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RPr="00F42E0C" w:rsidTr="0064057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 w:rsidRPr="00F42E0C" w:rsidTr="0064057A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lang w:val="ru-RU"/>
              </w:rPr>
              <w:t xml:space="preserve"> </w:t>
            </w:r>
          </w:p>
        </w:tc>
      </w:tr>
      <w:tr w:rsidR="003076C5" w:rsidRPr="00F42E0C" w:rsidTr="0064057A">
        <w:trPr>
          <w:trHeight w:hRule="exact" w:val="277"/>
        </w:trPr>
        <w:tc>
          <w:tcPr>
            <w:tcW w:w="400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Tr="0064057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76C5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076C5" w:rsidTr="0064057A">
        <w:trPr>
          <w:trHeight w:hRule="exact" w:val="548"/>
        </w:trPr>
        <w:tc>
          <w:tcPr>
            <w:tcW w:w="400" w:type="dxa"/>
          </w:tcPr>
          <w:p w:rsidR="003076C5" w:rsidRDefault="003076C5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3076C5" w:rsidRDefault="003076C5"/>
        </w:tc>
      </w:tr>
      <w:tr w:rsidR="003076C5" w:rsidTr="0064057A">
        <w:trPr>
          <w:trHeight w:hRule="exact" w:val="7"/>
        </w:trPr>
        <w:tc>
          <w:tcPr>
            <w:tcW w:w="400" w:type="dxa"/>
          </w:tcPr>
          <w:p w:rsidR="003076C5" w:rsidRDefault="003076C5"/>
        </w:tc>
        <w:tc>
          <w:tcPr>
            <w:tcW w:w="19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3076C5" w:rsidRDefault="003076C5"/>
        </w:tc>
      </w:tr>
      <w:tr w:rsidR="003076C5" w:rsidTr="0064057A">
        <w:trPr>
          <w:trHeight w:hRule="exact" w:val="818"/>
        </w:trPr>
        <w:tc>
          <w:tcPr>
            <w:tcW w:w="400" w:type="dxa"/>
          </w:tcPr>
          <w:p w:rsidR="003076C5" w:rsidRDefault="003076C5"/>
        </w:tc>
        <w:tc>
          <w:tcPr>
            <w:tcW w:w="19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35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135" w:type="dxa"/>
          </w:tcPr>
          <w:p w:rsidR="003076C5" w:rsidRDefault="003076C5"/>
        </w:tc>
      </w:tr>
      <w:tr w:rsidR="003076C5" w:rsidTr="0064057A">
        <w:trPr>
          <w:trHeight w:hRule="exact" w:val="826"/>
        </w:trPr>
        <w:tc>
          <w:tcPr>
            <w:tcW w:w="400" w:type="dxa"/>
          </w:tcPr>
          <w:p w:rsidR="003076C5" w:rsidRDefault="003076C5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5" w:type="dxa"/>
          </w:tcPr>
          <w:p w:rsidR="003076C5" w:rsidRDefault="003076C5"/>
        </w:tc>
      </w:tr>
      <w:tr w:rsidR="003076C5" w:rsidTr="0064057A">
        <w:trPr>
          <w:trHeight w:hRule="exact" w:val="555"/>
        </w:trPr>
        <w:tc>
          <w:tcPr>
            <w:tcW w:w="400" w:type="dxa"/>
          </w:tcPr>
          <w:p w:rsidR="003076C5" w:rsidRDefault="003076C5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3076C5" w:rsidRDefault="003076C5"/>
        </w:tc>
      </w:tr>
      <w:tr w:rsidR="003076C5" w:rsidTr="0064057A">
        <w:trPr>
          <w:trHeight w:hRule="exact" w:val="285"/>
        </w:trPr>
        <w:tc>
          <w:tcPr>
            <w:tcW w:w="400" w:type="dxa"/>
          </w:tcPr>
          <w:p w:rsidR="003076C5" w:rsidRDefault="003076C5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3076C5" w:rsidRDefault="003076C5"/>
        </w:tc>
      </w:tr>
      <w:tr w:rsidR="003076C5" w:rsidTr="0064057A">
        <w:trPr>
          <w:trHeight w:hRule="exact" w:val="138"/>
        </w:trPr>
        <w:tc>
          <w:tcPr>
            <w:tcW w:w="400" w:type="dxa"/>
          </w:tcPr>
          <w:p w:rsidR="003076C5" w:rsidRDefault="003076C5"/>
        </w:tc>
        <w:tc>
          <w:tcPr>
            <w:tcW w:w="1979" w:type="dxa"/>
          </w:tcPr>
          <w:p w:rsidR="003076C5" w:rsidRDefault="003076C5"/>
        </w:tc>
        <w:tc>
          <w:tcPr>
            <w:tcW w:w="3589" w:type="dxa"/>
          </w:tcPr>
          <w:p w:rsidR="003076C5" w:rsidRDefault="003076C5"/>
        </w:tc>
        <w:tc>
          <w:tcPr>
            <w:tcW w:w="3321" w:type="dxa"/>
          </w:tcPr>
          <w:p w:rsidR="003076C5" w:rsidRDefault="003076C5"/>
        </w:tc>
        <w:tc>
          <w:tcPr>
            <w:tcW w:w="135" w:type="dxa"/>
          </w:tcPr>
          <w:p w:rsidR="003076C5" w:rsidRDefault="003076C5"/>
        </w:tc>
      </w:tr>
      <w:tr w:rsidR="003076C5" w:rsidRPr="00F42E0C" w:rsidTr="0064057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 w:rsidTr="0064057A">
        <w:trPr>
          <w:trHeight w:hRule="exact" w:val="270"/>
        </w:trPr>
        <w:tc>
          <w:tcPr>
            <w:tcW w:w="400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3076C5" w:rsidRDefault="003076C5"/>
        </w:tc>
      </w:tr>
      <w:tr w:rsidR="003076C5" w:rsidTr="0064057A">
        <w:trPr>
          <w:trHeight w:hRule="exact" w:val="14"/>
        </w:trPr>
        <w:tc>
          <w:tcPr>
            <w:tcW w:w="400" w:type="dxa"/>
          </w:tcPr>
          <w:p w:rsidR="003076C5" w:rsidRDefault="003076C5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A11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A11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A11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A11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F42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Pr="00F44CD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A11A3">
              <w:t xml:space="preserve"> </w:t>
            </w:r>
          </w:p>
        </w:tc>
        <w:tc>
          <w:tcPr>
            <w:tcW w:w="135" w:type="dxa"/>
          </w:tcPr>
          <w:p w:rsidR="003076C5" w:rsidRDefault="003076C5"/>
        </w:tc>
      </w:tr>
      <w:tr w:rsidR="003076C5" w:rsidTr="0064057A">
        <w:trPr>
          <w:trHeight w:hRule="exact" w:val="540"/>
        </w:trPr>
        <w:tc>
          <w:tcPr>
            <w:tcW w:w="400" w:type="dxa"/>
          </w:tcPr>
          <w:p w:rsidR="003076C5" w:rsidRDefault="003076C5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3076C5"/>
        </w:tc>
        <w:tc>
          <w:tcPr>
            <w:tcW w:w="135" w:type="dxa"/>
          </w:tcPr>
          <w:p w:rsidR="003076C5" w:rsidRDefault="003076C5"/>
        </w:tc>
      </w:tr>
      <w:tr w:rsidR="003076C5" w:rsidTr="0064057A">
        <w:trPr>
          <w:trHeight w:hRule="exact" w:val="826"/>
        </w:trPr>
        <w:tc>
          <w:tcPr>
            <w:tcW w:w="400" w:type="dxa"/>
          </w:tcPr>
          <w:p w:rsidR="003076C5" w:rsidRDefault="003076C5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F42E0C" w:rsidRPr="00F44CD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F42E0C" w:rsidRPr="00F42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:rsidR="003076C5" w:rsidRDefault="003076C5"/>
        </w:tc>
      </w:tr>
      <w:tr w:rsidR="003076C5" w:rsidTr="0064057A">
        <w:trPr>
          <w:trHeight w:hRule="exact" w:val="555"/>
        </w:trPr>
        <w:tc>
          <w:tcPr>
            <w:tcW w:w="400" w:type="dxa"/>
          </w:tcPr>
          <w:p w:rsidR="003076C5" w:rsidRDefault="003076C5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A11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A11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F42E0C" w:rsidRPr="00F44CD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F42E0C" w:rsidRPr="00F42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:rsidR="003076C5" w:rsidRDefault="003076C5"/>
        </w:tc>
      </w:tr>
      <w:tr w:rsidR="003076C5" w:rsidTr="0064057A">
        <w:trPr>
          <w:trHeight w:hRule="exact" w:val="555"/>
        </w:trPr>
        <w:tc>
          <w:tcPr>
            <w:tcW w:w="400" w:type="dxa"/>
          </w:tcPr>
          <w:p w:rsidR="003076C5" w:rsidRDefault="003076C5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Pr="005A11A3" w:rsidRDefault="005A11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A11A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6C5" w:rsidRDefault="005A11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F42E0C" w:rsidRPr="00F44CD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F42E0C" w:rsidRPr="00F42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bookmarkStart w:id="0" w:name="_GoBack"/>
            <w:bookmarkEnd w:id="0"/>
            <w:r>
              <w:t xml:space="preserve"> </w:t>
            </w:r>
          </w:p>
        </w:tc>
        <w:tc>
          <w:tcPr>
            <w:tcW w:w="135" w:type="dxa"/>
          </w:tcPr>
          <w:p w:rsidR="003076C5" w:rsidRDefault="003076C5"/>
        </w:tc>
      </w:tr>
      <w:tr w:rsidR="003076C5" w:rsidRPr="00F42E0C" w:rsidTr="0064057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 w:rsidRPr="00F42E0C" w:rsidTr="0064057A">
        <w:trPr>
          <w:trHeight w:hRule="exact" w:val="138"/>
        </w:trPr>
        <w:tc>
          <w:tcPr>
            <w:tcW w:w="400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  <w:tr w:rsidR="003076C5" w:rsidRPr="00F42E0C" w:rsidTr="0064057A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A11A3">
              <w:rPr>
                <w:lang w:val="ru-RU"/>
              </w:rPr>
              <w:t xml:space="preserve"> </w:t>
            </w:r>
          </w:p>
        </w:tc>
      </w:tr>
      <w:tr w:rsidR="003076C5" w:rsidRPr="00F42E0C" w:rsidTr="0064057A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A11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A11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A11A3">
              <w:rPr>
                <w:lang w:val="ru-RU"/>
              </w:rPr>
              <w:t xml:space="preserve"> </w:t>
            </w:r>
            <w:r w:rsidRPr="005A11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5A11A3">
              <w:rPr>
                <w:lang w:val="ru-RU"/>
              </w:rPr>
              <w:t xml:space="preserve"> </w:t>
            </w:r>
          </w:p>
          <w:p w:rsidR="003076C5" w:rsidRPr="005A11A3" w:rsidRDefault="005A11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11A3">
              <w:rPr>
                <w:lang w:val="ru-RU"/>
              </w:rPr>
              <w:t xml:space="preserve"> </w:t>
            </w:r>
          </w:p>
        </w:tc>
      </w:tr>
      <w:tr w:rsidR="003076C5" w:rsidRPr="00F42E0C" w:rsidTr="0064057A">
        <w:trPr>
          <w:trHeight w:hRule="exact" w:val="3245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076C5" w:rsidRPr="005A11A3" w:rsidRDefault="003076C5">
            <w:pPr>
              <w:rPr>
                <w:lang w:val="ru-RU"/>
              </w:rPr>
            </w:pPr>
          </w:p>
        </w:tc>
      </w:tr>
    </w:tbl>
    <w:p w:rsidR="005A11A3" w:rsidRDefault="005A11A3">
      <w:pPr>
        <w:rPr>
          <w:lang w:val="ru-RU"/>
        </w:rPr>
        <w:sectPr w:rsidR="005A11A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A11A3" w:rsidRPr="005A11A3" w:rsidRDefault="005A11A3" w:rsidP="005A11A3">
      <w:pPr>
        <w:keepNext/>
        <w:widowControl w:val="0"/>
        <w:spacing w:before="240" w:after="120" w:line="240" w:lineRule="auto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5A11A3" w:rsidRPr="005A11A3" w:rsidRDefault="005A11A3" w:rsidP="005A11A3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5A11A3" w:rsidRPr="005A11A3" w:rsidRDefault="005A11A3" w:rsidP="005A11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«Организация работы с обращениями граждан» предусмотрена аудиторная и внеаудиторная самостоятельная работа обучающихся.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Практическое задание № 1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1. Пользуясь ОСТ Р 7.0.97-2016. Национальный стандарт Российской Федерации. 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документов" (утв. Приказом </w:t>
      </w:r>
      <w:proofErr w:type="spellStart"/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Росстандарта</w:t>
      </w:r>
      <w:proofErr w:type="spellEnd"/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от 08.12.2016 N 2004-ст) (ред. от 14.05.2018), составьте схему расположения реквизитов делового письма (письмо-жалоба и письмо-ответ).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2.Изучить структуру "Типового общероссийского тематического классификатора обращений граждан, организаций и общественных объединений" (утв. заместителем Руководителя Администрации Президента РФ 28.06.2013 N А1-3695в) (ред. от 27.09.2013) // </w:t>
      </w:r>
      <w:hyperlink r:id="rId18" w:history="1">
        <w:r w:rsidRPr="005A11A3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val="ru-RU" w:eastAsia="ru-RU"/>
          </w:rPr>
          <w:t>http://base.consultant.ru/cons/CGI/online.cgi?req=doc;base=EXP;n=567595</w:t>
        </w:r>
      </w:hyperlink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.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Примечание: документ доступен: по рабочим дням с 20-00 до 24-00 (время московское) в выходные и праздничные дни в любое время.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а) </w:t>
      </w:r>
      <w:r w:rsidRPr="005A11A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Определить по классификатору код обращений граждан</w:t>
      </w: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следующей тематики: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 Факты противоправного поведения сотрудников МВД России;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 Качество оказания услуг  почтовой связи;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 Земельные споры (не судебные);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 Нормирование труда;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 Трудовой стаж и трудовые книжки;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 Алиментные обязательства членов семьи;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 Выплаты пособий и компенсаций на детей.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Ответ запишите в виде цифрового 16-тизначного кода напротив соответствующей теме обращений граждан.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б)</w:t>
      </w: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Определить по классификатору тематику обращений граждан по коду: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0003.0009.0096.0363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0003.0008.0087.1479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0003.0008.0086.0763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- 0003.0008.0079.0342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- 0002.0014.0143.1090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0002.0013.0139.0826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- 0002.0007.0071.1424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Тематику запишите напротив 16-тизначного цифрового кода.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3. Изучить Сравнительную таблицу порядка рассмотрения обращений граждан в органы власти в истории России, представленную в учебном пособии С.Ю. </w:t>
      </w:r>
      <w:proofErr w:type="spellStart"/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Кабашова</w:t>
      </w:r>
      <w:proofErr w:type="spellEnd"/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«Организация работы с обращениями граждан в истории России» См. Хрестоматия «</w:t>
      </w:r>
      <w:proofErr w:type="spellStart"/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Кабашов</w:t>
      </w:r>
      <w:proofErr w:type="spellEnd"/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. Сравнит. таблица». Сопоставить состав реквизитов в формулярах-образцах обращений граждан и ответов на них на разных этапах отечественного делопроизводства. В сравнительном анализе обязательно ответьте на следующие вопросы: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1. Укажите, реквизиты, которые всегда существовали в ОГ. Какие изменения в оформлении они претерпели со временем?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2. Укажите, реквизиты, которые появились со временем  в текстах ОГ. Когда они появились (укажите гг./эпоху делопроизводства). Чем вызвано их появление?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3. Укажите, реквизиты, которые перестали использоваться в ОГ. Чем, с вашей точки зрения, можно объяснить их отмену?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Результаты анализа занесите в таблицу отдельно для текстов обращений и текстов ответов на обращения.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4"/>
        <w:gridCol w:w="1485"/>
        <w:gridCol w:w="1290"/>
        <w:gridCol w:w="1485"/>
        <w:gridCol w:w="1200"/>
        <w:gridCol w:w="1485"/>
        <w:gridCol w:w="1452"/>
      </w:tblGrid>
      <w:tr w:rsidR="005A11A3" w:rsidRPr="005A11A3" w:rsidTr="00227B14">
        <w:trPr>
          <w:trHeight w:val="53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  <w:lastRenderedPageBreak/>
              <w:t>Документ</w:t>
            </w: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  <w:t>Постоянные реквизиты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  <w:t>Появившиеся реквизиты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  <w:t>Устаревшие реквизиты</w:t>
            </w:r>
          </w:p>
        </w:tc>
      </w:tr>
      <w:tr w:rsidR="005A11A3" w:rsidRPr="005A11A3" w:rsidTr="00227B14">
        <w:trPr>
          <w:trHeight w:val="21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  <w:t>Наименование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  <w:t>реквизита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  <w:t>Изменения в оформлении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  <w:t>Наименование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  <w:t>реквизита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  <w:t>Время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</w:pPr>
            <w:proofErr w:type="spellStart"/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  <w:t>появле-ния</w:t>
            </w:r>
            <w:proofErr w:type="spellEnd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  <w:t>Наименование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  <w:t>реквизита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  <w:t>Время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</w:pPr>
            <w:proofErr w:type="spellStart"/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  <w:t>исчезно-вения</w:t>
            </w:r>
            <w:proofErr w:type="spellEnd"/>
          </w:p>
        </w:tc>
      </w:tr>
      <w:tr w:rsidR="005A11A3" w:rsidRPr="005A11A3" w:rsidTr="00227B1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Обращение гражданина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</w:p>
        </w:tc>
      </w:tr>
      <w:tr w:rsidR="005A11A3" w:rsidRPr="005A11A3" w:rsidTr="00227B1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Ответ на обращение гражданина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</w:p>
        </w:tc>
      </w:tr>
    </w:tbl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libri" w:eastAsia="Times New Roman" w:hAnsi="Calibri" w:cs="Times New Roman"/>
          <w:lang w:val="ru-RU" w:eastAsia="ru-RU"/>
        </w:rPr>
      </w:pP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Наименования реквизитов указывать в соответствии с ГОСТ Р 7.0.97-2016. Национальный стандарт Российской Федерации. 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документов" (утв. Приказом </w:t>
      </w:r>
      <w:proofErr w:type="spellStart"/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Росстандарта</w:t>
      </w:r>
      <w:proofErr w:type="spellEnd"/>
      <w:r w:rsidRPr="005A11A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от 08.12.2016 N 2004-ст) (ред. от 14.05.2018)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Практическое задание 2</w:t>
      </w:r>
    </w:p>
    <w:p w:rsidR="005A11A3" w:rsidRPr="005A11A3" w:rsidRDefault="005A11A3" w:rsidP="005A11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Составить письмо в ООО Управляющая компания «</w:t>
      </w:r>
      <w:proofErr w:type="spellStart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Рембытстройсервис</w:t>
      </w:r>
      <w:proofErr w:type="spellEnd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от жильцов дома № 3, находящегося в управлении данной компанией, о том, что в их дворе находится контейнер, который принадлежит ТСЖ «Шанс». В настоящее время, по словам жителей, этот контейнер служит временным местом проживания лиц без определённого места жительства, что вызывает у жильцов опасения за санитарное состояние двора, которое является составной частью единого комплекса работ по содержанию и ремонту жилищного фонда. Жильцы просят устранить ситуацию, считая свои требования обоснованными.</w:t>
      </w:r>
    </w:p>
    <w:p w:rsidR="005A11A3" w:rsidRPr="005A11A3" w:rsidRDefault="005A11A3" w:rsidP="005A11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Составить письмо-требование об устранении ситуации (см. п.1 текста практического задания) от</w:t>
      </w:r>
      <w:r w:rsidRPr="005A11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ООО Управляющая компания «</w:t>
      </w:r>
      <w:proofErr w:type="spellStart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Рембытстройсервис</w:t>
      </w:r>
      <w:proofErr w:type="spellEnd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в ТСЖ «Шанс».</w:t>
      </w:r>
    </w:p>
    <w:p w:rsidR="005A11A3" w:rsidRPr="005A11A3" w:rsidRDefault="005A11A3" w:rsidP="005A11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Составить письмо-ответ в ООО Управляющая компания «</w:t>
      </w:r>
      <w:proofErr w:type="spellStart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Рембытстройсервис</w:t>
      </w:r>
      <w:proofErr w:type="spellEnd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от ТСЖ «Шанс» о том, что кто-то из жильцов сообщил ложную информацию. Хотя контейнер и принадлежит ТСЖ «Шанс», но в 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данном контейнере не проживают лица без определённого места жительства, а контейнер является складским помещением и находится  под замком.</w:t>
      </w:r>
    </w:p>
    <w:p w:rsidR="005A11A3" w:rsidRPr="005A11A3" w:rsidRDefault="005A11A3" w:rsidP="005A11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Составить письмо-ответ жильцам дома № 3 (см. предыдущий текст задания) от</w:t>
      </w:r>
      <w:r w:rsidRPr="005A11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ООО Управляющая компания «</w:t>
      </w:r>
      <w:proofErr w:type="spellStart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Рембытстройсервис</w:t>
      </w:r>
      <w:proofErr w:type="spellEnd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».</w:t>
      </w:r>
    </w:p>
    <w:p w:rsidR="005A11A3" w:rsidRPr="005A11A3" w:rsidRDefault="005A11A3" w:rsidP="005A11A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к заданиям 1,2,3,4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составлении письма учитывать требования Федерального закона от 2 мая 2006 года № 59-ФЗ «О порядке рассмотрения обращений граждан Российской Федерации» [Электронный ресурс] – Режим доступа: </w:t>
      </w:r>
      <w:hyperlink r:id="rId19" w:history="1">
        <w:r w:rsidRPr="005A11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http://www.consultant.ru/about/</w:t>
        </w:r>
      </w:hyperlink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требования </w:t>
      </w:r>
      <w:r w:rsidRPr="005A11A3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ГОСТ </w:t>
      </w:r>
      <w:proofErr w:type="gramStart"/>
      <w:r w:rsidRPr="005A11A3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Р</w:t>
      </w:r>
      <w:proofErr w:type="gramEnd"/>
      <w:r w:rsidRPr="005A11A3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7.0.97-2016. Национальный стандарт Российской Федерации. 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документов" (утв. Приказом </w:t>
      </w:r>
      <w:proofErr w:type="spellStart"/>
      <w:r w:rsidRPr="005A11A3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Росстандарта</w:t>
      </w:r>
      <w:proofErr w:type="spellEnd"/>
      <w:r w:rsidRPr="005A11A3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от 08.12.2016 N 2004-ст) (ред. от 14.05.2018)</w:t>
      </w:r>
    </w:p>
    <w:p w:rsidR="005A11A3" w:rsidRPr="005A11A3" w:rsidRDefault="005A11A3" w:rsidP="005A11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При оценке этого задания учитывается правильность состава, оформления и расположения реквизитов письма, язык и стиль изложения сути обращения.</w:t>
      </w:r>
    </w:p>
    <w:p w:rsidR="005A11A3" w:rsidRPr="005A11A3" w:rsidRDefault="005A11A3" w:rsidP="005A11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Заполнить форму регистрационно-контрольной карты по письму-обращению в ООО Управляющая компания «</w:t>
      </w:r>
      <w:proofErr w:type="spellStart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Рембытстройсервис</w:t>
      </w:r>
      <w:proofErr w:type="spellEnd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от жильцов дома № 3</w:t>
      </w:r>
    </w:p>
    <w:p w:rsidR="005A11A3" w:rsidRPr="005A11A3" w:rsidRDefault="005A11A3" w:rsidP="005A11A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к заданию 5</w:t>
      </w:r>
    </w:p>
    <w:p w:rsidR="005A11A3" w:rsidRPr="005A11A3" w:rsidRDefault="005A11A3" w:rsidP="005A11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Использовать унифицированную форму регистрационно-контрольной карты код 0229140 ОКУД </w:t>
      </w:r>
      <w:r w:rsidRPr="005A11A3"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/>
        </w:rPr>
        <w:t>(см. Графический объект №5 к разделу 2)</w:t>
      </w:r>
    </w:p>
    <w:p w:rsidR="005A11A3" w:rsidRPr="005A11A3" w:rsidRDefault="005A11A3" w:rsidP="005A11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Зарегистрировать любое обращение из портфолио в журнале регистрации ОГ. </w:t>
      </w:r>
    </w:p>
    <w:p w:rsidR="005A11A3" w:rsidRPr="005A11A3" w:rsidRDefault="005A11A3" w:rsidP="005A11A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к заданию 6</w:t>
      </w:r>
    </w:p>
    <w:p w:rsidR="005A11A3" w:rsidRPr="005A11A3" w:rsidRDefault="005A11A3" w:rsidP="005A11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Использовать форму журнала, размещенного в разделе 2 теоретической части </w:t>
      </w:r>
      <w:r w:rsidRPr="005A11A3"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/>
        </w:rPr>
        <w:t>(см. Графический объект № 11 к разделу 2)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5A11A3" w:rsidRPr="005A11A3" w:rsidRDefault="005A11A3" w:rsidP="005A11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7. Зарегистрировать письмо от жильцов дома № 3 в ООО Управляющая компания «</w:t>
      </w:r>
      <w:proofErr w:type="spellStart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Рембытстройсервис</w:t>
      </w:r>
      <w:proofErr w:type="spellEnd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», переданное в ходе личного приема граждан. </w:t>
      </w:r>
    </w:p>
    <w:p w:rsidR="005A11A3" w:rsidRPr="005A11A3" w:rsidRDefault="005A11A3" w:rsidP="005A11A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к заданию 7</w:t>
      </w:r>
    </w:p>
    <w:p w:rsidR="005A11A3" w:rsidRPr="005A11A3" w:rsidRDefault="005A11A3" w:rsidP="005A11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Использовать форму журнала учета личного приема граждан, размещенного в разделе 2 теоретической части </w:t>
      </w:r>
      <w:r w:rsidRPr="005A11A3"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/>
        </w:rPr>
        <w:t>(см. Графический объект №10 к разделу 2)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тест № 1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Раздел 1. Общая характеристика института обращений граждан в России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1.Уберите лишнее из возможных продолжений фразы «Обращения граждан являются…»: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одним из источников информации о социально-экономическом положении различных групп населения или их месте проживания (районе, городе, селе);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средством снятия напряженности в обществе,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средством повышения авторитета органов власти и управления.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г) муниципальной услугой.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2.Кто должен организовать прием обращений граждан?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органы федеральной законодательной и исполнительной власти;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органы местного самоуправления;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руководство, должностные лица во всех организациях, осуществляющих публично значимые функции;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г) индивидуальные предприниматели.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3.Формами непосредственного выражения народом своей власти является …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референдум;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выборы;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институт обращений граждан;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судебная система.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4.Какой из перечисленных ниже институтов является наиболее популярным в статистике обращений граждан РФ?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институт президентской власти РФ;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институт федеральной законодательной власти РФ;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институт федеральной исполнительной власти РФ;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институт законодательной и исполнительной власти субъектов РФ.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4.Как следует квалифицировать жалобу на </w:t>
      </w:r>
      <w:proofErr w:type="spellStart"/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нерассмотрение</w:t>
      </w:r>
      <w:proofErr w:type="spellEnd"/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или несвоевременное рассмотрение ОГ?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как жалобу на нарушение социально-экономического права;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</w:t>
      </w: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 жалобу на нарушение гражданского (личного) права;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как жалобу на нарушение политического права;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как жалобу на нарушение культурного права.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6.Право граждан направлять индивидуальные коллективные обращения </w:t>
      </w: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в государственные органы, органы местного самоуправления гарантировано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ст. 33 Конституции РФ;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ст. 43 Конституции РФ;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ФЗ № 59 от 02 мая 2006 года;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Гражданским кодексом РФ.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7.Сколько уровней включает единая система обеспечения права граждан на обращение в государственные органы и органы местного самоуправления?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2;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3;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4;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5.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8.В каком году началось активное нормативно-методическое сопровождение организации работы по рассмотрению обращений населения РФ, сформировавшее современную технологию работы с ОГ?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 2006 года;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 2011 года;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 2013 года</w:t>
      </w:r>
      <w:proofErr w:type="gramStart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;</w:t>
      </w:r>
      <w:proofErr w:type="gramEnd"/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с 2015 года.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8.Сегодня ответственность по организации работы с обращениями граждан возложена и на организации, «осуществляющие публично значимые функции». С какого года действует эта правовая норма?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 2006 года;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 2011 года;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 2013 года</w:t>
      </w:r>
      <w:proofErr w:type="gramStart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;</w:t>
      </w:r>
      <w:proofErr w:type="gramEnd"/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с 2015 года.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10.Каким правовым актом в число заявителей были включены не только физические лица, но и юридические лица?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Конституции РФ;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ФЗ № 80 от 07 мая 2013 года;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ФЗ № 59 от 02 мая 2006 года;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Кодексом России об административных правонарушениях.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11.В каком документе содержится наиболее полное отражение требований по организации работы с ОГ в РФ на всех уровнях?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Конституции РФ;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ФЗ № 80 от 07 мая 2013 года;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ФЗ № 59 от 02 мая 2006 года;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«Сборник методических рекомендаций и документов, в том числе в электронном виде по работе с обращениями и запросами российских и иностранных граждан, лиц без гражданства, объединений граждан, в том числе юридических лиц, в приемных Президента Российской Федерации, в государственных органах и органах местного самоуправления» (с 2013г.)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12.Какой орган осуществляет контроль реализации функции по рассмотрению ОГ на всех уровнях государственной системы?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а) органы федеральной законодательной власти;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Правительство РФ;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орган местного самоуправления;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рабочая группа при Администрации Президента Российской Федерации.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13.В какую делопроизводственную эпоху прием обращений и подготовка ответов на них сформировалась в специализированную область работы с документами?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Делопроизводство Древней Руси;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Приказное делопроизводство;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Министерское делопроизводство;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Советское делопроизводство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14.Назовите первые правовые документы, закреплявшие право граждан на жалобу.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Русская правда;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духовные грамоты князей;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уставные грамоты монастырей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Судебник великого князя Ивана III;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15.Поставьте в хронологической последовательности наименования видов документов, содержащих жалобу. Ответ запишите в виде буквенного кода.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челобитная;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</w:t>
      </w:r>
      <w:proofErr w:type="spellStart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жалобница</w:t>
      </w:r>
      <w:proofErr w:type="spellEnd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слезница;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жалоба.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(</w:t>
      </w:r>
      <w:proofErr w:type="spellStart"/>
      <w:r w:rsidRPr="005A11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бваг</w:t>
      </w:r>
      <w:proofErr w:type="spellEnd"/>
      <w:r w:rsidRPr="005A11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)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16.В какой период сформировалось юридическое правило, что сначала обращения должны рассматриваться в соответствующих по компетенции государственных органах и только в крайних случаях подаваться верховному руководителю государства?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1497-1649 гг.;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1828-1895 гг.;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1917-1938 гг.;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1991-2006 гг.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17.В какой исторический период чиновники впервые стали практиковать рассмотрение обращения граждан с выездом на место?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 Московском государстве 16-17 вв.;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в России 17-19 </w:t>
      </w:r>
      <w:proofErr w:type="spellStart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вв</w:t>
      </w:r>
      <w:proofErr w:type="spellEnd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 годы Советской власти;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 новой России.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18.Кто занимался организацией делопроизводства по обращениям граждан в 16-17 вв.?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князья;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воеводы;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дьяки;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писцы.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19.Кто в 16-17 в. подписывал челобитные?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заявитель;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свидетель (послух);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подьячий;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судья.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20.Каким словом/ми называлась плата, взимаемая за составление челобитной?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proofErr w:type="spellStart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повытье</w:t>
      </w:r>
      <w:proofErr w:type="spellEnd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</w:t>
      </w:r>
      <w:proofErr w:type="spellStart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могарыч</w:t>
      </w:r>
      <w:proofErr w:type="spellEnd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писчее;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кабала.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21.Анонимная челобитная называлась…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заявление;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</w:t>
      </w:r>
      <w:proofErr w:type="spellStart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изветная</w:t>
      </w:r>
      <w:proofErr w:type="spellEnd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челобитная;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подмётное письмо;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нарядное письмо.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22. Изменение в оформлении челобитной, начавшееся с 1700 г., было вызвано…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запретом на деятельность площадных подьячих;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продажей гербовой бумаги;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передачей надзора Оружейной палате;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переходом от </w:t>
      </w:r>
      <w:proofErr w:type="spellStart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столбцовой</w:t>
      </w:r>
      <w:proofErr w:type="spellEnd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 тетрадной форме делопроизводства.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23.С какого момента на челобитных стала проставляться дата по новому летоисчислению?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с22 января 1699 г.;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 1 января 1700 г.;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 12 апреля 1812 г.;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с 25 октября 1917 г.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24. На какую инстанцию в аппарате государственного управления было запрещено жаловаться в Петровскую эпоху?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коменданта города;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губернатора;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Сенат;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царя.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25. В каком документе Петр </w:t>
      </w:r>
      <w:r w:rsidRPr="005A11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для чиновников устанавливал штраф 30 рублей за каждый просроченный день при рассмотрении обращений?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«Генеральный регламент» 1720 г.;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Указ от 27 апреля 1722 г. «О должности Сената»;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«Инструкция или наказ рекетмейстеру Василию Павлову» от 5 февраля 1722 г.;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«Объявление и Указ Е.Ц.В. в народ, каким образом с будущего 1719 г. челобитчикам поступать» от 17 декабря 1718 г.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26. В каком документе Петр </w:t>
      </w:r>
      <w:r w:rsidRPr="005A11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устанавливал правило для заявителей подавать свои прошения в официальном месте при секретаре и свидетелях?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а) «Генеральный регламент» 1720 г.;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Указ от 27 апреля 1722 г. «О должности Сената»;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«Инструкция или наказ рекетмейстеру Василию Павлову» от 5 февраля 1722 г.;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«Объявление и Указ Е.Ц.В. в народ, каким образом с будущего 1719 г. челобитчикам поступать» от 17 декабря 1718 г.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27. Каким царем был создан определенный формуляр-образец челобитья?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Ивана III;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Ивана I</w:t>
      </w:r>
      <w:r w:rsidRPr="005A11A3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Петр I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Петр </w:t>
      </w:r>
      <w:r w:rsidRPr="005A11A3">
        <w:rPr>
          <w:rFonts w:ascii="Times New Roman" w:eastAsia="Times New Roman" w:hAnsi="Times New Roman" w:cs="Times New Roman"/>
          <w:sz w:val="28"/>
          <w:szCs w:val="28"/>
          <w:lang w:eastAsia="ru-RU"/>
        </w:rPr>
        <w:t>III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28. Когда органы власти стали контролировать и обобщать с помощью отчетных документов результативность деятельности чиновников по работе с ОГ?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1-й половине XVII в.;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2-й половине XVII в.;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1-й половине XVIII в.;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2-й половине XVIII в.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29.Какую резолюцию в XVIII в. ставили генерал-прокурор или обер-прокуроры в случае согласия с проектом решения по обращению гражданина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«Читал»;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«Ознакомлен»;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«Согласен»;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«Не возражаю»/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30. Кто из российских самодержцев считал, что для сохранения самодержавной власти требуется решить один из важных для России вопросов – упорядочить производство рассмотрения обращений?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Ивана I</w:t>
      </w:r>
      <w:r w:rsidRPr="005A11A3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Петр I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Екатерина II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Николай II.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31. Какую форму сбора обращений граждан ввел Павел I для непосредственного обращения граждан царю?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желтый ящик;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черный ящик;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долгий ящик;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царский ящик.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32. Рукоприкладством в процедуре рассмотрения ОГ называлось…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наказание заявителя за клевету или лжесвидетельство;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наказание чиновнику за волокиту при рассмотрении ОГ;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отпечатки пальцев на челобитной для неграмотных заявителей;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</w:t>
      </w:r>
      <w:proofErr w:type="spellStart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заверительная</w:t>
      </w:r>
      <w:proofErr w:type="spellEnd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подпись дьяка.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33. «Имя рек (</w:t>
      </w:r>
      <w:proofErr w:type="spellStart"/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имрак</w:t>
      </w:r>
      <w:proofErr w:type="spellEnd"/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)» в старинных нормативных актах по организации </w:t>
      </w: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работы с ОГ означало место …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для печати;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для подписи;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Ф.И.О.;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должности чиновника, рассмотревшего ОГ.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34. Нормативно-правовая база по рассмотрению ОГ включает следующие категории актов…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Конституция РФ, кодексы, федеральные конституционные законы, федеральные законы;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Международные договоры, ведомственные, местные, локальные подзаконные акты;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Конституция РФ, кодексы, федеральные конституционные законы, федеральные законы, Международные договоры, ведомственные, местные, локальные подзаконные акты;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Конституция РФ, кодексы, федеральные конституционные законы, федеральные законы, постановления Правительства РФ, Законы субъектов РФ; Международные договоры, ведомственные, местные, локальные подзаконные акты.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35. Назовите вид обращений граждан, который упоминается в нормативно-правовых актах субъектов РФ, но не назван в ФЗ № 59 от 02.05.2006?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предложение;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заявление;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жалоба;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ходатайство.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36. Какому виду обращений граждан соответствует следующее определение: «Просьба гражданина о восстановлении или защите его нарушенных прав, свобод или законных интересов либо прав, свобод или законных интересов других лиц»?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предложение;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заявление;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жалоба;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ходатайство.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37. Какому виду обращений граждан соответствует следующее определение: «Просьба гражданина о содействии в реализации его конституционных прав и свобод или конституционных прав и свобод других лиц, либо сообщение о нарушении законов и иных нормативных правовых актов, недостатках в работе государственных органов, органов местного самоуправления и должностных лиц, либо критика деятельности указанных органов и должностных лиц»?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предложение;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заявление;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жалоба;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ходатайство.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38. Какому виду обращений граждан соответствует следующее </w:t>
      </w: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определение: «Рекомендация гражданина по совершенствованию законов и иных нормативных правовых актов, деятельности государственных органов и органов местного самоуправления, развитию общественных отношений, улучшению социально-экономической и иных сфер деятельности государства и общества»?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предложение;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заявление;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жалоба;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ходатайство.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39. С чем соотносится, если соотносится ли вообще, ходатайство как вид в </w:t>
      </w:r>
      <w:proofErr w:type="spellStart"/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трехвидовой</w:t>
      </w:r>
      <w:proofErr w:type="spellEnd"/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классификации ОГ по ФЗ № 59?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соотносится с жалобой;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соотносится с заявлением;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соотносится с предложением;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не соотносится ни с одним из них, так как представляет собой с отдельный вид ОГ.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40. С чем соотносится, если соотносится ли вообще, петиция как вид в </w:t>
      </w:r>
      <w:proofErr w:type="spellStart"/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трехвидовой</w:t>
      </w:r>
      <w:proofErr w:type="spellEnd"/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классификации ОГ по ФЗ № 59?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соотносится с жалобой;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соотносится с заявлением;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соотносится с предложением;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не соотносится ни с одним из них, так как представляет собой с отдельный вид ОГ.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41. Оформление каких реквизитов письменного обращения гражданина оговаривает Закона № 59-ФЗ?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справочные данные об организации (почтовый и/ или электронный адрес); адресат; текст документа; отметка о наличии приложения (при наличии); подпись; дата документа;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почтовый и / или электронный адрес; адресат; текст документа; подпись; дата документа;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Государственный герб Российской Федерации; герб субъекта Российской Федерации; эмблема организации или товарный знак; дата документа; наименование организации; справочные данные об организации; отметка об исполнении документа и направлении его в дело; регистрационный индекс (номер) документа; ссылка на регистрационный номер и дату документа; адресат; заголовок к тексту; текст документа; отметка о наличии приложения; подпись; печать; отметка об исполнителе;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Государственный герб Российской Федерации; герб субъекта Российской Федерации; эмблема организации или товарный знак; дата документа; наименование организации; справочные данные об организации; наименование вида документа; отметка об исполнении документа и направлении его в дело; регистрационный индекс (номер) документа; ссылка на регистрационный номер и дату документа; адресат; заголовок к тексту; отметка о контроле; текст документа; отметка о наличии приложения; подпись; печать; отметка об исполнителе.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42. Деление ОГ на предложения, заявления, жалобы представляет собой…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классификацию ОГ по форме рассмотрения обращений;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классификацию ОГ по источнику получения;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классификация ОГ по тематике вопросов;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классификацию по видам вопроса.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43. К тексту ОГ ФЗ № 59 предъявляет следующие принципиальные требования, несоблюдение которых позволяет не рассматривать обращение по существу: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текст ОГ должен соответствовать орфографическим и пунктуационным правилам русского литературного языка;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текст должен поддаваться прочтению;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 тексте не должно быть нецензурных или оскорбительных выражений, угроз жизни, здоровью, имуществу должностного лица или членов его семьи;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 тексте должны использоваться этикетные формулы вежливости.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44. Выберите правильный набор и расположение композиционных элементов текста ответа на ОГ: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рекомендуемые / предпринятые действия; формулировка решения по ОГ; пересказ содержания ОГ.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пересказ содержания ОГ; рекомендуемые / предпринятые действия; формулировка решения по ОГ;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формулировка решения по ОГ; пересказ содержания ОГ;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пересказ содержания ОГ; формулировка решения по ОГ; рекомендуемые / предпринятые действия.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Тест по разделу 2: «Технология делопроизводства по работе с обращениями граждан»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Назовите первый этап в технологической цепочке делопроизводства по работе с обращениями граждан.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(Ответ вписать словами)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Прием обращений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Какова основная задача первого этапа в технологической цепочке делопроизводства по работе с обращениями граждан?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зарегистрировать обращения;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вскрыть конверты;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сгруппировать присланные материалы и обращения;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выделить обращения из общего потока входящей документации.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Продолжите фразу «На этапе приема обращений конверт…»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всегда уничтожается;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иногда уничтожается;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никогда не уничтожается;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копируется.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4. Работа с обращениями граждан ведется…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 общем делопроизводстве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отдельно от общего делопроизводства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в) не ведется вообще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вместе с кадровым делопроизводством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5. Для эффективной работы с обращениями граждан следует: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централизовать основные этапы технологической цепочки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децентрализовать основные этапы технологической цепочки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использовать смешенную форму делопроизводства </w:t>
      </w:r>
    </w:p>
    <w:p w:rsidR="005A11A3" w:rsidRPr="005A11A3" w:rsidRDefault="005A11A3" w:rsidP="005A11A3">
      <w:pPr>
        <w:widowControl w:val="0"/>
        <w:tabs>
          <w:tab w:val="left" w:pos="61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форма делопроизводства значения не имеет.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6. В ходе первичной обработки работник решает следующие задачи: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проверяет правильность адресования;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отделяет обращения граждан от прочей входящей документации;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составляет статистический отчет;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контролирует ход рассмотрения обращений граждан.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7. Зачем сохранять конверты от присланных обращений граждан?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на нем штамп с датой поступления документа;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только на нем может быть указан адрес автора обращения;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только на нем могут быть указаны ФИО автора;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конверты любой входящей корреспонденции  всегда сохраняются.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8. Если в конверте два и более обращений граждан, то они регистрируются…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каждое отдельно;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под одним регистрационным номером;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регистрируется только первое;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д) не регистрируются.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9. Текст ОГ прочитывается специалистом отдела для …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отделения обращений, не подлежащих рассмотрению по существу поставленных вопросов;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определения исполнителя по обращению гражданина;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д) установления подписи и даты обращения;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г) отделения «не обращений».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10. В течение какого времени должна пройти регистрация документа?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в течение трех дней с момента поступления; 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в течение четырех дней с момента поступления;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в течение пяти дней с момента поступления;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в течение семи дней с момента поступления. 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11. В каком количестве экземпляров следует изготавливать РКК?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в 1-м экз.;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в 3-х экз.; 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в 5-ти экз.;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г) в зависимости от количества вопросов, содержащихся в ОГ.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12.Зарегистрированные обращения далее направляются…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на рассмотрение руководителю организации или должностному лицу для резолюции;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на подпись руководителю организации или должностному лицу;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исполнителю документа для резолюции;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г) исполнителю документа для подготовки проекта ответа по существу.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 xml:space="preserve">13. Все ОГ, по которым НЕ ГОТОВИТСЯ ответ по существу, следует… 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уничтожить в установленном порядке;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списать «в дело»;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отправить обратно гражданину;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г) обработать в соответствии с их классификационными характеристиками.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14. В каком случае следует направить гражданину уведомление о злоупотреблении гражданином своим конституционным правом?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если его обращение прислано не в соответствии с компетенцией органа власти или ОМС;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если его обращение содержит нецензурную лексику, оскорбительные выражения, угрозы жизни, здоровью, имуществу должностного лица или членов его семьи;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если текст его обращения не поддается прочтению;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если гражданин прислал повторное обращение по одному и тому же вопросу без приведения новых фактов и доказательств.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15. В какие сроки следует перенаправлять ОГ, присланное не в соответствии с компетенцией органа власти или должностного лица?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 течение 7 дней после получения;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 течение 7 дней после регистрации;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 течение 5 дней после рассмотрения руководителем;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 течение 30 дней с момента регистрации.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16. Если в тексте поручения руководителя указано "срочно", какой срок отводится исполнителю для подготовки ответа по ОГ?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3-дневный срок от даты его подписания;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10-дневный срок от даты его подписания;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3-дневный срок от даты его регистрации;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10-дневный срок от даты его регистрации.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17. Если в тексте поручения руководителя указано "оперативно”, какой срок отводится исполнителю для подготовки ответа по ОГ?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3-дневный срок от даты его подписания;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10-дневный срок от даты его подписания;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3-дневный срок от даты его регистрации;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10-дневный срок от даты его регистрации.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18. Кто подписывает ответ на обращение?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руководитель государственного органа или органа местного самоуправления, должностное лицо, уполномоченное на это;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исполнитель;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начальник отдела по работе с ОГ;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г) делопроизводитель.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19. Какой типовой срок рассмотрения ОГ оговаривается законом?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течение 50 дней со дня регистрации письменного обращения;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течение 40 дней со дня регистрации письменного обращения;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течение 20 дней со дня регистрации письменного обращения;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г) в течение 30 дней со дня регистрации письменного обращения.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20. Следует ли регистрировать все устные обращения граждан?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а) не следует, т.к. регистрируются только письменные;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не следует, т.к. регистрируются только ОГ, по которым в ходе личного приема было принято письменное обращение;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регистрируются только те обращения, по которым дан положительный ответ;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г) регистрируются абсолютно все обращения.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21. Какие действия производят с «не обращениями»?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уничтожают;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отправляют в архив;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отправляют на рассмотрение через 7 дней после с обращений;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г) возвращают в общее делопроизводство.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22. В какой форме возможна регистрация обращений?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в журнале регистрации ОГ;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в регистрационно-контрольной карте;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в электронной форме;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г) все формы обязательны.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23.Что делать в случае, если текст письменного обращения не поддается прочтению?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ОГ регистрируется, но ответ на обращение не дается, а заявитель уведомляется (если его фамилия и почтовый адрес поддаются прочтению) о причине отказа в рассмотрении;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Такие ОГ уничтожаются после регистрации;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В течение семи дней со дня регистрации обращение передается в районный отдел внутренних дел;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д) Все варианты ответа верны.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24. Как следует поступить, если в обращении обжалуется судебное решение?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ОГ регистрируется, гражданин уведомляется об отказе рассмотрения в соответствии с ФЗ-59, ему разъясняется порядок обжалования судебных решений; ОГ не возвращается и хранится 5 лет;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ОГ не регистрируется, не рассматривается и через 3 дня уничтожается;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ОГ не регистрируется, не рассматривается и через 3 дня оправляется в общее делопроизводство;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г) подготавливается ответ на общих основаниях.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25. Что такое исполнение документа по ОГ?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отправка ответа гражданину;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подготовка ответа гражданину о принятом решении и выполнение решения по обращению;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выполнение решения по обращению;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г) регистрация обращения.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26. Контроль исполнения ОГ можно разделить на этапы. Укажите их верный набор.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регистрация; постановка документа на контроль; предварительная проверка и регулирование хода исполнения; информирование руководителя;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постановка документа на контроль; проверка своевременного доведения 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документа до исполнителя; предварительная проверка и регулирование хода исполнения; учет и обобщение результатов контроля исполнения; информирование руководителя; отправка ответа заявителю;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постановка документа на контроль; проверка своевременного доведения документа до исполнителя; предварительная проверка и регулирование хода исполнения; учет и обобщение результатов контроля исполнения; информирование руководителя;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постановка документа на контроль; проверка своевременного доведения документа до исполнителя; предварительная проверка и регулирование хода исполнения; информирование руководителя.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27. Когда обращение снимается с контроля?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после фактического исполнения принятого по нему решения;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после отправки ответа заявителю;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после регистрации обращения;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г) после доклада руководителю.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28. Создание какого/каких документа/-</w:t>
      </w:r>
      <w:proofErr w:type="spellStart"/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ов</w:t>
      </w:r>
      <w:proofErr w:type="spellEnd"/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отражает проведение этапа анализа обращений граждан?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РКК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журнал регистрации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статистический отчет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г) справка о нарушении срока исполнения обращения граждан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29. Аналитическая работа включает: 1)</w:t>
      </w:r>
      <w:r w:rsidRPr="005A11A3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систематизацию вопросов, содержащихся в обращениях; 2) сбор количественных показателей вопросов; 3) оценку результатов рассмотрения вопросов; и … Назовите четвертый этап аналитической работы (Ответ впишите словами).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(представление / опубликование аналитических материалов).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30. В аналитических отчетах по результатам рассмотрения обращений граждан обращения, рассмотренные с выездом на место, учитываются: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в категории письменных ОГ;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в категории ОГ, полученных в ходе личного приема;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в общей массе без учета способа и формы получения, так как данный параметр не является существенным;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г) в категории письменных и устных ОГ с последующей оговоркой «из них с выездом на место…».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31. Гражданин предъявляет паспорт при личном приеме…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по желанию;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в обязательном порядке;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может предоставить ксерокопию паспорта;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г) может предъявить любой документ, удостоверяющий его личность.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32. Учет личного приема граждан…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обычно не ведется;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ведется подобно учету письменных и электронных обращений;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ведется по специальной технологии только в государственных организациях;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ведется по специальной технологии только в органах местного 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самоуправления.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33. Документация с результатами личного приема …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хранится в структурных подразделениях, осуществляющих прием;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передается централизованно в отдел по работе с обращениями граждан;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не хранится и не передается, так как личный прием граждан не учитывается при оценке деятельности госорганов и органов местного самоуправления;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выдается на руки гражданину.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34. Укажите возможные сроки хранения документов по рассмотрению обращений граждан.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30 дней с момента регистрации;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1 год;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5 л. ЭПК;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Постоянно.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35. Укажите верное наименование дела с документами по обращениям граждан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«Предложения граждан на букву «А» (</w:t>
      </w:r>
      <w:r w:rsidRPr="005A11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«Б»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 т.д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.)».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«Заявления граждан; документы (справки, сведения, переписка) по их рассмотрению на букву «А» (</w:t>
      </w:r>
      <w:r w:rsidRPr="005A11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«Б»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 т.д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.)».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«Жалобы граждан; документы (справки, сведения, переписка) по их рассмотрению на букву «А» (</w:t>
      </w:r>
      <w:r w:rsidRPr="005A11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«Б»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 т.д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.)».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«Обращения граждан (предложения, заявления, жалобы, претензии и др.); документы (справки, сведения, переписка) по их рассмотрению на букву «А» (</w:t>
      </w:r>
      <w:r w:rsidRPr="005A11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«Б»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 т.д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.)».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Контрольная работа по курсу «Организация работы с обращениями граждан»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1.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Изучить федеральный закон «О порядке рассмотрения обращения граждан Российской Федерации» от 2 мая 2006 года № 59-фз. (см. </w:t>
      </w:r>
      <w:proofErr w:type="spellStart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КонсультантПлюс</w:t>
      </w:r>
      <w:proofErr w:type="spellEnd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gramEnd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Режим доступа: </w:t>
      </w:r>
      <w:hyperlink r:id="rId20" w:history="1">
        <w:r w:rsidRPr="005A11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http://www.consultant.ru/document/cons_doc_LAW_59999/</w:t>
        </w:r>
      </w:hyperlink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 или Портал ГАРАНТ</w:t>
      </w:r>
      <w:proofErr w:type="gramStart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.Р</w:t>
      </w:r>
      <w:proofErr w:type="gramEnd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У. – Режим доступа: </w:t>
      </w:r>
      <w:hyperlink r:id="rId21" w:history="1">
        <w:r w:rsidRPr="005A11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http://base.garant.ru/12146661/</w:t>
        </w:r>
      </w:hyperlink>
      <w:proofErr w:type="gramStart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)</w:t>
      </w:r>
      <w:proofErr w:type="gramEnd"/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Ответить на вопросы со ссылками на Закон № 59-ФЗ, заполнив соответствующую ячейку таблицы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6315"/>
        <w:gridCol w:w="2800"/>
      </w:tblGrid>
      <w:tr w:rsidR="005A11A3" w:rsidRPr="005A11A3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Вопрос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Ответ</w:t>
            </w: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Распространяется ли действие Закона № 59-ФЗ на иностранных граждан и лиц без гражданства?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может заставить гражданина обратиться с жалобой?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 ли взимание платы за рассмотрение обращений граждан?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категории правовых актов регулируют правоотношения, связанные с обращением граждан?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Могут ли законы и иные нормативные правовые акты субъектов Российской Федерации ослабить или отменить положения Закона № 59-ФЗ?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5A11A3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называется обращением гражданина?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5A11A3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называется предложением?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5A11A3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называется заявлением?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5A11A3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9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называется жалобой?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5A11A3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Кого называют должностным лицом?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Может ли гражданин представлять или требовать какие-либо материалы?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Может ли гражданин знакомиться с материалами по рассмотрению его обращения?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документы по рассмотрению обращения гарантировано должен получить гражданин?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действия может совершить гражданин, если он не доволен принятым по его обращению решением или если он уверен в неправильном действии (бездействие) организации или должностного лица в связи с рассмотрением обращения?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Может ли быть приостановлено рассмотрение обращения гражданина?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какой мере закон допускает разглашение информации, содержащейся в обращении?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какой статье содержаться требования к оформлению письменного обращения гражданина?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требования к оформлению письменного обращения гражданина оговаривает Закона № 59-ФЗ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должен приложить гражданин в качестве подтверждения своих доводов оригиналы документов или их копии?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 течение какого времени должна пройти регистрация документа?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Почему рассмотрение обращений граждан руководителем должно пройти в течение 7 дней с момента регистрации?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следует поступить, если решение поставленных в письменном обращении вопросов относится к компетенции нескольких государственных органов, органов местного самоуправления или должностных лиц?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следует поступить, если организация получила жалобу на свое же решение по обращению гражданина?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какой статье содержится норма обязательного рассмотрения обращений граждан?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Предусматривает ли закон возможность выезда руководителя на место для вынесения решения по обращения гражданина?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Может ли гражданин участвовать в процедуре рассмотрения его обращения?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какие органы не могут посылать запросы государственный орган, орган местного самоуправления или должностное лицо, собирая информацию, необходимую для рассмотрения обращения? 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Отвечая на жалобу, заявление или предложение, государственный орган, орган местного самоуправления или должностное лицо должны только обозначить факт нарушения прав, свобод и законных интересов гражданина или должны принять меры, направленные на их восстановление или защиту?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30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какой статье содержится обязательная норма по подготовке письменного ответа по существу?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какого срока государственный орган, орган местного самоуправления или должностное лицо должны предоставлять по запросу документы и материалы, необходимые для рассмотрения обращения?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каком случае возможен отказ в предоставлении документов и материалов, необходимых для рассмотрения обращения?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подписывает ответ на обращение?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Если обращение прислано по электронной почте, а в тексте обращения указывается почтовый адрес, на какой из адресов высылается ответ?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Почему следует читать анонимные обращения?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следует поступить, если в обращении обжалуется судебное решение?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следует вести делопроизводство, если государственный орган, орган местного самоуправления или должностное лицо получили письменное обращение, в котором содержатся нецензурные либо оскорбительные выражения, угрозы жизни, здоровью и имуществу должностного лица, а также членов его семьи?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следует вести делопроизводство, если текст письменного обращения не поддается прочтению?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следует вести делопроизводство, если в письменном обращении гражданина содержится вопрос, на который ему многократно давались письменные ответы по существу в связи с ранее направляемыми обращениями?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следует вести делопроизводство,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следует поступить гражданину, если ему отказано в рассмотрении обращения по существу по его вине?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какие сроки должно быть рассмотрено обращение и дан ответ по существу?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исключительный срок рассмотрения оговаривается законом?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следует организовать личный прием граждан?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rPr>
          <w:trHeight w:val="371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Можно ли требовать от гражданина предъявления паспорта при личном приеме?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rPr>
          <w:trHeight w:val="275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Следует ли регистрировать устные обращения граждан?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rPr>
          <w:trHeight w:val="274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Может ли руководитель, ведущий прием дать ответ устно сразу без дополнительных разбирательств?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Допускает ли закон № 59-ФЗ ответ на устное обращение в письменной форме?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49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Допускает ли закон № 59-ФЗ прием письменных обращений в ходе личного приема?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5A11A3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Если в устном обращении содержатся вопросы, решение которых не входит в компетенцию данного </w:t>
            </w: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государственного органа, органа местного самоуправления или должностного лица, то как следует поступить? Ведется ли какое-то делопроизводство по этому случаю?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51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каком случае гражданину можно отказать в личном приеме?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5A11A3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осуществляет контроль за соблюдением порядка рассмотрения обращений? Какие подтверждающие документы создаются?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5A11A3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Может ли гражданин требовать возмещения причиненных убытков и взыскать понесенные расходы при рассмотрении обращений? В каком порядке?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1A3" w:rsidRPr="005A11A3" w:rsidTr="00227B1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Может ли государственный орган, орган местного самоуправления или должностное лицо требовать от гражданина возмещения причиненных убытков и взыскать понесенные расходы при рассмотрении его обращения? В каком порядке?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Здание 2.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Сформировать портфолио документов по работе с обращениями граждан в соответствии со следующим перечнем:</w:t>
      </w:r>
    </w:p>
    <w:p w:rsidR="005A11A3" w:rsidRPr="005A11A3" w:rsidRDefault="005A11A3" w:rsidP="005A11A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A11A3">
        <w:rPr>
          <w:rFonts w:ascii="Times New Roman" w:eastAsia="Calibri" w:hAnsi="Times New Roman" w:cs="Times New Roman"/>
          <w:sz w:val="28"/>
          <w:szCs w:val="28"/>
        </w:rPr>
        <w:t>Предложение</w:t>
      </w:r>
      <w:proofErr w:type="spellEnd"/>
      <w:r w:rsidRPr="005A11A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5A11A3">
        <w:rPr>
          <w:rFonts w:ascii="Times New Roman" w:eastAsia="Calibri" w:hAnsi="Times New Roman" w:cs="Times New Roman"/>
          <w:sz w:val="28"/>
          <w:szCs w:val="28"/>
        </w:rPr>
        <w:t>образец</w:t>
      </w:r>
      <w:proofErr w:type="spellEnd"/>
      <w:r w:rsidRPr="005A11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A11A3">
        <w:rPr>
          <w:rFonts w:ascii="Times New Roman" w:eastAsia="Calibri" w:hAnsi="Times New Roman" w:cs="Times New Roman"/>
          <w:sz w:val="28"/>
          <w:szCs w:val="28"/>
        </w:rPr>
        <w:t>текста</w:t>
      </w:r>
      <w:proofErr w:type="spellEnd"/>
      <w:r w:rsidRPr="005A11A3">
        <w:rPr>
          <w:rFonts w:ascii="Times New Roman" w:eastAsia="Calibri" w:hAnsi="Times New Roman" w:cs="Times New Roman"/>
          <w:sz w:val="28"/>
          <w:szCs w:val="28"/>
        </w:rPr>
        <w:t>)</w:t>
      </w:r>
    </w:p>
    <w:p w:rsidR="005A11A3" w:rsidRPr="005A11A3" w:rsidRDefault="005A11A3" w:rsidP="005A11A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A11A3">
        <w:rPr>
          <w:rFonts w:ascii="Times New Roman" w:eastAsia="Calibri" w:hAnsi="Times New Roman" w:cs="Times New Roman"/>
          <w:sz w:val="28"/>
          <w:szCs w:val="28"/>
        </w:rPr>
        <w:t>Заявление</w:t>
      </w:r>
      <w:proofErr w:type="spellEnd"/>
      <w:r w:rsidRPr="005A11A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5A11A3">
        <w:rPr>
          <w:rFonts w:ascii="Times New Roman" w:eastAsia="Calibri" w:hAnsi="Times New Roman" w:cs="Times New Roman"/>
          <w:sz w:val="28"/>
          <w:szCs w:val="28"/>
        </w:rPr>
        <w:t>образец</w:t>
      </w:r>
      <w:proofErr w:type="spellEnd"/>
      <w:r w:rsidRPr="005A11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A11A3">
        <w:rPr>
          <w:rFonts w:ascii="Times New Roman" w:eastAsia="Calibri" w:hAnsi="Times New Roman" w:cs="Times New Roman"/>
          <w:sz w:val="28"/>
          <w:szCs w:val="28"/>
        </w:rPr>
        <w:t>текста</w:t>
      </w:r>
      <w:proofErr w:type="spellEnd"/>
      <w:r w:rsidRPr="005A11A3">
        <w:rPr>
          <w:rFonts w:ascii="Times New Roman" w:eastAsia="Calibri" w:hAnsi="Times New Roman" w:cs="Times New Roman"/>
          <w:sz w:val="28"/>
          <w:szCs w:val="28"/>
        </w:rPr>
        <w:t>)</w:t>
      </w:r>
    </w:p>
    <w:p w:rsidR="005A11A3" w:rsidRPr="005A11A3" w:rsidRDefault="005A11A3" w:rsidP="005A11A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A11A3">
        <w:rPr>
          <w:rFonts w:ascii="Times New Roman" w:eastAsia="Calibri" w:hAnsi="Times New Roman" w:cs="Times New Roman"/>
          <w:sz w:val="28"/>
          <w:szCs w:val="28"/>
        </w:rPr>
        <w:t>Жалоба</w:t>
      </w:r>
      <w:proofErr w:type="spellEnd"/>
      <w:r w:rsidRPr="005A11A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5A11A3">
        <w:rPr>
          <w:rFonts w:ascii="Times New Roman" w:eastAsia="Calibri" w:hAnsi="Times New Roman" w:cs="Times New Roman"/>
          <w:sz w:val="28"/>
          <w:szCs w:val="28"/>
        </w:rPr>
        <w:t>образец</w:t>
      </w:r>
      <w:proofErr w:type="spellEnd"/>
      <w:r w:rsidRPr="005A11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A11A3">
        <w:rPr>
          <w:rFonts w:ascii="Times New Roman" w:eastAsia="Calibri" w:hAnsi="Times New Roman" w:cs="Times New Roman"/>
          <w:sz w:val="28"/>
          <w:szCs w:val="28"/>
        </w:rPr>
        <w:t>текста</w:t>
      </w:r>
      <w:proofErr w:type="spellEnd"/>
      <w:r w:rsidRPr="005A11A3">
        <w:rPr>
          <w:rFonts w:ascii="Times New Roman" w:eastAsia="Calibri" w:hAnsi="Times New Roman" w:cs="Times New Roman"/>
          <w:sz w:val="28"/>
          <w:szCs w:val="28"/>
        </w:rPr>
        <w:t>)</w:t>
      </w:r>
    </w:p>
    <w:p w:rsidR="005A11A3" w:rsidRPr="005A11A3" w:rsidRDefault="005A11A3" w:rsidP="005A11A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Письмо-ответ на предложение / заявление / жалобу</w:t>
      </w:r>
    </w:p>
    <w:p w:rsidR="005A11A3" w:rsidRPr="005A11A3" w:rsidRDefault="005A11A3" w:rsidP="005A11A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Форма журнала регистрации обращений граждан (ОГ) </w:t>
      </w:r>
    </w:p>
    <w:p w:rsidR="005A11A3" w:rsidRPr="005A11A3" w:rsidRDefault="005A11A3" w:rsidP="005A11A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Регистрационно-контрольная карта (2 экз. - форма РКК, 1 экз. – заполненная форма по </w:t>
      </w:r>
      <w:proofErr w:type="spellStart"/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однму</w:t>
      </w:r>
      <w:proofErr w:type="spellEnd"/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из обращений пп.1,2,3)</w:t>
      </w:r>
    </w:p>
    <w:p w:rsidR="005A11A3" w:rsidRPr="005A11A3" w:rsidRDefault="005A11A3" w:rsidP="005A11A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Шаблон уведомления о перенаправлении ОГ в другой орган власти / организацию в соответствии с компетенцией</w:t>
      </w:r>
    </w:p>
    <w:p w:rsidR="005A11A3" w:rsidRPr="005A11A3" w:rsidRDefault="005A11A3" w:rsidP="005A11A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Шаблон уведомления о злоупотреблении гражданином своим конституционным правом</w:t>
      </w:r>
    </w:p>
    <w:p w:rsidR="005A11A3" w:rsidRPr="005A11A3" w:rsidRDefault="005A11A3" w:rsidP="005A11A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Шаблон уведомления о том, что текст ОГ не поддается прочтению</w:t>
      </w:r>
    </w:p>
    <w:p w:rsidR="005A11A3" w:rsidRPr="005A11A3" w:rsidRDefault="005A11A3" w:rsidP="005A11A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Шаблон уведомления о продлении срока исполнения ОГ</w:t>
      </w:r>
    </w:p>
    <w:p w:rsidR="005A11A3" w:rsidRPr="005A11A3" w:rsidRDefault="005A11A3" w:rsidP="005A11A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Шаблон уведомления о прекращении делопроизводства по ОГ</w:t>
      </w:r>
    </w:p>
    <w:p w:rsidR="005A11A3" w:rsidRPr="005A11A3" w:rsidRDefault="005A11A3" w:rsidP="005A11A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Шаблон уведомления об отказе в рассмотрении в связи с обжалованием судебного решения</w:t>
      </w:r>
    </w:p>
    <w:p w:rsidR="005A11A3" w:rsidRPr="005A11A3" w:rsidRDefault="005A11A3" w:rsidP="005A11A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Шаблон уведомления об отказе в рассмотрении в связи с жалобой на ранее принятое решение</w:t>
      </w:r>
    </w:p>
    <w:p w:rsidR="005A11A3" w:rsidRPr="005A11A3" w:rsidRDefault="005A11A3" w:rsidP="005A11A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Письмо-запрос в другой госорган, ОМС организацию связи с рассмотрением ОГ (образец)</w:t>
      </w:r>
    </w:p>
    <w:p w:rsidR="005A11A3" w:rsidRPr="005A11A3" w:rsidRDefault="005A11A3" w:rsidP="005A11A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Письмо-ответ на запрос из другого госоргана, ОМС организации связи с рассмотрением ОГ (образец)</w:t>
      </w:r>
    </w:p>
    <w:p w:rsidR="005A11A3" w:rsidRPr="005A11A3" w:rsidRDefault="005A11A3" w:rsidP="005A11A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Шаблон сопроводительного письма о перенаправлении ОГ в соответствии с компетенцией</w:t>
      </w:r>
    </w:p>
    <w:p w:rsidR="005A11A3" w:rsidRPr="005A11A3" w:rsidRDefault="005A11A3" w:rsidP="005A11A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Шаблон сопроводительного письма к копии ответа на ОГ</w:t>
      </w:r>
    </w:p>
    <w:p w:rsidR="005A11A3" w:rsidRPr="005A11A3" w:rsidRDefault="005A11A3" w:rsidP="005A11A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Статистический отчет по работе с ОГ (образец)</w:t>
      </w:r>
    </w:p>
    <w:p w:rsidR="005A11A3" w:rsidRPr="005A11A3" w:rsidRDefault="005A11A3" w:rsidP="005A11A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Форма справки о нарушении сроков рассмотрения ОГ</w:t>
      </w:r>
    </w:p>
    <w:p w:rsidR="005A11A3" w:rsidRPr="005A11A3" w:rsidRDefault="005A11A3" w:rsidP="005A11A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A11A3">
        <w:rPr>
          <w:rFonts w:ascii="Times New Roman" w:eastAsia="Calibri" w:hAnsi="Times New Roman" w:cs="Times New Roman"/>
          <w:sz w:val="28"/>
          <w:szCs w:val="28"/>
        </w:rPr>
        <w:t>Реестр</w:t>
      </w:r>
      <w:proofErr w:type="spellEnd"/>
      <w:r w:rsidRPr="005A11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A11A3">
        <w:rPr>
          <w:rFonts w:ascii="Times New Roman" w:eastAsia="Calibri" w:hAnsi="Times New Roman" w:cs="Times New Roman"/>
          <w:sz w:val="28"/>
          <w:szCs w:val="28"/>
        </w:rPr>
        <w:t>почтовых</w:t>
      </w:r>
      <w:proofErr w:type="spellEnd"/>
      <w:r w:rsidRPr="005A11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A11A3">
        <w:rPr>
          <w:rFonts w:ascii="Times New Roman" w:eastAsia="Calibri" w:hAnsi="Times New Roman" w:cs="Times New Roman"/>
          <w:sz w:val="28"/>
          <w:szCs w:val="28"/>
        </w:rPr>
        <w:t>отправлений</w:t>
      </w:r>
      <w:proofErr w:type="spellEnd"/>
    </w:p>
    <w:p w:rsidR="005A11A3" w:rsidRPr="005A11A3" w:rsidRDefault="005A11A3" w:rsidP="005A11A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A11A3">
        <w:rPr>
          <w:rFonts w:ascii="Times New Roman" w:eastAsia="Calibri" w:hAnsi="Times New Roman" w:cs="Times New Roman"/>
          <w:sz w:val="28"/>
          <w:szCs w:val="28"/>
        </w:rPr>
        <w:lastRenderedPageBreak/>
        <w:t>Лист</w:t>
      </w:r>
      <w:proofErr w:type="spellEnd"/>
      <w:r w:rsidRPr="005A11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A11A3">
        <w:rPr>
          <w:rFonts w:ascii="Times New Roman" w:eastAsia="Calibri" w:hAnsi="Times New Roman" w:cs="Times New Roman"/>
          <w:sz w:val="28"/>
          <w:szCs w:val="28"/>
        </w:rPr>
        <w:t>резолюций</w:t>
      </w:r>
      <w:proofErr w:type="spellEnd"/>
    </w:p>
    <w:p w:rsidR="005A11A3" w:rsidRPr="005A11A3" w:rsidRDefault="005A11A3" w:rsidP="005A11A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A11A3">
        <w:rPr>
          <w:rFonts w:ascii="Times New Roman" w:eastAsia="Calibri" w:hAnsi="Times New Roman" w:cs="Times New Roman"/>
          <w:sz w:val="28"/>
          <w:szCs w:val="28"/>
        </w:rPr>
        <w:t>График</w:t>
      </w:r>
      <w:proofErr w:type="spellEnd"/>
      <w:r w:rsidRPr="005A11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A11A3">
        <w:rPr>
          <w:rFonts w:ascii="Times New Roman" w:eastAsia="Calibri" w:hAnsi="Times New Roman" w:cs="Times New Roman"/>
          <w:sz w:val="28"/>
          <w:szCs w:val="28"/>
        </w:rPr>
        <w:t>личного</w:t>
      </w:r>
      <w:proofErr w:type="spellEnd"/>
      <w:r w:rsidRPr="005A11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A11A3">
        <w:rPr>
          <w:rFonts w:ascii="Times New Roman" w:eastAsia="Calibri" w:hAnsi="Times New Roman" w:cs="Times New Roman"/>
          <w:sz w:val="28"/>
          <w:szCs w:val="28"/>
        </w:rPr>
        <w:t>приема</w:t>
      </w:r>
      <w:proofErr w:type="spellEnd"/>
      <w:r w:rsidRPr="005A11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A11A3">
        <w:rPr>
          <w:rFonts w:ascii="Times New Roman" w:eastAsia="Calibri" w:hAnsi="Times New Roman" w:cs="Times New Roman"/>
          <w:sz w:val="28"/>
          <w:szCs w:val="28"/>
        </w:rPr>
        <w:t>граждан</w:t>
      </w:r>
      <w:proofErr w:type="spellEnd"/>
    </w:p>
    <w:p w:rsidR="005A11A3" w:rsidRPr="005A11A3" w:rsidRDefault="005A11A3" w:rsidP="005A11A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A11A3">
        <w:rPr>
          <w:rFonts w:ascii="Times New Roman" w:eastAsia="Calibri" w:hAnsi="Times New Roman" w:cs="Times New Roman"/>
          <w:sz w:val="28"/>
          <w:szCs w:val="28"/>
        </w:rPr>
        <w:t>Карточка</w:t>
      </w:r>
      <w:proofErr w:type="spellEnd"/>
      <w:r w:rsidRPr="005A11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A11A3">
        <w:rPr>
          <w:rFonts w:ascii="Times New Roman" w:eastAsia="Calibri" w:hAnsi="Times New Roman" w:cs="Times New Roman"/>
          <w:sz w:val="28"/>
          <w:szCs w:val="28"/>
        </w:rPr>
        <w:t>личного</w:t>
      </w:r>
      <w:proofErr w:type="spellEnd"/>
      <w:r w:rsidRPr="005A11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A11A3">
        <w:rPr>
          <w:rFonts w:ascii="Times New Roman" w:eastAsia="Calibri" w:hAnsi="Times New Roman" w:cs="Times New Roman"/>
          <w:sz w:val="28"/>
          <w:szCs w:val="28"/>
        </w:rPr>
        <w:t>приема</w:t>
      </w:r>
      <w:proofErr w:type="spellEnd"/>
    </w:p>
    <w:p w:rsidR="005A11A3" w:rsidRPr="005A11A3" w:rsidRDefault="005A11A3" w:rsidP="005A11A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A11A3">
        <w:rPr>
          <w:rFonts w:ascii="Times New Roman" w:eastAsia="Calibri" w:hAnsi="Times New Roman" w:cs="Times New Roman"/>
          <w:sz w:val="28"/>
          <w:szCs w:val="28"/>
        </w:rPr>
        <w:t>Опись</w:t>
      </w:r>
      <w:proofErr w:type="spellEnd"/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lang w:val="ru-RU" w:eastAsia="ru-RU"/>
        </w:rPr>
      </w:pP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Итоговый тест по дисциплине «Организация работы с обращениями граждан»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Продолжите фразу «На этапе приема обращений конверт…»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всегда уничтожается;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иногда уничтожается;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никогда не уничтожается;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копируется.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2. Работа с обращениями граждан ведется…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 общем делопроизводстве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отдельно от общего делопроизводства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не ведется вообще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вместе с кадровым делопроизводством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3. Для эффективной работы с обращениями граждан следует: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централизовать основные этапы технологической цепочки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децентрализовать основные этапы технологической цепочки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использовать смешенную форму делопроизводства </w:t>
      </w:r>
    </w:p>
    <w:p w:rsidR="005A11A3" w:rsidRPr="005A11A3" w:rsidRDefault="005A11A3" w:rsidP="005A11A3">
      <w:pPr>
        <w:widowControl w:val="0"/>
        <w:tabs>
          <w:tab w:val="left" w:pos="61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форма делопроизводства значения не имеет.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4. В течение какого времени должна пройти регистрация документа?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в течение трех дней с момента поступления; 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в течение четырех дней с момента поступления;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в течение пяти дней с момента поступления;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в течение семи дней с момента поступления.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5. В какие сроки следует перенаправлять ОГ, присланное не в соответствии с компетенцией органа власти или должностного лица?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 течение 7 дней после получения;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 течение 7 дней после регистрации;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 течение 5 дней после рассмотрения руководителем;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 течение 30 дней с момента регистрации.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6. Какой типовой срок рассмотрения ОГ оговаривается законом?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течение 50 дней со дня регистрации письменного обращения;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течение 40 дней со дня регистрации письменного обращения;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течение 20 дней со дня регистрации письменного обращения;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г) в течение 30 дней со дня регистрации письменного обращения.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7. Следует ли регистрировать все устные обращения граждан?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не следует, т.к. регистрируются только письменные;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не следует, т.к. регистрируются только ОГ, по которым в ходе личного приема было принято письменное обращение;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регистрируются только те обращения, по которым дан положительный ответ;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г) регистрируются абсолютно все обращения.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8. Какие действия производят с «не обращениями»?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уничтожают;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отправляют в архив;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отправляют на рассмотрение через 7 дней после с обращений;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г) возвращают в общее делопроизводство.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9. В какой форме возможна регистрация обращений?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в журнале регистрации ОГ;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в регистрационно-контрольной карте;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в электронной форме;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г) все формы обязательны.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10. Что делать в случае, если текст письменного обращения не поддается прочтению?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ОГ регистрируется, но ответ на обращение не дается, а заявитель уведомляется (если его фамилия и почтовый адрес поддаются прочтению) о причине отказа в рассмотрении;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Такие ОГ уничтожаются после регистрации;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В течение семи дней со дня регистрации обращение передается в районный отдел внутренних дел;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д) Все варианты ответа верны.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11. Что такое исполнение документа по ОГ?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отправка ответа гражданину;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подготовка ответа гражданину о принятом решении и выполнение решения по обращению;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выполнение решения по обращению;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г) регистрация обращения.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12. Контроль исполнения ОГ можно разделить на этапы. Укажите их верный набор.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регистрация; постановка документа на контроль; предварительная проверка и регулирование хода исполнения; информирование руководителя;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постановка документа на контроль; проверка своевременного доведения документа до исполнителя; предварительная проверка и регулирование хода исполнения; учет и обобщение результатов контроля исполнения; информирование руководителя; отправка ответа заявителю;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постановка документа на контроль; проверка своевременного доведения документа до исполнителя; предварительная проверка и регулирование хода исполнения; учет и обобщение результатов контроля исполнения; информирование руководителя;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постановка документа на контроль; проверка своевременного доведения документа до исполнителя; предварительная проверка и регулирование хода исполнения; информирование руководителя.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13. Когда обращение снимается с контроля?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после фактического исполнения принятого по нему решения;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после отправки ответа заявителю;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после регистрации обращения;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г) после доклада руководителю.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14. Аналитическая работа включает: 1)</w:t>
      </w:r>
      <w:r w:rsidRPr="005A11A3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5A11A3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систематизацию вопросов, содержащихся в обращениях; 2) сбор количественных показателей вопросов; 3) оценку результатов рассмотрения вопросов; и … Назовите четвертый этап аналитической работы (Ответ впишите словами).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(представление / опубликование аналитических материалов).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15. Учет личного приема граждан…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обычно не ведется;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ведется подобно учету письменных и электронных обращений;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ведется по специальной технологии только в государственных организациях;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ведется по специальной технологии только в органах местного самоуправления.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16. Документация с результатами личного приема …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хранится в структурных подразделениях, осуществляющих прием;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передается централизованно в отдел по работе с обращениями граждан;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не хранится и не передается, так как личный прием граждан не учитывается при оценке деятельности госорганов и органов местного самоуправления;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выдается на руки гражданину.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17. Укажите возможные сроки хранения документов по рассмотрению обращений граждан.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30 дней с момента регистрации;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1 год;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5 л. ЭПК;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Постоянно.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18. Укажите верное наименование дела с документами по обращениям граждан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«Предложения граждан на букву «А» (</w:t>
      </w:r>
      <w:r w:rsidRPr="005A11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«Б»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 т.д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.)».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«Заявления граждан; документы (справки, сведения, переписка) по их рассмотрению на букву «А» (</w:t>
      </w:r>
      <w:r w:rsidRPr="005A11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«Б»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 т.д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.)».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«Жалобы граждан; документы (справки, сведения, переписка) по их рассмотрению на букву «А» (</w:t>
      </w:r>
      <w:r w:rsidRPr="005A11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«Б»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 т.д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.)».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«Обращения граждан (предложения, заявления, жалобы, претензии и др.); документы (справки, сведения, переписка) по их рассмотрению на букву «А» (</w:t>
      </w:r>
      <w:r w:rsidRPr="005A11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«Б»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 т.д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.)».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19. Кто должен организовать прием обращений граждан?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а) органы федеральной законодательной и исполнительной власти;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б) органы местного самоуправления;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в) руководство, должностные лица во всех организациях, осуществляющих публично значимые функции;</w:t>
      </w:r>
    </w:p>
    <w:p w:rsidR="005A11A3" w:rsidRPr="005A11A3" w:rsidRDefault="005A11A3" w:rsidP="005A1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11A3">
        <w:rPr>
          <w:rFonts w:ascii="Times New Roman" w:eastAsia="Calibri" w:hAnsi="Times New Roman" w:cs="Times New Roman"/>
          <w:sz w:val="28"/>
          <w:szCs w:val="28"/>
          <w:lang w:val="ru-RU"/>
        </w:rPr>
        <w:t>г) индивидуальные предприниматели.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20. Какой из перечисленных ниже институтов является наиболее популярным в статистике обращений граждан РФ?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институт президентской власти РФ;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институт федеральной законодательной власти РФ;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в) институт федеральной исполнительной власти РФ;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институт законодательной и исполнительной власти субъектов РФ.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21.Как следует квалифицировать жалобу на </w:t>
      </w:r>
      <w:proofErr w:type="spellStart"/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нерассмотрение</w:t>
      </w:r>
      <w:proofErr w:type="spellEnd"/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или несвоевременное рассмотрение ОГ?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как жалобу на нарушение социально-экономического права;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</w:t>
      </w: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 жалобу на нарушение гражданского (личного) права;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как жалобу на нарушение политического права;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как жалобу на нарушение культурного права.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22.Право граждан направлять индивидуальные коллективные обращения в государственные органы, органы местного самоуправления гарантировано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ст. 33 Конституции РФ;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ст. 43 Конституции РФ;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ФЗ № 59 от 02 мая 2006 года;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Гражданским кодексом РФ.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23.Каким правовым актом в число заявителей были включены не только физические лица, но и юридические лица?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Конституции РФ;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ФЗ № 80 от 07 мая 2013 года;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ФЗ № 59 от 02 мая 2006 года;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Кодексом России об административных правонарушениях.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24.В каком документе содержится наиболее полное отражение требований по организации работы с ОГ в РФ на всех уровнях?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Конституции РФ;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ФЗ № 80 от 07 мая 2013 года;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ФЗ № 59 от 02 мая 2006 года;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«Сборник методических рекомендаций и документов, в том числе в электронном виде по работе с обращениями и запросами российских и иностранных граждан, лиц без гражданства, объединений граждан, в том числе юридических лиц, в приемных Президента Российской Федерации, в государственных органах и органах местного самоуправления» (с 2013г.)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25.В какую делопроизводственную эпоху прием обращений и подготовка ответов на них сформировалась в специализированную область работы с документами?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Делопроизводство Древней Руси;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Приказное делопроизводство;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Министерское делопроизводство;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Советское делопроизводство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26.Назовите вид обращений граждан, который упоминается в нормативно-правовых актах субъектов РФ, но не назван в ФЗ № 59 от 02.05.2006?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предложение;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заявление;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жалоба;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ходатайство.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27.Деление ОГ на предложения, заявления, жалобы представляет собой…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классификацию ОГ по форме рассмотрения обращений;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классификацию ОГ по источнику получения;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классификация ОГ по тематике вопросов;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классификацию по видам вопроса.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28.Выберите правильный набор и расположение композиционных элементов текста ответа на ОГ: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рекомендуемые / предпринятые действия; формулировка решения по ОГ; пересказ содержания ОГ.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пересказ содержания ОГ; рекомендуемые / предпринятые действия; формулировка решения по ОГ;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формулировка решения по ОГ; пересказ содержания ОГ;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пересказ содержания ОГ; формулировка решения по ОГ; рекомендуемые / предпринятые действия.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 по дисциплине «Организация работы с обращениями граждан»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Обращение граждан как важнейшая форма участия граждан в управлении демократическим государством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ОГ как средство осуществления и охраны прав личности.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ОГ как средство укрепления связей государственного аппарата с населением.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ОГ как существенный источник информации, необходимо при решении текущих и перспективных вопросов государственного, хозяйственного и социально-культурного строительства. 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ОГ как одна из форм участия граждан  в управлении государством, субъектом федерации и его территориальным образованием.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ОГ как одна из форм контроля народа за деятельностью государственных и общественных органов, борьбе с волокитой, бюрократизмом и др.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Виды письменных обращений граждан. Особенности композиции, языка и стиля.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Формуляр-образец письма-жалобы.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Формуляр-образец письма-заявления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Формуляр-образец письма-предложения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Формуляр-образец ходатайства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Формуляр-образец коллективного обращения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Формуляр-образец письма-ответа на обращение. Особенности составления и оформления ответа на жалобы, заявления, предложения, ходатайства, коллективное обращение.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Требования к порядку исполнения функции по рассмотрению обращений граждан в Российской Федерации (нормативно-методическая база).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Сроки рассмотрения письменных и устных обращений граждан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Условия и время личного приема граждан в органах государственной власти и местного самоуправления. сроки исполнения устных обращений.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Требования к помещениям и местам, предназначенным для осуществления </w:t>
      </w: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рассмотрения обращений граждан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Результат рассмотрения обращений граждан. Аналитическая работа. 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Ответственность должностных лиц за организацию работы и документирование обращений граждан, за сохранность документов при рассмотрении обращений граждан.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Процедура рассмотрения письменного обращения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Прием и первичная обработка обращений граждан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Регистрация и аннотирование поступивших обращений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Направление обращения на рассмотрение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Документирование процедуры рассмотрения письменных обращений.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Документирование процедуры рассмотрения обращений в ходе личного приема граждан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Постановка обращений граждан на контроль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Оформление и направление ответа на обращения граждан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Предоставление справочной информации о ходе рассмотрения обращения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Порядок и формы контроля за ходом рассмотрением обращений граждан.</w:t>
      </w:r>
    </w:p>
    <w:p w:rsidR="005A11A3" w:rsidRPr="005A11A3" w:rsidRDefault="005A11A3" w:rsidP="005A11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 и назначение документов по сопровождению работы с обращениями граждан.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1A3" w:rsidRDefault="005A11A3">
      <w:pPr>
        <w:rPr>
          <w:lang w:val="ru-RU"/>
        </w:rPr>
        <w:sectPr w:rsidR="005A11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11A3" w:rsidRPr="005A11A3" w:rsidRDefault="005A11A3" w:rsidP="005A11A3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5A11A3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5A11A3" w:rsidRPr="005A11A3" w:rsidRDefault="005A11A3" w:rsidP="005A11A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5A11A3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5A11A3" w:rsidRPr="005A11A3" w:rsidRDefault="005A11A3" w:rsidP="005A11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6"/>
        <w:gridCol w:w="3346"/>
        <w:gridCol w:w="11090"/>
      </w:tblGrid>
      <w:tr w:rsidR="005A11A3" w:rsidRPr="005A11A3" w:rsidTr="00227B14">
        <w:trPr>
          <w:trHeight w:val="562"/>
          <w:tblHeader/>
        </w:trPr>
        <w:tc>
          <w:tcPr>
            <w:tcW w:w="503" w:type="pct"/>
            <w:vAlign w:val="center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Структурный элемент 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br/>
              <w:t>компетенции</w:t>
            </w:r>
          </w:p>
        </w:tc>
        <w:tc>
          <w:tcPr>
            <w:tcW w:w="1556" w:type="pct"/>
            <w:shd w:val="clear" w:color="auto" w:fill="auto"/>
            <w:vAlign w:val="center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Планируемые результаты обучения</w:t>
            </w:r>
          </w:p>
        </w:tc>
        <w:tc>
          <w:tcPr>
            <w:tcW w:w="2941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Оценочные средства</w:t>
            </w:r>
          </w:p>
        </w:tc>
      </w:tr>
      <w:tr w:rsidR="005A11A3" w:rsidRPr="00F42E0C" w:rsidTr="00227B14">
        <w:tc>
          <w:tcPr>
            <w:tcW w:w="5000" w:type="pct"/>
            <w:gridSpan w:val="3"/>
          </w:tcPr>
          <w:tbl>
            <w:tblPr>
              <w:tblW w:w="2874" w:type="pct"/>
              <w:tblLook w:val="04A0" w:firstRow="1" w:lastRow="0" w:firstColumn="1" w:lastColumn="0" w:noHBand="0" w:noVBand="1"/>
            </w:tblPr>
            <w:tblGrid>
              <w:gridCol w:w="9028"/>
            </w:tblGrid>
            <w:tr w:rsidR="005A11A3" w:rsidRPr="00F42E0C" w:rsidTr="00227B14">
              <w:trPr>
                <w:trHeight w:val="330"/>
              </w:trPr>
              <w:tc>
                <w:tcPr>
                  <w:tcW w:w="5000" w:type="pct"/>
                  <w:shd w:val="clear" w:color="auto" w:fill="auto"/>
                  <w:vAlign w:val="center"/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ОПК-3</w:t>
                  </w: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владением базовыми знаниями систем органов государственной и муниципальной власти</w:t>
                  </w:r>
                </w:p>
              </w:tc>
            </w:tr>
          </w:tbl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503" w:type="pct"/>
            <w:shd w:val="clear" w:color="auto" w:fill="auto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1556" w:type="pct"/>
            <w:shd w:val="clear" w:color="auto" w:fill="auto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структуру и функции органов государственной и муниципальной власти, задействованных в работе по ответам на обращения граждан.</w:t>
            </w:r>
          </w:p>
        </w:tc>
        <w:tc>
          <w:tcPr>
            <w:tcW w:w="2941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Вопросы к экзамену по дисциплине «Организация работы с обращениями граждан»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A11A3" w:rsidRPr="005A11A3" w:rsidRDefault="005A11A3" w:rsidP="005A11A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Обращение граждан как важнейшая форма участия граждан в управлении демократическим государством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ОГ как средство осуществления и охраны прав личности.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ОГ как средство укрепления связей государственного аппарата с населением.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ОГ как существенный источник информации, необходимо при решении текущих и перспективных вопросов государственного, хозяйственного и социально-культурного строительства. 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ОГ как одна из форм участия граждан  в управлении государством, субъектом федерации и его территориальным образованием.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ОГ как одна из форм контроля народа за деятельностью государственных и общественных органов, борьбе с волокитой, бюрократизмом и др.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Требования к порядку исполнения функции по рассмотрению обращений граждан в Российской Федерации (нормативно-методическая база).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503" w:type="pct"/>
            <w:shd w:val="clear" w:color="auto" w:fill="auto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Уметь:</w:t>
            </w:r>
          </w:p>
        </w:tc>
        <w:tc>
          <w:tcPr>
            <w:tcW w:w="1556" w:type="pct"/>
            <w:shd w:val="clear" w:color="auto" w:fill="auto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определять состав и обязанности должностных лиц, ответственных за организацию работы с обращениями граждан, опираясь на локальные акты данных органов власти.</w:t>
            </w:r>
          </w:p>
        </w:tc>
        <w:tc>
          <w:tcPr>
            <w:tcW w:w="2941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Итоговый тест по дисциплине «Организация работы с обращениями граждан»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1. Какой из перечисленных ниже институтов является наиболее популярным в статистике обращений граждан РФ?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а) институт президентской власти РФ;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б) институт федеральной законодательной власти РФ;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в) институт федеральной исполнительной власти РФ;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г) институт законодательной и исполнительной власти субъектов РФ.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2.Как следует квалифицировать жалобу на </w:t>
            </w:r>
            <w:proofErr w:type="spellStart"/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нерассмотрение</w:t>
            </w:r>
            <w:proofErr w:type="spellEnd"/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или несвоевременное рассмотрение ОГ?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а) как жалобу на нарушение социально-экономического права;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б)</w:t>
            </w: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как жалобу на нарушение гражданского (личного) права;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в) как жалобу на нарушение политического права;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г) как жалобу на нарушение культурного права.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3. Кто должен организовать прием обращений граждан?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а) органы федеральной законодательной и исполнительной власти;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б) органы местного самоуправления;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в) руководство, должностные лица во всех организациях, осуществляющих публично значимые функции;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г) индивидуальные предприниматели.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b/>
                <w:lang w:val="ru-RU"/>
              </w:rPr>
              <w:t>4. Аналитическая работа включает: 1)</w:t>
            </w:r>
            <w:r w:rsidRPr="005A11A3">
              <w:rPr>
                <w:rFonts w:ascii="Times New Roman" w:eastAsia="Calibri" w:hAnsi="Times New Roman" w:cs="Times New Roman"/>
                <w:b/>
              </w:rPr>
              <w:t> </w:t>
            </w:r>
            <w:r w:rsidRPr="005A11A3">
              <w:rPr>
                <w:rFonts w:ascii="Times New Roman" w:eastAsia="Calibri" w:hAnsi="Times New Roman" w:cs="Times New Roman"/>
                <w:b/>
                <w:lang w:val="ru-RU"/>
              </w:rPr>
              <w:t>систематизацию вопросов, содержащихся в обращениях; 2) сбор количественных показателей вопросов; 3) оценку результатов рассмотрения вопросов; и … Назовите четвертый этап аналитической работы (</w:t>
            </w:r>
            <w:r w:rsidRPr="005A11A3">
              <w:rPr>
                <w:rFonts w:ascii="Times New Roman" w:eastAsia="Calibri" w:hAnsi="Times New Roman" w:cs="Times New Roman"/>
                <w:i/>
                <w:lang w:val="ru-RU"/>
              </w:rPr>
              <w:t>Ответ впишите словами</w:t>
            </w:r>
            <w:r w:rsidRPr="005A11A3">
              <w:rPr>
                <w:rFonts w:ascii="Times New Roman" w:eastAsia="Calibri" w:hAnsi="Times New Roman" w:cs="Times New Roman"/>
                <w:b/>
                <w:lang w:val="ru-RU"/>
              </w:rPr>
              <w:t>).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b/>
                <w:lang w:val="ru-RU"/>
              </w:rPr>
              <w:t>5. Когда обращение снимается с контроля?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а) после фактического исполнения принятого по нему решения;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б) после отправки ответа заявителю;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в) после регистрации обращения;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г) после доклада руководителю.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b/>
                <w:lang w:val="ru-RU"/>
              </w:rPr>
              <w:t>6. Что такое исполнение документа по ОГ?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а) отправка ответа гражданину;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б) подготовка ответа гражданину о принятом решении и выполнение решения по обращению;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в) выполнение решения по обращению;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г) регистрация обращения.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7. Контроль исполнения ОГ можно разделить на этапы. Укажите их верный набор.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а) регистрация; постановка документа на контроль; предварительная проверка и регулирование хода исполнения; информирование руководителя;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б) постановка документа на контроль; проверка своевременного доведения документа до исполнителя; предварительная проверка и регулирование хода исполнения; учет и обобщение результатов контроля исполнения; информирование руководителя; отправка ответа заявителю;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в) постановка документа на контроль; проверка своевременного доведения документа до исполнителя; предварительная проверка и регулирование хода исполнения; учет и обобщение результатов контроля исполнения; информирование руководителя;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г) постановка документа на контроль; проверка своевременного доведения документа до исполнителя; 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предварительная проверка и регулирование хода исполнения; информирование руководителя.</w:t>
            </w:r>
          </w:p>
        </w:tc>
      </w:tr>
      <w:tr w:rsidR="005A11A3" w:rsidRPr="005A11A3" w:rsidTr="00227B14">
        <w:tc>
          <w:tcPr>
            <w:tcW w:w="503" w:type="pct"/>
            <w:shd w:val="clear" w:color="auto" w:fill="auto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Владеть:</w:t>
            </w:r>
          </w:p>
        </w:tc>
        <w:tc>
          <w:tcPr>
            <w:tcW w:w="1556" w:type="pct"/>
            <w:shd w:val="clear" w:color="auto" w:fill="auto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навыками поиска информации о структуре органов государственной и муниципальной власти на официальных сайтах органов власти и управления, а также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на справочно-информационном интернет-портале «Портал государственных услуг Российской Федерации»; навыками отбора нормативно-правовых  актов, законодательно регламентирующих работу с обращениями граждан в указанных органах, включая необходимый набор локальных актов.</w:t>
            </w:r>
          </w:p>
        </w:tc>
        <w:tc>
          <w:tcPr>
            <w:tcW w:w="2941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Контрольная работа по курсу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Задание 1.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proofErr w:type="gramStart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Изучить федеральный закон «О порядке рассмотрения обращения граждан Российской Федерации» от 2 мая 2006 года № 59-фз. (см. </w:t>
            </w:r>
            <w:proofErr w:type="spellStart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КонсультантПлюс</w:t>
            </w:r>
            <w:proofErr w:type="spellEnd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  <w:proofErr w:type="gramEnd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Режим доступа: </w:t>
            </w:r>
            <w:hyperlink r:id="rId22" w:history="1">
              <w:r w:rsidRPr="005A11A3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http://www.consultant.ru/document/cons_doc_LAW_59999/</w:t>
              </w:r>
            </w:hyperlink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; или Портал ГАРАНТ</w:t>
            </w:r>
            <w:proofErr w:type="gramStart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.Р</w:t>
            </w:r>
            <w:proofErr w:type="gramEnd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У. – Режим доступа: </w:t>
            </w:r>
            <w:hyperlink r:id="rId23" w:history="1">
              <w:r w:rsidRPr="005A11A3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http://base.garant.ru/12146661/</w:t>
              </w:r>
            </w:hyperlink>
            <w:proofErr w:type="gramStart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)</w:t>
            </w:r>
            <w:proofErr w:type="gramEnd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. Ответить на вопросы со ссылками на Закон № 59-ФЗ, заполнив соответствующую ячейку таблицы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7"/>
              <w:gridCol w:w="7168"/>
              <w:gridCol w:w="3179"/>
            </w:tblGrid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i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i/>
                      <w:lang w:val="ru-RU" w:eastAsia="ru-RU"/>
                    </w:rPr>
                    <w:t>№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i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i/>
                      <w:lang w:val="ru-RU" w:eastAsia="ru-RU"/>
                    </w:rPr>
                    <w:t>Вопрос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i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i/>
                      <w:lang w:val="ru-RU" w:eastAsia="ru-RU"/>
                    </w:rPr>
                    <w:t>Ответ</w:t>
                  </w: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Распространяется ли действие Закона № 59-ФЗ на иностранных граждан и лиц без гражданства?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Кто может заставить гражданина обратиться с жалобой?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Возможно ли взимание платы за рассмотрение обращений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Какие категории правовых актов регулируют правоотношения, связанные с обращением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Могут ли законы и иные нормативные правовые акты субъектов Российской Федерации ослабить или отменить положения Закона № 59-ФЗ?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Что называется обращением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Что называется предложением?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Что называется заявлением?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9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Что называется жалобой?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Кого называют должностным лицом?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Может ли гражданин представлять или требовать какие-либо материалы?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Может ли гражданин знакомиться с материалами по рассмотрению его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Какие документы по рассмотрению обращения гарантировано должен получить гражданин?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Какие действия может совершить гражданин, если он не доволен принятым по его обращению решением или если он уверен в неправильном действии (бездействие) организации или должностного </w:t>
                  </w: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лица в связи с рассмотрением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15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Может ли быть приостановлено рассмотрение обращения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какой мере закон допускает разглашение информации, содержащейся в обращении?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какой статье содержаться требования к оформлению письменного обращения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Какие требования к оформлению письменного обращения гражданина оговаривает Закона № 59-ФЗ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Что должен приложить гражданин в качестве подтверждения своих доводов оригиналы документов или их копии?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 течение какого времени должна пройти регистрация документа?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Почему рассмотрение обращений граждан руководителем должно пройти в течение 7 дней с момента регистрации?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 следует поступить, если решение поставленных в письменном обращении вопросов относится к компетенции нескольких государственных органов, органов местного самоуправления или должностных лиц?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 следует поступить, если организация получила жалобу на свое же решение по обращению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какой статье содержится норма обязательного рассмотрения обращений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Предусматривает ли закон возможность выезда руководителя на место для вынесения решения по обращения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Может ли гражданин участвовать в процедуре рассмотрения его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В какие органы не могут посылать запросы государственный орган, орган местного самоуправления или должностное лицо, собирая информацию, необходимую для рассмотрения обращения? </w:t>
                  </w: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</w:t>
                  </w: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9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 xml:space="preserve">Отвечая на жалобу, заявление или предложение, государственный </w:t>
                  </w: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орган, орган местного самоуправления или должностное лицо должны только обозначить факт нарушения прав, свобод и законных интересов гражданина или должны принять меры, направленные на их восстановление или защиту?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30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какой статье содержится обязательная норма по подготовке письменного ответа по существу?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течение какого срока государственный орган, орган местного самоуправления или должностное лицо должны предоставлять по запросу документы и материалы, необходимые для рассмотрения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каком случае возможен отказ в предоставлении документов и материалов, необходимых для рассмотрения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Кто подписывает ответ на обращение?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Если обращение прислано по электронной почте, а в тексте обращения указывается почтовый адрес, на какой из адресов высылается ответ?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35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Почему следует читать анонимные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 следует поступить, если в обращении обжалуется судебное решение?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 следует вести делопроизводство, если государственный орган, орган местного самоуправления или должностное лицо получили письменное обращение, в котором содержатся нецензурные либо оскорбительные выражения, угрозы жизни, здоровью и имуществу должностного лица, а также членов его семьи?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 следует вести делопроизводство, если текст письменного обращения не поддается прочтению?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39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 следует вести делопроизводство, если в письменном обращении гражданина содержится вопрос, на который ему многократно давались письменные ответы по существу в связи с ранее направляемыми обращениями?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</w:t>
                  </w: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 xml:space="preserve">Как следует вести делопроизводство, если ответ по существу </w:t>
                  </w: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41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 следует поступить гражданину, если ему отказано в рассмотрении обращения по существу по его вине?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какие сроки должно быть рассмотрено обращение и дан ответ по существу?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Какой исключительный срок рассмотрения оговаривается законом?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 следует организовать личный прием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rPr>
                <w:trHeight w:val="371"/>
              </w:trPr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Можно ли требовать от гражданина предъявления паспорта при личном приеме?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rPr>
                <w:trHeight w:val="275"/>
              </w:trPr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Следует ли регистрировать устные обращения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rPr>
                <w:trHeight w:val="274"/>
              </w:trPr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Может ли руководитель, ведущий прием дать ответ устно сразу без дополнительных разбирательств?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Допускает ли закон № 59-ФЗ ответ на устное обращение в письменной форме?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49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Допускает ли закон № 59-ФЗ прием письменных обращений в ходе личного приема?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Если в устном обращении содержатся вопросы, решение которых не входит в компетенцию данного государственного органа, органа местного самоуправления или должностного лица, то как следует поступить? Ведется ли какое-то делопроизводство по этому случаю?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каком случае гражданину можно отказать в личном приеме?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Кто осуществляет контроль за соблюдением порядка рассмотрения обращений? Какие подтверждающие документы создаются?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Может ли гражданин требовать возмещения причиненных убытков и взыскать понесенные расходы при рассмотрении обращений? В каком порядке?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54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Может ли государственный орган, орган местного самоуправления или должностное лицо требовать от гражданина возмещения причиненных убытков и взыскать понесенные расходы при рассмотрении его обращения? В каком порядке?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</w:tbl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5A11A3" w:rsidRPr="00F42E0C" w:rsidTr="00227B14">
        <w:trPr>
          <w:trHeight w:val="538"/>
        </w:trPr>
        <w:tc>
          <w:tcPr>
            <w:tcW w:w="5000" w:type="pct"/>
            <w:gridSpan w:val="3"/>
          </w:tcPr>
          <w:tbl>
            <w:tblPr>
              <w:tblW w:w="2872" w:type="pct"/>
              <w:tblInd w:w="5" w:type="dxa"/>
              <w:tblLook w:val="04A0" w:firstRow="1" w:lastRow="0" w:firstColumn="1" w:lastColumn="0" w:noHBand="0" w:noVBand="1"/>
            </w:tblPr>
            <w:tblGrid>
              <w:gridCol w:w="9022"/>
            </w:tblGrid>
            <w:tr w:rsidR="005A11A3" w:rsidRPr="00F42E0C" w:rsidTr="00227B14">
              <w:trPr>
                <w:trHeight w:val="330"/>
              </w:trPr>
              <w:tc>
                <w:tcPr>
                  <w:tcW w:w="5000" w:type="pct"/>
                  <w:shd w:val="clear" w:color="auto" w:fill="auto"/>
                  <w:vAlign w:val="center"/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lastRenderedPageBreak/>
                    <w:t>ПК-10</w:t>
                  </w: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владением принципами и методами создания справочно-информационных средств к документам</w:t>
                  </w:r>
                </w:p>
              </w:tc>
            </w:tr>
          </w:tbl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</w:tc>
      </w:tr>
      <w:tr w:rsidR="005A11A3" w:rsidRPr="00F42E0C" w:rsidTr="00227B14">
        <w:trPr>
          <w:trHeight w:val="1056"/>
        </w:trPr>
        <w:tc>
          <w:tcPr>
            <w:tcW w:w="503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1556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методы создания полного комплекса взаимосвязанных и </w:t>
            </w:r>
            <w:proofErr w:type="spellStart"/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взаимодополняемых</w:t>
            </w:r>
            <w:proofErr w:type="spellEnd"/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справочных средств для осуществления контроля и поисковой работы в процессе подготовки ответа на обращения граждан и организации оперативного хранения документов.</w:t>
            </w:r>
          </w:p>
        </w:tc>
        <w:tc>
          <w:tcPr>
            <w:tcW w:w="2941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Вопросы к экзамену по дисциплине «Организация работы с обращениями граждан»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Предоставление справочной информации о ходе рассмотрения обращения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Порядок и формы контроля за ходом рассмотрением обращений граждан.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Состав и назначение документов по сопровождению работы с обращениями граждан.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Итоговый тест по дисциплине «Организация работы с обращениями граждан»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1.Назовите вид обращений граждан, который упоминается в нормативно-правовых актах субъектов РФ, но не назван в ФЗ № 59 от 02.05.2006?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а) предложение;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б) заявление;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в) жалоба;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г) ходатайство.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2.Деление ОГ на предложения, заявления, жалобы представляет собой…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а) классификацию ОГ по форме рассмотрения обращений;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б) классификацию ОГ по источнику получения;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в) классификация ОГ по тематике вопросов;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г) классификацию по видам вопроса.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b/>
                <w:lang w:val="ru-RU"/>
              </w:rPr>
              <w:t>3. Аналитическая работа включает: 1)</w:t>
            </w:r>
            <w:r w:rsidRPr="005A11A3">
              <w:rPr>
                <w:rFonts w:ascii="Times New Roman" w:eastAsia="Calibri" w:hAnsi="Times New Roman" w:cs="Times New Roman"/>
                <w:b/>
              </w:rPr>
              <w:t> </w:t>
            </w:r>
            <w:r w:rsidRPr="005A11A3">
              <w:rPr>
                <w:rFonts w:ascii="Times New Roman" w:eastAsia="Calibri" w:hAnsi="Times New Roman" w:cs="Times New Roman"/>
                <w:b/>
                <w:lang w:val="ru-RU"/>
              </w:rPr>
              <w:t>систематизацию вопросов, содержащихся в обращениях; 2) сбор количественных показателей вопросов; 3) оценку результатов рассмотрения вопросов; и … Назовите четвертый этап аналитической работы (</w:t>
            </w:r>
            <w:r w:rsidRPr="005A11A3">
              <w:rPr>
                <w:rFonts w:ascii="Times New Roman" w:eastAsia="Calibri" w:hAnsi="Times New Roman" w:cs="Times New Roman"/>
                <w:i/>
                <w:lang w:val="ru-RU"/>
              </w:rPr>
              <w:t>Ответ впишите словами</w:t>
            </w:r>
            <w:r w:rsidRPr="005A11A3">
              <w:rPr>
                <w:rFonts w:ascii="Times New Roman" w:eastAsia="Calibri" w:hAnsi="Times New Roman" w:cs="Times New Roman"/>
                <w:b/>
                <w:lang w:val="ru-RU"/>
              </w:rPr>
              <w:t>).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b/>
                <w:lang w:val="ru-RU"/>
              </w:rPr>
              <w:t>4. В какой форме возможна регистрация обращений?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а) в журнале регистрации ОГ;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б) в регистрационно-контрольной карте;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в) в электронной форме;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г) все формы обязательны.</w:t>
            </w:r>
          </w:p>
        </w:tc>
      </w:tr>
      <w:tr w:rsidR="005A11A3" w:rsidRPr="005A11A3" w:rsidTr="00227B14">
        <w:tc>
          <w:tcPr>
            <w:tcW w:w="503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Уметь</w:t>
            </w:r>
          </w:p>
        </w:tc>
        <w:tc>
          <w:tcPr>
            <w:tcW w:w="1556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создавать полный комплекс справочных средств по работе с обращениям граждан</w:t>
            </w:r>
          </w:p>
        </w:tc>
        <w:tc>
          <w:tcPr>
            <w:tcW w:w="2941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Контрольная работа по курсу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Здание 2.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Сформировать портфолио документов по работе с обращениями граждан в соответствии со следующим перечнем: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Предложение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образец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текста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>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Заявление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образец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текста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>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Жалоба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образец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текста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>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Письмо-ответ на предложение / заявление / жалобу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 xml:space="preserve">Форма журнала регистрации обращений граждан (ОГ) 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 xml:space="preserve">Регистрационно-контрольная карта (2 экз. - форма РКК, 1 экз. – заполненная форма по </w:t>
            </w:r>
            <w:proofErr w:type="spellStart"/>
            <w:r w:rsidRPr="005A11A3">
              <w:rPr>
                <w:rFonts w:ascii="Times New Roman" w:eastAsia="Calibri" w:hAnsi="Times New Roman" w:cs="Times New Roman"/>
                <w:lang w:val="ru-RU"/>
              </w:rPr>
              <w:t>однму</w:t>
            </w:r>
            <w:proofErr w:type="spellEnd"/>
            <w:r w:rsidRPr="005A11A3">
              <w:rPr>
                <w:rFonts w:ascii="Times New Roman" w:eastAsia="Calibri" w:hAnsi="Times New Roman" w:cs="Times New Roman"/>
                <w:lang w:val="ru-RU"/>
              </w:rPr>
              <w:t xml:space="preserve"> из обращений пп.1,2,3)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 перенаправлении ОГ в другой орган власти / организацию в соответствии с компетенцией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 злоупотреблении гражданином своим конституционным правом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 том, что текст ОГ не поддается прочтению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 продлении срока исполнения ОГ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 прекращении делопроизводства по ОГ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об отказе в рассмотрении в связи с обжалованием судебного решения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об отказе в рассмотрении в связи с жалобой на ранее принятое решение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Письмо-запрос в другой госорган, ОМС организацию связи с рассмотрением ОГ (образец)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Письмо-ответ на запрос из другого госоргана, ОМС организации связи с рассмотрением ОГ (образец)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сопроводительного письма о перенаправлении ОГ в соответствии с компетенцией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сопроводительного письма к копии ответа на ОГ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Статистический отчет по работе с ОГ (образец)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Форма справки о нарушении сроков рассмотрения ОГ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Реестр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почтовых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отправлений</w:t>
            </w:r>
            <w:proofErr w:type="spellEnd"/>
          </w:p>
          <w:p w:rsidR="005A11A3" w:rsidRPr="005A11A3" w:rsidRDefault="005A11A3" w:rsidP="005A11A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Лист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резолюций</w:t>
            </w:r>
            <w:proofErr w:type="spellEnd"/>
          </w:p>
          <w:p w:rsidR="005A11A3" w:rsidRPr="005A11A3" w:rsidRDefault="005A11A3" w:rsidP="005A11A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График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личного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приема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граждан</w:t>
            </w:r>
            <w:proofErr w:type="spellEnd"/>
          </w:p>
          <w:p w:rsidR="005A11A3" w:rsidRPr="005A11A3" w:rsidRDefault="005A11A3" w:rsidP="005A11A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Карточка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личного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приема</w:t>
            </w:r>
            <w:proofErr w:type="spellEnd"/>
          </w:p>
          <w:p w:rsidR="005A11A3" w:rsidRPr="005A11A3" w:rsidRDefault="005A11A3" w:rsidP="005A11A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Опись</w:t>
            </w:r>
            <w:proofErr w:type="spellEnd"/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503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Владеть</w:t>
            </w:r>
          </w:p>
        </w:tc>
        <w:tc>
          <w:tcPr>
            <w:tcW w:w="1556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навыками создания основных справочных средств для поисковой работы в процессе подготовки ответа на обращения граждан и оперативного хранения документов по обращениям граждан (РКК) и пользования ими (номенклатурой дел, регистрационно-контрольной картой, описью).</w:t>
            </w:r>
          </w:p>
        </w:tc>
        <w:tc>
          <w:tcPr>
            <w:tcW w:w="2941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Примерное практическое задание на экзамене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1. Заполнить форму регистрационно-контрольной карты по письму-обращению </w:t>
            </w:r>
            <w:r w:rsidRPr="005A11A3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(письмо-обращение выбирается из коллекции документов преподавателем)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2. Зарегистрировать любое обращение из портфолио в журнале регистрации ОГ </w:t>
            </w:r>
            <w:r w:rsidRPr="005A11A3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(письмо-обращение выбирается из коллекции документов)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3. Зарегистрировать обращение, переданное в ходе личного приема граждан </w:t>
            </w:r>
            <w:r w:rsidRPr="005A11A3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(письмо-обращение выбирается из коллекции документов)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5000" w:type="pct"/>
            <w:gridSpan w:val="3"/>
          </w:tcPr>
          <w:tbl>
            <w:tblPr>
              <w:tblW w:w="2933" w:type="pct"/>
              <w:tblLook w:val="04A0" w:firstRow="1" w:lastRow="0" w:firstColumn="1" w:lastColumn="0" w:noHBand="0" w:noVBand="1"/>
            </w:tblPr>
            <w:tblGrid>
              <w:gridCol w:w="1509"/>
              <w:gridCol w:w="7704"/>
            </w:tblGrid>
            <w:tr w:rsidR="005A11A3" w:rsidRPr="00F42E0C" w:rsidTr="00227B14">
              <w:trPr>
                <w:trHeight w:val="330"/>
              </w:trPr>
              <w:tc>
                <w:tcPr>
                  <w:tcW w:w="819" w:type="pct"/>
                  <w:shd w:val="clear" w:color="auto" w:fill="auto"/>
                  <w:vAlign w:val="center"/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ПК-19</w:t>
                  </w:r>
                </w:p>
              </w:tc>
              <w:tc>
                <w:tcPr>
                  <w:tcW w:w="4181" w:type="pct"/>
                  <w:shd w:val="clear" w:color="auto" w:fill="auto"/>
                  <w:vAlign w:val="center"/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способностью использовать правила подготовки управленческих документов и ведения деловой переписки</w:t>
                  </w:r>
                </w:p>
              </w:tc>
            </w:tr>
          </w:tbl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503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1556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перечень управленческих документов, создаваемых в процессе работы с обращениями граждан;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формуляр-образец письма, особенности составления и оформления письма-уведомления, сопроводительного письма, письма-ответа, письма-запроса;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требования к оформлению реквизитов в зависимости от вида делового письма или управленческого документа;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color w:val="C00000"/>
                <w:highlight w:val="yellow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перечень нормативно-правовых актов, регулирующих подготовку управленческих документов по 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>обращениям граждан.</w:t>
            </w:r>
          </w:p>
        </w:tc>
        <w:tc>
          <w:tcPr>
            <w:tcW w:w="2941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lastRenderedPageBreak/>
              <w:t>Вопросы к экзамену по дисциплине «Организация работы с обращениями граждан»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Виды письменных обращений граждан. Особенности композиции, языка и стиля.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Формуляр-образец письма-жалобы.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Формуляр-образец письма-заявления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Формуляр-образец письма-предложения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Формуляр-образец ходатайства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Формуляр-образец коллективного обращения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Формуляр-образец письма-ответа на обращение. Особенности составления и оформления ответа на жалобы, заявления, предложения, ходатайства, коллективное обращение.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Требования к порядку исполнения функции по рассмотрению обращений граждан в Российской Федерации (нормативно-методическая база).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Итоговый тест по дисциплине «Организация работы с обращениями граждан»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1.Выберите правильный набор и расположение композиционных элементов текста ответа на ОГ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: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а) рекомендуемые / предпринятые действия; формулировка решения по ОГ; пересказ содержания ОГ.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б) пересказ содержания ОГ; рекомендуемые / предпринятые действия; формулировка решения по ОГ;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в) формулировка решения по ОГ; пересказ содержания ОГ;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г) пересказ содержания ОГ; формулировка решения по ОГ; рекомендуемые / предпринятые действия.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b/>
                <w:lang w:val="ru-RU"/>
              </w:rPr>
              <w:lastRenderedPageBreak/>
              <w:t>2. Что делать в случае, если текст письменного обращения не поддается прочтению?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а) ОГ регистрируется, но ответ на обращение не дается, а заявитель уведомляется (если его фамилия и почтовый адрес поддаются прочтению) о причине отказа в рассмотрении;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б) Такие ОГ уничтожаются после регистрации;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в) В течение семи дней со дня регистрации обращение передается в районный отдел внутренних дел;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д) Все варианты ответа верны.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503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Уметь</w:t>
            </w:r>
          </w:p>
        </w:tc>
        <w:tc>
          <w:tcPr>
            <w:tcW w:w="1556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пользоваться ГОСТ Р 7.0.97-2016 при оформлении реквизитов письма и других управленческих документов по работе с обращениями граждан; пользоваться Общероссийским тематическим классификатором обращений граждан и организаций в процессе документирования работы с обращениями граждан;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пользоваться локальными актами при подготовке писем и других управленческих документов по работе с обращениями граждан;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color w:val="C00000"/>
                <w:highlight w:val="yellow"/>
                <w:lang w:val="ru-RU" w:eastAsia="ru-RU"/>
              </w:rPr>
            </w:pPr>
          </w:p>
        </w:tc>
        <w:tc>
          <w:tcPr>
            <w:tcW w:w="2941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Примерное практическое задание на экзамене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1. Пользуясь ГОСТ Р 7.0.97-2016, составьте схему расположения реквизитов делового письма (письмо-жалоба и письмо-ответ).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Практическое задание 2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1. Составить письмо в ООО Управляющая компания «</w:t>
            </w:r>
            <w:proofErr w:type="spellStart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Рембытстройсервис</w:t>
            </w:r>
            <w:proofErr w:type="spellEnd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» от жильцов дома № 3, находящегося в управлении данной компанией, о том, что в их дворе находится контейнер, который принадлежит ТСЖ «Шанс». В настоящее время, по словам жителей, этот контейнер служит временным местом проживания лиц без определённого места жительства, что вызывает у жильцов опасения за санитарное состояние двора, которое является составной частью единого комплекса работ по содержанию и ремонту жилищного фонда. Жильцы просят устранить ситуацию, считая свои требования обоснованными.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2. Составить письмо-требование об устранении ситуации (см. п.1 текста практического задания) от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ООО Управляющая компания «</w:t>
            </w:r>
            <w:proofErr w:type="spellStart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Рембытстройсервис</w:t>
            </w:r>
            <w:proofErr w:type="spellEnd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» в ТСЖ «Шанс».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3. Составить письмо-ответ в ООО Управляющая компания «</w:t>
            </w:r>
            <w:proofErr w:type="spellStart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Рембытстройсервис</w:t>
            </w:r>
            <w:proofErr w:type="spellEnd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» от ТСЖ «Шанс» о том, что кто-то из жильцов сообщил ложную информацию. Хотя контейнер и принадлежит ТСЖ «Шанс», но в данном контейнере не проживают лица без определённого места жительства, а контейнер является складским помещением и находится  под замком.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4. Составить письмо-ответ жильцам дома № 3 (см. предыдущий текст задания) от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ООО Управляющая компания «</w:t>
            </w:r>
            <w:proofErr w:type="spellStart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Рембытстройсервис</w:t>
            </w:r>
            <w:proofErr w:type="spellEnd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».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3.</w:t>
            </w: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 xml:space="preserve"> Изучить Сравнительную таблицу порядка рассмотрения обращений граждан в органы власти в истории России, представленную в учебном пособии С.Ю. </w:t>
            </w:r>
            <w:proofErr w:type="spellStart"/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Кабашова</w:t>
            </w:r>
            <w:proofErr w:type="spellEnd"/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 xml:space="preserve"> «Организация работы с обращениями граждан в истории России» См. Хрестоматия «</w:t>
            </w:r>
            <w:proofErr w:type="spellStart"/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Кабашов</w:t>
            </w:r>
            <w:proofErr w:type="spellEnd"/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. Сравнит. таблица». Сопоставить состав реквизитов в формулярах-образцах обращений граждан и ответов на них на разных этапах отечественного делопроизводства. В сравнительном анализе обязательно ответьте на следующие вопросы: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3.1. Укажите, реквизиты, которые всегда существовали в ОГ. Какие изменения в оформлении они претерпели со временем?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lastRenderedPageBreak/>
              <w:t>3.2. Укажите, реквизиты, которые появились со временем  в текстах ОГ. Когда они появились (укажите гг./эпоху делопроизводства). Чем вызвано их появление?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3.3. Укажите, реквизиты, которые перестали использоваться в ОГ. Чем, с вашей точки зрения, можно объяснить их отмену?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Результаты анализа занесите в таблицу отдельно для текстов обращений и текстов ответов на обращения.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327"/>
              <w:gridCol w:w="1689"/>
              <w:gridCol w:w="1462"/>
              <w:gridCol w:w="1689"/>
              <w:gridCol w:w="1358"/>
              <w:gridCol w:w="1689"/>
              <w:gridCol w:w="1650"/>
            </w:tblGrid>
            <w:tr w:rsidR="005A11A3" w:rsidRPr="00F42E0C" w:rsidTr="00227B14">
              <w:trPr>
                <w:trHeight w:val="530"/>
              </w:trPr>
              <w:tc>
                <w:tcPr>
                  <w:tcW w:w="152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Документ</w:t>
                  </w:r>
                </w:p>
              </w:tc>
              <w:tc>
                <w:tcPr>
                  <w:tcW w:w="325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Постоянные реквизиты</w:t>
                  </w:r>
                </w:p>
              </w:tc>
              <w:tc>
                <w:tcPr>
                  <w:tcW w:w="23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Появившиеся реквизиты</w:t>
                  </w:r>
                </w:p>
              </w:tc>
              <w:tc>
                <w:tcPr>
                  <w:tcW w:w="23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Устаревшие реквизиты</w:t>
                  </w:r>
                </w:p>
              </w:tc>
            </w:tr>
            <w:tr w:rsidR="005A11A3" w:rsidRPr="00F42E0C" w:rsidTr="00227B14">
              <w:trPr>
                <w:trHeight w:val="219"/>
              </w:trPr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A11A3" w:rsidRPr="005A11A3" w:rsidRDefault="005A11A3" w:rsidP="005A11A3">
                  <w:pPr>
                    <w:spacing w:after="0" w:line="240" w:lineRule="auto"/>
                    <w:ind w:firstLine="567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</w:p>
              </w:tc>
              <w:tc>
                <w:tcPr>
                  <w:tcW w:w="140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Наименование</w:t>
                  </w: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реквизита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Изменения в оформлении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Наименование</w:t>
                  </w: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реквизита</w:t>
                  </w:r>
                </w:p>
              </w:tc>
              <w:tc>
                <w:tcPr>
                  <w:tcW w:w="12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Время</w:t>
                  </w: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proofErr w:type="spellStart"/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появле-ния</w:t>
                  </w:r>
                  <w:proofErr w:type="spellEnd"/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Наименование</w:t>
                  </w: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реквизита</w:t>
                  </w:r>
                </w:p>
              </w:tc>
              <w:tc>
                <w:tcPr>
                  <w:tcW w:w="1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Время</w:t>
                  </w: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proofErr w:type="spellStart"/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исчезно-вения</w:t>
                  </w:r>
                  <w:proofErr w:type="spellEnd"/>
                </w:p>
              </w:tc>
            </w:tr>
            <w:tr w:rsidR="005A11A3" w:rsidRPr="00F42E0C" w:rsidTr="00227B14">
              <w:tc>
                <w:tcPr>
                  <w:tcW w:w="1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  <w:t>Обращение гражданина</w:t>
                  </w: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</w:tc>
              <w:tc>
                <w:tcPr>
                  <w:tcW w:w="11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</w:tc>
              <w:tc>
                <w:tcPr>
                  <w:tcW w:w="11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1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  <w:t>Ответ на обращение гражданина</w:t>
                  </w: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</w:tc>
              <w:tc>
                <w:tcPr>
                  <w:tcW w:w="11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</w:tc>
              <w:tc>
                <w:tcPr>
                  <w:tcW w:w="11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</w:tc>
            </w:tr>
          </w:tbl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Calibri" w:eastAsia="Times New Roman" w:hAnsi="Calibri" w:cs="Times New Roman"/>
                <w:lang w:val="ru-RU" w:eastAsia="ru-RU"/>
              </w:rPr>
            </w:pP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Примерные практические задания на экзамене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Изучить "Типовой общероссийский  тематический классификатор обращений граждан, организаций и общественных объединений" (утв. заместителем Руководителя Администрации Президента РФ 28.06.2013 N А1-3695в) (ред. от 27.09.2013) 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 xml:space="preserve">а) </w:t>
            </w: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Определить по классификатору код обращений граждан</w:t>
            </w: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 xml:space="preserve"> следующей тематики: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Факты противоправного поведения сотрудников МВД России;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Качество оказания услуг  почтовой связи;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Земельные споры (не судебные);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Нормирование труда;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Трудовой стаж и трудовые книжки;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Алиментные обязательства членов семьи;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Выплаты пособий и компенсаций на детей.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Ответ запишите в виде цифрового 16-тизначного кода напротив соответствующей теме обращений граждан.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б)</w:t>
            </w: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Определить по классификатору тематику обращений граждан по коду: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0003.0009.0096.0363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0003.0008.0087.1479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0003.0008.0086.0763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- 0003.0008.0079.0342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- 0002.0014.0143.1090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0002.0013.0139.0826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- 0002.0007.0071.1424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Тематику запишите напротив 16-тизначного цифрового кода.</w:t>
            </w:r>
          </w:p>
        </w:tc>
      </w:tr>
      <w:tr w:rsidR="005A11A3" w:rsidRPr="005A11A3" w:rsidTr="00227B14">
        <w:tc>
          <w:tcPr>
            <w:tcW w:w="503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Владеть</w:t>
            </w:r>
          </w:p>
        </w:tc>
        <w:tc>
          <w:tcPr>
            <w:tcW w:w="1556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навыками определения вида (заявление, жалоба, предложение, петиция, коллективное обращение, ходатайство)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обращения граждан;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навыками использования правил подготовки управленческих документов и ведения переписки. с гражданином, государственными и муниципальными 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color w:val="C00000"/>
                <w:highlight w:val="yellow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органами и организациями.</w:t>
            </w:r>
          </w:p>
        </w:tc>
        <w:tc>
          <w:tcPr>
            <w:tcW w:w="2941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Примерное практическое задание на экзамене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 xml:space="preserve">Пользуясь ГОСТ Р 7.0.97-2016, составьте письмо-ответ на жалобу </w:t>
            </w:r>
            <w:r w:rsidRPr="005A11A3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(письмо-жалоба выбирается из коллекции документов)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Контрольная работа по курсу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Здание 2.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Сформировать портфолио документов по работе с обращениями граждан в соответствии со следующим перечнем: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Предложение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образец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текста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>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Заявление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образец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текста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>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Жалоба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образец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текста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>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Письмо-ответ на предложение / заявление / жалобу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 xml:space="preserve">Форма журнала регистрации обращений граждан (ОГ) 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 xml:space="preserve">Регистрационно-контрольная карта (2 экз. - форма РКК, 1 экз. – заполненная форма по </w:t>
            </w:r>
            <w:proofErr w:type="spellStart"/>
            <w:r w:rsidRPr="005A11A3">
              <w:rPr>
                <w:rFonts w:ascii="Times New Roman" w:eastAsia="Calibri" w:hAnsi="Times New Roman" w:cs="Times New Roman"/>
                <w:lang w:val="ru-RU"/>
              </w:rPr>
              <w:t>однму</w:t>
            </w:r>
            <w:proofErr w:type="spellEnd"/>
            <w:r w:rsidRPr="005A11A3">
              <w:rPr>
                <w:rFonts w:ascii="Times New Roman" w:eastAsia="Calibri" w:hAnsi="Times New Roman" w:cs="Times New Roman"/>
                <w:lang w:val="ru-RU"/>
              </w:rPr>
              <w:t xml:space="preserve"> из обращений пп.1,2,3)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 перенаправлении ОГ в другой орган власти / организацию в соответствии с компетенцией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 злоупотреблении гражданином своим конституционным правом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 том, что текст ОГ не поддается прочтению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 продлении срока исполнения ОГ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 прекращении делопроизводства по ОГ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об отказе в рассмотрении в связи с обжалованием судебного решения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об отказе в рассмотрении в связи с жалобой на ранее принятое решение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lastRenderedPageBreak/>
              <w:t>Письмо-запрос в другой госорган, ОМС организацию связи с рассмотрением ОГ (образец)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Письмо-ответ на запрос из другого госоргана, ОМС организации связи с рассмотрением ОГ (образец)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сопроводительного письма о перенаправлении ОГ в соответствии с компетенцией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сопроводительного письма к копии ответа на ОГ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Статистический отчет по работе с ОГ (образец)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Форма справки о нарушении сроков рассмотрения ОГ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Реестр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почтовых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отправлений</w:t>
            </w:r>
            <w:proofErr w:type="spellEnd"/>
          </w:p>
          <w:p w:rsidR="005A11A3" w:rsidRPr="005A11A3" w:rsidRDefault="005A11A3" w:rsidP="005A11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Лист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резолюций</w:t>
            </w:r>
            <w:proofErr w:type="spellEnd"/>
          </w:p>
          <w:p w:rsidR="005A11A3" w:rsidRPr="005A11A3" w:rsidRDefault="005A11A3" w:rsidP="005A11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График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личного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приема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граждан</w:t>
            </w:r>
            <w:proofErr w:type="spellEnd"/>
          </w:p>
          <w:p w:rsidR="005A11A3" w:rsidRPr="005A11A3" w:rsidRDefault="005A11A3" w:rsidP="005A11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Карточка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личного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приема</w:t>
            </w:r>
            <w:proofErr w:type="spellEnd"/>
          </w:p>
          <w:p w:rsidR="005A11A3" w:rsidRPr="005A11A3" w:rsidRDefault="005A11A3" w:rsidP="005A11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Опись</w:t>
            </w:r>
            <w:proofErr w:type="spellEnd"/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5A11A3" w:rsidRPr="00F42E0C" w:rsidTr="00227B14">
        <w:trPr>
          <w:trHeight w:val="423"/>
        </w:trPr>
        <w:tc>
          <w:tcPr>
            <w:tcW w:w="5000" w:type="pct"/>
            <w:gridSpan w:val="3"/>
          </w:tcPr>
          <w:tbl>
            <w:tblPr>
              <w:tblW w:w="2874" w:type="pct"/>
              <w:tblLook w:val="04A0" w:firstRow="1" w:lastRow="0" w:firstColumn="1" w:lastColumn="0" w:noHBand="0" w:noVBand="1"/>
            </w:tblPr>
            <w:tblGrid>
              <w:gridCol w:w="9028"/>
            </w:tblGrid>
            <w:tr w:rsidR="005A11A3" w:rsidRPr="00F42E0C" w:rsidTr="00227B14">
              <w:trPr>
                <w:trHeight w:val="330"/>
              </w:trPr>
              <w:tc>
                <w:tcPr>
                  <w:tcW w:w="5000" w:type="pct"/>
                  <w:shd w:val="clear" w:color="auto" w:fill="auto"/>
                  <w:vAlign w:val="center"/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lastRenderedPageBreak/>
                    <w:t>ПК-20</w:t>
                  </w: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способностью использовать правила организации всех этапов работы с документами, в том числе архивными документами</w:t>
                  </w:r>
                </w:p>
              </w:tc>
            </w:tr>
          </w:tbl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503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1556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правила организации и последовательность этапов делопроизводства по работе с обращениями граждан;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методы совершенствования делопроизводства по работе с обращениями граждан</w:t>
            </w:r>
          </w:p>
        </w:tc>
        <w:tc>
          <w:tcPr>
            <w:tcW w:w="2941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Вопросы к экзамену по дисциплине «Организация работы с обращениями граждан»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Результат рассмотрения обращений граждан. Аналитическая работа. 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Прием и первичная обработка обращений граждан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Регистрация и аннотирование поступивших обращений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Направление обращения на рассмотрение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Документирование процедуры рассмотрения письменных обращений.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Документирование процедуры рассмотрения обращений в ходе личного приема граждан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Постановка обращений граждан на контроль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Оформление и направление ответа на обращения граждан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Сроки рассмотрения письменных и устных обращений граждан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Итоговый тест по дисциплине «Организация работы с обращениями граждан»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1. В какую делопроизводственную эпоху прием обращений и подготовка ответов на них сформировалась в специализированную область работы с документами? 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а) Делопроизводство Древней Руси;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б) Приказное делопроизводство;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в) Министерское делопроизводство;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г) Советское делопроизводство.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 Укажите возможные сроки хранения документов по рассмотрению обращений граждан.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а) 30 дней с момента регистрации;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б) 1 год;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в) 5 л. ЭПК;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д) Постоянно.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3. Укажите верное наименование дела с документами по обращениям граждан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а) «Предложения граждан на букву «А» (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«Б»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и т.д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.)».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б) «Заявления граждан; документы (справки, сведения, переписка) по их рассмотрению на букву «А» (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«Б»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и т.д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.)».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в) «Жалобы граждан; документы (справки, сведения, переписка) по их рассмотрению на букву «А» (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«Б»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и т.д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.)».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г) «Обращения граждан (предложения, заявления, жалобы, претензии и др.); документы (справки, сведения, переписка) по их рассмотрению на букву «А» (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«Б»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и т.д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.)».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b/>
                <w:lang w:val="ru-RU"/>
              </w:rPr>
              <w:t>4. Следует ли регистрировать все устные обращения граждан?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а) не следует, т.к. регистрируются только письменные;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б) не следует, т.к. регистрируются только ОГ, по которым в ходе личного приема было принято письменное обращение;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в) регистрируются только те обращения, по которым дан положительный ответ;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г) регистрируются абсолютно все обращения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b/>
                <w:lang w:val="ru-RU"/>
              </w:rPr>
              <w:t>5. В какой форме возможна регистрация обращений?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а) в журнале регистрации ОГ;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б) в регистрационно-контрольной карте;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в) в электронной форме;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г) все формы обязательны.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b/>
                <w:lang w:val="ru-RU"/>
              </w:rPr>
              <w:t>6. Какие действия производят с «не обращениями»?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а) уничтожают;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б) отправляют в архив;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в) отправляют на рассмотрение через 7 дней после с обращений;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г) возвращают в общее делопроизводство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lastRenderedPageBreak/>
              <w:t>7. В какие сроки следует перенаправлять ОГ, присланное не в соответствии с компетенцией органа власти или должностного лица?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а) в течение 7 дней после получения;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б) в течение 7 дней после регистрации;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в) в течение 5 дней после рассмотрения руководителем;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г) в течение 30 дней с момента регистрации.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b/>
                <w:lang w:val="ru-RU"/>
              </w:rPr>
              <w:t>8. Какой типовой срок рассмотрения ОГ оговаривается законом?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а) течение 50 дней со дня регистрации письменного обращения;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б) течение 40 дней со дня регистрации письменного обращения;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в) течение 20 дней со дня регистрации письменного обращения;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г) в течение 30 дней со дня регистрации письменного обращения.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9. Продолжите фразу «На этапе приема обращений конверт…»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а) всегда уничтожается; 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б) иногда уничтожается;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в) никогда не уничтожается;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г) копируется.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10. Работа с обращениями граждан ведется…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а) в общем делопроизводстве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б) отдельно от общего делопроизводства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в) не ведется вообще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г) вместе с кадровым делопроизводством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b/>
                <w:lang w:val="ru-RU"/>
              </w:rPr>
              <w:t>11. Для эффективной работы с обращениями граждан следует: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а) централизовать основные этапы технологической цепочки 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б) децентрализовать основные этапы технологической цепочки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в) использовать смешенную форму делопроизводства </w:t>
            </w:r>
          </w:p>
          <w:p w:rsidR="005A11A3" w:rsidRPr="005A11A3" w:rsidRDefault="005A11A3" w:rsidP="005A11A3">
            <w:pPr>
              <w:widowControl w:val="0"/>
              <w:tabs>
                <w:tab w:val="left" w:pos="6136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г) форма делопроизводства значения не имеет.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ab/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b/>
                <w:lang w:val="ru-RU"/>
              </w:rPr>
              <w:t>12. В течение какого времени должна пройти регистрация документа?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 xml:space="preserve">а) в течение трех дней с момента поступления; 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б) в течение четырех дней с момента поступления;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в) в течение пяти дней с момента поступления;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 xml:space="preserve">г) в течение семи дней с момента поступления. 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b/>
                <w:lang w:val="ru-RU"/>
              </w:rPr>
              <w:t>13. Когда обращение снимается с контроля?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lastRenderedPageBreak/>
              <w:t>а) после фактического исполнения принятого по нему решения;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б) после отправки ответа заявителю;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в) после регистрации обращения;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г) после доклада руководителю.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14. Учет личного приема граждан…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а) обычно не ведется;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б) ведется подобно учету письменных и электронных обращений;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в) ведется по специальной технологии только в государственных организациях;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г) ведется по специальной технологии только в органах местного самоуправления.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15. Документация с результатами личного приема …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а) хранится в структурных подразделениях, осуществляющих прием;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б) передается централизованно в отдел по работе с обращениями граждан;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в) не хранится и не передается, так как личный прием граждан не учитывается при оценке деятельности госорганов и органов местного самоуправления;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д) выдается на руки гражданину.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503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Уметь</w:t>
            </w:r>
          </w:p>
        </w:tc>
        <w:tc>
          <w:tcPr>
            <w:tcW w:w="1556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выделять работу с обращениями граждан в специализированную отрасль делопроизводства;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использовать основные правовые и нормативные акт, регулирующие работу с обращениями граждан при моделировании делопроизводства;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корректно выражать и аргументировано обосновывать положения законодательной базы при ответе на обращения граждан;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выстраивать 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>технологическую цепочку  работы с обращениями граждан;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определять специфику работы с обращениями граждан в зависимости от содержания обращения. </w:t>
            </w:r>
          </w:p>
        </w:tc>
        <w:tc>
          <w:tcPr>
            <w:tcW w:w="2941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lastRenderedPageBreak/>
              <w:t>Практические задания к теоретическим разделам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1.</w:t>
            </w: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Определить по классификатору тематику обращений граждан по коду: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0003.0009.0096.0363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0003.0008.0087.1479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0003.0008.0086.0763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- 0003.0008.0079.0342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- 0002.0014.0143.1090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0002.0013.0139.0826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- 0002.0007.0071.1424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Тематику запишите напротив 16-тизначного цифрового кода.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2.</w:t>
            </w: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Определить по классификатору код обращений граждан</w:t>
            </w: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 xml:space="preserve"> следующей тематики: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Факты противоправного поведения сотрудников МВД России;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Качество оказания услуг  почтовой связи;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Земельные споры (не судебные);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Нормирование труда;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Трудовой стаж и трудовые книжки;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lastRenderedPageBreak/>
              <w:t>- Алиментные обязательства членов семьи;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Выплаты пособий и компенсаций на детей.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Ответ запишите в виде цифрового 16-тизначного кода напротив соответствующей теме обращений граждан.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3.</w:t>
            </w: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 xml:space="preserve"> Изучить Сравнительную таблицу порядка рассмотрения обращений граждан в органы власти в истории России, представленную в учебном пособии С.Ю. </w:t>
            </w:r>
            <w:proofErr w:type="spellStart"/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Кабашова</w:t>
            </w:r>
            <w:proofErr w:type="spellEnd"/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 xml:space="preserve"> «Организация работы с обращениями граждан в истории России» См. Хрестоматия «</w:t>
            </w:r>
            <w:proofErr w:type="spellStart"/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Кабашов</w:t>
            </w:r>
            <w:proofErr w:type="spellEnd"/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. Сравнит. таблица». Сопоставить состав реквизитов в формулярах-образцах обращений граждан и ответов на них на разных этапах отечественного делопроизводства. В сравнительном анализе обязательно ответьте на следующие вопросы: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3.1. Укажите, реквизиты, которые всегда существовали в ОГ. Какие изменения в оформлении они претерпели со временем?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3.2. Укажите, реквизиты, которые появились со временем  в текстах ОГ. Когда они появились (укажите гг./эпоху делопроизводства). Чем вызвано их появление?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3.3. Укажите, реквизиты, которые перестали использоваться в ОГ. Чем, с вашей точки зрения, можно объяснить их отмену?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Результаты анализа занесите в таблицу отдельно для текстов обращений и текстов ответов на обращения.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327"/>
              <w:gridCol w:w="1689"/>
              <w:gridCol w:w="1462"/>
              <w:gridCol w:w="1689"/>
              <w:gridCol w:w="1358"/>
              <w:gridCol w:w="1689"/>
              <w:gridCol w:w="1650"/>
            </w:tblGrid>
            <w:tr w:rsidR="005A11A3" w:rsidRPr="00F42E0C" w:rsidTr="00227B14">
              <w:trPr>
                <w:trHeight w:val="530"/>
              </w:trPr>
              <w:tc>
                <w:tcPr>
                  <w:tcW w:w="152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Документ</w:t>
                  </w:r>
                </w:p>
              </w:tc>
              <w:tc>
                <w:tcPr>
                  <w:tcW w:w="325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Постоянные реквизиты</w:t>
                  </w:r>
                </w:p>
              </w:tc>
              <w:tc>
                <w:tcPr>
                  <w:tcW w:w="23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Появившиеся реквизиты</w:t>
                  </w:r>
                </w:p>
              </w:tc>
              <w:tc>
                <w:tcPr>
                  <w:tcW w:w="23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Устаревшие реквизиты</w:t>
                  </w:r>
                </w:p>
              </w:tc>
            </w:tr>
            <w:tr w:rsidR="005A11A3" w:rsidRPr="00F42E0C" w:rsidTr="00227B14">
              <w:trPr>
                <w:trHeight w:val="219"/>
              </w:trPr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</w:p>
              </w:tc>
              <w:tc>
                <w:tcPr>
                  <w:tcW w:w="140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Наименование</w:t>
                  </w: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реквизита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Изменения в оформлении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Наименование</w:t>
                  </w: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реквизита</w:t>
                  </w:r>
                </w:p>
              </w:tc>
              <w:tc>
                <w:tcPr>
                  <w:tcW w:w="12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Время</w:t>
                  </w: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proofErr w:type="spellStart"/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появле-ния</w:t>
                  </w:r>
                  <w:proofErr w:type="spellEnd"/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Наименование</w:t>
                  </w: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реквизита</w:t>
                  </w:r>
                </w:p>
              </w:tc>
              <w:tc>
                <w:tcPr>
                  <w:tcW w:w="1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Время</w:t>
                  </w: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</w:pPr>
                  <w:proofErr w:type="spellStart"/>
                  <w:r w:rsidRPr="005A11A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 w:eastAsia="ru-RU"/>
                    </w:rPr>
                    <w:t>исчезно-вения</w:t>
                  </w:r>
                  <w:proofErr w:type="spellEnd"/>
                </w:p>
              </w:tc>
            </w:tr>
            <w:tr w:rsidR="005A11A3" w:rsidRPr="00F42E0C" w:rsidTr="00227B14">
              <w:tc>
                <w:tcPr>
                  <w:tcW w:w="1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  <w:t>Обращение гражданина</w:t>
                  </w: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</w:tc>
              <w:tc>
                <w:tcPr>
                  <w:tcW w:w="11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</w:tc>
              <w:tc>
                <w:tcPr>
                  <w:tcW w:w="11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1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  <w:t>Ответ на обращение гражданина</w:t>
                  </w: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</w:tc>
              <w:tc>
                <w:tcPr>
                  <w:tcW w:w="11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</w:tc>
              <w:tc>
                <w:tcPr>
                  <w:tcW w:w="11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 w:eastAsia="ru-RU"/>
                    </w:rPr>
                  </w:pPr>
                </w:p>
              </w:tc>
            </w:tr>
          </w:tbl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Calibri" w:eastAsia="Times New Roman" w:hAnsi="Calibri" w:cs="Times New Roman"/>
                <w:lang w:val="ru-RU" w:eastAsia="ru-RU"/>
              </w:rPr>
            </w:pPr>
          </w:p>
          <w:p w:rsidR="005A11A3" w:rsidRPr="005A11A3" w:rsidRDefault="005A11A3" w:rsidP="005A11A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4. Заполнить форму регистрационно-контрольной карты по письму-обращению в ООО Управляющая компания «</w:t>
            </w:r>
            <w:proofErr w:type="spellStart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Рембытстройсервис</w:t>
            </w:r>
            <w:proofErr w:type="spellEnd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» от жильцов дома № 3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5. Зарегистрировать любое обращение из портфолио в журнале регистрации ОГ. 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6. Зарегистрировать письмо от жильцов дома № 3 в ООО Управляющая компания «</w:t>
            </w:r>
            <w:proofErr w:type="spellStart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Рембытстройсервис</w:t>
            </w:r>
            <w:proofErr w:type="spellEnd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», переданное в ходе личного приема граждан. 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5A11A3" w:rsidRPr="005A11A3" w:rsidTr="00227B14">
        <w:tc>
          <w:tcPr>
            <w:tcW w:w="503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Владеть</w:t>
            </w:r>
          </w:p>
        </w:tc>
        <w:tc>
          <w:tcPr>
            <w:tcW w:w="1556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принципами организации делопроизводства по работе с устными и письменными обращениями граждан; 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практическими умениями и навыками  интерпретации и использования локальных актов при моделировании организации делопроизводства по обращениям граждан;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методами анализа основных правовых и </w:t>
            </w:r>
          </w:p>
        </w:tc>
        <w:tc>
          <w:tcPr>
            <w:tcW w:w="2941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Контрольная работа по курсу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Задание 1.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proofErr w:type="gramStart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Изучить федеральный закон «О порядке рассмотрения обращения граждан Российской Федерации» от 2 мая 2006 года № 59-фз. (см. </w:t>
            </w:r>
            <w:proofErr w:type="spellStart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КонсультантПлюс</w:t>
            </w:r>
            <w:proofErr w:type="spellEnd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  <w:proofErr w:type="gramEnd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Режим доступа: </w:t>
            </w:r>
            <w:hyperlink r:id="rId24" w:history="1">
              <w:r w:rsidRPr="005A11A3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http://www.consultant.ru/document/cons_doc_LAW_59999/</w:t>
              </w:r>
            </w:hyperlink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; или Портал ГАРАНТ</w:t>
            </w:r>
            <w:proofErr w:type="gramStart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.Р</w:t>
            </w:r>
            <w:proofErr w:type="gramEnd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У. – Режим доступа: </w:t>
            </w:r>
            <w:hyperlink r:id="rId25" w:history="1">
              <w:r w:rsidRPr="005A11A3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http://base.garant.ru/12146661/</w:t>
              </w:r>
            </w:hyperlink>
            <w:proofErr w:type="gramStart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)</w:t>
            </w:r>
            <w:proofErr w:type="gramEnd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. Ответить на вопросы со ссылками на Закон № 59-ФЗ, заполнив соответствующую ячейку таблицы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7"/>
              <w:gridCol w:w="7168"/>
              <w:gridCol w:w="3179"/>
            </w:tblGrid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i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i/>
                      <w:lang w:val="ru-RU" w:eastAsia="ru-RU"/>
                    </w:rPr>
                    <w:t>№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i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i/>
                      <w:lang w:val="ru-RU" w:eastAsia="ru-RU"/>
                    </w:rPr>
                    <w:t>Вопрос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i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i/>
                      <w:lang w:val="ru-RU" w:eastAsia="ru-RU"/>
                    </w:rPr>
                    <w:t>Ответ</w:t>
                  </w: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Распространяется ли действие Закона № 59-ФЗ на иностранных граждан и лиц без гражданства?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Кто может заставить гражданина обратиться с жалобой?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Возможно ли взимание платы за рассмотрение обращений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Какие категории правовых актов регулируют правоотношения, связанные с обращением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Могут ли законы и иные нормативные правовые акты субъектов Российской Федерации ослабить или отменить положения Закона № 59-ФЗ?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Что называется обращением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Что называется предложением?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Что называется заявлением?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9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Что называется жалобой?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Кого называют должностным лицом?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Может ли гражданин представлять или требовать какие-либо материалы?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Может ли гражданин знакомиться с материалами по рассмотрению его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Какие документы по рассмотрению обращения гарантировано должен получить гражданин?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</w:t>
                  </w: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 xml:space="preserve">Какие действия может совершить гражданин, если он не доволен </w:t>
                  </w: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принятым по его обращению решением или если он уверен в неправильном действии (бездействие) организации или должностного лица в связи с рассмотрением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15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Может ли быть приостановлено рассмотрение обращения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какой мере закон допускает разглашение информации, содержащейся в обращении?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какой статье содержаться требования к оформлению письменного обращения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Какие требования к оформлению письменного обращения гражданина оговаривает Закона № 59-ФЗ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Что должен приложить гражданин в качестве подтверждения своих доводов оригиналы документов или их копии?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 течение какого времени должна пройти регистрация документа?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Почему рассмотрение обращений граждан руководителем должно пройти в течение 7 дней с момента регистрации?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 следует поступить, если решение поставленных в письменном обращении вопросов относится к компетенции нескольких государственных органов, органов местного самоуправления или должностных лиц?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 следует поступить, если организация получила жалобу на свое же решение по обращению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какой статье содержится норма обязательного рассмотрения обращений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Предусматривает ли закон возможность выезда руководителя на место для вынесения решения по обращения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Может ли гражданин участвовать в процедуре рассмотрения его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В какие органы не могут посылать запросы государственный орган, орган местного самоуправления или должностное лицо, собирая информацию, необходимую для рассмотрения обращения? </w:t>
                  </w: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29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Отвечая на жалобу, заявление или предложение, государственный орган, орган местного самоуправления или должностное лицо должны только обозначить факт нарушения прав, свобод и законных интересов гражданина или должны принять меры, направленные на их восстановление или защиту?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какой статье содержится обязательная норма по подготовке письменного ответа по существу?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течение какого срока государственный орган, орган местного самоуправления или должностное лицо должны предоставлять по запросу документы и материалы, необходимые для рассмотрения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каком случае возможен отказ в предоставлении документов и материалов, необходимых для рассмотрения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Кто подписывает ответ на обращение?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Если обращение прислано по электронной почте, а в тексте обращения указывается почтовый адрес, на какой из адресов высылается ответ?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35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Почему следует читать анонимные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 следует поступить, если в обращении обжалуется судебное решение?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 следует вести делопроизводство, если государственный орган, орган местного самоуправления или должностное лицо получили письменное обращение, в котором содержатся нецензурные либо оскорбительные выражения, угрозы жизни, здоровью и имуществу должностного лица, а также членов его семьи?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 следует вести делопроизводство, если текст письменного обращения не поддается прочтению?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39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Как следует вести делопроизводство, если в письменном обращении гражданина содержится вопрос, на который ему многократно давались письменные ответы по существу в связи с ранее направляемыми </w:t>
                  </w: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обращениями?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40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 следует вести делопроизводство,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 следует поступить гражданину, если ему отказано в рассмотрении обращения по существу по его вине?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какие сроки должно быть рассмотрено обращение и дан ответ по существу?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Какой исключительный срок рассмотрения оговаривается законом?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 следует организовать личный прием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rPr>
                <w:trHeight w:val="371"/>
              </w:trPr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Можно ли требовать от гражданина предъявления паспорта при личном приеме?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rPr>
                <w:trHeight w:val="275"/>
              </w:trPr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Следует ли регистрировать устные обращения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rPr>
                <w:trHeight w:val="274"/>
              </w:trPr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Может ли руководитель, ведущий прием дать ответ устно сразу без дополнительных разбирательств?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Допускает ли закон № 59-ФЗ ответ на устное обращение в письменной форме?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49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Допускает ли закон № 59-ФЗ прием письменных обращений в ходе личного приема?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Если в устном обращении содержатся вопросы, решение которых не входит в компетенцию данного государственного органа, органа местного самоуправления или должностного лица, то как следует поступить? Ведется ли какое-то делопроизводство по этому случаю?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каком случае гражданину можно отказать в личном приеме?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Кто осуществляет контроль за соблюдением порядка рассмотрения обращений? Какие подтверждающие документы создаются?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</w:t>
                  </w: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 xml:space="preserve">Может ли гражданин требовать возмещения причиненных убытков </w:t>
                  </w: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и взыскать понесенные расходы при рассмотрении обращений? В каком порядке?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54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Может ли государственный орган, орган местного самоуправления или должностное лицо требовать от гражданина возмещения причиненных убытков и взыскать понесенные расходы при рассмотрении его обращения? В каком порядке?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</w:tbl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5000" w:type="pct"/>
            <w:gridSpan w:val="3"/>
          </w:tcPr>
          <w:tbl>
            <w:tblPr>
              <w:tblW w:w="2874" w:type="pct"/>
              <w:tblLook w:val="04A0" w:firstRow="1" w:lastRow="0" w:firstColumn="1" w:lastColumn="0" w:noHBand="0" w:noVBand="1"/>
            </w:tblPr>
            <w:tblGrid>
              <w:gridCol w:w="9028"/>
            </w:tblGrid>
            <w:tr w:rsidR="005A11A3" w:rsidRPr="00F42E0C" w:rsidTr="00227B14">
              <w:trPr>
                <w:trHeight w:val="330"/>
              </w:trPr>
              <w:tc>
                <w:tcPr>
                  <w:tcW w:w="5000" w:type="pct"/>
                  <w:shd w:val="clear" w:color="auto" w:fill="auto"/>
                  <w:vAlign w:val="center"/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lastRenderedPageBreak/>
                    <w:t>ПК-24</w:t>
                  </w: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владением навыками организации справочно-поисковых средств и использования архивных документов</w:t>
                  </w:r>
                </w:p>
              </w:tc>
            </w:tr>
          </w:tbl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503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1556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основы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организации справочно-поисковых сре</w:t>
            </w:r>
            <w:proofErr w:type="gramStart"/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дств дл</w:t>
            </w:r>
            <w:proofErr w:type="gramEnd"/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я  работы с обращениями граждан;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специфику справочно-поисковых средств, используемых при работе с обращениями граждан в отличие от прочих отраслей делопроизводства;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специфику справочно-поисковых средств, используемых при работе с  устными, письменными обращениями граждан, а также обращениями, переданными в электронном виде по сети Интернет</w:t>
            </w:r>
          </w:p>
        </w:tc>
        <w:tc>
          <w:tcPr>
            <w:tcW w:w="2941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Вопросы к экзамену по дисциплине «Организация работы с обращениями граждан»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Предоставление справочной информации о ходе рассмотрения обращения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Порядок и формы контроля за ходом рассмотрением обращений граждан (сроковые и алфавитные картотеки; программное обеспечение)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Состав и назначение документов по сопровождению работы с обращениями граждан.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Итоговый тест по дисциплине «Организация работы с обращениями граждан»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1. Укажите верное наименование дела с документами по обращениям граждан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а) «Предложения граждан на букву «А» (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«Б»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и т.д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.)».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б) «Заявления граждан; документы (справки, сведения, переписка) по их рассмотрению на букву «А» (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«Б»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и т.д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.)».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в) «Жалобы граждан; документы (справки, сведения, переписка) по их рассмотрению на букву «А» (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«Б»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и т.д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.)».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г) «Обращения граждан (предложения, заявления, жалобы, претензии и др.); документы (справки, сведения, переписка) по их рассмотрению на букву «А» (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«Б»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и т.д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.)».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 Учет личного приема граждан…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а) обычно не ведется;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б) ведется подобно учету письменных и электронных обращений;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в) ведется по специальной технологии только в государственных организациях;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г) ведется по специальной технологии только в органах местного самоуправления.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3. Документация с результатами личного приема …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а) хранится в структурных подразделениях, осуществляющих прием;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б) передается централизованно в отдел по работе с обращениями граждан;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в) не хранится и не передается, так как личный прием граждан не учитывается при оценке деятельности госорганов и органов местного самоуправления;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д) выдается на руки гражданину.</w:t>
            </w:r>
          </w:p>
        </w:tc>
      </w:tr>
      <w:tr w:rsidR="005A11A3" w:rsidRPr="005A11A3" w:rsidTr="00227B14">
        <w:trPr>
          <w:trHeight w:val="1251"/>
        </w:trPr>
        <w:tc>
          <w:tcPr>
            <w:tcW w:w="503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Уметь</w:t>
            </w:r>
          </w:p>
        </w:tc>
        <w:tc>
          <w:tcPr>
            <w:tcW w:w="1556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обсуждать способы эффективной организации справочно-поисковых средств и эффективного использования архивных документов в работе с обращениями граждан;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применять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справочно-поисковые средства в работе с  устными, письменными обращениями граждан, а также обращениями, переданными в электронном виде по сети Интернет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</w:tc>
        <w:tc>
          <w:tcPr>
            <w:tcW w:w="2941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Практическое задание 2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1. Заполнить форму регистрационно-контрольной карты по письму-обращению в ООО Управляющая компания «</w:t>
            </w:r>
            <w:proofErr w:type="spellStart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Рембытстройсервис</w:t>
            </w:r>
            <w:proofErr w:type="spellEnd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» от жильцов дома № 3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2. Зарегистрировать любое обращение из портфолио в журнале регистрации ОГ. 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3. Зарегистрировать письмо от жильцов дома № 3 в ООО Управляющая компания «</w:t>
            </w:r>
            <w:proofErr w:type="spellStart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Рембытстройсервис</w:t>
            </w:r>
            <w:proofErr w:type="spellEnd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», переданное в ходе личного приема граждан. 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Контрольная работа по курсу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Здание 2.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Сформировать портфолио документов по работе с обращениями граждан в соответствии со следующим перечнем: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Предложение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образец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текста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>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Заявление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образец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текста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>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Жалоба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образец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текста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>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Письмо-ответ на предложение / заявление / жалобу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 xml:space="preserve">Форма журнала регистрации обращений граждан (ОГ) 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 xml:space="preserve">Регистрационно-контрольная карта (2 экз. - форма РКК, 1 экз. – заполненная форма по </w:t>
            </w:r>
            <w:proofErr w:type="spellStart"/>
            <w:r w:rsidRPr="005A11A3">
              <w:rPr>
                <w:rFonts w:ascii="Times New Roman" w:eastAsia="Calibri" w:hAnsi="Times New Roman" w:cs="Times New Roman"/>
                <w:lang w:val="ru-RU"/>
              </w:rPr>
              <w:t>однму</w:t>
            </w:r>
            <w:proofErr w:type="spellEnd"/>
            <w:r w:rsidRPr="005A11A3">
              <w:rPr>
                <w:rFonts w:ascii="Times New Roman" w:eastAsia="Calibri" w:hAnsi="Times New Roman" w:cs="Times New Roman"/>
                <w:lang w:val="ru-RU"/>
              </w:rPr>
              <w:t xml:space="preserve"> из обращений пп.1,2,3)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 перенаправлении ОГ в другой орган власти / организацию в соответствии с компетенцией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 злоупотреблении гражданином своим конституционным правом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 том, что текст ОГ не поддается прочтению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 продлении срока исполнения ОГ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 прекращении делопроизводства по ОГ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об отказе в рассмотрении в связи с обжалованием судебного решения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об отказе в рассмотрении в связи с жалобой на ранее принятое решение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Письмо-запрос в другой госорган, ОМС организацию связи с рассмотрением ОГ (образец)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Письмо-ответ на запрос из другого госоргана, ОМС организации связи с рассмотрением ОГ (образец)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lastRenderedPageBreak/>
              <w:t>Шаблон сопроводительного письма о перенаправлении ОГ в соответствии с компетенцией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сопроводительного письма к копии ответа на ОГ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Статистический отчет по работе с ОГ (образец)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Форма справки о нарушении сроков рассмотрения ОГ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Реестр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почтовых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отправлений</w:t>
            </w:r>
            <w:proofErr w:type="spellEnd"/>
          </w:p>
          <w:p w:rsidR="005A11A3" w:rsidRPr="005A11A3" w:rsidRDefault="005A11A3" w:rsidP="005A11A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Лист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резолюций</w:t>
            </w:r>
            <w:proofErr w:type="spellEnd"/>
          </w:p>
          <w:p w:rsidR="005A11A3" w:rsidRPr="005A11A3" w:rsidRDefault="005A11A3" w:rsidP="005A11A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График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личного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приема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граждан</w:t>
            </w:r>
            <w:proofErr w:type="spellEnd"/>
          </w:p>
          <w:p w:rsidR="005A11A3" w:rsidRPr="005A11A3" w:rsidRDefault="005A11A3" w:rsidP="005A11A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Карточка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личного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приема</w:t>
            </w:r>
            <w:proofErr w:type="spellEnd"/>
          </w:p>
          <w:p w:rsidR="005A11A3" w:rsidRPr="005A11A3" w:rsidRDefault="005A11A3" w:rsidP="005A11A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Опись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5A11A3" w:rsidRPr="00F42E0C" w:rsidTr="00227B14">
        <w:tc>
          <w:tcPr>
            <w:tcW w:w="503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Владеть</w:t>
            </w:r>
          </w:p>
        </w:tc>
        <w:tc>
          <w:tcPr>
            <w:tcW w:w="1556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основными методами решения задач в области организации справочно-поисковых средств и использования архивных документов в работе с обращениями граждан;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технологиями организации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справочно-поисковых средств, применяемых в работе с обращениями граждан;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навыками оценки эффективности применяемых справочно-поисковых средств в работе с обращениями граждан .</w:t>
            </w:r>
          </w:p>
        </w:tc>
        <w:tc>
          <w:tcPr>
            <w:tcW w:w="2941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Примерное практическое задание на экзамене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1. Заполнить форму регистрационно-контрольной карты по письму-обращению </w:t>
            </w:r>
            <w:r w:rsidRPr="005A11A3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(письмо-обращение выбирается из коллекции документов преподавателем)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2. Зарегистрировать любое обращение из портфолио в журнале регистрации ОГ </w:t>
            </w:r>
            <w:r w:rsidRPr="005A11A3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(письмо-обращение выбирается из коллекции документов)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3. Зарегистрировать обращение, переданное в ходе личного приема граждан </w:t>
            </w:r>
            <w:r w:rsidRPr="005A11A3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(письмо-обращение выбирается из коллекции документов)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</w:tc>
      </w:tr>
      <w:tr w:rsidR="005A11A3" w:rsidRPr="00F42E0C" w:rsidTr="00227B14">
        <w:tc>
          <w:tcPr>
            <w:tcW w:w="5000" w:type="pct"/>
            <w:gridSpan w:val="3"/>
          </w:tcPr>
          <w:tbl>
            <w:tblPr>
              <w:tblW w:w="2874" w:type="pct"/>
              <w:tblLook w:val="04A0" w:firstRow="1" w:lastRow="0" w:firstColumn="1" w:lastColumn="0" w:noHBand="0" w:noVBand="1"/>
            </w:tblPr>
            <w:tblGrid>
              <w:gridCol w:w="9028"/>
            </w:tblGrid>
            <w:tr w:rsidR="005A11A3" w:rsidRPr="00F42E0C" w:rsidTr="00227B14">
              <w:trPr>
                <w:trHeight w:val="330"/>
              </w:trPr>
              <w:tc>
                <w:tcPr>
                  <w:tcW w:w="5000" w:type="pct"/>
                  <w:shd w:val="clear" w:color="auto" w:fill="auto"/>
                  <w:vAlign w:val="center"/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ПК-25</w:t>
                  </w: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владением навыками подготовки управленческих документов и ведения деловой переписки</w:t>
                  </w: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</w:pPr>
                </w:p>
              </w:tc>
            </w:tr>
          </w:tbl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503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1556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формуляр-образец письма</w:t>
            </w:r>
            <w:proofErr w:type="gramStart"/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;</w:t>
            </w:r>
            <w:proofErr w:type="gramEnd"/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этапы подготовки письма;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видовую классификацию 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>деловых писем;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различия в формулярах-образцах различных видов писем, применяемых в работе с обращениями граждан;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особенности ведения переписки по обращениям граждан.</w:t>
            </w:r>
          </w:p>
        </w:tc>
        <w:tc>
          <w:tcPr>
            <w:tcW w:w="2941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lastRenderedPageBreak/>
              <w:t>Вопросы к экзамену по дисциплине «Организация работы с обращениями граждан»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Виды письменных обращений граждан. Особенности композиции, языка и стиля.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Формуляр-образец письма-жалобы.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Формуляр-образец письма-заявления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Формуляр-образец письма-предложения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Формуляр-образец ходатайства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Формуляр-образец коллективного обращения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Формуляр-образец письма-ответа на обращение. Особенности составления и оформления ответа на жалобы, заявления, предложения, ходатайства, коллективное обращение.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Требования к порядку исполнения функции по рассмотрению обращений граждан в Российской Федерации (нормативно-методическая база).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Итоговый тест по дисциплине «Организация работы с обращениями граждан»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1.Выберите правильный набор и расположение композиционных элементов текста ответа на ОГ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: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а) рекомендуемые / предпринятые действия; формулировка решения по ОГ; пересказ содержания ОГ.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б) пересказ содержания ОГ; рекомендуемые / предпринятые действия; формулировка решения по ОГ;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в) формулировка решения по ОГ; пересказ содержания ОГ;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г) пересказ содержания ОГ; формулировка решения по ОГ; рекомендуемые / предпринятые действия.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503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Уметь</w:t>
            </w:r>
          </w:p>
        </w:tc>
        <w:tc>
          <w:tcPr>
            <w:tcW w:w="1556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создавать письмо-ответ, на обращение гражданина письмо-уведомление, письмо-запрос, сопроводительное письмо по формуляру-образцу; 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создавать управленческие документы, обеспечивающие эффективную работу с обращениями граждан.</w:t>
            </w:r>
          </w:p>
        </w:tc>
        <w:tc>
          <w:tcPr>
            <w:tcW w:w="2941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Примерное практическое задание на экзамене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1. Пользуясь ГОСТ Р 7.0.97-2016, составьте схему расположения реквизитов делового письма (письмо-жалоба и письмо-ответ).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Практические задания к теоретическому курсу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1. Составить письмо в ООО Управляющая компания «</w:t>
            </w:r>
            <w:proofErr w:type="spellStart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Рембытстройсервис</w:t>
            </w:r>
            <w:proofErr w:type="spellEnd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» от жильцов дома № 3, находящегося в управлении данной компанией, о том, что в их дворе находится контейнер, который принадлежит ТСЖ «Шанс». В настоящее время, по словам жителей, этот контейнер служит временным местом проживания лиц без определённого места жительства, что вызывает у жильцов опасения за санитарное состояние двора, которое является составной частью единого комплекса работ по содержанию и ремонту жилищного фонда. Жильцы просят устранить ситуацию, считая свои требования обоснованными.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2. Составить письмо-требование об устранении ситуации (см. п.1 текста практического задания) от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ООО Управляющая компания «</w:t>
            </w:r>
            <w:proofErr w:type="spellStart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Рембытстройсервис</w:t>
            </w:r>
            <w:proofErr w:type="spellEnd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» в ТСЖ «Шанс».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3. Составить письмо-ответ в ООО Управляющая компания «</w:t>
            </w:r>
            <w:proofErr w:type="spellStart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Рембытстройсервис</w:t>
            </w:r>
            <w:proofErr w:type="spellEnd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» от ТСЖ «Шанс» о том, что кто-то из жильцов сообщил ложную информацию. Хотя контейнер и принадлежит ТСЖ «Шанс», но в данном контейнере не проживают лица без определённого места жительства, а контейнер является складским помещением и находится  под замком.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4. Составить письмо-ответ жильцам дома № 3 (см. предыдущий текст задания) от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ООО Управляющая компания «</w:t>
            </w:r>
            <w:proofErr w:type="spellStart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Рембытстройсервис</w:t>
            </w:r>
            <w:proofErr w:type="spellEnd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».</w:t>
            </w:r>
          </w:p>
        </w:tc>
      </w:tr>
      <w:tr w:rsidR="005A11A3" w:rsidRPr="005A11A3" w:rsidTr="00227B14">
        <w:tc>
          <w:tcPr>
            <w:tcW w:w="503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Владеть</w:t>
            </w:r>
          </w:p>
        </w:tc>
        <w:tc>
          <w:tcPr>
            <w:tcW w:w="1556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навыками составления текстов письма-ответа (в </w:t>
            </w:r>
            <w:proofErr w:type="spellStart"/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т.ч</w:t>
            </w:r>
            <w:proofErr w:type="spellEnd"/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. письма отказа), письма-запроса, письма-уведомления, сопроводительного письма.</w:t>
            </w:r>
          </w:p>
        </w:tc>
        <w:tc>
          <w:tcPr>
            <w:tcW w:w="2941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Примерное практическое задание на экзамене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 xml:space="preserve">Пользуясь ГОСТ Р 7.0.97-2016, составьте письмо-ответ на жалобу </w:t>
            </w:r>
            <w:r w:rsidRPr="005A11A3">
              <w:rPr>
                <w:rFonts w:ascii="Times New Roman" w:eastAsia="Times New Roman" w:hAnsi="Times New Roman" w:cs="Times New Roman"/>
                <w:bCs/>
                <w:i/>
                <w:iCs/>
                <w:lang w:val="ru-RU" w:eastAsia="ru-RU"/>
              </w:rPr>
              <w:t>(письмо-жалоба выбирается из коллекции документов)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Контрольная работа по курсу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Здание 2.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Сформировать портфолио документов по работе с обращениями граждан в соответствии со следующим перечнем: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Предложение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образец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текста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>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Заявление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образец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текста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>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Жалоба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образец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текста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>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Письмо-ответ на предложение / заявление / жалобу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 xml:space="preserve">Форма журнала регистрации обращений граждан (ОГ) 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 xml:space="preserve">Регистрационно-контрольная карта (2 экз. - форма РКК, 1 экз. – заполненная форма по </w:t>
            </w:r>
            <w:proofErr w:type="spellStart"/>
            <w:r w:rsidRPr="005A11A3">
              <w:rPr>
                <w:rFonts w:ascii="Times New Roman" w:eastAsia="Calibri" w:hAnsi="Times New Roman" w:cs="Times New Roman"/>
                <w:lang w:val="ru-RU"/>
              </w:rPr>
              <w:t>однму</w:t>
            </w:r>
            <w:proofErr w:type="spellEnd"/>
            <w:r w:rsidRPr="005A11A3">
              <w:rPr>
                <w:rFonts w:ascii="Times New Roman" w:eastAsia="Calibri" w:hAnsi="Times New Roman" w:cs="Times New Roman"/>
                <w:lang w:val="ru-RU"/>
              </w:rPr>
              <w:t xml:space="preserve"> из обращений пп.1,2,3)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 перенаправлении ОГ в другой орган власти / организацию в соответствии с компетенцией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 злоупотреблении гражданином своим конституционным правом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 том, что текст ОГ не поддается прочтению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 продлении срока исполнения ОГ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 прекращении делопроизводства по ОГ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об отказе в рассмотрении в связи с обжалованием судебного решения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уведомления об отказе в рассмотрении в связи с жалобой на ранее принятое решение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Письмо-запрос в другой госорган, ОМС организацию связи с рассмотрением ОГ (образец)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Письмо-ответ на запрос из другого госоргана, ОМС организации связи с рассмотрением ОГ (образец)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сопроводительного письма о перенаправлении ОГ в соответствии с компетенцией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Шаблон сопроводительного письма к копии ответа на ОГ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Статистический отчет по работе с ОГ (образец)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Форма справки о нарушении сроков рассмотрения ОГ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Реестр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почтовых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отправлений</w:t>
            </w:r>
            <w:proofErr w:type="spellEnd"/>
          </w:p>
          <w:p w:rsidR="005A11A3" w:rsidRPr="005A11A3" w:rsidRDefault="005A11A3" w:rsidP="005A11A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lastRenderedPageBreak/>
              <w:t>Лист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резолюций</w:t>
            </w:r>
            <w:proofErr w:type="spellEnd"/>
          </w:p>
          <w:p w:rsidR="005A11A3" w:rsidRPr="005A11A3" w:rsidRDefault="005A11A3" w:rsidP="005A11A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График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личного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приема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граждан</w:t>
            </w:r>
            <w:proofErr w:type="spellEnd"/>
          </w:p>
          <w:p w:rsidR="005A11A3" w:rsidRPr="005A11A3" w:rsidRDefault="005A11A3" w:rsidP="005A11A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Карточка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личного</w:t>
            </w:r>
            <w:proofErr w:type="spellEnd"/>
            <w:r w:rsidRPr="005A11A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A11A3">
              <w:rPr>
                <w:rFonts w:ascii="Times New Roman" w:eastAsia="Calibri" w:hAnsi="Times New Roman" w:cs="Times New Roman"/>
              </w:rPr>
              <w:t>приема</w:t>
            </w:r>
            <w:proofErr w:type="spellEnd"/>
          </w:p>
          <w:p w:rsidR="005A11A3" w:rsidRPr="005A11A3" w:rsidRDefault="005A11A3" w:rsidP="005A11A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A11A3">
              <w:rPr>
                <w:rFonts w:ascii="Times New Roman" w:eastAsia="Calibri" w:hAnsi="Times New Roman" w:cs="Times New Roman"/>
              </w:rPr>
              <w:t>Опись</w:t>
            </w:r>
            <w:proofErr w:type="spellEnd"/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5000" w:type="pct"/>
            <w:gridSpan w:val="3"/>
          </w:tcPr>
          <w:tbl>
            <w:tblPr>
              <w:tblW w:w="2874" w:type="pct"/>
              <w:tblLook w:val="04A0" w:firstRow="1" w:lastRow="0" w:firstColumn="1" w:lastColumn="0" w:noHBand="0" w:noVBand="1"/>
            </w:tblPr>
            <w:tblGrid>
              <w:gridCol w:w="9028"/>
            </w:tblGrid>
            <w:tr w:rsidR="005A11A3" w:rsidRPr="00F42E0C" w:rsidTr="00227B14">
              <w:trPr>
                <w:trHeight w:val="540"/>
              </w:trPr>
              <w:tc>
                <w:tcPr>
                  <w:tcW w:w="5000" w:type="pct"/>
                  <w:shd w:val="clear" w:color="auto" w:fill="auto"/>
                  <w:vAlign w:val="center"/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lastRenderedPageBreak/>
                    <w:t>ДПК-2</w:t>
                  </w: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      </w:r>
                </w:p>
              </w:tc>
            </w:tr>
          </w:tbl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503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1556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основные правовые и нормативные акты, регулирующие работу с обращениями граждан специфику организации работы с обращениями граждан в органах государственной власти, органах местного самоуправления и организациях, осуществляющих публично значимые функции;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color w:val="C00000"/>
                <w:highlight w:val="yellow"/>
                <w:lang w:val="ru-RU" w:eastAsia="ru-RU"/>
              </w:rPr>
            </w:pPr>
          </w:p>
        </w:tc>
        <w:tc>
          <w:tcPr>
            <w:tcW w:w="2941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Вопросы к экзамену по дисциплине «Организация работы с обращениями граждан»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A11A3" w:rsidRPr="005A11A3" w:rsidRDefault="005A11A3" w:rsidP="005A11A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Требования к порядку исполнения функции по рассмотрению обращений граждан в Российской Федерации (нормативно-методическая база).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Сроки рассмотрения письменных и устных обращений граждан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Условия и время личного приема граждан в органах государственной власти и местного самоуправления. сроки исполнения устных обращений.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Требования к помещениям и местам, предназначенным для осуществления рассмотрения обращений граждан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Ответственность должностных лиц за организацию работы и документирование обращений граждан, за сохранность документов при рассмотрении обращений граждан.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Процедура рассмотрения письменного обращения</w:t>
            </w:r>
          </w:p>
          <w:p w:rsidR="005A11A3" w:rsidRPr="005A11A3" w:rsidRDefault="005A11A3" w:rsidP="005A11A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Результат рассмотрения обращений граждан. Аналитическая работа. 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Итоговый тест по дисциплине «Организация работы с обращениями граждан»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1. Право граждан направлять индивидуальные коллективные обращения в государственные органы, органы местного самоуправления гарантировано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а) ст. 33 Конституции РФ;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б) ст. 43 Конституции РФ;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в) ФЗ № 59 от 02 мая 2006 года;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г) Гражданским кодексом РФ.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2.Каким правовым актом в число заявителей были включены не только физические лица, но и юридические лица?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а) Конституции РФ;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б) ФЗ № 80 от 07 мая 2013 года; 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в) ФЗ № 59 от 02 мая 2006 года;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г) Кодексом России об административных правонарушениях.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3. В каком документе содержится наиболее полное отражение требований по организации работы с ОГ в РФ на всех уровнях?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а) Конституции РФ;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б) ФЗ № 80 от 07 мая 2013 года; 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в) ФЗ № 59 от 02 мая 2006 года;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г) «Сборник методических рекомендаций и документов, в том числе в электронном виде по работе с обращениями и запросами российских и иностранных граждан, лиц без гражданства, объединений граждан, в том числе юридических лиц, в приемных Президента Российской Федерации, в государственных органах и органах местного самоуправления» (с 2013г.)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Итоговый тест по дисциплине «Организация работы с обращениями граждан»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1. В какие сроки следует перенаправлять ОГ, присланное не в соответствии с компетенцией органа власти или должностного лица?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а) в течение 7 дней после получения;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б) в течение 7 дней после регистрации;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в) в течение 5 дней после рассмотрения руководителем;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г) в течение 30 дней с момента регистрации.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b/>
                <w:lang w:val="ru-RU"/>
              </w:rPr>
              <w:t>2. Какой типовой срок рассмотрения ОГ оговаривается законом?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а) течение 50 дней со дня регистрации письменного обращения;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б) течение 40 дней со дня регистрации письменного обращения;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в) течение 20 дней со дня регистрации письменного обращения;</w:t>
            </w:r>
          </w:p>
          <w:p w:rsidR="005A11A3" w:rsidRPr="005A11A3" w:rsidRDefault="005A11A3" w:rsidP="005A11A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11A3">
              <w:rPr>
                <w:rFonts w:ascii="Times New Roman" w:eastAsia="Calibri" w:hAnsi="Times New Roman" w:cs="Times New Roman"/>
                <w:lang w:val="ru-RU"/>
              </w:rPr>
              <w:t>г) в течение 30 дней со дня регистрации письменного обращения.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5A11A3" w:rsidRPr="00F42E0C" w:rsidTr="00227B14">
        <w:tc>
          <w:tcPr>
            <w:tcW w:w="503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Уметь</w:t>
            </w:r>
          </w:p>
        </w:tc>
        <w:tc>
          <w:tcPr>
            <w:tcW w:w="1556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определять актуальность  нормативных правовых актов, регламентирующих работу с обращениями граждан в органах государственной власти, органах местного </w:t>
            </w: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>самоуправления и организациях, осуществляющих публично значимые функции;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color w:val="C00000"/>
                <w:highlight w:val="yellow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идентифицировать состав правил по подготовке управленческих документов по работе с обращениями граждан в зависимости от органа государственной власти, органа местного самоуправления или тип организации..</w:t>
            </w:r>
          </w:p>
        </w:tc>
        <w:tc>
          <w:tcPr>
            <w:tcW w:w="2941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lastRenderedPageBreak/>
              <w:t>Примерные практические задания на экзамене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Изучить "Типовой общероссийский  тематический классификатор обращений граждан, организаций и общественных объединений" (утв. заместителем Руководителя Администрации Президента РФ 28.06.2013 N А1-3695в) (ред. от 27.09.2013) 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 xml:space="preserve">а) </w:t>
            </w: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Определить по классификатору код обращений граждан</w:t>
            </w: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 xml:space="preserve"> следующей тематики: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Факты противоправного поведения сотрудников МВД России;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lastRenderedPageBreak/>
              <w:t>- Качество оказания услуг  почтовой связи;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Земельные споры (не судебные);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Нормирование труда;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Трудовой стаж и трудовые книжки;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Алиментные обязательства членов семьи;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Выплаты пособий и компенсаций на детей.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Ответ запишите в виде цифрового 16-тизначного кода напротив соответствующей теме обращений граждан.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б)</w:t>
            </w: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Определить по классификатору тематику обращений граждан по коду: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0003.0009.0096.0363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0003.0008.0087.1479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0003.0008.0086.0763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- 0003.0008.0079.0342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- 0002.0014.0143.1090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0002.0013.0139.0826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- 0002.0007.0071.1424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Тематику запишите напротив 16-тизначного цифрового кода.</w:t>
            </w:r>
          </w:p>
        </w:tc>
      </w:tr>
      <w:tr w:rsidR="005A11A3" w:rsidRPr="005A11A3" w:rsidTr="00227B14">
        <w:tc>
          <w:tcPr>
            <w:tcW w:w="503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Владеть</w:t>
            </w:r>
          </w:p>
        </w:tc>
        <w:tc>
          <w:tcPr>
            <w:tcW w:w="1556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принципами ранжирования нормативных документов, регламентирующих работу с обращениями граждан по значимости;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навыками поиска нормативных и правовых актов в  информационно-правовых порталах сети Интернет;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highlight w:val="yellow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навыками оставления писем-уведомлений со ссылками на законодательные акты РФ.</w:t>
            </w:r>
          </w:p>
        </w:tc>
        <w:tc>
          <w:tcPr>
            <w:tcW w:w="2941" w:type="pct"/>
          </w:tcPr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Контрольная работа по курсу</w:t>
            </w:r>
          </w:p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11A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Задание 1.</w:t>
            </w:r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proofErr w:type="gramStart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Изучить федеральный закон «О порядке рассмотрения обращения граждан Российской Федерации» от 2 мая 2006 года № 59-фз. (см. </w:t>
            </w:r>
            <w:proofErr w:type="spellStart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КонсультантПлюс</w:t>
            </w:r>
            <w:proofErr w:type="spellEnd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  <w:proofErr w:type="gramEnd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Режим доступа: </w:t>
            </w:r>
            <w:hyperlink r:id="rId26" w:history="1">
              <w:r w:rsidRPr="005A11A3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http://www.consultant.ru/document/cons_doc_LAW_59999/</w:t>
              </w:r>
            </w:hyperlink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; или Портал ГАРАНТ</w:t>
            </w:r>
            <w:proofErr w:type="gramStart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>.Р</w:t>
            </w:r>
            <w:proofErr w:type="gramEnd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У. – Режим доступа: </w:t>
            </w:r>
            <w:hyperlink r:id="rId27" w:history="1">
              <w:r w:rsidRPr="005A11A3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http://base.garant.ru/12146661/</w:t>
              </w:r>
            </w:hyperlink>
            <w:proofErr w:type="gramStart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)</w:t>
            </w:r>
            <w:proofErr w:type="gramEnd"/>
            <w:r w:rsidRPr="005A11A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. Ответить на вопросы со ссылками на Закон № 59-ФЗ, заполнив соответствующую ячейку таблицы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7"/>
              <w:gridCol w:w="7168"/>
              <w:gridCol w:w="3179"/>
            </w:tblGrid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i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i/>
                      <w:lang w:val="ru-RU" w:eastAsia="ru-RU"/>
                    </w:rPr>
                    <w:t>№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i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i/>
                      <w:lang w:val="ru-RU" w:eastAsia="ru-RU"/>
                    </w:rPr>
                    <w:t>Вопрос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i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i/>
                      <w:lang w:val="ru-RU" w:eastAsia="ru-RU"/>
                    </w:rPr>
                    <w:t>Ответ</w:t>
                  </w: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Распространяется ли действие Закона № 59-ФЗ на иностранных граждан и лиц без гражданства?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Кто может заставить гражданина обратиться с жалобой?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Возможно ли взимание платы за рассмотрение обращений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Какие категории правовых актов регулируют правоотношения, связанные с обращением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Могут ли законы и иные нормативные правовые акты субъектов Российской Федерации ослабить или отменить положения Закона № </w:t>
                  </w: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59-ФЗ?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Что называется обращением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Что называется предложением?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Что называется заявлением?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9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Что называется жалобой?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Кого называют должностным лицом?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Может ли гражданин представлять или требовать какие-либо материалы?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Может ли гражданин знакомиться с материалами по рассмотрению его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Какие документы по рассмотрению обращения гарантировано должен получить гражданин?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Какие действия может совершить гражданин, если он не доволен принятым по его обращению решением или если он уверен в неправильном действии (бездействие) организации или должностного лица в связи с рассмотрением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15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Может ли быть приостановлено рассмотрение обращения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какой мере закон допускает разглашение информации, содержащейся в обращении?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какой статье содержаться требования к оформлению письменного обращения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Какие требования к оформлению письменного обращения гражданина оговаривает Закона № 59-ФЗ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Что должен приложить гражданин в качестве подтверждения своих доводов оригиналы документов или их копии?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 течение какого времени должна пройти регистрация документа?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Почему рассмотрение обращений граждан руководителем должно пройти в течение 7 дней с момента регистрации?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</w:t>
                  </w: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 xml:space="preserve">Как следует поступить, если решение поставленных в письменном </w:t>
                  </w: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обращении вопросов относится к компетенции нескольких государственных органов, органов местного самоуправления или должностных лиц?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24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 следует поступить, если организация получила жалобу на свое же решение по обращению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какой статье содержится норма обязательного рассмотрения обращений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Предусматривает ли закон возможность выезда руководителя на место для вынесения решения по обращения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Может ли гражданин участвовать в процедуре рассмотрения его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В какие органы не могут посылать запросы государственный орган, орган местного самоуправления или должностное лицо, собирая информацию, необходимую для рассмотрения обращения? </w:t>
                  </w:r>
                </w:p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29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Отвечая на жалобу, заявление или предложение, государственный орган, орган местного самоуправления или должностное лицо должны только обозначить факт нарушения прав, свобод и законных интересов гражданина или должны принять меры, направленные на их восстановление или защиту?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какой статье содержится обязательная норма по подготовке письменного ответа по существу?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течение какого срока государственный орган, орган местного самоуправления или должностное лицо должны предоставлять по запросу документы и материалы, необходимые для рассмотрения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каком случае возможен отказ в предоставлении документов и материалов, необходимых для рассмотрения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Кто подписывает ответ на обращение?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Если обращение прислано по электронной почте, а в тексте обращения указывается почтовый адрес, на какой из адресов высылается ответ?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35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Почему следует читать анонимные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 следует поступить, если в обращении обжалуется судебное решение?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 следует вести делопроизводство, если государственный орган, орган местного самоуправления или должностное лицо получили письменное обращение, в котором содержатся нецензурные либо оскорбительные выражения, угрозы жизни, здоровью и имуществу должностного лица, а также членов его семьи?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 следует вести делопроизводство, если текст письменного обращения не поддается прочтению?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39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 следует вести делопроизводство, если в письменном обращении гражданина содержится вопрос, на который ему многократно давались письменные ответы по существу в связи с ранее направляемыми обращениями?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 следует вести делопроизводство,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 следует поступить гражданину, если ему отказано в рассмотрении обращения по существу по его вине?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какие сроки должно быть рассмотрено обращение и дан ответ по существу?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Какой исключительный срок рассмотрения оговаривается законом?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Как следует организовать личный прием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rPr>
                <w:trHeight w:val="371"/>
              </w:trPr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Можно ли требовать от гражданина предъявления паспорта при личном приеме?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rPr>
                <w:trHeight w:val="275"/>
              </w:trPr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Следует ли регистрировать устные обращения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rPr>
                <w:trHeight w:val="274"/>
              </w:trPr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</w:t>
                  </w: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 xml:space="preserve">Может ли руководитель, ведущий прием дать ответ устно сразу без </w:t>
                  </w: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дополнительных разбирательств?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48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Допускает ли закон № 59-ФЗ ответ на устное обращение в письменной форме?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49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Допускает ли закон № 59-ФЗ прием письменных обращений в ходе личного приема?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Если в устном обращении содержатся вопросы, решение которых не входит в компетенцию данного государственного органа, органа местного самоуправления или должностного лица, то как следует поступить? Ведется ли какое-то делопроизводство по этому случаю?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F42E0C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В каком случае гражданину можно отказать в личном приеме?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Кто осуществляет контроль за соблюдением порядка рассмотрения обращений? Какие подтверждающие документы создаются?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Может ли гражданин требовать возмещения причиненных убытков и взыскать понесенные расходы при рассмотрении обращений? В каком порядке?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A11A3" w:rsidRPr="005A11A3" w:rsidTr="00227B14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A11A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Может ли государственный орган, орган местного самоуправления или должностное лицо требовать от гражданина возмещения причиненных убытков и взыскать понесенные расходы при рассмотрении его обращения? В каком порядке?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1A3" w:rsidRPr="005A11A3" w:rsidRDefault="005A11A3" w:rsidP="005A11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</w:tbl>
          <w:p w:rsidR="005A11A3" w:rsidRPr="005A11A3" w:rsidRDefault="005A11A3" w:rsidP="005A1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</w:tbl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5A11A3" w:rsidRPr="005A11A3" w:rsidSect="00227B14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5A11A3" w:rsidRPr="005A11A3" w:rsidRDefault="005A11A3" w:rsidP="005A11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1A3">
        <w:rPr>
          <w:rFonts w:ascii="Georgia" w:eastAsia="Times New Roman" w:hAnsi="Georgia" w:cs="Georgia"/>
          <w:sz w:val="24"/>
          <w:szCs w:val="24"/>
          <w:lang w:val="ru-RU" w:eastAsia="ru-RU"/>
        </w:rPr>
        <w:t xml:space="preserve">Для допуска к экзамену студент должен пройти </w:t>
      </w:r>
      <w:r w:rsidRPr="005A11A3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 xml:space="preserve"> текущее тестирование</w:t>
      </w:r>
      <w:r w:rsidRPr="005A11A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(тест № 1 и тест № 2), представить Портфолио и 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Извлечения из нормативных правовых актов (Контрольная работа).  </w:t>
      </w:r>
    </w:p>
    <w:p w:rsidR="005A11A3" w:rsidRPr="005A11A3" w:rsidRDefault="005A11A3" w:rsidP="005A11A3">
      <w:pPr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Дифференцированная оценка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выставляется в соответствии с со следующим процентным соотношением от выполненного объема практических заданий текущих и итоговых тестов:</w:t>
      </w:r>
    </w:p>
    <w:p w:rsidR="005A11A3" w:rsidRPr="005A11A3" w:rsidRDefault="005A11A3" w:rsidP="005A11A3">
      <w:pPr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65-74 % – «удовлетворительно»  (3 балла)</w:t>
      </w:r>
    </w:p>
    <w:p w:rsidR="005A11A3" w:rsidRPr="005A11A3" w:rsidRDefault="005A11A3" w:rsidP="005A11A3">
      <w:pPr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75-90% - «хорошо» (4 балла)</w:t>
      </w:r>
    </w:p>
    <w:p w:rsidR="005A11A3" w:rsidRPr="005A11A3" w:rsidRDefault="005A11A3" w:rsidP="005A11A3">
      <w:pPr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90-100% - «отлично» (5 баллов)</w:t>
      </w:r>
    </w:p>
    <w:p w:rsidR="005A11A3" w:rsidRPr="005A11A3" w:rsidRDefault="005A11A3" w:rsidP="005A11A3">
      <w:pPr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0-64,9%– </w:t>
      </w:r>
      <w:r w:rsidRPr="005A11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на оценку «не зачтено»  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(2 балла и 1 балл)</w:t>
      </w:r>
    </w:p>
    <w:p w:rsidR="005A11A3" w:rsidRPr="005A11A3" w:rsidRDefault="005A11A3" w:rsidP="005A11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1A3" w:rsidRPr="005A11A3" w:rsidRDefault="005A11A3" w:rsidP="005A11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экзамене предлагаются 2 теоретических вопроса по курсу и 1 практическое задание</w:t>
      </w:r>
    </w:p>
    <w:p w:rsidR="005A11A3" w:rsidRPr="005A11A3" w:rsidRDefault="005A11A3" w:rsidP="005A11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24"/>
          <w:szCs w:val="24"/>
          <w:highlight w:val="yellow"/>
          <w:lang w:val="ru-RU" w:eastAsia="ru-RU"/>
        </w:rPr>
      </w:pPr>
      <w:r w:rsidRPr="005A11A3">
        <w:rPr>
          <w:rFonts w:ascii="Georgia" w:eastAsia="Times New Roman" w:hAnsi="Georgia" w:cs="Georgia"/>
          <w:b/>
          <w:i/>
          <w:sz w:val="24"/>
          <w:szCs w:val="24"/>
          <w:lang w:val="ru-RU" w:eastAsia="ru-RU"/>
        </w:rPr>
        <w:t>Критерии оценки:</w:t>
      </w:r>
    </w:p>
    <w:p w:rsidR="005A11A3" w:rsidRPr="005A11A3" w:rsidRDefault="005A11A3" w:rsidP="005A11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A11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«удовлетворительно»  (3 балла)– 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обучающийся показывает пороговый уровень сформированности компетенций, т.е.: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11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знает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органы власти и управления РФ, задействованные в работе по ответам на обращения граждан, методы создания одного из справочных средств, входящих в комплекс взаимосвязанных и </w:t>
      </w:r>
      <w:proofErr w:type="spellStart"/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взаимодополняемых</w:t>
      </w:r>
      <w:proofErr w:type="spellEnd"/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средств осуществления контроля и поисковой работы в процессе подготовки ответа на обращения граждан в организациях и оперативного хранения документов; перечень управленческих документов, создаваемых в процессе работы с обращениями граждан; формуляр-образец письма; требования к оформлению реквизитов письма; перечень нормативно-правовых актов, регулирующих подготовку управленческих документов по обращениям граждан; этапы делопроизводства по работе с обращениями граждан; современные требования к организации каждого тапа; основы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организации справочно-поисковых средств для  работы с обращениями граждан; этапы подготовки письма; основные правовые и нормативные акты, регулирующие работу с обращениями граждан;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5A11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умеет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определять состав должностных лиц, ответственных за организацию работы с обращениями граждан создавать одно из справочных средств пользоваться ГОСТом при оформлении реквизитов писем и других управленческих документов по работе с обращениями граждан;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пользоваться Общероссийским тематическим классификатором обращений граждан и организаций в процессе документирования работы с обращениями граждан выделять работу с обращениями граждан в специализированную отрасль делопроизводства; использовать основные правовые и нормативные акт, регулирующие работу с обращениями граждан при моделировании делопроизводства; корректно выражать и аргументированно обосновывать положения законодательной базы при ответе на обращения граждан. обсуждать способы эффективной организации справочно-поисковых средств и эффективного использования архивных документов. создавать письмо-ответ на обращение гражданина по формуляру-образцу; определять актуальность  нормативных правовых актов, регламентирующих работу с обращениями граждан в органах государственной власти, органах местного самоуправления и организациях, осуществляющих публично значимые функции; организовать автономность делопроизводства по обращениям граждан;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11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владеет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навыками поиска информации о структуре органов государственной и муниципальной власти на официальных сайтах. навыками пользования справочными средствами оперативного хранения обращений граждан (номенклатура дел) навыками определения вида (заявление, жалоба, предложение)обращения граждан; навыками использования правил подготовки управленческих документов и ведения деловой переписки </w:t>
      </w: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 xml:space="preserve">принципами организации делопроизводства по работе с устными и письменными обращениями граждан основными методами решения задач в области организации справочно-поисковых средств и использования архивных документов в работе с обращениями граждан лингвистическим основами делового письма; принципами ранжирования нормативных документов, регламентирующих работу с обращениями граждан по значимости; </w:t>
      </w:r>
    </w:p>
    <w:p w:rsidR="005A11A3" w:rsidRPr="005A11A3" w:rsidRDefault="005A11A3" w:rsidP="005A11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оценку </w:t>
      </w:r>
      <w:r w:rsidRPr="005A11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«хорошо»  (4 балла) – 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r w:rsidRPr="005A11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показывает средний уровень сформированности компетенций, т.е.</w:t>
      </w:r>
      <w:proofErr w:type="gramStart"/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11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знает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структуру органов государственной и муниципальной власти, задействованных в работе по ответам на обращения граждан методы создания нескольких справочных средств, входящих в комплекс взаимосвязанных и </w:t>
      </w:r>
      <w:proofErr w:type="spellStart"/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взаимодополняемых</w:t>
      </w:r>
      <w:proofErr w:type="spellEnd"/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средств осуществления контроля и поисковой работы в процессе подготовки ответа на обращения граждан в организациях и оперативного хранения документов; перечень управленческих документов, создаваемых в процессе работы с обращениями граждан; формуляр-образец письма, особенности составления и оформления письма уведомления, сопроводительного письма, письма ответа; требования к оформлению реквизитов в зависимости от вида делового письма или управленческого документа; перечень нормативно-правовых актов, регулирующих подготовку управленческих документов по обращениям граждан. правила организации и последовательность этапов делопроизводства по работе с обращениями граждан; основы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организации справочно-поисковых средств для  работы с обращениями граждан; специфику справочно-поисковых средств, используемых при работе с обращениями граждан в отличие от прочих отраслей делопроизводства. формуляр-образец письма  этапы подготовки письма; видовую классификацию деловых писем; особенности ведения переписки по обращениям граждан; основные правовые и нормативные акты, регулирующие работу с обращениями граждан специфику организации работы с обращениями граждан в органах государственной власти, органах местного самоуправления и организациях, осуществляющих публично значимые функции. специфические требования по организации работы с обращениями граждан при совмещении с обязанностями секретаря руководителя; основные этапы работы по ОГ, требующие автономности ведения делопроизводства;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-умеет </w:t>
      </w: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определять состав и обязанности должностных лиц, ответственных за организацию работы с обращениями граждан создавать несколько справочных средств пользоваться ГОСТом  при оформлении реквизитов писем и других управленческих документов по работе с обращениями граждан; пользоваться Общероссийским тематическим классификатором обращений граждан и организаций в процессе документирования работы с обращениями граждан; пользоваться локальными актами при подготовке писем и других управленческих документов по работе с обращениями граждан; правила организации и последовательность этапов делопроизводства по работе с обращениями граждан; обсуждать способы эффективной организации справочно-поисковых средств и эффективного использования архивных документов в работе с обращениями граждан; применять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справочно-поисковые средства в работе с обращениями граждан. создавать письмо-ответ, на обращение гражданина письмо-уведомление, письмо-запрос, сопроводительное письмо по формуляру-образцу;  определять актуальность  нормативных правовых актов, регламентирующих работу с обращениями граждан в органах государственной власти, органах местного самоуправления и организациях, осуществляющих публично значимые функции; организовать автономность делопроизводства по обращениям граждан;</w:t>
      </w:r>
    </w:p>
    <w:p w:rsidR="005A11A3" w:rsidRPr="005A11A3" w:rsidRDefault="005A11A3" w:rsidP="005A11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11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владеет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навыками поиска информации о структуре органов государственной и муниципальной власти на официальных сайтах; навыками отбора нормативно-правовых  актов, законодательно регламентирующих работу с обращениями граждан в указанных органах</w:t>
      </w:r>
      <w:proofErr w:type="gramStart"/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.</w:t>
      </w:r>
      <w:proofErr w:type="gramEnd"/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ab/>
      </w:r>
      <w:proofErr w:type="gramStart"/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</w:t>
      </w:r>
      <w:proofErr w:type="gramEnd"/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авыками поиска информации о структуре органов государственной и </w:t>
      </w: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муниципальной власти на официальных сайтах органов власти и управления, а также на справочно-информационном Интернет-портале «Портал государственных услуг Российской Федерации»; навыками отбора нормативно-правовых  актов, законодательно регламентирующих работу с обращениями граждан в указанных органах, включая необходимый набор локальных актов.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навыками пользования справочными средствами поисковой работы в процессе подготовки ответа на обращения граждан и оперативного хранения документов по обращениям граждан (номенклатура дел, регистрационно-контрольная карта, опись) навыками определения вида (заявление, жалоба, предложение, петиция, коллективное обращение, ходатайство) обращения граждан; навыками использования правил подготовки управленческих документов и ведения деловой переписки. принципами организации делопроизводства по работе с устными и письменными обращениями граждан ; методами анализа основных правовых и нормативных актов, регулирующих работу с обращениями граждан основными методами решения задач в области организации справочно-поисковых средств и использования архивных документов в работе с обращениями граждан; технологиями организации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справочно-поисковых средств, применяемых в работе с обращениями граждан. навыками составления текстов письма-ответа, письма-запроса, письма-уведомления принципами ранжирования нормативных документов, регламентирующих работу с обращениями граждан по значимости; навыками поиска нормативных и правовых актов в  информационно-правовых порталах сети Интернет навыками ведения учета и регистрации обращений граждан и документов по их исполнению при совмещении с другими функциями секретаря; методами рационализации делопроизводства по ОГ.</w:t>
      </w:r>
    </w:p>
    <w:p w:rsidR="005A11A3" w:rsidRPr="005A11A3" w:rsidRDefault="005A11A3" w:rsidP="005A11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оценку </w:t>
      </w:r>
      <w:r w:rsidRPr="005A11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«отлично»  (5 баллов)– 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показывает высокий уровень сформированности компетенций, т.е.</w:t>
      </w:r>
      <w:proofErr w:type="gramStart"/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11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знает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структуру и функции органов государственной и муниципальной власти, задействованных в работе по ответам на обращения граждан. методы создания полного комплекса взаимосвязанных и </w:t>
      </w:r>
      <w:proofErr w:type="spellStart"/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взаимодополняемых</w:t>
      </w:r>
      <w:proofErr w:type="spellEnd"/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справочных средств для осуществления контроля и поисковой работы в процессе подготовки ответа на обращения граждан и организации оперативного хранения документов. перечень управленческих документов, создаваемых в процессе работы с обращениями граждан; формуляр-образец письма, особенности составления и оформления письма-уведомления, сопроводительного письма, письма-ответа, письма-запроса; требования к оформлению реквизитов в зависимости от вида делового письма или управленческого документа; перечень нормативно-правовых актов, регулирующих подготовку управленческих документов по обращениям граждан. правила организации и последовательность этапов делопроизводства по работе с обращениями граждан; методы совершенствования делопроизводства по работе с обращениями граждан основы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организации справочно-поисковых средств для  работы с обращениями граждан; специфику справочно-поисковых средств, используемых при работе с обращениями граждан в отличие от прочих отраслей делопроизводства; специфику справочно-поисковых средств, используемых при работе с  устными, письменными обращениями граждан, а также обращениями, переданными в электронном виде по сети Интернет формуляр-образец письма ; этапы подготовки письма; видовую классификацию деловых писем; различия в формулярах-образцах различных видов писем, применяемых в работе с обращениями граждан; особенности ведения переписки по обращениям граждан. основные правовые и нормативные акты, регулирующие работу с обращениями граждан специфику организации работы с обращениями граждан в органах государственной власти, органах местного самоуправления и организациях, осуществляющих публично значимые функции; специфические требования по организации работы с обращениями граждан при совмещении с обязанностями секретаря руководителя; основные этапы работы по ОГ, требующие автономности ведения делопроизводства; последствия, неправильной организации делопроизводства по ОГ;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5A11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умеет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определять состав и обязанности должностных лиц, ответственных за </w:t>
      </w: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организацию работы с обращениями граждан, опираясь на локальные акты данных органов власти. создавать полный комплекс справочных средств по работе с обращениям граждан пользоваться ГОСТом при оформлении реквизитов письма и других управленческих документов по работе с обращениями граждан; пользоваться Общероссийским тематическим классификатором обращений граждан и организаций в процессе документирования работы с обращениями граждан; пользоваться локальными актами при подготовке писем и других управленческих документов по работе с обращениями граждан; выделять работу с обращениями граждан в специализированную отрасль делопроизводства; использовать основные правовые и нормативные акт, регулирующие работу с обращениями граждан при моделировании делопроизводства; корректно выражать и аргументировано обосновывать положения законодательной базы при ответе на обращения граждан; выстраивать технологическую цепочку  работы с обращениями граждан; определять специфику работы с обращениями граждан в зависимости от содержания обращения. обсуждать способы эффективной организации справочно-поисковых средств и эффективного использования архивных документов в работе с обращениями граждан; применять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справочно-поисковые средства в работе с  устными, письменными обращениями граждан, а также обращениями, переданными в электронном виде по сети Интернет создавать письмо-ответ, на обращение гражданина письмо-уведомление, письмо-запрос, сопроводительное письмо по формуляру-образцу; создавать управленческие документы, обеспечивающие эффективную работу с обращениями граждан. определять актуальность  нормативных правовых актов, регламентирующих работу с обращениями граждан в органах государственной власти, органах местного самоуправления и организациях, осуществляющих публично значимые функции; идентифицировать состав правил по подготовке управленческих документов по работе с обращениями граждан в зависимости от органа государственной власти, органа местного самоуправления или тип организации.. организовать автономность делопроизводства по обращениям граждан; 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11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владеет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навыками поиска информации о структуре органов государственной и муниципальной власти на официальных сайтах органов власти и управления, а также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 справочно-информационном Интернет-портале «Портал государственных услуг Российской Федерации»; навыками отбора нормативно-правовых  актов, законодательно регламентирующих работу с обращениями граждан в указанных органах, включая необходимый набор локальных актов. навыками создания основных справочных средств для поисковой работы в процессе подготовки ответа на обращения граждан и оперативного хранения документов по обращениям граждан (РКК) и пользования ими (номенклатурой дел, регистрационно-контрольной картой, описью). навыками определения вида (заявление, жалоба, предложение, петиция, коллективное обращение, ходатайство)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обращения граждан; навыками использования правил подготовки управленческих документов и ведения переписки. с гражданином, государственными и муниципальными органами и организациями. принципами организации делопроизводства по работе с устными и письменными обращениями граждан; практическими умениями и навыками  интерпретации и использования локальных актов при моделировании организации делопроизводства по обращениям граждан; методами анализа основных правовых и основными методами решения задач в области организации справочно-поисковых средств и использования архивных документов в работе с обращениями граждан; технологиями организации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справочно-поисковых средств, применяемых в работе с обращениями граждан; навыками оценки эффективности применяемых справочно-поисковых средств в работе с обращениями граждан . навыками составления текстов письма-ответа (в </w:t>
      </w:r>
      <w:proofErr w:type="spellStart"/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т.ч</w:t>
      </w:r>
      <w:proofErr w:type="spellEnd"/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. письма отказа), письма-запроса, письма-уведомления, сопроводительного письма. принципами ранжирования нормативных документов, регламентирующих работу с обращениями граждан по значимости; навыками поиска нормативных и правовых актов в  </w:t>
      </w:r>
      <w:r w:rsidRPr="005A11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информационно-правовых порталах сети Интернет; навыками оставления писем-уведомлений со ссылками на законодательные акты РФ. навыками ведения учета и регистрации обращений граждан и документов по их исполнению;</w:t>
      </w:r>
    </w:p>
    <w:p w:rsidR="005A11A3" w:rsidRPr="005A11A3" w:rsidRDefault="005A11A3" w:rsidP="005A11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A11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5A11A3" w:rsidRPr="005A11A3" w:rsidRDefault="005A11A3" w:rsidP="005A11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5A11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неудовлетворительно</w:t>
      </w:r>
      <w:r w:rsidRPr="005A11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5A11A3" w:rsidRPr="005A11A3" w:rsidRDefault="005A11A3" w:rsidP="005A11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76C5" w:rsidRPr="005A11A3" w:rsidRDefault="003076C5">
      <w:pPr>
        <w:rPr>
          <w:lang w:val="ru-RU"/>
        </w:rPr>
      </w:pPr>
    </w:p>
    <w:sectPr w:rsidR="003076C5" w:rsidRPr="005A1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D4E9B"/>
    <w:multiLevelType w:val="hybridMultilevel"/>
    <w:tmpl w:val="BA5025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CF6DFE"/>
    <w:multiLevelType w:val="hybridMultilevel"/>
    <w:tmpl w:val="D8B8CAC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180F41"/>
    <w:multiLevelType w:val="hybridMultilevel"/>
    <w:tmpl w:val="E4402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9669E8"/>
    <w:multiLevelType w:val="hybridMultilevel"/>
    <w:tmpl w:val="4B625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1F130B"/>
    <w:multiLevelType w:val="hybridMultilevel"/>
    <w:tmpl w:val="94D2B7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1C5D12"/>
    <w:multiLevelType w:val="hybridMultilevel"/>
    <w:tmpl w:val="6D9A3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DE33165"/>
    <w:multiLevelType w:val="hybridMultilevel"/>
    <w:tmpl w:val="54DAC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AA7F3E"/>
    <w:multiLevelType w:val="hybridMultilevel"/>
    <w:tmpl w:val="987E9A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FD72F17"/>
    <w:multiLevelType w:val="hybridMultilevel"/>
    <w:tmpl w:val="0B74D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0C7010"/>
    <w:multiLevelType w:val="hybridMultilevel"/>
    <w:tmpl w:val="BF72EBF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5736116"/>
    <w:multiLevelType w:val="hybridMultilevel"/>
    <w:tmpl w:val="57105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661E2D"/>
    <w:multiLevelType w:val="hybridMultilevel"/>
    <w:tmpl w:val="C2827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244397"/>
    <w:multiLevelType w:val="hybridMultilevel"/>
    <w:tmpl w:val="709C8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646DD7"/>
    <w:multiLevelType w:val="hybridMultilevel"/>
    <w:tmpl w:val="FDB825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33062CB"/>
    <w:multiLevelType w:val="hybridMultilevel"/>
    <w:tmpl w:val="859E9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5548C3"/>
    <w:multiLevelType w:val="hybridMultilevel"/>
    <w:tmpl w:val="31BC849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4"/>
  </w:num>
  <w:num w:numId="8">
    <w:abstractNumId w:val="8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6"/>
  </w:num>
  <w:num w:numId="12">
    <w:abstractNumId w:val="3"/>
  </w:num>
  <w:num w:numId="13">
    <w:abstractNumId w:val="7"/>
  </w:num>
  <w:num w:numId="14">
    <w:abstractNumId w:val="1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1F31B4"/>
    <w:rsid w:val="00227B14"/>
    <w:rsid w:val="003076C5"/>
    <w:rsid w:val="005A11A3"/>
    <w:rsid w:val="0064057A"/>
    <w:rsid w:val="00B73991"/>
    <w:rsid w:val="00D31453"/>
    <w:rsid w:val="00E209E2"/>
    <w:rsid w:val="00F4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A11A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qFormat/>
    <w:rsid w:val="005A11A3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11A3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5A11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5A11A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A11A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5A11A3"/>
  </w:style>
  <w:style w:type="character" w:customStyle="1" w:styleId="FontStyle31">
    <w:name w:val="Font Style31"/>
    <w:rsid w:val="005A11A3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5A11A3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6">
    <w:name w:val="Normal (Web)"/>
    <w:basedOn w:val="a"/>
    <w:rsid w:val="005A11A3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styleId="a7">
    <w:name w:val="Hyperlink"/>
    <w:uiPriority w:val="99"/>
    <w:unhideWhenUsed/>
    <w:rsid w:val="005A11A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A11A3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A11A3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ru-RU" w:eastAsia="ru-RU"/>
    </w:rPr>
  </w:style>
  <w:style w:type="numbering" w:customStyle="1" w:styleId="21">
    <w:name w:val="Нет списка2"/>
    <w:next w:val="a2"/>
    <w:uiPriority w:val="99"/>
    <w:semiHidden/>
    <w:unhideWhenUsed/>
    <w:rsid w:val="005A11A3"/>
  </w:style>
  <w:style w:type="paragraph" w:customStyle="1" w:styleId="Style1">
    <w:name w:val="Style1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5A11A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A11A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A11A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A11A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A11A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A11A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A11A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A11A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A11A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A11A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A11A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A11A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A11A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A11A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A11A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5A11A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5A11A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5A11A3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5A11A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5A11A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2">
    <w:name w:val="Font Style32"/>
    <w:rsid w:val="005A11A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5A11A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5A11A3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5A11A3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5A11A3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5A11A3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5A11A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5A11A3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5A11A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5A11A3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5A11A3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5A11A3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5A11A3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5A11A3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5A11A3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5A11A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5A11A3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5A11A3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5A11A3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5A11A3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5A11A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5A11A3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5A11A3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5A11A3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5A11A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5A11A3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5A11A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5A11A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5A11A3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8">
    <w:name w:val="footer"/>
    <w:basedOn w:val="a"/>
    <w:link w:val="a9"/>
    <w:rsid w:val="005A11A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Нижний колонтитул Знак"/>
    <w:basedOn w:val="a0"/>
    <w:link w:val="a8"/>
    <w:rsid w:val="005A11A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page number"/>
    <w:basedOn w:val="a0"/>
    <w:rsid w:val="005A11A3"/>
  </w:style>
  <w:style w:type="table" w:styleId="ab">
    <w:name w:val="Table Grid"/>
    <w:basedOn w:val="a1"/>
    <w:uiPriority w:val="59"/>
    <w:rsid w:val="005A11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2">
    <w:name w:val="заголовок 2"/>
    <w:basedOn w:val="a"/>
    <w:next w:val="a"/>
    <w:rsid w:val="005A11A3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5A11A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5A11A3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5A11A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5A11A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5A11A3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5A11A3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5A11A3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5A11A3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5A11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c">
    <w:name w:val="Body Text Indent"/>
    <w:basedOn w:val="a"/>
    <w:link w:val="ad"/>
    <w:rsid w:val="005A11A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d">
    <w:name w:val="Основной текст с отступом Знак"/>
    <w:basedOn w:val="a0"/>
    <w:link w:val="ac"/>
    <w:rsid w:val="005A11A3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e">
    <w:name w:val="Emphasis"/>
    <w:qFormat/>
    <w:rsid w:val="005A11A3"/>
    <w:rPr>
      <w:i/>
      <w:iCs/>
    </w:rPr>
  </w:style>
  <w:style w:type="paragraph" w:styleId="af">
    <w:name w:val="header"/>
    <w:aliases w:val=" Знак"/>
    <w:basedOn w:val="a"/>
    <w:link w:val="af0"/>
    <w:rsid w:val="005A11A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Верхний колонтитул Знак"/>
    <w:aliases w:val=" Знак Знак"/>
    <w:basedOn w:val="a0"/>
    <w:link w:val="af"/>
    <w:rsid w:val="005A11A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rsid w:val="005A11A3"/>
    <w:rPr>
      <w:sz w:val="16"/>
      <w:szCs w:val="16"/>
    </w:rPr>
  </w:style>
  <w:style w:type="paragraph" w:styleId="af2">
    <w:name w:val="annotation text"/>
    <w:basedOn w:val="a"/>
    <w:link w:val="af3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rsid w:val="005A11A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rsid w:val="005A11A3"/>
    <w:rPr>
      <w:b/>
      <w:bCs/>
    </w:rPr>
  </w:style>
  <w:style w:type="character" w:customStyle="1" w:styleId="af5">
    <w:name w:val="Тема примечания Знак"/>
    <w:basedOn w:val="af3"/>
    <w:link w:val="af4"/>
    <w:rsid w:val="005A11A3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6">
    <w:name w:val="footnote text"/>
    <w:basedOn w:val="a"/>
    <w:link w:val="af7"/>
    <w:uiPriority w:val="99"/>
    <w:rsid w:val="005A11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7">
    <w:name w:val="Текст сноски Знак"/>
    <w:basedOn w:val="a0"/>
    <w:link w:val="af6"/>
    <w:uiPriority w:val="99"/>
    <w:rsid w:val="005A11A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8">
    <w:name w:val="footnote reference"/>
    <w:uiPriority w:val="99"/>
    <w:rsid w:val="005A11A3"/>
    <w:rPr>
      <w:vertAlign w:val="superscript"/>
    </w:rPr>
  </w:style>
  <w:style w:type="paragraph" w:customStyle="1" w:styleId="12">
    <w:name w:val="Обычный1"/>
    <w:rsid w:val="005A11A3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23">
    <w:name w:val="Body Text 2"/>
    <w:basedOn w:val="a"/>
    <w:link w:val="24"/>
    <w:rsid w:val="005A11A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2 Знак"/>
    <w:basedOn w:val="a0"/>
    <w:link w:val="23"/>
    <w:rsid w:val="005A11A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5">
    <w:name w:val="Body Text Indent 2"/>
    <w:basedOn w:val="a"/>
    <w:link w:val="26"/>
    <w:rsid w:val="005A11A3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rsid w:val="005A11A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9">
    <w:name w:val="Subtitle"/>
    <w:basedOn w:val="a"/>
    <w:link w:val="afa"/>
    <w:qFormat/>
    <w:rsid w:val="005A11A3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a">
    <w:name w:val="Подзаголовок Знак"/>
    <w:basedOn w:val="a0"/>
    <w:link w:val="af9"/>
    <w:rsid w:val="005A11A3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5A11A3"/>
  </w:style>
  <w:style w:type="character" w:customStyle="1" w:styleId="butback">
    <w:name w:val="butback"/>
    <w:basedOn w:val="a0"/>
    <w:rsid w:val="005A11A3"/>
  </w:style>
  <w:style w:type="character" w:customStyle="1" w:styleId="submenu-table">
    <w:name w:val="submenu-table"/>
    <w:basedOn w:val="a0"/>
    <w:rsid w:val="005A11A3"/>
  </w:style>
  <w:style w:type="character" w:styleId="afb">
    <w:name w:val="Strong"/>
    <w:uiPriority w:val="22"/>
    <w:qFormat/>
    <w:rsid w:val="005A11A3"/>
    <w:rPr>
      <w:b/>
      <w:bCs/>
    </w:rPr>
  </w:style>
  <w:style w:type="paragraph" w:styleId="afc">
    <w:name w:val="No Spacing"/>
    <w:uiPriority w:val="1"/>
    <w:qFormat/>
    <w:rsid w:val="005A1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d">
    <w:name w:val="FollowedHyperlink"/>
    <w:uiPriority w:val="99"/>
    <w:unhideWhenUsed/>
    <w:rsid w:val="005A11A3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8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950.pdf&amp;show=dcatalogues/1/1134762/2950.pdf&amp;view=true" TargetMode="External"/><Relationship Id="rId13" Type="http://schemas.openxmlformats.org/officeDocument/2006/relationships/hyperlink" Target="https://magtu.informsystema.ru/uploader/fileUpload?name=190.pdf&amp;show=dcatalogues/1/1052853/190.pdf&amp;view=true" TargetMode="External"/><Relationship Id="rId18" Type="http://schemas.openxmlformats.org/officeDocument/2006/relationships/hyperlink" Target="http://base.consultant.ru/cons/CGI/online.cgi?req=doc;base=EXP;n=567595" TargetMode="External"/><Relationship Id="rId26" Type="http://schemas.openxmlformats.org/officeDocument/2006/relationships/hyperlink" Target="http://www.consultant.ru/document/cons_doc_LAW_59999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base.garant.ru/12146661/" TargetMode="External"/><Relationship Id="rId7" Type="http://schemas.openxmlformats.org/officeDocument/2006/relationships/image" Target="media/image2.tiff"/><Relationship Id="rId12" Type="http://schemas.openxmlformats.org/officeDocument/2006/relationships/hyperlink" Target="https://magtu.informsystema.ru/uploader/fileUpload?name=1319.pdf&amp;show=dcatalogues/1/1123548/1319.pdf&amp;view=true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base.garant.ru/12146661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www.consultant.ru/document/cons_doc_LAW_59999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https://magtu.informsystema.ru/uploader/fileUpload?name=3202.pdf&amp;show=dcatalogues/1/1136707/3202.pdf&amp;view=true" TargetMode="External"/><Relationship Id="rId24" Type="http://schemas.openxmlformats.org/officeDocument/2006/relationships/hyperlink" Target="http://www.consultant.ru/document/cons_doc_LAW_59999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base.garant.ru/12146661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urait.ru/bcode/433937" TargetMode="External"/><Relationship Id="rId19" Type="http://schemas.openxmlformats.org/officeDocument/2006/relationships/hyperlink" Target="http://www.consultant.ru/abou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387.pdf&amp;show=dcatalogues/1/1139246/3387.pdf&amp;view=true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://www.consultant.ru/document/cons_doc_LAW_59999/" TargetMode="External"/><Relationship Id="rId27" Type="http://schemas.openxmlformats.org/officeDocument/2006/relationships/hyperlink" Target="http://base.garant.ru/1214666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81</Pages>
  <Words>22321</Words>
  <Characters>127232</Characters>
  <Application>Microsoft Office Word</Application>
  <DocSecurity>0</DocSecurity>
  <Lines>1060</Lines>
  <Paragraphs>298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2020-2021_46_03_02 - ИДАб-20_35_plx_Организация работы с обращениями граждан</vt:lpstr>
      <vt:lpstr>Лист1</vt:lpstr>
    </vt:vector>
  </TitlesOfParts>
  <Company>SPecialiST RePack</Company>
  <LinksUpToDate>false</LinksUpToDate>
  <CharactersWithSpaces>149255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2020-2021_46_03_02 - ИДАб-20_35_plx_Организация работы с обращениями граждан</dc:title>
  <dc:creator>FastReport.NET</dc:creator>
  <cp:lastModifiedBy>Дмитрий</cp:lastModifiedBy>
  <cp:revision>2</cp:revision>
  <cp:lastPrinted>2020-09-24T07:56:00Z</cp:lastPrinted>
  <dcterms:created xsi:type="dcterms:W3CDTF">2020-11-09T07:31:00Z</dcterms:created>
  <dcterms:modified xsi:type="dcterms:W3CDTF">2020-11-09T07:31:00Z</dcterms:modified>
</cp:coreProperties>
</file>