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4AA" w:rsidRDefault="000610B8">
      <w:pPr>
        <w:rPr>
          <w:sz w:val="0"/>
          <w:szCs w:val="0"/>
        </w:rPr>
      </w:pPr>
      <w:r w:rsidRPr="000610B8">
        <w:rPr>
          <w:noProof/>
          <w:lang w:val="ru-RU" w:eastAsia="ru-RU"/>
        </w:rPr>
        <w:drawing>
          <wp:inline distT="0" distB="0" distL="0" distR="0">
            <wp:extent cx="5941060" cy="8301407"/>
            <wp:effectExtent l="0" t="0" r="0" b="0"/>
            <wp:docPr id="2" name="Рисунок 2" descr="C:\Users\Света\Desktop\РПД изм 2019\РПД 2020\титулы\Новая папка\Untitled.FR12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ПД изм 2019\РПД 2020\титулы\Новая папка\Untitled.FR12 - 0010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0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004AA" w:rsidRPr="009A1E9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10B8" w:rsidRDefault="000610B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610B8" w:rsidRDefault="000610B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610B8" w:rsidRDefault="000610B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610B8" w:rsidRDefault="000610B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46.03.02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АРХИВОВЕДЕНИЕ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F235B0">
              <w:rPr>
                <w:lang w:val="ru-RU"/>
              </w:rPr>
              <w:t xml:space="preserve">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F235B0">
              <w:rPr>
                <w:lang w:val="ru-RU"/>
              </w:rPr>
              <w:t xml:space="preserve">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06.03.2015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176)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 w:rsidTr="000610B8">
        <w:trPr>
          <w:trHeight w:hRule="exact" w:val="277"/>
        </w:trPr>
        <w:tc>
          <w:tcPr>
            <w:tcW w:w="9370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</w:tbl>
    <w:p w:rsidR="003004AA" w:rsidRPr="00F235B0" w:rsidRDefault="000610B8">
      <w:pPr>
        <w:rPr>
          <w:sz w:val="0"/>
          <w:szCs w:val="0"/>
          <w:lang w:val="ru-RU"/>
        </w:rPr>
      </w:pPr>
      <w:r w:rsidRPr="000610B8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784940" cy="8181975"/>
            <wp:effectExtent l="0" t="0" r="0" b="0"/>
            <wp:docPr id="3" name="Рисунок 3" descr="C:\Users\Света\Desktop\РПД изм 2019\РПД 2020\титулы\Untitled.FR1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РПД изм 2019\РПД 2020\титулы\Untitled.FR12 - 0005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56" cy="81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98" w:rsidRDefault="009A1E9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9A1E9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004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004AA">
        <w:trPr>
          <w:trHeight w:hRule="exact" w:val="131"/>
        </w:trPr>
        <w:tc>
          <w:tcPr>
            <w:tcW w:w="3119" w:type="dxa"/>
          </w:tcPr>
          <w:p w:rsidR="003004AA" w:rsidRDefault="003004AA"/>
        </w:tc>
        <w:tc>
          <w:tcPr>
            <w:tcW w:w="6238" w:type="dxa"/>
          </w:tcPr>
          <w:p w:rsidR="003004AA" w:rsidRDefault="003004AA"/>
        </w:tc>
      </w:tr>
      <w:tr w:rsidR="003004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04AA" w:rsidRDefault="003004AA"/>
        </w:tc>
      </w:tr>
      <w:tr w:rsidR="003004AA">
        <w:trPr>
          <w:trHeight w:hRule="exact" w:val="13"/>
        </w:trPr>
        <w:tc>
          <w:tcPr>
            <w:tcW w:w="3119" w:type="dxa"/>
          </w:tcPr>
          <w:p w:rsidR="003004AA" w:rsidRDefault="003004AA"/>
        </w:tc>
        <w:tc>
          <w:tcPr>
            <w:tcW w:w="6238" w:type="dxa"/>
          </w:tcPr>
          <w:p w:rsidR="003004AA" w:rsidRDefault="003004AA"/>
        </w:tc>
      </w:tr>
      <w:tr w:rsidR="003004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04AA" w:rsidRDefault="003004AA"/>
        </w:tc>
      </w:tr>
      <w:tr w:rsidR="003004AA">
        <w:trPr>
          <w:trHeight w:hRule="exact" w:val="96"/>
        </w:trPr>
        <w:tc>
          <w:tcPr>
            <w:tcW w:w="3119" w:type="dxa"/>
          </w:tcPr>
          <w:p w:rsidR="003004AA" w:rsidRDefault="003004AA"/>
        </w:tc>
        <w:tc>
          <w:tcPr>
            <w:tcW w:w="6238" w:type="dxa"/>
          </w:tcPr>
          <w:p w:rsidR="003004AA" w:rsidRDefault="003004AA"/>
        </w:tc>
      </w:tr>
      <w:tr w:rsidR="003004AA" w:rsidRPr="009A1E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3004AA" w:rsidRPr="009A1E98">
        <w:trPr>
          <w:trHeight w:hRule="exact" w:val="138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555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3004AA" w:rsidRPr="009A1E98">
        <w:trPr>
          <w:trHeight w:hRule="exact" w:val="277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13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96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3004AA" w:rsidRPr="009A1E98">
        <w:trPr>
          <w:trHeight w:hRule="exact" w:val="138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555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3004AA" w:rsidRPr="009A1E98">
        <w:trPr>
          <w:trHeight w:hRule="exact" w:val="277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13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96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3004AA" w:rsidRPr="009A1E98">
        <w:trPr>
          <w:trHeight w:hRule="exact" w:val="138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555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3004AA" w:rsidRPr="009A1E98">
        <w:trPr>
          <w:trHeight w:hRule="exact" w:val="277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13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96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3004AA" w:rsidRPr="009A1E98">
        <w:trPr>
          <w:trHeight w:hRule="exact" w:val="138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555"/>
        </w:trPr>
        <w:tc>
          <w:tcPr>
            <w:tcW w:w="3119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</w:tbl>
    <w:p w:rsidR="003004AA" w:rsidRPr="00F235B0" w:rsidRDefault="00F235B0">
      <w:pPr>
        <w:rPr>
          <w:sz w:val="0"/>
          <w:szCs w:val="0"/>
          <w:lang w:val="ru-RU"/>
        </w:rPr>
      </w:pPr>
      <w:r w:rsidRPr="00F235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004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004AA" w:rsidRPr="009A1E9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общими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документооборота,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категорий.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138"/>
        </w:trPr>
        <w:tc>
          <w:tcPr>
            <w:tcW w:w="1985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гражданских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</w:p>
        </w:tc>
      </w:tr>
      <w:tr w:rsidR="003004AA" w:rsidRPr="009A1E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3004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proofErr w:type="spellEnd"/>
            <w:r>
              <w:t xml:space="preserve"> </w:t>
            </w:r>
          </w:p>
        </w:tc>
      </w:tr>
      <w:tr w:rsidR="003004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3004AA" w:rsidRPr="009A1E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proofErr w:type="spellEnd"/>
            <w:r>
              <w:t xml:space="preserve"> </w:t>
            </w:r>
          </w:p>
        </w:tc>
      </w:tr>
      <w:tr w:rsidR="003004AA" w:rsidRPr="009A1E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ведомственные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негосударственных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proofErr w:type="spellEnd"/>
            <w:r>
              <w:t xml:space="preserve"> </w:t>
            </w:r>
          </w:p>
        </w:tc>
      </w:tr>
      <w:tr w:rsidR="003004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документами</w:t>
            </w:r>
            <w:proofErr w:type="spellEnd"/>
            <w:r>
              <w:t xml:space="preserve"> </w:t>
            </w:r>
          </w:p>
        </w:tc>
      </w:tr>
      <w:tr w:rsidR="003004AA">
        <w:trPr>
          <w:trHeight w:hRule="exact" w:val="138"/>
        </w:trPr>
        <w:tc>
          <w:tcPr>
            <w:tcW w:w="1985" w:type="dxa"/>
          </w:tcPr>
          <w:p w:rsidR="003004AA" w:rsidRDefault="003004AA"/>
        </w:tc>
        <w:tc>
          <w:tcPr>
            <w:tcW w:w="7372" w:type="dxa"/>
          </w:tcPr>
          <w:p w:rsidR="003004AA" w:rsidRDefault="003004AA"/>
        </w:tc>
      </w:tr>
      <w:tr w:rsidR="003004AA" w:rsidRPr="009A1E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«Документы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учете»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277"/>
        </w:trPr>
        <w:tc>
          <w:tcPr>
            <w:tcW w:w="1985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004AA" w:rsidRDefault="00F235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004AA" w:rsidRDefault="00F235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004AA" w:rsidRPr="009A1E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владением тенденциями развития информационно-документационного и обеспечения управления архивного дела</w:t>
            </w:r>
          </w:p>
        </w:tc>
      </w:tr>
      <w:tr w:rsidR="003004AA" w:rsidRPr="009A1E9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документационного сопровождения бухучета, в том числе с применением специализированного ПО</w:t>
            </w:r>
          </w:p>
        </w:tc>
      </w:tr>
      <w:tr w:rsidR="003004AA" w:rsidRPr="009A1E9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и анализировать на предмет ошибок бухгалтерские документы, в том числе с применением специализированного ПО</w:t>
            </w:r>
          </w:p>
        </w:tc>
      </w:tr>
      <w:tr w:rsidR="003004AA" w:rsidRPr="009A1E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составления документов в бухучете и анализа документооборота данной сфере, в том числе с применением специализированного ПО</w:t>
            </w:r>
          </w:p>
        </w:tc>
      </w:tr>
      <w:tr w:rsidR="003004AA" w:rsidRPr="009A1E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</w:tbl>
    <w:p w:rsidR="003004AA" w:rsidRPr="00F235B0" w:rsidRDefault="00F235B0">
      <w:pPr>
        <w:rPr>
          <w:sz w:val="0"/>
          <w:szCs w:val="0"/>
          <w:lang w:val="ru-RU"/>
        </w:rPr>
      </w:pPr>
      <w:r w:rsidRPr="00F235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004AA" w:rsidRPr="009A1E9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законодательную регламентацию экспертизы ценности бухгалтерских документов, в том числе для электронного архива</w:t>
            </w:r>
          </w:p>
        </w:tc>
      </w:tr>
      <w:tr w:rsidR="003004AA" w:rsidRPr="009A1E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по экспертизе ценности бухгалтерских доку- ментов для долговременного хранения или выделения на уничтожение, в том числе для электронного архива</w:t>
            </w:r>
          </w:p>
        </w:tc>
      </w:tr>
      <w:tr w:rsidR="003004AA" w:rsidRPr="009A1E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технологиями анализа ценности документов бухгалтерского учета и организации отбора на хранение, в том числе для электронного архива</w:t>
            </w:r>
          </w:p>
        </w:tc>
      </w:tr>
      <w:tr w:rsidR="003004AA" w:rsidRPr="009A1E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ПК-26 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3004AA" w:rsidRPr="009A1E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 справочно-информационных средств к документальным фондам бухгалтерского учета согласно последним изменениям норм с применением специализированного ПО</w:t>
            </w:r>
          </w:p>
        </w:tc>
      </w:tr>
      <w:tr w:rsidR="003004AA" w:rsidRPr="009A1E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 принципы и методы создания справочно- информационных средств к бухгалтерским документам с применением специализированного ПО</w:t>
            </w:r>
          </w:p>
        </w:tc>
      </w:tr>
      <w:tr w:rsidR="003004AA" w:rsidRPr="009A1E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справочно-информационных средств к бухгалтерским документам с учетом специфики организации и применением специализированного ПО</w:t>
            </w:r>
          </w:p>
        </w:tc>
      </w:tr>
      <w:tr w:rsidR="003004AA" w:rsidRPr="009A1E9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ДПК-2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3004AA" w:rsidRPr="009A1E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нормативную базу и основы работы систем информационного и технического обеспечения документооборота в бухгалтерском учете и управления архивом бухгалтерских документов</w:t>
            </w:r>
          </w:p>
        </w:tc>
      </w:tr>
      <w:tr w:rsidR="003004AA" w:rsidRPr="009A1E9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работы систем информационного и технического обеспечения документооборота в бухгалтерском учете и управления архивом бухгалтерских документов в профессиональной деятельности</w:t>
            </w:r>
          </w:p>
        </w:tc>
      </w:tr>
      <w:tr w:rsidR="003004AA" w:rsidRPr="009A1E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составления документов бухгалтерского учета в информационных системах и с применением современных технических средств с учетом специфики организации</w:t>
            </w:r>
          </w:p>
        </w:tc>
      </w:tr>
    </w:tbl>
    <w:p w:rsidR="003004AA" w:rsidRPr="00F235B0" w:rsidRDefault="00F235B0">
      <w:pPr>
        <w:rPr>
          <w:sz w:val="0"/>
          <w:szCs w:val="0"/>
          <w:lang w:val="ru-RU"/>
        </w:rPr>
      </w:pPr>
      <w:r w:rsidRPr="00F235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1490"/>
        <w:gridCol w:w="400"/>
        <w:gridCol w:w="537"/>
        <w:gridCol w:w="629"/>
        <w:gridCol w:w="699"/>
        <w:gridCol w:w="531"/>
        <w:gridCol w:w="1546"/>
        <w:gridCol w:w="1620"/>
        <w:gridCol w:w="1246"/>
      </w:tblGrid>
      <w:tr w:rsidR="003004AA" w:rsidRPr="009A1E98">
        <w:trPr>
          <w:trHeight w:hRule="exact" w:val="285"/>
        </w:trPr>
        <w:tc>
          <w:tcPr>
            <w:tcW w:w="710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45,2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1,2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62,8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300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004AA" w:rsidRPr="00F235B0" w:rsidRDefault="00300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004AA" w:rsidRDefault="00F235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3004AA">
        <w:trPr>
          <w:trHeight w:hRule="exact" w:val="138"/>
        </w:trPr>
        <w:tc>
          <w:tcPr>
            <w:tcW w:w="710" w:type="dxa"/>
          </w:tcPr>
          <w:p w:rsidR="003004AA" w:rsidRDefault="003004AA"/>
        </w:tc>
        <w:tc>
          <w:tcPr>
            <w:tcW w:w="1702" w:type="dxa"/>
          </w:tcPr>
          <w:p w:rsidR="003004AA" w:rsidRDefault="003004AA"/>
        </w:tc>
        <w:tc>
          <w:tcPr>
            <w:tcW w:w="426" w:type="dxa"/>
          </w:tcPr>
          <w:p w:rsidR="003004AA" w:rsidRDefault="003004AA"/>
        </w:tc>
        <w:tc>
          <w:tcPr>
            <w:tcW w:w="568" w:type="dxa"/>
          </w:tcPr>
          <w:p w:rsidR="003004AA" w:rsidRDefault="003004AA"/>
        </w:tc>
        <w:tc>
          <w:tcPr>
            <w:tcW w:w="710" w:type="dxa"/>
          </w:tcPr>
          <w:p w:rsidR="003004AA" w:rsidRDefault="003004AA"/>
        </w:tc>
        <w:tc>
          <w:tcPr>
            <w:tcW w:w="710" w:type="dxa"/>
          </w:tcPr>
          <w:p w:rsidR="003004AA" w:rsidRDefault="003004AA"/>
        </w:tc>
        <w:tc>
          <w:tcPr>
            <w:tcW w:w="568" w:type="dxa"/>
          </w:tcPr>
          <w:p w:rsidR="003004AA" w:rsidRDefault="003004AA"/>
        </w:tc>
        <w:tc>
          <w:tcPr>
            <w:tcW w:w="1560" w:type="dxa"/>
          </w:tcPr>
          <w:p w:rsidR="003004AA" w:rsidRDefault="003004AA"/>
        </w:tc>
        <w:tc>
          <w:tcPr>
            <w:tcW w:w="1702" w:type="dxa"/>
          </w:tcPr>
          <w:p w:rsidR="003004AA" w:rsidRDefault="003004AA"/>
        </w:tc>
        <w:tc>
          <w:tcPr>
            <w:tcW w:w="1277" w:type="dxa"/>
          </w:tcPr>
          <w:p w:rsidR="003004AA" w:rsidRDefault="003004AA"/>
        </w:tc>
      </w:tr>
      <w:tr w:rsidR="003004A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004A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04AA" w:rsidRDefault="003004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04AA" w:rsidRDefault="003004A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</w:tr>
      <w:tr w:rsidR="003004AA" w:rsidRPr="009A1E98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</w:p>
          <w:p w:rsidR="003004AA" w:rsidRDefault="00F235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3004AA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</w:t>
            </w:r>
            <w:proofErr w:type="gram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риалами, справочниками, ката-логами, словарями, энциклопедиями ).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3004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</w:tr>
      <w:tr w:rsidR="003004AA" w:rsidRPr="009A1E9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литера- 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3004AA">
        <w:trPr>
          <w:trHeight w:hRule="exact" w:val="66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бухгалтерских документов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Аналитическое задание для работы в группе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</w:t>
            </w:r>
            <w:proofErr w:type="gram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риалами, справочниками, ката-логами, словарями, энциклопедиями ).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3004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</w:tr>
      <w:tr w:rsidR="003004AA" w:rsidRPr="009A1E9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3.Раздел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учете.</w:t>
            </w:r>
            <w:r w:rsidRPr="00F235B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документооборота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3004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Регистрация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инфор-мации</w:t>
            </w:r>
            <w:proofErr w:type="spell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заданной теме (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-та с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</w:t>
            </w:r>
            <w:proofErr w:type="gramStart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риалами, справочниками, ката-логами, словарями, энциклопедиями ).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3004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</w:tr>
      <w:tr w:rsidR="003004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</w:tr>
      <w:tr w:rsidR="003004A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ПК-5,ПК- 20,ПК- 26,ДПК-2</w:t>
            </w:r>
          </w:p>
        </w:tc>
      </w:tr>
    </w:tbl>
    <w:p w:rsidR="003004AA" w:rsidRDefault="00F235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004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004AA">
        <w:trPr>
          <w:trHeight w:hRule="exact" w:val="138"/>
        </w:trPr>
        <w:tc>
          <w:tcPr>
            <w:tcW w:w="9357" w:type="dxa"/>
          </w:tcPr>
          <w:p w:rsidR="003004AA" w:rsidRDefault="003004AA"/>
        </w:tc>
      </w:tr>
      <w:tr w:rsidR="003004AA" w:rsidRPr="009A1E98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«»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F235B0">
              <w:rPr>
                <w:lang w:val="ru-RU"/>
              </w:rPr>
              <w:t xml:space="preserve"> </w:t>
            </w:r>
          </w:p>
          <w:p w:rsidR="003004AA" w:rsidRDefault="00F235B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</w:p>
          <w:p w:rsidR="00446FE7" w:rsidRDefault="00446FE7" w:rsidP="00446F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235B0">
              <w:rPr>
                <w:lang w:val="ru-RU"/>
              </w:rPr>
              <w:t xml:space="preserve"> </w:t>
            </w:r>
            <w:proofErr w:type="spellStart"/>
            <w:proofErr w:type="gramStart"/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proofErr w:type="spellStart"/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lang w:val="ru-RU"/>
              </w:rPr>
              <w:t xml:space="preserve"> </w:t>
            </w:r>
          </w:p>
        </w:tc>
      </w:tr>
    </w:tbl>
    <w:p w:rsidR="003004AA" w:rsidRPr="00F235B0" w:rsidRDefault="00F235B0">
      <w:pPr>
        <w:rPr>
          <w:sz w:val="0"/>
          <w:szCs w:val="0"/>
          <w:lang w:val="ru-RU"/>
        </w:rPr>
      </w:pPr>
      <w:r w:rsidRPr="00F235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004AA" w:rsidRPr="009A1E98" w:rsidTr="000610B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Tr="000610B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004AA" w:rsidTr="000610B8">
        <w:trPr>
          <w:trHeight w:hRule="exact" w:val="138"/>
        </w:trPr>
        <w:tc>
          <w:tcPr>
            <w:tcW w:w="9424" w:type="dxa"/>
          </w:tcPr>
          <w:p w:rsidR="003004AA" w:rsidRDefault="003004AA"/>
        </w:tc>
      </w:tr>
      <w:tr w:rsidR="003004AA" w:rsidRPr="009A1E98" w:rsidTr="000610B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Tr="000610B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004AA" w:rsidTr="000610B8">
        <w:trPr>
          <w:trHeight w:hRule="exact" w:val="138"/>
        </w:trPr>
        <w:tc>
          <w:tcPr>
            <w:tcW w:w="9424" w:type="dxa"/>
          </w:tcPr>
          <w:p w:rsidR="003004AA" w:rsidRDefault="003004AA"/>
        </w:tc>
      </w:tr>
      <w:tr w:rsidR="003004AA" w:rsidRPr="009A1E98" w:rsidTr="000610B8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Tr="000610B8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Pr="000610B8" w:rsidRDefault="00F235B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06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1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06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1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061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06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10B8" w:rsidRPr="000610B8" w:rsidRDefault="000610B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4AA" w:rsidRPr="009A1E98" w:rsidTr="000610B8">
        <w:trPr>
          <w:trHeight w:hRule="exact" w:val="965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610B8" w:rsidRPr="000610B8" w:rsidRDefault="000610B8" w:rsidP="000610B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0610B8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  <w:lang w:val="ru-RU"/>
              </w:rPr>
              <w:t>Иванова, Н. Е.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Бухгалтерский учет и анализ</w:t>
            </w:r>
            <w:proofErr w:type="gram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Н. Е. Иванова, Д. Г. </w:t>
            </w:r>
            <w:proofErr w:type="spell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Нешпоренко</w:t>
            </w:r>
            <w:proofErr w:type="spell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; МГТУ. - Магнитогорск</w:t>
            </w:r>
            <w:proofErr w:type="gram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МГТУ, 2014. - 1 электрон</w:t>
            </w:r>
            <w:proofErr w:type="gram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о</w:t>
            </w:r>
            <w:proofErr w:type="gram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пт. диск (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CD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ROM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). - </w:t>
            </w:r>
            <w:proofErr w:type="spell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Загл</w:t>
            </w:r>
            <w:proofErr w:type="spell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 с титул</w:t>
            </w:r>
            <w:proofErr w:type="gram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э</w:t>
            </w:r>
            <w:proofErr w:type="gram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крана. - 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URL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8" w:history="1"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magtu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informsystema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uploader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fileUpload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name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=1196.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pdf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show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dcatalogues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/1/1121303/1196.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pdf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view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true</w:t>
              </w:r>
            </w:hyperlink>
            <w:r w:rsidR="009A1E9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27.0</w:t>
            </w:r>
            <w:r w:rsidR="009A1E9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8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.2020). - Макрообъект. - Текст</w:t>
            </w:r>
            <w:proofErr w:type="gram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CD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ROM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0610B8" w:rsidRPr="000610B8" w:rsidRDefault="000610B8" w:rsidP="000610B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0610B8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  <w:lang w:val="ru-RU"/>
              </w:rPr>
              <w:t>Данилов, Г. В.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Системы учета и распределения затрат на базе современных информационных технологий</w:t>
            </w:r>
            <w:proofErr w:type="gram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Г. В. Данилов, И. Г. Рыжова, Е. С. </w:t>
            </w:r>
            <w:proofErr w:type="spell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Войнова</w:t>
            </w:r>
            <w:proofErr w:type="spell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; МГТУ, [каф. </w:t>
            </w:r>
            <w:proofErr w:type="spell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ФиБУ</w:t>
            </w:r>
            <w:proofErr w:type="spell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]. - Магнитогорск, 2011. - 110 с. : ил</w:t>
            </w:r>
            <w:proofErr w:type="gram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., </w:t>
            </w:r>
            <w:proofErr w:type="gram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табл. - 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URL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magtu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informsystema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uploader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fileUpload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name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=545.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pdf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show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dcatalogues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/1/1095637/545.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pdf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view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true</w:t>
              </w:r>
            </w:hyperlink>
            <w:r w:rsidR="009A1E9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27.0</w:t>
            </w:r>
            <w:r w:rsidR="009A1E9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8</w:t>
            </w:r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.2020). - Макрообъект. - Текст</w:t>
            </w:r>
            <w:proofErr w:type="gramStart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0610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электронный. - Имеется печатный аналог.</w:t>
            </w:r>
          </w:p>
          <w:p w:rsidR="000610B8" w:rsidRPr="000610B8" w:rsidRDefault="000610B8" w:rsidP="000610B8">
            <w:pPr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</w:p>
          <w:p w:rsidR="000610B8" w:rsidRPr="000610B8" w:rsidRDefault="000610B8" w:rsidP="000610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0B8">
              <w:rPr>
                <w:rStyle w:val="FontStyle22"/>
                <w:b/>
                <w:sz w:val="24"/>
                <w:szCs w:val="24"/>
              </w:rPr>
              <w:t xml:space="preserve">б) </w:t>
            </w:r>
            <w:proofErr w:type="spellStart"/>
            <w:r w:rsidRPr="000610B8">
              <w:rPr>
                <w:rStyle w:val="FontStyle22"/>
                <w:b/>
                <w:sz w:val="24"/>
                <w:szCs w:val="24"/>
              </w:rPr>
              <w:t>Дополнительная</w:t>
            </w:r>
            <w:proofErr w:type="spellEnd"/>
            <w:r w:rsidRPr="000610B8">
              <w:rPr>
                <w:rStyle w:val="FontStyle22"/>
                <w:b/>
                <w:sz w:val="24"/>
                <w:szCs w:val="24"/>
              </w:rPr>
              <w:t xml:space="preserve"> </w:t>
            </w:r>
            <w:proofErr w:type="spellStart"/>
            <w:r w:rsidRPr="000610B8">
              <w:rPr>
                <w:rStyle w:val="FontStyle22"/>
                <w:b/>
                <w:sz w:val="24"/>
                <w:szCs w:val="24"/>
              </w:rPr>
              <w:t>литература</w:t>
            </w:r>
            <w:proofErr w:type="spellEnd"/>
            <w:r w:rsidRPr="000610B8">
              <w:rPr>
                <w:rStyle w:val="FontStyle22"/>
                <w:b/>
                <w:sz w:val="24"/>
                <w:szCs w:val="24"/>
              </w:rPr>
              <w:t xml:space="preserve">: </w:t>
            </w:r>
          </w:p>
          <w:p w:rsidR="000610B8" w:rsidRPr="000610B8" w:rsidRDefault="000610B8" w:rsidP="000610B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AA666E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Замбржицкая</w:t>
            </w:r>
            <w:proofErr w:type="spellEnd"/>
            <w:r w:rsidRPr="00AA666E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, Е. С.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Анализ безубыточности в бухгалтерском управленческом учете</w:t>
            </w:r>
            <w:proofErr w:type="gram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Е. С. </w:t>
            </w:r>
            <w:proofErr w:type="spell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Замбржицкая</w:t>
            </w:r>
            <w:proofErr w:type="spell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, И. А. Литвинов ; МГТУ. - Магнитогорск, 2013. - 58 с. : ил</w:t>
            </w:r>
            <w:proofErr w:type="gram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., </w:t>
            </w:r>
            <w:proofErr w:type="gram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граф., табл. - 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URL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0" w:history="1"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https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magtu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informsystema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uploader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fileUpload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name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=612.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pdf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show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dcatalogues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/1/1105007/612.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pdf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view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true</w:t>
              </w:r>
            </w:hyperlink>
            <w:r w:rsidR="009A1E9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27.0</w:t>
            </w:r>
            <w:r w:rsidR="009A1E9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8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.2020). - Макрообъект. - Текст</w:t>
            </w:r>
            <w:proofErr w:type="gram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электронный. - Имеется печатный аналог.</w:t>
            </w:r>
          </w:p>
          <w:p w:rsidR="000610B8" w:rsidRPr="000610B8" w:rsidRDefault="000610B8" w:rsidP="000610B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AA666E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Долгополов, О. В.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Основы бухгалтерского учета. Практикум</w:t>
            </w:r>
            <w:proofErr w:type="gram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О. В. Долгополов, В. В. Безверхая ; МГТУ. - Магнитогорск</w:t>
            </w:r>
            <w:proofErr w:type="gram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МГТУ, 2014. - 1 электрон</w:t>
            </w:r>
            <w:proofErr w:type="gram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о</w:t>
            </w:r>
            <w:proofErr w:type="gram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пт. диск (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CD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ROM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). - </w:t>
            </w:r>
            <w:proofErr w:type="spell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Загл</w:t>
            </w:r>
            <w:proofErr w:type="spell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. с титул</w:t>
            </w:r>
            <w:proofErr w:type="gram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э</w:t>
            </w:r>
            <w:proofErr w:type="gram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крана. - 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URL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1" w:history="1"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https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magtu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informsystema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uploader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fileUpload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name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=1161.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pdf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show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dcatalogues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/1/1121199/1161.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pdf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view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true</w:t>
              </w:r>
            </w:hyperlink>
            <w:r w:rsidR="009A1E9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27.0</w:t>
            </w:r>
            <w:r w:rsidR="009A1E9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8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.2020). - Макрообъект. - Текст</w:t>
            </w:r>
            <w:proofErr w:type="gram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CD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ROM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0610B8" w:rsidRPr="000610B8" w:rsidRDefault="000610B8" w:rsidP="000610B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0610B8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Лупикова</w:t>
            </w:r>
            <w:proofErr w:type="spellEnd"/>
            <w:r w:rsidRPr="000610B8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, Е.</w:t>
            </w:r>
            <w:r w:rsidRPr="000610B8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610B8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0610B8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610B8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Бухгалтерский учет. Теория бухгалтерского учета</w:t>
            </w:r>
            <w:proofErr w:type="gram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для вузов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/ Е.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Лупикова</w:t>
            </w:r>
            <w:proofErr w:type="spell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— 3-е изд., </w:t>
            </w:r>
            <w:proofErr w:type="spell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, 2019.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— 245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— (Университеты России).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ISBN 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978-5-9916-8994-6. — Текст</w:t>
            </w:r>
            <w:proofErr w:type="gram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[сайт]. — 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URL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2" w:history="1"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https</w:t>
              </w:r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urait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</w:rPr>
                <w:t>bcode</w:t>
              </w:r>
              <w:proofErr w:type="spellEnd"/>
              <w:r w:rsidR="009A1E98" w:rsidRPr="00777AE7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/437123</w:t>
              </w:r>
            </w:hyperlink>
            <w:r w:rsidR="009A1E9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</w:t>
            </w:r>
            <w:r w:rsidR="009A1E9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31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9A1E9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08</w:t>
            </w:r>
            <w:r w:rsidRPr="000610B8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ru-RU"/>
              </w:rPr>
              <w:t>.2020).</w:t>
            </w:r>
          </w:p>
          <w:p w:rsidR="003004AA" w:rsidRPr="000610B8" w:rsidRDefault="003004A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04AA" w:rsidRPr="009A1E98" w:rsidTr="000610B8">
        <w:trPr>
          <w:trHeight w:hRule="exact" w:val="138"/>
        </w:trPr>
        <w:tc>
          <w:tcPr>
            <w:tcW w:w="9424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 w:rsidTr="000610B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Pr="00AA666E" w:rsidRDefault="003004AA" w:rsidP="000610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3004AA" w:rsidRPr="00AA666E" w:rsidRDefault="003004A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3004AA" w:rsidRPr="009A1E98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300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004AA" w:rsidRPr="009A1E98">
        <w:trPr>
          <w:trHeight w:hRule="exact" w:val="139"/>
        </w:trPr>
        <w:tc>
          <w:tcPr>
            <w:tcW w:w="426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04AA" w:rsidRPr="009A1E98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РП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отдельно.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138"/>
        </w:trPr>
        <w:tc>
          <w:tcPr>
            <w:tcW w:w="426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277"/>
        </w:trPr>
        <w:tc>
          <w:tcPr>
            <w:tcW w:w="426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04AA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004AA">
        <w:trPr>
          <w:trHeight w:hRule="exact" w:val="555"/>
        </w:trPr>
        <w:tc>
          <w:tcPr>
            <w:tcW w:w="426" w:type="dxa"/>
          </w:tcPr>
          <w:p w:rsidR="003004AA" w:rsidRDefault="003004A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04AA" w:rsidRDefault="003004AA"/>
        </w:tc>
      </w:tr>
      <w:tr w:rsidR="003004AA">
        <w:trPr>
          <w:trHeight w:hRule="exact" w:val="818"/>
        </w:trPr>
        <w:tc>
          <w:tcPr>
            <w:tcW w:w="426" w:type="dxa"/>
          </w:tcPr>
          <w:p w:rsidR="003004AA" w:rsidRDefault="003004A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004AA" w:rsidRDefault="003004AA"/>
        </w:tc>
      </w:tr>
      <w:tr w:rsidR="003004AA">
        <w:trPr>
          <w:trHeight w:hRule="exact" w:val="826"/>
        </w:trPr>
        <w:tc>
          <w:tcPr>
            <w:tcW w:w="426" w:type="dxa"/>
          </w:tcPr>
          <w:p w:rsidR="003004AA" w:rsidRDefault="003004A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3004AA" w:rsidRDefault="003004AA"/>
        </w:tc>
      </w:tr>
      <w:tr w:rsidR="003004AA">
        <w:trPr>
          <w:trHeight w:hRule="exact" w:val="555"/>
        </w:trPr>
        <w:tc>
          <w:tcPr>
            <w:tcW w:w="426" w:type="dxa"/>
          </w:tcPr>
          <w:p w:rsidR="003004AA" w:rsidRDefault="003004A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04AA" w:rsidRDefault="003004AA"/>
        </w:tc>
      </w:tr>
      <w:tr w:rsidR="003004AA">
        <w:trPr>
          <w:trHeight w:hRule="exact" w:val="285"/>
        </w:trPr>
        <w:tc>
          <w:tcPr>
            <w:tcW w:w="426" w:type="dxa"/>
          </w:tcPr>
          <w:p w:rsidR="003004AA" w:rsidRDefault="003004A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04AA" w:rsidRDefault="003004AA"/>
        </w:tc>
      </w:tr>
      <w:tr w:rsidR="003004AA">
        <w:trPr>
          <w:trHeight w:hRule="exact" w:val="138"/>
        </w:trPr>
        <w:tc>
          <w:tcPr>
            <w:tcW w:w="426" w:type="dxa"/>
          </w:tcPr>
          <w:p w:rsidR="003004AA" w:rsidRDefault="003004AA"/>
        </w:tc>
        <w:tc>
          <w:tcPr>
            <w:tcW w:w="1985" w:type="dxa"/>
          </w:tcPr>
          <w:p w:rsidR="003004AA" w:rsidRDefault="003004AA"/>
        </w:tc>
        <w:tc>
          <w:tcPr>
            <w:tcW w:w="3686" w:type="dxa"/>
          </w:tcPr>
          <w:p w:rsidR="003004AA" w:rsidRDefault="003004AA"/>
        </w:tc>
        <w:tc>
          <w:tcPr>
            <w:tcW w:w="3120" w:type="dxa"/>
          </w:tcPr>
          <w:p w:rsidR="003004AA" w:rsidRDefault="003004AA"/>
        </w:tc>
        <w:tc>
          <w:tcPr>
            <w:tcW w:w="143" w:type="dxa"/>
          </w:tcPr>
          <w:p w:rsidR="003004AA" w:rsidRDefault="003004AA"/>
        </w:tc>
      </w:tr>
      <w:tr w:rsidR="003004AA" w:rsidRPr="009A1E9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>
        <w:trPr>
          <w:trHeight w:hRule="exact" w:val="270"/>
        </w:trPr>
        <w:tc>
          <w:tcPr>
            <w:tcW w:w="426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04AA" w:rsidRDefault="003004AA"/>
        </w:tc>
      </w:tr>
      <w:tr w:rsidR="003004AA">
        <w:trPr>
          <w:trHeight w:hRule="exact" w:val="14"/>
        </w:trPr>
        <w:tc>
          <w:tcPr>
            <w:tcW w:w="426" w:type="dxa"/>
          </w:tcPr>
          <w:p w:rsidR="003004AA" w:rsidRDefault="003004A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35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235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235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235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9A1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235B0">
              <w:t xml:space="preserve"> </w:t>
            </w:r>
          </w:p>
        </w:tc>
        <w:tc>
          <w:tcPr>
            <w:tcW w:w="143" w:type="dxa"/>
          </w:tcPr>
          <w:p w:rsidR="003004AA" w:rsidRDefault="003004AA"/>
        </w:tc>
      </w:tr>
      <w:tr w:rsidR="003004AA">
        <w:trPr>
          <w:trHeight w:hRule="exact" w:val="540"/>
        </w:trPr>
        <w:tc>
          <w:tcPr>
            <w:tcW w:w="426" w:type="dxa"/>
          </w:tcPr>
          <w:p w:rsidR="003004AA" w:rsidRDefault="003004A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3004AA"/>
        </w:tc>
        <w:tc>
          <w:tcPr>
            <w:tcW w:w="143" w:type="dxa"/>
          </w:tcPr>
          <w:p w:rsidR="003004AA" w:rsidRDefault="003004AA"/>
        </w:tc>
      </w:tr>
      <w:tr w:rsidR="003004AA">
        <w:trPr>
          <w:trHeight w:hRule="exact" w:val="826"/>
        </w:trPr>
        <w:tc>
          <w:tcPr>
            <w:tcW w:w="426" w:type="dxa"/>
          </w:tcPr>
          <w:p w:rsidR="003004AA" w:rsidRDefault="003004A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9A1E98" w:rsidRPr="009A1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004AA" w:rsidRDefault="003004AA"/>
        </w:tc>
      </w:tr>
      <w:tr w:rsidR="003004AA">
        <w:trPr>
          <w:trHeight w:hRule="exact" w:val="555"/>
        </w:trPr>
        <w:tc>
          <w:tcPr>
            <w:tcW w:w="426" w:type="dxa"/>
          </w:tcPr>
          <w:p w:rsidR="003004AA" w:rsidRDefault="003004A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35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35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9A1E98" w:rsidRPr="009A1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004AA" w:rsidRDefault="003004AA"/>
        </w:tc>
      </w:tr>
      <w:tr w:rsidR="003004AA">
        <w:trPr>
          <w:trHeight w:hRule="exact" w:val="555"/>
        </w:trPr>
        <w:tc>
          <w:tcPr>
            <w:tcW w:w="426" w:type="dxa"/>
          </w:tcPr>
          <w:p w:rsidR="003004AA" w:rsidRDefault="003004A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Pr="00F235B0" w:rsidRDefault="00F235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35B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04AA" w:rsidRDefault="00F235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9A1E98" w:rsidRPr="00777A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9A1E98" w:rsidRPr="009A1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004AA" w:rsidRDefault="003004AA"/>
        </w:tc>
      </w:tr>
      <w:tr w:rsidR="003004AA" w:rsidRPr="009A1E9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35B0">
              <w:rPr>
                <w:lang w:val="ru-RU"/>
              </w:rPr>
              <w:t xml:space="preserve"> </w:t>
            </w:r>
          </w:p>
        </w:tc>
      </w:tr>
      <w:tr w:rsidR="003004AA" w:rsidRPr="009A1E98">
        <w:trPr>
          <w:trHeight w:hRule="exact" w:val="138"/>
        </w:trPr>
        <w:tc>
          <w:tcPr>
            <w:tcW w:w="426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04AA" w:rsidRPr="00F235B0" w:rsidRDefault="003004AA">
            <w:pPr>
              <w:rPr>
                <w:lang w:val="ru-RU"/>
              </w:rPr>
            </w:pPr>
          </w:p>
        </w:tc>
      </w:tr>
      <w:tr w:rsidR="003004AA" w:rsidRPr="009A1E9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235B0">
              <w:rPr>
                <w:lang w:val="ru-RU"/>
              </w:rPr>
              <w:t xml:space="preserve"> </w:t>
            </w:r>
          </w:p>
        </w:tc>
      </w:tr>
    </w:tbl>
    <w:p w:rsidR="003004AA" w:rsidRPr="00F235B0" w:rsidRDefault="003004A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004AA" w:rsidRPr="009A1E98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235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235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235B0">
              <w:rPr>
                <w:lang w:val="ru-RU"/>
              </w:rPr>
              <w:t xml:space="preserve"> </w:t>
            </w:r>
            <w:r w:rsidRPr="00F235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235B0">
              <w:rPr>
                <w:lang w:val="ru-RU"/>
              </w:rPr>
              <w:t xml:space="preserve"> </w:t>
            </w:r>
          </w:p>
          <w:p w:rsidR="003004AA" w:rsidRPr="00F235B0" w:rsidRDefault="00F235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5B0">
              <w:rPr>
                <w:lang w:val="ru-RU"/>
              </w:rPr>
              <w:t xml:space="preserve"> </w:t>
            </w:r>
          </w:p>
        </w:tc>
      </w:tr>
    </w:tbl>
    <w:p w:rsidR="00F235B0" w:rsidRDefault="00F235B0">
      <w:pPr>
        <w:rPr>
          <w:lang w:val="ru-RU"/>
        </w:rPr>
        <w:sectPr w:rsidR="00F235B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235B0" w:rsidRPr="00F235B0" w:rsidRDefault="00F235B0" w:rsidP="00F235B0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F235B0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F235B0" w:rsidRPr="00F235B0" w:rsidRDefault="00F235B0" w:rsidP="00F235B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F235B0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F235B0" w:rsidRPr="00F235B0" w:rsidRDefault="00F235B0" w:rsidP="00F235B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Georgia" w:eastAsia="Times New Roman" w:hAnsi="Georgia" w:cs="Georgia"/>
          <w:b/>
          <w:i/>
          <w:sz w:val="24"/>
          <w:szCs w:val="24"/>
          <w:lang w:val="ru-RU" w:eastAsia="ru-RU"/>
        </w:rPr>
        <w:t>Тесты для самопроверки: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b/>
          <w:i/>
          <w:color w:val="000000"/>
          <w:spacing w:val="-5"/>
          <w:sz w:val="24"/>
          <w:szCs w:val="24"/>
          <w:lang w:val="ru-RU" w:eastAsia="ru-RU"/>
        </w:rPr>
        <w:t xml:space="preserve">Раздел1. 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1. Вид хозяйственного учета, ведение которого носит эпизодический, несистемный характер: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оперативный учет;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бухгалтерский учет;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статистический учет.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2.К допущениям в бухгалтерском учете относят принцип: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а) </w:t>
      </w:r>
      <w:proofErr w:type="spellStart"/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аналитичности</w:t>
      </w:r>
      <w:proofErr w:type="spellEnd"/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информации;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рациональности;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непрерывности деятельности;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 обратной связи.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3. Допущение последовательности применения учетной политики: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все положения учетной политики должны последовательно применяться на практике;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выбранная учетная политика применяется последовательно  от одного отчетного периода к другому;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нет верного ответа.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4. Смысл требования осмотрительности: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большая готовность к учету потерь (расходов) и пассивов, чем возможных доходов и активов;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большая готовность к учету доходов и активов, чем возможных потерь (расходов) и пассивов;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при ведении бухгалтерского учета главный бухгалтер должен в первую очеред</w:t>
      </w:r>
      <w:r w:rsidR="009A1E9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ь</w:t>
      </w:r>
      <w:bookmarkStart w:id="0" w:name="_GoBack"/>
      <w:bookmarkEnd w:id="0"/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учитывать интересы собственников предприятия.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5. К категории внешних пользователей бухгалтерской финансовой информации с косвенным финансовым интересом относятся: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аудиторская компания;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инспекция Федеральной налоговой службы;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учредитель организации;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 банк-кредитор.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6. Элемент метода бухгалтерского учета, представляющий собой проверку имеющихся в учете данных по фактическому наличию средств путем сопоставления: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документация;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калькуляция;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инвентаризация;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 отчетность.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7. Способ экономической группировки, текущего отражения и оперативного контроля за хозяйственными операциями называется: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инвентаризация;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калькуляция;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система счетов;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 отчетность;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д) документация.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8. Метод балансового обобщения – это: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отражение системы показателей, отвечающих определенным условиям;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двойственное отражение системы показателей, сгруппированных по определенным признакам;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в) двойственное отражение системы показателей, сгруппированных по определенным </w:t>
      </w: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lastRenderedPageBreak/>
        <w:t>признакам, обеспечивающим взаимосвязанную сбалансированность.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9. Баланс – это: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способ экономической группировки хозяйственных операций в денежной оценке на определенную дату;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способ экономической группировки имущества организации;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способ экономической группировки имущества организации и источников его образования на конкретную дату.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10. Поступили денежные средства в кассу от покупателя готовой продукции в качестве погашения задолженности. Какое изменение в балансе вызовет данная хозяйственная </w:t>
      </w:r>
      <w:proofErr w:type="spellStart"/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оерация</w:t>
      </w:r>
      <w:proofErr w:type="spellEnd"/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увеличение в активе, уменьшение в пассиве;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уменьшение в активе, увеличение в пассиве;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одновременное увеличение и уменьшение строк в активе баланса;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 одновременное увеличение и уменьшение строк в пассиве баланса;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11. Регистры – это: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носители упорядоченной информации, в которых признаки и показатели хозяйственных операций группируются определенным образом для различных целей управления организацией;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носители информации;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информация, сгруппированная определенным образом для различных целей управления организацией.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12. Под формой бухгалтерского учета понимают: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совокупность учетных регистров, используемых для ведения учетных записей в определенной последовательности и взаимосвязи с применением принципа двойной записи;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совокупность технических средств, используемых для ведения бухгалтерского учета;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набор регистров хронологического и систематического учета.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13. Особенностью формы учета «Журнал-Главная» является: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сочетание в одном регистре хронологических и систематических записей;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ведение отдельных хронологических и систематических регистров;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систематическое накапливание и группировка учетных данных в необходимых разрезах в журналах-ордерах.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14. Особенностью мемориально-ордерной формы является: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сочетание в одном регистре хронологических и систематических записей;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ведение отдельных хронологических и систематических регистров;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систематическое накапливание и группировка четных данных в необходимых разрезах в журналах-ордерах.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15. Особенностью журнально-ордерной формы является: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 сочетание в одном регистре хронологических и систематических записей;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б) ведение отдельных хронологических и систематических регистров;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систематическое накапливание и группировка учетных данных в необходимых разрезах в журналах-ордерах.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16. К организационному уровню регулирования учета относят: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указы Президента РФ;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положения по бухгалтерскому учету;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учетную политику организации;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г) инструкции Центрального банка РФ.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17. Методологическое руководство бухгалтерским учетом осуществляет: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Правительство РФ;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Госкомстат России;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Институт профессиональных бухгалтеров России;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г) нет правильного ответа.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18. К документам третьего уровня можно отнести: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положения по бухгалтерскому учету;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lastRenderedPageBreak/>
        <w:t>б) Федеральный закон «О бухгалтерском учете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План счетов бухгалтерского учета и Инструкцию по его применению;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г) рабочий план счетов организации.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19. Руководители организации несут ответственность за …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формирование учетной политики;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соблюдение законодательства при выполнении хозяйственных операций;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ведение бухгалтерского учета;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г) организацию бухгалтерского учета.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20.Главный бухгалтер несет ответственность за …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формирование учетной политики и организацию бухгалтерского учета;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формирование учетной политики и ведение бухгалтерского учета;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организацию и ведение бухгалтерского учета;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г) за соблюдение законодательства при совершении хозяйственных операций и достоверность бухгалтерской отчетности;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21. Вновь созданное предприятие должно оформить избранную им учетную политику: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не позднее 30 дней со дня приобретения прав юридического лица;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не позднее 60 дней со дня приобретения прав юридического лица;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не позднее 90 дней со дня приобретения прав юридического лица;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22. Кем в соответствии с Федеральным законом «О бухгалтерском учете» утверждается учетная политика предприятия: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главным бухгалтером;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налоговым инспектором;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учредителем организации;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</w:t>
      </w:r>
      <w:proofErr w:type="gramStart"/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)р</w:t>
      </w:r>
      <w:proofErr w:type="gramEnd"/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уководителем организации.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23. В учетной политике организации утверждается: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адреса предоставления бухгалтерской отчетности;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методы оценки статей активов и обязательств;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 правила составления бухгалтерской отчетности;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г) методы списания основных средств.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24. Положение учетной политики организации не соответствует требованию Федерального закона «О бухгалтерском учете». Какому нормативному акту должен следовать бухгалтер организации: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а) Федеральному закону «О бухгалтерском учете»;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б) приказу «Об учетной политике организации»;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в) на усмотрение руководителя. 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ru-RU" w:eastAsia="ru-RU"/>
        </w:rPr>
        <w:t>Раздел 2.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1. Под системой показателей бухгалтерской отчетности понимается: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а) качественно определенные величины, имеющие переменное количественное значение;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б) временной отрезок, за который показатели должны быть представлены в бухгалтерской отчетности;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показатели счетов Главной книги и данные регистров аналитического учета, сгруппированные в целях формирования бухгалтерской отчетности.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2. Состав бухгалтерской отчетности для внешних пользователей устанавливается: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а) централизованно;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б) децентрализовано;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решением руководителя организации.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3. Главными элементами бухгалтерской отчетности выступают: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а) бухгалтерский баланс и отчет о прибылях и убытках;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б) отчет об изменениях капитала и отчет о движениях денежных средств;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бухгалтерский баланс и отчет о движении денежных средств.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Данные бухгалтерского баланса на начало отчетного периода должны быть 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сопоставимы: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с данными учетных регистров;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со сведениями, представленными инвесторам;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 с данными бухгалтерского баланса за период, предшествующий </w:t>
      </w:r>
      <w:proofErr w:type="gramStart"/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отчетному</w:t>
      </w:r>
      <w:proofErr w:type="gramEnd"/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 </w:t>
      </w:r>
      <w:proofErr w:type="gramStart"/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сданными</w:t>
      </w:r>
      <w:proofErr w:type="gramEnd"/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первичных документов.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 Бухгалтерская отчетность подписывается: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налоговым инспектором: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руководителем и аудитором;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главным бухгалтером (специализированной организацией, ведущей учет) и налоговым инспектором;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руководителем и главным бухгалтером (специализированной организацией, ведущей учет).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Отчетным годом для всех организацией является: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календарный год - от даты регистрации;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календарный год - с 1 января по 31 декабря включительно;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календарный год — с первого рабочего дня января по последний рабочий день декабря;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календарный год — с I января по последний рабочий день декабря.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бухгалтерском балансе в развернутом виде приводятся остатки по счетам: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расчеты с персоналом по оплате труда;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расчеты с поставщиками и подрядчиками;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расчеты с разными дебиторами и кредиторами;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 Статьи бухгалтерской отчетности, составленной за отчетный год, подтверждаются: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результатами инвентаризации имущества и финансовых обязательств;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материально ответственными лицами;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учетными регистрами;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справками бухгалтерии.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 Готовая продукция в бухгалтерском балансе отражается: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 фактической производственной себестоимости;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по нормативной (плановой) производственной себестоимости;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 контрактной стоимости;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 фактической или нормативной (плановой) производственной себестоимости.</w:t>
      </w:r>
    </w:p>
    <w:p w:rsidR="00F235B0" w:rsidRPr="00F235B0" w:rsidRDefault="00F235B0" w:rsidP="00F235B0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zh-CN"/>
        </w:rPr>
      </w:pPr>
      <w:r w:rsidRPr="00F235B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zh-CN"/>
        </w:rPr>
        <w:t> </w:t>
      </w:r>
      <w:r w:rsidRPr="00F235B0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ru-RU" w:eastAsia="zh-CN"/>
        </w:rPr>
        <w:t xml:space="preserve">Раздел 3. 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1. В качестве пользователей информации управленческого учета выступают: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а) налоговые органы;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б) менеджеры организации;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кредиторы;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г) аудиторы.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2. Управленческое решение в организации представляет собой: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а) </w:t>
      </w:r>
      <w:proofErr w:type="spellStart"/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безаппеляционное</w:t>
      </w:r>
      <w:proofErr w:type="spellEnd"/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решение руководителя;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б) способ воздействия подчиненных на руководителя организации;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итоговое решение собрания учредителей;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г) акт субъекта управления, обеспечивающий достижение намеченных целей с наименьшими издержками.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3. Ведение управленческого учета в организации регламентируется: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а) нормативными актами Министерства финансов РФ;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б) нормативными актами Федеральной налоговой службы;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приказами руководителя организации;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г</w:t>
      </w:r>
      <w:proofErr w:type="gramStart"/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)н</w:t>
      </w:r>
      <w:proofErr w:type="gramEnd"/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икак не регламентируется.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4. По отношению к технологическому процессу затраты подразделяют на …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а) текущие расходы и расходы будущих периодов;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lastRenderedPageBreak/>
        <w:t>б) основные и накладные;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в) постоянные и переменные;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г</w:t>
      </w:r>
      <w:proofErr w:type="gramStart"/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)о</w:t>
      </w:r>
      <w:proofErr w:type="gramEnd"/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дноэлементные и комплексные.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5. Процесс выбора курса действий из двух или более альтернатив называется…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выполнением;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принятием;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сбором информации для последующего принятия решений;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контролем за результатом.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 рамках управленческого учета группировка затрат производится: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элементам затрат;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 статьям калькуляции.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Определите неверные утверждения: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информация управленческого учета представляет собой коммерческую тайну;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 ненадлежащее ведение управленческого учета руководство предприятия может быть привлечено к административной ответственности;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основой финансового учета является балансовое уравнение «Актив = Пассив»;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финансовый учет ориентирован на внешних пользователей.</w:t>
      </w:r>
    </w:p>
    <w:p w:rsidR="00F235B0" w:rsidRPr="00F235B0" w:rsidRDefault="00F235B0" w:rsidP="00F235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40" w:right="5" w:firstLine="567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 w:eastAsia="ru-RU"/>
        </w:rPr>
      </w:pPr>
    </w:p>
    <w:p w:rsidR="00F235B0" w:rsidRPr="00F235B0" w:rsidRDefault="00F235B0" w:rsidP="00F235B0">
      <w:pPr>
        <w:keepNext/>
        <w:widowControl w:val="0"/>
        <w:tabs>
          <w:tab w:val="num" w:pos="432"/>
        </w:tabs>
        <w:spacing w:before="240" w:after="120" w:line="240" w:lineRule="auto"/>
        <w:jc w:val="both"/>
        <w:outlineLvl w:val="0"/>
        <w:rPr>
          <w:rFonts w:ascii="Georgia" w:eastAsia="Times New Roman" w:hAnsi="Georgia" w:cs="Georgia"/>
          <w:b/>
          <w:i/>
          <w:iCs/>
          <w:sz w:val="24"/>
          <w:szCs w:val="24"/>
          <w:lang w:val="ru-RU" w:eastAsia="ru-RU"/>
        </w:rPr>
      </w:pPr>
    </w:p>
    <w:p w:rsidR="00F235B0" w:rsidRPr="00F235B0" w:rsidRDefault="00F235B0" w:rsidP="00F235B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Georgia" w:eastAsia="Times New Roman" w:hAnsi="Georgia" w:cs="Georgia"/>
          <w:b/>
          <w:i/>
          <w:sz w:val="24"/>
          <w:szCs w:val="24"/>
          <w:lang w:val="ru-RU" w:eastAsia="ru-RU"/>
        </w:rPr>
        <w:t>Задания для промежуточного контроля: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Используя доступную учебную литературу, самостоятельно проработайте материал всех лекций по предложенному плану изучения дисциплины (9 тем, включающих 33 лекции). Сделайте их развёрнутый конспект.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Раскройте практические аспекты изученных тем на основе приведённых в выбранных Вами пособиях и учебниках ситуаций и заданий.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Проконтролируйте степень усвоения изученного материала с помощью итогового теста и списка бухгалтерских терминов к теме.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Изучите следующие нормативные документы, сделайте их развёрнутый конспект и приготовьтесь к собеседованию с преподавателем по их содержанию: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1) Федеральный закон «О бухгалтерском учёте»</w:t>
      </w:r>
      <w:r w:rsidRPr="00F235B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6 декабря 2011 г. № 402-ФЗ.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2) Положение по ведению бухгалтерского учёта и бухгалтерской отчётности в Российской Федерации</w:t>
      </w:r>
      <w:r w:rsidRPr="00F235B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, у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тв. приказом Министерства финансов Российской Федерации от 29 июля 1998 г. № 34н.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3) Положение по бухгалтерскому учёту «Учётная политика организации»</w:t>
      </w:r>
      <w:r w:rsidRPr="00F235B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ПБУ 1/2008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утв. приказом Министерства финансов РФ от 6 октября 2008 г. № 106н.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4) Положение по бухгалтерскому учёту «Учёт договоров строительного подряда»</w:t>
      </w:r>
      <w:r w:rsidRPr="00F235B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ПБУ 2/2008, у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тв. приказом Министерства финансов РФ от 24 октября 2008 г. № 116н (для строительных специальностей).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Решите комплексную задачу по бухгалтерскому учёту (все четыре задания!!!) и предъявите её на контроль преподавателю практики. На итоговом семестровом зачёте задача с визой преподавателя практики предъявляется экзаменатору.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и заданий для подготовки к зачету: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Сущность, задачи, принципы и объекты бухгалтерского учета.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Счет, его  структура. Виды счетов. Синтетический и аналитический учет.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Финансовый и управленческий учет.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Имущество предприятия и источники формирования имущества, их отражение в балансе.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Документы, классификация документов.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Регистры. Классификация регистров.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Формы бухгалтерского учета и их  характеристика.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Учетная политика: необходимость, формирование, содержание.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ведения и отражения кассовых операций.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операций на расчетном счете.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подотчетных сумм.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 поступления и выбытия основных средств.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Учет амортизации основных средств.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Учет ремонта, переоценки и аренды основных средств.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поступления,  амортизации  и выбытия нематериальных активов.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Учет долгосрочных с краткосрочных  финансовых вложений. </w:t>
      </w:r>
      <w:proofErr w:type="gramEnd"/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Понятие, классификация и способы оценки материально-производственных запасов.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поступления материально-производственных запасов.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отпуска материалов в производство и методы их оценки.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прочего выбытия материально-производственных запасов. Инвентаризация материально-производственных запасов.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издержек хозяйственной деятельности.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общехозяйственных и общепроизводственных расходов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оценка и учет готовой продукции, работ, услуг.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реализации готовой продукции, работ, услуг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уставного капитала. Учет расчетов с учредителями.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резервного,  добавочного капитала. 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кредитов, займов и процентов по ним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расчетов с поставщиками и подрядчиками. Учет расчетов с покупателями и заказчиками.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расчетов с бюджетом и фондами социального страхования.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персоналом по прочим операциям.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разными дебиторами и кредиторами.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оплаты труда. Документальное оформление расчетов по оплате труда.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оплаты отпусков, доплат и надбавок.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Удержания из заработной платы. Налог на доходы физических лиц и порядок его расчета.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Взносы в социальные фонды.  Начисление пособия по временной нетрудоспособности.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Порядок  формирования финансового результата. Прибыль (убыток) от продаж.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Финансовая отчетность: сущность, состав. Порядок составления финансовой отчетности.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Управленческий учет. Цели и концепции управленческого учета.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Составные части управленческого учета. Функции управленческого учета.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Принципы управленческого учета. Предмет и объекты управленческого учета.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 и способы управленческого учета.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издержек. Системы учета издержек в связи с особенностями технологии и организации производства, проведением затрат;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Характеристика структуры системы управленческого учета предприятия.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налоговых и приравненных к ним издержек.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Модели формирования издержек в финансовом учете.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Модели формирования издержек в управленческом учете.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Системы учета издержек по видам затрат;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Понятие себестоимости. Состав и виды себестоимости.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Принципы, объект и методы </w:t>
      </w:r>
      <w:proofErr w:type="spellStart"/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калькулирования</w:t>
      </w:r>
      <w:proofErr w:type="spellEnd"/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себестоимости. 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Роль </w:t>
      </w:r>
      <w:proofErr w:type="spellStart"/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калькулирования</w:t>
      </w:r>
      <w:proofErr w:type="spellEnd"/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управлении производством.   Виды калькуляции.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Системы  </w:t>
      </w:r>
      <w:proofErr w:type="spellStart"/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калькулирования</w:t>
      </w:r>
      <w:proofErr w:type="spellEnd"/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 анализа  себестоимости   продукции.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52.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Модели формирования издержек.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Взаимосвязь управленческого учета и анализа.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F235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Использование данных управленческого учета для анализа и обоснования решений.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35B0" w:rsidRDefault="00F235B0">
      <w:pPr>
        <w:rPr>
          <w:lang w:val="ru-RU"/>
        </w:rPr>
        <w:sectPr w:rsidR="00F235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lang w:val="ru-RU" w:eastAsia="ru-RU"/>
        </w:rPr>
      </w:pPr>
      <w:r w:rsidRPr="00F235B0">
        <w:rPr>
          <w:rFonts w:ascii="Times New Roman" w:eastAsia="Times New Roman" w:hAnsi="Times New Roman" w:cs="Times New Roman"/>
          <w:b/>
          <w:lang w:val="ru-RU" w:eastAsia="ru-RU"/>
        </w:rPr>
        <w:lastRenderedPageBreak/>
        <w:t>Приложение2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F235B0">
        <w:rPr>
          <w:rFonts w:ascii="Times New Roman" w:eastAsia="Times New Roman" w:hAnsi="Times New Roman" w:cs="Times New Roman"/>
          <w:b/>
          <w:lang w:val="ru-RU" w:eastAsia="ru-RU"/>
        </w:rPr>
        <w:t>Оценочные средства для проведения промежуточной аттестации</w:t>
      </w:r>
    </w:p>
    <w:tbl>
      <w:tblPr>
        <w:tblpPr w:leftFromText="180" w:rightFromText="180" w:horzAnchor="margin" w:tblpY="603"/>
        <w:tblW w:w="5000" w:type="pct"/>
        <w:tblLook w:val="04A0" w:firstRow="1" w:lastRow="0" w:firstColumn="1" w:lastColumn="0" w:noHBand="0" w:noVBand="1"/>
      </w:tblPr>
      <w:tblGrid>
        <w:gridCol w:w="1641"/>
        <w:gridCol w:w="3966"/>
        <w:gridCol w:w="3964"/>
      </w:tblGrid>
      <w:tr w:rsidR="00F235B0" w:rsidRPr="00F235B0" w:rsidTr="00307DBF">
        <w:trPr>
          <w:cantSplit/>
          <w:trHeight w:val="828"/>
          <w:tblHeader/>
        </w:trPr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Структурный элемент </w:t>
            </w: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zh-CN"/>
              </w:rPr>
              <w:t>Планируемые результаты обучения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zh-CN"/>
              </w:rPr>
              <w:t>Оценочные средства обучения</w:t>
            </w:r>
          </w:p>
        </w:tc>
      </w:tr>
      <w:tr w:rsidR="00F235B0" w:rsidRPr="009A1E98" w:rsidTr="00307DBF">
        <w:tc>
          <w:tcPr>
            <w:tcW w:w="29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ПК-5 в</w:t>
            </w:r>
            <w:r w:rsidRPr="00F235B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ладением тенденциями развития информационно-документационного и обеспечения управления архивного дела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</w:tr>
      <w:tr w:rsidR="00F235B0" w:rsidRPr="009A1E98" w:rsidTr="00307DBF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Знать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основы документационного сопровождения бухучета, в том числе с применением специализированного ПО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Georgia" w:eastAsia="Times New Roman" w:hAnsi="Georgia" w:cs="Georgia"/>
                <w:b/>
                <w:i/>
                <w:lang w:val="ru-RU" w:eastAsia="ru-RU"/>
              </w:rPr>
              <w:t>Перечень тем и заданий для подготовки к зачету: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Сущность, задачи, принципы и объекты бухгалтерского учета.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Финансовый и управленческий учет.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Имущество предприятия и источники формирования имущества, их отражение в балансе.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Порядок  формирования финансового результата. Прибыль (убыток) от продаж.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Финансовая отчетность: сущность, состав. Порядок составления финансовой отчетности.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Управленческий учет. Цели и концепции управленческого учета.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Составные части управленческого учета. Функции управленческого учета.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Принципы управленческого учета. Предмет и объекты управленческого учета.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Метод и способы управленческого учета.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Понятие издержек. Системы учета издержек в связи с особенностями технологии и организации производства, проведением затрат;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Характеристика структуры системы управленческого учета предприятия.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налоговых и приравненных к ним издержек.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Модели формирования издержек в финансовом учете.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Модели формирования издержек в управленческом учете.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Системы учета издержек по видам затрат;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Понятие себестоимости. Состав и виды себестоимости. 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lang w:val="ru-RU" w:eastAsia="ru-RU"/>
              </w:rPr>
            </w:pP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b/>
                <w:i/>
                <w:lang w:val="ru-RU" w:eastAsia="ru-RU"/>
              </w:rPr>
            </w:pPr>
            <w:r w:rsidRPr="00F235B0">
              <w:rPr>
                <w:rFonts w:ascii="Georgia" w:eastAsia="Times New Roman" w:hAnsi="Georgia" w:cs="Georgia"/>
                <w:b/>
                <w:i/>
                <w:lang w:val="ru-RU" w:eastAsia="ru-RU"/>
              </w:rPr>
              <w:t>Тесты для самопроверки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1. Вид хозяйственного учета, ведение которого носит эпизодический, несистемный характер: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оперативный учет;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бухгалтерский учет;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в) статистический учет.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2.К допущениям в бухгалтерском учете относят принцип: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а) </w:t>
            </w:r>
            <w:proofErr w:type="spellStart"/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аналитичности</w:t>
            </w:r>
            <w:proofErr w:type="spellEnd"/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 информации;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рациональности;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в) непрерывности деятельности;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г) обратной связи.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3. Допущение последовательности применения учетной политики: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все положения учетной политики должны последовательно применяться на практике;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выбранная учетная политика применяется последовательно  от одного отчетного периода к другому;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в) нет верного ответа.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4. Смысл требования осмотрительности: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большая готовность к учету потерь (расходов) и пассивов, чем возможных доходов и активов;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большая готовность к учету доходов и активов, чем возможных потерь (расходов) и пассивов;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в) при ведении бухгалтерского учета главный бухгалтер должен в первую </w:t>
            </w:r>
            <w:proofErr w:type="spellStart"/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очеред</w:t>
            </w:r>
            <w:proofErr w:type="spellEnd"/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 учитывать интересы собственников предприятия.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5. К категории внешних пользователей бухгалтерской финансовой информации с косвенным финансовым интересом относятся: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аудиторская компания;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инспекция Федеральной налоговой службы;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в) учредитель организации;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г) банк-кредитор.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6. Элемент метода бухгалтерского учета, представляющий собой проверку имеющихся в учете данных по фактическому наличию средств путем сопоставления: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документация;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калькуляция;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в) инвентаризация;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lastRenderedPageBreak/>
              <w:t>г) отчетность.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7. Способ экономической группировки, текущего отражения и оперативного контроля за хозяйственными операциями называется: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инвентаризация;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калькуляция;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в) система счетов;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г) отчетность;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д) документация.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8. Метод балансового обобщения – это: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отражение системы показателей, отвечающих определенным условиям;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двойственное отражение системы показателей, сгруппированных по определенным признакам;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в) двойственное отражение системы показателей, сгруппированных по определенным признакам, обеспечивающим взаимосвязанную сбалансированность.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9. Поступили денежные средства в кассу от покупателя готовой продукции в качестве погашения задолженности. Какое изменение в балансе вызовет данная хозяйственная </w:t>
            </w:r>
            <w:proofErr w:type="spellStart"/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оерация</w:t>
            </w:r>
            <w:proofErr w:type="spellEnd"/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увеличение в активе, уменьшение в пассиве;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уменьшение в активе, увеличение в пассиве;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в) одновременное увеличение и уменьшение строк в активе баланса;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г) одновременное увеличение и уменьшение строк в пассиве баланса;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10.Главный бухгалтер несет ответственность за …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а) формирование учетной политики и организацию бухгалтерского учета;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б) формирование учетной политики и ведение бухгалтерского учета;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в) организацию и ведение бухгалтерского учета;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г) за соблюдение законодательства при совершении хозяйственных операций и достоверность бухгалтерской отчетности;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11. Вновь созданное предприятие должно оформить избранную им учетную политику: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а) не позднее 30 дней со дня приобретения прав юридического лица;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б) не позднее 60 дней со дня приобретения прав юридического лица;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 xml:space="preserve">в) не позднее 90 дней со дня </w:t>
            </w: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lastRenderedPageBreak/>
              <w:t>приобретения прав юридического лица;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12. Руководители организации несут ответственность за …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а) формирование учетной политики;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б) соблюдение законодательства при выполнении хозяйственных операций;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в) ведение бухгалтерского учета;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г) организацию бухгалтерского учета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F235B0" w:rsidRPr="009A1E98" w:rsidTr="00307DBF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составлять и анализировать на предмет ошибок бухгалтерские документы, в том числе с применением специализированного ПО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5. Решите комплексную задачу по бухгалтерскому учёту (все четыре задания!!!) и предъявите её на контроль преподавателю практики. На итоговом семестровом зачёте задача с визой преподавателя практики предъявляется экзаменатору.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F235B0" w:rsidRPr="009A1E98" w:rsidTr="00307DBF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  <w:p w:rsidR="00F235B0" w:rsidRPr="00F235B0" w:rsidRDefault="00F235B0" w:rsidP="00F235B0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x-none" w:eastAsia="zh-CN"/>
              </w:rPr>
            </w:pP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навыками и методиками составления документов в бухучете и анализа документооборота данной сфере, в том числе с применением специализированного ПО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Индивидуальные зачетные задания.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1. Постройте блок-схему составления документов бухучета.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2. Сопоставьте блок-схемы составления документов в бухучете с применением и без применения программного обеспечения.</w:t>
            </w:r>
          </w:p>
        </w:tc>
      </w:tr>
      <w:tr w:rsidR="00F235B0" w:rsidRPr="009A1E98" w:rsidTr="00307DBF">
        <w:tc>
          <w:tcPr>
            <w:tcW w:w="29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ПК-20</w:t>
            </w:r>
            <w:r w:rsidRPr="00F235B0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с</w:t>
            </w:r>
            <w:r w:rsidRPr="00F235B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пособностью использовать правила организации всех этапов работы с документами, в том числе архивными документами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</w:tr>
      <w:tr w:rsidR="00F235B0" w:rsidRPr="000610B8" w:rsidTr="00307DBF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Знать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законодательную регламентацию экспертизы ценности бухгалтерских документов, в том числе для электронного архива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Georgia" w:eastAsia="Times New Roman" w:hAnsi="Georgia" w:cs="Georgia"/>
                <w:b/>
                <w:i/>
                <w:lang w:val="ru-RU" w:eastAsia="ru-RU"/>
              </w:rPr>
              <w:t>Перечень тем и заданий для подготовки к зачету: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6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Счет, его  структура. Виды счетов. Синтетический и аналитический учет.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Документы, классификация документов.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Регистры. Классификация регистров.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Формы бухгалтерского учета и их  характеристика.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Учетная политика: необходимость, формирование, содержание.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2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eastAsia="Times New Roman" w:hAnsi="Georgia" w:cs="Georgia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оплаты труда. Документальное оформление расчетов по оплате труда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b/>
                <w:i/>
                <w:lang w:val="ru-RU" w:eastAsia="ru-RU"/>
              </w:rPr>
            </w:pPr>
            <w:r w:rsidRPr="00F235B0">
              <w:rPr>
                <w:rFonts w:ascii="Georgia" w:eastAsia="Times New Roman" w:hAnsi="Georgia" w:cs="Georgia"/>
                <w:b/>
                <w:i/>
                <w:lang w:val="ru-RU" w:eastAsia="ru-RU"/>
              </w:rPr>
              <w:t>Тесты для самопроверки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1. Баланс – это: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способ экономической группировки хозяйственных операций в денежной оценке на определенную дату;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способ экономической группировки имущества организации;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в) способ экономической группировки имущества организации и источников его образования на </w:t>
            </w: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lastRenderedPageBreak/>
              <w:t>конкретную дату.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2. Регистры – это: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носители упорядоченной информации, в которых признаки и показатели хозяйственных операций группируются определенным образом для различных целей управления организацией;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носители информации;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в) информация, сгруппированная определенным образом для различных целей управления организацией.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3. Под формой бухгалтерского учета понимают: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совокупность учетных регистров, используемых для ведения учетных записей в определенной последовательности и взаимосвязи с применением принципа двойной записи;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совокупность технических средств, используемых для ведения бухгалтерского учета;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в) набор регистров хронологического и систематического учета.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4. Особенностью формы учета «Журнал-Главная» является: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сочетание в одном регистре хронологических и систематических записей;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ведение отдельных хронологических и систематических регистров;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в) систематическое накапливание и группировка учетных данных в необходимых разрезах в журналах-ордерах.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5. Особенностью мемориально-ордерной формы является: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сочетание в одном регистре хронологических и систематических записей;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ведение отдельных хронологических и систематических регистров;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в) систематическое накапливание и группировка четных данных в необходимых разрезах в журналах-ордерах.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6. Особенностью журнально-ордерной формы является: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а) сочетание в одном регистре хронологических и систематических записей;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б) ведение отдельных хронологических и систематических регистров;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lastRenderedPageBreak/>
              <w:t>в) систематическое накапливание и группировка учетных данных в необходимых разрезах в журналах-ордерах.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5.  Бухгалтерская отчетность подписывается: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а)  налоговым инспектором: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б)  руководителем и аудитором;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в)  главным бухгалтером (специализированной организацией, ведущей учет) и налоговым инспектором;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г)  руководителем и главным бухгалтером (специализированной организацией, ведущей учет).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6. Отчетным годом для всех организацией является: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а)  календарный год - от даты регистрации;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б)  календарный год - с 1 января по 31 декабря включительно;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в)  календарный год — с первого рабочего дня января по последний рабочий день декабря;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г)  календарный год — с I января по последний рабочий день декабря.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7. В бухгалтерском балансе в развернутом виде приводятся остатки по счетам: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а)  расчеты с персоналом по оплате труда;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б)  расчеты с поставщиками и подрядчиками;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в)  расчеты с разными дебиторами и кредиторами;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8.  Статьи бухгалтерской отчетности, составленной за отчетный год, подтверждаются: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а)  результатами инвентаризации имущества и финансовых обязательств;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б)  материально ответственными лицами;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в)  учетными регистрами;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г)  справками бухгалтерии.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9.  Готовая продукция в бухгалтерском балансе отражается: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а)  по фактической производственной себестоимости;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б)  по нормативной (плановой) производственной себестоимости;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в)  по контрактной стоимости;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г)  по фактической или нормативной (плановой) производственной себестоимости.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1. В качестве пользователей информации управленческого учета выступают: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lastRenderedPageBreak/>
              <w:t>а) налоговые органы;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б) менеджеры организации;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в) кредиторы;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г) аудиторы.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2. Управленческое решение в организации представляет собой: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 xml:space="preserve">а) </w:t>
            </w:r>
            <w:proofErr w:type="spellStart"/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безаппеляционное</w:t>
            </w:r>
            <w:proofErr w:type="spellEnd"/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 xml:space="preserve"> решение руководителя;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б) способ воздействия подчиненных на руководителя организации;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в) итоговое решение собрания учредителей;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г) акт субъекта управления, обеспечивающий достижение намеченных целей с наименьшими издержками.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3. Ведение управленческого учета в организации регламентируется: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а) нормативными актами Министерства финансов РФ;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б) нормативными актами Федеральной налоговой службы;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в) приказами руководителя организации;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г</w:t>
            </w:r>
            <w:proofErr w:type="gramStart"/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)н</w:t>
            </w:r>
            <w:proofErr w:type="gramEnd"/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икак не регламентируется.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F235B0" w:rsidRPr="00F235B0" w:rsidTr="00307DBF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применять знания по экспертизе ценности бухгалтерских документов для долговременного хранения или выделения на уничтожение, в том числе для электронного архива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Georgia" w:eastAsia="Times New Roman" w:hAnsi="Georgia" w:cs="Georgia"/>
                <w:b/>
                <w:i/>
                <w:lang w:val="ru-RU" w:eastAsia="ru-RU"/>
              </w:rPr>
              <w:t>Задания для промежуточного контроля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Составьте приказ о проведении экспертизы ценности документов в бухгалтерии. Учтите соблюдение всех необходимых процедур. </w:t>
            </w:r>
          </w:p>
        </w:tc>
      </w:tr>
      <w:tr w:rsidR="00F235B0" w:rsidRPr="009A1E98" w:rsidTr="00307DBF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  <w:p w:rsidR="00F235B0" w:rsidRPr="00F235B0" w:rsidRDefault="00F235B0" w:rsidP="00F235B0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x-none" w:eastAsia="zh-CN"/>
              </w:rPr>
            </w:pP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навыками и технологиями анализа ценности документов бухгалтерского учета и организации отбора </w:t>
            </w:r>
            <w:r w:rsidRPr="00F235B0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t>на хранение</w:t>
            </w: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, в том числе для электронного архива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Определите сроки хранения бухгалтерских документов (список видов предлагает преподаватель индивидуально)</w:t>
            </w:r>
          </w:p>
        </w:tc>
      </w:tr>
      <w:tr w:rsidR="00F235B0" w:rsidRPr="009A1E98" w:rsidTr="00307DBF">
        <w:tc>
          <w:tcPr>
            <w:tcW w:w="29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ПК-26 в</w:t>
            </w:r>
            <w:r w:rsidRPr="00F235B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</w:tr>
      <w:tr w:rsidR="00F235B0" w:rsidRPr="009A1E98" w:rsidTr="00307DBF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5B0" w:rsidRPr="00F235B0" w:rsidRDefault="00F235B0" w:rsidP="00F235B0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x-none" w:eastAsia="zh-CN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Знать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создания справочно-информационных средств к документальным фондам бухгалтерского учета согласно последним изменениям норм с применением специализированного ПО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Georgia" w:eastAsia="Times New Roman" w:hAnsi="Georgia" w:cs="Georgia"/>
                <w:b/>
                <w:i/>
                <w:lang w:val="ru-RU" w:eastAsia="ru-RU"/>
              </w:rPr>
              <w:t>Перечень тем и заданий для подготовки к зачету: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Порядок ведения и отражения кассовых операций.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лиц и порядок его расчета.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Взносы в социальные фонды.  Начисление пособия по временной нетрудоспособности.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Принципы, объект и методы </w:t>
            </w:r>
            <w:proofErr w:type="spellStart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калькулирования</w:t>
            </w:r>
            <w:proofErr w:type="spellEnd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себестоимости.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Роль </w:t>
            </w:r>
            <w:proofErr w:type="spellStart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калькулирования</w:t>
            </w:r>
            <w:proofErr w:type="spellEnd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в управлении производством.   Виды калькуляции.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Системы  </w:t>
            </w:r>
            <w:proofErr w:type="spellStart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калькулирования</w:t>
            </w:r>
            <w:proofErr w:type="spellEnd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и </w:t>
            </w: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анализа  себестоимости   продукции.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Модели формирования издержек.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Взаимосвязь управленческого учета и анализа.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b/>
                <w:i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Использование данных управленческого учета для анализа и обоснования решений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b/>
                <w:i/>
                <w:lang w:val="ru-RU" w:eastAsia="ru-RU"/>
              </w:rPr>
            </w:pPr>
            <w:r w:rsidRPr="00F235B0">
              <w:rPr>
                <w:rFonts w:ascii="Georgia" w:eastAsia="Times New Roman" w:hAnsi="Georgia" w:cs="Georgia"/>
                <w:b/>
                <w:i/>
                <w:lang w:val="ru-RU" w:eastAsia="ru-RU"/>
              </w:rPr>
              <w:t>Тесты для самопроверки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1. Под системой показателей бухгалтерской отчетности понимается: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а) качественно определенные величины, имеющие переменное количественное значение;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б) временной отрезок, за который показатели должны быть представлены в бухгалтерской отчетности;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в) показатели счетов Главной книги и данные регистров аналитического учета, сгруппированные в целях формирования бухгалтерской отчетности.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2. Состав бухгалтерской отчетности для внешних пользователей устанавливается: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а) централизованно;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б) децентрализовано;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в) решением руководителя организации.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3. Главными элементами бухгалтерской отчетности выступают: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а) бухгалтерский баланс и отчет о прибылях и убытках;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б) отчет об изменениях капитала и отчет о движениях денежных средств;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в) бухгалтерский баланс и отчет о движении денежных средств.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4. Данные бухгалтерского баланса на начало отчетного периода должны быть сопоставимы: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а)  с данными учетных регистров;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б)  со сведениями, представленными инвесторам;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в)  с данными бухгалтерского баланса за период, предшествующий </w:t>
            </w:r>
            <w:proofErr w:type="gramStart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отчетному</w:t>
            </w:r>
            <w:proofErr w:type="gramEnd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г)  </w:t>
            </w:r>
            <w:proofErr w:type="gramStart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сданными</w:t>
            </w:r>
            <w:proofErr w:type="gramEnd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первичных документов.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5. К документам третьего уровня можно отнести: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а) адреса предоставления) положения по бухгалтерскому учету;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 xml:space="preserve">б) Федеральный закон «О </w:t>
            </w: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lastRenderedPageBreak/>
              <w:t>бухгалтерском учете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в) План счетов бухгалтерского учета и Инструкцию по его применению;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г) рабочий план счетов организации.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6. По отношению к технологическому процессу затраты подразделяют на …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а) текущие расходы и расходы будущих периодов;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б) основные и накладные;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в) постоянные и переменные;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г</w:t>
            </w:r>
            <w:proofErr w:type="gramStart"/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)о</w:t>
            </w:r>
            <w:proofErr w:type="gramEnd"/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дноэлементные и комплексные.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>7. Процесс выбора курса действий из двух или более альтернатив называется…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а) выполнением;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б) принятием;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в) сбором информации для последующего принятия решений;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г) контролем за результатом.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8. В рамках управленческого учета группировка затрат производится: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а) по элементам затрат;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б) по статьям калькуляции.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9. Определите неверные утверждения: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а) информация управленческого учета представляет собой коммерческую тайну;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б) за ненадлежащее ведение управленческого учета руководство предприятия может быть привлечено к административной ответственности;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в) основой финансового учета является балансовое уравнение «Актив = Пассив»;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г) финансовый учет ориентирован на внешних пользователей.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F235B0" w:rsidRPr="00F235B0" w:rsidTr="00307DBF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5B0" w:rsidRPr="00F235B0" w:rsidRDefault="00F235B0" w:rsidP="00F235B0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x-none" w:eastAsia="zh-CN"/>
              </w:rPr>
            </w:pPr>
            <w:r w:rsidRPr="00F235B0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lastRenderedPageBreak/>
              <w:t xml:space="preserve">Уметь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реализовывать </w:t>
            </w:r>
            <w:r w:rsidRPr="00F235B0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t>принципы и методы создания справочно-информационных средств к бухгалтерским документам</w:t>
            </w: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с применением специализированного ПО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1. Используя доступную учебную литературу, самостоятельно проработайте материал всех лекций по предложенному плану изучения дисциплины.  Сделайте их развёрнутый конспект.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F235B0" w:rsidRPr="009A1E98" w:rsidTr="00307DBF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5B0" w:rsidRPr="00F235B0" w:rsidRDefault="00F235B0" w:rsidP="00F235B0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x-none" w:eastAsia="zh-CN"/>
              </w:rPr>
            </w:pPr>
            <w:r w:rsidRPr="00F235B0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Владеть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навыками составления справочно-информационных средств к бухгалтерским документам с учетом специфики организации и применением специализированного ПО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Используя справочную правовую систему </w:t>
            </w:r>
            <w:proofErr w:type="spellStart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КонсультантПлюс</w:t>
            </w:r>
            <w:proofErr w:type="spellEnd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проанализировать  совокупность многофункциональной программы для ЭВМ и набора текстовой информации (программное средство, информационный продукт </w:t>
            </w: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вычислительной техники) </w:t>
            </w:r>
            <w:proofErr w:type="gramStart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при</w:t>
            </w:r>
            <w:proofErr w:type="gramEnd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: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- использование их в операциях, облагаемых НДС;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- принятие их к учету на основании соответствующих первичных документов;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- наличие счета-фактуры, оформленного в соответствии с требованиями, установленными налоговым законодательством.</w:t>
            </w:r>
          </w:p>
        </w:tc>
      </w:tr>
      <w:tr w:rsidR="00F235B0" w:rsidRPr="009A1E98" w:rsidTr="00307DBF">
        <w:tc>
          <w:tcPr>
            <w:tcW w:w="29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lastRenderedPageBreak/>
              <w:t xml:space="preserve">ДПК-2 </w:t>
            </w:r>
            <w:r w:rsidRPr="00F235B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</w:p>
        </w:tc>
      </w:tr>
      <w:tr w:rsidR="00F235B0" w:rsidRPr="00F235B0" w:rsidTr="00307DBF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5B0" w:rsidRPr="00F235B0" w:rsidRDefault="00F235B0" w:rsidP="00F235B0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x-none" w:eastAsia="zh-CN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Знать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нормативную базу и основы работы систем информационного и технического обеспечения документооборота в бухгалтерском учете и управления архивом бухгалтерских документов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Georgia" w:eastAsia="Times New Roman" w:hAnsi="Georgia" w:cs="Georgia"/>
                <w:b/>
                <w:i/>
                <w:lang w:val="ru-RU" w:eastAsia="ru-RU"/>
              </w:rPr>
              <w:t>Перечень тем и заданий для подготовки к зачету: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Учет операций на расчетном счете.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подотчетных сумм.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 поступления и выбытия основных средств.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Учет амортизации основных средств.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Учет ремонта, переоценки и аренды основных средств.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поступления,  амортизации  и выбытия нематериальных активов.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Учет долгосрочных с краткосрочных  финансовых вложений. </w:t>
            </w:r>
            <w:proofErr w:type="gramEnd"/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Понятие, классификация и способы оценки материально-производственных запасов.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поступления материально-производственных запасов.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отпуска материалов в производство и методы их оценки.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прочего выбытия материально-производственных запасов. Инвентаризация материально-производственных запасов.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издержек хозяйственной деятельности.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общехозяйственных и общепроизводственных расходов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Понятие, оценка и учет готовой продукции, работ, услуг.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реализации готовой продукции, работ, услуг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Учет уставного капитала. Учет расчетов с учредителями.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Учет резервного,  добавочного капитала. 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кредитов, займов и процентов по ним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Учет расчетов с поставщиками и подрядчиками. Учет расчетов с покупателями и заказчиками.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Учет расчетов с бюджетом и фондами социального страхования.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расчетов с персоналом по прочим операциям.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Учет расчетов с разными дебиторами и кредиторами.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Учет оплаты отпусков, доплат и надбавок. </w:t>
            </w:r>
          </w:p>
          <w:p w:rsidR="00F235B0" w:rsidRPr="00F235B0" w:rsidRDefault="00F235B0" w:rsidP="00F235B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Удержания из заработной платы. Налог на доходы физических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b/>
                <w:i/>
                <w:lang w:val="ru-RU" w:eastAsia="ru-RU"/>
              </w:rPr>
            </w:pPr>
            <w:r w:rsidRPr="00F235B0">
              <w:rPr>
                <w:rFonts w:ascii="Georgia" w:eastAsia="Times New Roman" w:hAnsi="Georgia" w:cs="Georgia"/>
                <w:b/>
                <w:i/>
                <w:lang w:val="ru-RU" w:eastAsia="ru-RU"/>
              </w:rPr>
              <w:t>Тесты для самопроверки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>1. К организационному уровню регулирования учета относят: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а) указы Президента РФ;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б) положения по бухгалтерскому учету;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в) учетную политику организации;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г) инструкции Центрального банка РФ.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2. Методологическое руководство бухгалтерским учетом осуществляет: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а) Правительство РФ;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б) Госкомстат России;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в) Институт профессиональных бухгалтеров России;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г) нет правильного ответа.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3. К документам третьего уровня можно отнести: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а) адреса предоставления) положения по бухгалтерскому учету;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б) Федеральный закон «О бухгалтерском учете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в) План счетов бухгалтерского учета и Инструкцию по его применению;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г) рабочий план счетов организации.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4. Кем в соответствии с Федеральным законом «О бухгалтерском учете» утверждается учетная политика предприятия: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а) главным бухгалтером;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б) налоговым инспектором;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в) учредителем организации;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г</w:t>
            </w:r>
            <w:proofErr w:type="gramStart"/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)р</w:t>
            </w:r>
            <w:proofErr w:type="gramEnd"/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уководителем организации.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5. В учетной политике организации утверждается: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а) бухгалтерской отчетности;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lastRenderedPageBreak/>
              <w:t>б) методы оценки статей активов и обязательств;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в) правила составления бухгалтерской отчетности;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г) методы списания основных средств.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6. Положение учетной политики организации не соответствует требованию Федерального закона «О бухгалтерском учете». Какому нормативному акту должен следовать бухгалтер организации: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а) Федеральному закону «О бухгалтерском учете»;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б) приказу «Об учетной политике организации»;</w:t>
            </w:r>
          </w:p>
          <w:p w:rsidR="00F235B0" w:rsidRPr="00F235B0" w:rsidRDefault="00F235B0" w:rsidP="00F235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 xml:space="preserve">в) на усмотрение руководителя. 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F235B0" w:rsidRPr="009A1E98" w:rsidTr="00307DBF"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5B0" w:rsidRPr="00F235B0" w:rsidRDefault="00F235B0" w:rsidP="00F235B0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x-none" w:eastAsia="zh-CN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Уметь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использовать знания работы систем информационного и технического обеспечения документооборота в бухгалтерском учете и управления архивом бухгалтерских документов в профессиональной деятельности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4. Изучите следующие нормативные документы, сделайте их развёрнутый конспект и приготовьтесь к собеседованию с преподавателем по их содержанию: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1) Федеральный закон «О бухгалтерском учёте»</w:t>
            </w:r>
            <w:r w:rsidRPr="00F235B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от 6 декабря 2011 г. № 402-ФЗ.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2) Положение по ведению бухгалтерского учёта и бухгалтерской отчётности в Российской Федерации</w:t>
            </w:r>
            <w:r w:rsidRPr="00F235B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, у</w:t>
            </w: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тв. приказом Министерства финансов Российской Федерации от 29 июля 1998 г. № 34н.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3) Положение по бухгалтерскому учёту «Учётная политика организации»</w:t>
            </w:r>
            <w:r w:rsidRPr="00F235B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ПБУ 1/2008</w:t>
            </w: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, утв. приказом Министерства финансов РФ от 6 октября 2008 г. № 106н.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4) Положение по бухгалтерскому учёту «Учёт договоров строительного подряда»</w:t>
            </w:r>
            <w:r w:rsidRPr="00F235B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ПБУ 2/2008, у</w:t>
            </w: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>тв. приказом Министерства финансов РФ от 24 октября 2008 г. № 116н (для строительных специальностей).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  <w:tr w:rsidR="00F235B0" w:rsidRPr="009A1E98" w:rsidTr="00307DBF">
        <w:trPr>
          <w:trHeight w:val="918"/>
        </w:trPr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5B0" w:rsidRPr="00F235B0" w:rsidRDefault="00F235B0" w:rsidP="00F235B0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x-none" w:eastAsia="zh-CN"/>
              </w:rPr>
            </w:pP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Владеть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zh-CN"/>
              </w:rPr>
            </w:pPr>
            <w:r w:rsidRPr="00F235B0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методиками составления документов бухгалтерского учета в информационных системах и с применением современных технических средств с учетом специфики организации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F235B0">
              <w:rPr>
                <w:rFonts w:ascii="Georgia" w:eastAsia="Times New Roman" w:hAnsi="Georgia" w:cs="Georgia"/>
                <w:b/>
                <w:i/>
                <w:lang w:val="ru-RU" w:eastAsia="ru-RU"/>
              </w:rPr>
              <w:t>Задания для промежуточного контроля</w:t>
            </w:r>
            <w:r w:rsidRPr="00F235B0">
              <w:rPr>
                <w:rFonts w:ascii="Georgia" w:eastAsia="Times New Roman" w:hAnsi="Georgia" w:cs="Georgia"/>
                <w:b/>
                <w:i/>
                <w:lang w:val="ru-RU" w:eastAsia="ru-RU"/>
              </w:rPr>
              <w:br/>
            </w:r>
            <w:r w:rsidRPr="00F235B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Решите комплексную задачу по бухгалтерскому учёту (все четыре задания) и предъявите её на контроль преподавателю практики. На итоговом семестровом зачёте задача с визой преподавателя практики предъявляется экзаменатору.</w:t>
            </w:r>
          </w:p>
          <w:p w:rsidR="00F235B0" w:rsidRPr="00F235B0" w:rsidRDefault="00F235B0" w:rsidP="00F23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</w:p>
        </w:tc>
      </w:tr>
    </w:tbl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F235B0">
        <w:rPr>
          <w:rFonts w:ascii="Times New Roman" w:eastAsia="Times New Roman" w:hAnsi="Times New Roman" w:cs="Times New Roman"/>
          <w:b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F235B0" w:rsidRPr="00F235B0" w:rsidRDefault="00F235B0" w:rsidP="00F235B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val="ru-RU" w:eastAsia="ru-RU"/>
        </w:rPr>
      </w:pPr>
      <w:r w:rsidRPr="00F235B0">
        <w:rPr>
          <w:rFonts w:ascii="Times New Roman" w:eastAsia="Times New Roman" w:hAnsi="Times New Roman" w:cs="Times New Roman"/>
          <w:lang w:val="ru-RU" w:eastAsia="ru-RU"/>
        </w:rPr>
        <w:t xml:space="preserve">Критерии оценки </w:t>
      </w:r>
      <w:r w:rsidRPr="00F235B0">
        <w:rPr>
          <w:rFonts w:ascii="Times New Roman" w:eastAsia="Times New Roman" w:hAnsi="Times New Roman" w:cs="Times New Roman"/>
          <w:i/>
          <w:lang w:val="ru-RU" w:eastAsia="ru-RU"/>
        </w:rPr>
        <w:t xml:space="preserve">(в соответствии с формируемыми компетенциями и планируемыми </w:t>
      </w:r>
      <w:r w:rsidRPr="00F235B0">
        <w:rPr>
          <w:rFonts w:ascii="Times New Roman" w:eastAsia="Times New Roman" w:hAnsi="Times New Roman" w:cs="Times New Roman"/>
          <w:i/>
          <w:lang w:val="ru-RU" w:eastAsia="ru-RU"/>
        </w:rPr>
        <w:lastRenderedPageBreak/>
        <w:t>результатами обучения)</w:t>
      </w:r>
      <w:r w:rsidRPr="00F235B0">
        <w:rPr>
          <w:rFonts w:ascii="Georgia" w:eastAsia="Times New Roman" w:hAnsi="Georgia" w:cs="Georgia"/>
          <w:i/>
          <w:lang w:val="ru-RU" w:eastAsia="ru-RU"/>
        </w:rPr>
        <w:t>:</w:t>
      </w:r>
    </w:p>
    <w:p w:rsidR="00F235B0" w:rsidRPr="00F235B0" w:rsidRDefault="00F235B0" w:rsidP="00F235B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val="ru-RU" w:eastAsia="ru-RU"/>
        </w:rPr>
      </w:pPr>
      <w:r w:rsidRPr="00F235B0">
        <w:rPr>
          <w:rFonts w:ascii="Times New Roman" w:eastAsia="Times New Roman" w:hAnsi="Times New Roman" w:cs="Times New Roman"/>
          <w:i/>
          <w:lang w:val="ru-RU" w:eastAsia="ru-RU"/>
        </w:rPr>
        <w:t xml:space="preserve">– на оценку </w:t>
      </w:r>
      <w:r w:rsidRPr="00F235B0">
        <w:rPr>
          <w:rFonts w:ascii="Times New Roman" w:eastAsia="Times New Roman" w:hAnsi="Times New Roman" w:cs="Times New Roman"/>
          <w:b/>
          <w:i/>
          <w:lang w:val="ru-RU" w:eastAsia="ru-RU"/>
        </w:rPr>
        <w:t>«зачтено»</w:t>
      </w:r>
      <w:r w:rsidRPr="00F235B0">
        <w:rPr>
          <w:rFonts w:ascii="Times New Roman" w:eastAsia="Times New Roman" w:hAnsi="Times New Roman" w:cs="Times New Roman"/>
          <w:i/>
          <w:lang w:val="ru-RU" w:eastAsia="ru-RU"/>
        </w:rPr>
        <w:t xml:space="preserve"> – студент должен показать пороговый  уровень знаний (на уровне воспроизведения и объяснения информации, интеллектуальные навыки решения простых задач);</w:t>
      </w:r>
    </w:p>
    <w:p w:rsidR="00F235B0" w:rsidRPr="00F235B0" w:rsidRDefault="00F235B0" w:rsidP="00F235B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pacing w:val="-4"/>
          <w:lang w:val="ru-RU" w:eastAsia="ru-RU"/>
        </w:rPr>
      </w:pPr>
      <w:r w:rsidRPr="00F235B0">
        <w:rPr>
          <w:rFonts w:ascii="Times New Roman" w:eastAsia="Times New Roman" w:hAnsi="Times New Roman" w:cs="Times New Roman"/>
          <w:i/>
          <w:lang w:val="ru-RU" w:eastAsia="ru-RU"/>
        </w:rPr>
        <w:t xml:space="preserve">– на оценку </w:t>
      </w:r>
      <w:r w:rsidRPr="00F235B0">
        <w:rPr>
          <w:rFonts w:ascii="Times New Roman" w:eastAsia="Times New Roman" w:hAnsi="Times New Roman" w:cs="Times New Roman"/>
          <w:b/>
          <w:i/>
          <w:lang w:val="ru-RU" w:eastAsia="ru-RU"/>
        </w:rPr>
        <w:t>«не зачтено»</w:t>
      </w:r>
      <w:r w:rsidRPr="00F235B0">
        <w:rPr>
          <w:rFonts w:ascii="Times New Roman" w:eastAsia="Times New Roman" w:hAnsi="Times New Roman" w:cs="Times New Roman"/>
          <w:i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235B0">
        <w:rPr>
          <w:rFonts w:ascii="Times New Roman" w:eastAsia="Times New Roman" w:hAnsi="Times New Roman" w:cs="Times New Roman"/>
          <w:lang w:val="ru-RU" w:eastAsia="ru-RU"/>
        </w:rPr>
        <w:t xml:space="preserve">Промежуточная аттестация по дисциплине «Документы и документооборот в бухгалтерском учете»  включает оценку текущего и итогового тестирования, оценку контрольной работы и практических домашних заданий. Для оценки «зачтено»  </w:t>
      </w:r>
      <w:r w:rsidRPr="00F235B0">
        <w:rPr>
          <w:rFonts w:ascii="Times New Roman" w:eastAsia="Times New Roman" w:hAnsi="Times New Roman" w:cs="Times New Roman"/>
          <w:lang w:val="ru-RU" w:eastAsia="ru-RU"/>
        </w:rPr>
        <w:noBreakHyphen/>
        <w:t xml:space="preserve">  по каждой форме отчетности необходимо получить не менее  65%.</w:t>
      </w:r>
    </w:p>
    <w:p w:rsidR="00F235B0" w:rsidRPr="00F235B0" w:rsidRDefault="00F235B0" w:rsidP="00F235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04AA" w:rsidRPr="00F235B0" w:rsidRDefault="003004AA">
      <w:pPr>
        <w:rPr>
          <w:lang w:val="ru-RU"/>
        </w:rPr>
      </w:pPr>
    </w:p>
    <w:sectPr w:rsidR="003004AA" w:rsidRPr="00F23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25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480"/>
      </w:pPr>
      <w:rPr>
        <w:rFonts w:hint="default"/>
      </w:rPr>
    </w:lvl>
  </w:abstractNum>
  <w:abstractNum w:abstractNumId="1">
    <w:nsid w:val="1C8A07D0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480"/>
      </w:pPr>
      <w:rPr>
        <w:rFonts w:hint="default"/>
      </w:rPr>
    </w:lvl>
  </w:abstractNum>
  <w:abstractNum w:abstractNumId="2">
    <w:nsid w:val="235D68D1"/>
    <w:multiLevelType w:val="hybridMultilevel"/>
    <w:tmpl w:val="ED546F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4ED51E7"/>
    <w:multiLevelType w:val="hybridMultilevel"/>
    <w:tmpl w:val="99E6B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E96A22"/>
    <w:multiLevelType w:val="hybridMultilevel"/>
    <w:tmpl w:val="D8C6B898"/>
    <w:lvl w:ilvl="0" w:tplc="00000003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30550FB"/>
    <w:multiLevelType w:val="hybridMultilevel"/>
    <w:tmpl w:val="021E9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5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10B8"/>
    <w:rsid w:val="001F0BC7"/>
    <w:rsid w:val="003004AA"/>
    <w:rsid w:val="00307DBF"/>
    <w:rsid w:val="00446FE7"/>
    <w:rsid w:val="007C0459"/>
    <w:rsid w:val="009A1E98"/>
    <w:rsid w:val="00AA666E"/>
    <w:rsid w:val="00D31453"/>
    <w:rsid w:val="00E209E2"/>
    <w:rsid w:val="00F2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5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35B0"/>
    <w:rPr>
      <w:rFonts w:ascii="Segoe UI" w:hAnsi="Segoe UI" w:cs="Segoe UI"/>
      <w:sz w:val="18"/>
      <w:szCs w:val="18"/>
    </w:rPr>
  </w:style>
  <w:style w:type="character" w:customStyle="1" w:styleId="FontStyle22">
    <w:name w:val="Font Style22"/>
    <w:rsid w:val="000610B8"/>
    <w:rPr>
      <w:rFonts w:ascii="Times New Roman" w:hAnsi="Times New Roman" w:cs="Times New Roman" w:hint="default"/>
      <w:sz w:val="20"/>
      <w:szCs w:val="20"/>
    </w:rPr>
  </w:style>
  <w:style w:type="character" w:styleId="a5">
    <w:name w:val="Hyperlink"/>
    <w:basedOn w:val="a0"/>
    <w:uiPriority w:val="99"/>
    <w:unhideWhenUsed/>
    <w:rsid w:val="009A1E9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6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196.pdf&amp;show=dcatalogues/1/1121303/1196.pdf&amp;view=true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hyperlink" Target="https://urait.ru/bcode/437123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magtu.informsystema.ru/uploader/fileUpload?name=1161.pdf&amp;show=dcatalogues/1/1121199/1161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magtu.informsystema.ru/uploader/fileUpload?name=612.pdf&amp;show=dcatalogues/1/1105007/612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545.pdf&amp;show=dcatalogues/1/1095637/545.pdf&amp;view=true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7904</Words>
  <Characters>45057</Characters>
  <Application>Microsoft Office Word</Application>
  <DocSecurity>0</DocSecurity>
  <Lines>375</Lines>
  <Paragraphs>105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2020-2021_46_03_02 - ИДАб-20_35_plx_Документы и документооборот в бухгалтерском учете</vt:lpstr>
      <vt:lpstr>Лист1</vt:lpstr>
    </vt:vector>
  </TitlesOfParts>
  <Company>SPecialiST RePack</Company>
  <LinksUpToDate>false</LinksUpToDate>
  <CharactersWithSpaces>52856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2020-2021_46_03_02 - ИДАб-20_35_plx_Документы и документооборот в бухгалтерском учете</dc:title>
  <dc:creator>FastReport.NET</dc:creator>
  <cp:lastModifiedBy>Дмитрий</cp:lastModifiedBy>
  <cp:revision>2</cp:revision>
  <cp:lastPrinted>2020-09-24T07:28:00Z</cp:lastPrinted>
  <dcterms:created xsi:type="dcterms:W3CDTF">2020-11-08T19:13:00Z</dcterms:created>
  <dcterms:modified xsi:type="dcterms:W3CDTF">2020-11-08T19:13:00Z</dcterms:modified>
</cp:coreProperties>
</file>