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799" w:rsidRPr="0025545B" w:rsidRDefault="007E6690">
      <w:pPr>
        <w:rPr>
          <w:sz w:val="0"/>
          <w:szCs w:val="0"/>
          <w:lang w:val="ru-RU"/>
        </w:rPr>
      </w:pPr>
      <w:r w:rsidRPr="007E6690"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2" name="Рисунок 2" descr="C:\Users\Света\Desktop\РПД изм 2019\РПД 2019-20\Титульные листы от 24-03-2020_\5 СОГУ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5 СОГУР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6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E6690"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5B">
        <w:rPr>
          <w:lang w:val="ru-RU"/>
        </w:rPr>
        <w:br w:type="page"/>
      </w:r>
    </w:p>
    <w:p w:rsidR="00995799" w:rsidRPr="0025545B" w:rsidRDefault="00435B1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15F17C" wp14:editId="25C6E62D">
            <wp:extent cx="5941060" cy="8466455"/>
            <wp:effectExtent l="0" t="0" r="0" b="0"/>
            <wp:doc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ocuments\РПД изм\РПД Аккредитация 2020\2020\актуализация\лист регистрации изменений 2019 в предыдущем была допущена ошибк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1A" w:rsidRDefault="00435B1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95799" w:rsidRPr="007071A0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 w:rsidTr="00435B1A">
        <w:trPr>
          <w:trHeight w:hRule="exact" w:val="138"/>
        </w:trPr>
        <w:tc>
          <w:tcPr>
            <w:tcW w:w="937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 w:rsidRPr="007071A0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архивоведения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Политология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Политология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995799" w:rsidRDefault="007E66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5799" w:rsidRPr="007071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95799" w:rsidRPr="007071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95799" w:rsidRPr="007071A0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основную и справочную литературу по курсу;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новейшие теоретические представления о проблемах и перспективах развития современной российской государственности в целом и государственного аппарата в частности;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исторические особенности и тенденции развития государственного аппарата России;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нормативно-правовой базы устройства и функционирования государственного аппарата РФ, конституционный статус и конкретное организационное устройство федеральных органов власти РФ,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организационное устройство основных федеральных ведомств РФ,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организационные проблемы деятельности органов власти и управления субъектов РФ;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проблемы деятельности органов самоуправления.</w:t>
            </w:r>
          </w:p>
        </w:tc>
      </w:tr>
      <w:tr w:rsidR="0099579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современной организации органов государственной власти,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работать с нормативной документацией и находить необходимую информацию о структуре государственных органов,</w:t>
            </w:r>
          </w:p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proofErr w:type="spellEnd"/>
          </w:p>
        </w:tc>
      </w:tr>
      <w:tr w:rsidR="00995799" w:rsidRPr="007071A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документацией, определяющей порядок и принципы работы органов власти,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понимать аспекты взаимодействия государственных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учре-ждений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иными управленческими структурами: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корпоратив-ными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общественными, частными периодизацию отечествен-ной истории</w:t>
            </w:r>
          </w:p>
        </w:tc>
      </w:tr>
      <w:tr w:rsidR="00995799" w:rsidRPr="007071A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владением базовыми знаниями систем органов государственной и муниципальной власти</w:t>
            </w:r>
          </w:p>
        </w:tc>
      </w:tr>
      <w:tr w:rsidR="00995799" w:rsidRPr="007071A0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конституционные основы систем органов государственной и муниципальной власти;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и исторические основы современной системы органов государственной и муниципальной власти;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статьи Конституции РФ (1993 г.), посвященные системе </w:t>
            </w:r>
            <w:proofErr w:type="gram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ор-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ганов</w:t>
            </w:r>
            <w:proofErr w:type="spellEnd"/>
            <w:proofErr w:type="gram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государственной и муниципальной власти;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конституционно-правовое регулирование организации си-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стемы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государственной власти на федеральном и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-ном (субъектов РФ) уровнях, основы местного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самоуправле-ния</w:t>
            </w:r>
            <w:proofErr w:type="spellEnd"/>
          </w:p>
        </w:tc>
      </w:tr>
    </w:tbl>
    <w:p w:rsidR="00995799" w:rsidRPr="0025545B" w:rsidRDefault="007E6690">
      <w:pPr>
        <w:rPr>
          <w:sz w:val="0"/>
          <w:szCs w:val="0"/>
          <w:lang w:val="ru-RU"/>
        </w:rPr>
      </w:pPr>
      <w:r w:rsidRPr="002554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5799" w:rsidRPr="007071A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толковать правовые нормы, посвященные системе органов государственной и муниципальной власти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самостоятельно осуществлять: поиск, анализ,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систематиза-цию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конституционно-правовой информации в сфере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органи-зации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 государственной власти на </w:t>
            </w:r>
            <w:proofErr w:type="gram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</w:t>
            </w:r>
            <w:proofErr w:type="gram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ре-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гиональном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(субъектов РФ) уровнях, основы местного само-управления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самостоятельно применять правовые нормы в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профессио-нальной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во взаимоотношениях с федеральными и региональными (субъектов РФ) органами государственной власти и местного самоуправления</w:t>
            </w:r>
          </w:p>
        </w:tc>
      </w:tr>
      <w:tr w:rsidR="00995799" w:rsidRPr="007071A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правовых основ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организации системы государственной власти на федеральном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права.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95799" w:rsidRPr="007071A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995799" w:rsidRPr="007071A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определения основных конституционно-правовых понятий в сфере информационно-документационного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статьи Конституции РФ (1993 г.), связанные с регулированием информационно-документационного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современного российского регулирования конституционно-правовых норм в сфере информационно- документационного обеспечения управления и архивного дела и смежных областей</w:t>
            </w:r>
          </w:p>
        </w:tc>
      </w:tr>
    </w:tbl>
    <w:p w:rsidR="00995799" w:rsidRPr="0025545B" w:rsidRDefault="007E6690">
      <w:pPr>
        <w:rPr>
          <w:sz w:val="0"/>
          <w:szCs w:val="0"/>
          <w:lang w:val="ru-RU"/>
        </w:rPr>
      </w:pPr>
      <w:r w:rsidRPr="002554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95799" w:rsidRPr="007071A0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толковать конституционно-правовые нормы, посвященные регулированию в сфере информационно-документационного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осуществлять: поиск, анализ, систематизацию конституционно-правовой информации в сфере информационно- 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применять конституционно-правовые нормы в профессиональной деятельности в сфере информационно- документационного обеспечения управления и архивного дела и смежных областей</w:t>
            </w:r>
          </w:p>
        </w:tc>
      </w:tr>
      <w:tr w:rsidR="00995799" w:rsidRPr="007071A0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конституционных основ в сфере информационно- 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в сфере информационно- 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источниками в сфере информационно- 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информационно-документационного обеспечения управления и архивного дела и смежных областей</w:t>
            </w:r>
          </w:p>
          <w:p w:rsidR="00995799" w:rsidRPr="0025545B" w:rsidRDefault="007E669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995799" w:rsidRPr="0025545B" w:rsidRDefault="007E6690">
      <w:pPr>
        <w:rPr>
          <w:sz w:val="0"/>
          <w:szCs w:val="0"/>
          <w:lang w:val="ru-RU"/>
        </w:rPr>
      </w:pPr>
      <w:r w:rsidRPr="002554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14"/>
        <w:gridCol w:w="394"/>
        <w:gridCol w:w="524"/>
        <w:gridCol w:w="603"/>
        <w:gridCol w:w="668"/>
        <w:gridCol w:w="516"/>
        <w:gridCol w:w="1538"/>
        <w:gridCol w:w="1588"/>
        <w:gridCol w:w="1234"/>
      </w:tblGrid>
      <w:tr w:rsidR="00995799" w:rsidRPr="007071A0">
        <w:trPr>
          <w:trHeight w:hRule="exact" w:val="285"/>
        </w:trPr>
        <w:tc>
          <w:tcPr>
            <w:tcW w:w="71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9957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138"/>
        </w:trPr>
        <w:tc>
          <w:tcPr>
            <w:tcW w:w="71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95799" w:rsidRDefault="0099579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</w:tr>
      <w:tr w:rsidR="00995799" w:rsidRPr="007071A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России: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«Современная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дисциплина.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</w:tr>
      <w:tr w:rsidR="00995799" w:rsidRPr="007071A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государственность: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преемственность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(1917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1922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Союзно-республиканская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«перестройки»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1993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</w:tr>
      <w:tr w:rsidR="00995799" w:rsidRPr="007071A0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президентства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нормативными правовыми актами)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Реферирование.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работа;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5545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9957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</w:tr>
      <w:tr w:rsidR="0099579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</w:tr>
      <w:tr w:rsidR="0099579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99579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ОК-2,ОПК- 3,ДПК-2</w:t>
            </w:r>
          </w:p>
        </w:tc>
      </w:tr>
    </w:tbl>
    <w:p w:rsidR="00995799" w:rsidRDefault="007E66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95799">
        <w:trPr>
          <w:trHeight w:hRule="exact" w:val="138"/>
        </w:trPr>
        <w:tc>
          <w:tcPr>
            <w:tcW w:w="9357" w:type="dxa"/>
          </w:tcPr>
          <w:p w:rsidR="00995799" w:rsidRDefault="00995799"/>
        </w:tc>
      </w:tr>
      <w:tr w:rsidR="00995799" w:rsidRPr="007071A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заявленными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обозначающего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за-чет,</w:t>
            </w:r>
            <w:r w:rsidRPr="0025545B">
              <w:rPr>
                <w:lang w:val="ru-RU"/>
              </w:rPr>
              <w:t xml:space="preserve"> </w:t>
            </w:r>
            <w:proofErr w:type="gram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выставляемый</w:t>
            </w:r>
            <w:proofErr w:type="gramEnd"/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34532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5545B">
              <w:rPr>
                <w:lang w:val="ru-RU"/>
              </w:rPr>
              <w:t xml:space="preserve"> </w:t>
            </w:r>
            <w:r w:rsidRPr="00345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«Документоведение</w:t>
            </w:r>
            <w:r w:rsidRPr="0034532B">
              <w:rPr>
                <w:lang w:val="ru-RU"/>
              </w:rPr>
              <w:t xml:space="preserve"> </w:t>
            </w:r>
            <w:r w:rsidRPr="00345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532B">
              <w:rPr>
                <w:lang w:val="ru-RU"/>
              </w:rPr>
              <w:t xml:space="preserve"> </w:t>
            </w:r>
            <w:r w:rsidRPr="003453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архивоведение».</w:t>
            </w:r>
            <w:r w:rsidRPr="0034532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преемственности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блиц-опросы,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ключевыми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активизацией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деятельность).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способностей.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>
        <w:trPr>
          <w:trHeight w:hRule="exact" w:val="277"/>
        </w:trPr>
        <w:tc>
          <w:tcPr>
            <w:tcW w:w="9357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proofErr w:type="gramStart"/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5799">
        <w:trPr>
          <w:trHeight w:hRule="exact" w:val="138"/>
        </w:trPr>
        <w:tc>
          <w:tcPr>
            <w:tcW w:w="9357" w:type="dxa"/>
          </w:tcPr>
          <w:p w:rsidR="00995799" w:rsidRDefault="00995799"/>
        </w:tc>
      </w:tr>
      <w:tr w:rsidR="00995799" w:rsidRPr="007071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95799">
        <w:trPr>
          <w:trHeight w:hRule="exact" w:val="138"/>
        </w:trPr>
        <w:tc>
          <w:tcPr>
            <w:tcW w:w="9357" w:type="dxa"/>
          </w:tcPr>
          <w:p w:rsidR="00995799" w:rsidRDefault="00995799"/>
        </w:tc>
      </w:tr>
      <w:tr w:rsidR="00995799" w:rsidRPr="007071A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579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995799"/>
        </w:tc>
      </w:tr>
    </w:tbl>
    <w:p w:rsidR="00995799" w:rsidRDefault="007E669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"/>
        <w:gridCol w:w="28"/>
        <w:gridCol w:w="17"/>
        <w:gridCol w:w="4175"/>
        <w:gridCol w:w="3118"/>
        <w:gridCol w:w="1652"/>
        <w:gridCol w:w="151"/>
        <w:gridCol w:w="111"/>
        <w:gridCol w:w="56"/>
        <w:gridCol w:w="23"/>
        <w:gridCol w:w="24"/>
      </w:tblGrid>
      <w:tr w:rsidR="00995799" w:rsidRPr="007071A0" w:rsidTr="00435B1A">
        <w:trPr>
          <w:trHeight w:hRule="exact" w:val="694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5B1A" w:rsidRPr="00612CEC" w:rsidRDefault="00435B1A" w:rsidP="00435B1A">
            <w:pPr>
              <w:pStyle w:val="Style10"/>
              <w:widowControl/>
              <w:numPr>
                <w:ilvl w:val="0"/>
                <w:numId w:val="12"/>
              </w:numPr>
              <w:ind w:left="0" w:firstLine="357"/>
              <w:rPr>
                <w:rFonts w:eastAsia="Calibri"/>
                <w:lang w:eastAsia="en-US"/>
              </w:rPr>
            </w:pPr>
            <w:proofErr w:type="spellStart"/>
            <w:r w:rsidRPr="00612CEC">
              <w:rPr>
                <w:rFonts w:eastAsia="Calibri"/>
                <w:lang w:eastAsia="en-US"/>
              </w:rPr>
              <w:lastRenderedPageBreak/>
              <w:t>Балынская</w:t>
            </w:r>
            <w:proofErr w:type="spellEnd"/>
            <w:r w:rsidRPr="00612CEC">
              <w:rPr>
                <w:rFonts w:eastAsia="Calibri"/>
                <w:lang w:eastAsia="en-US"/>
              </w:rPr>
              <w:t>, Н. Р. Особенности территориального устройства современных государств</w:t>
            </w:r>
            <w:proofErr w:type="gramStart"/>
            <w:r w:rsidRPr="00612CEC">
              <w:rPr>
                <w:rFonts w:eastAsia="Calibri"/>
                <w:lang w:eastAsia="en-US"/>
              </w:rPr>
              <w:t xml:space="preserve"> :</w:t>
            </w:r>
            <w:proofErr w:type="gramEnd"/>
            <w:r w:rsidRPr="00612CEC">
              <w:rPr>
                <w:rFonts w:eastAsia="Calibri"/>
                <w:lang w:eastAsia="en-US"/>
              </w:rPr>
              <w:t xml:space="preserve"> монография / Н. Р. </w:t>
            </w:r>
            <w:proofErr w:type="spellStart"/>
            <w:r w:rsidRPr="00612CEC">
              <w:rPr>
                <w:rFonts w:eastAsia="Calibri"/>
                <w:lang w:eastAsia="en-US"/>
              </w:rPr>
              <w:t>Балынская</w:t>
            </w:r>
            <w:proofErr w:type="spellEnd"/>
            <w:r w:rsidRPr="00612CEC">
              <w:rPr>
                <w:rFonts w:eastAsia="Calibri"/>
                <w:lang w:eastAsia="en-US"/>
              </w:rPr>
              <w:t xml:space="preserve"> ; МГТУ. - [2-е изд., </w:t>
            </w:r>
            <w:proofErr w:type="spellStart"/>
            <w:r w:rsidRPr="00612CEC">
              <w:rPr>
                <w:rFonts w:eastAsia="Calibri"/>
                <w:lang w:eastAsia="en-US"/>
              </w:rPr>
              <w:t>испр</w:t>
            </w:r>
            <w:proofErr w:type="spellEnd"/>
            <w:r w:rsidRPr="00612CEC">
              <w:rPr>
                <w:rFonts w:eastAsia="Calibri"/>
                <w:lang w:eastAsia="en-US"/>
              </w:rPr>
              <w:t>.]. - Магнитогорск</w:t>
            </w:r>
            <w:proofErr w:type="gramStart"/>
            <w:r w:rsidRPr="00612CEC">
              <w:rPr>
                <w:rFonts w:eastAsia="Calibri"/>
                <w:lang w:eastAsia="en-US"/>
              </w:rPr>
              <w:t xml:space="preserve"> :</w:t>
            </w:r>
            <w:proofErr w:type="gramEnd"/>
            <w:r w:rsidRPr="00612CEC">
              <w:rPr>
                <w:rFonts w:eastAsia="Calibri"/>
                <w:lang w:eastAsia="en-US"/>
              </w:rPr>
              <w:t xml:space="preserve"> МГТУ, 2015. - 1 электрон</w:t>
            </w:r>
            <w:proofErr w:type="gramStart"/>
            <w:r w:rsidRPr="00612CEC">
              <w:rPr>
                <w:rFonts w:eastAsia="Calibri"/>
                <w:lang w:eastAsia="en-US"/>
              </w:rPr>
              <w:t>.</w:t>
            </w:r>
            <w:proofErr w:type="gramEnd"/>
            <w:r w:rsidRPr="00612CEC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612CEC">
              <w:rPr>
                <w:rFonts w:eastAsia="Calibri"/>
                <w:lang w:eastAsia="en-US"/>
              </w:rPr>
              <w:t>о</w:t>
            </w:r>
            <w:proofErr w:type="gramEnd"/>
            <w:r w:rsidRPr="00612CEC">
              <w:rPr>
                <w:rFonts w:eastAsia="Calibri"/>
                <w:lang w:eastAsia="en-US"/>
              </w:rPr>
              <w:t xml:space="preserve">пт. диск (CD-ROM). - </w:t>
            </w:r>
            <w:proofErr w:type="spellStart"/>
            <w:r w:rsidRPr="00612CEC">
              <w:rPr>
                <w:rFonts w:eastAsia="Calibri"/>
                <w:lang w:eastAsia="en-US"/>
              </w:rPr>
              <w:t>Загл</w:t>
            </w:r>
            <w:proofErr w:type="spellEnd"/>
            <w:r w:rsidRPr="00612CEC">
              <w:rPr>
                <w:rFonts w:eastAsia="Calibri"/>
                <w:lang w:eastAsia="en-US"/>
              </w:rPr>
              <w:t xml:space="preserve">. с титул. экрана. - URL: </w:t>
            </w:r>
            <w:hyperlink r:id="rId9" w:history="1">
              <w:r w:rsidRPr="00467431">
                <w:rPr>
                  <w:rStyle w:val="a3"/>
                  <w:rFonts w:eastAsia="Calibri"/>
                  <w:lang w:eastAsia="en-US"/>
                </w:rPr>
                <w:t>https://magtu.informsystema.ru/uploader/fileUpload?name=1269.pdf&amp;show=dcatalogues/1/1123450/1269.pdf&amp;view=true</w:t>
              </w:r>
            </w:hyperlink>
            <w:r>
              <w:rPr>
                <w:rFonts w:eastAsia="Calibri"/>
                <w:lang w:eastAsia="en-US"/>
              </w:rPr>
              <w:t xml:space="preserve"> </w:t>
            </w:r>
            <w:r w:rsidRPr="00612CEC">
              <w:rPr>
                <w:rFonts w:eastAsia="Calibri"/>
                <w:lang w:eastAsia="en-US"/>
              </w:rPr>
              <w:t>(дата обращения: 27.0</w:t>
            </w:r>
            <w:r>
              <w:rPr>
                <w:rFonts w:eastAsia="Calibri"/>
                <w:lang w:eastAsia="en-US"/>
              </w:rPr>
              <w:t>8</w:t>
            </w:r>
            <w:r w:rsidRPr="00612CEC">
              <w:rPr>
                <w:rFonts w:eastAsia="Calibri"/>
                <w:lang w:eastAsia="en-US"/>
              </w:rPr>
              <w:t>.2020). - Макрообъект. - Текст</w:t>
            </w:r>
            <w:proofErr w:type="gramStart"/>
            <w:r w:rsidRPr="00612CEC">
              <w:rPr>
                <w:rFonts w:eastAsia="Calibri"/>
                <w:lang w:eastAsia="en-US"/>
              </w:rPr>
              <w:t xml:space="preserve"> :</w:t>
            </w:r>
            <w:proofErr w:type="gramEnd"/>
            <w:r w:rsidRPr="00612CEC">
              <w:rPr>
                <w:rFonts w:eastAsia="Calibri"/>
                <w:lang w:eastAsia="en-US"/>
              </w:rPr>
              <w:t xml:space="preserve"> электронный. - Сведения доступны также на CD-ROM.</w:t>
            </w:r>
          </w:p>
          <w:p w:rsidR="00435B1A" w:rsidRPr="00435B1A" w:rsidRDefault="00435B1A" w:rsidP="00195B8A">
            <w:pPr>
              <w:pStyle w:val="Style10"/>
              <w:widowControl/>
              <w:numPr>
                <w:ilvl w:val="0"/>
                <w:numId w:val="12"/>
              </w:numPr>
              <w:ind w:left="0" w:firstLine="357"/>
              <w:rPr>
                <w:rFonts w:eastAsia="Calibri"/>
                <w:lang w:eastAsia="en-US"/>
              </w:rPr>
            </w:pPr>
            <w:r w:rsidRPr="00435B1A">
              <w:rPr>
                <w:rFonts w:eastAsia="Calibri"/>
                <w:lang w:eastAsia="en-US"/>
              </w:rPr>
              <w:t>Гафурова, В. М.</w:t>
            </w:r>
            <w:r w:rsidRPr="00612CEC">
              <w:t xml:space="preserve"> Основы государственного и муниципального управления</w:t>
            </w:r>
            <w:proofErr w:type="gramStart"/>
            <w:r w:rsidRPr="00612CEC">
              <w:t xml:space="preserve"> :</w:t>
            </w:r>
            <w:proofErr w:type="gramEnd"/>
            <w:r w:rsidRPr="00612CEC">
              <w:t xml:space="preserve"> учебное пособие / В. М. Гафурова, А. Г. Васильева, Л. М. Рахимова ; МГТУ. - Магнитогорск</w:t>
            </w:r>
            <w:proofErr w:type="gramStart"/>
            <w:r w:rsidRPr="00612CEC">
              <w:t xml:space="preserve"> :</w:t>
            </w:r>
            <w:proofErr w:type="gramEnd"/>
            <w:r w:rsidRPr="00612CEC">
              <w:t xml:space="preserve"> МГТУ, 2017. - 1 электрон</w:t>
            </w:r>
            <w:proofErr w:type="gramStart"/>
            <w:r w:rsidRPr="00612CEC">
              <w:t>.</w:t>
            </w:r>
            <w:proofErr w:type="gramEnd"/>
            <w:r w:rsidRPr="00612CEC">
              <w:t xml:space="preserve"> </w:t>
            </w:r>
            <w:proofErr w:type="gramStart"/>
            <w:r w:rsidRPr="00612CEC">
              <w:t>о</w:t>
            </w:r>
            <w:proofErr w:type="gramEnd"/>
            <w:r w:rsidRPr="00612CEC">
              <w:t xml:space="preserve">пт. диск (CD-ROM). - </w:t>
            </w:r>
            <w:proofErr w:type="spellStart"/>
            <w:r w:rsidRPr="00612CEC">
              <w:t>Загл</w:t>
            </w:r>
            <w:proofErr w:type="spellEnd"/>
            <w:r w:rsidRPr="00612CEC">
              <w:t xml:space="preserve">. с титул. экрана. - URL: </w:t>
            </w:r>
            <w:hyperlink r:id="rId10" w:history="1">
              <w:r w:rsidRPr="00467431">
                <w:rPr>
                  <w:rStyle w:val="a3"/>
                </w:rPr>
                <w:t>https://magtu.informsystema.ru/uploader/fileUpload?name=3231.pdf&amp;show=dcatalogues/1/1136901/3231.pdf&amp;view=true</w:t>
              </w:r>
            </w:hyperlink>
            <w:r>
              <w:t xml:space="preserve"> </w:t>
            </w:r>
            <w:r w:rsidRPr="00612CEC">
              <w:t>(дата обращения: 27.0</w:t>
            </w:r>
            <w:r>
              <w:t>8</w:t>
            </w:r>
            <w:r w:rsidRPr="00612CEC">
              <w:t>.2020). - Макрообъект. - Текст</w:t>
            </w:r>
            <w:proofErr w:type="gramStart"/>
            <w:r w:rsidRPr="00612CEC">
              <w:t xml:space="preserve"> :</w:t>
            </w:r>
            <w:proofErr w:type="gramEnd"/>
            <w:r w:rsidRPr="00612CEC">
              <w:t xml:space="preserve"> электронный. - Сведения доступны также на CD-ROM.</w:t>
            </w:r>
          </w:p>
          <w:p w:rsidR="00995799" w:rsidRPr="0025545B" w:rsidRDefault="00435B1A" w:rsidP="00435B1A">
            <w:pPr>
              <w:pStyle w:val="Style10"/>
              <w:widowControl/>
              <w:numPr>
                <w:ilvl w:val="0"/>
                <w:numId w:val="12"/>
              </w:numPr>
              <w:ind w:left="0" w:firstLine="357"/>
            </w:pPr>
            <w:proofErr w:type="spellStart"/>
            <w:r w:rsidRPr="00435B1A">
              <w:rPr>
                <w:rFonts w:eastAsia="Calibri"/>
                <w:lang w:eastAsia="en-US"/>
              </w:rPr>
              <w:t>Шаходанова</w:t>
            </w:r>
            <w:proofErr w:type="spellEnd"/>
            <w:r w:rsidRPr="00435B1A">
              <w:rPr>
                <w:rFonts w:eastAsia="Calibri"/>
                <w:lang w:eastAsia="en-US"/>
              </w:rPr>
              <w:t>, О. Ю.  Организация государственных учреждений России</w:t>
            </w:r>
            <w:proofErr w:type="gramStart"/>
            <w:r w:rsidRPr="00435B1A">
              <w:rPr>
                <w:rFonts w:eastAsia="Calibri"/>
                <w:lang w:eastAsia="en-US"/>
              </w:rPr>
              <w:t> :</w:t>
            </w:r>
            <w:proofErr w:type="gramEnd"/>
            <w:r w:rsidRPr="00435B1A">
              <w:rPr>
                <w:rFonts w:eastAsia="Calibri"/>
                <w:lang w:eastAsia="en-US"/>
              </w:rPr>
              <w:t xml:space="preserve"> учебное пособие для вузов / О. Ю. </w:t>
            </w:r>
            <w:proofErr w:type="spellStart"/>
            <w:r w:rsidRPr="00435B1A">
              <w:rPr>
                <w:rFonts w:eastAsia="Calibri"/>
                <w:lang w:eastAsia="en-US"/>
              </w:rPr>
              <w:t>Шаходанова</w:t>
            </w:r>
            <w:proofErr w:type="spellEnd"/>
            <w:r w:rsidRPr="00435B1A">
              <w:rPr>
                <w:rFonts w:eastAsia="Calibri"/>
                <w:lang w:eastAsia="en-US"/>
              </w:rPr>
              <w:t xml:space="preserve">. — 2-е изд., </w:t>
            </w:r>
            <w:proofErr w:type="spellStart"/>
            <w:r w:rsidRPr="00435B1A">
              <w:rPr>
                <w:rFonts w:eastAsia="Calibri"/>
                <w:lang w:eastAsia="en-US"/>
              </w:rPr>
              <w:t>перераб</w:t>
            </w:r>
            <w:proofErr w:type="spellEnd"/>
            <w:r w:rsidRPr="00435B1A">
              <w:rPr>
                <w:rFonts w:eastAsia="Calibri"/>
                <w:lang w:eastAsia="en-US"/>
              </w:rPr>
              <w:t xml:space="preserve">. и доп. — Москва : Издательство </w:t>
            </w:r>
            <w:proofErr w:type="spellStart"/>
            <w:r w:rsidRPr="00435B1A">
              <w:rPr>
                <w:rFonts w:eastAsia="Calibri"/>
                <w:lang w:eastAsia="en-US"/>
              </w:rPr>
              <w:t>Юрайт</w:t>
            </w:r>
            <w:proofErr w:type="spellEnd"/>
            <w:r w:rsidRPr="00435B1A">
              <w:rPr>
                <w:rFonts w:eastAsia="Calibri"/>
                <w:lang w:eastAsia="en-US"/>
              </w:rPr>
              <w:t>, 2019</w:t>
            </w:r>
            <w:proofErr w:type="gramStart"/>
            <w:r w:rsidRPr="00435B1A">
              <w:rPr>
                <w:rFonts w:eastAsia="Calibri"/>
                <w:lang w:eastAsia="en-US"/>
              </w:rPr>
              <w:t> ;</w:t>
            </w:r>
            <w:proofErr w:type="gramEnd"/>
            <w:r w:rsidRPr="00435B1A">
              <w:rPr>
                <w:rFonts w:eastAsia="Calibri"/>
                <w:lang w:eastAsia="en-US"/>
              </w:rPr>
              <w:t xml:space="preserve"> Тюмень : Издательство Тюменского государственного университета. — 161 с. — (Высшее образование). — ISBN 978-5-534-12447-7 (Издательство </w:t>
            </w:r>
            <w:proofErr w:type="spellStart"/>
            <w:r w:rsidRPr="00435B1A">
              <w:rPr>
                <w:rFonts w:eastAsia="Calibri"/>
                <w:lang w:eastAsia="en-US"/>
              </w:rPr>
              <w:t>Юрайт</w:t>
            </w:r>
            <w:proofErr w:type="spellEnd"/>
            <w:r w:rsidRPr="00435B1A">
              <w:rPr>
                <w:rFonts w:eastAsia="Calibri"/>
                <w:lang w:eastAsia="en-US"/>
              </w:rPr>
              <w:t>). — ISBN 978-5-400-01455-0 (Издательство Тюменского государственного университета). — Текст</w:t>
            </w:r>
            <w:proofErr w:type="gramStart"/>
            <w:r w:rsidRPr="00435B1A">
              <w:rPr>
                <w:rFonts w:eastAsia="Calibri"/>
                <w:lang w:eastAsia="en-US"/>
              </w:rPr>
              <w:t xml:space="preserve"> :</w:t>
            </w:r>
            <w:proofErr w:type="gramEnd"/>
            <w:r w:rsidRPr="00435B1A">
              <w:rPr>
                <w:rFonts w:eastAsia="Calibri"/>
                <w:lang w:eastAsia="en-US"/>
              </w:rPr>
              <w:t xml:space="preserve"> электронный // ЭБС </w:t>
            </w:r>
            <w:proofErr w:type="spellStart"/>
            <w:r w:rsidRPr="00435B1A">
              <w:rPr>
                <w:rFonts w:eastAsia="Calibri"/>
                <w:lang w:eastAsia="en-US"/>
              </w:rPr>
              <w:t>Юрайт</w:t>
            </w:r>
            <w:proofErr w:type="spellEnd"/>
            <w:r w:rsidRPr="00435B1A">
              <w:rPr>
                <w:rFonts w:eastAsia="Calibri"/>
                <w:lang w:eastAsia="en-US"/>
              </w:rPr>
              <w:t xml:space="preserve"> [сайт]. — URL: </w:t>
            </w:r>
            <w:hyperlink r:id="rId11" w:history="1">
              <w:r w:rsidRPr="00435B1A">
                <w:rPr>
                  <w:rStyle w:val="a3"/>
                  <w:rFonts w:eastAsia="Calibri"/>
                  <w:lang w:eastAsia="en-US"/>
                </w:rPr>
                <w:t>https://urait.ru/bcode/447490</w:t>
              </w:r>
            </w:hyperlink>
            <w:r w:rsidRPr="00435B1A">
              <w:rPr>
                <w:rFonts w:eastAsia="Calibri"/>
                <w:lang w:eastAsia="en-US"/>
              </w:rPr>
              <w:t xml:space="preserve"> (дата обращения: 26.08.2020).</w:t>
            </w:r>
            <w:r>
              <w:rPr>
                <w:rFonts w:eastAsia="Calibri"/>
                <w:lang w:eastAsia="en-US"/>
              </w:rPr>
              <w:t xml:space="preserve"> </w:t>
            </w:r>
            <w:r w:rsidR="007E6690" w:rsidRPr="0025545B">
              <w:t xml:space="preserve"> </w:t>
            </w:r>
          </w:p>
        </w:tc>
      </w:tr>
      <w:tr w:rsidR="007071A0" w:rsidRPr="007071A0" w:rsidTr="007071A0">
        <w:trPr>
          <w:trHeight w:hRule="exact" w:val="80"/>
        </w:trPr>
        <w:tc>
          <w:tcPr>
            <w:tcW w:w="103" w:type="dxa"/>
            <w:gridSpan w:val="2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8852" w:type="dxa"/>
            <w:gridSpan w:val="4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05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37" w:type="dxa"/>
            <w:gridSpan w:val="3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7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 w:rsidTr="00435B1A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95799" w:rsidRPr="00435B1A" w:rsidTr="00435B1A">
        <w:trPr>
          <w:trHeight w:hRule="exact" w:val="6100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35B1A" w:rsidRDefault="00435B1A" w:rsidP="00435B1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Государственное и муниципальное управление в России: история, современное состояние, перспективы развития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монография / М. В. Александрова, Н. Р.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Балынская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С. В.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Витик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др. ; МГТУ. - Магнитогорск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пт. диск (CD-ROM). -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крана. - URL: </w:t>
            </w:r>
            <w:hyperlink r:id="rId12" w:history="1">
              <w:r w:rsidRPr="00467431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https://magtu.informsystema.ru/uploader/fileUpload?name=1319.pdf&amp;show=dcatalogues/1/1123548/1319.pdf&amp;view=true</w:t>
              </w:r>
            </w:hyperlink>
          </w:p>
          <w:p w:rsidR="00435B1A" w:rsidRPr="00435B1A" w:rsidRDefault="00435B1A" w:rsidP="00435B1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435B1A" w:rsidRPr="00435B1A" w:rsidRDefault="00435B1A" w:rsidP="00CE4E9C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государственных органов власти РФ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учебное пособие [для вузов] / составитель Е. М. Буряк ; Магнитогорский гос. технический ун-т им. Г. И. Носова. - Магнитогорск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МГТУ им. Г. И. Носова, 2019. - 1 CD-ROM. - ISBN 978-5-9967-1695-1. -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крана. - URL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hyperlink r:id="rId13" w:history="1">
              <w:r w:rsidRPr="00435B1A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https://magtu.informsystema.ru/uploader/fileUpload?name=3922.pdf&amp;show=dcatalogues/1/1530493/3922.pdf&amp;view=true</w:t>
              </w:r>
            </w:hyperlink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(дата обращения: 27.08.2020). - Макрообъект. - Текст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электронный. - Сведения доступны также на CD-ROM.</w:t>
            </w:r>
          </w:p>
          <w:p w:rsidR="00435B1A" w:rsidRPr="00435B1A" w:rsidRDefault="00435B1A" w:rsidP="00435B1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Егоров, В.П. Современная организация государственных учреждений России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В.П. Егоров, А.В. Слиньков. — 2-е изд.,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перераб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— Санкт-Петербург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Лань, 2018. — 204 с. — 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978-5-8114-2789-5.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— Текст</w:t>
            </w:r>
            <w:proofErr w:type="gram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proofErr w:type="gram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// Электронно-библиотечная система «Лань»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[сайт]. — 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lanbook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book</w:t>
            </w:r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/102604 (дата обращения: 21.08.2020). — Режим доступа: для </w:t>
            </w:r>
            <w:proofErr w:type="spellStart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авториз</w:t>
            </w:r>
            <w:proofErr w:type="spellEnd"/>
            <w:r w:rsidRPr="00435B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пользователей. </w:t>
            </w:r>
            <w:hyperlink r:id="rId14" w:anchor="1" w:history="1">
              <w:r w:rsidRPr="00435B1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ru-RU" w:eastAsia="ru-RU"/>
                </w:rPr>
                <w:t>https://e.lanbook.com/reader/book/102604/?previewAccess=1#1</w:t>
              </w:r>
            </w:hyperlink>
          </w:p>
          <w:p w:rsidR="00435B1A" w:rsidRDefault="00435B1A" w:rsidP="00435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  <w:p w:rsidR="00435B1A" w:rsidRDefault="00435B1A" w:rsidP="00435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  <w:p w:rsidR="00435B1A" w:rsidRDefault="00435B1A" w:rsidP="00435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  <w:p w:rsidR="00435B1A" w:rsidRDefault="00435B1A" w:rsidP="00435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  <w:p w:rsidR="00435B1A" w:rsidRPr="00435B1A" w:rsidRDefault="00435B1A" w:rsidP="00435B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 w:eastAsia="ru-RU"/>
              </w:rPr>
            </w:pP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lang w:val="ru-RU"/>
              </w:rPr>
              <w:t xml:space="preserve"> </w:t>
            </w:r>
          </w:p>
        </w:tc>
      </w:tr>
      <w:tr w:rsidR="007071A0" w:rsidRPr="00435B1A" w:rsidTr="007071A0">
        <w:trPr>
          <w:trHeight w:hRule="exact" w:val="138"/>
        </w:trPr>
        <w:tc>
          <w:tcPr>
            <w:tcW w:w="103" w:type="dxa"/>
            <w:gridSpan w:val="2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8852" w:type="dxa"/>
            <w:gridSpan w:val="4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05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37" w:type="dxa"/>
            <w:gridSpan w:val="3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7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 w:rsidRPr="007071A0" w:rsidTr="00435B1A">
        <w:trPr>
          <w:trHeight w:hRule="exact" w:val="36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435B1A" w:rsidRPr="00435B1A" w:rsidRDefault="00435B1A" w:rsidP="00435B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студентов вуза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практикум / составители: Т. Г. </w:t>
            </w:r>
            <w:proofErr w:type="spell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Неретина</w:t>
            </w:r>
            <w:proofErr w:type="spell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Н. Р. </w:t>
            </w:r>
            <w:proofErr w:type="spell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Уразаева</w:t>
            </w:r>
            <w:proofErr w:type="spell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Разумова</w:t>
            </w:r>
            <w:proofErr w:type="spell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Ф. Орехова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2019. - 1 </w:t>
            </w:r>
            <w:r w:rsidRPr="00435B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35B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r w:rsidRPr="00435B1A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7071A0" w:rsidRPr="009D79E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7071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28.08.2020). - Макрообъект. - Текст</w:t>
            </w:r>
            <w:proofErr w:type="gramStart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435B1A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35B1A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</w:p>
          <w:p w:rsidR="00435B1A" w:rsidRPr="00435B1A" w:rsidRDefault="00435B1A" w:rsidP="00435B1A">
            <w:pPr>
              <w:tabs>
                <w:tab w:val="num" w:pos="12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Методические указания по выполнению индивидуальных домашних заданий представлены на образовательном портале на странице дисциплины к каждому заданию отдельно.</w:t>
            </w:r>
          </w:p>
          <w:p w:rsidR="00435B1A" w:rsidRPr="00435B1A" w:rsidRDefault="00435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95799" w:rsidRPr="007071A0" w:rsidTr="00435B1A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9957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95799" w:rsidRPr="007071A0" w:rsidTr="00435B1A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Tr="00435B1A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95799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071A0" w:rsidTr="007071A0">
        <w:trPr>
          <w:trHeight w:hRule="exact" w:val="555"/>
        </w:trPr>
        <w:tc>
          <w:tcPr>
            <w:tcW w:w="122" w:type="dxa"/>
            <w:gridSpan w:val="3"/>
          </w:tcPr>
          <w:p w:rsidR="00995799" w:rsidRDefault="00995799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3" w:type="dxa"/>
            <w:gridSpan w:val="3"/>
          </w:tcPr>
          <w:p w:rsidR="00995799" w:rsidRDefault="00995799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836"/>
        </w:trPr>
        <w:tc>
          <w:tcPr>
            <w:tcW w:w="50" w:type="dxa"/>
            <w:gridSpan w:val="2"/>
          </w:tcPr>
          <w:p w:rsidR="00995799" w:rsidRDefault="00995799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9" w:type="dxa"/>
          </w:tcPr>
          <w:p w:rsidR="00995799" w:rsidRDefault="00995799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561"/>
        </w:trPr>
        <w:tc>
          <w:tcPr>
            <w:tcW w:w="50" w:type="dxa"/>
            <w:gridSpan w:val="2"/>
          </w:tcPr>
          <w:p w:rsidR="00995799" w:rsidRDefault="00995799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995799" w:rsidRDefault="00995799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836"/>
        </w:trPr>
        <w:tc>
          <w:tcPr>
            <w:tcW w:w="50" w:type="dxa"/>
            <w:gridSpan w:val="2"/>
          </w:tcPr>
          <w:p w:rsidR="00995799" w:rsidRDefault="00995799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9" w:type="dxa"/>
          </w:tcPr>
          <w:p w:rsidR="00995799" w:rsidRDefault="00995799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508"/>
        </w:trPr>
        <w:tc>
          <w:tcPr>
            <w:tcW w:w="50" w:type="dxa"/>
            <w:gridSpan w:val="2"/>
          </w:tcPr>
          <w:p w:rsidR="00435B1A" w:rsidRDefault="00435B1A" w:rsidP="00435B1A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5B1A" w:rsidRDefault="00435B1A" w:rsidP="00435B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5B1A" w:rsidRDefault="00435B1A" w:rsidP="00435B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распространяемое</w:t>
            </w:r>
            <w:proofErr w:type="spellEnd"/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5B1A" w:rsidRDefault="00435B1A" w:rsidP="00435B1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бессрочно</w:t>
            </w:r>
            <w:proofErr w:type="spellEnd"/>
          </w:p>
        </w:tc>
        <w:tc>
          <w:tcPr>
            <w:tcW w:w="59" w:type="dxa"/>
          </w:tcPr>
          <w:p w:rsidR="00435B1A" w:rsidRDefault="00435B1A" w:rsidP="00435B1A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288"/>
        </w:trPr>
        <w:tc>
          <w:tcPr>
            <w:tcW w:w="50" w:type="dxa"/>
            <w:gridSpan w:val="2"/>
          </w:tcPr>
          <w:p w:rsidR="00995799" w:rsidRDefault="00995799"/>
        </w:tc>
        <w:tc>
          <w:tcPr>
            <w:tcW w:w="4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9" w:type="dxa"/>
          </w:tcPr>
          <w:p w:rsidR="00995799" w:rsidRDefault="00995799"/>
        </w:tc>
      </w:tr>
      <w:tr w:rsidR="007071A0" w:rsidTr="007071A0">
        <w:trPr>
          <w:gridBefore w:val="1"/>
          <w:gridAfter w:val="2"/>
          <w:wBefore w:w="72" w:type="dxa"/>
          <w:wAfter w:w="54" w:type="dxa"/>
          <w:trHeight w:hRule="exact" w:val="139"/>
        </w:trPr>
        <w:tc>
          <w:tcPr>
            <w:tcW w:w="50" w:type="dxa"/>
            <w:gridSpan w:val="2"/>
          </w:tcPr>
          <w:p w:rsidR="00995799" w:rsidRDefault="00995799"/>
        </w:tc>
        <w:tc>
          <w:tcPr>
            <w:tcW w:w="4136" w:type="dxa"/>
          </w:tcPr>
          <w:p w:rsidR="00995799" w:rsidRDefault="00995799"/>
        </w:tc>
        <w:tc>
          <w:tcPr>
            <w:tcW w:w="2411" w:type="dxa"/>
          </w:tcPr>
          <w:p w:rsidR="00995799" w:rsidRDefault="00995799"/>
        </w:tc>
        <w:tc>
          <w:tcPr>
            <w:tcW w:w="2642" w:type="dxa"/>
            <w:gridSpan w:val="3"/>
          </w:tcPr>
          <w:p w:rsidR="00995799" w:rsidRDefault="00995799"/>
        </w:tc>
        <w:tc>
          <w:tcPr>
            <w:tcW w:w="59" w:type="dxa"/>
          </w:tcPr>
          <w:p w:rsidR="00995799" w:rsidRDefault="00995799"/>
        </w:tc>
      </w:tr>
    </w:tbl>
    <w:p w:rsidR="007071A0" w:rsidRDefault="007071A0"/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2031"/>
        <w:gridCol w:w="2772"/>
        <w:gridCol w:w="3930"/>
        <w:gridCol w:w="84"/>
      </w:tblGrid>
      <w:tr w:rsidR="00995799" w:rsidRPr="007071A0" w:rsidTr="007071A0">
        <w:trPr>
          <w:trHeight w:hRule="exact" w:val="288"/>
        </w:trPr>
        <w:tc>
          <w:tcPr>
            <w:tcW w:w="90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Tr="007071A0">
        <w:trPr>
          <w:trHeight w:hRule="exact" w:val="273"/>
        </w:trPr>
        <w:tc>
          <w:tcPr>
            <w:tcW w:w="234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 w:rsidP="00435B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 w:rsidR="00435B1A">
              <w:rPr>
                <w:lang w:val="ru-RU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урса</w:t>
            </w:r>
            <w:proofErr w:type="spellEnd"/>
            <w: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95799" w:rsidRDefault="007E6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995799" w:rsidRDefault="00995799"/>
        </w:tc>
      </w:tr>
      <w:tr w:rsidR="00435B1A" w:rsidTr="007071A0">
        <w:trPr>
          <w:trHeight w:hRule="exact" w:val="13"/>
        </w:trPr>
        <w:tc>
          <w:tcPr>
            <w:tcW w:w="234" w:type="dxa"/>
          </w:tcPr>
          <w:p w:rsidR="00435B1A" w:rsidRDefault="00435B1A" w:rsidP="00435B1A"/>
        </w:tc>
        <w:tc>
          <w:tcPr>
            <w:tcW w:w="48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35B1A" w:rsidRDefault="00435B1A" w:rsidP="00435B1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7071A0" w:rsidP="00435B1A">
            <w:pPr>
              <w:rPr>
                <w:rFonts w:ascii="Times New Roman" w:hAnsi="Times New Roman" w:cs="Times New Roman"/>
              </w:rPr>
            </w:pPr>
            <w:hyperlink r:id="rId16" w:history="1">
              <w:r w:rsidRPr="009D79E5">
                <w:rPr>
                  <w:rStyle w:val="a3"/>
                  <w:rFonts w:ascii="Times New Roman" w:hAnsi="Times New Roman" w:cs="Times New Roman"/>
                </w:rPr>
                <w:t>http://window.edu.ru/</w:t>
              </w:r>
            </w:hyperlink>
            <w:r w:rsidRPr="007071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5B1A">
              <w:rPr>
                <w:rFonts w:ascii="Times New Roman" w:hAnsi="Times New Roman" w:cs="Times New Roman"/>
              </w:rPr>
              <w:t xml:space="preserve"> </w:t>
            </w:r>
          </w:p>
          <w:p w:rsidR="00435B1A" w:rsidRDefault="007071A0" w:rsidP="00435B1A">
            <w:pPr>
              <w:rPr>
                <w:rFonts w:ascii="Times New Roman" w:hAnsi="Times New Roman" w:cs="Times New Roman"/>
              </w:rPr>
            </w:pPr>
            <w:hyperlink r:id="rId17" w:history="1">
              <w:r w:rsidRPr="009D79E5">
                <w:rPr>
                  <w:rStyle w:val="a3"/>
                  <w:rFonts w:ascii="Times New Roman" w:hAnsi="Times New Roman" w:cs="Times New Roman"/>
                </w:rPr>
                <w:t>https://www.rsl.ru/ru/4readers/catalogues/</w:t>
              </w:r>
            </w:hyperlink>
            <w:r w:rsidRPr="007071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5B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" w:type="dxa"/>
          </w:tcPr>
          <w:p w:rsidR="00435B1A" w:rsidRDefault="00435B1A" w:rsidP="00435B1A"/>
        </w:tc>
      </w:tr>
      <w:tr w:rsidR="00435B1A" w:rsidTr="007071A0">
        <w:trPr>
          <w:trHeight w:val="1166"/>
        </w:trPr>
        <w:tc>
          <w:tcPr>
            <w:tcW w:w="234" w:type="dxa"/>
          </w:tcPr>
          <w:p w:rsidR="00435B1A" w:rsidRDefault="00435B1A" w:rsidP="00435B1A"/>
        </w:tc>
        <w:tc>
          <w:tcPr>
            <w:tcW w:w="48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/>
        </w:tc>
        <w:tc>
          <w:tcPr>
            <w:tcW w:w="3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/>
        </w:tc>
        <w:tc>
          <w:tcPr>
            <w:tcW w:w="84" w:type="dxa"/>
          </w:tcPr>
          <w:p w:rsidR="00435B1A" w:rsidRDefault="00435B1A" w:rsidP="00435B1A"/>
        </w:tc>
      </w:tr>
      <w:tr w:rsidR="00435B1A" w:rsidTr="007071A0">
        <w:trPr>
          <w:trHeight w:hRule="exact" w:val="836"/>
        </w:trPr>
        <w:tc>
          <w:tcPr>
            <w:tcW w:w="234" w:type="dxa"/>
          </w:tcPr>
          <w:p w:rsidR="00435B1A" w:rsidRDefault="00435B1A" w:rsidP="00435B1A"/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7071A0" w:rsidP="00435B1A">
            <w:pPr>
              <w:rPr>
                <w:rFonts w:ascii="Times New Roman" w:hAnsi="Times New Roman" w:cs="Times New Roman"/>
              </w:rPr>
            </w:pPr>
            <w:hyperlink r:id="rId18" w:history="1">
              <w:r w:rsidRPr="009D79E5">
                <w:rPr>
                  <w:rStyle w:val="a3"/>
                  <w:rFonts w:ascii="Times New Roman" w:hAnsi="Times New Roman" w:cs="Times New Roman"/>
                </w:rPr>
                <w:t>http://magtu.ru:8085/marcweb2/Default.asp</w:t>
              </w:r>
            </w:hyperlink>
            <w:r w:rsidRPr="007071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5B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" w:type="dxa"/>
          </w:tcPr>
          <w:p w:rsidR="00435B1A" w:rsidRDefault="00435B1A" w:rsidP="00435B1A"/>
        </w:tc>
      </w:tr>
      <w:tr w:rsidR="00435B1A" w:rsidTr="007071A0">
        <w:trPr>
          <w:trHeight w:hRule="exact" w:val="561"/>
        </w:trPr>
        <w:tc>
          <w:tcPr>
            <w:tcW w:w="234" w:type="dxa"/>
          </w:tcPr>
          <w:p w:rsidR="00435B1A" w:rsidRDefault="00435B1A" w:rsidP="00435B1A"/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7071A0" w:rsidP="00435B1A">
            <w:pPr>
              <w:rPr>
                <w:rFonts w:ascii="Times New Roman" w:hAnsi="Times New Roman" w:cs="Times New Roman"/>
              </w:rPr>
            </w:pPr>
            <w:hyperlink r:id="rId19" w:history="1">
              <w:r w:rsidRPr="009D79E5">
                <w:rPr>
                  <w:rStyle w:val="a3"/>
                  <w:rFonts w:ascii="Times New Roman" w:hAnsi="Times New Roman" w:cs="Times New Roman"/>
                </w:rPr>
                <w:t>https://www.rsl.ru/ru/4readers/catalogues</w:t>
              </w:r>
            </w:hyperlink>
            <w:r w:rsidRPr="007071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35B1A">
              <w:rPr>
                <w:rFonts w:ascii="Times New Roman" w:hAnsi="Times New Roman" w:cs="Times New Roman"/>
                <w:color w:val="000000"/>
              </w:rPr>
              <w:t>/</w:t>
            </w:r>
            <w:r w:rsidR="00435B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" w:type="dxa"/>
          </w:tcPr>
          <w:p w:rsidR="00435B1A" w:rsidRDefault="00435B1A" w:rsidP="00435B1A"/>
        </w:tc>
      </w:tr>
      <w:tr w:rsidR="00435B1A" w:rsidTr="007071A0">
        <w:trPr>
          <w:trHeight w:hRule="exact" w:val="561"/>
        </w:trPr>
        <w:tc>
          <w:tcPr>
            <w:tcW w:w="234" w:type="dxa"/>
          </w:tcPr>
          <w:p w:rsidR="00435B1A" w:rsidRDefault="00435B1A" w:rsidP="00435B1A"/>
        </w:tc>
        <w:tc>
          <w:tcPr>
            <w:tcW w:w="48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435B1A" w:rsidP="00435B1A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5B1A" w:rsidRDefault="007071A0" w:rsidP="00435B1A">
            <w:pPr>
              <w:rPr>
                <w:rFonts w:ascii="Times New Roman" w:hAnsi="Times New Roman" w:cs="Times New Roman"/>
              </w:rPr>
            </w:pPr>
            <w:hyperlink r:id="rId20" w:history="1">
              <w:r w:rsidRPr="009D79E5">
                <w:rPr>
                  <w:rStyle w:val="a3"/>
                  <w:rFonts w:ascii="Times New Roman" w:hAnsi="Times New Roman" w:cs="Times New Roman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="00435B1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" w:type="dxa"/>
          </w:tcPr>
          <w:p w:rsidR="00435B1A" w:rsidRDefault="00435B1A" w:rsidP="00435B1A"/>
        </w:tc>
      </w:tr>
      <w:tr w:rsidR="007071A0" w:rsidTr="007071A0">
        <w:trPr>
          <w:trHeight w:hRule="exact" w:val="561"/>
        </w:trPr>
        <w:tc>
          <w:tcPr>
            <w:tcW w:w="234" w:type="dxa"/>
          </w:tcPr>
          <w:p w:rsidR="007071A0" w:rsidRDefault="007071A0" w:rsidP="00435B1A"/>
        </w:tc>
        <w:tc>
          <w:tcPr>
            <w:tcW w:w="4803" w:type="dxa"/>
            <w:gridSpan w:val="2"/>
            <w:tcBorders>
              <w:top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71A0" w:rsidRDefault="007071A0" w:rsidP="00435B1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930" w:type="dxa"/>
            <w:tcBorders>
              <w:top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071A0" w:rsidRDefault="007071A0" w:rsidP="00435B1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" w:type="dxa"/>
            <w:tcBorders>
              <w:left w:val="nil"/>
            </w:tcBorders>
          </w:tcPr>
          <w:p w:rsidR="007071A0" w:rsidRDefault="007071A0" w:rsidP="00435B1A"/>
        </w:tc>
      </w:tr>
      <w:tr w:rsidR="00995799" w:rsidRPr="007071A0" w:rsidTr="007071A0">
        <w:trPr>
          <w:trHeight w:hRule="exact" w:val="288"/>
        </w:trPr>
        <w:tc>
          <w:tcPr>
            <w:tcW w:w="90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 w:rsidTr="007071A0">
        <w:trPr>
          <w:trHeight w:hRule="exact" w:val="139"/>
        </w:trPr>
        <w:tc>
          <w:tcPr>
            <w:tcW w:w="234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031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2772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3930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  <w:tr w:rsidR="00995799" w:rsidRPr="007071A0" w:rsidTr="007071A0">
        <w:trPr>
          <w:trHeight w:hRule="exact" w:val="273"/>
        </w:trPr>
        <w:tc>
          <w:tcPr>
            <w:tcW w:w="905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5545B">
              <w:rPr>
                <w:lang w:val="ru-RU"/>
              </w:rPr>
              <w:t xml:space="preserve"> </w:t>
            </w:r>
          </w:p>
        </w:tc>
      </w:tr>
      <w:tr w:rsidR="00995799" w:rsidRPr="007071A0" w:rsidTr="007071A0">
        <w:trPr>
          <w:trHeight w:hRule="exact" w:val="13"/>
        </w:trPr>
        <w:tc>
          <w:tcPr>
            <w:tcW w:w="905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5545B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стол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25545B">
              <w:rPr>
                <w:lang w:val="ru-RU"/>
              </w:rPr>
              <w:t xml:space="preserve">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25545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25545B">
              <w:rPr>
                <w:lang w:val="ru-RU"/>
              </w:rPr>
              <w:t xml:space="preserve"> </w:t>
            </w:r>
            <w:proofErr w:type="spellStart"/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proofErr w:type="gramEnd"/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5545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5545B">
              <w:rPr>
                <w:lang w:val="ru-RU"/>
              </w:rPr>
              <w:t xml:space="preserve"> </w:t>
            </w:r>
          </w:p>
          <w:p w:rsidR="00995799" w:rsidRPr="0025545B" w:rsidRDefault="007E6690" w:rsidP="00435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5545B">
              <w:rPr>
                <w:lang w:val="ru-RU"/>
              </w:rPr>
              <w:t xml:space="preserve"> </w:t>
            </w:r>
            <w:r w:rsidRPr="002554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  <w:tr w:rsidR="00995799" w:rsidRPr="007071A0" w:rsidTr="007071A0">
        <w:trPr>
          <w:trHeight w:hRule="exact" w:val="6297"/>
        </w:trPr>
        <w:tc>
          <w:tcPr>
            <w:tcW w:w="905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95799" w:rsidRPr="0025545B" w:rsidRDefault="00995799">
            <w:pPr>
              <w:rPr>
                <w:lang w:val="ru-RU"/>
              </w:rPr>
            </w:pPr>
          </w:p>
        </w:tc>
      </w:tr>
    </w:tbl>
    <w:p w:rsidR="0025545B" w:rsidRPr="00596A9C" w:rsidRDefault="0025545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lastRenderedPageBreak/>
        <w:br w:type="page"/>
      </w:r>
    </w:p>
    <w:p w:rsidR="0025545B" w:rsidRPr="00596A9C" w:rsidRDefault="0025545B" w:rsidP="0025545B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25545B" w:rsidRPr="00596A9C" w:rsidRDefault="0025545B" w:rsidP="0025545B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Введение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Теоретические основы изучения дисциплины «Современная организация государственных учреждений России»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формы правления вы знаете? Приведите не менее трех примеров по каждой форме правления (из мировой практики).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типы политических режимов. Какой политический режим в РФ? Обоснуйте свой ответ.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Перечислите типы государственного устройства. Приведите не менее трёх примеров по каждому случаю.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юстиции РФ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собрание РФ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местной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 (глава администрации) г. Москвы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муниципальной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Губернатор Челябинской области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федеральной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региональной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иностранных дел РФ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форме правления и типу государственного устройства Россия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конфедеративной парламентской республикой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b. унитарной президентской республикой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федеративной президентской республикой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федеративной президентской монархией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Государственная Дума РФ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центральной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Выборные представительные органы власти в РФ выполняют: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административно-управленческие функции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законодательные функции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контрольно-надзорные функции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судебные функции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Мэр (глава администрации) г. Челябинска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муниципальной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региональной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Муниципальные органы власти действуют в масштабах: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всего государства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города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республики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субъекта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ИНСТИТУТ ПРЕЗИДЕНСТВА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 требования к кандидату в Президенты России с аналогичными требованиями других стран (США, Франция, Германия, Италия и др.). Прочитайте ФЗ «О гарантиях Президенту РФ...». Какие гарантии предоставляются Президенту РФ, прекратившему исполнение своих полномочий?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 порядок выдвижения импичмента Президенту РФ с аналогичными процедурами в других государствах (по вашему выбору).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 проблемам были посвящены заседания Государственного совета в текущем году? Кто входит в состав Президиума Госсовета в настоящее время?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принятия закона "О Президенте РСФСР":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17 марта 1990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30 декабря 1990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12 декабря 1993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24 апреля 1991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Президент РСФСР имел право...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роспуска правительства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назначения Председателя Правительства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роспуска парламента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представлять Россию на международных мероприятиях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Выборы Президента России впервые состоялись...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12 декабря 1993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15 января 1989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12 июня 1991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3 октября 1993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1993 г. Президент получил право...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все перечисленное верно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единоличного назначения Председателя Правительства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роспуска парламента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единоличного назначения всех судей в России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Руководитель Администрации Президента РФ в 1996 - 1997 гг.: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С.Е. Нарышкин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А.С. Волошин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А.Б. Чубайс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d. С.С. </w:t>
      </w:r>
      <w:proofErr w:type="spell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Собянин</w:t>
      </w:r>
      <w:proofErr w:type="spellEnd"/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протокола, являясь подразделением президентской  Администрации, занимается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централизованным учетом обращений граждан России к Президенту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подготовкой пресс-конференций с участием Президента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непосредственной организацией различных мероприятий с участием Президента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работой с секретными документами, шифрограммами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Редактирование законопроектов для внесения их в Госдуму от имени Президента РФ в порядке законодательной инициативы осуществляет...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управление по вопросам государственной службы и кадрам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управление Администрации по внутренней политике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государственно-правовое управление Администрации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экспертное управление Администрации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Полномочный представитель Президента РФ в Уральском федеральном округе: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a. Е.В. </w:t>
      </w:r>
      <w:proofErr w:type="spell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Куйвашев</w:t>
      </w:r>
      <w:proofErr w:type="spellEnd"/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Н.А. Винниченко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c. А.Г. </w:t>
      </w:r>
      <w:proofErr w:type="spell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Хлопонин</w:t>
      </w:r>
      <w:proofErr w:type="spellEnd"/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d. И.Р. </w:t>
      </w:r>
      <w:proofErr w:type="spell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Холманских</w:t>
      </w:r>
      <w:proofErr w:type="spellEnd"/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Постоянный член Совета Безопасности: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министр по делам гражданской обороны, чрезвычайным ситуациям и ликвидации последствий стихийных бедствий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министр иностранных дел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министр финансов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министр юстиции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Совещательный орган при Президенте России, созданный в связи с изменением порядка формирования Совета Федерации в 2000 г., когда из верхней палаты парламента были выведены главы субъектов РФ: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Совет Безопасности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Совет по кодификации и совершенствованию гражданского законодательства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Совет по взаимодействию с религиозными объединениями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Государственный совет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СОБРАНИЕ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исторические события подтолкнули Президента РСФСР начать конституционную реформу, подготовить новую Конституцию и сформировать новый законодательный орган власти – Федеральное Собрание РФ?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современный порядок формирования верхней палаты парламента России? Кто представляет Ваш субъект в Совете Федерации Федерального Собрания РФ?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состав современной Государственной Думы. Имеет ли возможность какая-либо фракция принять законопроект без поддержки других депутатских объединений? По каким вопросам и в каких формах работает Государственная Дума в текущем месяце?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государство традиционно считается родиной парламента: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Германия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Соединённые Штаты Америки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Россия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Великобритания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полномочий нижней палаты парламента  России в 1993 – 2007 гг.: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восемь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четыре года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пять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шесть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Компетенция Федерального Собрания РФ по сравнению с компетенцией предыдущего (советского) парламента после принятия новой Конституции (12 декабря 1993 г.):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расширилась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не изменилась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была сужена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значительно расширилась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Каких российских политиков в СМИ называют «сенаторами»?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членов Совета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всех членов Федерального Собрания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депутатов Госдумы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полпредов Президента РФ в Палатах Федерального Собрания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Председателем Совета Федерации никогда не являлся: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Е.С. Строев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Е. М. Примаков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С.М. Миронов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В.Ф. Шумейко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выборов в Госдуму в 1993 – 2007 гг.: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все 450 депутатов проходили по партийным спискам соответственно пропорционально набранным голосам (7% барьер)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все 450 депутатов выбирались по одномандатным округам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150 депутатов по партийным спискам (6% барьер), 300 – по одномандатным округам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225 депутатов проходили по партийным спискам (5% барьер), 225 – по одномандатным округам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Структурное подразделение Госдумы, в котором предварительно рассматриваются законопроекты депутатами, специализирующимися на определенной сфере или отрасли права: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комитет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комиссия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служба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фракция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каком случае Федеральное Собрание РФ выступает как единый орган власти, без разделения на нижнюю и верхнюю палаты парламента: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при принятии бюджета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при международном межпарламентском сотрудничестве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при проведении «Правительственного часа»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при отрешении президента от должности (импичменте)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 нет ответа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«Парламентские каникулы» - это: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праздничные дни в Государственной Думе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отпуск депутатов, когда парламентские заседания не проводятся вообще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каждая последняя неделя месяца во время сессии, когда депутаты работают с избирателями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предвыборный период, когда депутаты заняты агитационной работой и встречами с электоратом (избирателями)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Одной из функций Света Федерации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решение об использовании вооруженных сил за пределами России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b. проведение единой культурной политики 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назначение губернаторов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назначение всех федеральных судей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 ПРАВИТЕЛЬСТВО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Проанализируйте историю утверждения (или не утверждения) Госдумой кандидатур на должность Председателя Правительства. Какие факторы, по вашему мнению, влияли на результат голосования?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Рассмотрите внутреннюю структуру министерства на примере одного из министерств в современном Правительстве РФ.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примере одного из федеральных органов исполнительной власти или одного региона рассмотрите систему территориальных подразделений центра. Какие функции они выполняют?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 Президента РФ "О системе и структуре федеральных органов исполнительной власти", определивший современные принципы организации Правительства РФ, издан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 1995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 2000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 2004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 1993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полномочиям Правительства РФ относится: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назначение губернаторов в субъекты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назначение даты президентских выборов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разработка проекта бюджета и предоставление его в Государственную Думу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введение чрезвычайного положения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Федеральные министры назначаются...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Советом Федерации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Государственной Думой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Президентом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Председателем Правительства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1991 - 1992 гг. обязанности Председателя Правительства России исполнял...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В.С. Черномырдин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Е.Т. Гайдар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Б.Н. Ельцин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Е.М. Примаков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Федеральный округ, полномочный представитель Президента РФ в котором одновременно является и заместителем Председателя Правительства РФ: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Северо-Кавказский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Уральский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Центральный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d. Южный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современном Правительстве РФ нет министерства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регионального развития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экономического развития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тяжелой промышленности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юстиции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"силовым" министерствам, подчиняющимся непосредственно Президенту РФ, не относится: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министерство иностранных дел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министерство юстиции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министерство по делам гражданской обороны, чрезвычайным ситуациям и ликвидации последствий стихийных бедствий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министерство финансов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 в структуре современного федерального министерства, выполняющий чисто управленческие, правоприменительные функции...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федеральная служба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федеральная комиссия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федеральный надзор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федеральное агентство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агентство специального строительства относится к министерству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по делам гражданской обороны, чрезвычайным ситуациям и ликвидации последствий стихийных бедствий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промышленности и торговли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экономического развития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обороны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Обязательная отставка и назначение нового Правительства РФ происходит после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полной реализации запланированной программы реформ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избрания нового Президента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выражения недоверия Правительству РФ Государственной Думой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формирования нового парламента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 ОРГАНЫ СУДЕБНОЙ ВЛАСТИ И ПРОКУРАТУРА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заключаются региональные особенности конституционных (уставных) судов? Расскажите об организационной структуре и деятельности конституционного (уставного) суда одного из субъектов Федерации.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Сколько судебных участков в Вашем городе (муниципальном районе)?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суды представляют высшее, среднее и основное звено в Вашем регионе? Провидите примеры других субъектов Федерации.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Уставные суды относятся к группе: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конституционных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судов общей юрисдикции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военных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арбитражных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судей в Конституционном суде: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36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45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Одна из поправок в Конституцию РФ, вступивших в силу в 2008 г., изменила: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срок полномочий Госдумы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порядок импичмента Президенту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порядок назначения Правительства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требования к возрасту кандидата в президенты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Мировые суды относятся к группе: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судов общей юрисдикции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конституционных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арбитражных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военных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Экономические споры между центром и регионами относятся к компетенции: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Верховного суда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Высшего Арбитражного суда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Верховным судам субъектов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Окружным Арбитражным судам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 присяжных заседателей применяется при рассмотрении: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уголовных и гражданских дел в первой инстанции в Верховном суде РФ и Верховных судах субъектов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гражданских дел в первой инстанции в Верховном суде РФ и Верховных судах субъектов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уголовных дел в первой инстанции в Верховном суде РФ и Верховных судах субъектов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уголовных и гражданских дел в первой инстанции в районных судах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Единственный суд(ы), который не финансируются из федерального бюджета: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Конституционный суд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все мировые суды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все Уставные суды субъектов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все арбитражные суды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Суд, в котором рассматриваются дела по несущественным спорам и преступлениям: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окружной арбитражный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уставной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мировой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районный суд при участии суд присяжных заседателей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Суд, в который поступают жалобы на нарушение прав граждан: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Высший Арбитражный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Мировой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Верховный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Конституционный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Возрастные рамки для судьи Конституционного суда: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40 – 70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35 – 65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45 – 70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25 – 65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 ОРГАНЫ ВЛАСТИ СУБЪЕКТОВ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Прочитайте закон «Об общих принципах организации законодательных и представительных органов власти субъектов РФ» Каков порядок выборов высшего должностного лица (руководителя органа исполнительной власти) субъекта РФ?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примеры региональных органов исполнительной власти, существование которых отражает региональную специфику субъекта РФ.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состав, сроки полномочий и порядок формирования представительного органа власти в вашем субъекте РФ?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Субъект </w:t>
      </w:r>
      <w:proofErr w:type="gram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РФ</w:t>
      </w:r>
      <w:proofErr w:type="gramEnd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который наряды с Чечней не подписал Федеративный договор между Москвой и субъектами РФ...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Дагестан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Санкт-Петербург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Татарстан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Калининградская область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 субъекта РФ, которые согласно Конституции, имеет право включать в свой состав другой субъект...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край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автономная область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автономный округ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республика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Республика, как субъект РФ, НЕ имеет права...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устанавливать свой государственный язык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принимать свою конституцию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c. создавать свой конституционный суд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входить в состав другого субъекта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Договор между федеральным центром и субъектом федерации, заключаемый в случае наличия социально-экономических, культурных, географических особенностей региона, с 2003 г. утверждается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Государственной Думой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Конституционным Судом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Советом Федерации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Главой Правительства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Разрешенное количество депутатов в парламенте субъекта РФ, где количество избирателей превышает 2 млн. человек...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90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40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20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120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возрасту главы субъекта РФ...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не менее 30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не менее 35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не менее 21 год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не менее 18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Депутатов законодательного органа власти субъекта РФ...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избирают по партийным спискам по пропорциональной системе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назначает Президент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избирают по пропорционально-мажоритарной системе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избирают по одномандатным округам по мажоритарной системе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Современный порядок выдвижения кандидатов в губернаторы НЕ предполагает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сбор подписей избирателей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выдвижение кандидатов политическими партиями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отбор кандидатов Президентом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самовыдвижение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Законодательном Собрании Челябинской области...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50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30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60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90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Отзыв главы субъекта РФ НЕ может быть инициирован...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политической партией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Государственной Думой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общественной организацией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d. группой граждан не менее 100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ОРГАНЫ МУНИЦИПАЛЬНОГО САМОУПРАВЛЕНИЯ РОССИЙСКОЙ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 по теме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законодательный (представительный) орган власти вашего муниципального образования. Каков состав депутатов представительного органа власти вашего муниципального образования (охарактеризуйте половозрастной, профессиональный, политический состав депутатов действующего созыва)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 порядок принятия нормативных актов установлен в вашем муниципальном образовании?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занимал должность главы вашего муниципального образования после введения местного самоуправления в России?  Каков порядок отзыва главы вашего муниципального образования?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Модель самоуправления</w:t>
      </w:r>
      <w:proofErr w:type="gram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которой характерны обособленность от государственных структур и даже некоторое противостояние власти в интересах местного населения?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англосаксонская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дальневосточная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французская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романская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Местные Советы, существовавшие со времен СССР, были распущены 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 результате распада СССР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 результате подписания Федеративного договора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после незаконного роспуска Верховного Совета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после референдума по вопросу о сохранении СССР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Муниципальным образованием НЕ является...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городской округ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внутригородская территория города федерального значения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городское поселение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город федерального значения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представительного органа выполняет сход граждан, если в муниципальном образовании проживает менее...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10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500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100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50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Минимальная численность представительного органа власти муниципального района...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20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15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c. 10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25 человек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Наименование местных органов власти устанавливается...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главой города или муниципального района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Президентом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определяется населением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законом субъекта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Представительный орган власти г. Магнитогорска называется...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Законодательное собрание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Совет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Собрание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Городская дума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Представительный орган власти г. Челябинска называется...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Совет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Городская Дума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Собрание депутатов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Законодательное Собрание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Разрешенное количество депутатов в представительном органе власти города с населением от 30 до 100 тыс. человек...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15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20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25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количество депутатов местного представительного органа могут работать на постоянной основе?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20%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10%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30%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50%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ИТОГОВЫЙ ТЕСТ ПО КУРСУ "СОВРЕМЕННАЯ ОРГАНИЗАЦИЯ ГОСУДАРСТВЕННЫХ УЧРЕЖДЕНИЙ РОССИИ"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принятия декларации о государственном суверенитете России: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8 декабря 1991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12 июля 1989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14 декабря 1990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12 июня 1990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2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полномочий президента России по Закону «О президенте РСФСР» от 24 апреля1991 г.: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a. четыре года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шесть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пять лет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пожизненно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3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юстиции РФ является: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органом центральной судебной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органом федеральной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органом региональной исполнительной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органом центральной законодательной власти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4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Руководителем Администрации Президента РФ никогда не являлся: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В. В. Путин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Д. А. Медведев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А. С. Волошин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А. Б. Чубайс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5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Верхняя палата центрального законодательного органа РФ называется: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Государственная Дума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Совет Федерации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Федеральное Собрание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Парламент РФ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6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в состав, которого входит Федеральное агентство по делам Содружества Независимый Государств: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Обороны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Связи и массовых коммуникаций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Юстиции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Иностранных дел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7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Шойгу Сергей </w:t>
      </w:r>
      <w:proofErr w:type="spellStart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Кужугетович</w:t>
      </w:r>
      <w:proofErr w:type="spellEnd"/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возглавляет: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Министерство иностранных дел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Министерство природных ресурсов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Министерство культуры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Министерство обороны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8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 в структуре современного Федерального министерства, выполняющий контрольно-надзорные функции: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Федеральный надзор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Федеральная комиссия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Федеральная служба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Федеральное агентство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9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Уставные суды относятся к группе: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конституционных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судов общей юрисдикции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c. военных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арбитражных судов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 10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вступления в силу поправки в Конституцию России об изменении срока президентских полномочий с 4 до 6 лет: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Выберите один ответ: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a. 30 декабря 2008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b. 10 января 2009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c. 15 сентября 2007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d. 10 мая 2006 г.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Перечень вопросов для подготовки к зачету: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Государственное учреждение как феномен исторического развития: понятие, этапы становления и способы классификации.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Система государственных органов дореволюционной России: характеристика основных этапов развития.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Система государственных органов советской республики (1917 – 1922 гг.)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Государственный аппарат Советского Союза по Конституции </w:t>
      </w:r>
      <w:smartTag w:uri="urn:schemas-microsoft-com:office:smarttags" w:element="metricconverter">
        <w:smartTagPr>
          <w:attr w:name="ProductID" w:val="1924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1924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Союзно-республиканская система государственных учреждений по Конституции </w:t>
      </w:r>
      <w:smartTag w:uri="urn:schemas-microsoft-com:office:smarttags" w:element="metricconverter">
        <w:smartTagPr>
          <w:attr w:name="ProductID" w:val="1936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1936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 советской системы территориального управления. Административно-территориальная реформа на Урале (20е-40е гг.).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Советы как органы государственной власти на местах (1917 – 1988). Реорганизация Советов в период «перестройки».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Реформа органов государственного управления в годы «оттепели». Советский государственный аппарат в условиях кризиса социализма (кон. 1960х – 70е гг.).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Реформы государственного аппарата в период «перестройки» СССР.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Распад СССР и проблема сохранения целостности России. Федеративный договор </w:t>
      </w:r>
      <w:smartTag w:uri="urn:schemas-microsoft-com:office:smarttags" w:element="metricconverter">
        <w:smartTagPr>
          <w:attr w:name="ProductID" w:val="1992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1992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. и его последствия. Современные тенденции развития и проблемы федеративного устройства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Становление новой системы государственной власти в России (1991 – 1993 гг.) Институт президентства РСФСР. Конституционный кризис </w:t>
      </w:r>
      <w:smartTag w:uri="urn:schemas-microsoft-com:office:smarttags" w:element="metricconverter">
        <w:smartTagPr>
          <w:attr w:name="ProductID" w:val="1993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1993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Общая характеристика современной российской государственности: форма правления, политический режим, государственное устройство.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Институт президентства в современной России: конституционный статус, полномочия и требования к кандидату в Президенты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Администрация Президента РФ: история создания, структура и функции.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Полномочные представители Президента в 1991 – 2000 гг. Эволюция института полпредов  в 2000-е гг.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Совещательные и консультативные органы при Президенте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собрание РФ: порядок формирования верхней и нижней палаты парламента (1993 – 2014 гг.)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Совет Федерации РФ: конституционный статус и современная организационная структура.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Дума РФ: конституционный статус и современная организационная структура.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Правительство РФ: конституционный статус и административные реформы в 1993 – 2014 гг.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Структура действующего Правительства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Формирование, организация и специфика органов государственной власти в субъектах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Законодательные и исполнительные органы государственной власти, действующие на территории Челябинской области.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Система городских органов управления: мэрии, правительства, законодательные собрания городов и их взаимодействие с органами государственной власти.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Органы местного самоуправления г. Магнитогорске: структура, порядок формирования, функции. 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Конституционный суд РФ: компетенция, состав, структура. «Уставные» суды субъектов РФ.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Федеральные суды общей юрисдикции: компетенция, состав, структура. Институты присяжных заседателей и мировых судей.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Арбитражные суды РФ: компетенция, состав, структура (1993 - 2013). Реорганизация арбитражных судов и объединение Высших судов в </w:t>
      </w:r>
      <w:smartTag w:uri="urn:schemas-microsoft-com:office:smarttags" w:element="metricconverter">
        <w:smartTagPr>
          <w:attr w:name="ProductID" w:val="2013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2013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Система органов Прокуратуры РФ: организационная структура и функции.</w:t>
      </w:r>
    </w:p>
    <w:p w:rsidR="0025545B" w:rsidRPr="00596A9C" w:rsidRDefault="0025545B" w:rsidP="0025545B">
      <w:pPr>
        <w:widowControl w:val="0"/>
        <w:numPr>
          <w:ilvl w:val="0"/>
          <w:numId w:val="1"/>
        </w:numPr>
        <w:tabs>
          <w:tab w:val="left" w:pos="540"/>
          <w:tab w:val="left" w:pos="108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Российский менталитет, проблемы модернизации и перспективы государственного строительства.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Тематика рефератов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Место и роль ВЧК-ГПУ-ОГПУ в советской системе управления (1917-1930-е гг.) 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Президиум Госплана СССР (1921-1930-е гг.): структура и документационное обеспечение планового управления народным хозяйством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Советская индустриализация (середина 1920-х – 1930-е гг.): роль в формировании административно-командной системы управления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Коллективизация сельского хозяйства (конец 1920-х – 1930-е гг.) и ее роль в формировании административно-командной системы управления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Общее и особенное в системах государственного управления в военных условиях: сравнительная характеристика государственного аппарата периода Гражданской войны и Великой Отечественной войны.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Советское местное самоуправление: теория и практика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Российский менталитет и современные проблемы государственного строительства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Местное самоуправление в России на современном этапе (на материалах конкретных муниципальных органов)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проблемы федеративного устройства России: состояние и перспективы.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собрание России: становление и развитие парламентаризма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Проблемы организации и функционирования Совета Федерации на современном этапе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дума: место и роль в развитии российской государственности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Исполнительная власть в современной России: реформы и их результаты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Адвокатура современной России и ее роль в судебной системе: теория и практика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Органы судейского сообщества России: место и роль в развитии судебной системы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Прокуратура и ее роль в современной российской государственности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Современная судебная система в России и проблемы становления правового государства: особенности документационного обеспечения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Организационные аспекты и документационное обеспечение деятельности российских судов</w:t>
      </w:r>
    </w:p>
    <w:p w:rsidR="0025545B" w:rsidRPr="00596A9C" w:rsidRDefault="0025545B" w:rsidP="0025545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40" w:right="141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Организация государственных учреждений на региональном уровне: теория и практика</w:t>
      </w: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Практические задания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Сравните структуры государственного управления по Конституциям </w:t>
      </w:r>
      <w:smartTag w:uri="urn:schemas-microsoft-com:office:smarttags" w:element="metricconverter">
        <w:smartTagPr>
          <w:attr w:name="ProductID" w:val="1918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1918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</w:t>
      </w:r>
      <w:smartTag w:uri="urn:schemas-microsoft-com:office:smarttags" w:element="metricconverter">
        <w:smartTagPr>
          <w:attr w:name="ProductID" w:val="1924 г"/>
        </w:smartTagPr>
        <w:r w:rsidRPr="00596A9C">
          <w:rPr>
            <w:rFonts w:ascii="Times New Roman" w:eastAsia="Calibri" w:hAnsi="Times New Roman" w:cs="Times New Roman"/>
            <w:sz w:val="24"/>
            <w:szCs w:val="24"/>
            <w:lang w:val="ru-RU"/>
          </w:rPr>
          <w:t>1924 г</w:t>
        </w:r>
      </w:smartTag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. Определите основные различия.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 изменился государственный аппарат в годы Великой Отечественной войны?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чем заключались преобразования государственного аппарата в послевоенный </w:t>
      </w: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период (1950-1970-е гг.)?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 происходила модернизация управленческого аппарата в период 1985-1991 гг.?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Какова структура и полномочия Правительства РФ?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Какова структура Совета Федерации и особенности его формирования? 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принципы формирования и функционирования судебной системы Российской Федерации?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Назовите и объясните основные особенности  государственного строительства в Советской России и СССР.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Раскройте механизм деятельности высших, центральных и местных органов в условиях всевластия руководящих органов КПСС.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Определите основные итоги и проблемы государственного управления в СССР к 1980-м гг.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и покажите основные направления демонтажа административно-командной системы управления в конце 1980- начале 1990-х гг. 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Докажите, что Российская Федерация де-юре является президентско-парламентской, а де-факто – президентской республикой.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Сравните требования к кандидату в Президенты России с аналогичными требованиями других стран (США, Франция, Германия, Италия и др.)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гарантии предоставляются Президенту РФ, прекратившему исполнение своих полномочий?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Сравните порядок выдвижения импичмента Президенту РФ с аналогичными процедурами в других государствах.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Назовите наиболее «ярких» глав президентской Администрации в 1990 – 2000-х гг., охарактеризуйте их деятельность.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Рассмотрите аппарат полномочного представителя Президента в федеральном округе (на примере одного из девяти округов). 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деятельность полномочного представителя Президента РФ в одном из девяти федеральных округов.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Кто в настоящее время является полномочными представителями Президента РФ в палатах Федерального Собрания? Приведите примеры их деятельности.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Кто в настоящее время является полномочным представителем Президента РФ в Конституционном суде? Приведите примеры его деятельности.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Каким проблемам были посвящены заседания Совета Безопасности РФ текущего года? 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Вспомните даты существования, состав и функции Государственного совета Российской империи. Можно ли его сравнивать с одноименным органом в госаппарате современной России?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Каким проблемам были посвящены заседания Государственного совета в текущем году?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Кто входит в состав Президиума Госсовета в настоящее время?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Проанализируйте современный состав Общественной палаты. Насколько он представителен  и демократичен в настоящее время?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Каковы практические результаты деятельности Общественной палаты? Приведите 2-3 примера.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Охарактеризуйте работу одной из комиссий (или советов) при Президенте РФ.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Прочитайте последнее Послание Федеральному собранию Президента РФ. Какие планы политико-административных реформ намечены на следующий год?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исторические события подтолкнули президента РСФСР начать конституционную реформу, подготовить новую Конституцию и сформировать новый законодательный орган власти – Федеральное Собрание РФ?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чем заключается главное отличие Федерального Собрания от законодательного органа власти советского времени? Сравните полномочия законодательных органов власти РСФСР периода перестройки с компетенцией Федерального Собрания РФ в </w:t>
      </w: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отношении правительства, судей, их роль в определении внешнеполитической стратегии государства и др.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Почему Совет Федерации можно назвать «палатой регионов», а за его членами закрепилось неофициальное название «сенаторы»? Каких должностных лиц в СМИ часто называют «спикерами»?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В каких формах происходит взаимодействие Совета Федерации с законодательными органами власти субъектов Федерации?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Каков современный порядок формирования верхней палаты парламента России? Кто представляет Ваш субъект в Совете Федерации Федерального Собрания РФ?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требования предъявляются к кандидатам в депутаты Государственной Думы РФ? – к кандидатам в члены Совета Федерации РФ?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функции выполняет Совет законодателей? Каков современный состав президиума Совета законодателей? Кто представляет ваш регион в Совете законодателей?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Проанализировав Совет законодателей и Государственных совет (истоки их возникновения, состав, структуру) объясните, что объединяет эти органы власти?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Рассмотрите состав современной Государственной Думы. Имеет ли возможность какая-либо фракция принять законопроект без поддержки других депутатских объединений?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организационные формы работы верхней и нижней палаты парламента вы знаете?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По каким вопросам и в каких формах работает Государственная Дума в текущем месяце?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Какие формы международной деятельности Федерального Собрания вы знаете? Приведите примеры международной деятельности парламента в текущем году.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 назывались органы центрального управления в России на разных исторических этапах?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В чём заключается современная «трёхзвенная» структура Правительства РФ?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Существует ли в России должность министра «без портфеля»? Каковы функции такого органа власти в тех странах, где он есть?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По какому принципу министерства делятся на те, которые возглавляет Президент, и те, которые находятся под управлением Главы Правительства?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Как распределяются обязанности между членами Правительства: Председателем, его заместителями, федеральными министрами?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По какому принципу органы исполнительной власти делятся на министерства, службы и агентства?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На примере одного из министерств расскажите о сфере деятельности всех типов органов исполнительной власти (министерств, агентств, служб).</w:t>
      </w:r>
    </w:p>
    <w:p w:rsidR="0025545B" w:rsidRPr="00596A9C" w:rsidRDefault="0025545B" w:rsidP="0025545B">
      <w:pPr>
        <w:widowControl w:val="0"/>
        <w:numPr>
          <w:ilvl w:val="0"/>
          <w:numId w:val="3"/>
        </w:numPr>
        <w:tabs>
          <w:tab w:val="num" w:pos="187"/>
          <w:tab w:val="left" w:pos="540"/>
        </w:tabs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A9C">
        <w:rPr>
          <w:rFonts w:ascii="Times New Roman" w:eastAsia="Calibri" w:hAnsi="Times New Roman" w:cs="Times New Roman"/>
          <w:sz w:val="24"/>
          <w:szCs w:val="24"/>
          <w:lang w:val="ru-RU"/>
        </w:rPr>
        <w:t>Проанализируйте историю утверждения (или не утверждения) Государственной Думой кандидатур на должность Председателя Правительства. Какие факторы, по вашему мнению, определяли результат голосования?</w:t>
      </w: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5545B" w:rsidRPr="00596A9C" w:rsidRDefault="0025545B" w:rsidP="0025545B">
      <w:pPr>
        <w:rPr>
          <w:rFonts w:ascii="Times New Roman" w:hAnsi="Times New Roman" w:cs="Times New Roman"/>
          <w:sz w:val="24"/>
          <w:szCs w:val="24"/>
          <w:lang w:val="ru-RU"/>
        </w:rPr>
        <w:sectPr w:rsidR="0025545B" w:rsidRPr="00596A9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95799" w:rsidRPr="00596A9C" w:rsidRDefault="0025545B" w:rsidP="0025545B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A9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627"/>
        <w:gridCol w:w="6627"/>
      </w:tblGrid>
      <w:tr w:rsidR="0025545B" w:rsidRPr="007071A0" w:rsidTr="0025545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ОК-2 - способностью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новейшие теоретические представления о проблемах и перспективах развития современной российской государственности в целом и государствен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 xml:space="preserve">ного аппарата в частности;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исторические особенности и тенденции развития государственного аппарата России;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основы нормативно-правовой базы устройства и функционирования го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сударственного аппарата РФ, конституционный статус и конкретное организационное устройство фе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 xml:space="preserve">деральных органов власти РФ,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организационное устройство основных федеральных ведомств РФ,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основные организационные проблемы деятельности органов власти и управления субъектов РФ;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проблемы деятельности органов самоуправления.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 вопросов для подготовки к зачету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Государственное учреждение как феномен исторического развития: понятие, этапы становления и способы классификации.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государственных органов дореволюционной России: характеристика основных этапов развития.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государственных органов советской республики (1917 – 1922 гг.)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Государственный аппарат Советского Союза по Конституции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Союзно-республиканская система государственных учреждений по Конституции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1936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 советской системы территориального управления. Административно-территориальная реформа на Урале (20е-40е гг.).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Советы как органы государственной власти на местах (1917 – 1988). Реорганизация Советов в период «перестройки».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Реформа органов государственного управления в годы «оттепели». Советский государственный аппарат в условиях кризиса социализма (кон. 1960х – 70е гг.).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Реформы государственного аппарата в период «перестройки» СССР.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Распад СССР и проблема сохранения целостности России. Федеративный договор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1992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и его последствия. Современные тенденции развития и проблемы федеративного устройства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Становление новой системы государственной власти в России (1991 – 1993 гг.) Институт президентства РСФСР.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Конституционный кризис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1993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характеристика современной российской государственности: форма правления, политический режим, государственное устройство.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4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Российский менталитет, проблемы модернизации и перспективы государственного строительства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-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ориентироваться в современной организации органов государственной власти,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самостоятельно работать с нормативной документацией и находить необходимую информацию о структуре государственных органов,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моделировать структуру управленческих организаций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 самоуправления</w:t>
            </w:r>
            <w:proofErr w:type="gramStart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которой характерны обособленность от государственных структур и даже некоторое противостояние власти в интересах местного населения?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англосаксонская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дальневосточная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французская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романская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Местные Советы, существовавшие со времен СССР, были распущены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 результате распада СССР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 результате подписания Федеративного договора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после незаконного роспуска Верховного Совета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после референдума по вопросу о сохранении СССР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Какое государство традиционно считается родиной парламента: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Германия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Соединённые Штаты Америки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Россия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Великобритания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 полномочий нижней палаты парламента  России в 1993 – 2007 гг.: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восемь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четыре года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пять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шесть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Компетенция Федерального Собрания РФ по сравнению с компетенцией предыдущего (советского) парламента после принятия новой Конституции (12 декабря 1993 г.):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расширилась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не изменилась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была сужена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значительно расширилась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Каких российских политиков в СМИ называют «сенаторами»?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членов Совета Федерации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всех членов Федерального Собрания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депутатов Госдумы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полпредов Президента РФ в Палатах Федерального Собрания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Председателем Совета Федерации никогда не являлся: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Е.С. Строев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Е. М. Примаков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С.М. Миронов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В.Ф. Шумейко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выборов в Госдуму в 1993 – 2007 гг.: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 450 депутатов проходили по партийным спискам соответственно пропорционально набранным голосам (7% барьер)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все 450 депутатов выбирались по одномандатным округам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150 депутатов по партийным спискам (6% барьер), 300 – по одномандатным округам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225 депутатов проходили по партийным спискам (5% барьер), 225 – по одномандатным округам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Владеть: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работы с документацией, определяющей порядок и принципы работы органов власти,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понимать аспекты взаимодействия государственных учреждений с иными управленческими структурами: корпоративными, общественными, частными периодизацию отечественной истории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формы правления вы знаете? Приведите не менее трех примеров по каждой форме правления (из мировой практики).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Назовите типы политических режимов. Какой политический режим в РФ? Обоснуйте свой ответ.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Перечислите типы государственного устройства. Приведите не менее трёх примеров по каждому случаю.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Сравните требования к кандидату в Президенты России с аналогичными требованиями других стран (США, Франция, Германия, Италия и др.). Прочитайте ФЗ «О гарантиях Президенту РФ...». Какие гарантии предоставляются Президенту РФ, прекратившему исполнение своих полномочий?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Сравните порядок выдвижения импичмента Президенту РФ с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аналогичными процедурами в других государствах (по вашему выбору).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Каким проблемам были посвящены заседания Государственного совета в текущем году? Кто входит в состав Президиума Госсовета в настоящее время?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исторические события подтолкнули Президента РСФСР начать конституционную реформу, подготовить новую Конституцию и сформировать новый законодательный орган власти – Федеральное Собрание РФ?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Проанализируйте историю утверждения (или не утверждения) Госдумой кандидатур на должность Председателя Правительства. Какие факторы, по вашему мнению, влияли на результат голосования?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 на зачете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исторические события подтолкнули президента РСФСР начать конституционную реформу, подготовить новую Конституцию и сформировать новый законодательный орган власти – Федеральное Собрание РФ?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заключается главное отличие Федерального Собрания от законодательного органа власти советского времени? Сравните полномочия законодательных органов власти РСФСР периода перестройки с компетенцией Федерального Собрания РФ в отношении правительства, судей, их роль в определении внешнеполитической стратегии государства и др.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назывались органы центрального управления в России на разных исторических этапах?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 w:type="page"/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изменился государственный аппарат в годы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Великой Отечественной войны?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заключались преобразования государственного аппарата в послевоенный период (1950-1970-е гг.)?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происходила модернизация управленческого аппарата в период 1985-1991 гг.?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Назовите и объясните основные особенности  государственного строительства в Советской России и СССР.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Раскройте механизм деятельности высших, центральных и местных органов в условиях всевластия руководящих органов КПСС.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Определите основные итоги и проблемы государственного управления в СССР к 1980-м гг.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Назовите и покажите основные направления демонтажа административно-командной системы управления в конце 1980- начале 1990-х гг.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Докажите, что Российская Федерация де-юре является президентско-парламентской, а де-факто – президентской республикой.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Сравните требования к кандидату в Президенты России с аналогичными требованиями других стран (США, Франция, Германия, Италия и др.)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5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Назовите наиболее «ярких» глав президентской Администрации в 1990 – 2000-х гг., охарактеризуйте их деятельность.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Тематика рефератов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Место и роль ВЧК-ГПУ-ОГПУ в советской системе управления (1917-1930-е гг.)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Президиум Госплана СССР (1921-1930-е гг.): структура и документационное обеспечение планового управления народным хозяйством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Советская индустриализация (середина 1920-х – 1930-е гг.): роль в формировании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административно-командной системы управления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Коллективизация сельского хозяйства (конец 1920-х – 1930-е гг.) и ее роль в формировании административно-командной системы управления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и особенное в системах государственного управления в военных условиях: сравнительная характеристика государственного аппарата периода Гражданской войны и Великой Отечественной войны.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Советское местное самоуправление: теория и практика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Российский менталитет и современные проблемы государственного строительства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ОПК-3 владением базовыми знаниями систем органов государственной и муниципальной власти</w:t>
            </w:r>
          </w:p>
        </w:tc>
      </w:tr>
      <w:tr w:rsidR="0025545B" w:rsidRPr="00596A9C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конституционные основы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систем органов государственной и муниципальной власти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теоретические и исторические основы современной системы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органов государственной и муниципальной власти;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596A9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1993 г</w:t>
              </w:r>
            </w:smartTag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.), посвященные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системе органов государственной и муниципальной власти;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конституционно-правовое регулирование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 вопросов для подготовки к зачету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Институт президентства в современной России: конституционный статус, полномочия и требования к кандидату в Президенты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Президента РФ: история создания, структура и функции.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Полномочные представители Президента в 1991 – 2000 гг. Эволюция института полпредов  в 2000-е гг.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Совещательные и консультативные органы при Президенте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Федеральное собрание РФ: порядок формирования верхней и нижней палаты парламента (1993 – 2014 гг.)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Совет Федерации РФ: конституционный статус и современная организационная структура.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Государственная Дума РФ: конституционный статус и современная организационная структура.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Правительство РФ: конституционный статус и административные реформы в 1993 – 2014 гг.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действующего Правительства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Формирование, организация и специфика органов государственной власти в субъектах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Законодательные и исполнительные органы государственной власти, действующие на территории Челябинской области.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городских органов управления: мэрии, правительства, законодательные собрания городов и их взаимодействие с органами государственной власти.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Органы местного самоуправления г. Магнитогорске: структура, порядок формирования, функции.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Конституционный суд РФ: компетенция, состав, структура. «Уставные» суды субъектов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Федеральные суды общей юрисдикции: компетенция, состав, структура. Институты присяжных заседателей и мировых судей.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Арбитражные суды РФ: компетенция, состав, структура (1993 - 2013). Реорганизация арбитражных судов и объединение Высших судов 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2013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органов Прокуратуры РФ: организационная структура и функции.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ИТОГОВЫЙ ТЕСТ ПО КУРСУ "СОВРЕМЕННАЯ ОРГАНИЗАЦИЯ ГОСУДАРСТВЕННЫХ УЧРЕЖДЕНИЙ РОССИИ"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Дата принятия декларации о государственном суверенитете России: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8 декабря 1991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12 июля 1989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14 декабря 1990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12 июня 1990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Срок полномочий президента России по Закону «О президенте РСФСР» от 24 апреля1991 г.: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четыре года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шесть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пять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пожизненно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юстиции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Руководителем Администрации Президента РФ никогда не являлся: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В. В. Путин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Д. А. Медведев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А. С. Волошин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А. Б. Чубайс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Верхняя палата центрального законодательного органа РФ называется: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Государственная Дума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Совет Федерации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Федеральное Собрание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Парламент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в состав, которого входит Федеральное агентство по делам Содружества Независимый Государств: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Обороны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Связи и массовых коммуникаций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Юстиции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Иностранных дел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Шойгу Сергей </w:t>
            </w:r>
            <w:proofErr w:type="spellStart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Кужугетович</w:t>
            </w:r>
            <w:proofErr w:type="spellEnd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возглавляет: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Министерство иностранных дел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Министерство природных ресурсов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Министерство культуры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Министерство обороны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 в структуре современного Федерального министерства, выполняющий контрольно-надзорные функции: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Федеральный надзор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Федеральная комиссия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Федеральная служба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Федеральное агентство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Уставные суды относятся к группе: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конституционных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судов общей юрисдикции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военных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арбитражных судов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7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596A9C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толковать правовые нормы, посвященные системе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органов государственной и муниципальной власти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самостоятельно осуществлять: поиск, анализ, систематизацию конституционно-правовой информации в сфере организации системы государственной власти на федеральном и региональном (субъектов РФ) уровнях, основы местного самоуправления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самостоятельно применять правовые нормы в профессиональной деятельности во взаимоотношениях с федеральными и региональными (субъектов РФ) органами государственной власти и местного самоуправления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современный порядок формирования верхней палаты парламента России? Кто представляет Ваш субъект в Совете Федерации Федерального Собрания РФ?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Рассмотрите состав современной Государственной Думы. Имеет ли возможность какая-либо фракция принять законопроект без поддержки других депутатских объединений? По каким вопросам и в каких формах работает Государственная Дума в текущем месяце?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Рассмотрите внутреннюю структуру министерства на примере одного из министерств в современном Правительстве РФ.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примере одного из федеральных органов исполнительной власти или одного региона рассмотрите систему территориальных подразделений центра. Какие функции они выполняют?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чем заключаются региональные особенности конституционных (уставных) судов? Расскажите об организационной структуре и деятельности конституционного (уставного) суда одного из субъектов Федерации.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судебных участков в Вашем городе (муниципальном районе)?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суды представляют высшее, среднее и основное звено в Вашем регионе? Провидите примеры других субъектов Федерации.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Прочитайте закон «Об общих принципах организации законодательных и представительных органов власти субъектов РФ» Каков порядок выборов высшего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должностного лица (руководителя органа исполнительной власти) субъекта РФ?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региональных органов исполнительной власти, существование которых отражает региональную специфику субъекта РФ.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состав, сроки полномочий и порядок формирования представительного органа власти в вашем субъекте РФ?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по теме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Охарактеризуйте законодательный (представительный) орган власти вашего муниципального образования. Каков состав депутатов представительного органа власти вашего муниципального образования (охарактеризуйте половозрастной, профессиональный, политический состав депутатов действующего созыва)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 порядок принятия нормативных актов установлен в вашем муниципальном образовании?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 занимал должность главы вашего муниципального образования после введения местного самоуправления в России?  Каков порядок отзыва главы вашего муниципального образования?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юстиции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Федеральное собрание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местной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Мэр (глава администрации) г. Москвы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муниципальной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Губернатор Челябинской области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федеральной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иностранных дел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форме правления и типу государственного устройства Россия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конфедеративной парламентской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унитарной президентской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федеративной президентской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федеративной президентской монархией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Государственная Дума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Выборные представительные органы власти в РФ выполняют: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административно-управленческие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законодательные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контрольно-надзорные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судебные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Мэр (глава администрации) г. Челябинска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муниципальной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Муниципальные органы власти действуют в масштабах: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всего государства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города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республики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Структурное подразделение Госдумы, в котором предварительно рассматриваются законопроекты депутатами, специализирующимися на определенной сфере или отрасли права: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комитет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комиссия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служба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фракция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случае Федеральное Собрание РФ выступает как единый орган власти, без разделения на нижнюю и верхнюю палаты парламента: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при принятии бюджета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при международном межпарламентском сотрудничестве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при проведении «Правительственного часа»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при отрешении президента от должности (импичменте)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 нет ответа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«Парламентские каникулы» - это: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праздничные дни в Государственной Думе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отпуск депутатов, когда парламентские заседания не проводятся вообще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каждая последняя неделя месяца во время сессии, когда депутаты работают с избирателями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предвыборный период, когда депутаты заняты агитационной работой и встречами с электоратом (избирателями)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 из функций Света Федерации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решение об использовании вооруженных сил за пределами России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проведение единой культурной политики 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назначение губернаторов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назначение всех федеральных судей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Субъект </w:t>
            </w:r>
            <w:proofErr w:type="gramStart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РФ</w:t>
            </w:r>
            <w:proofErr w:type="gramEnd"/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который наряды с Чечней не подписал Федеративный договор между Москвой и субъектами РФ...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Дагестан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Санкт-Петербург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Татарстан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Калининградская область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 субъекта РФ, которые согласно Конституции, имеет право включать в свой состав другой субъект...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край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автономная область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автономный округ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республика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Республика, как субъект РФ, НЕ имеет права...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устанавливать свой государственный язык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принимать свою конституцию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создавать свой конституционный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входить в состав другого субъекта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Договор между федеральным центром и субъектом федерации, заключаемый в случае наличия социально-экономических, культурных, географических особенностей региона, с 2003 г. утверждается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Государственной Думой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Конституционным Судом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Советом Федерации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Главой Правительства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Разрешенное количество депутатов в парламенте субъекта РФ, где количество избирателей превышает 2 млн. человек...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90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40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20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120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 к возрасту главы субъекта РФ...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не менее 30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не менее 35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 менее 21 год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не менее 18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Депутатов законодательного органа власти субъекта РФ...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избирают по партийным спискам по пропорциональной системе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назначает Президент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избирают по пропорционально-мажоритарной системе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избирают по одномандатным округам по мажоритарной системе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Современный порядок выдвижения кандидатов в губернаторы НЕ предполагает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сбор подписей избирателей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выдвижение кандидатов политическими партиями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отбор кандидатов Президентом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самовыдвижение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Законодательном Собрании Челябинской области...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50 депутатов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30 депутатов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60 депутатов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90 депутатов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Отзыв главы субъекта РФ НЕ может быть инициирован...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политической партией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Государственной Думой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общественной организацией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группой граждан не менее 100 человек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Уставные суды относятся к группе: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конституционных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судов общей юрисдикции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военных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арбитражных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судей в Конституционном суде: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36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19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45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Одна из поправок в Конституцию РФ, вступивших в силу в 2008 г., изменила: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срок полномочий Госдумы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порядок импичмента Президенту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порядок назначения Правительства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требования к возрасту кандидата в президенты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Мировые суды относятся к группе: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судов общей юрисдикции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конституционных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арбитражных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военных судов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Экономические споры между центром и регионами относятся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 компетенции: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Верховного суда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Высшего Арбитражного суда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Верховным судам субъектов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Окружным Арбитражным судам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 присяжных заседателей применяется при рассмотрении: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уголовных и гражданских дел в первой инстанции в Верховном суде РФ и Верховных судах субъектов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гражданских дел в первой инстанции в Верховном суде РФ и Верховных судах субъектов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уголовных дел в первой инстанции в Верховном суде РФ и Верховных судах субъектов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уголовных и гражданских дел в первой инстанции в районных судах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Единственный суд(ы), который не финансируются из федерального бюджета: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Конституционный суд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все мировые суды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все Уставные суды субъектов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все арбитражные суды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Суд, в котором рассматриваются дела по несущественным спорам и преступлениям: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окружной арбитражный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уставной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мировой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районный суд при участии суд присяжных заседателей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Суд, в который поступают жалобы на нарушение прав граждан: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Высший Арбитражный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Мировой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Верховный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Конституционный суд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Возрастные рамки для судьи Конституционного суда: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40 – 70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35 – 65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45 – 70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25 – 65 лет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полномочиям Правительства РФ относится: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назначение губернаторов в субъекты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назначение даты президентских выборов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разработка проекта бюджета и предоставление его в Государственную Думу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введение чрезвычайного положения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Федеральные министры назначаются...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Советом Федерации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Государственной Думой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Президентом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Председателем Правительства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1991 - 1992 гг. обязанности Председателя Правительства России исполнял...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В.С. Черномырдин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Е.Т. Гайдар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Б.Н. Ельцин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Е.М. Примаков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Федеральный округ, полномочный представитель Президента РФ в котором одновременно является и заместителем Председателя Правительства РФ: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Северо-Кавказский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Уральский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Центральный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Южный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современном Правительстве РФ нет министерства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регионального развития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экономического развития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тяжелой промышленности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юстиции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"силовым" министерствам, подчиняющимся непосредственно Президенту РФ, не относится: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министерство иностранных дел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министерство юстиции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министерство по делам гражданской обороны, чрезвычайным ситуациям и ликвидации последствий стихийных бедствий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министерство финансов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 в структуре современного федерального министерства, выполняющий чисто управленческие, правоприменительные функции...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федеральная служба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федеральная комиссия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федеральный надзор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федеральное агентство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Федеральное агентство специального строительства относится к министерству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 делам гражданской обороны, чрезвычайным ситуациям и ликвидации последствий стихийных бедствий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промышленности и торговли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экономического развития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обороны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Обязательная отставка и назначение нового Правительства РФ происходит после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полной реализации запланированной программы реформ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избрания нового Президента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выражения недоверия Правительству РФ Государственной Думой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формирования нового парламента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возможностью междисциплинарного применения правовых основ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профессиональным языком в сфере организации системы государственной власти на федеральном и региональном (субъектов РФ) уровнях, основы местного самоуправления;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источниками государственного и муниципального права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правовых норм и правовых отношений в сфере организации системы государственной власти на федеральном и региональном (субъектов РФ) уровнях, основы местного самоуправления, являющихся объектами профессиональной деятельности; анализа правоприменительной и правоохранительной практики; разрешения правовых проблем и коллизий в области государственного и муниципального права.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Практические задания на зачете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Рассмотрите аппарат полномочного представителя Президента в федеральном округе (на примере одного из девяти округов).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Охарактеризуйте деятельность полномочного представителя Президента РФ в одном из девяти федеральных округов.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Кто в настоящее время является полномочными представителями Президента РФ в палатах Федерального Собрания? Приведите примеры их деятельности.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Кто в настоящее время является полномочным представителем Президента РФ в Конституционном суде? Приведите примеры его деятельности.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Каким проблемам были посвящены заседания Совета Безопасности РФ текущего года?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Вспомните даты существования, состав и функции Государственного совета Российской империи. Можно ли его сравнивать с одноименным органом в госаппарате современной России?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 проблемам были посвящены заседания Государственного совета в текущем году?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Кто входит в состав Президиума Госсовета в настоящее время?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Проанализируйте современный состав Общественной палаты. Насколько он представителен  и демократичен в настоящее время?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практические результаты деятельности Общественной палаты? Приведите 2-3 примера.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Охарактеризуйте работу одной из комиссий (или советов) при Президенте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чём заключается современная «трёхзвенная» структура Правительства РФ?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Существует ли в России должность министра «без портфеля»? Каковы функции такого органа власти в тех странах, где он есть?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какому принципу министерства делятся на те, которые возглавляет Президент, и те, которые находятся под управлением Главы Правительства?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распределяются обязанности между членами Правительства: Председателем, его заместителями, федеральными министрами?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какому принципу органы исполнительной власти делятся на министерства, службы и агентства?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примере одного из министерств расскажите о сфере деятельности всех типов органов исполнительной власти (министерств, агентств, служб).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каким вопросам и в каких формах работает Государственная Дума в текущем месяце?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формы международной деятельности Федерального Собрания вы знаете? Приведите примеры международной деятельности парламента в текущем году.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Совет Федерации можно назвать «палатой регионов», а за его членами закрепилось неофициальное название «сенаторы»? Каких должностных лиц в СМИ часто называют «спикерами»?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каких формах происходит взаимодействие Совета Федерации с законодательными органами власти субъектов Федерации?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Каков современный порядок формирования верхней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палаты парламента России? Кто представляет Ваш субъект в Совете Федерации Федерального Собрания РФ?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требования предъявляются к кандидатам в депутаты Государственной Думы РФ? – к кандидатам в члены Совета Федерации РФ?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функции выполняет Совет законодателей? Каков современный состав президиума Совета законодателей? Кто представляет ваш регион в Совете законодателей?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Проанализировав Совет законодателей и Государственных совет (истоки их возникновения, состав, структуру) объясните, что объединяет эти органы власти?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Рассмотрите состав современной Государственной Думы. Имеет ли возможность какая-либо фракция принять законопроект без поддержки других депутатских объединений?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организационные формы работы верхней и нижней палаты парламента вы знаете?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Тематика рефератов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Местное самоуправление в России на современном этапе (на материалах конкретных муниципальных органов)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Современные проблемы федеративного устройства России: состояние и перспективы.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Федеральное собрание России: становление и развитие парламентаризма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Проблемы организации и функционирования Совета Федерации на современном этапе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Государственная дума: место и роль в развитии российской государственности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Исполнительная власть в современной России: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реформы и их результаты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Адвокатура современной России и ее роль в судебной системе: теория и практика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Органы судейского сообщества России: место и роль в развитии судебной системы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Прокуратура и ее роль в современной российской государственности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Современная судебная система в России и проблемы становления правового государства: особенности документационного обеспечения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Организационные аспекты и документационное обеспечение деятельности российских судов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Организация государственных учреждений на региональном уровне: теория и практика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ДПК-2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определения основных конституционно-правовых понятий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статьи Конституции РФ (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596A9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1993 г</w:t>
              </w:r>
            </w:smartTag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.), связанные с регулированием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теоретические основы современного российского регулирования конституционно-правовых норм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Перечень вопросов для подготовки к зачету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Институт президентства в современной России: конституционный статус, полномочия и требования к кандидату в Президенты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Президента РФ: история создания, структура и функции.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Полномочные представители Президента в 1991 – 2000 гг. Эволюция института полпредов  в 2000-е гг.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Совещательные и консультативные органы при Президенте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Федеральное собрание РФ: порядок формирования верхней и нижней палаты парламента (1993 – 2014 гг.)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Совет Федерации РФ: конституционный статус и современная организационная структура.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Государственная Дума РФ: конституционный статус и современная организационная структура.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Правительство РФ: конституционный статус и административные реформы в 1993 – 2014 гг.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Структура действующего Правительства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Формирование, организация и специфика органов государственной власти в субъектах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Законодательные и исполнительные органы государственной власти, действующие на территории Челябинской области.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городских органов управления: мэрии, правительства, законодательные собрания городов и их взаимодействие с органами государственной власти.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Органы местного самоуправления г. Магнитогорске: структура, порядок формирования, функции.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Конституционный суд РФ: компетенция, состав, структура. «Уставные» суды субъектов РФ.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Федеральные суды общей юрисдикции: компетенция, состав, структура. Институты присяжных заседателей и мировых судей.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Арбитражные суды РФ: компетенция, состав, структура (1993 - 2013). Реорганизация арбитражных судов и объединение Высших судов в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2013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540" w:hanging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Система органов Прокуратуры РФ: организационная структура и функции.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596A9C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толковать конституционно-правовые нормы, посвященные регулированию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самостоятельно осуществлять: поиск, анализ, систематизацию конституционно-правовой информации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самостоятельно применять конституционно-правовые нормы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профессиональной деятельности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Тест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Указ Президента РФ "О системе и структуре федеральных органов исполнительной власти", определивший современные принципы организации Правительства РФ, издан ...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 1995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 2000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 2004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в 1993 г.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Структурное подразделение Госдумы, в котором предварительно рассматриваются законопроекты депутатами, специализирующимися на определенной сфере или отрасли права: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комитет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комиссия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служба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фракция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каком случае Федеральное Собрание РФ выступает как единый орган власти, без разделения на нижнюю и верхнюю палаты парламента: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при принятии бюджета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при международном межпарламентском сотрудничестве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при проведении «Правительственного часа»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при отрешении президента от должности (импичменте)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 нет ответа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«Парламентские каникулы» - это: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праздничные дни в Государственной Думе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отпуск депутатов, когда парламентские заседания не проводятся вообще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каждая последняя неделя месяца во время сессии, когда депутаты работают с избирателями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предвыборный период, когда депутаты заняты агитационной работой и встречами с электоратом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(избирателями)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Одной из функций Света Федерации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решение об использовании вооруженных сил за пределами России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проведение единой культурной политики в РФ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назначение губернаторов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назначение всех федеральных судей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юстиции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Федеральное собрание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местной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Мэр (глава администрации) г. Москвы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муниципальной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4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Губернатор Челябинской области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федеральной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Министерство иностранных дел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форме правления и типу государственного устройства Россия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конфедеративной парламентской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унитарной президентской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федеративной президентской республикой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федеративной президентской монархией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Государственная Дума РФ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федеральной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Выборные представительные органы власти в РФ выполняют: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административно-управленческие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законодательные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контрольно-надзорные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судебные функции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Мэр (глава администрации) г. Челябинска является: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органом муниципальной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органом региональной исполнительной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органом центральной законодательной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органом региональной судебной власти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Муниципальные органы власти действуют в масштабах: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всего государства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города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республики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45B" w:rsidRPr="007071A0" w:rsidTr="0025545B"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возможностью междисциплинарного применения конституционных основ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профессиональным языком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работы с источниками в 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анализа различных правовых явлений, юридических фактов, правовых норм и правовых отношений в </w:t>
            </w: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сфере </w:t>
            </w:r>
            <w:r w:rsidRPr="00596A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информационно-документационного обеспечения управления и архивного дела и смежных областей</w:t>
            </w:r>
          </w:p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45B" w:rsidRPr="00596A9C" w:rsidRDefault="0025545B" w:rsidP="0025545B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Практические задания на зачете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Прочитайте последнее Послание Федеральному собранию Президента РФ. Какие планы политико-административных реформ намечены на следующий год?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Сравните структуры государственного управления по Конституциям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1918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и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596A9C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1924 г</w:t>
              </w:r>
            </w:smartTag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Определите основные различия.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Сравните требования к кандидату в Президенты России с аналогичными требованиями других стран (США, Франция, Германия, Италия и др.)</w:t>
            </w:r>
          </w:p>
          <w:p w:rsidR="0025545B" w:rsidRPr="00596A9C" w:rsidRDefault="0025545B" w:rsidP="0025545B">
            <w:pPr>
              <w:widowControl w:val="0"/>
              <w:numPr>
                <w:ilvl w:val="0"/>
                <w:numId w:val="1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Сравните порядок выдвижения импичмента Президенту РФ с аналогичными процедурами в других </w:t>
            </w:r>
            <w:r w:rsidRPr="00596A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государствах.</w:t>
            </w:r>
          </w:p>
          <w:p w:rsidR="0025545B" w:rsidRPr="00596A9C" w:rsidRDefault="0025545B" w:rsidP="0025545B">
            <w:pPr>
              <w:tabs>
                <w:tab w:val="left" w:pos="540"/>
              </w:tabs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5545B" w:rsidRPr="00596A9C" w:rsidRDefault="0025545B" w:rsidP="002554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5545B" w:rsidRPr="00596A9C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25545B" w:rsidRPr="00596A9C" w:rsidRDefault="0025545B" w:rsidP="002554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</w:t>
      </w: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596A9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должен показать пороговый уровень знаний (на уровне воспроизведения и объяснения информации, интеллектуальные навыки решения простых задач), т.е. входе обучения продемонстрировал:</w:t>
      </w: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знание основной и справочной литературу по курсу; новейшие теоретические представления о проблемах и перспективах развития современной российской государственности в целом и государственного аппарата в частности;  исторических особенностей и тенденции развития государственного аппарата России;</w:t>
      </w: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конституционные основы систем органов государственной и муниципальной власти;- </w:t>
      </w:r>
    </w:p>
    <w:p w:rsidR="0025545B" w:rsidRPr="00596A9C" w:rsidRDefault="00435B1A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</w:t>
      </w:r>
      <w:r w:rsidR="0025545B"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мение ориентироваться в современной организации органов государственной власти. толковать правовые нормы, посвященные системе органов государственной и муниципальной власти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; в</w:t>
      </w:r>
      <w:r w:rsidR="0025545B"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ладение возможностью междисциплинарного применения конституционных основ в сфере информационно-документационного обеспечения управления и архивного дела и смежных областей; профессиональным языком в сфере информационно-документационного обеспечения управления и архивного дела и смежных областей; навыками работы с источниками в сфере информационно-документационного обеспечения управления и архивного дела и смежных областей.</w:t>
      </w:r>
    </w:p>
    <w:p w:rsidR="0025545B" w:rsidRPr="00596A9C" w:rsidRDefault="0025545B" w:rsidP="0025545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lang w:val="ru-RU" w:eastAsia="ru-RU"/>
        </w:rPr>
      </w:pP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на оценку </w:t>
      </w:r>
      <w:r w:rsidRPr="00596A9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596A9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5545B" w:rsidRPr="00596A9C" w:rsidRDefault="0025545B" w:rsidP="007E66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="0034532B"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Современная организация государственных учреждений России</w:t>
      </w: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включает оценку текущего и итогового тестирования, практических домашних заданий. Для оценки «зачтено» </w:t>
      </w:r>
      <w:r w:rsidRPr="00596A9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по каждой форме отчетности необходимо получить не менее 65%.</w:t>
      </w:r>
    </w:p>
    <w:sectPr w:rsidR="0025545B" w:rsidRPr="00596A9C" w:rsidSect="0025545B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AE2"/>
    <w:multiLevelType w:val="hybridMultilevel"/>
    <w:tmpl w:val="95FA1B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06486B"/>
    <w:multiLevelType w:val="hybridMultilevel"/>
    <w:tmpl w:val="FB0EF3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E716C7"/>
    <w:multiLevelType w:val="hybridMultilevel"/>
    <w:tmpl w:val="867CB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BF1A5C"/>
    <w:multiLevelType w:val="hybridMultilevel"/>
    <w:tmpl w:val="CA8CC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7F1BFC"/>
    <w:multiLevelType w:val="hybridMultilevel"/>
    <w:tmpl w:val="867CB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3B47A7"/>
    <w:multiLevelType w:val="hybridMultilevel"/>
    <w:tmpl w:val="18EA4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24D5E"/>
    <w:multiLevelType w:val="hybridMultilevel"/>
    <w:tmpl w:val="C8EA6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0A6057"/>
    <w:multiLevelType w:val="hybridMultilevel"/>
    <w:tmpl w:val="8252E1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32560B"/>
    <w:multiLevelType w:val="hybridMultilevel"/>
    <w:tmpl w:val="867CB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143F04"/>
    <w:multiLevelType w:val="hybridMultilevel"/>
    <w:tmpl w:val="8E6C5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6B3BE6"/>
    <w:multiLevelType w:val="hybridMultilevel"/>
    <w:tmpl w:val="867CB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841405"/>
    <w:multiLevelType w:val="hybridMultilevel"/>
    <w:tmpl w:val="6ACA5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E42A89"/>
    <w:multiLevelType w:val="hybridMultilevel"/>
    <w:tmpl w:val="F1782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545B"/>
    <w:rsid w:val="0034532B"/>
    <w:rsid w:val="00435B1A"/>
    <w:rsid w:val="00596A9C"/>
    <w:rsid w:val="007071A0"/>
    <w:rsid w:val="007E6690"/>
    <w:rsid w:val="0099579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5545B"/>
  </w:style>
  <w:style w:type="paragraph" w:customStyle="1" w:styleId="msonormal0">
    <w:name w:val="msonormal"/>
    <w:basedOn w:val="a"/>
    <w:rsid w:val="00255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25545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25545B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0">
    <w:name w:val="Style10"/>
    <w:basedOn w:val="a"/>
    <w:rsid w:val="00435B1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435B1A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922.pdf&amp;show=dcatalogues/1/1530493/3922.pdf&amp;view=true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319.pdf&amp;show=dcatalogues/1/1123548/1319.pdf&amp;view=true" TargetMode="External"/><Relationship Id="rId17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4749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s://magtu.informsystema.ru/uploader/fileUpload?name=3231.pdf&amp;show=dcatalogues/1/1136901/3231.pdf&amp;view=true" TargetMode="External"/><Relationship Id="rId19" Type="http://schemas.openxmlformats.org/officeDocument/2006/relationships/hyperlink" Target="https://www.rsl.ru/ru/4readers/catalogu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269.pdf&amp;show=dcatalogues/1/1123450/1269.pdf&amp;view=true" TargetMode="External"/><Relationship Id="rId14" Type="http://schemas.openxmlformats.org/officeDocument/2006/relationships/hyperlink" Target="https://e.lanbook.com/reader/book/102604/?previewAccess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14234</Words>
  <Characters>81137</Characters>
  <Application>Microsoft Office Word</Application>
  <DocSecurity>0</DocSecurity>
  <Lines>676</Lines>
  <Paragraphs>190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2019-2020_46_03_02-дИДАб-19_35_plx_Современная организация государственных учреждений России</vt:lpstr>
      <vt:lpstr>Лист1</vt:lpstr>
    </vt:vector>
  </TitlesOfParts>
  <Company>SPecialiST RePack</Company>
  <LinksUpToDate>false</LinksUpToDate>
  <CharactersWithSpaces>95181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2019-2020_46_03_02-дИДАб-19_35_plx_Современная организация государственных учреждений России</dc:title>
  <dc:creator>FastReport.NET</dc:creator>
  <cp:lastModifiedBy>Дмитрий</cp:lastModifiedBy>
  <cp:revision>2</cp:revision>
  <dcterms:created xsi:type="dcterms:W3CDTF">2020-11-07T13:28:00Z</dcterms:created>
  <dcterms:modified xsi:type="dcterms:W3CDTF">2020-11-07T13:28:00Z</dcterms:modified>
</cp:coreProperties>
</file>