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8F" w:rsidRPr="00FA29F5" w:rsidRDefault="00C87B77">
      <w:pPr>
        <w:rPr>
          <w:sz w:val="0"/>
          <w:szCs w:val="0"/>
          <w:lang w:val="ru-RU"/>
        </w:rPr>
      </w:pPr>
      <w:r w:rsidRPr="00C87B77">
        <w:rPr>
          <w:noProof/>
          <w:lang w:val="ru-RU" w:eastAsia="ru-RU"/>
        </w:rPr>
        <w:drawing>
          <wp:inline distT="0" distB="0" distL="0" distR="0">
            <wp:extent cx="5941060" cy="8466764"/>
            <wp:effectExtent l="0" t="0" r="0" b="0"/>
            <wp:docPr id="2" name="Рисунок 2" descr="C:\Users\Света\Desktop\РПД изм 2019\РПД 2019-20\Титульные листы от 24-03-2020_\4 ОРсОГ дист 1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19-20\Титульные листы от 24-03-2020_\4 ОРсОГ дист 19-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B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87B77"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3" name="Рисунок 3" descr="C:\Users\Света\Desktop\РПД изм 2019\РПД 2019-20\Титульные листы от 24-03-2020_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ПД изм 2019\РПД 2019-20\Титульные листы от 24-03-2020_\4.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9F5" w:rsidRPr="00FA29F5">
        <w:rPr>
          <w:lang w:val="ru-RU"/>
        </w:rPr>
        <w:br w:type="page"/>
      </w:r>
    </w:p>
    <w:p w:rsidR="005D168F" w:rsidRPr="00FA29F5" w:rsidRDefault="00305D2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7F2479D" wp14:editId="528EFEF1">
            <wp:extent cx="5941060" cy="8466455"/>
            <wp:effectExtent l="0" t="0" r="0" b="0"/>
            <wp:doc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9F5" w:rsidRPr="00FA29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D168F" w:rsidRPr="00DB58EA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самоуправления;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нормативно-методической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документирования</w:t>
            </w:r>
            <w:r w:rsidRPr="00FA29F5">
              <w:rPr>
                <w:lang w:val="ru-RU"/>
              </w:rPr>
              <w:t xml:space="preserve"> </w:t>
            </w:r>
            <w:proofErr w:type="spellStart"/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-ты</w:t>
            </w:r>
            <w:proofErr w:type="gramEnd"/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138"/>
        </w:trPr>
        <w:tc>
          <w:tcPr>
            <w:tcW w:w="9357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</w:tr>
      <w:tr w:rsidR="005D168F" w:rsidRPr="00DB58E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proofErr w:type="spellEnd"/>
            <w: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proofErr w:type="spellEnd"/>
            <w: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</w:p>
        </w:tc>
      </w:tr>
      <w:tr w:rsidR="005D168F" w:rsidRPr="00DB58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Политология</w:t>
            </w:r>
            <w:proofErr w:type="spellEnd"/>
            <w:r>
              <w:t xml:space="preserve"> </w:t>
            </w:r>
          </w:p>
        </w:tc>
      </w:tr>
      <w:tr w:rsidR="005D168F" w:rsidRPr="00DB58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переписка</w:t>
            </w:r>
            <w:proofErr w:type="spellEnd"/>
            <w: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лингвистика</w:t>
            </w:r>
            <w:proofErr w:type="spellEnd"/>
            <w: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proofErr w:type="spellEnd"/>
            <w: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proofErr w:type="spellEnd"/>
            <w:r>
              <w:t xml:space="preserve"> </w:t>
            </w:r>
          </w:p>
        </w:tc>
      </w:tr>
      <w:tr w:rsidR="005D168F" w:rsidRPr="00DB58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D168F">
        <w:trPr>
          <w:trHeight w:hRule="exact" w:val="138"/>
        </w:trPr>
        <w:tc>
          <w:tcPr>
            <w:tcW w:w="9357" w:type="dxa"/>
          </w:tcPr>
          <w:p w:rsidR="005D168F" w:rsidRDefault="005D168F"/>
        </w:tc>
      </w:tr>
      <w:tr w:rsidR="005D168F" w:rsidRPr="00DB58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A29F5">
              <w:rPr>
                <w:lang w:val="ru-RU"/>
              </w:rPr>
              <w:t xml:space="preserve"> </w:t>
            </w:r>
          </w:p>
        </w:tc>
      </w:tr>
    </w:tbl>
    <w:p w:rsidR="005D168F" w:rsidRPr="00FA29F5" w:rsidRDefault="00FA29F5">
      <w:pPr>
        <w:rPr>
          <w:sz w:val="0"/>
          <w:szCs w:val="0"/>
          <w:lang w:val="ru-RU"/>
        </w:rPr>
      </w:pPr>
      <w:r w:rsidRPr="00FA29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D168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D168F" w:rsidRPr="00DB58E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владением базовыми знаниями систем органов государственной и муниципальной власти</w:t>
            </w:r>
          </w:p>
        </w:tc>
      </w:tr>
      <w:tr w:rsidR="005D168F" w:rsidRPr="00DB58E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функции органов государственной и муниципальной власти, задействованных в работе по ответам на обращения граждан.</w:t>
            </w:r>
          </w:p>
        </w:tc>
      </w:tr>
      <w:tr w:rsidR="005D168F" w:rsidRPr="00DB58E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состав и обязанности должностных лиц, ответственных за организацию работы с обращениями граждан, опираясь на локальные акты данных органов власти.</w:t>
            </w:r>
          </w:p>
        </w:tc>
      </w:tr>
      <w:tr w:rsidR="005D168F" w:rsidRPr="00DB58E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поиска информации о структуре органов государственной и муниципальной власти на официальных сайтах органов власти и управления, а также на справочно-информационном Интернет- портале «Портал государственных услуг Российской Федерации»; навыками отбора нормативно-правовых  актов, законодательно регламентирующих работу с обращениями граждан в указанных органах, включая необходимый набор локальных актов.</w:t>
            </w:r>
          </w:p>
        </w:tc>
      </w:tr>
      <w:tr w:rsidR="005D168F" w:rsidRPr="00DB58E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владением принципами и методами создания справочно-информационных сре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к д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окументам</w:t>
            </w:r>
          </w:p>
        </w:tc>
      </w:tr>
      <w:tr w:rsidR="005D168F" w:rsidRPr="00DB58E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создания полного комплекса взаимосвязанных и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взаимодополняемых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справочных средств для осуществления контроля и поисковой работы в процессе подготовки ответа на обращения граждан и организации оперативного хранения документов</w:t>
            </w:r>
          </w:p>
        </w:tc>
      </w:tr>
      <w:tr w:rsidR="005D168F" w:rsidRPr="00DB58E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полный комплекс справочных средств по работе с обращениям граждан</w:t>
            </w:r>
          </w:p>
        </w:tc>
      </w:tr>
      <w:tr w:rsidR="005D168F" w:rsidRPr="00DB58E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создания основных справочных средств для поисковой работы в процессе подготовки ответа на обращения граждан и оперативного хранения документов по обращениям граждан (РКК) и пользования ими (номенклатурой дел, регистрационно- контрольной картой, описью).</w:t>
            </w:r>
          </w:p>
        </w:tc>
      </w:tr>
      <w:tr w:rsidR="005D168F" w:rsidRPr="00DB58E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использовать правила подготовки управленческих документов и ведения деловой переписки</w:t>
            </w:r>
          </w:p>
        </w:tc>
      </w:tr>
      <w:tr w:rsidR="005D168F" w:rsidRPr="00DB58E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 управленческих документов, создаваемых в процессе работы с обращениями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формуляр-образец письма, особенности составления и оформления письма-уведомления, сопроводительного письма, письма-ответа, письма-запроса;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оформлению реквизитов в зависимости от вида делового письма или управленческого документа;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 нормативно-правовых актов, регулирующих подготовку управленческих документов по обращениям граждан.</w:t>
            </w:r>
          </w:p>
        </w:tc>
      </w:tr>
    </w:tbl>
    <w:p w:rsidR="005D168F" w:rsidRPr="00FA29F5" w:rsidRDefault="00FA29F5">
      <w:pPr>
        <w:rPr>
          <w:sz w:val="0"/>
          <w:szCs w:val="0"/>
          <w:lang w:val="ru-RU"/>
        </w:rPr>
      </w:pPr>
      <w:r w:rsidRPr="00FA29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D168F" w:rsidRPr="00DB58E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ГОСТом Р 7.097-2016 при оформлении реквизитов письма и других управленческих документов по работе с обращениями граждан; пользоваться Общероссийским тематическим классификатором обращений граждан и организаций в процессе документирования работы с обращениями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локальными актами при подготовке писем и других управленческих документов по работе с обращениями граждан;</w:t>
            </w:r>
          </w:p>
        </w:tc>
      </w:tr>
      <w:tr w:rsidR="005D168F" w:rsidRPr="00DB58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вида (заявление, жалоба, предложение, петиция, коллективное обращение, ходатайство) обращения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правил подготовки управленческих документов и ведения переписки. с гражданином, государственными и муниципальными органами и организациями.</w:t>
            </w:r>
          </w:p>
        </w:tc>
      </w:tr>
      <w:tr w:rsidR="005D168F" w:rsidRPr="00DB58E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5D168F" w:rsidRPr="00DB58E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организации и последовательность этапов делопроизводства по работе с обращениями граждан; методы совершенствования делопроизводства по работе с обращениями граждан</w:t>
            </w:r>
          </w:p>
        </w:tc>
      </w:tr>
      <w:tr w:rsidR="005D168F" w:rsidRPr="00DB58E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работу с обращениями граждан в специализированную отрасль делопроизводства;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правовые и нормативные акт, регулирующие работу с обращениями граждан при моделировании делопроизводства;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законодательной базы при ответе на обращения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выстраивать технологическую цепочку  работы с обращениями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специфику работы с обращениями граждан в зависимости от содержания обращения.</w:t>
            </w:r>
          </w:p>
        </w:tc>
      </w:tr>
      <w:tr w:rsidR="005D168F" w:rsidRPr="00DB58E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организации делопроизводства по работе с устными и письменными обращениями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умениями и навыками  интерпретации и использования локальных актов при моделировании организации делопроизводства по обращениям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 основных правовых и нормативно-методических документов.</w:t>
            </w:r>
          </w:p>
        </w:tc>
      </w:tr>
      <w:tr w:rsidR="005D168F" w:rsidRPr="00DB58E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ПК-24 владением навыками организации справочно-поисковых средств и использования архивных документов</w:t>
            </w:r>
          </w:p>
        </w:tc>
      </w:tr>
      <w:tr w:rsidR="005D168F" w:rsidRPr="00DB58E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организации справочно-поисковых сре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 работы с обращениями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справочно-поисковых средств, используемых при работе с обращениями граждан в отличие от прочих отраслей делопроизводства;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справочно-поисковых средств, используемых при работе с  устными, письменными обращениями граждан, а также обращениями, переданными в электронном виде по сети Интернет</w:t>
            </w:r>
          </w:p>
        </w:tc>
      </w:tr>
    </w:tbl>
    <w:p w:rsidR="005D168F" w:rsidRPr="00FA29F5" w:rsidRDefault="00FA29F5">
      <w:pPr>
        <w:rPr>
          <w:sz w:val="0"/>
          <w:szCs w:val="0"/>
          <w:lang w:val="ru-RU"/>
        </w:rPr>
      </w:pPr>
      <w:r w:rsidRPr="00FA29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D168F" w:rsidRPr="00DB58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организации справочно- поисковых средств и эффективного использования архивных документов в работе с обращениями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справочно-поисковые средства в работе с  устными, письменными обращениями граждан, а также обращениями, переданными в электронном виде по сети Интернет</w:t>
            </w:r>
          </w:p>
        </w:tc>
      </w:tr>
      <w:tr w:rsidR="005D168F" w:rsidRPr="00DB58E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организации справочно-поисковых средств, применяемых в работе с обращениями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эффективности применяемых справочно- поисковых средств в работе с обращениями граждан .</w:t>
            </w:r>
          </w:p>
        </w:tc>
      </w:tr>
      <w:tr w:rsidR="005D168F" w:rsidRPr="00DB58E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ПК-25 владением навыками подготовки управленческих документов и ведения деловой</w:t>
            </w:r>
          </w:p>
        </w:tc>
      </w:tr>
      <w:tr w:rsidR="005D168F" w:rsidRPr="00DB58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формуляр-образец письма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подготовки письма;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видовую классификацию деловых писем;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различия в формулярах-образцах различных видов писем, применяемых в работе с обращениями граждан;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ведения переписки по обращениям граждан.</w:t>
            </w:r>
          </w:p>
        </w:tc>
      </w:tr>
      <w:tr w:rsidR="005D168F" w:rsidRPr="00DB58E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письмо-ответ, на обращение гражданина письмо- уведомление, письмо-запрос, сопроводительное письмо по формуляру-образцу;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управленческие документы, обеспечивающие эффективную работу с обращениями граждан.</w:t>
            </w:r>
          </w:p>
        </w:tc>
      </w:tr>
      <w:tr w:rsidR="005D168F" w:rsidRPr="00DB58E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составления текстов письма-ответа (в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письма отказа), письма-запроса, письма-уведомления, сопроводительного письма.</w:t>
            </w:r>
          </w:p>
        </w:tc>
      </w:tr>
      <w:tr w:rsidR="005D168F" w:rsidRPr="00DB58E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5D168F" w:rsidRPr="00DB58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правовые и нормативные акты, регулирующие работу с обращениями граждан специфику организации работы с обращениями граждан в органах государственной власти, органах местного самоуправления и организациях, осуществляющих публично значимые функции;</w:t>
            </w:r>
          </w:p>
        </w:tc>
      </w:tr>
      <w:tr w:rsidR="005D168F" w:rsidRPr="00DB58E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самоуправления и организациях, осуществляющих публично значимые функции;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идентифицировать состав правил по подготовке управленческих документов по работе с обращениями граждан в зависимости от органа государственной власти, органа местного самоуправления или тип организации..</w:t>
            </w:r>
          </w:p>
        </w:tc>
      </w:tr>
      <w:tr w:rsidR="005D168F" w:rsidRPr="00DB58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ранжирования нормативных документов, регламентирующих работу с обращениями граждан по значимости;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поиска нормативных и правовых актов в  информационно 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равовых порталах сети Интернет;</w:t>
            </w:r>
          </w:p>
          <w:p w:rsidR="005D168F" w:rsidRPr="00FA29F5" w:rsidRDefault="00FA29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оставления писем-уведомлений со ссылками на законодательные акты РФ.</w:t>
            </w:r>
          </w:p>
        </w:tc>
      </w:tr>
    </w:tbl>
    <w:p w:rsidR="005D168F" w:rsidRPr="00FA29F5" w:rsidRDefault="00FA29F5">
      <w:pPr>
        <w:rPr>
          <w:sz w:val="0"/>
          <w:szCs w:val="0"/>
          <w:lang w:val="ru-RU"/>
        </w:rPr>
      </w:pPr>
      <w:r w:rsidRPr="00FA29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1"/>
        <w:gridCol w:w="413"/>
        <w:gridCol w:w="524"/>
        <w:gridCol w:w="602"/>
        <w:gridCol w:w="733"/>
        <w:gridCol w:w="516"/>
        <w:gridCol w:w="1538"/>
        <w:gridCol w:w="1587"/>
        <w:gridCol w:w="1256"/>
      </w:tblGrid>
      <w:tr w:rsidR="005D168F" w:rsidRPr="00DB58EA">
        <w:trPr>
          <w:trHeight w:hRule="exact" w:val="285"/>
        </w:trPr>
        <w:tc>
          <w:tcPr>
            <w:tcW w:w="710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90,7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5D16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D168F" w:rsidRPr="00FA29F5" w:rsidRDefault="00FA29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138"/>
        </w:trPr>
        <w:tc>
          <w:tcPr>
            <w:tcW w:w="710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</w:tr>
      <w:tr w:rsidR="005D168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D168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168F" w:rsidRDefault="005D16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168F" w:rsidRDefault="005D168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</w:tr>
      <w:tr w:rsidR="005D168F" w:rsidRPr="00DB58E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</w:tr>
      <w:tr w:rsidR="005D168F" w:rsidRPr="00DB58E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государством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 w:rsidP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гражданства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 w:rsidP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ГОСТами)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амо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стоятельное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ГОСТами, и др. нормативными актами).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Композиция,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</w:tr>
      <w:tr w:rsidR="005D168F" w:rsidRPr="00DB58EA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ЦЕПОЧКА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</w:tr>
      <w:tr w:rsidR="005D168F" w:rsidRPr="00DB58EA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 w:rsidP="00FA29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Отправка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(доклад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FA29F5">
              <w:rPr>
                <w:lang w:val="ru-RU"/>
              </w:rPr>
              <w:t xml:space="preserve"> 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зарегистрирован-ном</w:t>
            </w:r>
            <w:proofErr w:type="gramEnd"/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решения)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глоссария к теме, разделу, курсу, 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блеме</w:t>
            </w:r>
            <w:proofErr w:type="spellEnd"/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-ной информации по задан-ной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рафическим материалами, ГОСТами и др. нормативными актами).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 w:rsidP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Контроль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обращений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 и др. нормативными актами).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 w:rsidP="00FA29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рафическим материалами, ГОСТами и др. нормативными актами).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Отправка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задан-ной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2.9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обращениям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ГОСТами и др. нормативными актами).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FA29F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</w:tr>
      <w:tr w:rsidR="005D16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</w:tr>
      <w:tr w:rsidR="005D168F" w:rsidRPr="00DB58EA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Pr="00FA29F5" w:rsidRDefault="00FA29F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ОПК-3,ПК- 10,ПК-19,ПК- 20,ПК-24,ПК- 25,ДПК-2</w:t>
            </w:r>
          </w:p>
        </w:tc>
      </w:tr>
    </w:tbl>
    <w:p w:rsidR="005D168F" w:rsidRPr="00FA29F5" w:rsidRDefault="00FA29F5">
      <w:pPr>
        <w:rPr>
          <w:sz w:val="0"/>
          <w:szCs w:val="0"/>
          <w:lang w:val="ru-RU"/>
        </w:rPr>
      </w:pPr>
      <w:r w:rsidRPr="00FA29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D168F">
        <w:trPr>
          <w:trHeight w:hRule="exact" w:val="138"/>
        </w:trPr>
        <w:tc>
          <w:tcPr>
            <w:tcW w:w="9357" w:type="dxa"/>
          </w:tcPr>
          <w:p w:rsidR="005D168F" w:rsidRDefault="005D168F"/>
        </w:tc>
      </w:tr>
      <w:tr w:rsidR="005D168F" w:rsidRPr="00DB58EA">
        <w:trPr>
          <w:trHeight w:hRule="exact" w:val="1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заявленном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частично-поисковой,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объясняется,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замкнутый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формулируются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регламентирующем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построить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органах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выстраиваются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органах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(справки-напоминания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сопроводительного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письма,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уведомления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гражданину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регистрационно-контрольной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(РКК),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граждан),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имитирующих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жалобами,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предложениями.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Плюс»,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самоуправления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«Работа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граждан»,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«Работа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граждан»,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проигрывают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«Специалист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граждан»,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«Руководитель»,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«Гражданин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(Заявитель)»,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«Секретарь»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5E73C8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A29F5">
              <w:rPr>
                <w:lang w:val="ru-RU"/>
              </w:rPr>
              <w:t xml:space="preserve"> </w:t>
            </w:r>
            <w:proofErr w:type="gram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за-чет</w:t>
            </w:r>
            <w:proofErr w:type="gram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выставляется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тестировании,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Pr="00FA29F5">
              <w:rPr>
                <w:lang w:val="ru-RU"/>
              </w:rPr>
              <w:t xml:space="preserve"> </w:t>
            </w:r>
            <w:r w:rsidR="00305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ментов.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A29F5">
              <w:rPr>
                <w:lang w:val="ru-RU"/>
              </w:rPr>
              <w:t xml:space="preserve"> </w:t>
            </w:r>
            <w:r w:rsidRPr="005E73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«Документоведение</w:t>
            </w:r>
            <w:r w:rsidRPr="005E73C8">
              <w:rPr>
                <w:lang w:val="ru-RU"/>
              </w:rPr>
              <w:t xml:space="preserve"> </w:t>
            </w:r>
            <w:r w:rsidRPr="005E73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3C8">
              <w:rPr>
                <w:lang w:val="ru-RU"/>
              </w:rPr>
              <w:t xml:space="preserve"> </w:t>
            </w:r>
            <w:r w:rsidRPr="005E73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архивоведение».</w:t>
            </w:r>
            <w:r w:rsidRPr="005E73C8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рейтинговая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A29F5">
              <w:rPr>
                <w:lang w:val="ru-RU"/>
              </w:rPr>
              <w:t xml:space="preserve"> </w:t>
            </w:r>
            <w:r w:rsidR="00305D25">
              <w:rPr>
                <w:lang w:val="ru-RU"/>
              </w:rPr>
              <w:t>л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екция-визуализация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lang w:val="ru-RU"/>
              </w:rPr>
              <w:t xml:space="preserve"> </w:t>
            </w:r>
          </w:p>
        </w:tc>
      </w:tr>
    </w:tbl>
    <w:p w:rsidR="005D168F" w:rsidRPr="00FA29F5" w:rsidRDefault="00FA29F5">
      <w:pPr>
        <w:rPr>
          <w:sz w:val="0"/>
          <w:szCs w:val="0"/>
          <w:lang w:val="ru-RU"/>
        </w:rPr>
      </w:pPr>
      <w:r w:rsidRPr="00FA29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D168F">
        <w:trPr>
          <w:trHeight w:hRule="exact" w:val="138"/>
        </w:trPr>
        <w:tc>
          <w:tcPr>
            <w:tcW w:w="9357" w:type="dxa"/>
          </w:tcPr>
          <w:p w:rsidR="005D168F" w:rsidRDefault="005D168F"/>
        </w:tc>
      </w:tr>
      <w:tr w:rsidR="005D168F" w:rsidRPr="00DB5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D168F">
        <w:trPr>
          <w:trHeight w:hRule="exact" w:val="138"/>
        </w:trPr>
        <w:tc>
          <w:tcPr>
            <w:tcW w:w="9357" w:type="dxa"/>
          </w:tcPr>
          <w:p w:rsidR="005D168F" w:rsidRDefault="005D168F"/>
        </w:tc>
      </w:tr>
      <w:tr w:rsidR="005D168F" w:rsidRPr="00DB58E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168F" w:rsidRPr="00DB58EA" w:rsidTr="008F326B">
        <w:trPr>
          <w:trHeight w:hRule="exact" w:val="48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5D25" w:rsidRPr="008F326B" w:rsidRDefault="00305D25" w:rsidP="00305D25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Андреева, С. Л. Организация работы с обращениями граждан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С. Л. Андреева ; МГТУ. - Магнитогорск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=2950.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/1/1134762/2950.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24.08.2020). - Макрообъект. - Текст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05D25" w:rsidRPr="008F326B" w:rsidRDefault="00305D25" w:rsidP="00305D2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Анохина, С. А. Лингвистические основы делового письма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С. А. Анохина ; МГТУ. - Магнитогорск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=3387.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/1/1139246/3387.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F32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(дата обращения: 24.08.2020). - Макрообъект. - Текст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</w:p>
          <w:p w:rsidR="005D168F" w:rsidRPr="00FA29F5" w:rsidRDefault="00305D25" w:rsidP="008F326B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sz w:val="24"/>
                <w:szCs w:val="24"/>
                <w:lang w:val="ru-RU"/>
              </w:rPr>
            </w:pP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Сидорова, А.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Электронное правительство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и практикум для </w:t>
            </w:r>
            <w:proofErr w:type="spell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магистратуры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А.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Сидорова.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2019.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166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(Бакалавр и магистр.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Академический курс).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978-5-9916-9307-3. — Текст</w:t>
            </w:r>
            <w:proofErr w:type="gram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8F326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="00DB58EA" w:rsidRPr="008145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B58EA" w:rsidRPr="008145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/433937</w:t>
              </w:r>
            </w:hyperlink>
            <w:r w:rsidR="00DB58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16.08.2020).</w:t>
            </w:r>
          </w:p>
        </w:tc>
      </w:tr>
      <w:tr w:rsidR="005D168F" w:rsidRPr="00DB58EA" w:rsidTr="008F326B">
        <w:trPr>
          <w:trHeight w:hRule="exact" w:val="80"/>
        </w:trPr>
        <w:tc>
          <w:tcPr>
            <w:tcW w:w="9357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</w:tr>
      <w:tr w:rsidR="005D16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168F" w:rsidRPr="00DB58EA" w:rsidTr="00DB58EA">
        <w:trPr>
          <w:trHeight w:val="59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26B" w:rsidRPr="008F326B" w:rsidRDefault="008F326B" w:rsidP="008F326B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Балынская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>, Н. Р. Эффективность деятельности органов государственной власти и профессиональная этика муниципального служащего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учебное пособие / Н. Р.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Балынская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>, М. В. Павлухина ; МГТУ. - Магнитогорск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МГТУ, 2017. - 1 электрон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>пт. диск (</w:t>
            </w:r>
            <w:r w:rsidRPr="008F326B">
              <w:rPr>
                <w:rFonts w:ascii="Times New Roman" w:hAnsi="Times New Roman" w:cs="Times New Roman"/>
              </w:rPr>
              <w:t>CD</w:t>
            </w:r>
            <w:r w:rsidRPr="008F326B">
              <w:rPr>
                <w:rFonts w:ascii="Times New Roman" w:hAnsi="Times New Roman" w:cs="Times New Roman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</w:rPr>
              <w:t>ROM</w:t>
            </w:r>
            <w:r w:rsidRPr="008F326B">
              <w:rPr>
                <w:rFonts w:ascii="Times New Roman" w:hAnsi="Times New Roman" w:cs="Times New Roman"/>
                <w:lang w:val="ru-RU"/>
              </w:rPr>
              <w:t xml:space="preserve">). -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>. с титул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>э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крана. - </w:t>
            </w:r>
            <w:r w:rsidRPr="008F326B">
              <w:rPr>
                <w:rFonts w:ascii="Times New Roman" w:hAnsi="Times New Roman" w:cs="Times New Roman"/>
              </w:rPr>
              <w:t>URL</w:t>
            </w:r>
            <w:r w:rsidRPr="008F326B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2" w:history="1">
              <w:r w:rsidR="00DB58EA" w:rsidRPr="00814521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=3202.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/1/1136707/3202.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DB58E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 xml:space="preserve"> (дата обращения: 27.08.2020). - Макрообъект. - Текст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Pr="008F326B">
              <w:rPr>
                <w:rFonts w:ascii="Times New Roman" w:hAnsi="Times New Roman" w:cs="Times New Roman"/>
              </w:rPr>
              <w:t>CD</w:t>
            </w:r>
            <w:r w:rsidRPr="008F326B">
              <w:rPr>
                <w:rFonts w:ascii="Times New Roman" w:hAnsi="Times New Roman" w:cs="Times New Roman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</w:rPr>
              <w:t>ROM</w:t>
            </w:r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DB58EA" w:rsidRPr="00DB58EA" w:rsidRDefault="00DB58EA" w:rsidP="00DB58EA">
            <w:pPr>
              <w:pStyle w:val="a6"/>
              <w:numPr>
                <w:ilvl w:val="0"/>
                <w:numId w:val="26"/>
              </w:numPr>
              <w:ind w:left="0" w:firstLine="0"/>
              <w:rPr>
                <w:szCs w:val="24"/>
                <w:lang w:val="ru-RU"/>
              </w:rPr>
            </w:pPr>
            <w:proofErr w:type="spellStart"/>
            <w:r w:rsidRPr="00DB58EA">
              <w:rPr>
                <w:szCs w:val="24"/>
                <w:lang w:val="ru-RU"/>
              </w:rPr>
              <w:t>Кнорринг</w:t>
            </w:r>
            <w:proofErr w:type="spellEnd"/>
            <w:r w:rsidRPr="00DB58EA">
              <w:rPr>
                <w:szCs w:val="24"/>
                <w:lang w:val="ru-RU"/>
              </w:rPr>
              <w:t>, В. И. Основы государственного и муниципального управления</w:t>
            </w:r>
            <w:proofErr w:type="gramStart"/>
            <w:r w:rsidRPr="00DB58EA">
              <w:rPr>
                <w:szCs w:val="24"/>
                <w:lang w:val="ru-RU"/>
              </w:rPr>
              <w:t xml:space="preserve"> :</w:t>
            </w:r>
            <w:proofErr w:type="gramEnd"/>
            <w:r w:rsidRPr="00DB58EA">
              <w:rPr>
                <w:szCs w:val="24"/>
                <w:lang w:val="ru-RU"/>
              </w:rPr>
              <w:t xml:space="preserve"> учебник / В. И. </w:t>
            </w:r>
            <w:proofErr w:type="spellStart"/>
            <w:r w:rsidRPr="00DB58EA">
              <w:rPr>
                <w:szCs w:val="24"/>
                <w:lang w:val="ru-RU"/>
              </w:rPr>
              <w:t>Кнорринг</w:t>
            </w:r>
            <w:proofErr w:type="spellEnd"/>
            <w:r w:rsidRPr="00DB58EA">
              <w:rPr>
                <w:szCs w:val="24"/>
                <w:lang w:val="ru-RU"/>
              </w:rPr>
              <w:t>. - М. : Экзамен, 2006. - 1 электрон</w:t>
            </w:r>
            <w:proofErr w:type="gramStart"/>
            <w:r w:rsidRPr="00DB58EA">
              <w:rPr>
                <w:szCs w:val="24"/>
                <w:lang w:val="ru-RU"/>
              </w:rPr>
              <w:t>.</w:t>
            </w:r>
            <w:proofErr w:type="gramEnd"/>
            <w:r w:rsidRPr="00DB58EA">
              <w:rPr>
                <w:szCs w:val="24"/>
                <w:lang w:val="ru-RU"/>
              </w:rPr>
              <w:t xml:space="preserve"> </w:t>
            </w:r>
            <w:proofErr w:type="gramStart"/>
            <w:r w:rsidRPr="00DB58EA">
              <w:rPr>
                <w:szCs w:val="24"/>
                <w:lang w:val="ru-RU"/>
              </w:rPr>
              <w:t>о</w:t>
            </w:r>
            <w:proofErr w:type="gramEnd"/>
            <w:r w:rsidRPr="00DB58EA">
              <w:rPr>
                <w:szCs w:val="24"/>
                <w:lang w:val="ru-RU"/>
              </w:rPr>
              <w:t>пт. диск (</w:t>
            </w:r>
            <w:r w:rsidRPr="00DB58EA">
              <w:rPr>
                <w:szCs w:val="24"/>
              </w:rPr>
              <w:t>CD</w:t>
            </w:r>
            <w:r w:rsidRPr="00DB58EA">
              <w:rPr>
                <w:szCs w:val="24"/>
                <w:lang w:val="ru-RU"/>
              </w:rPr>
              <w:t>-</w:t>
            </w:r>
            <w:r w:rsidRPr="00DB58EA">
              <w:rPr>
                <w:szCs w:val="24"/>
              </w:rPr>
              <w:t>ROM</w:t>
            </w:r>
            <w:r w:rsidRPr="00DB58EA">
              <w:rPr>
                <w:szCs w:val="24"/>
                <w:lang w:val="ru-RU"/>
              </w:rPr>
              <w:t xml:space="preserve">). - </w:t>
            </w:r>
            <w:proofErr w:type="spellStart"/>
            <w:r w:rsidRPr="00DB58EA">
              <w:rPr>
                <w:szCs w:val="24"/>
                <w:lang w:val="ru-RU"/>
              </w:rPr>
              <w:t>Загл</w:t>
            </w:r>
            <w:proofErr w:type="spellEnd"/>
            <w:r w:rsidRPr="00DB58EA">
              <w:rPr>
                <w:szCs w:val="24"/>
                <w:lang w:val="ru-RU"/>
              </w:rPr>
              <w:t>. с титул</w:t>
            </w:r>
            <w:proofErr w:type="gramStart"/>
            <w:r w:rsidRPr="00DB58EA">
              <w:rPr>
                <w:szCs w:val="24"/>
                <w:lang w:val="ru-RU"/>
              </w:rPr>
              <w:t>.</w:t>
            </w:r>
            <w:proofErr w:type="gramEnd"/>
            <w:r w:rsidRPr="00DB58EA">
              <w:rPr>
                <w:szCs w:val="24"/>
                <w:lang w:val="ru-RU"/>
              </w:rPr>
              <w:t xml:space="preserve"> </w:t>
            </w:r>
            <w:proofErr w:type="gramStart"/>
            <w:r w:rsidRPr="00DB58EA">
              <w:rPr>
                <w:szCs w:val="24"/>
                <w:lang w:val="ru-RU"/>
              </w:rPr>
              <w:t>э</w:t>
            </w:r>
            <w:proofErr w:type="gramEnd"/>
            <w:r w:rsidRPr="00DB58EA">
              <w:rPr>
                <w:szCs w:val="24"/>
                <w:lang w:val="ru-RU"/>
              </w:rPr>
              <w:t xml:space="preserve">крана. - </w:t>
            </w:r>
            <w:r w:rsidRPr="00DB58EA">
              <w:rPr>
                <w:szCs w:val="24"/>
              </w:rPr>
              <w:t>URL</w:t>
            </w:r>
            <w:r w:rsidRPr="00DB58EA">
              <w:rPr>
                <w:szCs w:val="24"/>
                <w:lang w:val="ru-RU"/>
              </w:rPr>
              <w:t xml:space="preserve">: </w:t>
            </w:r>
            <w:hyperlink r:id="rId13" w:history="1">
              <w:r w:rsidRPr="00DB58EA">
                <w:rPr>
                  <w:rStyle w:val="a3"/>
                  <w:szCs w:val="24"/>
                </w:rPr>
                <w:t>https</w:t>
              </w:r>
              <w:r w:rsidRPr="00DB58EA">
                <w:rPr>
                  <w:rStyle w:val="a3"/>
                  <w:szCs w:val="24"/>
                  <w:lang w:val="ru-RU"/>
                </w:rPr>
                <w:t>://</w:t>
              </w:r>
              <w:proofErr w:type="spellStart"/>
              <w:r w:rsidRPr="00DB58EA">
                <w:rPr>
                  <w:rStyle w:val="a3"/>
                  <w:szCs w:val="24"/>
                </w:rPr>
                <w:t>magtu</w:t>
              </w:r>
              <w:proofErr w:type="spellEnd"/>
              <w:r w:rsidRPr="00DB58EA">
                <w:rPr>
                  <w:rStyle w:val="a3"/>
                  <w:szCs w:val="24"/>
                  <w:lang w:val="ru-RU"/>
                </w:rPr>
                <w:t>.</w:t>
              </w:r>
              <w:proofErr w:type="spellStart"/>
              <w:r w:rsidRPr="00DB58EA">
                <w:rPr>
                  <w:rStyle w:val="a3"/>
                  <w:szCs w:val="24"/>
                </w:rPr>
                <w:t>informsystema</w:t>
              </w:r>
              <w:proofErr w:type="spellEnd"/>
              <w:r w:rsidRPr="00DB58EA">
                <w:rPr>
                  <w:rStyle w:val="a3"/>
                  <w:szCs w:val="24"/>
                  <w:lang w:val="ru-RU"/>
                </w:rPr>
                <w:t>.</w:t>
              </w:r>
              <w:proofErr w:type="spellStart"/>
              <w:r w:rsidRPr="00DB58EA">
                <w:rPr>
                  <w:rStyle w:val="a3"/>
                  <w:szCs w:val="24"/>
                </w:rPr>
                <w:t>ru</w:t>
              </w:r>
              <w:proofErr w:type="spellEnd"/>
              <w:r w:rsidRPr="00DB58EA">
                <w:rPr>
                  <w:rStyle w:val="a3"/>
                  <w:szCs w:val="24"/>
                  <w:lang w:val="ru-RU"/>
                </w:rPr>
                <w:t>/</w:t>
              </w:r>
              <w:r w:rsidRPr="00DB58EA">
                <w:rPr>
                  <w:rStyle w:val="a3"/>
                  <w:szCs w:val="24"/>
                </w:rPr>
                <w:t>uploader</w:t>
              </w:r>
              <w:r w:rsidRPr="00DB58EA">
                <w:rPr>
                  <w:rStyle w:val="a3"/>
                  <w:szCs w:val="24"/>
                  <w:lang w:val="ru-RU"/>
                </w:rPr>
                <w:t>/</w:t>
              </w:r>
              <w:proofErr w:type="spellStart"/>
              <w:r w:rsidRPr="00DB58EA">
                <w:rPr>
                  <w:rStyle w:val="a3"/>
                  <w:szCs w:val="24"/>
                </w:rPr>
                <w:t>fileUpload</w:t>
              </w:r>
              <w:proofErr w:type="spellEnd"/>
              <w:r w:rsidRPr="00DB58EA">
                <w:rPr>
                  <w:rStyle w:val="a3"/>
                  <w:szCs w:val="24"/>
                  <w:lang w:val="ru-RU"/>
                </w:rPr>
                <w:t>?</w:t>
              </w:r>
              <w:r w:rsidRPr="00DB58EA">
                <w:rPr>
                  <w:rStyle w:val="a3"/>
                  <w:szCs w:val="24"/>
                </w:rPr>
                <w:t>name</w:t>
              </w:r>
              <w:r w:rsidRPr="00DB58EA">
                <w:rPr>
                  <w:rStyle w:val="a3"/>
                  <w:szCs w:val="24"/>
                  <w:lang w:val="ru-RU"/>
                </w:rPr>
                <w:t>=190.</w:t>
              </w:r>
              <w:r w:rsidRPr="00DB58EA">
                <w:rPr>
                  <w:rStyle w:val="a3"/>
                  <w:szCs w:val="24"/>
                </w:rPr>
                <w:t>pdf</w:t>
              </w:r>
              <w:r w:rsidRPr="00DB58EA">
                <w:rPr>
                  <w:rStyle w:val="a3"/>
                  <w:szCs w:val="24"/>
                  <w:lang w:val="ru-RU"/>
                </w:rPr>
                <w:t>&amp;</w:t>
              </w:r>
              <w:r w:rsidRPr="00DB58EA">
                <w:rPr>
                  <w:rStyle w:val="a3"/>
                  <w:szCs w:val="24"/>
                </w:rPr>
                <w:t>show</w:t>
              </w:r>
              <w:r w:rsidRPr="00DB58EA">
                <w:rPr>
                  <w:rStyle w:val="a3"/>
                  <w:szCs w:val="24"/>
                  <w:lang w:val="ru-RU"/>
                </w:rPr>
                <w:t>=</w:t>
              </w:r>
              <w:proofErr w:type="spellStart"/>
              <w:r w:rsidRPr="00DB58EA">
                <w:rPr>
                  <w:rStyle w:val="a3"/>
                  <w:szCs w:val="24"/>
                </w:rPr>
                <w:t>dcatalogues</w:t>
              </w:r>
              <w:proofErr w:type="spellEnd"/>
              <w:r w:rsidRPr="00DB58EA">
                <w:rPr>
                  <w:rStyle w:val="a3"/>
                  <w:szCs w:val="24"/>
                  <w:lang w:val="ru-RU"/>
                </w:rPr>
                <w:t>/1/1052853/190.</w:t>
              </w:r>
              <w:r w:rsidRPr="00DB58EA">
                <w:rPr>
                  <w:rStyle w:val="a3"/>
                  <w:szCs w:val="24"/>
                </w:rPr>
                <w:t>pdf</w:t>
              </w:r>
              <w:r w:rsidRPr="00DB58EA">
                <w:rPr>
                  <w:rStyle w:val="a3"/>
                  <w:szCs w:val="24"/>
                  <w:lang w:val="ru-RU"/>
                </w:rPr>
                <w:t>&amp;</w:t>
              </w:r>
              <w:r w:rsidRPr="00DB58EA">
                <w:rPr>
                  <w:rStyle w:val="a3"/>
                  <w:szCs w:val="24"/>
                </w:rPr>
                <w:t>view</w:t>
              </w:r>
              <w:r w:rsidRPr="00DB58EA">
                <w:rPr>
                  <w:rStyle w:val="a3"/>
                  <w:szCs w:val="24"/>
                  <w:lang w:val="ru-RU"/>
                </w:rPr>
                <w:t>=</w:t>
              </w:r>
              <w:r w:rsidRPr="00DB58EA">
                <w:rPr>
                  <w:rStyle w:val="a3"/>
                  <w:szCs w:val="24"/>
                </w:rPr>
                <w:t>true</w:t>
              </w:r>
            </w:hyperlink>
            <w:r w:rsidRPr="00DB58EA">
              <w:rPr>
                <w:szCs w:val="24"/>
                <w:lang w:val="ru-RU"/>
              </w:rPr>
              <w:t xml:space="preserve"> </w:t>
            </w:r>
            <w:r w:rsidRPr="00DB58EA">
              <w:rPr>
                <w:szCs w:val="24"/>
                <w:lang w:val="ru-RU"/>
              </w:rPr>
              <w:t xml:space="preserve"> (дата обращения: 25.0</w:t>
            </w:r>
            <w:r w:rsidRPr="00DB58EA">
              <w:rPr>
                <w:szCs w:val="24"/>
                <w:lang w:val="ru-RU"/>
              </w:rPr>
              <w:t>8</w:t>
            </w:r>
            <w:r w:rsidRPr="00DB58EA">
              <w:rPr>
                <w:szCs w:val="24"/>
                <w:lang w:val="ru-RU"/>
              </w:rPr>
              <w:t>.2020). - Макрообъект. - Текст</w:t>
            </w:r>
            <w:proofErr w:type="gramStart"/>
            <w:r w:rsidRPr="00DB58EA">
              <w:rPr>
                <w:szCs w:val="24"/>
                <w:lang w:val="ru-RU"/>
              </w:rPr>
              <w:t xml:space="preserve"> :</w:t>
            </w:r>
            <w:proofErr w:type="gramEnd"/>
            <w:r w:rsidRPr="00DB58EA">
              <w:rPr>
                <w:szCs w:val="24"/>
                <w:lang w:val="ru-RU"/>
              </w:rPr>
              <w:t xml:space="preserve"> электронный. - Сведения доступны также на </w:t>
            </w:r>
            <w:r w:rsidRPr="00DB58EA">
              <w:rPr>
                <w:szCs w:val="24"/>
              </w:rPr>
              <w:t>CD</w:t>
            </w:r>
            <w:r w:rsidRPr="00DB58EA">
              <w:rPr>
                <w:szCs w:val="24"/>
                <w:lang w:val="ru-RU"/>
              </w:rPr>
              <w:t>-</w:t>
            </w:r>
            <w:r w:rsidRPr="00DB58EA">
              <w:rPr>
                <w:szCs w:val="24"/>
              </w:rPr>
              <w:t>ROM</w:t>
            </w:r>
            <w:r w:rsidRPr="00DB58EA">
              <w:rPr>
                <w:szCs w:val="24"/>
                <w:lang w:val="ru-RU"/>
              </w:rPr>
              <w:t>.</w:t>
            </w:r>
          </w:p>
          <w:p w:rsidR="008F326B" w:rsidRPr="008F326B" w:rsidRDefault="008F326B" w:rsidP="008F326B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F326B">
              <w:rPr>
                <w:rFonts w:ascii="Times New Roman" w:hAnsi="Times New Roman" w:cs="Times New Roman"/>
                <w:lang w:val="ru-RU"/>
              </w:rPr>
              <w:t xml:space="preserve">Государственное и муниципальное управление в России: история,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современ-ное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 xml:space="preserve"> состояние, перспективы развития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монография / М. В. Александрова, Н. Р.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Балын-ская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 xml:space="preserve">, С. В.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Витик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 xml:space="preserve"> и др. ; МГТУ. - Магнитогорск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МГТУ, 2015. - 1 электрон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>пт. диск (</w:t>
            </w:r>
            <w:r w:rsidRPr="008F326B">
              <w:rPr>
                <w:rFonts w:ascii="Times New Roman" w:hAnsi="Times New Roman" w:cs="Times New Roman"/>
              </w:rPr>
              <w:t>CD</w:t>
            </w:r>
            <w:r w:rsidRPr="008F326B">
              <w:rPr>
                <w:rFonts w:ascii="Times New Roman" w:hAnsi="Times New Roman" w:cs="Times New Roman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</w:rPr>
              <w:t>ROM</w:t>
            </w:r>
            <w:r w:rsidRPr="008F326B">
              <w:rPr>
                <w:rFonts w:ascii="Times New Roman" w:hAnsi="Times New Roman" w:cs="Times New Roman"/>
                <w:lang w:val="ru-RU"/>
              </w:rPr>
              <w:t xml:space="preserve">). -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>. с титул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>э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крана. - </w:t>
            </w:r>
            <w:r w:rsidRPr="008F326B">
              <w:rPr>
                <w:rFonts w:ascii="Times New Roman" w:hAnsi="Times New Roman" w:cs="Times New Roman"/>
              </w:rPr>
              <w:t>URL</w:t>
            </w:r>
            <w:r w:rsidRPr="008F326B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4" w:history="1">
              <w:r w:rsidR="00DB58EA" w:rsidRPr="00814521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=1319.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/1/1123548/1319.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DB58E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 xml:space="preserve"> (дата обращения: 27.03.2020). - Макрообъект. - Текст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Pr="008F326B">
              <w:rPr>
                <w:rFonts w:ascii="Times New Roman" w:hAnsi="Times New Roman" w:cs="Times New Roman"/>
              </w:rPr>
              <w:t>CD</w:t>
            </w:r>
            <w:r w:rsidRPr="008F326B">
              <w:rPr>
                <w:rFonts w:ascii="Times New Roman" w:hAnsi="Times New Roman" w:cs="Times New Roman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</w:rPr>
              <w:t>ROM</w:t>
            </w:r>
            <w:r w:rsidRPr="008F326B">
              <w:rPr>
                <w:rFonts w:ascii="Times New Roman" w:hAnsi="Times New Roman" w:cs="Times New Roman"/>
                <w:lang w:val="ru-RU"/>
              </w:rPr>
              <w:t xml:space="preserve">. </w:t>
            </w:r>
          </w:p>
          <w:p w:rsidR="005D168F" w:rsidRPr="00FA29F5" w:rsidRDefault="005D16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5D168F" w:rsidRPr="00FA29F5" w:rsidRDefault="00FA29F5">
      <w:pPr>
        <w:rPr>
          <w:sz w:val="0"/>
          <w:szCs w:val="0"/>
          <w:lang w:val="ru-RU"/>
        </w:rPr>
      </w:pPr>
      <w:r w:rsidRPr="00FA29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348"/>
        <w:gridCol w:w="2743"/>
        <w:gridCol w:w="4144"/>
        <w:gridCol w:w="50"/>
      </w:tblGrid>
      <w:tr w:rsidR="005D168F" w:rsidRPr="00DB58EA" w:rsidTr="008F326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lang w:val="ru-RU"/>
              </w:rPr>
              <w:lastRenderedPageBreak/>
              <w:t xml:space="preserve"> </w:t>
            </w:r>
          </w:p>
        </w:tc>
      </w:tr>
      <w:tr w:rsidR="005D168F" w:rsidRPr="00DB58EA" w:rsidTr="008F326B">
        <w:trPr>
          <w:trHeight w:hRule="exact" w:val="138"/>
        </w:trPr>
        <w:tc>
          <w:tcPr>
            <w:tcW w:w="226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2757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3264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3102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</w:tr>
      <w:tr w:rsidR="005D168F" w:rsidTr="008F3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168F" w:rsidRPr="00DB58EA" w:rsidTr="008F326B">
        <w:trPr>
          <w:trHeight w:hRule="exact" w:val="28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326B" w:rsidRPr="008F326B" w:rsidRDefault="008F326B" w:rsidP="008F326B">
            <w:pPr>
              <w:tabs>
                <w:tab w:val="num" w:pos="1290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</w:t>
            </w:r>
            <w:r w:rsidRPr="008F326B">
              <w:rPr>
                <w:rFonts w:ascii="Times New Roman" w:hAnsi="Times New Roman" w:cs="Times New Roman"/>
                <w:lang w:val="ru-RU"/>
              </w:rPr>
              <w:t>Самостоятельная работа студентов вуза: практикум /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составители</w:t>
            </w:r>
            <w:proofErr w:type="gramStart"/>
            <w:r w:rsidRPr="008F326B">
              <w:rPr>
                <w:rFonts w:ascii="Times New Roman" w:hAnsi="Times New Roman" w:cs="Times New Roman"/>
                <w:lang w:val="ru-RU"/>
              </w:rPr>
              <w:t>:Т</w:t>
            </w:r>
            <w:proofErr w:type="gramEnd"/>
            <w:r w:rsidRPr="008F326B">
              <w:rPr>
                <w:rFonts w:ascii="Times New Roman" w:hAnsi="Times New Roman" w:cs="Times New Roman"/>
                <w:lang w:val="ru-RU"/>
              </w:rPr>
              <w:t>.Г.Неретина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Н.Р.Уразаева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Е.М.Разумова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Т.Ф.Орехова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>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Магнитогорский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гос.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технический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ун-т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им.Г.И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> </w:t>
            </w:r>
            <w:r w:rsidRPr="008F326B">
              <w:rPr>
                <w:rFonts w:ascii="Times New Roman" w:hAnsi="Times New Roman" w:cs="Times New Roman"/>
                <w:lang w:val="ru-RU"/>
              </w:rPr>
              <w:t>Носова.-Магнитогорск: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МГТУ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им.Г.И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Носова,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2019.-1</w:t>
            </w:r>
            <w:r w:rsidRPr="008F326B">
              <w:rPr>
                <w:rFonts w:ascii="Times New Roman" w:hAnsi="Times New Roman" w:cs="Times New Roman"/>
              </w:rPr>
              <w:t>CD</w:t>
            </w:r>
            <w:r w:rsidRPr="008F326B">
              <w:rPr>
                <w:rFonts w:ascii="Times New Roman" w:hAnsi="Times New Roman" w:cs="Times New Roman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</w:rPr>
              <w:t>ROM</w:t>
            </w:r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-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F326B">
              <w:rPr>
                <w:rFonts w:ascii="Times New Roman" w:hAnsi="Times New Roman" w:cs="Times New Roman"/>
                <w:lang w:val="ru-RU"/>
              </w:rPr>
              <w:t>ститул</w:t>
            </w:r>
            <w:proofErr w:type="spellEnd"/>
            <w:r w:rsidRPr="008F326B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экрана.-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5" w:history="1">
              <w:r w:rsidR="00DB58EA" w:rsidRPr="00814521">
                <w:rPr>
                  <w:rStyle w:val="a3"/>
                  <w:rFonts w:ascii="Times New Roman" w:hAnsi="Times New Roman" w:cs="Times New Roman"/>
                </w:rPr>
                <w:t>URL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: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=3816.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DB58EA" w:rsidRPr="00814521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/1/1530261/3816.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DB58EA" w:rsidRPr="00814521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DB58EA" w:rsidRPr="00814521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DB58E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326B">
              <w:rPr>
                <w:rFonts w:ascii="Times New Roman" w:hAnsi="Times New Roman" w:cs="Times New Roman"/>
                <w:lang w:val="ru-RU"/>
              </w:rPr>
              <w:t>(датаобращения:28.08.2020).-Макрообъект.-Текст:электронный.-Сведениядоступнытакжена</w:t>
            </w:r>
            <w:r w:rsidRPr="008F326B">
              <w:rPr>
                <w:rFonts w:ascii="Times New Roman" w:hAnsi="Times New Roman" w:cs="Times New Roman"/>
              </w:rPr>
              <w:t>CD</w:t>
            </w:r>
            <w:r w:rsidRPr="008F326B">
              <w:rPr>
                <w:rFonts w:ascii="Times New Roman" w:hAnsi="Times New Roman" w:cs="Times New Roman"/>
                <w:lang w:val="ru-RU"/>
              </w:rPr>
              <w:t>-</w:t>
            </w:r>
            <w:r w:rsidRPr="008F326B">
              <w:rPr>
                <w:rFonts w:ascii="Times New Roman" w:hAnsi="Times New Roman" w:cs="Times New Roman"/>
              </w:rPr>
              <w:t>ROM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РПД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 w:rsidTr="008F326B">
        <w:trPr>
          <w:trHeight w:hRule="exact" w:val="138"/>
        </w:trPr>
        <w:tc>
          <w:tcPr>
            <w:tcW w:w="226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2757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3264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3102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</w:tr>
      <w:tr w:rsidR="005D168F" w:rsidRPr="00DB58EA" w:rsidTr="008F3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 w:rsidTr="008F326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 w:rsidTr="008F326B">
        <w:trPr>
          <w:trHeight w:hRule="exact" w:val="277"/>
        </w:trPr>
        <w:tc>
          <w:tcPr>
            <w:tcW w:w="226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2757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3264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3102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</w:tr>
      <w:tr w:rsidR="005D168F" w:rsidTr="008F3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168F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D168F" w:rsidTr="008F326B">
        <w:trPr>
          <w:trHeight w:hRule="exact" w:val="548"/>
        </w:trPr>
        <w:tc>
          <w:tcPr>
            <w:tcW w:w="226" w:type="dxa"/>
          </w:tcPr>
          <w:p w:rsidR="005D168F" w:rsidRDefault="005D168F"/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5D168F" w:rsidRDefault="005D168F"/>
        </w:tc>
      </w:tr>
      <w:tr w:rsidR="005D168F" w:rsidTr="008F326B">
        <w:trPr>
          <w:trHeight w:hRule="exact" w:val="7"/>
        </w:trPr>
        <w:tc>
          <w:tcPr>
            <w:tcW w:w="226" w:type="dxa"/>
          </w:tcPr>
          <w:p w:rsidR="005D168F" w:rsidRDefault="005D168F"/>
        </w:tc>
        <w:tc>
          <w:tcPr>
            <w:tcW w:w="2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5" w:type="dxa"/>
          </w:tcPr>
          <w:p w:rsidR="005D168F" w:rsidRDefault="005D168F"/>
        </w:tc>
      </w:tr>
      <w:tr w:rsidR="005D168F" w:rsidTr="008F326B">
        <w:trPr>
          <w:trHeight w:hRule="exact" w:val="818"/>
        </w:trPr>
        <w:tc>
          <w:tcPr>
            <w:tcW w:w="226" w:type="dxa"/>
          </w:tcPr>
          <w:p w:rsidR="005D168F" w:rsidRDefault="005D168F"/>
        </w:tc>
        <w:tc>
          <w:tcPr>
            <w:tcW w:w="2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32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31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5D168F"/>
        </w:tc>
        <w:tc>
          <w:tcPr>
            <w:tcW w:w="75" w:type="dxa"/>
          </w:tcPr>
          <w:p w:rsidR="005D168F" w:rsidRDefault="005D168F"/>
        </w:tc>
      </w:tr>
      <w:tr w:rsidR="005D168F" w:rsidTr="008F326B">
        <w:trPr>
          <w:trHeight w:hRule="exact" w:val="826"/>
        </w:trPr>
        <w:tc>
          <w:tcPr>
            <w:tcW w:w="226" w:type="dxa"/>
          </w:tcPr>
          <w:p w:rsidR="005D168F" w:rsidRDefault="005D168F"/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75" w:type="dxa"/>
          </w:tcPr>
          <w:p w:rsidR="005D168F" w:rsidRDefault="005D168F"/>
        </w:tc>
      </w:tr>
      <w:tr w:rsidR="005D168F" w:rsidTr="008F326B">
        <w:trPr>
          <w:trHeight w:hRule="exact" w:val="555"/>
        </w:trPr>
        <w:tc>
          <w:tcPr>
            <w:tcW w:w="226" w:type="dxa"/>
          </w:tcPr>
          <w:p w:rsidR="005D168F" w:rsidRDefault="005D168F"/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5D168F" w:rsidRDefault="005D168F"/>
        </w:tc>
      </w:tr>
      <w:tr w:rsidR="008F326B" w:rsidTr="008F326B">
        <w:trPr>
          <w:trHeight w:hRule="exact" w:val="655"/>
        </w:trPr>
        <w:tc>
          <w:tcPr>
            <w:tcW w:w="226" w:type="dxa"/>
          </w:tcPr>
          <w:p w:rsidR="008F326B" w:rsidRDefault="008F326B" w:rsidP="008F326B"/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26B" w:rsidRDefault="008F326B" w:rsidP="008F32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26B" w:rsidRDefault="008F326B" w:rsidP="008F326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распространяемое</w:t>
            </w:r>
            <w:proofErr w:type="spellEnd"/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26B" w:rsidRDefault="008F326B" w:rsidP="008F326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бессрочно</w:t>
            </w:r>
            <w:proofErr w:type="spellEnd"/>
          </w:p>
        </w:tc>
        <w:tc>
          <w:tcPr>
            <w:tcW w:w="75" w:type="dxa"/>
          </w:tcPr>
          <w:p w:rsidR="008F326B" w:rsidRDefault="008F326B" w:rsidP="008F326B"/>
        </w:tc>
      </w:tr>
      <w:tr w:rsidR="005D168F" w:rsidTr="008F326B">
        <w:trPr>
          <w:trHeight w:hRule="exact" w:val="285"/>
        </w:trPr>
        <w:tc>
          <w:tcPr>
            <w:tcW w:w="226" w:type="dxa"/>
          </w:tcPr>
          <w:p w:rsidR="005D168F" w:rsidRDefault="005D168F"/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5D168F" w:rsidRDefault="005D168F"/>
        </w:tc>
      </w:tr>
      <w:tr w:rsidR="005D168F" w:rsidTr="008F326B">
        <w:trPr>
          <w:trHeight w:hRule="exact" w:val="138"/>
        </w:trPr>
        <w:tc>
          <w:tcPr>
            <w:tcW w:w="226" w:type="dxa"/>
          </w:tcPr>
          <w:p w:rsidR="005D168F" w:rsidRDefault="005D168F"/>
        </w:tc>
        <w:tc>
          <w:tcPr>
            <w:tcW w:w="2757" w:type="dxa"/>
          </w:tcPr>
          <w:p w:rsidR="005D168F" w:rsidRDefault="005D168F"/>
        </w:tc>
        <w:tc>
          <w:tcPr>
            <w:tcW w:w="3264" w:type="dxa"/>
          </w:tcPr>
          <w:p w:rsidR="005D168F" w:rsidRDefault="005D168F"/>
        </w:tc>
        <w:tc>
          <w:tcPr>
            <w:tcW w:w="3102" w:type="dxa"/>
          </w:tcPr>
          <w:p w:rsidR="005D168F" w:rsidRDefault="005D168F"/>
        </w:tc>
        <w:tc>
          <w:tcPr>
            <w:tcW w:w="75" w:type="dxa"/>
          </w:tcPr>
          <w:p w:rsidR="005D168F" w:rsidRDefault="005D168F"/>
        </w:tc>
      </w:tr>
      <w:tr w:rsidR="005D168F" w:rsidRPr="00DB58EA" w:rsidTr="008F3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Tr="008F326B">
        <w:trPr>
          <w:trHeight w:hRule="exact" w:val="270"/>
        </w:trPr>
        <w:tc>
          <w:tcPr>
            <w:tcW w:w="226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60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68F" w:rsidRDefault="00F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5D168F" w:rsidRDefault="005D168F"/>
        </w:tc>
      </w:tr>
      <w:tr w:rsidR="008F326B" w:rsidTr="008F326B">
        <w:trPr>
          <w:trHeight w:hRule="exact" w:val="14"/>
        </w:trPr>
        <w:tc>
          <w:tcPr>
            <w:tcW w:w="226" w:type="dxa"/>
          </w:tcPr>
          <w:p w:rsidR="008F326B" w:rsidRDefault="008F326B" w:rsidP="008F326B"/>
        </w:tc>
        <w:tc>
          <w:tcPr>
            <w:tcW w:w="60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8F326B" w:rsidP="008F326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Единое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окно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доступа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информационным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ресурсам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F326B" w:rsidRDefault="008F326B" w:rsidP="008F326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DB58EA" w:rsidP="008F326B">
            <w:pPr>
              <w:rPr>
                <w:rFonts w:ascii="Times New Roman" w:hAnsi="Times New Roman" w:cs="Times New Roman"/>
              </w:rPr>
            </w:pPr>
            <w:hyperlink r:id="rId16" w:history="1">
              <w:r w:rsidRPr="00814521">
                <w:rPr>
                  <w:rStyle w:val="a3"/>
                  <w:rFonts w:ascii="Times New Roman" w:hAnsi="Times New Roman" w:cs="Times New Roman"/>
                </w:rPr>
                <w:t>http://window.edu.ru/</w:t>
              </w:r>
            </w:hyperlink>
            <w:r w:rsidRPr="00DB58E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F326B">
              <w:rPr>
                <w:rFonts w:ascii="Times New Roman" w:hAnsi="Times New Roman" w:cs="Times New Roman"/>
              </w:rPr>
              <w:t xml:space="preserve"> </w:t>
            </w:r>
          </w:p>
          <w:p w:rsidR="008F326B" w:rsidRDefault="00DB58EA" w:rsidP="008F326B">
            <w:pPr>
              <w:rPr>
                <w:rFonts w:ascii="Times New Roman" w:hAnsi="Times New Roman" w:cs="Times New Roman"/>
              </w:rPr>
            </w:pPr>
            <w:hyperlink r:id="rId17" w:history="1">
              <w:r w:rsidRPr="00814521">
                <w:rPr>
                  <w:rStyle w:val="a3"/>
                  <w:rFonts w:ascii="Times New Roman" w:hAnsi="Times New Roman" w:cs="Times New Roman"/>
                </w:rPr>
                <w:t>https://www.rsl.ru/ru/4readers/catalogues/</w:t>
              </w:r>
            </w:hyperlink>
            <w:r w:rsidRPr="00DB58E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F32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" w:type="dxa"/>
          </w:tcPr>
          <w:p w:rsidR="008F326B" w:rsidRDefault="008F326B" w:rsidP="008F326B"/>
        </w:tc>
      </w:tr>
      <w:tr w:rsidR="008F326B" w:rsidTr="00DB58EA">
        <w:trPr>
          <w:trHeight w:val="1040"/>
        </w:trPr>
        <w:tc>
          <w:tcPr>
            <w:tcW w:w="226" w:type="dxa"/>
          </w:tcPr>
          <w:p w:rsidR="008F326B" w:rsidRDefault="008F326B" w:rsidP="008F326B"/>
        </w:tc>
        <w:tc>
          <w:tcPr>
            <w:tcW w:w="60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8F326B" w:rsidP="008F326B"/>
        </w:tc>
        <w:tc>
          <w:tcPr>
            <w:tcW w:w="31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8F326B" w:rsidP="008F326B"/>
        </w:tc>
        <w:tc>
          <w:tcPr>
            <w:tcW w:w="75" w:type="dxa"/>
          </w:tcPr>
          <w:p w:rsidR="008F326B" w:rsidRDefault="008F326B" w:rsidP="008F326B"/>
        </w:tc>
      </w:tr>
      <w:tr w:rsidR="008F326B" w:rsidTr="008F326B">
        <w:trPr>
          <w:trHeight w:hRule="exact" w:val="826"/>
        </w:trPr>
        <w:tc>
          <w:tcPr>
            <w:tcW w:w="226" w:type="dxa"/>
          </w:tcPr>
          <w:p w:rsidR="008F326B" w:rsidRDefault="008F326B" w:rsidP="008F326B"/>
        </w:tc>
        <w:tc>
          <w:tcPr>
            <w:tcW w:w="6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8F326B" w:rsidP="008F32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ресурсы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библиотеки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МГТУ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Г.И.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DB58EA" w:rsidP="008F326B">
            <w:pPr>
              <w:rPr>
                <w:rFonts w:ascii="Times New Roman" w:hAnsi="Times New Roman" w:cs="Times New Roman"/>
              </w:rPr>
            </w:pPr>
            <w:hyperlink r:id="rId18" w:history="1">
              <w:r w:rsidRPr="00814521">
                <w:rPr>
                  <w:rStyle w:val="a3"/>
                  <w:rFonts w:ascii="Times New Roman" w:hAnsi="Times New Roman" w:cs="Times New Roman"/>
                </w:rPr>
                <w:t>http://magtu.ru:8085/marcweb2/Default.asp</w:t>
              </w:r>
            </w:hyperlink>
            <w:r w:rsidRPr="00DB58E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F32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" w:type="dxa"/>
          </w:tcPr>
          <w:p w:rsidR="008F326B" w:rsidRDefault="008F326B" w:rsidP="008F326B"/>
        </w:tc>
      </w:tr>
      <w:tr w:rsidR="008F326B" w:rsidTr="008F326B">
        <w:trPr>
          <w:trHeight w:hRule="exact" w:val="555"/>
        </w:trPr>
        <w:tc>
          <w:tcPr>
            <w:tcW w:w="226" w:type="dxa"/>
          </w:tcPr>
          <w:p w:rsidR="008F326B" w:rsidRDefault="008F326B" w:rsidP="008F326B"/>
        </w:tc>
        <w:tc>
          <w:tcPr>
            <w:tcW w:w="6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8F326B" w:rsidP="008F326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DB58EA" w:rsidP="008F326B">
            <w:pPr>
              <w:rPr>
                <w:rFonts w:ascii="Times New Roman" w:hAnsi="Times New Roman" w:cs="Times New Roman"/>
              </w:rPr>
            </w:pPr>
            <w:hyperlink r:id="rId19" w:history="1">
              <w:r w:rsidRPr="00814521">
                <w:rPr>
                  <w:rStyle w:val="a3"/>
                  <w:rFonts w:ascii="Times New Roman" w:hAnsi="Times New Roman" w:cs="Times New Roman"/>
                </w:rPr>
                <w:t>https://www.rsl.ru/ru/4readers/catalogues/</w:t>
              </w:r>
            </w:hyperlink>
            <w:r w:rsidRPr="00DB58E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F32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" w:type="dxa"/>
          </w:tcPr>
          <w:p w:rsidR="008F326B" w:rsidRDefault="008F326B" w:rsidP="008F326B"/>
        </w:tc>
      </w:tr>
      <w:tr w:rsidR="008F326B" w:rsidTr="008F326B">
        <w:trPr>
          <w:trHeight w:hRule="exact" w:val="555"/>
        </w:trPr>
        <w:tc>
          <w:tcPr>
            <w:tcW w:w="226" w:type="dxa"/>
          </w:tcPr>
          <w:p w:rsidR="008F326B" w:rsidRDefault="008F326B" w:rsidP="008F326B"/>
        </w:tc>
        <w:tc>
          <w:tcPr>
            <w:tcW w:w="6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8F326B" w:rsidP="008F326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база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периодических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изданий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East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View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Information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ООО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«ИВИС»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26B" w:rsidRDefault="00DB58EA" w:rsidP="008F326B">
            <w:pPr>
              <w:rPr>
                <w:rFonts w:ascii="Times New Roman" w:hAnsi="Times New Roman" w:cs="Times New Roman"/>
              </w:rPr>
            </w:pPr>
            <w:hyperlink r:id="rId20" w:history="1">
              <w:r w:rsidRPr="00814521">
                <w:rPr>
                  <w:rStyle w:val="a3"/>
                  <w:rFonts w:ascii="Times New Roman" w:hAnsi="Times New Roman" w:cs="Times New Roman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bookmarkStart w:id="0" w:name="_GoBack"/>
            <w:bookmarkEnd w:id="0"/>
            <w:r w:rsidR="008F32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" w:type="dxa"/>
          </w:tcPr>
          <w:p w:rsidR="008F326B" w:rsidRDefault="008F326B" w:rsidP="008F326B"/>
        </w:tc>
      </w:tr>
      <w:tr w:rsidR="005D168F" w:rsidRPr="00DB58EA" w:rsidTr="008F3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9F5">
              <w:rPr>
                <w:lang w:val="ru-RU"/>
              </w:rPr>
              <w:t xml:space="preserve"> </w:t>
            </w:r>
          </w:p>
        </w:tc>
      </w:tr>
      <w:tr w:rsidR="005D168F" w:rsidRPr="00DB58EA" w:rsidTr="008F326B">
        <w:trPr>
          <w:trHeight w:hRule="exact" w:val="138"/>
        </w:trPr>
        <w:tc>
          <w:tcPr>
            <w:tcW w:w="226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2757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3264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3102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5D168F" w:rsidRPr="00FA29F5" w:rsidRDefault="005D168F">
            <w:pPr>
              <w:rPr>
                <w:lang w:val="ru-RU"/>
              </w:rPr>
            </w:pPr>
          </w:p>
        </w:tc>
      </w:tr>
      <w:tr w:rsidR="005D168F" w:rsidRPr="00DB58EA" w:rsidTr="008F3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A29F5">
              <w:rPr>
                <w:lang w:val="ru-RU"/>
              </w:rPr>
              <w:t xml:space="preserve"> </w:t>
            </w:r>
          </w:p>
        </w:tc>
      </w:tr>
    </w:tbl>
    <w:p w:rsidR="005D168F" w:rsidRPr="00FA29F5" w:rsidRDefault="00FA29F5">
      <w:pPr>
        <w:rPr>
          <w:sz w:val="0"/>
          <w:szCs w:val="0"/>
          <w:lang w:val="ru-RU"/>
        </w:rPr>
      </w:pPr>
      <w:r w:rsidRPr="00FA29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D168F" w:rsidRPr="00DB58EA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FA29F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FA29F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FA29F5">
              <w:rPr>
                <w:lang w:val="ru-RU"/>
              </w:rPr>
              <w:t xml:space="preserve">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FA29F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FA29F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FA29F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FA29F5">
              <w:rPr>
                <w:lang w:val="ru-RU"/>
              </w:rPr>
              <w:t xml:space="preserve"> </w:t>
            </w:r>
            <w:proofErr w:type="spellStart"/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proofErr w:type="gramEnd"/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A29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A29F5">
              <w:rPr>
                <w:lang w:val="ru-RU"/>
              </w:rPr>
              <w:t xml:space="preserve"> </w:t>
            </w:r>
            <w:r w:rsidRPr="00FA2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A29F5">
              <w:rPr>
                <w:lang w:val="ru-RU"/>
              </w:rPr>
              <w:t xml:space="preserve"> </w:t>
            </w:r>
          </w:p>
          <w:p w:rsidR="005D168F" w:rsidRPr="00FA29F5" w:rsidRDefault="00FA29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9F5">
              <w:rPr>
                <w:lang w:val="ru-RU"/>
              </w:rPr>
              <w:t xml:space="preserve"> </w:t>
            </w:r>
          </w:p>
        </w:tc>
      </w:tr>
    </w:tbl>
    <w:p w:rsidR="005E73C8" w:rsidRDefault="005E73C8">
      <w:pPr>
        <w:rPr>
          <w:lang w:val="ru-RU"/>
        </w:rPr>
      </w:pPr>
    </w:p>
    <w:p w:rsidR="005E73C8" w:rsidRDefault="005E73C8">
      <w:pPr>
        <w:rPr>
          <w:lang w:val="ru-RU"/>
        </w:rPr>
      </w:pPr>
      <w:r>
        <w:rPr>
          <w:lang w:val="ru-RU"/>
        </w:rPr>
        <w:br w:type="page"/>
      </w:r>
    </w:p>
    <w:p w:rsidR="005E73C8" w:rsidRPr="005E73C8" w:rsidRDefault="005E73C8" w:rsidP="005E73C8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5E73C8" w:rsidRPr="005E73C8" w:rsidRDefault="005E73C8" w:rsidP="005E73C8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5E73C8" w:rsidRPr="005E73C8" w:rsidRDefault="005E73C8" w:rsidP="005E73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«Организация работы с обращениями граждан» предусмотрена аудиторная и внеаудиторная самостоятельная работа обучающихся.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Практическое задание № 1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1. Пользуясь 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документов" (утв. Приказом </w:t>
      </w:r>
      <w:proofErr w:type="spellStart"/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Росстандарта</w:t>
      </w:r>
      <w:proofErr w:type="spellEnd"/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от 08.12.2016 N 2004-ст) (ред. от 14.05.2018), составьте схему расположения реквизитов делового письма (письмо-жалоба и письмо-ответ).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2.Изучить структуру "Типового общероссийского тематического классификатора обращений граждан, организаций и общественных объединений" (утв. заместителем Руководителя Администрации Президента РФ 28.06.2013 N А1-3695в) (ред. от 27.09.2013) // </w:t>
      </w:r>
      <w:hyperlink r:id="rId21" w:history="1">
        <w:r w:rsidRPr="005E73C8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ru-RU" w:eastAsia="ru-RU"/>
          </w:rPr>
          <w:t>http://base.consultant.ru/cons/CGI/online.cgi?req=doc;base=EXP;n=567595</w:t>
        </w:r>
      </w:hyperlink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.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Примечание: документ доступен: по рабочим дням с 20-00 до 24-00 (время московское) в выходные и праздничные дни в любое время.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а) </w:t>
      </w:r>
      <w:r w:rsidRPr="005E73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Определить по классификатору код обращений граждан</w:t>
      </w: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следующей тематики: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Факты противоправного поведения сотрудников МВД России;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Качество оказания услуг  почтовой связи;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Земельные споры (не судебные);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Нормирование труда;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Трудовой стаж и трудовые книжки;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Алиментные обязательства членов семьи;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Выплаты пособий и компенсаций на детей.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Ответ запишите в виде цифрового 16-тизначного кода напротив соответствующей теме обращений граждан.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б)</w:t>
      </w: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Определить по классификатору тематику обращений граждан по коду: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0003.0009.0096.0363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0003.0008.0087.1479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0003.0008.0086.0763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- 0003.0008.0079.0342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- 0002.0014.0143.1090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0002.0013.0139.0826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- 0002.0007.0071.1424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Тематику запишите напротив 16-тизначного цифрового кода.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3. Изучить Сравнительную таблицу порядка рассмотрения обращений граждан в органы власти в истории России, представленную в учебном пособии С.Ю. </w:t>
      </w:r>
      <w:proofErr w:type="spellStart"/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Кабашова</w:t>
      </w:r>
      <w:proofErr w:type="spellEnd"/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«Организация работы с обращениями граждан в истории России» См. Хрестоматия «</w:t>
      </w:r>
      <w:proofErr w:type="spellStart"/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Кабашов</w:t>
      </w:r>
      <w:proofErr w:type="spellEnd"/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. Сравнит. таблица». Сопоставить состав реквизитов в формулярах-образцах обращений граждан и ответов на них на разных этапах отечественного делопроизводства. В сравнительном анализе обязательно ответьте на следующие вопросы: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1. Укажите, реквизиты, которые всегда существовали в ОГ. Какие изменения в оформлении они претерпели со временем?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2. Укажите, реквизиты, которые появились со временем  в текстах ОГ. Когда они появились (укажите гг./эпоху делопроизводства). Чем вызвано их появление?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3. Укажите, реквизиты, которые перестали использоваться в ОГ. Чем, с вашей точки зрения, можно объяснить их отмену?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Результаты анализа занесите в таблицу отдельно для текстов обращений и текстов ответов на обращения.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4"/>
        <w:gridCol w:w="1486"/>
        <w:gridCol w:w="1290"/>
        <w:gridCol w:w="1485"/>
        <w:gridCol w:w="1200"/>
        <w:gridCol w:w="1485"/>
        <w:gridCol w:w="1452"/>
      </w:tblGrid>
      <w:tr w:rsidR="005E73C8" w:rsidRPr="005E73C8" w:rsidTr="005E73C8">
        <w:trPr>
          <w:trHeight w:val="53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Документ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Постоянные реквизиты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Появившиеся реквизиты</w:t>
            </w:r>
          </w:p>
        </w:tc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Устаревшие реквизиты</w:t>
            </w:r>
          </w:p>
        </w:tc>
      </w:tr>
      <w:tr w:rsidR="005E73C8" w:rsidRPr="005E73C8" w:rsidTr="005E73C8">
        <w:trPr>
          <w:trHeight w:val="21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73C8" w:rsidRPr="005E73C8" w:rsidRDefault="005E73C8" w:rsidP="005E73C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Наименование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реквизита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Изменения в оформлении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Наименование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реквизита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Время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proofErr w:type="spellStart"/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появле-ния</w:t>
            </w:r>
            <w:proofErr w:type="spell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Наименование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реквизита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Время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</w:pPr>
            <w:proofErr w:type="spellStart"/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/>
              </w:rPr>
              <w:t>исчезно-вения</w:t>
            </w:r>
            <w:proofErr w:type="spellEnd"/>
          </w:p>
        </w:tc>
      </w:tr>
      <w:tr w:rsidR="005E73C8" w:rsidRPr="005E73C8" w:rsidTr="005E73C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  <w:t>Обращение гражданина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</w:tr>
      <w:tr w:rsidR="005E73C8" w:rsidRPr="005E73C8" w:rsidTr="005E73C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  <w:t>Ответ на обращение гражданина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</w:tr>
    </w:tbl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Наименования реквизитов указывать в соответствии с 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документов" (утв. Приказом </w:t>
      </w:r>
      <w:proofErr w:type="spellStart"/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Росстандарта</w:t>
      </w:r>
      <w:proofErr w:type="spellEnd"/>
      <w:r w:rsidRPr="005E73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от 08.12.2016 N 2004-ст) (ред. от 14.05.2018)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Практическое задание 2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Составить письмо в ООО Управляющая компания «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от жильцов дома № 3, находящегося в управлении данной компанией, о том, что в их дворе находится контейнер, который принадлежит ТСЖ «Шанс». В настоящее время, по словам жителей, этот контейнер служит временным местом проживания лиц без определённого места жительства, что вызывает у жильцов опасения за санитарное состояние двора, которое является составной частью единого комплекса работ по содержанию и ремонту жилищного фонда. Жильцы просят устранить ситуацию, считая свои требования обоснованными.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Составить письмо-требование об устранении ситуации (см. п.1 текста практического задания) от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ООО Управляющая компания «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 ТСЖ «Шанс».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Составить письмо-ответ в ООО Управляющая компания «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от ТСЖ «Шанс» о том, что кто-то из жильцов сообщил ложную информацию. Хотя контейнер и принадлежит ТСЖ «Шанс», но в данном контейнере не проживают лица без определённого места жительства, а контейнер является складским помещением и находится  под замком.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4. Составить письмо-ответ жильцам дома № 3 (см. предыдущий текст задания) от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ООО Управляющая компания «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к заданиям 1,2,3,4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составлении письма учитывать требования Федерального закона от 2 мая 2006 года № 59-ФЗ «О порядке рассмотрения обращений граждан Российской Федерации» [Электронный ресурс] – Режим доступа: </w:t>
      </w:r>
      <w:hyperlink r:id="rId22" w:history="1">
        <w:r w:rsidRPr="005E73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http://www.consultant.ru/about/</w:t>
        </w:r>
      </w:hyperlink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требования </w:t>
      </w:r>
      <w:r w:rsidRPr="005E73C8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ГОСТ </w:t>
      </w:r>
      <w:proofErr w:type="gramStart"/>
      <w:r w:rsidRPr="005E73C8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Р</w:t>
      </w:r>
      <w:proofErr w:type="gramEnd"/>
      <w:r w:rsidRPr="005E73C8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документов" (утв. Приказом </w:t>
      </w:r>
      <w:proofErr w:type="spellStart"/>
      <w:r w:rsidRPr="005E73C8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Росстандарта</w:t>
      </w:r>
      <w:proofErr w:type="spellEnd"/>
      <w:r w:rsidRPr="005E73C8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от 08.12.2016 N 2004-ст) (ред. от 14.05.2018)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При оценке этого задания учитывается правильность состава, оформления и расположения реквизитов письма, язык и стиль изложения сути обращения.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Заполнить форму регистрационно-контрольной карты по письму-обращению в ООО Управляющая компания «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от жильцов дома № 3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к заданию 5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Использовать унифицированную форму регистрационно-контрольной карты код 0229140 ОКУД </w:t>
      </w:r>
      <w:r w:rsidRPr="005E73C8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(см. Графический объект №5 к разделу 2)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Зарегистрировать любое обращение из портфолио в журнале регистрации ОГ. 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к заданию 6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Использовать форму журнала, размещенного в разделе 2 теоретической части </w:t>
      </w:r>
      <w:r w:rsidRPr="005E73C8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(см. Графический объект № 11 к разделу 2)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Зарегистрировать письмо от жильцов дома № 3 в ООО Управляющая компания «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Рембытстройсервис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переданное в ходе личного приема граждан. 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Методические рекомендации к заданию 7</w:t>
      </w:r>
    </w:p>
    <w:p w:rsidR="005E73C8" w:rsidRPr="005E73C8" w:rsidRDefault="005E73C8" w:rsidP="005E73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Использовать форму журнала учета личного приема граждан, размещенного в разделе 2 теоретической части </w:t>
      </w:r>
      <w:r w:rsidRPr="005E73C8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(см. Графический объект №10 к разделу 2)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тест № 1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Раздел 1. Общая характеристика института обращений граждан в России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1.Уберите лишнее из возможных продолжений фразы «Обращения граждан являются…»: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одним из источников информации о социально-экономическом положении различных групп населения или их месте проживания (районе, городе, селе);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средством снятия напряженности в обществе,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средством повышения авторитета органов власти и управления.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муниципальной услугой.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2.Кто должен организовать прием обращений граждан?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органы федеральной законодательной и исполнительной власти;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органы местного самоуправления;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руководство, должностные лица во всех организациях, осуществляющих публично значимые функции;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индивидуальные предприниматели.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3.Формами непосредственного выражения народом своей власти является 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референдум;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выборы;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институт обращений граждан;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судебная система.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4.Какой из перечисленных ниже институтов является наиболее популярным в статистике обращений граждан РФ?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институт президентской власти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институт федеральной законодательной власти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институт федеральной исполнительной власти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институт законодательной и исполнительной власти субъектов РФ.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4.Как следует квалифицировать жалобу на </w:t>
      </w:r>
      <w:proofErr w:type="spellStart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нерассмотрение</w:t>
      </w:r>
      <w:proofErr w:type="spellEnd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или несвоевременное рассмотрение ОГ?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как жалобу на нарушение социально-экономического права;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жалобу на нарушение гражданского (личного) права;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как жалобу на нарушение политического права;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как жалобу на нарушение культурного права.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6.Право граждан направлять индивидуальные коллективные обращения в государственные органы, органы местного самоуправления гарантировано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ст. 33 Конституции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ст. 43 Конституции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г) Гражданским кодексом РФ.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7.Сколько уровней включает единая система обеспечения права граждан на обращение в государственные органы и органы местного самоуправления?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2;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3;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4;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5.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8.В каком году началось активное нормативно-методическое сопровождение организации работы по рассмотрению обращений населения РФ, сформировавшее современную технологию работы с ОГ?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 2006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 2011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 2013 года</w:t>
      </w:r>
      <w:proofErr w:type="gram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;</w:t>
      </w:r>
      <w:proofErr w:type="gramEnd"/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 2015 года.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8.Сегодня ответственность по организации работы с обращениями граждан возложена и на организации, «осуществляющие публично значимые функции». С какого года действует эта правовая норма?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 2006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 2011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 2013 года</w:t>
      </w:r>
      <w:proofErr w:type="gram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;</w:t>
      </w:r>
      <w:proofErr w:type="gramEnd"/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 2015 года.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10.Каким правовым актом в число заявителей были включены не только физические лица, но и юридические лица?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Конституции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ФЗ № 80 от 07 мая 2013 года;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Кодексом России об административных правонарушениях.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11.В каком документе содержится наиболее полное отражение требований по организации работы с ОГ в РФ на всех уровнях?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Конституции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ФЗ № 80 от 07 мая 2013 года;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«Сборник методических рекомендаций и документов, в том числе в электронном виде по работе с обращениями и запросами российских и иностранных граждан, лиц без гражданства, объединений граждан, в том числе юридических лиц, в приемных Президента Российской Федерации, в государственных органах и органах местного самоуправления» (с 2013г.)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12.Какой орган осуществляет контроль реализации функции по рассмотрению ОГ на всех уровнях государственной системы?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органы федеральной законодательной власти;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Правительство РФ;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орган местного самоуправления;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рабочая группа при Администрации Президента Российской Федерации.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13.В какую делопроизводственную эпоху прием обращений и подготовка ответов на них сформировалась в специализированную область работы с </w:t>
      </w: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документами?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Делопроизводство Древней Руси;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Приказное делопроизводство;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Министерское делопроизводство;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Советское делопроизводство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14.Назовите первые правовые документы, закреплявшие право граждан на жалобу.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Русская правда;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духовные грамоты князей;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уставные грамоты монастырей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Судебник великого князя Ивана III;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15.Поставьте в хронологической последовательности наименования видов документов, содержащих жалобу. Ответ запишите в виде буквенного кода.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челобитная;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жалобница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слезница;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жалоба.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</w:t>
      </w:r>
      <w:proofErr w:type="spellStart"/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бваг</w:t>
      </w:r>
      <w:proofErr w:type="spellEnd"/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16.В какой период сформировалось юридическое правило, что сначала обращения должны рассматриваться в соответствующих по компетенции государственных органах и только в крайних случаях подаваться верховному руководителю государства?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1497-1649 гг.;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1828-1895 гг.;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1917-1938 гг.;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1991-2006 гг.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17.В какой исторический период чиновники впервые стали практиковать рассмотрение обращения граждан с выездом на место?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Московском государстве 16-17 вв.;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 России 17-19 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 годы Советской власти;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 новой России.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18.Кто занимался организацией делопроизводства по обращениям граждан в 16-17 вв.?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князья;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воеводы;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дьяки;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писцы.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19.Кто в 16-17 в. подписывал челобитные?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заявитель;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свидетель (послух);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подьячий;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судья.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20.Каким словом/ми называлась плата, взимаемая за составление челобитной?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а) 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повытье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могарыч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писчее;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кабала.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21.Анонимная челобитная называлась…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заявление;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изветная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челобитная;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подмётное письмо;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нарядное письмо.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22. Изменение в оформлении челобитной, начавшееся с 1700 г., было вызвано…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запретом на деятельность площадных подьячих;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продажей гербовой бумаги;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передачей надзора Оружейной палате;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переходом от 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столбцовой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тетрадной форме делопроизводства.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23.С какого момента на челобитных стала проставляться дата по новому летоисчислению?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с22 января 1699 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 1 января 1700 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 12 апреля 1812 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 25 октября 1917 г.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На какую инстанцию в аппарате государственного управления было запрещено жаловаться в Петровскую эпоху?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коменданта города;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губернатора;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Сенат;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царя.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25. В каком документе Петр </w:t>
      </w:r>
      <w:r w:rsidRPr="005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для чиновников устанавливал штраф 30 рублей за каждый просроченный день при рассмотрении обращений?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«Генеральный регламент» 1720 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Указ от 27 апреля 1722 г. «О должности Сената»;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«Инструкция или наказ рекетмейстеру Василию Павлову» от 5 февраля 1722 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«Объявление и Указ Е.Ц.В. в народ, каким образом с будущего 1719 г. челобитчикам поступать» от 17 декабря 1718 г.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26. В каком документе Петр </w:t>
      </w:r>
      <w:r w:rsidRPr="005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устанавливал правило для заявителей подавать свои прошения в официальном месте при секретаре и свидетелях?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«Генеральный регламент» 1720 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Указ от 27 апреля 1722 г. «О должности Сената»;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«Инструкция или наказ рекетмейстеру Василию Павлову» от 5 февраля 1722 г.;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«Объявление и Указ Е.Ц.В. в народ, каким образом с будущего 1719 г. челобитчикам поступать» от 17 декабря 1718 г.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27. Каким царем был создан определенный формуляр-образец челобитья?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а) Ивана III;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Ивана I</w:t>
      </w:r>
      <w:r w:rsidRPr="005E73C8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Петр I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Петр </w:t>
      </w:r>
      <w:r w:rsidRPr="005E73C8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Когда органы власти стали контролировать и обобщать с помощью отчетных документов результативность деятельности чиновников по работе с ОГ?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1-й половине XVII в.;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2-й половине XVII в.;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1-й половине XVIII в.;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2-й половине XVIII в.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29.Какую резолюцию в XVIII в. ставили генерал-прокурор или обер-прокуроры в случае согласия с проектом решения по обращению гражданина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«Читал»;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«Ознакомлен»;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«Согласен»;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«Не возражаю»/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 Кто из российских самодержцев считал, что для сохранения самодержавной власти требуется решить один из важных для России вопросов – упорядочить производство рассмотрения обращений?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Ивана I</w:t>
      </w:r>
      <w:r w:rsidRPr="005E73C8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Петр I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Екатерина II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Николай II.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31. Какую форму сбора обращений граждан ввел Павел I для непосредственного обращения граждан царю?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желтый ящик;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черный ящик;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долгий ящик;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царский ящик.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32. Рукоприкладством в процедуре рассмотрения ОГ называлось…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наказание заявителя за клевету или лжесвидетельство;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наказание чиновнику за волокиту при рассмотрении ОГ;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отпечатки пальцев на челобитной для неграмотных заявителей;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заверительная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подпись дьяка.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33. «Имя рек (</w:t>
      </w:r>
      <w:proofErr w:type="spellStart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имрак</w:t>
      </w:r>
      <w:proofErr w:type="spellEnd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)» в старинных нормативных актах по организации работы с ОГ означало место 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для печати;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для подписи;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Ф.И.О.;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должности чиновника, рассмотревшего ОГ.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34. Нормативно-правовая база по рассмотрению ОГ включает следующие категории актов…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Конституция РФ, кодексы, федеральные конституционные законы, федеральные законы;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Международные договоры, ведомственные, местные, локальные подзаконные акты;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Конституция РФ, кодексы, федеральные конституционные законы, федеральные законы, Международные договоры, ведомственные, местные, локальные подзаконные акты;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Конституция РФ, кодексы, федеральные конституционные законы, федеральные законы, постановления Правительства РФ, Законы субъектов РФ; Международные договоры, ведомственные, местные, локальные подзаконные акты.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35. Назовите вид обращений граждан, который упоминается в нормативно-правовых актах субъектов РФ, но не назван в ФЗ № 59 от 02.05.2006?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36. Какому виду обращений граждан соответствует следующее определение: «Просьба гражданина о восстановлении или защите его нарушенных прав, свобод или законных интересов либо прав, свобод или законных интересов других лиц»?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37. Какому виду обращений граждан соответствует следующее определение: «Просьба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государственных органов, органов местного самоуправления и должностных лиц, либо критика деятельности указанных органов и должностных лиц»?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38. Какому виду обращений граждан соответствует следующее определение: «Рекомендация гражданина по совершенствованию законов и иных нормативных правовых актов, деятельности государственных органов и органов местного самоуправления, развитию общественных отношений, улучшению социально-экономической и иных сфер деятельности государства и общества»?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39. С чем соотносится, если соотносится ли вообще, ходатайство как вид в </w:t>
      </w:r>
      <w:proofErr w:type="spellStart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трехвидовой</w:t>
      </w:r>
      <w:proofErr w:type="spellEnd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классификации ОГ по ФЗ № 59?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соотносится с жалобой;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соотносится с заявлением;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соотносится с предложением;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не соотносится ни с одним из них, так как представляет собой с отдельный вид ОГ.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40. С чем соотносится, если соотносится ли вообще, петиция как вид в </w:t>
      </w:r>
      <w:proofErr w:type="spellStart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трехвидовой</w:t>
      </w:r>
      <w:proofErr w:type="spellEnd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классификации ОГ по ФЗ № 59?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соотносится с жалобой;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соотносится с заявлением;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соотносится с предложением;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не соотносится ни с одним из них, так как представляет собой с отдельный вид ОГ.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41. Оформление каких реквизитов письменного обращения гражданина оговаривает Закона № 59-ФЗ?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справочные данные об организации (почтовый и/ или электронный адрес); адресат; текст документа; отметка о наличии приложения (при наличии); подпись; дата документа;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почтовый и / или электронный адрес; адресат; текст документа; подпись; дата документа;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Государственный герб Российской Федерации; герб субъекта Российской Федерации; эмблема организации или товарный знак; дата документа; наименование организации; справочные данные об организации; отметка об исполнении документа и направлении его в дело; регистрационный индекс (номер) документа; ссылка на регистрационный номер и дату документа; адресат; заголовок к тексту; текст документа; отметка о наличии приложения; подпись; печать; отметка об исполнителе;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Государственный герб Российской Федерации; герб субъекта Российской Федерации; эмблема организации или товарный знак; дата документа; наименование организации; справочные данные об организации; наименование вида документа; отметка об исполнении документа и направлении его в дело; регистрационный индекс (номер) документа; ссылка на регистрационный номер и дату документа; адресат; заголовок к тексту; отметка о контроле; текст документа; отметка о наличии приложения; подпись; печать; отметка об исполнителе.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42. Деление ОГ на предложения, заявления, жалобы представляет собой…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классификацию ОГ по форме рассмотрения обращений;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классификацию ОГ по источнику получения;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классификация ОГ по тематике вопросов;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классификацию по видам вопроса.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43. К тексту ОГ ФЗ № 59 предъявляет следующие принципиальные требования, несоблюдение которых позволяет не рассматривать обращение по существу: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текст ОГ должен соответствовать орфографическим и пунктуационным правилам русского литературного языка;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б) текст должен поддаваться прочтению;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 тексте не должно быть нецензурных или оскорбительных выражений, угроз жизни, здоровью, имуществу должностного лица или членов его семьи;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 тексте должны использоваться этикетные формулы вежливости.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44. Выберите правильный набор и расположение композиционных элементов текста ответа на ОГ: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рекомендуемые / предпринятые действия; формулировка решения по ОГ; пересказ содержания ОГ.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пересказ содержания ОГ; рекомендуемые / предпринятые действия; формулировка решения по ОГ;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формулировка решения по ОГ; пересказ содержания ОГ;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пересказ содержания ОГ; формулировка решения по ОГ; рекомендуемые / предпринятые действия.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Тест по разделу 2: «Технология делопроизводства по работе с обращениями граждан»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Назовите первый этап в технологической цепочке делопроизводства по работе с обращениями граждан.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(Ответ вписать словами)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Прием обращений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Какова основная задача первого этапа в технологической цепочке делопроизводства по работе с обращениями граждан?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зарегистрировать обращения;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вскрыть конверты;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сгруппировать присланные материалы и обращения;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выделить обращения из общего потока входящей документации.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Продолжите фразу «На этапе приема обращений конверт…»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всегда уничтожается;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иногда уничтожается;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никогда не уничтожается;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копируется.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4. Работа с обращениями граждан ведется…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общем делопроизводстве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отдельно от общего делопроизводства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 ведется вообще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вместе с кадровым делопроизводством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5. Для эффективной работы с обращениями граждан следует: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централизовать основные этапы технологической цепочки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децентрализовать основные этапы технологической цепочки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использовать смешенную форму делопроизводства </w:t>
      </w:r>
    </w:p>
    <w:p w:rsidR="005E73C8" w:rsidRPr="005E73C8" w:rsidRDefault="005E73C8" w:rsidP="005E73C8">
      <w:pPr>
        <w:widowControl w:val="0"/>
        <w:tabs>
          <w:tab w:val="left" w:pos="61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форма делопроизводства значения не имеет.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6. В ходе первичной обработки работник решает следующие задачи: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проверяет правильность адресования;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отделяет обращения граждан от прочей входящей документации;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составляет статистический отчет;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контролирует ход рассмотрения обращений граждан.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7. Зачем сохранять конверты от присланных обращений граждан?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на нем штамп с датой поступления документа;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на нем может быть указан адрес автора обращения;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только на нем могут быть указаны ФИО автора;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конверты любой входящей корреспонденции  всегда сохраняются.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 Если в конверте два и более обращений граждан, то они регистрируются…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каждое отдельно;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под одним регистрационным номером;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регистрируется только первое;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д) не регистрируются.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9. Текст ОГ прочитывается специалистом отдела для …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отделения обращений, не подлежащих рассмотрению по существу поставленных вопросов;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определения исполнителя по обращению гражданина;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д) установления подписи и даты обращения;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отделения «не обращений».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10. В течение какого времени должна пройти регистрация документа?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в течение трех дней с момента поступления; 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в течение четырех дней с момента поступления;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в течение пяти дней с момента поступления;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 течение семи дней с момента поступления. 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11. В каком количестве экземпляров следует изготавливать РКК?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в 1-м экз.;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в 3-х экз.; 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в 5-ти экз.;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в зависимости от количества вопросов, содержащихся в ОГ.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12.Зарегистрированные обращения далее направляются…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на рассмотрение руководителю организации или должностному лицу для резолюции;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на подпись руководителю организации или должностному лицу;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исполнителю документа для резолюции;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исполнителю документа для подготовки проекта ответа по существу.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13. Все ОГ, по которым НЕ ГОТОВИТСЯ ответ по существу, следует… 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уничтожить в установленном порядке;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списать «в дело»;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отправить обратно гражданину;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обработать в соответствии с их классификационными характеристиками.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14. В каком случае следует направить гражданину уведомление о злоупотреблении гражданином своим конституционным правом?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если его обращение прислано не в соответствии с компетенцией органа власти или ОМС;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если его обращение содержит нецензурную лексику, оскорбительные выражения, угрозы жизни, здоровью, имуществу должностного лица или членов его семьи;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если текст его обращения не поддается прочтению;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г) если гражданин прислал повторное обращение по одному и тому же вопросу без приведения новых фактов и доказательств.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15. В какие сроки следует перенаправлять ОГ, присланное не в соответствии с компетенцией органа власти или должностного лица?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течение 7 дней после получения;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течение 7 дней после регистрации;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 течение 5 дней после рассмотрения руководителем;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 течение 30 дней с момента регистрации.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16. Если в тексте поручения руководителя указано "срочно", какой срок отводится исполнителю для подготовки ответа по ОГ?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3-дневный срок от даты его подписания;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10-дневный срок от даты его подписания;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3-дневный срок от даты его регистрации;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10-дневный срок от даты его регистрации.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17. Если в тексте поручения руководителя указано "оперативно”, какой срок отводится исполнителю для подготовки ответа по ОГ?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3-дневный срок от даты его подписания;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10-дневный срок от даты его подписания;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3-дневный срок от даты его регистрации;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10-дневный срок от даты его регистрации.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18. Кто подписывает ответ на обращение?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руководитель государственного органа или органа местного самоуправления, должностное лицо, уполномоченное на это;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исполнитель;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начальник отдела по работе с ОГ;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делопроизводитель.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19. Какой типовой срок рассмотрения ОГ оговаривается законом?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течение 50 дней со дня регистрации письменного обращения;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течение 40 дней со дня регистрации письменного обращения;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течение 20 дней со дня регистрации письменного обращения;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в течение 30 дней со дня регистрации письменного обращения.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20. Следует ли регистрировать все устные обращения граждан?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не следует, т.к. регистрируются только письменные;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не следует, т.к. регистрируются только ОГ, по которым в ходе личного приема было принято письменное обращение;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регистрируются только те обращения, по которым дан положительный ответ;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регистрируются абсолютно все обращения.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21. Какие действия производят с «не обращениями»?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уничтожают;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отправляют в архив;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отправляют на рассмотрение через 7 дней после с обращений;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возвращают в общее делопроизводство.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22. В какой форме возможна регистрация обращений?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в журнале регистрации ОГ;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в регистрационно-контрольной карте;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в) в электронной форме;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все формы обязательны.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23.Что делать в случае, если текст письменного обращения не поддается прочтению?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ОГ регистрируется, но ответ на обращение не дается, а заявитель уведомляется (если его фамилия и почтовый адрес поддаются прочтению) о причине отказа в рассмотрении;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Такие ОГ уничтожаются после регистрации;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В течение семи дней со дня регистрации обращение передается в районный отдел внутренних дел;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д) Все варианты ответа верны.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24. Как следует поступить, если в обращении обжалуется судебное решение?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ОГ регистрируется, гражданин уведомляется об отказе рассмотрения в соответствии с ФЗ-59, ему разъясняется порядок обжалования судебных решений; ОГ не возвращается и хранится 5 лет;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ОГ не регистрируется, не рассматривается и через 3 дня уничтожается;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ОГ не регистрируется, не рассматривается и через 3 дня оправляется в общее делопроизводство;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подготавливается ответ на общих основаниях.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25. Что такое исполнение документа по ОГ?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отправка ответа гражданину;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подготовка ответа гражданину о принятом решении и выполнение решения по обращению;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выполнение решения по обращению;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регистрация обращения.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 Контроль исполнения ОГ можно разделить на этапы. Укажите их верный набор.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регистрация; постановка документа на контроль; предварительная проверка и регулирование хода исполнения; информирование руководителя;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 отправка ответа заявителю;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информирование руководителя.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27. Когда обращение снимается с контроля?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после фактического исполнения принятого по нему решения;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после отправки ответа заявителю;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после регистрации обращения;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после доклада руководителю.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28. Создание какого/каких документа/-</w:t>
      </w:r>
      <w:proofErr w:type="spellStart"/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ов</w:t>
      </w:r>
      <w:proofErr w:type="spellEnd"/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отражает проведение этапа анализа обращений граждан?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РКК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журнал регистрации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статистический отчет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справка о нарушении срока исполнения обращения граждан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29. Аналитическая работа включает: 1)</w:t>
      </w:r>
      <w:r w:rsidRPr="005E73C8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систематизацию вопросов, содержащихся в обращениях; 2) сбор количественных показателей вопросов; 3) оценку результатов рассмотрения вопросов; и … Назовите четвертый этап аналитической работы (Ответ впишите словами).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(представление / опубликование аналитических материалов).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30. В аналитических отчетах по результатам рассмотрения обращений граждан обращения, рассмотренные с выездом на место, учитываются: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в категории письменных ОГ;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в категории ОГ, полученных в ходе личного приема;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в общей массе без учета способа и формы получения, так как данный параметр не является существенным;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в категории письменных и устных ОГ с последующей оговоркой «из них с выездом на место…».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31. Гражданин предъявляет паспорт при личном приеме…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по желанию;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в обязательном порядке;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может предоставить ксерокопию паспорта;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может предъявить любой документ, удостоверяющий его личность.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32. Учет личного приема граждан…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обычно не ведется;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ведется подобно учету письменных и электронных обращений;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ведется по специальной технологии только в государственных организациях;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ведется по специальной технологии только в органах местного самоуправления.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33. Документация с результатами личного приема 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хранится в структурных подразделениях, осуществляющих прием;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передается централизованно в отдел по работе с обращениями граждан;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 хранится и не передается, так как личный прием граждан не учитывается при оценке деятельности госорганов и органов местного самоуправления;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выдается на руки гражданину.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34. Укажите возможные сроки хранения документов по рассмотрению обращений граждан.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30 дней с момента регистрации;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1 год;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5 л. ЭПК;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Постоянно.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35. Укажите верное наименование дела с документами по обращениям граждан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«Предложения граждан на букву «А» (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«Заявления граждан; документы (справки, сведения, переписка) по их рассмотрению на букву «А» (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«Жалобы граждан; документы (справки, сведения, переписка) по их рассмотрению на букву «А» (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«Обращения граждан (предложения, заявления, жалобы, претензии и др.); документы (справки, сведения, переписка) по их рассмотрению на букву «А» (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Контрольная работа по курсу «Организация работы с обращениями граждан»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1.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Изучить федеральный закон «О порядке рассмотрения обращения граждан Российской Федерации» от 2 мая 2006 года № 59-фз. (см. </w:t>
      </w:r>
      <w:proofErr w:type="spell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КонсультантПлюс</w:t>
      </w:r>
      <w:proofErr w:type="spell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Режим доступа: </w:t>
      </w:r>
      <w:hyperlink r:id="rId23" w:history="1">
        <w:r w:rsidRPr="005E73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http://www.consultant.ru/document/cons_doc_LAW_59999/</w:t>
        </w:r>
      </w:hyperlink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 или Портал ГАРАНТ</w:t>
      </w:r>
      <w:proofErr w:type="gram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.Р</w:t>
      </w:r>
      <w:proofErr w:type="gram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У. – Режим доступа: </w:t>
      </w:r>
      <w:hyperlink r:id="rId24" w:history="1">
        <w:r w:rsidRPr="005E73C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http://base.garant.ru/12146661/</w:t>
        </w:r>
      </w:hyperlink>
      <w:proofErr w:type="gramStart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)</w:t>
      </w:r>
      <w:proofErr w:type="gramEnd"/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Ответить на вопросы со ссылками на Закон № 59-ФЗ, заполнив соответствующую ячейку таблицы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6315"/>
        <w:gridCol w:w="2801"/>
      </w:tblGrid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№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Ответ</w:t>
            </w: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Распространяется ли действие Закона № 59-ФЗ на иностранных граждан и лиц без гражданства?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может заставить гражданина обратиться с жалобой?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 ли взимание платы за рассмотрение обращений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категории правовых актов регулируют правоотношения, связанные с обращением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Могут ли законы и иные нормативные правовые акты субъектов Российской Федерации ослабить или отменить положения Закона № 59-ФЗ?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называется обращением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называется предложением?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называется заявлением?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называется жалобой?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Кого называют должностным лицом?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 ли гражданин представлять или требовать какие-либо материалы?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 ли гражданин знакомиться с материалами по рассмотрению его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документы по рассмотрению обращения гарантировано должен получить гражданин?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действия может совершить гражданин, если он не доволен принятым по его обращению решением или если он уверен в неправильном действии (бездействие) организации или должностного лица в связи с рассмотрением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 ли быть приостановлено рассмотрение обращения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какой мере закон допускает разглашение информации, содержащейся в обращении?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какой статье содержаться требования к оформлению письменного обращения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требования к оформлению письменного обращения гражданина оговаривает Закона № 59-ФЗ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должен приложить гражданин в качестве подтверждения своих доводов оригиналы документов или их копии?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 течение какого времени должна пройти регистрация документа?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Почему рассмотрение обращений граждан руководителем должно пройти в течение 7 дней с момента регистрации?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следует поступить,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следует поступить, если организация получила жалобу на свое же решение по обращению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какой статье содержится норма обязательного рассмотрения обращений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Предусматривает ли закон возможность выезда руководителя на место для вынесения решения по обращения гражданина?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 ли гражданин участвовать в процедуре рассмотрения его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какие органы не могут посылать запросы государственный орган, орган местного самоуправления или должностное лицо, собирая информацию, необходимую для рассмотрения обращения?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Отвечая на жалобу, заявление или предложение, государственный орган, орган местного самоуправления или должностное лицо должны только обозначить факт нарушения прав, свобод и законных интересов гражданина или должны принять меры, направленные на их восстановление или защиту?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какой статье содержится обязательная норма по подготовке письменного ответа по существу?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течение какого срока государственный орган, орган местного самоуправления или должностное лицо должны предоставлять по запросу документы и материалы, необходимые для рассмотрения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каком случае возможен отказ в предоставлении документов и материалов, необходимых для рассмотрения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подписывает ответ на обращение?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Если обращение прислано по электронной почте, а в тексте обращения указывается почтовый адрес, на какой из адресов высылается ответ?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Почему следует читать анонимные обращения?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следует поступить, если в обращении обжалуется судебное решение?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 следует вести делопроизводство, если государственный орган, орган местного самоуправления или должностное лицо получили письменное обращение, в котором содержатся нецензурные либо оскорбительные </w:t>
            </w: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выражения, угрозы жизни, здоровью и имуществу должностного лица, а также членов его семьи?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следует вести делопроизводство, если текст письменного обращения не поддается прочтению?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следует вести делопроизводство,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следует вести делопроизводство,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следует поступить гражданину, если ему отказано в рассмотрении обращения по существу по его вине?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какие сроки должно быть рассмотрено обращение и дан ответ по существу?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исключительный срок рассмотрения оговаривается законом?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следует организовать личный прием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rPr>
          <w:trHeight w:val="371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Можно ли требовать от гражданина предъявления паспорта при личном приеме?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rPr>
          <w:trHeight w:val="275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Следует ли регистрировать устные обращения граждан?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rPr>
          <w:trHeight w:val="27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 ли руководитель, ведущий прием дать ответ устно сразу без дополнительных разбирательств?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Допускает ли закон № 59-ФЗ ответ на устное обращение в письменной форме?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Допускает ли закон № 59-ФЗ прием письменных обращений в ходе личного приема?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Если в устном обращении содержатся вопросы, решение которых не входит в компетенцию данного государственного органа, органа местного самоуправления или должностного лица, то как следует поступить? Ведется ли какое-то делопроизводство по этому случаю?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DB58EA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каком случае гражданину можно отказать в личном приеме?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осуществляет контроль за соблюдением порядка рассмотрения обращений? Какие подтверждающие документы создаются?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 ли гражданин требовать возмещения причиненных убытков и взыскать понесенные расходы при рассмотрении обращений? В каком порядке?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73C8" w:rsidRPr="005E73C8" w:rsidTr="005E73C8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 ли государственный орган, орган местного самоуправления или должностное лицо требовать от гражданина возмещения причиненных убытков и взыскать понесенные расходы при рассмотрении его обращения? В каком порядке?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Здание 2.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Сформировать портфолио документов по работе с обращениями граждан в соответствии со следующим перечнем: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Предложение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образец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текста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Заявление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образец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текста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lastRenderedPageBreak/>
        <w:t>Жалоба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образец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текста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Письмо-ответ на предложение / заявление / жалобу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Форма журнала регистрации обращений граждан (ОГ) 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Регистрационно-контрольная карта (2 экз. - форма РКК, 1 экз. – заполненная форма по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однму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 обращений пп.1,2,3)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перенаправлении ОГ в другой орган власти / организацию в соответствии с компетенцией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злоупотреблении гражданином своим конституционным правом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том, что текст ОГ не поддается прочтению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продлении срока исполнения ОГ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 прекращении делопроизводства по ОГ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об отказе в рассмотрении в связи с обжалованием судебного решения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Шаблон уведомления об отказе в рассмотрении в связи с жалобой на ранее принятое решение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Письмо-запрос в другой госорган, ОМС организацию связи с рассмотрением ОГ (образец)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Письмо-ответ на запрос из другого госоргана, ОМС организации связи с рассмотрением ОГ (образец)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Шаблон сопроводительного письма о перенаправлении ОГ в соответствии с компетенцией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Шаблон сопроводительного письма к копии ответа на ОГ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Статистический отчет по работе с ОГ (образец)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Форма справки о нарушении сроков рассмотрения ОГ</w:t>
      </w:r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Реестр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почтовых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отправлений</w:t>
      </w:r>
      <w:proofErr w:type="spellEnd"/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Лист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резолюций</w:t>
      </w:r>
      <w:proofErr w:type="spellEnd"/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График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личного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приема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граждан</w:t>
      </w:r>
      <w:proofErr w:type="spellEnd"/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Карточка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личного</w:t>
      </w:r>
      <w:proofErr w:type="spellEnd"/>
      <w:r w:rsidRPr="005E7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приема</w:t>
      </w:r>
      <w:proofErr w:type="spellEnd"/>
    </w:p>
    <w:p w:rsidR="005E73C8" w:rsidRPr="005E73C8" w:rsidRDefault="005E73C8" w:rsidP="005E73C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73C8">
        <w:rPr>
          <w:rFonts w:ascii="Times New Roman" w:eastAsia="Calibri" w:hAnsi="Times New Roman" w:cs="Times New Roman"/>
          <w:sz w:val="28"/>
          <w:szCs w:val="28"/>
        </w:rPr>
        <w:t>Опись</w:t>
      </w:r>
      <w:proofErr w:type="spellEnd"/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Итоговый тест по дисциплине «Организация работы с обращениями граждан»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Продолжите фразу «На этапе приема обращений конверт…»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всегда уничтожается;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иногда уничтожается;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никогда не уничтожается;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копируется.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Работа с обращениями граждан ведется…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общем делопроизводстве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отдельно от общего делопроизводства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 ведется вообще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вместе с кадровым делопроизводством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Для эффективной работы с обращениями граждан следует: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централизовать основные этапы технологической цепочки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децентрализовать основные этапы технологической цепочки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использовать смешенную форму делопроизводства </w:t>
      </w:r>
    </w:p>
    <w:p w:rsidR="005E73C8" w:rsidRPr="005E73C8" w:rsidRDefault="005E73C8" w:rsidP="005E73C8">
      <w:pPr>
        <w:widowControl w:val="0"/>
        <w:tabs>
          <w:tab w:val="left" w:pos="61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форма делопроизводства значения не имеет.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4. В течение какого времени должна пройти регистрация документа?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в течение трех дней с момента поступления; 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в течение четырех дней с момента поступления;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в течение пяти дней с момента поступления;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 течение семи дней с момента поступления.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 В какие сроки следует перенаправлять ОГ, присланное не в соответствии с компетенцией органа власти или должностного лица?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течение 7 дней после получения;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течение 7 дней после регистрации;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 течение 5 дней после рассмотрения руководителем;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 течение 30 дней с момента регистрации.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6. Какой типовой срок рассмотрения ОГ оговаривается законом?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течение 50 дней со дня регистрации письменного обращения;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течение 40 дней со дня регистрации письменного обращения;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течение 20 дней со дня регистрации письменного обращения;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в течение 30 дней со дня регистрации письменного обращения.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7. Следует ли регистрировать все устные обращения граждан?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не следует, т.к. регистрируются только письменные;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не следует, т.к. регистрируются только ОГ, по которым в ходе личного приема было принято письменное обращение;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регистрируются только те обращения, по которым дан положительный ответ;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регистрируются абсолютно все обращения.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8. Какие действия производят с «не обращениями»?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уничтожают;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отправляют в архив;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отправляют на рассмотрение через 7 дней после с обращений;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возвращают в общее делопроизводство.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9. В какой форме возможна регистрация обращений?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в журнале регистрации ОГ;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в регистрационно-контрольной карте;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в электронной форме;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все формы обязательны.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10. Что делать в случае, если текст письменного обращения не поддается прочтению?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ОГ регистрируется, но ответ на обращение не дается, а заявитель уведомляется (если его фамилия и почтовый адрес поддаются прочтению) о причине отказа в рассмотрении;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Такие ОГ уничтожаются после регистрации;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В течение семи дней со дня регистрации обращение передается в районный отдел внутренних дел;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д) Все варианты ответа верны.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11. Что такое исполнение документа по ОГ?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а) отправка ответа гражданину;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подготовка ответа гражданину о принятом решении и выполнение решения по обращению;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выполнение решения по обращению;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регистрация обращения.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 Контроль исполнения ОГ можно разделить на этапы. Укажите их верный набор.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регистрация; постановка документа на контроль; предварительная проверка и регулирование хода исполнения; информирование руководителя;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 отправка ответа заявителю;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информирование руководителя.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13. Когда обращение снимается с контроля?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после фактического исполнения принятого по нему решения;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после отправки ответа заявителю;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после регистрации обращения;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после доклада руководителю.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14. Аналитическая работа включает: 1)</w:t>
      </w:r>
      <w:r w:rsidRPr="005E73C8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5E73C8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систематизацию вопросов, содержащихся в обращениях; 2) сбор количественных показателей вопросов; 3) оценку результатов рассмотрения вопросов; и … Назовите четвертый этап аналитической работы (Ответ впишите словами).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(представление / опубликование аналитических материалов).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15. Учет личного приема граждан…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обычно не ведется;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ведется подобно учету письменных и электронных обращений;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ведется по специальной технологии только в государственных организациях;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ведется по специальной технологии только в органах местного самоуправления.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16. Документация с результатами личного приема 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хранится в структурных подразделениях, осуществляющих прием;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передается централизованно в отдел по работе с обращениями граждан;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 хранится и не передается, так как личный прием граждан не учитывается при оценке деятельности госорганов и органов местного самоуправления;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выдается на руки гражданину.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 Укажите возможные сроки хранения документов по рассмотрению обращений граждан.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30 дней с момента регистрации;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1 год;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5 л. ЭПК;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Постоянно.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18. Укажите верное наименование дела с документами по обращениям граждан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«Предложения граждан на букву «А» (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«Заявления граждан; документы (справки, сведения, переписка) по их рассмотрению на букву «А» (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«Жалобы граждан; документы (справки, сведения, переписка) по их рассмотрению на букву «А» (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«Обращения граждан (предложения, заявления, жалобы, претензии и др.); документы (справки, сведения, переписка) по их рассмотрению на букву «А» (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«Б»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т.д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.)».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 Кто должен организовать прием обращений граждан?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а) органы федеральной законодательной и исполнительной власти;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б) органы местного самоуправления;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в) руководство, должностные лица во всех организациях, осуществляющих публично значимые функции;</w:t>
      </w:r>
    </w:p>
    <w:p w:rsidR="005E73C8" w:rsidRPr="005E73C8" w:rsidRDefault="005E73C8" w:rsidP="005E73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73C8">
        <w:rPr>
          <w:rFonts w:ascii="Times New Roman" w:eastAsia="Calibri" w:hAnsi="Times New Roman" w:cs="Times New Roman"/>
          <w:sz w:val="28"/>
          <w:szCs w:val="28"/>
          <w:lang w:val="ru-RU"/>
        </w:rPr>
        <w:t>г) индивидуальные предприниматели.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Какой из перечисленных ниже институтов является наиболее популярным в статистике обращений граждан РФ?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институт президентской власти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институт федеральной законодательной власти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институт федеральной исполнительной власти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институт законодательной и исполнительной власти субъектов РФ.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21.Как следует квалифицировать жалобу на </w:t>
      </w:r>
      <w:proofErr w:type="spellStart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нерассмотрение</w:t>
      </w:r>
      <w:proofErr w:type="spellEnd"/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или несвоевременное рассмотрение ОГ?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как жалобу на нарушение социально-экономического права;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жалобу на нарушение гражданского (личного) права;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как жалобу на нарушение политического права;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как жалобу на нарушение культурного права.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22.Право граждан направлять индивидуальные коллективные обращения в государственные органы, органы местного самоуправления гарантировано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ст. 33 Конституции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ст. 43 Конституции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Гражданским кодексом РФ.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23.Каким правовым актом в число заявителей были включены не только физические лица, но и юридические лица?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Конституции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ФЗ № 80 от 07 мая 2013 года;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Кодексом России об административных правонарушениях.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24.В каком документе содержится наиболее полное отражение требований по организации работы с ОГ в РФ на всех уровнях?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а) Конституции РФ;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ФЗ № 80 от 07 мая 2013 года;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ФЗ № 59 от 02 мая 2006 года;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«Сборник методических рекомендаций и документов, в том числе в электронном виде по работе с обращениями и запросами российских и иностранных граждан, лиц без гражданства, объединений граждан, в том числе юридических лиц, в приемных Президента Российской Федерации, в государственных органах и органах местного самоуправления» (с 2013г.)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25.В какую делопроизводственную эпоху прием обращений и подготовка ответов на них сформировалась в специализированную область работы с документами?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Делопроизводство Древней Руси;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Приказное делопроизводство;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Министерское делопроизводство;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Советское делопроизводство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26.Назовите вид обращений граждан, который упоминается в нормативно-правовых актах субъектов РФ, но не назван в ФЗ № 59 от 02.05.2006?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предложение;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заявление;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жалоба;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ходатайство.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27.Деление ОГ на предложения, заявления, жалобы представляет собой…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классификацию ОГ по форме рассмотрения обращений;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классификацию ОГ по источнику получения;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классификация ОГ по тематике вопросов;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классификацию по видам вопроса.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28.Выберите правильный набор и расположение композиционных элементов текста ответа на ОГ: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рекомендуемые / предпринятые действия; формулировка решения по ОГ; пересказ содержания ОГ.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пересказ содержания ОГ; рекомендуемые / предпринятые действия; формулировка решения по ОГ;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формулировка решения по ОГ; пересказ содержания ОГ;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пересказ содержания ОГ; формулировка решения по ОГ; рекомендуемые / предпринятые действия.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 по дисциплине «Организация работы с обращениями граждан»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Обращение граждан как важнейшая форма участия граждан в управлении демократическим государством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 как средство осуществления и охраны прав личности.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 как средство укрепления связей государственного аппарата с населением.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ОГ как существенный источник информации, необходимо при решении текущих и перспективных вопросов государственного, хозяйственного и </w:t>
      </w: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социально-культурного строительства. 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 как одна из форм участия граждан  в управлении государством, субъектом федерации и его территориальным образованием.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 как одна из форм контроля народа за деятельностью государственных и общественных органов, борьбе с волокитой, бюрократизмом и др.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Виды письменных обращений граждан. Особенности композиции, языка и стиля.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письма-жалобы.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письма-заявления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письма-предложения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ходатайства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коллективного обращения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Формуляр-образец письма-ответа на обращение. Особенности составления и оформления ответа на жалобы, заявления, предложения, ходатайства, коллективное обращение.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порядку исполнения функции по рассмотрению обращений граждан в Российской Федерации (нормативно-методическая база).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Сроки рассмотрения письменных и устных обращений граждан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Условия и время личного приема граждан в органах государственной власти и местного самоуправления. сроки исполнения устных обращений.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помещениям и местам, предназначенным для осуществления рассмотрения обращений граждан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 рассмотрения обращений граждан. Аналитическая работа. 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Ответственность должностных лиц за организацию работы и документирование обращений граждан, за сохранность документов при рассмотрении обращений граждан.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Процедура рассмотрения письменного обращения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Прием и первичная обработка обращений граждан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Регистрация и аннотирование поступивших обращений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Направление обращения на рассмотрение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Документирование процедуры рассмотрения письменных обращений.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Документирование процедуры рассмотрения обращений в ходе личного приема граждан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Постановка обращений граждан на контроль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Оформление и направление ответа на обращения граждан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Предоставление справочной информации о ходе рассмотрения обращения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и формы контроля за ходом рассмотрением обращений граждан.</w:t>
      </w:r>
    </w:p>
    <w:p w:rsidR="005E73C8" w:rsidRPr="005E73C8" w:rsidRDefault="005E73C8" w:rsidP="005E73C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 и назначение документов по сопровождению работы с обращениями граждан.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73C8" w:rsidRDefault="005E73C8">
      <w:pPr>
        <w:rPr>
          <w:lang w:val="ru-RU"/>
        </w:rPr>
        <w:sectPr w:rsidR="005E73C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E73C8" w:rsidRPr="005E73C8" w:rsidRDefault="005E73C8" w:rsidP="005E73C8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5E73C8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5E73C8" w:rsidRPr="005E73C8" w:rsidRDefault="005E73C8" w:rsidP="005E73C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5E73C8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5E73C8" w:rsidRPr="005E73C8" w:rsidRDefault="005E73C8" w:rsidP="005E73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3346"/>
        <w:gridCol w:w="11090"/>
      </w:tblGrid>
      <w:tr w:rsidR="005E73C8" w:rsidRPr="005E73C8" w:rsidTr="005E73C8">
        <w:trPr>
          <w:trHeight w:val="562"/>
          <w:tblHeader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Структурный элемент 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br/>
              <w:t>компетенции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lang w:val="ru-RU"/>
              </w:rPr>
              <w:t>Планируемые результаты обучения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lang w:val="ru-RU"/>
              </w:rPr>
              <w:t>Оценочные средства</w:t>
            </w:r>
          </w:p>
        </w:tc>
      </w:tr>
      <w:tr w:rsidR="005E73C8" w:rsidRPr="00DB58EA" w:rsidTr="005E73C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E73C8" w:rsidRPr="00DB58EA">
              <w:trPr>
                <w:trHeight w:val="330"/>
              </w:trPr>
              <w:tc>
                <w:tcPr>
                  <w:tcW w:w="5000" w:type="pct"/>
                  <w:vAlign w:val="center"/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ОПК-3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владением базовыми знаниями систем органов государственной и муниципальной власти</w:t>
                  </w: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структуру и функции органов государственной и муниципальной власти, задействованных в работе по ответам на обращения граждан.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экзамену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Обращение граждан как важнейшая форма участия граждан в управлении демократическим государством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ОГ как средство осуществления и охраны прав личности.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ОГ как средство укрепления связей государственного аппарата с населением.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ОГ как существенный источник информации, необходимо при решении текущих и перспективных вопросов государственного, хозяйственного и социально-культурного строительства. 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ОГ как одна из форм участия граждан  в управлении государством, субъектом федерации и его территориальным образованием.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ОГ как одна из форм контроля народа за деятельностью государственных и общественных органов, борьбе с волокитой, бюрократизмом и др.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Требования к порядку исполнения функции по рассмотрению обращений граждан в Российской Федерации (нормативно-методическая база).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Уметь: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определять состав и обязанности должностных лиц, ответственных за организацию работы с обращениями граждан, опираясь на локальные акты данных органов власти.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1. Какой из перечисленных ниже институтов является наиболее популярным в статистике обращений граждан РФ?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институт президентской власти РФ;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институт федеральной законодательной власти РФ;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институт федеральной исполнительной власти РФ;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институт законодательной и исполнительной власти субъектов РФ.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2.Как следует квалифицировать жалобу на 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нерассмотрение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или несвоевременное рассмотрение ОГ?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а) как жалобу на нарушение социально-экономического права;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</w:t>
            </w: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как жалобу на нарушение гражданского (личного) права;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как жалобу на нарушение политического права;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как жалобу на нарушение культурного права.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3. Кто должен организовать прием обращений граждан?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органы федеральной законодательной и исполнительной власти;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органы местного самоуправления;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руководство, должностные лица во всех организациях, осуществляющих публично значимые функции;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г) индивидуальные предприниматели.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4. Аналитическая работа включает: 1)</w:t>
            </w:r>
            <w:r w:rsidRPr="005E73C8">
              <w:rPr>
                <w:rFonts w:ascii="Times New Roman" w:eastAsia="Calibri" w:hAnsi="Times New Roman" w:cs="Times New Roman"/>
                <w:b/>
              </w:rPr>
              <w:t> </w:t>
            </w: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систематизацию вопросов, содержащихся в обращениях; 2) сбор количественных показателей вопросов; 3) оценку результатов рассмотрения вопросов; и … Назовите четвертый этап аналитической работы (</w:t>
            </w:r>
            <w:r w:rsidRPr="005E73C8">
              <w:rPr>
                <w:rFonts w:ascii="Times New Roman" w:eastAsia="Calibri" w:hAnsi="Times New Roman" w:cs="Times New Roman"/>
                <w:i/>
                <w:lang w:val="ru-RU"/>
              </w:rPr>
              <w:t>Ответ впишите словами</w:t>
            </w: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).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5. Когда обращение снимается с контроля?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после фактического исполнения принятого по нему решения;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после отправки ответа заявителю;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после регистрации обращения;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г) после доклада руководителю.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6. Что такое исполнение документа по ОГ?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отправка ответа гражданину;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подготовка ответа гражданину о принятом решении и выполнение решения по обращению;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выполнение решения по обращению;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г) регистрация обращения.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7. Контроль исполнения ОГ можно разделить на этапы. Укажите их верный набор.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регистрация; постановка документа на контроль; предварительная проверка и регулирование хода исполнения; информирование руководителя;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 отправка ответа заявителю;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постановка документа на контроль; проверка своевременного доведения документа до исполнителя; предварительная проверка и регулирование хода исполнения; учет и обобщение результатов контроля исполнения; информирование руководителя;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г) постановка документа на контроль; проверка своевременного доведения документа до исполнителя; 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предварительная проверка и регулирование хода исполнения; информирование руководителя.</w:t>
            </w:r>
          </w:p>
        </w:tc>
      </w:tr>
      <w:tr w:rsidR="005E73C8" w:rsidRPr="005E73C8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Владеть: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навыками поиска информации о структуре органов государственной и муниципальной власти на официальных сайтах органов власти и управления, а также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на справочно-информационном интернет-портале «Портал государственных услуг Российской Федерации»; навыками отбора нормативно-правовых  актов, законодательно регламентирующих работу с обращениями граждан в указанных органах, включая необходимый набор локальных актов.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 по курсу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Задание 1.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Изучить федеральный закон «О порядке рассмотрения обращения граждан Российской Федерации» от 2 мая 2006 года № 59-фз. (см. 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КонсультантПлюс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– Режим доступа: </w:t>
            </w:r>
            <w:hyperlink r:id="rId25" w:history="1">
              <w:r w:rsidRPr="005E73C8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http://www.consultant.ru/document/cons_doc_LAW_59999/</w:t>
              </w:r>
            </w:hyperlink>
            <w:r w:rsidRPr="005E73C8">
              <w:rPr>
                <w:rFonts w:ascii="Times New Roman" w:eastAsia="Times New Roman" w:hAnsi="Times New Roman" w:cs="Times New Roman"/>
                <w:lang w:val="ru-RU"/>
              </w:rPr>
              <w:t>; или Портал ГАРАНТ</w:t>
            </w:r>
            <w:proofErr w:type="gram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.Р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У. – Режим доступа: </w:t>
            </w:r>
            <w:hyperlink r:id="rId26" w:history="1">
              <w:r w:rsidRPr="005E73C8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http://base.garant.ru/12146661/</w:t>
              </w:r>
            </w:hyperlink>
            <w:proofErr w:type="gram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)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. Ответить на вопросы со ссылками на Закон № 59-ФЗ, заполнив соответствующую ячейку таблицы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7168"/>
              <w:gridCol w:w="3179"/>
            </w:tblGrid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  <w:t>№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  <w:t>Вопрос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  <w:t>Ответ</w:t>
                  </w: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Распространяется ли действие Закона № 59-ФЗ на иностранных граждан и лиц без гражданства?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Кто может заставить гражданина обратиться с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Возможно ли взимание платы за рассмотрение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категории правовых актов регулируют правоотношения, связанные с обращением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Могут ли законы и иные нормативные правовые акты субъектов Российской Федерации ослабить или отменить положения Закона № 59-ФЗ?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обращением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предложением?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заявлением?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Кого называют должностным лицом?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представлять или требовать какие-либо материалы?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знакомиться с материалами по рассмотрению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документы по рассмотрению обращения гарантировано должен получить гражданин?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Какие действия может совершить гражданин, если он не доволен принятым по его обращению решением или если он уверен в неправильном действии (бездействие) организации или должностного 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лица в связи с рассмотрением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15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быть приостановлено рассмотрение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мере закон допускает разглашение информации, содержащейся в обращении?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статье содержаться требования к оформлению письменного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требования к оформлению письменного обращения гражданина оговаривает Закона № 59-ФЗ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должен приложить гражданин в качестве подтверждения своих доводов оригиналы документов или их копии?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 течение какого времени должна пройти регистрация документа?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Почему рассмотрение обращений граждан руководителем должно пройти в течение 7 дней с момента регистрации?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поступить,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поступить, если организация получила жалобу на свое же решение по обращению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статье содержится норма обязательного рассмотрения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Предусматривает ли закон возможность выезда руководителя на место для вынесения решения по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участвовать в процедуре рассмотрения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В какие органы не могут посылать запросы государственный орган, орган местного самоуправления или должностное лицо, собирая информацию, необходимую для рассмотрения обращения? 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 xml:space="preserve">Отвечая на жалобу, заявление или предложение, государственный 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орган, орган местного самоуправления или должностное лицо должны только обозначить факт нарушения прав, свобод и законных интересов гражданина или должны принять меры, направленные на их восстановление или защиту?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30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статье содержится обязательная норма по подготовке письменного ответа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течение какого срока государственный орган, орган местного самоуправления или должностное лицо должны предоставлять по запросу документы и материалы, необходимые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каком случае возможен отказ в предоставлении документов и материалов, необходимых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Кто подписывает ответ на обращение?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Если обращение прислано по электронной почте, а в тексте обращения указывается почтовый адрес, на какой из адресов высылается ответ?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Почему следует читать анонимные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поступить, если в обращении обжалуется судебное решение?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государственный орган, орган местного самоуправления или должностное лицо получили письменное обращение, в котором содержатся нецензурные либо оскорбительные выражения, угрозы жизни, здоровью и имуществу должностного лица, а также членов его семьи?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текст письменного обращения не поддается прочтению?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 xml:space="preserve">Как следует вести делопроизводство, если ответ по существу 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41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 гражданину, если ему отказано в рассмотрении обращения по существу по его вине?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какие сроки должно быть рассмотрено обращение и дан ответ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Какой исключительный срок рассмотрения оговаривается законом?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организовать личный прием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rPr>
                <w:trHeight w:val="371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Можно ли требовать от гражданина предъявления паспорта при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rPr>
                <w:trHeight w:val="275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Следует ли регистрировать устные обращения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rPr>
                <w:trHeight w:val="274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руководитель, ведущий прием дать ответ устно сразу без дополнительных разбирательств?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Допускает ли закон № 59-ФЗ ответ на устное обращение в письменной форме?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Допускает ли закон № 59-ФЗ прием письменных обращений в ходе личного приема?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Если в устном обращении содержатся вопросы, решение которых не входит в компетенцию данного государственного органа, органа местного самоуправления или должностного лица, то как следует поступить? Ведется ли какое-то делопроизводство по этому случаю?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каком случае гражданину можно отказать в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Кто осуществляет контроль за соблюдением порядка рассмотрения обращений? Какие подтверждающие документы создаются?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требовать возмещения причиненных убытков и взыскать понесенные расходы при рассмотрении обращений?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54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государственный орган, орган местного самоуправления или должностное лицо требовать от гражданина возмещения причиненных убытков и взыскать понесенные расходы при рассмотрении его обращения?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rPr>
          <w:trHeight w:val="53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72" w:type="pct"/>
              <w:tblInd w:w="5" w:type="dxa"/>
              <w:tblLook w:val="04A0" w:firstRow="1" w:lastRow="0" w:firstColumn="1" w:lastColumn="0" w:noHBand="0" w:noVBand="1"/>
            </w:tblPr>
            <w:tblGrid>
              <w:gridCol w:w="9022"/>
            </w:tblGrid>
            <w:tr w:rsidR="005E73C8" w:rsidRPr="00DB58EA">
              <w:trPr>
                <w:trHeight w:val="330"/>
              </w:trPr>
              <w:tc>
                <w:tcPr>
                  <w:tcW w:w="5000" w:type="pct"/>
                  <w:vAlign w:val="center"/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lastRenderedPageBreak/>
                    <w:t>ПК-10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владением принципами и методами создания справочно-информационных средств к документам</w:t>
                  </w: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5E73C8" w:rsidRPr="00DB58EA" w:rsidTr="005E73C8">
        <w:trPr>
          <w:trHeight w:val="1056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методы создания полного комплекса взаимосвязанных и 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взаимодополняемых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справочных средств для осуществления контроля и поисковой работы в процессе подготовки ответа на обращения граждан и организации оперативного хранения документов.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экзамену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Предоставление справочной информации о ходе рассмотрения обращения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Порядок и формы контроля за ходом рассмотрением обращений граждан.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Состав и назначение документов по сопровождению работы с обращениями граждан.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1.Назовите вид обращений граждан, который упоминается в нормативно-правовых актах субъектов РФ, но не назван в ФЗ № 59 от 02.05.2006?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предложение;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заявление;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жалоба;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ходатайство.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2.Деление ОГ на предложения, заявления, жалобы представляет собой…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классификацию ОГ по форме рассмотрения обращений;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классификацию ОГ по источнику получения;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классификация ОГ по тематике вопросов;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классификацию по видам вопроса.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3. Аналитическая работа включает: 1)</w:t>
            </w:r>
            <w:r w:rsidRPr="005E73C8">
              <w:rPr>
                <w:rFonts w:ascii="Times New Roman" w:eastAsia="Calibri" w:hAnsi="Times New Roman" w:cs="Times New Roman"/>
                <w:b/>
              </w:rPr>
              <w:t> </w:t>
            </w: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систематизацию вопросов, содержащихся в обращениях; 2) сбор количественных показателей вопросов; 3) оценку результатов рассмотрения вопросов; и … Назовите четвертый этап аналитической работы (</w:t>
            </w:r>
            <w:r w:rsidRPr="005E73C8">
              <w:rPr>
                <w:rFonts w:ascii="Times New Roman" w:eastAsia="Calibri" w:hAnsi="Times New Roman" w:cs="Times New Roman"/>
                <w:i/>
                <w:lang w:val="ru-RU"/>
              </w:rPr>
              <w:t>Ответ впишите словами</w:t>
            </w: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).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4. В какой форме возможна регистрация обращений?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в журнале регистрации ОГ;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в регистрационно-контрольной карте;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в электронной форме;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г) все формы обязательны.</w:t>
            </w:r>
          </w:p>
        </w:tc>
      </w:tr>
      <w:tr w:rsidR="005E73C8" w:rsidRPr="005E73C8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создавать полный комплекс справочных средств по работе с обращениям граждан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 по курсу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Здание 2.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Сформировать портфолио документов по работе с обращениями граждан в соответствии со следующим перечнем: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Предложение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Заявление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Жалоба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Письмо-ответ на предложение / заявление / жалобу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Форма журнала регистрации обращений граждан (ОГ) 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Регистрационно-контрольная карта (2 экз. - форма РКК, 1 экз. – заполненная форма по </w:t>
            </w:r>
            <w:proofErr w:type="spellStart"/>
            <w:r w:rsidRPr="005E73C8">
              <w:rPr>
                <w:rFonts w:ascii="Times New Roman" w:eastAsia="Calibri" w:hAnsi="Times New Roman" w:cs="Times New Roman"/>
                <w:lang w:val="ru-RU"/>
              </w:rPr>
              <w:t>однму</w:t>
            </w:r>
            <w:proofErr w:type="spellEnd"/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 из обращений пп.1,2,3)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перенаправлении ОГ в другой орган власти / организацию в соответствии с компетенцией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злоупотреблении гражданином своим конституционным правом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том, что текст ОГ не поддается прочтению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продлении срока исполнения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прекращении делопроизводства по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обжалованием судебного решения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жалобой на ранее принятое решение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Письмо-запрос в другой госорган, ОМС организацию связи с рассмотрением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Письмо-ответ на запрос из другого госоргана, ОМС организации связи с рассмотрением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о перенаправлении ОГ в соответствии с компетенцией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к копии ответа на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Статистический отчет по работе с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Форма справки о нарушении сроков рассмотрения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Реестр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почтовых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отправлений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Лист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резолюций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График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граждан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Карточка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Опись</w:t>
            </w:r>
            <w:proofErr w:type="spellEnd"/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навыками создания основных справочных средств для поисковой работы в процессе подготовки ответа на обращения граждан и оперативного хранения документов по обращениям граждан (РКК) и пользования ими (номенклатурой дел, регистрационно-контрольной картой, описью).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Примерное практическое задание на экзамене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1. Заполнить форму регистрационно-контрольной карты по письму-обращению </w:t>
            </w:r>
            <w:r w:rsidRPr="005E73C8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(письмо-обращение выбирается из коллекции документов преподавателем)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2. Зарегистрировать любое обращение из портфолио в журнале регистрации ОГ </w:t>
            </w:r>
            <w:r w:rsidRPr="005E73C8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(письмо-обращение выбирается из коллекции документов)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3. Зарегистрировать обращение, переданное в ходе личного приема граждан </w:t>
            </w:r>
            <w:r w:rsidRPr="005E73C8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(письмо-обращение выбирается из коллекции документов)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933" w:type="pct"/>
              <w:tblLook w:val="04A0" w:firstRow="1" w:lastRow="0" w:firstColumn="1" w:lastColumn="0" w:noHBand="0" w:noVBand="1"/>
            </w:tblPr>
            <w:tblGrid>
              <w:gridCol w:w="1509"/>
              <w:gridCol w:w="7704"/>
            </w:tblGrid>
            <w:tr w:rsidR="005E73C8" w:rsidRPr="00DB58EA">
              <w:trPr>
                <w:trHeight w:val="330"/>
              </w:trPr>
              <w:tc>
                <w:tcPr>
                  <w:tcW w:w="819" w:type="pct"/>
                  <w:vAlign w:val="center"/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ПК-19</w:t>
                  </w:r>
                </w:p>
              </w:tc>
              <w:tc>
                <w:tcPr>
                  <w:tcW w:w="4181" w:type="pct"/>
                  <w:vAlign w:val="center"/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способностью использовать правила подготовки управленческих документов и ведения деловой переписки</w:t>
                  </w: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перечень управленческих документов, создаваемых в процессе работы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формуляр-образец письма, особенности составления и оформления письма-уведомления, сопроводительного письма, письма-ответа, письма-запроса;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требования к оформлению реквизитов в зависимости от вида делового письма или управленческого документа;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перечень нормативно-правовых актов, регулирующих подготовку управленческих документов по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lastRenderedPageBreak/>
              <w:t>обращениям граждан.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Вопросы к экзамену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Виды письменных обращений граждан. Особенности композиции, языка и стиля.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письма-жалобы.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письма-заявления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письма-предложения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ходатайства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коллективного обращения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письма-ответа на обращение. Особенности составления и оформления ответа на жалобы, заявления, предложения, ходатайства, коллективное обращение.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Требования к порядку исполнения функции по рассмотрению обращений граждан в Российской Федерации (нормативно-методическая база).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1.Выберите правильный набор и расположение композиционных элементов текста ответа на ОГ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рекомендуемые / предпринятые действия; формулировка решения по ОГ; пересказ содержания ОГ.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пересказ содержания ОГ; рекомендуемые / предпринятые действия; формулировка решения по ОГ;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формулировка решения по ОГ; пересказ содержания ОГ;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пересказ содержания ОГ; формулировка решения по ОГ; рекомендуемые / предпринятые действия.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lastRenderedPageBreak/>
              <w:t>2. Что делать в случае, если текст письменного обращения не поддается прочтению?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ОГ регистрируется, но ответ на обращение не дается, а заявитель уведомляется (если его фамилия и почтовый адрес поддаются прочтению) о причине отказа в рассмотрении;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Такие ОГ уничтожаются после регистрации;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В течение семи дней со дня регистрации обращение передается в районный отдел внутренних дел;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д) Все варианты ответа верны.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пользоваться ГОСТ Р 7.0.97-2016 при оформлении реквизитов письма и других управленческих документов по работе с обращениями граждан; пользоваться Общероссийским тематическим классификатором обращений граждан и организаций в процессе документирования работы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пользоваться локальными актами при подготовке писем и других управленческих документов по работе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Примерное практическое задание на экзамене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1. Пользуясь ГОСТ Р 7.0.97-2016, составьте схему расположения реквизитов делового письма (письмо-жалоба и письмо-ответ).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Практическое задание 2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1. Составить письмо в 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 от жильцов дома № 3, находящегося в управлении данной компанией, о том, что в их дворе находится контейнер, который принадлежит ТСЖ «Шанс». В настоящее время, по словам жителей, этот контейнер служит временным местом проживания лиц без определённого места жительства, что вызывает у жильцов опасения за санитарное состояние двора, которое является составной частью единого комплекса работ по содержанию и ремонту жилищного фонда. Жильцы просят устранить ситуацию, считая свои требования обоснованными.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2. Составить письмо-требование об устранении ситуации (см. п.1 текста практического задания) от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 в ТСЖ «Шанс».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3. Составить письмо-ответ в 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 от ТСЖ «Шанс» о том, что кто-то из жильцов сообщил ложную информацию. Хотя контейнер и принадлежит ТСЖ «Шанс», но в данном контейнере не проживают лица без определённого места жительства, а контейнер является складским помещением и находится  под замком.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4. Составить письмо-ответ жильцам дома № 3 (см. предыдущий текст задания) от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3.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Изучить Сравнительную таблицу порядка рассмотрения обращений граждан в органы власти в истории России, представленную в учебном пособии С.Ю. 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Кабашова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«Организация работы с обращениями граждан в истории России» См. Хрестоматия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Кабашов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. Сравнит. таблица». Сопоставить состав реквизитов в формулярах-образцах обращений граждан и ответов на них на разных этапах отечественного делопроизводства. В сравнительном анализе обязательно ответьте на следующие вопросы: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3.1. Укажите, реквизиты, которые всегда существовали в ОГ. Какие изменения в оформлении они претерпели со временем?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lastRenderedPageBreak/>
              <w:t>3.2. Укажите, реквизиты, которые появились со временем  в текстах ОГ. Когда они появились (укажите гг./эпоху делопроизводства). Чем вызвано их появление?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3.3. Укажите, реквизиты, которые перестали использоваться в ОГ. Чем, с вашей точки зрения, можно объяснить их отмену?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Результаты анализа занесите в таблицу отдельно для текстов обращений и текстов ответов на обращения.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27"/>
              <w:gridCol w:w="1689"/>
              <w:gridCol w:w="1462"/>
              <w:gridCol w:w="1689"/>
              <w:gridCol w:w="1358"/>
              <w:gridCol w:w="1689"/>
              <w:gridCol w:w="1650"/>
            </w:tblGrid>
            <w:tr w:rsidR="005E73C8" w:rsidRPr="00DB58EA">
              <w:trPr>
                <w:trHeight w:val="530"/>
              </w:trPr>
              <w:tc>
                <w:tcPr>
                  <w:tcW w:w="15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Документ</w:t>
                  </w:r>
                </w:p>
              </w:tc>
              <w:tc>
                <w:tcPr>
                  <w:tcW w:w="32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Постоянные реквизиты</w:t>
                  </w:r>
                </w:p>
              </w:tc>
              <w:tc>
                <w:tcPr>
                  <w:tcW w:w="23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Появившиеся реквизиты</w:t>
                  </w:r>
                </w:p>
              </w:tc>
              <w:tc>
                <w:tcPr>
                  <w:tcW w:w="23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Устаревшие реквизиты</w:t>
                  </w:r>
                </w:p>
              </w:tc>
            </w:tr>
            <w:tr w:rsidR="005E73C8" w:rsidRPr="00DB58EA">
              <w:trPr>
                <w:trHeight w:val="219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E73C8" w:rsidRPr="005E73C8" w:rsidRDefault="005E73C8" w:rsidP="005E73C8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Наименование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реквизита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Изменения в оформлении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Наименование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реквизита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Время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proofErr w:type="spellStart"/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появле-ния</w:t>
                  </w:r>
                  <w:proofErr w:type="spellEnd"/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Наименование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реквизита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Время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proofErr w:type="spellStart"/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исчезно-вения</w:t>
                  </w:r>
                  <w:proofErr w:type="spellEnd"/>
                </w:p>
              </w:tc>
            </w:tr>
            <w:tr w:rsidR="005E73C8" w:rsidRPr="00DB58EA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Обращение гражданина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Ответ на обращение гражданина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Calibri" w:eastAsia="Times New Roman" w:hAnsi="Calibri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Примерные практические задания на экзамене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Изучить "Типовой общероссийский  тематический классификатор обращений граждан, организаций и общественных объединений" (утв. заместителем Руководителя Администрации Президента РФ 28.06.2013 N А1-3695в) (ред. от 27.09.2013)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а) </w:t>
            </w: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Определить по классификатору код обращений граждан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следующей тематики: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Факты противоправного поведения сотрудников МВД России;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Качество оказания услуг  почтовой связи;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Земельные споры (не судебные);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Нормирование труда;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Трудовой стаж и трудовые книжки;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Алиментные обязательства членов семьи;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Выплаты пособий и компенсаций на детей.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Ответ запишите в виде цифрового 16-тизначного кода напротив соответствующей теме обращений граждан.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б)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Определить по классификатору тематику обращений граждан по коду: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0003.0009.0096.0363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0003.0008.0087.1479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0003.0008.0086.0763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- 0003.0008.0079.0342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- 0002.0014.0143.1090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0002.0013.0139.0826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- 0002.0007.0071.1424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Тематику запишите напротив 16-тизначного цифрового кода.</w:t>
            </w:r>
          </w:p>
        </w:tc>
      </w:tr>
      <w:tr w:rsidR="005E73C8" w:rsidRPr="005E73C8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навыками определения вида (заявление, жалоба, предложение, петиция, коллективное обращение, ходатайство)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обращения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навыками использования правил подготовки управленческих документов и ведения переписки. с гражданином, государственными и муниципальными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органами и организациями.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Примерное практическое задание на экзамене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Пользуясь ГОСТ Р 7.0.97-2016, составьте письмо-ответ на жалобу </w:t>
            </w:r>
            <w:r w:rsidRPr="005E73C8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(письмо-жалоба выбирается из коллекции документов)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 по курсу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Здание 2.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Сформировать портфолио документов по работе с обращениями граждан в соответствии со следующим перечнем: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Предложение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Заявление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Жалоба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Письмо-ответ на предложение / заявление / жалобу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Форма журнала регистрации обращений граждан (ОГ) 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Регистрационно-контрольная карта (2 экз. - форма РКК, 1 экз. – заполненная форма по </w:t>
            </w:r>
            <w:proofErr w:type="spellStart"/>
            <w:r w:rsidRPr="005E73C8">
              <w:rPr>
                <w:rFonts w:ascii="Times New Roman" w:eastAsia="Calibri" w:hAnsi="Times New Roman" w:cs="Times New Roman"/>
                <w:lang w:val="ru-RU"/>
              </w:rPr>
              <w:t>однму</w:t>
            </w:r>
            <w:proofErr w:type="spellEnd"/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 из обращений пп.1,2,3)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перенаправлении ОГ в другой орган власти / организацию в соответствии с компетенцией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злоупотреблении гражданином своим конституционным правом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том, что текст ОГ не поддается прочтению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продлении срока исполнения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прекращении делопроизводства по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обжалованием судебного решения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жалобой на ранее принятое решение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lastRenderedPageBreak/>
              <w:t>Письмо-запрос в другой госорган, ОМС организацию связи с рассмотрением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Письмо-ответ на запрос из другого госоргана, ОМС организации связи с рассмотрением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о перенаправлении ОГ в соответствии с компетенцией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к копии ответа на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Статистический отчет по работе с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Форма справки о нарушении сроков рассмотрения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Реестр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почтовых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отправлений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Лист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резолюций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График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граждан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Карточка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Опись</w:t>
            </w:r>
            <w:proofErr w:type="spellEnd"/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rPr>
          <w:trHeight w:val="42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E73C8" w:rsidRPr="00DB58EA">
              <w:trPr>
                <w:trHeight w:val="330"/>
              </w:trPr>
              <w:tc>
                <w:tcPr>
                  <w:tcW w:w="5000" w:type="pct"/>
                  <w:vAlign w:val="center"/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lastRenderedPageBreak/>
                    <w:t>ПК-20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способностью использовать правила организации всех этапов работы с документами, в том числе архивными документами</w:t>
                  </w: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правила организации и последовательность этапов делопроизводства по работе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методы совершенствования делопроизводства по работе с обращениями граждан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экзамену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Результат рассмотрения обращений граждан. Аналитическая работа. 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Прием и первичная обработка обращений граждан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Регистрация и аннотирование поступивших обращений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Направление обращения на рассмотрение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Документирование процедуры рассмотрения письменных обращений.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Документирование процедуры рассмотрения обращений в ходе личного приема граждан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Постановка обращений граждан на контроль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Оформление и направление ответа на обращения граждан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Сроки рассмотрения письменных и устных обращений граждан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1. В какую делопроизводственную эпоху прием обращений и подготовка ответов на них сформировалась в специализированную область работы с документами?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Делопроизводство Древней Руси;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б) Приказное делопроизводство;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Министерское делопроизводство;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Советское делопроизводство.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2. Укажите возможные сроки хранения документов по рассмотрению обращений граждан.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30 дней с момента регистрации;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1 год;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5 л. ЭПК;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д) Постоянно.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3. Укажите верное наименование дела с документами по обращениям граждан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«Предложения граждан на букву «А» (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«Б»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 т.д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.)».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«Заявления граждан; документы (справки, сведения, переписка) по их рассмотрению на букву «А» (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«Б»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 т.д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.)».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«Жалобы граждан; документы (справки, сведения, переписка) по их рассмотрению на букву «А» (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«Б»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 т.д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.)».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«Обращения граждан (предложения, заявления, жалобы, претензии и др.); документы (справки, сведения, переписка) по их рассмотрению на букву «А» (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«Б»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 т.д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.)».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4. Следует ли регистрировать все устные обращения граждан?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не следует, т.к. регистрируются только письменные;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не следует, т.к. регистрируются только ОГ, по которым в ходе личного приема было принято письменное обращение;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регистрируются только те обращения, по которым дан положительный ответ;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регистрируются абсолютно все обращения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5. В какой форме возможна регистрация обращений?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в журнале регистрации ОГ;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в регистрационно-контрольной карте;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в электронной форме;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г) все формы обязательны.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6. Какие действия производят с «не обращениями»?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уничтожают;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отправляют в архив;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отправляют на рассмотрение через 7 дней после с обращений;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г) возвращают в общее делопроизводство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7. В какие сроки следует перенаправлять ОГ, присланное не в соответствии с компетенцией органа власти или должностного лица?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в течение 7 дней после получения;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в течение 7 дней после регистрации;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в течение 5 дней после рассмотрения руководителем;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в течение 30 дней с момента регистрации.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8. Какой типовой срок рассмотрения ОГ оговаривается законом?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течение 50 дней со дня регистрации письменного обращения;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течение 40 дней со дня регистрации письменного обращения;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течение 20 дней со дня регистрации письменного обращения;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г) в течение 30 дней со дня регистрации письменного обращения.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9. Продолжите фразу «На этапе приема обращений конверт…»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а) всегда уничтожается;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иногда уничтожается;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никогда не уничтожается;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копируется.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10. Работа с обращениями граждан ведется…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в общем делопроизводстве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отдельно от общего делопроизводства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не ведется вообще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вместе с кадровым делопроизводством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11. Для эффективной работы с обращениями граждан следует: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а) централизовать основные этапы технологической цепочки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децентрализовать основные этапы технологической цепочки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в) использовать смешенную форму делопроизводства </w:t>
            </w:r>
          </w:p>
          <w:p w:rsidR="005E73C8" w:rsidRPr="005E73C8" w:rsidRDefault="005E73C8" w:rsidP="005E73C8">
            <w:pPr>
              <w:widowControl w:val="0"/>
              <w:tabs>
                <w:tab w:val="left" w:pos="613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форма делопроизводства значения не имеет.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ab/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12. В течение какого времени должна пройти регистрация документа?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а) в течение трех дней с момента поступления; 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в течение четырех дней с момента поступления;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в течение пяти дней с момента поступления;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г) в течение семи дней с момента поступления. 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13. Когда обращение снимается с контроля?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lastRenderedPageBreak/>
              <w:t>а) после фактического исполнения принятого по нему решения;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после отправки ответа заявителю;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после регистрации обращения;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г) после доклада руководителю.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14. Учет личного приема граждан…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обычно не ведется;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ведется подобно учету письменных и электронных обращений;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ведется по специальной технологии только в государственных организациях;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ведется по специальной технологии только в органах местного самоуправления.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15. Документация с результатами личного приема …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хранится в структурных подразделениях, осуществляющих прием;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передается централизованно в отдел по работе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не хранится и не передается, так как личный прием граждан не учитывается при оценке деятельности госорганов и органов местного самоуправления;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д) выдается на руки гражданину.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выделять работу с обращениями граждан в специализированную отрасль делопроизводства;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использовать основные правовые и нормативные акт, регулирующие работу с обращениями граждан при моделировании делопроизводства;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корректно выражать и аргументировано обосновывать положения законодательной базы при ответе на обращения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выстраивать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lastRenderedPageBreak/>
              <w:t>технологическую цепочку  работы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определять специфику работы с обращениями граждан в зависимости от содержания обращения. 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lastRenderedPageBreak/>
              <w:t>Практические задания к теоретическим разделам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1.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Определить по классификатору тематику обращений граждан по коду: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0003.0009.0096.0363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0003.0008.0087.1479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0003.0008.0086.0763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- 0003.0008.0079.0342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- 0002.0014.0143.1090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0002.0013.0139.0826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- 0002.0007.0071.1424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Тематику запишите напротив 16-тизначного цифрового кода.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2.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Определить по классификатору код обращений граждан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следующей тематики: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Факты противоправного поведения сотрудников МВД России;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Качество оказания услуг  почтовой связи;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Земельные споры (не судебные);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Нормирование труда;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Трудовой стаж и трудовые книжки;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lastRenderedPageBreak/>
              <w:t>- Алиментные обязательства членов семьи;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Выплаты пособий и компенсаций на детей.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Ответ запишите в виде цифрового 16-тизначного кода напротив соответствующей теме обращений граждан.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3.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Изучить Сравнительную таблицу порядка рассмотрения обращений граждан в органы власти в истории России, представленную в учебном пособии С.Ю. 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Кабашова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«Организация работы с обращениями граждан в истории России» См. Хрестоматия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Кабашов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. Сравнит. таблица». Сопоставить состав реквизитов в формулярах-образцах обращений граждан и ответов на них на разных этапах отечественного делопроизводства. В сравнительном анализе обязательно ответьте на следующие вопросы: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3.1. Укажите, реквизиты, которые всегда существовали в ОГ. Какие изменения в оформлении они претерпели со временем?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3.2. Укажите, реквизиты, которые появились со временем  в текстах ОГ. Когда они появились (укажите гг./эпоху делопроизводства). Чем вызвано их появление?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3.3. Укажите, реквизиты, которые перестали использоваться в ОГ. Чем, с вашей точки зрения, можно объяснить их отмену?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Результаты анализа занесите в таблицу отдельно для текстов обращений и текстов ответов на обращения.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27"/>
              <w:gridCol w:w="1689"/>
              <w:gridCol w:w="1462"/>
              <w:gridCol w:w="1689"/>
              <w:gridCol w:w="1358"/>
              <w:gridCol w:w="1689"/>
              <w:gridCol w:w="1650"/>
            </w:tblGrid>
            <w:tr w:rsidR="005E73C8" w:rsidRPr="00DB58EA">
              <w:trPr>
                <w:trHeight w:val="530"/>
              </w:trPr>
              <w:tc>
                <w:tcPr>
                  <w:tcW w:w="15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Документ</w:t>
                  </w:r>
                </w:p>
              </w:tc>
              <w:tc>
                <w:tcPr>
                  <w:tcW w:w="32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Постоянные реквизиты</w:t>
                  </w:r>
                </w:p>
              </w:tc>
              <w:tc>
                <w:tcPr>
                  <w:tcW w:w="23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Появившиеся реквизиты</w:t>
                  </w:r>
                </w:p>
              </w:tc>
              <w:tc>
                <w:tcPr>
                  <w:tcW w:w="23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Устаревшие реквизиты</w:t>
                  </w:r>
                </w:p>
              </w:tc>
            </w:tr>
            <w:tr w:rsidR="005E73C8" w:rsidRPr="00DB58EA">
              <w:trPr>
                <w:trHeight w:val="219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E73C8" w:rsidRPr="005E73C8" w:rsidRDefault="005E73C8" w:rsidP="005E73C8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Наименование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реквизита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Изменения в оформлении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Наименование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реквизита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Время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proofErr w:type="spellStart"/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появле-ния</w:t>
                  </w:r>
                  <w:proofErr w:type="spellEnd"/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Наименование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реквизита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Время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</w:pPr>
                  <w:proofErr w:type="spellStart"/>
                  <w:r w:rsidRPr="005E73C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lang w:val="ru-RU"/>
                    </w:rPr>
                    <w:t>исчезно-вения</w:t>
                  </w:r>
                  <w:proofErr w:type="spellEnd"/>
                </w:p>
              </w:tc>
            </w:tr>
            <w:tr w:rsidR="005E73C8" w:rsidRPr="00DB58EA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Обращение гражданина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Ответ на обращение гражданина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Calibri" w:eastAsia="Times New Roman" w:hAnsi="Calibri" w:cs="Times New Roman"/>
                <w:lang w:val="ru-RU"/>
              </w:rPr>
            </w:pP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4. Заполнить форму регистрационно-контрольной карты по письму-обращению в 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 от жильцов дома № 3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5. Зарегистрировать любое обращение из портфолио в журнале регистрации ОГ. 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6. Зарегистрировать письмо от жильцов дома № 3 в 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», переданное в ходе личного приема граждан.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5E73C8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принципами организации делопроизводства по работе с устными и письменными обращениями граждан;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практическими умениями и навыками  интерпретации и использования локальных актов при моделировании организации делопроизводства по обращениям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методами анализа основных правовых и 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 по курсу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Задание 1.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Изучить федеральный закон «О порядке рассмотрения обращения граждан Российской Федерации» от 2 мая 2006 года № 59-фз. (см. 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КонсультантПлюс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– Режим доступа: </w:t>
            </w:r>
            <w:hyperlink r:id="rId27" w:history="1">
              <w:r w:rsidRPr="005E73C8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http://www.consultant.ru/document/cons_doc_LAW_59999/</w:t>
              </w:r>
            </w:hyperlink>
            <w:r w:rsidRPr="005E73C8">
              <w:rPr>
                <w:rFonts w:ascii="Times New Roman" w:eastAsia="Times New Roman" w:hAnsi="Times New Roman" w:cs="Times New Roman"/>
                <w:lang w:val="ru-RU"/>
              </w:rPr>
              <w:t>; или Портал ГАРАНТ</w:t>
            </w:r>
            <w:proofErr w:type="gram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.Р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У. – Режим доступа: </w:t>
            </w:r>
            <w:hyperlink r:id="rId28" w:history="1">
              <w:r w:rsidRPr="005E73C8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http://base.garant.ru/12146661/</w:t>
              </w:r>
            </w:hyperlink>
            <w:proofErr w:type="gram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)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. Ответить на вопросы со ссылками на Закон № 59-ФЗ, заполнив соответствующую ячейку таблицы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7168"/>
              <w:gridCol w:w="3179"/>
            </w:tblGrid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  <w:t>№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  <w:t>Вопрос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  <w:t>Ответ</w:t>
                  </w: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Распространяется ли действие Закона № 59-ФЗ на иностранных граждан и лиц без гражданства?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Кто может заставить гражданина обратиться с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Возможно ли взимание платы за рассмотрение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категории правовых актов регулируют правоотношения, связанные с обращением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Могут ли законы и иные нормативные правовые акты субъектов Российской Федерации ослабить или отменить положения Закона № 59-ФЗ?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обращением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предложением?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заявлением?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Кого называют должностным лицом?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представлять или требовать какие-либо материалы?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знакомиться с материалами по рассмотрению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документы по рассмотрению обращения гарантировано должен получить гражданин?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 xml:space="preserve">Какие действия может совершить гражданин, если он не доволен 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принятым по его обращению решением или если он уверен в неправильном действии (бездействие) организации или должностного лица в связи с рассмотрением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15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быть приостановлено рассмотрение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мере закон допускает разглашение информации, содержащейся в обращении?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статье содержаться требования к оформлению письменного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требования к оформлению письменного обращения гражданина оговаривает Закона № 59-ФЗ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должен приложить гражданин в качестве подтверждения своих доводов оригиналы документов или их копии?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 течение какого времени должна пройти регистрация документа?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Почему рассмотрение обращений граждан руководителем должно пройти в течение 7 дней с момента регистрации?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поступить,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поступить, если организация получила жалобу на свое же решение по обращению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статье содержится норма обязательного рассмотрения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Предусматривает ли закон возможность выезда руководителя на место для вынесения решения по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участвовать в процедуре рассмотрения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В какие органы не могут посылать запросы государственный орган, орган местного самоуправления или должностное лицо, собирая информацию, необходимую для рассмотрения обращения? 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29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Отвечая на жалобу, заявление или предложение, государственный орган, орган местного самоуправления или должностное лицо должны только обозначить факт нарушения прав, свобод и законных интересов гражданина или должны принять меры, направленные на их восстановление или защиту?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статье содержится обязательная норма по подготовке письменного ответа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течение какого срока государственный орган, орган местного самоуправления или должностное лицо должны предоставлять по запросу документы и материалы, необходимые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каком случае возможен отказ в предоставлении документов и материалов, необходимых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Кто подписывает ответ на обращение?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Если обращение прислано по электронной почте, а в тексте обращения указывается почтовый адрес, на какой из адресов высылается ответ?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Почему следует читать анонимные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поступить, если в обращении обжалуется судебное решение?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государственный орган, орган местного самоуправления или должностное лицо получили письменное обращение, в котором содержатся нецензурные либо оскорбительные выражения, угрозы жизни, здоровью и имуществу должностного лица, а также членов его семьи?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текст письменного обращения не поддается прочтению?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Как следует вести делопроизводство,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обращениями?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40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 гражданину, если ему отказано в рассмотрении обращения по существу по его вине?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какие сроки должно быть рассмотрено обращение и дан ответ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Какой исключительный срок рассмотрения оговаривается законом?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организовать личный прием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rPr>
                <w:trHeight w:val="371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Можно ли требовать от гражданина предъявления паспорта при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rPr>
                <w:trHeight w:val="275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Следует ли регистрировать устные обращения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rPr>
                <w:trHeight w:val="274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руководитель, ведущий прием дать ответ устно сразу без дополнительных разбирательств?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Допускает ли закон № 59-ФЗ ответ на устное обращение в письменной форме?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Допускает ли закон № 59-ФЗ прием письменных обращений в ходе личного приема?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Если в устном обращении содержатся вопросы, решение которых не входит в компетенцию данного государственного органа, органа местного самоуправления или должностного лица, то как следует поступить? Ведется ли какое-то делопроизводство по этому случаю?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каком случае гражданину можно отказать в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Кто осуществляет контроль за соблюдением порядка рассмотрения обращений? Какие подтверждающие документы создаются?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 xml:space="preserve">Может ли гражданин требовать возмещения причиненных убытков 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и взыскать понесенные расходы при рассмотрении обращений?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54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государственный орган, орган местного самоуправления или должностное лицо требовать от гражданина возмещения причиненных убытков и взыскать понесенные расходы при рассмотрении его обращения?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E73C8" w:rsidRPr="00DB58EA">
              <w:trPr>
                <w:trHeight w:val="330"/>
              </w:trPr>
              <w:tc>
                <w:tcPr>
                  <w:tcW w:w="5000" w:type="pct"/>
                  <w:vAlign w:val="center"/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lastRenderedPageBreak/>
                    <w:t>ПК-24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владением навыками организации справочно-поисковых средств и использования архивных документов</w:t>
                  </w: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основы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организации справочно-поисковых сре</w:t>
            </w:r>
            <w:proofErr w:type="gramStart"/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дств дл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я  работы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специфику справочно-поисковых средств, используемых при работе с обращениями граждан в отличие от прочих отраслей делопроизводства;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специфику справочно-поисковых средств, используемых при работе с  устными, письменными обращениями граждан, а также обращениями, переданными в электронном виде по сети Интернет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экзамену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Предоставление справочной информации о ходе рассмотрения обращения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Порядок и формы контроля за ходом рассмотрением обращений граждан (сроковые и алфавитные картотеки; программное обеспечение)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Состав и назначение документов по сопровождению работы с обращениями граждан.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1. Укажите верное наименование дела с документами по обращениям граждан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«Предложения граждан на букву «А» (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«Б»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 т.д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.)».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«Заявления граждан; документы (справки, сведения, переписка) по их рассмотрению на букву «А» (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«Б»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 т.д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.)».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«Жалобы граждан; документы (справки, сведения, переписка) по их рассмотрению на букву «А» (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«Б»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 т.д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.)».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«Обращения граждан (предложения, заявления, жалобы, претензии и др.); документы (справки, сведения, переписка) по их рассмотрению на букву «А» (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«Б»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 т.д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.)».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2. Учет личного приема граждан…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обычно не ведется;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ведется подобно учету письменных и электронных обращений;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ведется по специальной технологии только в государственных организациях;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ведется по специальной технологии только в органах местного самоуправления.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3. Документация с результатами личного приема …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хранится в структурных подразделениях, осуществляющих прием;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передается централизованно в отдел по работе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в) не хранится и не передается, так как личный прием граждан не учитывается при оценке деятельности госорганов и органов местного самоуправления;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д) выдается на руки гражданину.</w:t>
            </w:r>
          </w:p>
        </w:tc>
      </w:tr>
      <w:tr w:rsidR="005E73C8" w:rsidRPr="005E73C8" w:rsidTr="005E73C8">
        <w:trPr>
          <w:trHeight w:val="1251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обсуждать способы эффективной организации справочно-поисковых средств и эффективного использования архивных документов в работе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применять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справочно-поисковые средства в работе с  устными, письменными обращениями граждан, а также обращениями, переданными в электронном виде по сети Интернет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Практическое задание 2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1. Заполнить форму регистрационно-контрольной карты по письму-обращению в 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 от жильцов дома № 3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2. Зарегистрировать любое обращение из портфолио в журнале регистрации ОГ. 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3. Зарегистрировать письмо от жильцов дома № 3 в 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», переданное в ходе личного приема граждан. 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 по курсу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Здание 2.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Сформировать портфолио документов по работе с обращениями граждан в соответствии со следующим перечнем: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Предложение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Заявление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Жалоба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Письмо-ответ на предложение / заявление / жалобу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Форма журнала регистрации обращений граждан (ОГ) 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Регистрационно-контрольная карта (2 экз. - форма РКК, 1 экз. – заполненная форма по </w:t>
            </w:r>
            <w:proofErr w:type="spellStart"/>
            <w:r w:rsidRPr="005E73C8">
              <w:rPr>
                <w:rFonts w:ascii="Times New Roman" w:eastAsia="Calibri" w:hAnsi="Times New Roman" w:cs="Times New Roman"/>
                <w:lang w:val="ru-RU"/>
              </w:rPr>
              <w:t>однму</w:t>
            </w:r>
            <w:proofErr w:type="spellEnd"/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 из обращений пп.1,2,3)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перенаправлении ОГ в другой орган власти / организацию в соответствии с компетенцией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злоупотреблении гражданином своим конституционным правом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том, что текст ОГ не поддается прочтению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продлении срока исполнения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прекращении делопроизводства по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обжалованием судебного решения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жалобой на ранее принятое решение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Письмо-запрос в другой госорган, ОМС организацию связи с рассмотрением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Письмо-ответ на запрос из другого госоргана, ОМС организации связи с рассмотрением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lastRenderedPageBreak/>
              <w:t>Шаблон сопроводительного письма о перенаправлении ОГ в соответствии с компетенцией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к копии ответа на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Статистический отчет по работе с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Форма справки о нарушении сроков рассмотрения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Реестр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почтовых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отправлений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Лист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резолюций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График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граждан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Карточка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Опись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технологиями организации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справочно-поисковых средств, применяемых в работе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навыками оценки эффективности применяемых справочно-поисковых средств в работе с обращениями граждан 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Примерное практическое задание на экзамене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1. Заполнить форму регистрационно-контрольной карты по письму-обращению </w:t>
            </w:r>
            <w:r w:rsidRPr="005E73C8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(письмо-обращение выбирается из коллекции документов преподавателем)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2. Зарегистрировать любое обращение из портфолио в журнале регистрации ОГ </w:t>
            </w:r>
            <w:r w:rsidRPr="005E73C8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(письмо-обращение выбирается из коллекции документов)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3. Зарегистрировать обращение, переданное в ходе личного приема граждан </w:t>
            </w:r>
            <w:r w:rsidRPr="005E73C8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(письмо-обращение выбирается из коллекции документов)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5E73C8" w:rsidRPr="00DB58EA" w:rsidTr="005E73C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E73C8" w:rsidRPr="00DB58EA">
              <w:trPr>
                <w:trHeight w:val="330"/>
              </w:trPr>
              <w:tc>
                <w:tcPr>
                  <w:tcW w:w="5000" w:type="pct"/>
                  <w:vAlign w:val="center"/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ПК-25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владением навыками подготовки управленческих документов и ведения деловой переписки</w:t>
                  </w: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формуляр-образец письма</w:t>
            </w:r>
            <w:proofErr w:type="gramStart"/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;</w:t>
            </w:r>
            <w:proofErr w:type="gramEnd"/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этапы подготовки письма;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видовую классификацию деловых писем;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lastRenderedPageBreak/>
              <w:t>различия в формулярах-образцах различных видов писем, применяемых в работе с обращениями граждан;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особенности ведения переписки по обращениям граждан.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Вопросы к экзамену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Виды письменных обращений граждан. Особенности композиции, языка и стиля.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письма-жалобы.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письма-заявления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Формуляр-образец письма-предложения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ходатайства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коллективного обращения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Формуляр-образец письма-ответа на обращение. Особенности составления и оформления ответа на жалобы, заявления, предложения, ходатайства, коллективное обращение.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Требования к порядку исполнения функции по рассмотрению обращений граждан в Российской Федерации (нормативно-методическая база).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1.Выберите правильный набор и расположение композиционных элементов текста ответа на ОГ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рекомендуемые / предпринятые действия; формулировка решения по ОГ; пересказ содержания ОГ.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пересказ содержания ОГ; рекомендуемые / предпринятые действия; формулировка решения по ОГ;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формулировка решения по ОГ; пересказ содержания ОГ;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пересказ содержания ОГ; формулировка решения по ОГ; рекомендуемые / предпринятые действия.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создавать письмо-ответ, на обращение гражданина письмо-уведомление, письмо-запрос, сопроводительное письмо по формуляру-образцу;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создавать управленческие документы, обеспечивающие эффективную работу с обращениями граждан.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Примерное практическое задание на экзамене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1. Пользуясь ГОСТ Р 7.0.97-2016, составьте схему расположения реквизитов делового письма (письмо-жалоба и письмо-ответ).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Практические задания к теоретическому курсу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1. Составить письмо в 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 от жильцов дома № 3, находящегося в управлении данной компанией, о том, что в их дворе находится контейнер, который принадлежит ТСЖ «Шанс». В настоящее время, по словам жителей, этот контейнер служит временным местом проживания лиц без определённого места жительства, что вызывает у жильцов опасения за санитарное состояние двора, которое является составной частью единого комплекса работ по содержанию и ремонту жилищного фонда. Жильцы просят устранить ситуацию, считая свои требования обоснованными.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2. Составить письмо-требование об устранении ситуации (см. п.1 текста практического задания) от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 в ТСЖ «Шанс».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3. Составить письмо-ответ в ООО Управляющая 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 от ТСЖ «Шанс» о том, что кто-то из жильцов сообщил ложную информацию. Хотя контейнер и принадлежит ТСЖ «Шанс», но в данном контейнере не проживают лица без определённого места жительства, а контейнер является складским помещением и находится  под замком.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4. Составить письмо-ответ жильцам дома № 3 (см. предыдущий текст задания) от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ООО Управляющая 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компания «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Рембытстройсервис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».</w:t>
            </w:r>
          </w:p>
        </w:tc>
      </w:tr>
      <w:tr w:rsidR="005E73C8" w:rsidRPr="005E73C8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навыками составления текстов письма-ответа (в 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т.ч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. письма отказа), письма-запроса, письма-уведомления, сопроводительного письма.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Примерное практическое задание на экзамене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Пользуясь ГОСТ Р 7.0.97-2016, составьте письмо-ответ на жалобу </w:t>
            </w:r>
            <w:r w:rsidRPr="005E73C8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(письмо-жалоба выбирается из коллекции документов)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 по курсу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Здание 2.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Сформировать портфолио документов по работе с обращениями граждан в соответствии со следующим перечнем: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Предложение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Заявление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Жалоба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образец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текста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>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Письмо-ответ на предложение / заявление / жалобу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Форма журнала регистрации обращений граждан (ОГ) 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Регистрационно-контрольная карта (2 экз. - форма РКК, 1 экз. – заполненная форма по </w:t>
            </w:r>
            <w:proofErr w:type="spellStart"/>
            <w:r w:rsidRPr="005E73C8">
              <w:rPr>
                <w:rFonts w:ascii="Times New Roman" w:eastAsia="Calibri" w:hAnsi="Times New Roman" w:cs="Times New Roman"/>
                <w:lang w:val="ru-RU"/>
              </w:rPr>
              <w:t>однму</w:t>
            </w:r>
            <w:proofErr w:type="spellEnd"/>
            <w:r w:rsidRPr="005E73C8">
              <w:rPr>
                <w:rFonts w:ascii="Times New Roman" w:eastAsia="Calibri" w:hAnsi="Times New Roman" w:cs="Times New Roman"/>
                <w:lang w:val="ru-RU"/>
              </w:rPr>
              <w:t xml:space="preserve"> из обращений пп.1,2,3)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перенаправлении ОГ в другой орган власти / организацию в соответствии с компетенцией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злоупотреблении гражданином своим конституционным правом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том, что текст ОГ не поддается прочтению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продлении срока исполнения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 прекращении делопроизводства по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обжалованием судебного решения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уведомления об отказе в рассмотрении в связи с жалобой на ранее принятое решение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Письмо-запрос в другой госорган, ОМС организацию связи с рассмотрением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Письмо-ответ на запрос из другого госоргана, ОМС организации связи с рассмотрением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о перенаправлении ОГ в соответствии с компетенцией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Шаблон сопроводительного письма к копии ответа на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Статистический отчет по работе с ОГ (образец)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Форма справки о нарушении сроков рассмотрения ОГ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Реестр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почтовых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отправлений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Лист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резолюций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lastRenderedPageBreak/>
              <w:t>График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граждан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Карточка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личного</w:t>
            </w:r>
            <w:proofErr w:type="spellEnd"/>
            <w:r w:rsidRPr="005E73C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E73C8">
              <w:rPr>
                <w:rFonts w:ascii="Times New Roman" w:eastAsia="Calibri" w:hAnsi="Times New Roman" w:cs="Times New Roman"/>
              </w:rPr>
              <w:t>приема</w:t>
            </w:r>
            <w:proofErr w:type="spellEnd"/>
          </w:p>
          <w:p w:rsidR="005E73C8" w:rsidRPr="005E73C8" w:rsidRDefault="005E73C8" w:rsidP="005E73C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5E73C8">
              <w:rPr>
                <w:rFonts w:ascii="Times New Roman" w:eastAsia="Calibri" w:hAnsi="Times New Roman" w:cs="Times New Roman"/>
              </w:rPr>
              <w:t>Опись</w:t>
            </w:r>
            <w:proofErr w:type="spellEnd"/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74" w:type="pct"/>
              <w:tblLook w:val="04A0" w:firstRow="1" w:lastRow="0" w:firstColumn="1" w:lastColumn="0" w:noHBand="0" w:noVBand="1"/>
            </w:tblPr>
            <w:tblGrid>
              <w:gridCol w:w="9028"/>
            </w:tblGrid>
            <w:tr w:rsidR="005E73C8" w:rsidRPr="00DB58EA">
              <w:trPr>
                <w:trHeight w:val="540"/>
              </w:trPr>
              <w:tc>
                <w:tcPr>
                  <w:tcW w:w="5000" w:type="pct"/>
                  <w:vAlign w:val="center"/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lastRenderedPageBreak/>
                    <w:t>ДПК-2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      </w: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основные правовые и нормативные акты, регулирующие работу с обращениями граждан специфику организации работы с обращениями граждан в органах государственной власти, органах местного самоуправления и организациях, осуществляющих публично значимые функции;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экзамену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Требования к порядку исполнения функции по рассмотрению обращений граждан в Российской Федерации (нормативно-методическая база).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Сроки рассмотрения письменных и устных обращений граждан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Условия и время личного приема граждан в органах государственной власти и местного самоуправления. сроки исполнения устных обращений.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Требования к помещениям и местам, предназначенным для осуществления рассмотрения обращений граждан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Ответственность должностных лиц за организацию работы и документирование обращений граждан, за сохранность документов при рассмотрении обращений граждан.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Процедура рассмотрения письменного обращения</w:t>
            </w:r>
          </w:p>
          <w:p w:rsidR="005E73C8" w:rsidRPr="005E73C8" w:rsidRDefault="005E73C8" w:rsidP="005E73C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Результат рассмотрения обращений граждан. Аналитическая работа.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1. Право граждан направлять индивидуальные коллективные обращения в государственные органы, органы местного самоуправления гарантировано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ст. 33 Конституции РФ;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ст. 43 Конституции РФ;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ФЗ № 59 от 02 мая 2006 года;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Гражданским кодексом РФ.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2.Каким правовым актом в число заявителей были включены не только физические лица, но и юридические лица?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Конституции РФ;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б) ФЗ № 80 от 07 мая 2013 года;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ФЗ № 59 от 02 мая 2006 года;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Кодексом России об административных правонарушениях.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3. В каком документе содержится наиболее полное отражение требований по организации работы с ОГ в РФ на всех уровнях?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Конституции РФ;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б) ФЗ № 80 от 07 мая 2013 года;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ФЗ № 59 от 02 мая 2006 года;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«Сборник методических рекомендаций и документов, в том числе в электронном виде по работе с обращениями и запросами российских и иностранных граждан, лиц без гражданства, объединений граждан, в том числе юридических лиц, в приемных Президента Российской Федерации, в государственных органах и органах местного самоуправления» (с 2013г.)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дисциплине «Организация работы с обращениями граждан»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1. В какие сроки следует перенаправлять ОГ, присланное не в соответствии с компетенцией органа власти или должностного лица?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а) в течение 7 дней после получения;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б) в течение 7 дней после регистрации;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в) в течение 5 дней после рассмотрения руководителем;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>г) в течение 30 дней с момента регистрации.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b/>
                <w:lang w:val="ru-RU"/>
              </w:rPr>
              <w:t>2. Какой типовой срок рассмотрения ОГ оговаривается законом?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а) течение 50 дней со дня регистрации письменного обращения;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б) течение 40 дней со дня регистрации письменного обращения;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в) течение 20 дней со дня регистрации письменного обращения;</w:t>
            </w:r>
          </w:p>
          <w:p w:rsidR="005E73C8" w:rsidRPr="005E73C8" w:rsidRDefault="005E73C8" w:rsidP="005E73C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E73C8">
              <w:rPr>
                <w:rFonts w:ascii="Times New Roman" w:eastAsia="Calibri" w:hAnsi="Times New Roman" w:cs="Times New Roman"/>
                <w:lang w:val="ru-RU"/>
              </w:rPr>
              <w:t>г) в течение 30 дней со дня регистрации письменного обращения.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5E73C8" w:rsidRPr="00DB58EA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самоуправления и организациях, </w:t>
            </w: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lastRenderedPageBreak/>
              <w:t>осуществляющих публично значимые функции;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идентифицировать состав правил по подготовке управленческих документов по работе с обращениями граждан в зависимости от органа государственной власти, органа местного самоуправления или тип организации..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Примерные практические задания на экзамене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Изучить "Типовой общероссийский  тематический классификатор обращений граждан, организаций и общественных объединений" (утв. заместителем Руководителя Администрации Президента РФ 28.06.2013 N А1-3695в) (ред. от 27.09.2013) 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а) </w:t>
            </w: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Определить по классификатору код обращений граждан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следующей тематики: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Факты противоправного поведения сотрудников МВД России;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Качество оказания услуг  почтовой связи;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lastRenderedPageBreak/>
              <w:t>- Земельные споры (не судебные);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Нормирование труда;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Трудовой стаж и трудовые книжки;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Алиментные обязательства членов семьи;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Выплаты пособий и компенсаций на детей.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Ответ запишите в виде цифрового 16-тизначного кода напротив соответствующей теме обращений граждан.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б)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Определить по классификатору тематику обращений граждан по коду: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0003.0009.0096.0363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0003.0008.0087.1479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0003.0008.0086.0763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- 0003.0008.0079.0342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- 0002.0014.0143.1090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0002.0013.0139.0826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- 0002.0007.0071.1424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Тематику запишите напротив 16-тизначного цифрового кода.</w:t>
            </w:r>
          </w:p>
        </w:tc>
      </w:tr>
      <w:tr w:rsidR="005E73C8" w:rsidRPr="005E73C8" w:rsidTr="005E73C8"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принципами ранжирования нормативных документов, регламентирующих работу с обращениями граждан по значимости;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навыками поиска нормативных и правовых актов в  информационно-правовых порталах сети Интернет;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i/>
                <w:lang w:val="ru-RU"/>
              </w:rPr>
              <w:t>навыками оставления писем-уведомлений со ссылками на законодательные акты РФ.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 по курсу</w:t>
            </w:r>
          </w:p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E73C8">
              <w:rPr>
                <w:rFonts w:ascii="Times New Roman" w:eastAsia="Times New Roman" w:hAnsi="Times New Roman" w:cs="Times New Roman"/>
                <w:b/>
                <w:lang w:val="ru-RU"/>
              </w:rPr>
              <w:t>Задание 1.</w:t>
            </w:r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Изучить федеральный закон «О порядке рассмотрения обращения граждан Российской Федерации» от 2 мая 2006 года № 59-фз. (см. </w:t>
            </w:r>
            <w:proofErr w:type="spell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КонсультантПлюс</w:t>
            </w:r>
            <w:proofErr w:type="spell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– Режим доступа: </w:t>
            </w:r>
            <w:hyperlink r:id="rId29" w:history="1">
              <w:r w:rsidRPr="005E73C8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http://www.consultant.ru/document/cons_doc_LAW_59999/</w:t>
              </w:r>
            </w:hyperlink>
            <w:r w:rsidRPr="005E73C8">
              <w:rPr>
                <w:rFonts w:ascii="Times New Roman" w:eastAsia="Times New Roman" w:hAnsi="Times New Roman" w:cs="Times New Roman"/>
                <w:lang w:val="ru-RU"/>
              </w:rPr>
              <w:t>; или Портал ГАРАНТ</w:t>
            </w:r>
            <w:proofErr w:type="gram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>.Р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У. – Режим доступа: </w:t>
            </w:r>
            <w:hyperlink r:id="rId30" w:history="1">
              <w:r w:rsidRPr="005E73C8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http://base.garant.ru/12146661/</w:t>
              </w:r>
            </w:hyperlink>
            <w:proofErr w:type="gramStart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 )</w:t>
            </w:r>
            <w:proofErr w:type="gramEnd"/>
            <w:r w:rsidRPr="005E73C8">
              <w:rPr>
                <w:rFonts w:ascii="Times New Roman" w:eastAsia="Times New Roman" w:hAnsi="Times New Roman" w:cs="Times New Roman"/>
                <w:lang w:val="ru-RU"/>
              </w:rPr>
              <w:t xml:space="preserve">. Ответить на вопросы со ссылками на Закон № 59-ФЗ, заполнив соответствующую ячейку таблицы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7168"/>
              <w:gridCol w:w="3179"/>
            </w:tblGrid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  <w:t>№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  <w:t>Вопрос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i/>
                      <w:lang w:val="ru-RU"/>
                    </w:rPr>
                    <w:t>Ответ</w:t>
                  </w: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Распространяется ли действие Закона № 59-ФЗ на иностранных граждан и лиц без гражданства?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Кто может заставить гражданина обратиться с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Возможно ли взимание платы за рассмотрение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категории правовых актов регулируют правоотношения, связанные с обращением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Могут ли законы и иные нормативные правовые акты субъектов Российской Федерации ослабить или отменить положения Закона № 59-ФЗ?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обращением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предложением?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заявлением?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называется жалобой?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Кого называют должностным лицом?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представлять или требовать какие-либо материалы?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знакомиться с материалами по рассмотрению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документы по рассмотрению обращения гарантировано должен получить гражданин?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действия может совершить гражданин, если он не доволен принятым по его обращению решением или если он уверен в неправильном действии (бездействие) организации или должностного лица в связи с рассмотрением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быть приостановлено рассмотрение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мере закон допускает разглашение информации, содержащейся в обращении?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статье содержаться требования к оформлению письменного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18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Какие требования к оформлению письменного обращения гражданина оговаривает Закона № 59-ФЗ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Что должен приложить гражданин в качестве подтверждения своих доводов оригиналы документов или их копии?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 течение какого времени должна пройти регистрация документа?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Почему рассмотрение обращений граждан руководителем должно пройти в течение 7 дней с момента регистрации?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Как следует поступить, если решение поставленных в письменном обращении вопросов относится к компетенции нескольких 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государственных органов, органов местного самоуправления или должностных лиц?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поступить, если организация получила жалобу на свое же решение по обращению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статье содержится норма обязательного рассмотрения обращений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Предусматривает ли закон возможность выезда руководителя на место для вынесения решения по обращения гражданина?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участвовать в процедуре рассмотрения его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В какие органы не могут посылать запросы государственный орган, орган местного самоуправления или должностное лицо, собирая информацию, необходимую для рассмотрения обращения? </w:t>
                  </w:r>
                </w:p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29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Отвечая на жалобу, заявление или предложение, государственный орган, орган местного самоуправления или должностное лицо должны только обозначить факт нарушения прав, свобод и законных интересов гражданина или должны принять меры, направленные на их восстановление или защиту?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какой статье содержится обязательная норма по подготовке письменного ответа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течение какого срока государственный орган, орган местного самоуправления или должностное лицо должны предоставлять по запросу документы и материалы, необходимые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каком случае возможен отказ в предоставлении документов и материалов, необходимых для рассмотрения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Кто подписывает ответ на обращение?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Если обращение прислано по электронной почте, а в тексте обращения указывается почтовый адрес, на какой из адресов высылается ответ?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Почему следует читать анонимные обращения?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36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поступить, если в обращении обжалуется судебное решение?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государственный орган, орган местного самоуправления или должностное лицо получили письменное обращение, в котором содержатся нецензурные либо оскорбительные выражения, угрозы жизни, здоровью и имуществу должностного лица, а также членов его семьи?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текст письменного обращения не поддается прочтению?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39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вести делопроизводство,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поступить гражданину, если ему отказано в рассмотрении обращения по существу по его вине?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какие сроки должно быть рассмотрено обращение и дан ответ по существу?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Какой исключительный срок рассмотрения оговаривается законом?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Как следует организовать личный прием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rPr>
                <w:trHeight w:val="371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45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Можно ли требовать от гражданина предъявления паспорта при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rPr>
                <w:trHeight w:val="275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46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Следует ли регистрировать устные обращения граждан?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rPr>
                <w:trHeight w:val="274"/>
              </w:trPr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47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руководитель, ведущий прием дать ответ устно сразу без дополнительных разбирательств?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48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Допускает ли закон № 59-ФЗ ответ на устное обращение в письменной форме?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49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Допускает ли закон № 59-ФЗ прием письменных обращений в ходе личного приема?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50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Если в устном обращении содержатся вопросы, решение которых не входит в компетенцию данного государственного органа, органа местного самоуправления или должностного лица, то как следует поступить? Ведется ли какое-то делопроизводство по этому случаю?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DB58EA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51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В каком случае гражданину можно отказать в личном приеме?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52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Кто осуществляет контроль за соблюдением порядка рассмотрения обращений? Какие подтверждающие документы создаются?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53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гражданин требовать возмещения причиненных убытков и взыскать понесенные расходы при рассмотрении обращений?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5E73C8" w:rsidRPr="005E73C8">
              <w:tc>
                <w:tcPr>
                  <w:tcW w:w="2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54</w:t>
                  </w:r>
                </w:p>
              </w:tc>
              <w:tc>
                <w:tcPr>
                  <w:tcW w:w="32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5E73C8">
                    <w:rPr>
                      <w:rFonts w:ascii="Times New Roman" w:eastAsia="Times New Roman" w:hAnsi="Times New Roman" w:cs="Times New Roman"/>
                      <w:lang w:val="ru-RU"/>
                    </w:rPr>
                    <w:t>Может ли государственный орган, орган местного самоуправления или должностное лицо требовать от гражданина возмещения причиненных убытков и взыскать понесенные расходы при рассмотрении его обращения? В каком порядке?</w:t>
                  </w:r>
                </w:p>
              </w:tc>
              <w:tc>
                <w:tcPr>
                  <w:tcW w:w="14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3C8" w:rsidRPr="005E73C8" w:rsidRDefault="005E73C8" w:rsidP="005E73C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5E73C8" w:rsidRPr="005E73C8" w:rsidRDefault="005E73C8" w:rsidP="005E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</w:tbl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73C8" w:rsidRPr="005E73C8" w:rsidRDefault="005E73C8" w:rsidP="005E73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5E73C8" w:rsidRPr="005E73C8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59544C" w:rsidRPr="0059544C" w:rsidRDefault="0059544C" w:rsidP="0059544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  <w:r w:rsidRPr="0059544C">
        <w:rPr>
          <w:rFonts w:ascii="Georgia" w:eastAsia="Times New Roman" w:hAnsi="Georgia" w:cs="Georgia"/>
          <w:sz w:val="24"/>
          <w:szCs w:val="24"/>
          <w:lang w:val="ru-RU" w:eastAsia="ru-RU"/>
        </w:rPr>
        <w:t xml:space="preserve">Для допуска к экзамену студент должен пройти  текущее тестирование (тест № 1 и тест № 2) не меньше чем на 50 баллов каждый, </w:t>
      </w:r>
      <w:r>
        <w:rPr>
          <w:rFonts w:ascii="Georgia" w:eastAsia="Times New Roman" w:hAnsi="Georgia" w:cs="Georgia"/>
          <w:sz w:val="24"/>
          <w:szCs w:val="24"/>
          <w:lang w:val="ru-RU" w:eastAsia="ru-RU"/>
        </w:rPr>
        <w:t>представить Портфолио и Извлече</w:t>
      </w:r>
      <w:r w:rsidRPr="0059544C">
        <w:rPr>
          <w:rFonts w:ascii="Georgia" w:eastAsia="Times New Roman" w:hAnsi="Georgia" w:cs="Georgia"/>
          <w:sz w:val="24"/>
          <w:szCs w:val="24"/>
          <w:lang w:val="ru-RU" w:eastAsia="ru-RU"/>
        </w:rPr>
        <w:t xml:space="preserve">ния из нормативных правовых актов (Контрольная работа).  </w:t>
      </w:r>
    </w:p>
    <w:p w:rsidR="0059544C" w:rsidRDefault="0059544C" w:rsidP="0059544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  <w:r w:rsidRPr="0059544C">
        <w:rPr>
          <w:rFonts w:ascii="Georgia" w:eastAsia="Times New Roman" w:hAnsi="Georgia" w:cs="Georgia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билетам. На экзамене предлагаются 2 теоретических вопроса по курсу и 1 практическое задание.</w:t>
      </w:r>
    </w:p>
    <w:p w:rsidR="005E73C8" w:rsidRPr="005E73C8" w:rsidRDefault="005E73C8" w:rsidP="0059544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highlight w:val="yellow"/>
          <w:lang w:val="ru-RU" w:eastAsia="ru-RU"/>
        </w:rPr>
      </w:pPr>
      <w:r w:rsidRPr="005E73C8"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  <w:t>Критерии оценки:</w:t>
      </w:r>
    </w:p>
    <w:p w:rsidR="005E73C8" w:rsidRPr="005E73C8" w:rsidRDefault="005E73C8" w:rsidP="005E73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«удовлетворительно»  (3 балла)– 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обучающийся показывает пороговый уровень сформированности компетенций, т.е.: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знает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органы власти и управления РФ, задействованные в работе по ответам на обращения граждан, методы создания одного из справочных средств, входящих в комплекс взаимосвязанных и </w:t>
      </w:r>
      <w:proofErr w:type="spellStart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взаимодополняемых</w:t>
      </w:r>
      <w:proofErr w:type="spellEnd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средств осуществления контроля и поисковой работы в процессе подготовки ответа на обращения граждан в организациях и оперативного хранения документов; перечень управленческих документов, создаваемых в процессе работы с обращениями граждан; формуляр-образец письма; требования к оформлению реквизитов письма; перечень нормативно-правовых актов, регулирующих подготовку управленческих документов по обращениям граждан; этапы делопроизводства по работе с обращениями граждан; современные требования к организации каждого тапа; основы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организации справочно-поисковых средств для  работы с обращениями граждан; этапы подготовки письма; основные правовые и нормативные акты, регулирующие работу с обращениями граждан;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умеет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определять состав должностных лиц, ответственных за организацию работы с обращениями граждан создавать одно из справочных средств пользоваться ГОСТом при оформлении реквизитов писем и других управленческих документов по работе с обращениями граждан;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пользоваться Общероссийским тематическим классификатором обращений граждан и организаций в процессе документирования работы с обращениями граждан выделять работу с обращениями граждан в специализированную отрасль делопроизводства; использовать основные правовые и нормативные акт, регулирующие работу с обращениями граждан при моделировании делопроизводства; корректно выражать и аргументированно обосновывать положения законодательной базы при ответе на обращения граждан. обсуждать способы эффективной организации справочно-поисковых средств и эффективного использования архивных документов. создавать письмо-ответ на обращение гражданина по формуляру-образцу; 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самоуправления и организациях, осуществляющих публично значимые функции; организовать автономность делопроизводства по обращениям граждан;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владеет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навыками поиска информации о структуре органов государственной и муниципальной власти на официальных сайтах. навыками пользования справочными средствами оперативного хранения обращений граждан (номенклатура дел) навыками определения вида (заявление, жалоба, предложение)обращения граждан; навыками использования правил подготовки управленческих документов и ведения деловой переписки принципами организации делопроизводства по работе с устными и письменными обращениями граждан 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 лингвистическим основами делового письма; принципами ранжирования нормативных документов, регламентирующих работу с обращениями граждан по значимости; </w:t>
      </w:r>
    </w:p>
    <w:p w:rsidR="005E73C8" w:rsidRPr="005E73C8" w:rsidRDefault="005E73C8" w:rsidP="005E73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«хорошо»  (4 балла) – 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показывает средний уровень сформированности компетенций, т.е.</w:t>
      </w:r>
      <w:proofErr w:type="gramStart"/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знает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структуру органов государственной и муниципальной власти, задействованных в работе по ответам на обращения граждан методы создания нескольких справочных средств, входящих в комплекс взаимосвязанных и </w:t>
      </w:r>
      <w:proofErr w:type="spellStart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взаимодополняемых</w:t>
      </w:r>
      <w:proofErr w:type="spellEnd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средств осуществления контроля и поисковой работы в процессе подготовки ответа на обращения граждан в организациях и оперативного хранения документов; перечень управленческих документов, создаваемых в процессе работы с обращениями граждан; формуляр-образец письма, особенности составления и оформления письма уведомления, сопроводительного письма, письма ответа; требования к оформлению реквизитов в зависимости от вида делового письма или управленческого документа; перечень нормативно-правовых актов, регулирующих подготовку управленческих документов по обращениям граждан. правила организации и последовательность этапов делопроизводства по работе с обращениями граждан; основы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организации справочно-поисковых средств для  работы с обращениями граждан; специфику справочно-поисковых средств, используемых при работе с обращениями граждан в отличие от прочих отраслей делопроизводства. формуляр-образец письма  этапы подготовки письма; видовую классификацию деловых писем; особенности ведения переписки по обращениям граждан; основные правовые и нормативные акты, регулирующие работу с обращениями граждан специфику организации работы с обращениями граждан в органах государственной власти, органах местного самоуправления и организациях, осуществляющих публично значимые функции. специфические требования по организации работы с обращениями граждан при совмещении с обязанностями секретаря руководителя; основные этапы работы по ОГ, требующие автономности ведения делопроизводства;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-умеет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определять состав и обязанности должностных лиц, ответственных за организацию работы с обращениями граждан создавать несколько справочных средств пользоваться ГОСТом  при оформлении реквизитов писем и других управленческих документов по работе с обращениями граждан; пользоваться Общероссийским тематическим классификатором обращений граждан и организаций в процессе документирования работы с обращениями граждан; пользоваться локальными актами при подготовке писем и других управленческих документов по работе с обращениями граждан; правила организации и последовательность этапов делопроизводства по работе с обращениями граждан; обсуждать способы эффективной организации справочно-поисковых средств и эффективного использования архивных документов в работе с обращениями граждан; применять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справочно-поисковые средства в работе с обращениями граждан. создавать письмо-ответ, на обращение гражданина письмо-уведомление, письмо-запрос, сопроводительное письмо по формуляру-образцу;  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самоуправления и организациях, осуществляющих публично значимые функции; организовать автономность делопроизводства по обращениям граждан;</w:t>
      </w:r>
    </w:p>
    <w:p w:rsidR="005E73C8" w:rsidRPr="005E73C8" w:rsidRDefault="005E73C8" w:rsidP="005E73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владеет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навыками поиска информации о структуре органов государственной и муниципальной власти на официальных сайтах; навыками отбора нормативно-правовых  актов, законодательно регламентирующих работу с обращениями граждан в указанных органах</w:t>
      </w:r>
      <w:proofErr w:type="gramStart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  <w:proofErr w:type="gramEnd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proofErr w:type="gramStart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</w:t>
      </w:r>
      <w:proofErr w:type="gramEnd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авыками поиска информации о структуре органов государственной и муниципальной власти на официальных сайтах органов власти и управления, а также на справочно-информационном Интернет-портале «Портал государственных услуг Российской Федерации»; навыками отбора нормативно-правовых  актов, законодательно регламентирующих работу с обращениями граждан в указанных органах, включая необходимый набор локальных актов.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навыками пользования справочными средствами поисковой работы в процессе подготовки ответа на обращения граждан и оперативного хранения документов по обращениям граждан (номенклатура дел, регистрационно-контрольная карта, опись) навыками определения вида (заявление, жалоба, предложение, петиция, коллективное обращение, ходатайство) обращения граждан; навыками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использования правил подготовки управленческих документов и ведения деловой переписки. принципами организации делопроизводства по работе с устными и письменными обращениями граждан ; методами анализа основных правовых и нормативных актов, регулирующих работу с обращениями граждан 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граждан; технологиями организации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справочно-поисковых средств, применяемых в работе с обращениями граждан. навыками составления текстов письма-ответа, письма-запроса, письма-уведомления принципами ранжирования нормативных документов, регламентирующих работу с обращениями граждан по значимости; навыками поиска нормативных и правовых актов в  информационно-правовых порталах сети Интернет навыками ведения учета и регистрации обращений граждан и документов по их исполнению при совмещении с другими функциями секретаря; методами рационализации делопроизводства по ОГ.</w:t>
      </w:r>
    </w:p>
    <w:p w:rsidR="005E73C8" w:rsidRPr="005E73C8" w:rsidRDefault="005E73C8" w:rsidP="005E73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«отлично»  (5 баллов)– 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показывает высокий уровень сформированности компетенций, т.е.</w:t>
      </w:r>
      <w:proofErr w:type="gramStart"/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знает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структуру и функции органов государственной и муниципальной власти, задействованных в работе по ответам на обращения граждан. методы создания полного комплекса взаимосвязанных и </w:t>
      </w:r>
      <w:proofErr w:type="spellStart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взаимодополняемых</w:t>
      </w:r>
      <w:proofErr w:type="spellEnd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справочных средств для осуществления контроля и поисковой работы в процессе подготовки ответа на обращения граждан и организации оперативного хранения документов. перечень управленческих документов, создаваемых в процессе работы с обращениями граждан; формуляр-образец письма, особенности составления и оформления письма-уведомления, сопроводительного письма, письма-ответа, письма-запроса; требования к оформлению реквизитов в зависимости от вида делового письма или управленческого документа; перечень нормативно-правовых актов, регулирующих подготовку управленческих документов по обращениям граждан. правила организации и последовательность этапов делопроизводства по работе с обращениями граждан; методы совершенствования делопроизводства по работе с обращениями граждан основы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организации справочно-поисковых средств для  работы с обращениями граждан; специфику справочно-поисковых средств, используемых при работе с обращениями граждан в отличие от прочих отраслей делопроизводства; специфику справочно-поисковых средств, используемых при работе с  устными, письменными обращениями граждан, а также обращениями, переданными в электронном виде по сети Интернет формуляр-образец письма ; этапы подготовки письма; видовую классификацию деловых писем; различия в формулярах-образцах различных видов писем, применяемых в работе с обращениями граждан; особенности ведения переписки по обращениям граждан. основные правовые и нормативные акты, регулирующие работу с обращениями граждан специфику организации работы с обращениями граждан в органах государственной власти, органах местного самоуправления и организациях, осуществляющих публично значимые функции; специфические требования по организации работы с обращениями граждан при совмещении с обязанностями секретаря руководителя; основные этапы работы по ОГ, требующие автономности ведения делопроизводства; последствия, неправильной организации делопроизводства по ОГ;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умеет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определять состав и обязанности должностных лиц, ответственных за организацию работы с обращениями граждан, опираясь на локальные акты данных органов власти. создавать полный комплекс справочных средств по работе с обращениям граждан пользоваться ГОСТом при оформлении реквизитов письма и других управленческих документов по работе с обращениями граждан; пользоваться Общероссийским тематическим классификатором обращений граждан и организаций в процессе документирования работы с обращениями граждан; пользоваться локальными актами при подготовке писем и других управленческих документов по работе с обращениями граждан; выделять работу с обращениями граждан в специализированную отрасль делопроизводства; использовать основные правовые и нормативные акт, регулирующие работу с обращениями граждан при моделировании делопроизводства; корректно выражать и аргументировано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обосновывать положения законодательной базы при ответе на обращения граждан; выстраивать технологическую цепочку  работы с обращениями граждан; определять специфику работы с обращениями граждан в зависимости от содержания обращения. обсуждать способы эффективной организации справочно-поисковых средств и эффективного использования архивных документов в работе с обращениями граждан; применять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справочно-поисковые средства в работе с  устными, письменными обращениями граждан, а также обращениями, переданными в электронном виде по сети Интернет создавать письмо-ответ, на обращение гражданина письмо-уведомление, письмо-запрос, сопроводительное письмо по формуляру-образцу; создавать управленческие документы, обеспечивающие эффективную работу с обращениями граждан. определять актуальность  нормативных правовых актов, регламентирующих работу с обращениями граждан в органах государственной власти, органах местного самоуправления и организациях, осуществляющих публично значимые функции; идентифицировать состав правил по подготовке управленческих документов по работе с обращениями граждан в зависимости от органа государственной власти, органа местного самоуправления или тип организации.. организовать автономность делопроизводства по обращениям граждан; 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владеет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навыками поиска информации о структуре органов государственной и муниципальной власти на официальных сайтах органов власти и управления, а также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 справочно-информационном Интернет-портале «Портал государственных услуг Российской Федерации»; навыками отбора нормативно-правовых  актов, законодательно регламентирующих работу с обращениями граждан в указанных органах, включая необходимый набор локальных актов. навыками создания основных справочных средств для поисковой работы в процессе подготовки ответа на обращения граждан и оперативного хранения документов по обращениям граждан (РКК) и пользования ими (номенклатурой дел, регистрационно-контрольной картой, описью). навыками определения вида (заявление, жалоба, предложение, петиция, коллективное обращение, ходатайство)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обращения граждан; навыками использования правил подготовки управленческих документов и ведения переписки. с гражданином, государственными и муниципальными органами и организациями. принципами организации делопроизводства по работе с устными и письменными обращениями граждан; практическими умениями и навыками  интерпретации и использования локальных актов при моделировании организации делопроизводства по обращениям граждан; методами анализа основных правовых и основными методами решения задач в области организации справочно-поисковых средств и использования архивных документов в работе с обращениями граждан; технологиями организации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справочно-поисковых средств, применяемых в работе с обращениями граждан; навыками оценки эффективности применяемых справочно-поисковых средств в работе с обращениями граждан . навыками составления текстов письма-ответа (в </w:t>
      </w:r>
      <w:proofErr w:type="spellStart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т.ч</w:t>
      </w:r>
      <w:proofErr w:type="spellEnd"/>
      <w:r w:rsidRPr="005E73C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 письма отказа), письма-запроса, письма-уведомления, сопроводительного письма. принципами ранжирования нормативных документов, регламентирующих работу с обращениями граждан по значимости; навыками поиска нормативных и правовых актов в  информационно-правовых порталах сети Интернет; навыками оставления писем-уведомлений со ссылками на законодательные акты РФ. навыками ведения учета и регистрации обращений граждан и документов по их исполнению;</w:t>
      </w:r>
    </w:p>
    <w:p w:rsidR="005E73C8" w:rsidRPr="005E73C8" w:rsidRDefault="005E73C8" w:rsidP="005E73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E73C8" w:rsidRPr="005E73C8" w:rsidRDefault="005E73C8" w:rsidP="005E73C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5E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5E73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E73C8" w:rsidRPr="005E73C8" w:rsidRDefault="005E73C8" w:rsidP="005E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168F" w:rsidRPr="00FA29F5" w:rsidRDefault="005D168F">
      <w:pPr>
        <w:rPr>
          <w:lang w:val="ru-RU"/>
        </w:rPr>
      </w:pPr>
    </w:p>
    <w:sectPr w:rsidR="005D168F" w:rsidRPr="00FA29F5" w:rsidSect="005E73C8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F6DFE"/>
    <w:multiLevelType w:val="hybridMultilevel"/>
    <w:tmpl w:val="D8B8CA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180F41"/>
    <w:multiLevelType w:val="hybridMultilevel"/>
    <w:tmpl w:val="E4402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669E8"/>
    <w:multiLevelType w:val="hybridMultilevel"/>
    <w:tmpl w:val="4B625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C5D12"/>
    <w:multiLevelType w:val="hybridMultilevel"/>
    <w:tmpl w:val="6D9A3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E33165"/>
    <w:multiLevelType w:val="hybridMultilevel"/>
    <w:tmpl w:val="54DAC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A7F3E"/>
    <w:multiLevelType w:val="hybridMultilevel"/>
    <w:tmpl w:val="987E9A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D72F17"/>
    <w:multiLevelType w:val="hybridMultilevel"/>
    <w:tmpl w:val="0B74D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C7010"/>
    <w:multiLevelType w:val="hybridMultilevel"/>
    <w:tmpl w:val="BF72EB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5736116"/>
    <w:multiLevelType w:val="hybridMultilevel"/>
    <w:tmpl w:val="57105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661E2D"/>
    <w:multiLevelType w:val="hybridMultilevel"/>
    <w:tmpl w:val="C2827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646DD7"/>
    <w:multiLevelType w:val="hybridMultilevel"/>
    <w:tmpl w:val="FDB825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D01939"/>
    <w:multiLevelType w:val="hybridMultilevel"/>
    <w:tmpl w:val="A24240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33062CB"/>
    <w:multiLevelType w:val="hybridMultilevel"/>
    <w:tmpl w:val="859E9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05D25"/>
    <w:rsid w:val="0059544C"/>
    <w:rsid w:val="005D168F"/>
    <w:rsid w:val="005E73C8"/>
    <w:rsid w:val="008F326B"/>
    <w:rsid w:val="00C87B77"/>
    <w:rsid w:val="00D31453"/>
    <w:rsid w:val="00DB58EA"/>
    <w:rsid w:val="00E209E2"/>
    <w:rsid w:val="00FA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3C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3C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73C8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3C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E73C8"/>
  </w:style>
  <w:style w:type="character" w:styleId="a3">
    <w:name w:val="Hyperlink"/>
    <w:uiPriority w:val="99"/>
    <w:unhideWhenUsed/>
    <w:rsid w:val="005E73C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E73C8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5E73C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Normal (Web)"/>
    <w:basedOn w:val="a"/>
    <w:semiHidden/>
    <w:unhideWhenUsed/>
    <w:rsid w:val="005E73C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5E73C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31">
    <w:name w:val="Font Style31"/>
    <w:rsid w:val="005E73C8"/>
    <w:rPr>
      <w:rFonts w:ascii="Georgia" w:hAnsi="Georgia" w:cs="Georgia" w:hint="default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5E73C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E73C8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numbering" w:customStyle="1" w:styleId="21">
    <w:name w:val="Нет списка2"/>
    <w:next w:val="a2"/>
    <w:uiPriority w:val="99"/>
    <w:semiHidden/>
    <w:unhideWhenUsed/>
    <w:rsid w:val="005E73C8"/>
  </w:style>
  <w:style w:type="paragraph" w:styleId="a7">
    <w:name w:val="footnote text"/>
    <w:basedOn w:val="a"/>
    <w:link w:val="a8"/>
    <w:uiPriority w:val="99"/>
    <w:semiHidden/>
    <w:unhideWhenUsed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5E73C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annotation text"/>
    <w:basedOn w:val="a"/>
    <w:link w:val="aa"/>
    <w:semiHidden/>
    <w:unhideWhenUsed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примечания Знак"/>
    <w:basedOn w:val="a0"/>
    <w:link w:val="a9"/>
    <w:semiHidden/>
    <w:rsid w:val="005E73C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Верхний колонтитул Знак"/>
    <w:aliases w:val="Знак Знак"/>
    <w:basedOn w:val="a0"/>
    <w:link w:val="ac"/>
    <w:semiHidden/>
    <w:locked/>
    <w:rsid w:val="005E73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aliases w:val="Знак"/>
    <w:basedOn w:val="a"/>
    <w:link w:val="ab"/>
    <w:semiHidden/>
    <w:unhideWhenUsed/>
    <w:rsid w:val="005E73C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aliases w:val="Знак Знак1"/>
    <w:basedOn w:val="a0"/>
    <w:semiHidden/>
    <w:rsid w:val="005E73C8"/>
  </w:style>
  <w:style w:type="paragraph" w:styleId="ad">
    <w:name w:val="footer"/>
    <w:basedOn w:val="a"/>
    <w:link w:val="ae"/>
    <w:semiHidden/>
    <w:unhideWhenUsed/>
    <w:rsid w:val="005E73C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basedOn w:val="a0"/>
    <w:link w:val="ad"/>
    <w:semiHidden/>
    <w:rsid w:val="005E73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ody Text Indent"/>
    <w:basedOn w:val="a"/>
    <w:link w:val="af0"/>
    <w:semiHidden/>
    <w:unhideWhenUsed/>
    <w:rsid w:val="005E73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0">
    <w:name w:val="Основной текст с отступом Знак"/>
    <w:basedOn w:val="a0"/>
    <w:link w:val="af"/>
    <w:semiHidden/>
    <w:rsid w:val="005E73C8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f1">
    <w:name w:val="Subtitle"/>
    <w:basedOn w:val="a"/>
    <w:link w:val="af2"/>
    <w:qFormat/>
    <w:rsid w:val="005E73C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2">
    <w:name w:val="Подзаголовок Знак"/>
    <w:basedOn w:val="a0"/>
    <w:link w:val="af1"/>
    <w:rsid w:val="005E73C8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paragraph" w:styleId="22">
    <w:name w:val="Body Text 2"/>
    <w:basedOn w:val="a"/>
    <w:link w:val="23"/>
    <w:semiHidden/>
    <w:unhideWhenUsed/>
    <w:rsid w:val="005E73C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semiHidden/>
    <w:rsid w:val="005E73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semiHidden/>
    <w:unhideWhenUsed/>
    <w:rsid w:val="005E73C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5E73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annotation subject"/>
    <w:basedOn w:val="a9"/>
    <w:next w:val="a9"/>
    <w:link w:val="af4"/>
    <w:semiHidden/>
    <w:unhideWhenUsed/>
    <w:rsid w:val="005E73C8"/>
    <w:rPr>
      <w:b/>
      <w:bCs/>
    </w:rPr>
  </w:style>
  <w:style w:type="character" w:customStyle="1" w:styleId="af4">
    <w:name w:val="Тема примечания Знак"/>
    <w:basedOn w:val="aa"/>
    <w:link w:val="af3"/>
    <w:semiHidden/>
    <w:rsid w:val="005E73C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Balloon Text"/>
    <w:basedOn w:val="a"/>
    <w:link w:val="af6"/>
    <w:semiHidden/>
    <w:unhideWhenUsed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6">
    <w:name w:val="Текст выноски Знак"/>
    <w:basedOn w:val="a0"/>
    <w:link w:val="af5"/>
    <w:semiHidden/>
    <w:rsid w:val="005E73C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7">
    <w:name w:val="No Spacing"/>
    <w:uiPriority w:val="1"/>
    <w:qFormat/>
    <w:rsid w:val="005E7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">
    <w:name w:val="заголовок 2"/>
    <w:basedOn w:val="a"/>
    <w:next w:val="a"/>
    <w:rsid w:val="005E73C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5E73C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rsid w:val="005E73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3">
    <w:name w:val="Обычный1"/>
    <w:rsid w:val="005E73C8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character" w:styleId="af8">
    <w:name w:val="footnote reference"/>
    <w:uiPriority w:val="99"/>
    <w:semiHidden/>
    <w:unhideWhenUsed/>
    <w:rsid w:val="005E73C8"/>
    <w:rPr>
      <w:vertAlign w:val="superscript"/>
    </w:rPr>
  </w:style>
  <w:style w:type="character" w:styleId="af9">
    <w:name w:val="annotation reference"/>
    <w:semiHidden/>
    <w:unhideWhenUsed/>
    <w:rsid w:val="005E73C8"/>
    <w:rPr>
      <w:sz w:val="16"/>
      <w:szCs w:val="16"/>
    </w:rPr>
  </w:style>
  <w:style w:type="character" w:customStyle="1" w:styleId="FontStyle11">
    <w:name w:val="Font Style11"/>
    <w:rsid w:val="005E73C8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5E73C8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5E73C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5E73C8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5E73C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5E73C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5E73C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5E73C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5E73C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5E73C8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5E73C8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5E73C8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5E73C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5E73C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5E73C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5E73C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5E73C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5E73C8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5E73C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5E73C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2">
    <w:name w:val="Font Style32"/>
    <w:rsid w:val="005E73C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5E73C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5E73C8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5E73C8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5E73C8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5E73C8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5E73C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5E73C8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5E73C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5E73C8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5E73C8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5E73C8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5E73C8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5E73C8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5E73C8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5E73C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5E73C8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5E73C8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5E73C8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5E73C8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5E73C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5E73C8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5E73C8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5E73C8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5E73C8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5E73C8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5E73C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5E73C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5E73C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5E73C8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5E73C8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5E73C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5E73C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5E73C8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5E73C8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5E73C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5E73C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5E73C8"/>
  </w:style>
  <w:style w:type="character" w:customStyle="1" w:styleId="butback">
    <w:name w:val="butback"/>
    <w:basedOn w:val="a0"/>
    <w:rsid w:val="005E73C8"/>
  </w:style>
  <w:style w:type="character" w:customStyle="1" w:styleId="submenu-table">
    <w:name w:val="submenu-table"/>
    <w:basedOn w:val="a0"/>
    <w:rsid w:val="005E73C8"/>
  </w:style>
  <w:style w:type="table" w:styleId="afa">
    <w:name w:val="Table Grid"/>
    <w:basedOn w:val="a1"/>
    <w:uiPriority w:val="59"/>
    <w:rsid w:val="005E73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8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90.pdf&amp;show=dcatalogues/1/1052853/190.pdf&amp;view=true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://base.garant.ru/12146661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ase.consultant.ru/cons/CGI/online.cgi?req=doc;base=EXP;n=567595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202.pdf&amp;show=dcatalogues/1/1136707/3202.pdf&amp;view=true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://www.consultant.ru/document/cons_doc_LAW_59999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www.consultant.ru/document/cons_doc_LAW_59999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33937" TargetMode="External"/><Relationship Id="rId24" Type="http://schemas.openxmlformats.org/officeDocument/2006/relationships/hyperlink" Target="http://base.garant.ru/12146661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URL:https://magtu.informsystema.ru/uploader/fileUpload?name=3816.pdf&amp;show=dcatalogues/1/1530261/3816.pdf&amp;view=true" TargetMode="External"/><Relationship Id="rId23" Type="http://schemas.openxmlformats.org/officeDocument/2006/relationships/hyperlink" Target="http://www.consultant.ru/document/cons_doc_LAW_59999/" TargetMode="External"/><Relationship Id="rId28" Type="http://schemas.openxmlformats.org/officeDocument/2006/relationships/hyperlink" Target="http://base.garant.ru/12146661/" TargetMode="External"/><Relationship Id="rId10" Type="http://schemas.openxmlformats.org/officeDocument/2006/relationships/hyperlink" Target="https://magtu.informsystema.ru/uploader/fileUpload?name=3387.pdf&amp;show=dcatalogues/1/1139246/3387.pdf&amp;view=true" TargetMode="External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950.pdf&amp;show=dcatalogues/1/1134762/2950.pdf&amp;view=true" TargetMode="External"/><Relationship Id="rId14" Type="http://schemas.openxmlformats.org/officeDocument/2006/relationships/hyperlink" Target="https://magtu.informsystema.ru/uploader/fileUpload?name=1319.pdf&amp;show=dcatalogues/1/1123548/1319.pdf&amp;view=true" TargetMode="External"/><Relationship Id="rId22" Type="http://schemas.openxmlformats.org/officeDocument/2006/relationships/hyperlink" Target="http://www.consultant.ru/about/" TargetMode="External"/><Relationship Id="rId27" Type="http://schemas.openxmlformats.org/officeDocument/2006/relationships/hyperlink" Target="http://www.consultant.ru/document/cons_doc_LAW_59999/" TargetMode="External"/><Relationship Id="rId30" Type="http://schemas.openxmlformats.org/officeDocument/2006/relationships/hyperlink" Target="http://base.garant.ru/1214666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22374</Words>
  <Characters>127538</Characters>
  <Application>Microsoft Office Word</Application>
  <DocSecurity>0</DocSecurity>
  <Lines>1062</Lines>
  <Paragraphs>299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2019-2020_46_03_02-дИДАб-19_35_plx_Организация работы с обращениями граждан</vt:lpstr>
      <vt:lpstr>Лист1</vt:lpstr>
    </vt:vector>
  </TitlesOfParts>
  <Company>SPecialiST RePack</Company>
  <LinksUpToDate>false</LinksUpToDate>
  <CharactersWithSpaces>149613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2019-2020_46_03_02-дИДАб-19_35_plx_Организация работы с обращениями граждан</dc:title>
  <dc:creator>FastReport.NET</dc:creator>
  <cp:lastModifiedBy>Дмитрий</cp:lastModifiedBy>
  <cp:revision>2</cp:revision>
  <dcterms:created xsi:type="dcterms:W3CDTF">2020-11-07T06:16:00Z</dcterms:created>
  <dcterms:modified xsi:type="dcterms:W3CDTF">2020-11-07T06:16:00Z</dcterms:modified>
</cp:coreProperties>
</file>