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A24" w:rsidRDefault="003942D9">
      <w:pPr>
        <w:rPr>
          <w:sz w:val="0"/>
          <w:szCs w:val="0"/>
        </w:rPr>
      </w:pPr>
      <w:r>
        <w:rPr>
          <w:noProof/>
          <w:lang w:val="ru-RU" w:eastAsia="ru-RU"/>
        </w:rPr>
        <w:drawing>
          <wp:inline distT="0" distB="0" distL="0" distR="0">
            <wp:extent cx="5941060" cy="8403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акт.JPG"/>
                    <pic:cNvPicPr/>
                  </pic:nvPicPr>
                  <pic:blipFill>
                    <a:blip r:embed="rId5">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0E4F58">
        <w:br w:type="page"/>
      </w:r>
    </w:p>
    <w:p w:rsidR="00A03A24" w:rsidRPr="00BE3570" w:rsidRDefault="003942D9">
      <w:pPr>
        <w:rPr>
          <w:sz w:val="0"/>
          <w:szCs w:val="0"/>
          <w:lang w:val="ru-RU"/>
        </w:rPr>
      </w:pPr>
      <w:r>
        <w:rPr>
          <w:noProof/>
          <w:lang w:val="ru-RU" w:eastAsia="ru-RU"/>
        </w:rPr>
        <w:lastRenderedPageBreak/>
        <w:drawing>
          <wp:inline distT="0" distB="0" distL="0" distR="0">
            <wp:extent cx="5941060" cy="8403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лист практ.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0E4F58" w:rsidRPr="00BE3570">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A03A24">
        <w:trPr>
          <w:trHeight w:hRule="exact" w:val="285"/>
        </w:trPr>
        <w:tc>
          <w:tcPr>
            <w:tcW w:w="9370" w:type="dxa"/>
            <w:gridSpan w:val="2"/>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программы</w:t>
            </w:r>
            <w:r>
              <w:t xml:space="preserve"> </w:t>
            </w:r>
          </w:p>
        </w:tc>
      </w:tr>
      <w:tr w:rsidR="00A03A24">
        <w:trPr>
          <w:trHeight w:hRule="exact" w:val="131"/>
        </w:trPr>
        <w:tc>
          <w:tcPr>
            <w:tcW w:w="3119" w:type="dxa"/>
          </w:tcPr>
          <w:p w:rsidR="00A03A24" w:rsidRDefault="00A03A24"/>
        </w:tc>
        <w:tc>
          <w:tcPr>
            <w:tcW w:w="6238" w:type="dxa"/>
          </w:tcPr>
          <w:p w:rsidR="00A03A24" w:rsidRDefault="00A03A24"/>
        </w:tc>
      </w:tr>
      <w:tr w:rsidR="00A03A24">
        <w:trPr>
          <w:trHeight w:hRule="exact" w:val="14"/>
        </w:trPr>
        <w:tc>
          <w:tcPr>
            <w:tcW w:w="9370" w:type="dxa"/>
            <w:gridSpan w:val="2"/>
            <w:tcBorders>
              <w:top w:val="single" w:sz="8" w:space="0" w:color="000000"/>
            </w:tcBorders>
            <w:shd w:val="clear" w:color="FFFFFF" w:fill="FFFFFF"/>
            <w:tcMar>
              <w:left w:w="4" w:type="dxa"/>
              <w:right w:w="4" w:type="dxa"/>
            </w:tcMar>
          </w:tcPr>
          <w:p w:rsidR="00A03A24" w:rsidRDefault="00A03A24"/>
        </w:tc>
      </w:tr>
      <w:tr w:rsidR="00A03A24">
        <w:trPr>
          <w:trHeight w:hRule="exact" w:val="13"/>
        </w:trPr>
        <w:tc>
          <w:tcPr>
            <w:tcW w:w="3119" w:type="dxa"/>
          </w:tcPr>
          <w:p w:rsidR="00A03A24" w:rsidRDefault="00A03A24"/>
        </w:tc>
        <w:tc>
          <w:tcPr>
            <w:tcW w:w="6238" w:type="dxa"/>
          </w:tcPr>
          <w:p w:rsidR="00A03A24" w:rsidRDefault="00A03A24"/>
        </w:tc>
      </w:tr>
      <w:tr w:rsidR="00A03A24">
        <w:trPr>
          <w:trHeight w:hRule="exact" w:val="14"/>
        </w:trPr>
        <w:tc>
          <w:tcPr>
            <w:tcW w:w="9370" w:type="dxa"/>
            <w:gridSpan w:val="2"/>
            <w:tcBorders>
              <w:top w:val="single" w:sz="8" w:space="0" w:color="000000"/>
            </w:tcBorders>
            <w:shd w:val="clear" w:color="FFFFFF" w:fill="FFFFFF"/>
            <w:tcMar>
              <w:left w:w="4" w:type="dxa"/>
              <w:right w:w="4" w:type="dxa"/>
            </w:tcMar>
          </w:tcPr>
          <w:p w:rsidR="00A03A24" w:rsidRDefault="00A03A24"/>
        </w:tc>
      </w:tr>
      <w:tr w:rsidR="00A03A24">
        <w:trPr>
          <w:trHeight w:hRule="exact" w:val="96"/>
        </w:trPr>
        <w:tc>
          <w:tcPr>
            <w:tcW w:w="3119" w:type="dxa"/>
          </w:tcPr>
          <w:p w:rsidR="00A03A24" w:rsidRDefault="00A03A24"/>
        </w:tc>
        <w:tc>
          <w:tcPr>
            <w:tcW w:w="6238" w:type="dxa"/>
          </w:tcPr>
          <w:p w:rsidR="00A03A24" w:rsidRDefault="00A03A24"/>
        </w:tc>
      </w:tr>
      <w:tr w:rsidR="00A03A24" w:rsidRPr="00560EBC">
        <w:trPr>
          <w:trHeight w:hRule="exact" w:val="555"/>
        </w:trPr>
        <w:tc>
          <w:tcPr>
            <w:tcW w:w="9370" w:type="dxa"/>
            <w:gridSpan w:val="2"/>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Экономики</w:t>
            </w:r>
          </w:p>
        </w:tc>
      </w:tr>
      <w:tr w:rsidR="00A03A24" w:rsidRPr="00560EBC">
        <w:trPr>
          <w:trHeight w:hRule="exact" w:val="138"/>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555"/>
        </w:trPr>
        <w:tc>
          <w:tcPr>
            <w:tcW w:w="3119" w:type="dxa"/>
          </w:tcPr>
          <w:p w:rsidR="00A03A24" w:rsidRPr="00BE3570" w:rsidRDefault="00A03A24">
            <w:pPr>
              <w:rPr>
                <w:lang w:val="ru-RU"/>
              </w:rPr>
            </w:pPr>
          </w:p>
        </w:tc>
        <w:tc>
          <w:tcPr>
            <w:tcW w:w="6252" w:type="dxa"/>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Протокол от  __ __________ 20__ г.  №  __</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Зав. кафедрой  _________________  А.Г. Васильева</w:t>
            </w:r>
          </w:p>
        </w:tc>
      </w:tr>
      <w:tr w:rsidR="00A03A24" w:rsidRPr="00560EBC">
        <w:trPr>
          <w:trHeight w:hRule="exact" w:val="277"/>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14"/>
        </w:trPr>
        <w:tc>
          <w:tcPr>
            <w:tcW w:w="9370" w:type="dxa"/>
            <w:gridSpan w:val="2"/>
            <w:tcBorders>
              <w:top w:val="single" w:sz="8" w:space="0" w:color="000000"/>
            </w:tcBorders>
            <w:shd w:val="clear" w:color="FFFFFF" w:fill="FFFFFF"/>
            <w:tcMar>
              <w:left w:w="4" w:type="dxa"/>
              <w:right w:w="4" w:type="dxa"/>
            </w:tcMar>
          </w:tcPr>
          <w:p w:rsidR="00A03A24" w:rsidRPr="00BE3570" w:rsidRDefault="00A03A24">
            <w:pPr>
              <w:rPr>
                <w:lang w:val="ru-RU"/>
              </w:rPr>
            </w:pPr>
          </w:p>
        </w:tc>
      </w:tr>
      <w:tr w:rsidR="00A03A24" w:rsidRPr="00560EBC">
        <w:trPr>
          <w:trHeight w:hRule="exact" w:val="13"/>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14"/>
        </w:trPr>
        <w:tc>
          <w:tcPr>
            <w:tcW w:w="9370" w:type="dxa"/>
            <w:gridSpan w:val="2"/>
            <w:tcBorders>
              <w:top w:val="single" w:sz="8" w:space="0" w:color="000000"/>
            </w:tcBorders>
            <w:shd w:val="clear" w:color="FFFFFF" w:fill="FFFFFF"/>
            <w:tcMar>
              <w:left w:w="4" w:type="dxa"/>
              <w:right w:w="4" w:type="dxa"/>
            </w:tcMar>
          </w:tcPr>
          <w:p w:rsidR="00A03A24" w:rsidRPr="00BE3570" w:rsidRDefault="00A03A24">
            <w:pPr>
              <w:rPr>
                <w:lang w:val="ru-RU"/>
              </w:rPr>
            </w:pPr>
          </w:p>
        </w:tc>
      </w:tr>
      <w:tr w:rsidR="00A03A24" w:rsidRPr="00560EBC">
        <w:trPr>
          <w:trHeight w:hRule="exact" w:val="96"/>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555"/>
        </w:trPr>
        <w:tc>
          <w:tcPr>
            <w:tcW w:w="9370" w:type="dxa"/>
            <w:gridSpan w:val="2"/>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Экономики</w:t>
            </w:r>
          </w:p>
        </w:tc>
      </w:tr>
      <w:tr w:rsidR="00A03A24" w:rsidRPr="00560EBC">
        <w:trPr>
          <w:trHeight w:hRule="exact" w:val="138"/>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555"/>
        </w:trPr>
        <w:tc>
          <w:tcPr>
            <w:tcW w:w="3119" w:type="dxa"/>
          </w:tcPr>
          <w:p w:rsidR="00A03A24" w:rsidRPr="00BE3570" w:rsidRDefault="00A03A24">
            <w:pPr>
              <w:rPr>
                <w:lang w:val="ru-RU"/>
              </w:rPr>
            </w:pPr>
          </w:p>
        </w:tc>
        <w:tc>
          <w:tcPr>
            <w:tcW w:w="6252" w:type="dxa"/>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Протокол от  __ __________ 20__ г.  №  __</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Зав. кафедрой  _________________  А.Г. Васильева</w:t>
            </w:r>
          </w:p>
        </w:tc>
      </w:tr>
      <w:tr w:rsidR="00A03A24" w:rsidRPr="00560EBC">
        <w:trPr>
          <w:trHeight w:hRule="exact" w:val="277"/>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14"/>
        </w:trPr>
        <w:tc>
          <w:tcPr>
            <w:tcW w:w="9370" w:type="dxa"/>
            <w:gridSpan w:val="2"/>
            <w:tcBorders>
              <w:top w:val="single" w:sz="8" w:space="0" w:color="000000"/>
            </w:tcBorders>
            <w:shd w:val="clear" w:color="FFFFFF" w:fill="FFFFFF"/>
            <w:tcMar>
              <w:left w:w="4" w:type="dxa"/>
              <w:right w:w="4" w:type="dxa"/>
            </w:tcMar>
          </w:tcPr>
          <w:p w:rsidR="00A03A24" w:rsidRPr="00BE3570" w:rsidRDefault="00A03A24">
            <w:pPr>
              <w:rPr>
                <w:lang w:val="ru-RU"/>
              </w:rPr>
            </w:pPr>
          </w:p>
        </w:tc>
      </w:tr>
      <w:tr w:rsidR="00A03A24" w:rsidRPr="00560EBC">
        <w:trPr>
          <w:trHeight w:hRule="exact" w:val="13"/>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14"/>
        </w:trPr>
        <w:tc>
          <w:tcPr>
            <w:tcW w:w="9370" w:type="dxa"/>
            <w:gridSpan w:val="2"/>
            <w:tcBorders>
              <w:top w:val="single" w:sz="8" w:space="0" w:color="000000"/>
            </w:tcBorders>
            <w:shd w:val="clear" w:color="FFFFFF" w:fill="FFFFFF"/>
            <w:tcMar>
              <w:left w:w="4" w:type="dxa"/>
              <w:right w:w="4" w:type="dxa"/>
            </w:tcMar>
          </w:tcPr>
          <w:p w:rsidR="00A03A24" w:rsidRPr="00BE3570" w:rsidRDefault="00A03A24">
            <w:pPr>
              <w:rPr>
                <w:lang w:val="ru-RU"/>
              </w:rPr>
            </w:pPr>
          </w:p>
        </w:tc>
      </w:tr>
      <w:tr w:rsidR="00A03A24" w:rsidRPr="00560EBC">
        <w:trPr>
          <w:trHeight w:hRule="exact" w:val="96"/>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555"/>
        </w:trPr>
        <w:tc>
          <w:tcPr>
            <w:tcW w:w="9370" w:type="dxa"/>
            <w:gridSpan w:val="2"/>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Программа пересмотрена, обсуждена и одобрена для реализации в 2023 - 2024 учебном году на заседании кафедры  Экономики</w:t>
            </w:r>
          </w:p>
        </w:tc>
      </w:tr>
      <w:tr w:rsidR="00A03A24" w:rsidRPr="00560EBC">
        <w:trPr>
          <w:trHeight w:hRule="exact" w:val="138"/>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555"/>
        </w:trPr>
        <w:tc>
          <w:tcPr>
            <w:tcW w:w="3119" w:type="dxa"/>
          </w:tcPr>
          <w:p w:rsidR="00A03A24" w:rsidRPr="00BE3570" w:rsidRDefault="00A03A24">
            <w:pPr>
              <w:rPr>
                <w:lang w:val="ru-RU"/>
              </w:rPr>
            </w:pPr>
          </w:p>
        </w:tc>
        <w:tc>
          <w:tcPr>
            <w:tcW w:w="6252" w:type="dxa"/>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Протокол от  __ __________ 20__ г.  №  __</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Зав. кафедрой  _________________  А.Г. Васильева</w:t>
            </w:r>
          </w:p>
        </w:tc>
      </w:tr>
      <w:tr w:rsidR="00A03A24" w:rsidRPr="00560EBC">
        <w:trPr>
          <w:trHeight w:hRule="exact" w:val="277"/>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14"/>
        </w:trPr>
        <w:tc>
          <w:tcPr>
            <w:tcW w:w="9370" w:type="dxa"/>
            <w:gridSpan w:val="2"/>
            <w:tcBorders>
              <w:top w:val="single" w:sz="8" w:space="0" w:color="000000"/>
            </w:tcBorders>
            <w:shd w:val="clear" w:color="FFFFFF" w:fill="FFFFFF"/>
            <w:tcMar>
              <w:left w:w="4" w:type="dxa"/>
              <w:right w:w="4" w:type="dxa"/>
            </w:tcMar>
          </w:tcPr>
          <w:p w:rsidR="00A03A24" w:rsidRPr="00BE3570" w:rsidRDefault="00A03A24">
            <w:pPr>
              <w:rPr>
                <w:lang w:val="ru-RU"/>
              </w:rPr>
            </w:pPr>
          </w:p>
        </w:tc>
      </w:tr>
      <w:tr w:rsidR="00A03A24" w:rsidRPr="00560EBC">
        <w:trPr>
          <w:trHeight w:hRule="exact" w:val="13"/>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14"/>
        </w:trPr>
        <w:tc>
          <w:tcPr>
            <w:tcW w:w="9370" w:type="dxa"/>
            <w:gridSpan w:val="2"/>
            <w:tcBorders>
              <w:top w:val="single" w:sz="8" w:space="0" w:color="000000"/>
            </w:tcBorders>
            <w:shd w:val="clear" w:color="FFFFFF" w:fill="FFFFFF"/>
            <w:tcMar>
              <w:left w:w="4" w:type="dxa"/>
              <w:right w:w="4" w:type="dxa"/>
            </w:tcMar>
          </w:tcPr>
          <w:p w:rsidR="00A03A24" w:rsidRPr="00BE3570" w:rsidRDefault="00A03A24">
            <w:pPr>
              <w:rPr>
                <w:lang w:val="ru-RU"/>
              </w:rPr>
            </w:pPr>
          </w:p>
        </w:tc>
      </w:tr>
      <w:tr w:rsidR="00A03A24" w:rsidRPr="00560EBC">
        <w:trPr>
          <w:trHeight w:hRule="exact" w:val="96"/>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555"/>
        </w:trPr>
        <w:tc>
          <w:tcPr>
            <w:tcW w:w="9370" w:type="dxa"/>
            <w:gridSpan w:val="2"/>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Программа пересмотрена, обсуждена и одобрена для реализации в 2024 - 2025 учебном году на заседании кафедры  Экономики</w:t>
            </w:r>
          </w:p>
        </w:tc>
      </w:tr>
      <w:tr w:rsidR="00A03A24" w:rsidRPr="00560EBC">
        <w:trPr>
          <w:trHeight w:hRule="exact" w:val="138"/>
        </w:trPr>
        <w:tc>
          <w:tcPr>
            <w:tcW w:w="3119" w:type="dxa"/>
          </w:tcPr>
          <w:p w:rsidR="00A03A24" w:rsidRPr="00BE3570" w:rsidRDefault="00A03A24">
            <w:pPr>
              <w:rPr>
                <w:lang w:val="ru-RU"/>
              </w:rPr>
            </w:pPr>
          </w:p>
        </w:tc>
        <w:tc>
          <w:tcPr>
            <w:tcW w:w="6238" w:type="dxa"/>
          </w:tcPr>
          <w:p w:rsidR="00A03A24" w:rsidRPr="00BE3570" w:rsidRDefault="00A03A24">
            <w:pPr>
              <w:rPr>
                <w:lang w:val="ru-RU"/>
              </w:rPr>
            </w:pPr>
          </w:p>
        </w:tc>
      </w:tr>
      <w:tr w:rsidR="00A03A24" w:rsidRPr="00560EBC">
        <w:trPr>
          <w:trHeight w:hRule="exact" w:val="555"/>
        </w:trPr>
        <w:tc>
          <w:tcPr>
            <w:tcW w:w="3119" w:type="dxa"/>
          </w:tcPr>
          <w:p w:rsidR="00A03A24" w:rsidRPr="00BE3570" w:rsidRDefault="00A03A24">
            <w:pPr>
              <w:rPr>
                <w:lang w:val="ru-RU"/>
              </w:rPr>
            </w:pPr>
          </w:p>
        </w:tc>
        <w:tc>
          <w:tcPr>
            <w:tcW w:w="6252" w:type="dxa"/>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Протокол от  __ __________ 20__ г.  №  __</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Зав. кафедрой  _________________  А.Г. Васильева</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практики/НИР</w:t>
            </w:r>
            <w:r>
              <w:t xml:space="preserve"> </w:t>
            </w:r>
          </w:p>
        </w:tc>
      </w:tr>
      <w:tr w:rsidR="00A03A24" w:rsidRPr="00560EBC">
        <w:trPr>
          <w:trHeight w:hRule="exact" w:val="4341"/>
        </w:trPr>
        <w:tc>
          <w:tcPr>
            <w:tcW w:w="9370" w:type="dxa"/>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Целями</w:t>
            </w:r>
            <w:r w:rsidRPr="00BE3570">
              <w:rPr>
                <w:lang w:val="ru-RU"/>
              </w:rPr>
              <w:t xml:space="preserve"> </w:t>
            </w:r>
            <w:r w:rsidRPr="00BE3570">
              <w:rPr>
                <w:rFonts w:ascii="Times New Roman" w:hAnsi="Times New Roman" w:cs="Times New Roman"/>
                <w:color w:val="000000"/>
                <w:sz w:val="24"/>
                <w:szCs w:val="24"/>
                <w:lang w:val="ru-RU"/>
              </w:rPr>
              <w:t>производственной-преддипломной</w:t>
            </w:r>
            <w:r w:rsidRPr="00BE3570">
              <w:rPr>
                <w:lang w:val="ru-RU"/>
              </w:rPr>
              <w:t xml:space="preserve"> </w:t>
            </w:r>
            <w:r w:rsidRPr="00BE3570">
              <w:rPr>
                <w:rFonts w:ascii="Times New Roman" w:hAnsi="Times New Roman" w:cs="Times New Roman"/>
                <w:color w:val="000000"/>
                <w:sz w:val="24"/>
                <w:szCs w:val="24"/>
                <w:lang w:val="ru-RU"/>
              </w:rPr>
              <w:t>практики</w:t>
            </w:r>
            <w:r w:rsidRPr="00BE3570">
              <w:rPr>
                <w:lang w:val="ru-RU"/>
              </w:rPr>
              <w:t xml:space="preserve"> </w:t>
            </w:r>
            <w:r w:rsidRPr="00BE3570">
              <w:rPr>
                <w:rFonts w:ascii="Times New Roman" w:hAnsi="Times New Roman" w:cs="Times New Roman"/>
                <w:color w:val="000000"/>
                <w:sz w:val="24"/>
                <w:szCs w:val="24"/>
                <w:lang w:val="ru-RU"/>
              </w:rPr>
              <w:t>по</w:t>
            </w:r>
            <w:r w:rsidRPr="00BE3570">
              <w:rPr>
                <w:lang w:val="ru-RU"/>
              </w:rPr>
              <w:t xml:space="preserve"> </w:t>
            </w:r>
            <w:r w:rsidRPr="00BE3570">
              <w:rPr>
                <w:rFonts w:ascii="Times New Roman" w:hAnsi="Times New Roman" w:cs="Times New Roman"/>
                <w:color w:val="000000"/>
                <w:sz w:val="24"/>
                <w:szCs w:val="24"/>
                <w:lang w:val="ru-RU"/>
              </w:rPr>
              <w:t>направлению</w:t>
            </w:r>
            <w:r w:rsidRPr="00BE3570">
              <w:rPr>
                <w:lang w:val="ru-RU"/>
              </w:rPr>
              <w:t xml:space="preserve"> </w:t>
            </w:r>
            <w:r w:rsidRPr="00BE3570">
              <w:rPr>
                <w:rFonts w:ascii="Times New Roman" w:hAnsi="Times New Roman" w:cs="Times New Roman"/>
                <w:color w:val="000000"/>
                <w:sz w:val="24"/>
                <w:szCs w:val="24"/>
                <w:lang w:val="ru-RU"/>
              </w:rPr>
              <w:t>подготовки</w:t>
            </w:r>
            <w:r w:rsidRPr="00BE3570">
              <w:rPr>
                <w:lang w:val="ru-RU"/>
              </w:rPr>
              <w:t xml:space="preserve"> </w:t>
            </w:r>
            <w:r w:rsidRPr="00BE3570">
              <w:rPr>
                <w:rFonts w:ascii="Times New Roman" w:hAnsi="Times New Roman" w:cs="Times New Roman"/>
                <w:color w:val="000000"/>
                <w:sz w:val="24"/>
                <w:szCs w:val="24"/>
                <w:lang w:val="ru-RU"/>
              </w:rPr>
              <w:t>Экономика</w:t>
            </w:r>
            <w:r w:rsidRPr="00BE3570">
              <w:rPr>
                <w:lang w:val="ru-RU"/>
              </w:rPr>
              <w:t xml:space="preserve"> </w:t>
            </w:r>
            <w:r w:rsidRPr="00BE3570">
              <w:rPr>
                <w:rFonts w:ascii="Times New Roman" w:hAnsi="Times New Roman" w:cs="Times New Roman"/>
                <w:color w:val="000000"/>
                <w:sz w:val="24"/>
                <w:szCs w:val="24"/>
                <w:lang w:val="ru-RU"/>
              </w:rPr>
              <w:t>являются:</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закрепление</w:t>
            </w:r>
            <w:r w:rsidRPr="00BE3570">
              <w:rPr>
                <w:lang w:val="ru-RU"/>
              </w:rPr>
              <w:t xml:space="preserve"> </w:t>
            </w:r>
            <w:r w:rsidRPr="00BE3570">
              <w:rPr>
                <w:rFonts w:ascii="Times New Roman" w:hAnsi="Times New Roman" w:cs="Times New Roman"/>
                <w:color w:val="000000"/>
                <w:sz w:val="24"/>
                <w:szCs w:val="24"/>
                <w:lang w:val="ru-RU"/>
              </w:rPr>
              <w:t>теоретических</w:t>
            </w:r>
            <w:r w:rsidRPr="00BE3570">
              <w:rPr>
                <w:lang w:val="ru-RU"/>
              </w:rPr>
              <w:t xml:space="preserve"> </w:t>
            </w:r>
            <w:r w:rsidRPr="00BE3570">
              <w:rPr>
                <w:rFonts w:ascii="Times New Roman" w:hAnsi="Times New Roman" w:cs="Times New Roman"/>
                <w:color w:val="000000"/>
                <w:sz w:val="24"/>
                <w:szCs w:val="24"/>
                <w:lang w:val="ru-RU"/>
              </w:rPr>
              <w:t>знаний</w:t>
            </w:r>
            <w:r w:rsidRPr="00BE3570">
              <w:rPr>
                <w:lang w:val="ru-RU"/>
              </w:rPr>
              <w:t xml:space="preserve"> </w:t>
            </w:r>
            <w:r w:rsidRPr="00BE3570">
              <w:rPr>
                <w:rFonts w:ascii="Times New Roman" w:hAnsi="Times New Roman" w:cs="Times New Roman"/>
                <w:color w:val="000000"/>
                <w:sz w:val="24"/>
                <w:szCs w:val="24"/>
                <w:lang w:val="ru-RU"/>
              </w:rPr>
              <w:t>студентов</w:t>
            </w:r>
            <w:r w:rsidRPr="00BE3570">
              <w:rPr>
                <w:lang w:val="ru-RU"/>
              </w:rPr>
              <w:t xml:space="preserve"> </w:t>
            </w:r>
            <w:r w:rsidRPr="00BE3570">
              <w:rPr>
                <w:rFonts w:ascii="Times New Roman" w:hAnsi="Times New Roman" w:cs="Times New Roman"/>
                <w:color w:val="000000"/>
                <w:sz w:val="24"/>
                <w:szCs w:val="24"/>
                <w:lang w:val="ru-RU"/>
              </w:rPr>
              <w:t>по</w:t>
            </w:r>
            <w:r w:rsidRPr="00BE3570">
              <w:rPr>
                <w:lang w:val="ru-RU"/>
              </w:rPr>
              <w:t xml:space="preserve"> </w:t>
            </w:r>
            <w:r w:rsidRPr="00BE3570">
              <w:rPr>
                <w:rFonts w:ascii="Times New Roman" w:hAnsi="Times New Roman" w:cs="Times New Roman"/>
                <w:color w:val="000000"/>
                <w:sz w:val="24"/>
                <w:szCs w:val="24"/>
                <w:lang w:val="ru-RU"/>
              </w:rPr>
              <w:t>специальным</w:t>
            </w:r>
            <w:r w:rsidRPr="00BE3570">
              <w:rPr>
                <w:lang w:val="ru-RU"/>
              </w:rPr>
              <w:t xml:space="preserve"> </w:t>
            </w:r>
            <w:r w:rsidRPr="00BE3570">
              <w:rPr>
                <w:rFonts w:ascii="Times New Roman" w:hAnsi="Times New Roman" w:cs="Times New Roman"/>
                <w:color w:val="000000"/>
                <w:sz w:val="24"/>
                <w:szCs w:val="24"/>
                <w:lang w:val="ru-RU"/>
              </w:rPr>
              <w:t>дисциплинам;</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применение</w:t>
            </w:r>
            <w:r w:rsidRPr="00BE3570">
              <w:rPr>
                <w:lang w:val="ru-RU"/>
              </w:rPr>
              <w:t xml:space="preserve"> </w:t>
            </w:r>
            <w:r w:rsidRPr="00BE3570">
              <w:rPr>
                <w:rFonts w:ascii="Times New Roman" w:hAnsi="Times New Roman" w:cs="Times New Roman"/>
                <w:color w:val="000000"/>
                <w:sz w:val="24"/>
                <w:szCs w:val="24"/>
                <w:lang w:val="ru-RU"/>
              </w:rPr>
              <w:t>опыта</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закрепление</w:t>
            </w:r>
            <w:r w:rsidRPr="00BE3570">
              <w:rPr>
                <w:lang w:val="ru-RU"/>
              </w:rPr>
              <w:t xml:space="preserve"> </w:t>
            </w:r>
            <w:r w:rsidRPr="00BE3570">
              <w:rPr>
                <w:rFonts w:ascii="Times New Roman" w:hAnsi="Times New Roman" w:cs="Times New Roman"/>
                <w:color w:val="000000"/>
                <w:sz w:val="24"/>
                <w:szCs w:val="24"/>
                <w:lang w:val="ru-RU"/>
              </w:rPr>
              <w:t>навыков,</w:t>
            </w:r>
            <w:r w:rsidRPr="00BE3570">
              <w:rPr>
                <w:lang w:val="ru-RU"/>
              </w:rPr>
              <w:t xml:space="preserve"> </w:t>
            </w:r>
            <w:r w:rsidRPr="00BE3570">
              <w:rPr>
                <w:rFonts w:ascii="Times New Roman" w:hAnsi="Times New Roman" w:cs="Times New Roman"/>
                <w:color w:val="000000"/>
                <w:sz w:val="24"/>
                <w:szCs w:val="24"/>
                <w:lang w:val="ru-RU"/>
              </w:rPr>
              <w:t>полученных</w:t>
            </w:r>
            <w:r w:rsidRPr="00BE3570">
              <w:rPr>
                <w:lang w:val="ru-RU"/>
              </w:rPr>
              <w:t xml:space="preserve"> </w:t>
            </w:r>
            <w:r w:rsidRPr="00BE3570">
              <w:rPr>
                <w:rFonts w:ascii="Times New Roman" w:hAnsi="Times New Roman" w:cs="Times New Roman"/>
                <w:color w:val="000000"/>
                <w:sz w:val="24"/>
                <w:szCs w:val="24"/>
                <w:lang w:val="ru-RU"/>
              </w:rPr>
              <w:t>выпускниками</w:t>
            </w:r>
            <w:r w:rsidRPr="00BE3570">
              <w:rPr>
                <w:lang w:val="ru-RU"/>
              </w:rPr>
              <w:t xml:space="preserve"> </w:t>
            </w:r>
            <w:r w:rsidRPr="00BE3570">
              <w:rPr>
                <w:rFonts w:ascii="Times New Roman" w:hAnsi="Times New Roman" w:cs="Times New Roman"/>
                <w:color w:val="000000"/>
                <w:sz w:val="24"/>
                <w:szCs w:val="24"/>
                <w:lang w:val="ru-RU"/>
              </w:rPr>
              <w:t>на</w:t>
            </w:r>
            <w:r w:rsidRPr="00BE3570">
              <w:rPr>
                <w:lang w:val="ru-RU"/>
              </w:rPr>
              <w:t xml:space="preserve"> </w:t>
            </w:r>
            <w:r w:rsidRPr="00BE3570">
              <w:rPr>
                <w:rFonts w:ascii="Times New Roman" w:hAnsi="Times New Roman" w:cs="Times New Roman"/>
                <w:color w:val="000000"/>
                <w:sz w:val="24"/>
                <w:szCs w:val="24"/>
                <w:lang w:val="ru-RU"/>
              </w:rPr>
              <w:t>предыдущих</w:t>
            </w:r>
            <w:r w:rsidRPr="00BE3570">
              <w:rPr>
                <w:lang w:val="ru-RU"/>
              </w:rPr>
              <w:t xml:space="preserve"> </w:t>
            </w:r>
            <w:r w:rsidRPr="00BE3570">
              <w:rPr>
                <w:rFonts w:ascii="Times New Roman" w:hAnsi="Times New Roman" w:cs="Times New Roman"/>
                <w:color w:val="000000"/>
                <w:sz w:val="24"/>
                <w:szCs w:val="24"/>
                <w:lang w:val="ru-RU"/>
              </w:rPr>
              <w:t>практиках;</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приобретение</w:t>
            </w:r>
            <w:r w:rsidRPr="00BE3570">
              <w:rPr>
                <w:lang w:val="ru-RU"/>
              </w:rPr>
              <w:t xml:space="preserve"> </w:t>
            </w:r>
            <w:r w:rsidRPr="00BE3570">
              <w:rPr>
                <w:rFonts w:ascii="Times New Roman" w:hAnsi="Times New Roman" w:cs="Times New Roman"/>
                <w:color w:val="000000"/>
                <w:sz w:val="24"/>
                <w:szCs w:val="24"/>
                <w:lang w:val="ru-RU"/>
              </w:rPr>
              <w:t>навыков</w:t>
            </w:r>
            <w:r w:rsidRPr="00BE3570">
              <w:rPr>
                <w:lang w:val="ru-RU"/>
              </w:rPr>
              <w:t xml:space="preserve"> </w:t>
            </w:r>
            <w:r w:rsidRPr="00BE3570">
              <w:rPr>
                <w:rFonts w:ascii="Times New Roman" w:hAnsi="Times New Roman" w:cs="Times New Roman"/>
                <w:color w:val="000000"/>
                <w:sz w:val="24"/>
                <w:szCs w:val="24"/>
                <w:lang w:val="ru-RU"/>
              </w:rPr>
              <w:t>самостоятельного</w:t>
            </w:r>
            <w:r w:rsidRPr="00BE3570">
              <w:rPr>
                <w:lang w:val="ru-RU"/>
              </w:rPr>
              <w:t xml:space="preserve"> </w:t>
            </w:r>
            <w:r w:rsidRPr="00BE3570">
              <w:rPr>
                <w:rFonts w:ascii="Times New Roman" w:hAnsi="Times New Roman" w:cs="Times New Roman"/>
                <w:color w:val="000000"/>
                <w:sz w:val="24"/>
                <w:szCs w:val="24"/>
                <w:lang w:val="ru-RU"/>
              </w:rPr>
              <w:t>исследования</w:t>
            </w:r>
            <w:r w:rsidRPr="00BE3570">
              <w:rPr>
                <w:lang w:val="ru-RU"/>
              </w:rPr>
              <w:t xml:space="preserve"> </w:t>
            </w:r>
            <w:r w:rsidRPr="00BE3570">
              <w:rPr>
                <w:rFonts w:ascii="Times New Roman" w:hAnsi="Times New Roman" w:cs="Times New Roman"/>
                <w:color w:val="000000"/>
                <w:sz w:val="24"/>
                <w:szCs w:val="24"/>
                <w:lang w:val="ru-RU"/>
              </w:rPr>
              <w:t>актуальной</w:t>
            </w:r>
            <w:r w:rsidRPr="00BE3570">
              <w:rPr>
                <w:lang w:val="ru-RU"/>
              </w:rPr>
              <w:t xml:space="preserve"> </w:t>
            </w:r>
            <w:r w:rsidRPr="00BE3570">
              <w:rPr>
                <w:rFonts w:ascii="Times New Roman" w:hAnsi="Times New Roman" w:cs="Times New Roman"/>
                <w:color w:val="000000"/>
                <w:sz w:val="24"/>
                <w:szCs w:val="24"/>
                <w:lang w:val="ru-RU"/>
              </w:rPr>
              <w:t>научной</w:t>
            </w:r>
            <w:r w:rsidRPr="00BE3570">
              <w:rPr>
                <w:lang w:val="ru-RU"/>
              </w:rPr>
              <w:t xml:space="preserve"> </w:t>
            </w:r>
            <w:r w:rsidRPr="00BE3570">
              <w:rPr>
                <w:rFonts w:ascii="Times New Roman" w:hAnsi="Times New Roman" w:cs="Times New Roman"/>
                <w:color w:val="000000"/>
                <w:sz w:val="24"/>
                <w:szCs w:val="24"/>
                <w:lang w:val="ru-RU"/>
              </w:rPr>
              <w:t>проблемы</w:t>
            </w:r>
            <w:r w:rsidRPr="00BE3570">
              <w:rPr>
                <w:lang w:val="ru-RU"/>
              </w:rPr>
              <w:t xml:space="preserve"> </w:t>
            </w:r>
            <w:r w:rsidRPr="00BE3570">
              <w:rPr>
                <w:rFonts w:ascii="Times New Roman" w:hAnsi="Times New Roman" w:cs="Times New Roman"/>
                <w:color w:val="000000"/>
                <w:sz w:val="24"/>
                <w:szCs w:val="24"/>
                <w:lang w:val="ru-RU"/>
              </w:rPr>
              <w:t>или</w:t>
            </w:r>
            <w:r w:rsidRPr="00BE3570">
              <w:rPr>
                <w:lang w:val="ru-RU"/>
              </w:rPr>
              <w:t xml:space="preserve"> </w:t>
            </w:r>
            <w:r w:rsidRPr="00BE3570">
              <w:rPr>
                <w:rFonts w:ascii="Times New Roman" w:hAnsi="Times New Roman" w:cs="Times New Roman"/>
                <w:color w:val="000000"/>
                <w:sz w:val="24"/>
                <w:szCs w:val="24"/>
                <w:lang w:val="ru-RU"/>
              </w:rPr>
              <w:t>решения</w:t>
            </w:r>
            <w:r w:rsidRPr="00BE3570">
              <w:rPr>
                <w:lang w:val="ru-RU"/>
              </w:rPr>
              <w:t xml:space="preserve"> </w:t>
            </w:r>
            <w:r w:rsidRPr="00BE3570">
              <w:rPr>
                <w:rFonts w:ascii="Times New Roman" w:hAnsi="Times New Roman" w:cs="Times New Roman"/>
                <w:color w:val="000000"/>
                <w:sz w:val="24"/>
                <w:szCs w:val="24"/>
                <w:lang w:val="ru-RU"/>
              </w:rPr>
              <w:t>реальной</w:t>
            </w:r>
            <w:r w:rsidRPr="00BE3570">
              <w:rPr>
                <w:lang w:val="ru-RU"/>
              </w:rPr>
              <w:t xml:space="preserve"> </w:t>
            </w:r>
            <w:r w:rsidRPr="00BE3570">
              <w:rPr>
                <w:rFonts w:ascii="Times New Roman" w:hAnsi="Times New Roman" w:cs="Times New Roman"/>
                <w:color w:val="000000"/>
                <w:sz w:val="24"/>
                <w:szCs w:val="24"/>
                <w:lang w:val="ru-RU"/>
              </w:rPr>
              <w:t>экономической</w:t>
            </w:r>
            <w:r w:rsidRPr="00BE3570">
              <w:rPr>
                <w:lang w:val="ru-RU"/>
              </w:rPr>
              <w:t xml:space="preserve"> </w:t>
            </w:r>
            <w:r w:rsidRPr="00BE3570">
              <w:rPr>
                <w:rFonts w:ascii="Times New Roman" w:hAnsi="Times New Roman" w:cs="Times New Roman"/>
                <w:color w:val="000000"/>
                <w:sz w:val="24"/>
                <w:szCs w:val="24"/>
                <w:lang w:val="ru-RU"/>
              </w:rPr>
              <w:t>задачи</w:t>
            </w:r>
            <w:r w:rsidRPr="00BE3570">
              <w:rPr>
                <w:lang w:val="ru-RU"/>
              </w:rPr>
              <w:t xml:space="preserve"> </w:t>
            </w:r>
            <w:r w:rsidRPr="00BE3570">
              <w:rPr>
                <w:rFonts w:ascii="Times New Roman" w:hAnsi="Times New Roman" w:cs="Times New Roman"/>
                <w:color w:val="000000"/>
                <w:sz w:val="24"/>
                <w:szCs w:val="24"/>
                <w:lang w:val="ru-RU"/>
              </w:rPr>
              <w:t>в</w:t>
            </w:r>
            <w:r w:rsidRPr="00BE3570">
              <w:rPr>
                <w:lang w:val="ru-RU"/>
              </w:rPr>
              <w:t xml:space="preserve"> </w:t>
            </w:r>
            <w:r w:rsidRPr="00BE3570">
              <w:rPr>
                <w:rFonts w:ascii="Times New Roman" w:hAnsi="Times New Roman" w:cs="Times New Roman"/>
                <w:color w:val="000000"/>
                <w:sz w:val="24"/>
                <w:szCs w:val="24"/>
                <w:lang w:val="ru-RU"/>
              </w:rPr>
              <w:t>рамках</w:t>
            </w:r>
            <w:r w:rsidRPr="00BE3570">
              <w:rPr>
                <w:lang w:val="ru-RU"/>
              </w:rPr>
              <w:t xml:space="preserve"> </w:t>
            </w:r>
            <w:r w:rsidRPr="00BE3570">
              <w:rPr>
                <w:rFonts w:ascii="Times New Roman" w:hAnsi="Times New Roman" w:cs="Times New Roman"/>
                <w:color w:val="000000"/>
                <w:sz w:val="24"/>
                <w:szCs w:val="24"/>
                <w:lang w:val="ru-RU"/>
              </w:rPr>
              <w:t>темы</w:t>
            </w:r>
            <w:r w:rsidRPr="00BE3570">
              <w:rPr>
                <w:lang w:val="ru-RU"/>
              </w:rPr>
              <w:t xml:space="preserve"> </w:t>
            </w:r>
            <w:r w:rsidRPr="00BE3570">
              <w:rPr>
                <w:rFonts w:ascii="Times New Roman" w:hAnsi="Times New Roman" w:cs="Times New Roman"/>
                <w:color w:val="000000"/>
                <w:sz w:val="24"/>
                <w:szCs w:val="24"/>
                <w:lang w:val="ru-RU"/>
              </w:rPr>
              <w:t>дипломной</w:t>
            </w:r>
            <w:r w:rsidRPr="00BE3570">
              <w:rPr>
                <w:lang w:val="ru-RU"/>
              </w:rPr>
              <w:t xml:space="preserve"> </w:t>
            </w:r>
            <w:r w:rsidRPr="00BE3570">
              <w:rPr>
                <w:rFonts w:ascii="Times New Roman" w:hAnsi="Times New Roman" w:cs="Times New Roman"/>
                <w:color w:val="000000"/>
                <w:sz w:val="24"/>
                <w:szCs w:val="24"/>
                <w:lang w:val="ru-RU"/>
              </w:rPr>
              <w:t>работы;</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сбор,</w:t>
            </w:r>
            <w:r w:rsidRPr="00BE3570">
              <w:rPr>
                <w:lang w:val="ru-RU"/>
              </w:rPr>
              <w:t xml:space="preserve"> </w:t>
            </w:r>
            <w:r w:rsidRPr="00BE3570">
              <w:rPr>
                <w:rFonts w:ascii="Times New Roman" w:hAnsi="Times New Roman" w:cs="Times New Roman"/>
                <w:color w:val="000000"/>
                <w:sz w:val="24"/>
                <w:szCs w:val="24"/>
                <w:lang w:val="ru-RU"/>
              </w:rPr>
              <w:t>анализ,</w:t>
            </w:r>
            <w:r w:rsidRPr="00BE3570">
              <w:rPr>
                <w:lang w:val="ru-RU"/>
              </w:rPr>
              <w:t xml:space="preserve"> </w:t>
            </w:r>
            <w:r w:rsidRPr="00BE3570">
              <w:rPr>
                <w:rFonts w:ascii="Times New Roman" w:hAnsi="Times New Roman" w:cs="Times New Roman"/>
                <w:color w:val="000000"/>
                <w:sz w:val="24"/>
                <w:szCs w:val="24"/>
                <w:lang w:val="ru-RU"/>
              </w:rPr>
              <w:t>систематизация</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обобщение</w:t>
            </w:r>
            <w:r w:rsidRPr="00BE3570">
              <w:rPr>
                <w:lang w:val="ru-RU"/>
              </w:rPr>
              <w:t xml:space="preserve"> </w:t>
            </w:r>
            <w:r w:rsidRPr="00BE3570">
              <w:rPr>
                <w:rFonts w:ascii="Times New Roman" w:hAnsi="Times New Roman" w:cs="Times New Roman"/>
                <w:color w:val="000000"/>
                <w:sz w:val="24"/>
                <w:szCs w:val="24"/>
                <w:lang w:val="ru-RU"/>
              </w:rPr>
              <w:t>материалов</w:t>
            </w:r>
            <w:r w:rsidRPr="00BE3570">
              <w:rPr>
                <w:lang w:val="ru-RU"/>
              </w:rPr>
              <w:t xml:space="preserve"> </w:t>
            </w:r>
            <w:r w:rsidRPr="00BE3570">
              <w:rPr>
                <w:rFonts w:ascii="Times New Roman" w:hAnsi="Times New Roman" w:cs="Times New Roman"/>
                <w:color w:val="000000"/>
                <w:sz w:val="24"/>
                <w:szCs w:val="24"/>
                <w:lang w:val="ru-RU"/>
              </w:rPr>
              <w:t>по</w:t>
            </w:r>
            <w:r w:rsidRPr="00BE3570">
              <w:rPr>
                <w:lang w:val="ru-RU"/>
              </w:rPr>
              <w:t xml:space="preserve"> </w:t>
            </w:r>
            <w:r w:rsidRPr="00BE3570">
              <w:rPr>
                <w:rFonts w:ascii="Times New Roman" w:hAnsi="Times New Roman" w:cs="Times New Roman"/>
                <w:color w:val="000000"/>
                <w:sz w:val="24"/>
                <w:szCs w:val="24"/>
                <w:lang w:val="ru-RU"/>
              </w:rPr>
              <w:t>теме,</w:t>
            </w:r>
            <w:r w:rsidRPr="00BE3570">
              <w:rPr>
                <w:lang w:val="ru-RU"/>
              </w:rPr>
              <w:t xml:space="preserve"> </w:t>
            </w:r>
            <w:r w:rsidRPr="00BE3570">
              <w:rPr>
                <w:rFonts w:ascii="Times New Roman" w:hAnsi="Times New Roman" w:cs="Times New Roman"/>
                <w:color w:val="000000"/>
                <w:sz w:val="24"/>
                <w:szCs w:val="24"/>
                <w:lang w:val="ru-RU"/>
              </w:rPr>
              <w:t>определённой</w:t>
            </w:r>
            <w:r w:rsidRPr="00BE3570">
              <w:rPr>
                <w:lang w:val="ru-RU"/>
              </w:rPr>
              <w:t xml:space="preserve"> </w:t>
            </w:r>
            <w:r w:rsidRPr="00BE3570">
              <w:rPr>
                <w:rFonts w:ascii="Times New Roman" w:hAnsi="Times New Roman" w:cs="Times New Roman"/>
                <w:color w:val="000000"/>
                <w:sz w:val="24"/>
                <w:szCs w:val="24"/>
                <w:lang w:val="ru-RU"/>
              </w:rPr>
              <w:t>заданием</w:t>
            </w:r>
            <w:r w:rsidRPr="00BE3570">
              <w:rPr>
                <w:lang w:val="ru-RU"/>
              </w:rPr>
              <w:t xml:space="preserve"> </w:t>
            </w:r>
            <w:r w:rsidRPr="00BE3570">
              <w:rPr>
                <w:rFonts w:ascii="Times New Roman" w:hAnsi="Times New Roman" w:cs="Times New Roman"/>
                <w:color w:val="000000"/>
                <w:sz w:val="24"/>
                <w:szCs w:val="24"/>
                <w:lang w:val="ru-RU"/>
              </w:rPr>
              <w:t>кафедры;</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проверка</w:t>
            </w:r>
            <w:r w:rsidRPr="00BE3570">
              <w:rPr>
                <w:lang w:val="ru-RU"/>
              </w:rPr>
              <w:t xml:space="preserve"> </w:t>
            </w:r>
            <w:r w:rsidRPr="00BE3570">
              <w:rPr>
                <w:rFonts w:ascii="Times New Roman" w:hAnsi="Times New Roman" w:cs="Times New Roman"/>
                <w:color w:val="000000"/>
                <w:sz w:val="24"/>
                <w:szCs w:val="24"/>
                <w:lang w:val="ru-RU"/>
              </w:rPr>
              <w:t>профессиональной</w:t>
            </w:r>
            <w:r w:rsidRPr="00BE3570">
              <w:rPr>
                <w:lang w:val="ru-RU"/>
              </w:rPr>
              <w:t xml:space="preserve"> </w:t>
            </w:r>
            <w:r w:rsidRPr="00BE3570">
              <w:rPr>
                <w:rFonts w:ascii="Times New Roman" w:hAnsi="Times New Roman" w:cs="Times New Roman"/>
                <w:color w:val="000000"/>
                <w:sz w:val="24"/>
                <w:szCs w:val="24"/>
                <w:lang w:val="ru-RU"/>
              </w:rPr>
              <w:t>готовности</w:t>
            </w:r>
            <w:r w:rsidRPr="00BE3570">
              <w:rPr>
                <w:lang w:val="ru-RU"/>
              </w:rPr>
              <w:t xml:space="preserve"> </w:t>
            </w:r>
            <w:r w:rsidRPr="00BE3570">
              <w:rPr>
                <w:rFonts w:ascii="Times New Roman" w:hAnsi="Times New Roman" w:cs="Times New Roman"/>
                <w:color w:val="000000"/>
                <w:sz w:val="24"/>
                <w:szCs w:val="24"/>
                <w:lang w:val="ru-RU"/>
              </w:rPr>
              <w:t>выпускников</w:t>
            </w:r>
            <w:r w:rsidRPr="00BE3570">
              <w:rPr>
                <w:lang w:val="ru-RU"/>
              </w:rPr>
              <w:t xml:space="preserve"> </w:t>
            </w:r>
            <w:r w:rsidRPr="00BE3570">
              <w:rPr>
                <w:rFonts w:ascii="Times New Roman" w:hAnsi="Times New Roman" w:cs="Times New Roman"/>
                <w:color w:val="000000"/>
                <w:sz w:val="24"/>
                <w:szCs w:val="24"/>
                <w:lang w:val="ru-RU"/>
              </w:rPr>
              <w:t>вуза</w:t>
            </w:r>
            <w:r w:rsidRPr="00BE3570">
              <w:rPr>
                <w:lang w:val="ru-RU"/>
              </w:rPr>
              <w:t xml:space="preserve"> </w:t>
            </w:r>
            <w:r w:rsidRPr="00BE3570">
              <w:rPr>
                <w:rFonts w:ascii="Times New Roman" w:hAnsi="Times New Roman" w:cs="Times New Roman"/>
                <w:color w:val="000000"/>
                <w:sz w:val="24"/>
                <w:szCs w:val="24"/>
                <w:lang w:val="ru-RU"/>
              </w:rPr>
              <w:t>к</w:t>
            </w:r>
            <w:r w:rsidRPr="00BE3570">
              <w:rPr>
                <w:lang w:val="ru-RU"/>
              </w:rPr>
              <w:t xml:space="preserve"> </w:t>
            </w:r>
            <w:r w:rsidRPr="00BE3570">
              <w:rPr>
                <w:rFonts w:ascii="Times New Roman" w:hAnsi="Times New Roman" w:cs="Times New Roman"/>
                <w:color w:val="000000"/>
                <w:sz w:val="24"/>
                <w:szCs w:val="24"/>
                <w:lang w:val="ru-RU"/>
              </w:rPr>
              <w:t>самостоятельной</w:t>
            </w:r>
            <w:r w:rsidRPr="00BE3570">
              <w:rPr>
                <w:lang w:val="ru-RU"/>
              </w:rPr>
              <w:t xml:space="preserve"> </w:t>
            </w:r>
            <w:r w:rsidRPr="00BE3570">
              <w:rPr>
                <w:rFonts w:ascii="Times New Roman" w:hAnsi="Times New Roman" w:cs="Times New Roman"/>
                <w:color w:val="000000"/>
                <w:sz w:val="24"/>
                <w:szCs w:val="24"/>
                <w:lang w:val="ru-RU"/>
              </w:rPr>
              <w:t>трудовой</w:t>
            </w:r>
            <w:r w:rsidRPr="00BE3570">
              <w:rPr>
                <w:lang w:val="ru-RU"/>
              </w:rPr>
              <w:t xml:space="preserve"> </w:t>
            </w:r>
            <w:r w:rsidRPr="00BE3570">
              <w:rPr>
                <w:rFonts w:ascii="Times New Roman" w:hAnsi="Times New Roman" w:cs="Times New Roman"/>
                <w:color w:val="000000"/>
                <w:sz w:val="24"/>
                <w:szCs w:val="24"/>
                <w:lang w:val="ru-RU"/>
              </w:rPr>
              <w:t>деятельности;</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адаптация</w:t>
            </w:r>
            <w:r w:rsidRPr="00BE3570">
              <w:rPr>
                <w:lang w:val="ru-RU"/>
              </w:rPr>
              <w:t xml:space="preserve"> </w:t>
            </w:r>
            <w:r w:rsidRPr="00BE3570">
              <w:rPr>
                <w:rFonts w:ascii="Times New Roman" w:hAnsi="Times New Roman" w:cs="Times New Roman"/>
                <w:color w:val="000000"/>
                <w:sz w:val="24"/>
                <w:szCs w:val="24"/>
                <w:lang w:val="ru-RU"/>
              </w:rPr>
              <w:t>к</w:t>
            </w:r>
            <w:r w:rsidRPr="00BE3570">
              <w:rPr>
                <w:lang w:val="ru-RU"/>
              </w:rPr>
              <w:t xml:space="preserve"> </w:t>
            </w:r>
            <w:r w:rsidRPr="00BE3570">
              <w:rPr>
                <w:rFonts w:ascii="Times New Roman" w:hAnsi="Times New Roman" w:cs="Times New Roman"/>
                <w:color w:val="000000"/>
                <w:sz w:val="24"/>
                <w:szCs w:val="24"/>
                <w:lang w:val="ru-RU"/>
              </w:rPr>
              <w:t>рынку</w:t>
            </w:r>
            <w:r w:rsidRPr="00BE3570">
              <w:rPr>
                <w:lang w:val="ru-RU"/>
              </w:rPr>
              <w:t xml:space="preserve"> </w:t>
            </w:r>
            <w:r w:rsidRPr="00BE3570">
              <w:rPr>
                <w:rFonts w:ascii="Times New Roman" w:hAnsi="Times New Roman" w:cs="Times New Roman"/>
                <w:color w:val="000000"/>
                <w:sz w:val="24"/>
                <w:szCs w:val="24"/>
                <w:lang w:val="ru-RU"/>
              </w:rPr>
              <w:t>труда</w:t>
            </w:r>
            <w:r w:rsidRPr="00BE3570">
              <w:rPr>
                <w:lang w:val="ru-RU"/>
              </w:rPr>
              <w:t xml:space="preserve"> </w:t>
            </w:r>
            <w:r w:rsidRPr="00BE3570">
              <w:rPr>
                <w:rFonts w:ascii="Times New Roman" w:hAnsi="Times New Roman" w:cs="Times New Roman"/>
                <w:color w:val="000000"/>
                <w:sz w:val="24"/>
                <w:szCs w:val="24"/>
                <w:lang w:val="ru-RU"/>
              </w:rPr>
              <w:t>по</w:t>
            </w:r>
            <w:r w:rsidRPr="00BE3570">
              <w:rPr>
                <w:lang w:val="ru-RU"/>
              </w:rPr>
              <w:t xml:space="preserve"> </w:t>
            </w:r>
            <w:r w:rsidRPr="00BE3570">
              <w:rPr>
                <w:rFonts w:ascii="Times New Roman" w:hAnsi="Times New Roman" w:cs="Times New Roman"/>
                <w:color w:val="000000"/>
                <w:sz w:val="24"/>
                <w:szCs w:val="24"/>
                <w:lang w:val="ru-RU"/>
              </w:rPr>
              <w:t>профилю</w:t>
            </w:r>
            <w:r w:rsidRPr="00BE3570">
              <w:rPr>
                <w:lang w:val="ru-RU"/>
              </w:rPr>
              <w:t xml:space="preserve"> </w:t>
            </w:r>
            <w:r w:rsidRPr="00BE3570">
              <w:rPr>
                <w:rFonts w:ascii="Times New Roman" w:hAnsi="Times New Roman" w:cs="Times New Roman"/>
                <w:color w:val="000000"/>
                <w:sz w:val="24"/>
                <w:szCs w:val="24"/>
                <w:lang w:val="ru-RU"/>
              </w:rPr>
              <w:t>подготовки;</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корректировка</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шлифовка</w:t>
            </w:r>
            <w:r w:rsidRPr="00BE3570">
              <w:rPr>
                <w:lang w:val="ru-RU"/>
              </w:rPr>
              <w:t xml:space="preserve"> </w:t>
            </w:r>
            <w:r w:rsidRPr="00BE3570">
              <w:rPr>
                <w:rFonts w:ascii="Times New Roman" w:hAnsi="Times New Roman" w:cs="Times New Roman"/>
                <w:color w:val="000000"/>
                <w:sz w:val="24"/>
                <w:szCs w:val="24"/>
                <w:lang w:val="ru-RU"/>
              </w:rPr>
              <w:t>деловых</w:t>
            </w:r>
            <w:r w:rsidRPr="00BE3570">
              <w:rPr>
                <w:lang w:val="ru-RU"/>
              </w:rPr>
              <w:t xml:space="preserve"> </w:t>
            </w:r>
            <w:r w:rsidRPr="00BE3570">
              <w:rPr>
                <w:rFonts w:ascii="Times New Roman" w:hAnsi="Times New Roman" w:cs="Times New Roman"/>
                <w:color w:val="000000"/>
                <w:sz w:val="24"/>
                <w:szCs w:val="24"/>
                <w:lang w:val="ru-RU"/>
              </w:rPr>
              <w:t>качеств,</w:t>
            </w:r>
            <w:r w:rsidRPr="00BE3570">
              <w:rPr>
                <w:lang w:val="ru-RU"/>
              </w:rPr>
              <w:t xml:space="preserve"> </w:t>
            </w:r>
            <w:r w:rsidRPr="00BE3570">
              <w:rPr>
                <w:rFonts w:ascii="Times New Roman" w:hAnsi="Times New Roman" w:cs="Times New Roman"/>
                <w:color w:val="000000"/>
                <w:sz w:val="24"/>
                <w:szCs w:val="24"/>
                <w:lang w:val="ru-RU"/>
              </w:rPr>
              <w:t>необходимых</w:t>
            </w:r>
            <w:r w:rsidRPr="00BE3570">
              <w:rPr>
                <w:lang w:val="ru-RU"/>
              </w:rPr>
              <w:t xml:space="preserve"> </w:t>
            </w:r>
            <w:r w:rsidRPr="00BE3570">
              <w:rPr>
                <w:rFonts w:ascii="Times New Roman" w:hAnsi="Times New Roman" w:cs="Times New Roman"/>
                <w:color w:val="000000"/>
                <w:sz w:val="24"/>
                <w:szCs w:val="24"/>
                <w:lang w:val="ru-RU"/>
              </w:rPr>
              <w:t>для</w:t>
            </w:r>
            <w:r w:rsidRPr="00BE3570">
              <w:rPr>
                <w:lang w:val="ru-RU"/>
              </w:rPr>
              <w:t xml:space="preserve"> </w:t>
            </w:r>
            <w:r w:rsidRPr="00BE3570">
              <w:rPr>
                <w:rFonts w:ascii="Times New Roman" w:hAnsi="Times New Roman" w:cs="Times New Roman"/>
                <w:color w:val="000000"/>
                <w:sz w:val="24"/>
                <w:szCs w:val="24"/>
                <w:lang w:val="ru-RU"/>
              </w:rPr>
              <w:t>последующего</w:t>
            </w:r>
            <w:r w:rsidRPr="00BE3570">
              <w:rPr>
                <w:lang w:val="ru-RU"/>
              </w:rPr>
              <w:t xml:space="preserve"> </w:t>
            </w:r>
            <w:r w:rsidRPr="00BE3570">
              <w:rPr>
                <w:rFonts w:ascii="Times New Roman" w:hAnsi="Times New Roman" w:cs="Times New Roman"/>
                <w:color w:val="000000"/>
                <w:sz w:val="24"/>
                <w:szCs w:val="24"/>
                <w:lang w:val="ru-RU"/>
              </w:rPr>
              <w:t>выполнения</w:t>
            </w:r>
            <w:r w:rsidRPr="00BE3570">
              <w:rPr>
                <w:lang w:val="ru-RU"/>
              </w:rPr>
              <w:t xml:space="preserve"> </w:t>
            </w:r>
            <w:r w:rsidRPr="00BE3570">
              <w:rPr>
                <w:rFonts w:ascii="Times New Roman" w:hAnsi="Times New Roman" w:cs="Times New Roman"/>
                <w:color w:val="000000"/>
                <w:sz w:val="24"/>
                <w:szCs w:val="24"/>
                <w:lang w:val="ru-RU"/>
              </w:rPr>
              <w:t>должностных</w:t>
            </w:r>
            <w:r w:rsidRPr="00BE3570">
              <w:rPr>
                <w:lang w:val="ru-RU"/>
              </w:rPr>
              <w:t xml:space="preserve"> </w:t>
            </w:r>
            <w:r w:rsidRPr="00BE3570">
              <w:rPr>
                <w:rFonts w:ascii="Times New Roman" w:hAnsi="Times New Roman" w:cs="Times New Roman"/>
                <w:color w:val="000000"/>
                <w:sz w:val="24"/>
                <w:szCs w:val="24"/>
                <w:lang w:val="ru-RU"/>
              </w:rPr>
              <w:t>обязанностей.</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lang w:val="ru-RU"/>
              </w:rP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jc w:val="both"/>
              <w:rPr>
                <w:sz w:val="24"/>
                <w:szCs w:val="24"/>
              </w:rPr>
            </w:pP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практики/НИР</w:t>
            </w:r>
            <w:r>
              <w:t xml:space="preserve"> </w:t>
            </w:r>
          </w:p>
        </w:tc>
      </w:tr>
      <w:tr w:rsidR="00A03A24" w:rsidRPr="00560EBC">
        <w:trPr>
          <w:trHeight w:hRule="exact" w:val="3260"/>
        </w:trPr>
        <w:tc>
          <w:tcPr>
            <w:tcW w:w="9370" w:type="dxa"/>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углубить</w:t>
            </w:r>
            <w:r w:rsidRPr="00BE3570">
              <w:rPr>
                <w:lang w:val="ru-RU"/>
              </w:rPr>
              <w:t xml:space="preserve"> </w:t>
            </w:r>
            <w:r w:rsidRPr="00BE3570">
              <w:rPr>
                <w:rFonts w:ascii="Times New Roman" w:hAnsi="Times New Roman" w:cs="Times New Roman"/>
                <w:color w:val="000000"/>
                <w:sz w:val="24"/>
                <w:szCs w:val="24"/>
                <w:lang w:val="ru-RU"/>
              </w:rPr>
              <w:t>теоретические</w:t>
            </w:r>
            <w:r w:rsidRPr="00BE3570">
              <w:rPr>
                <w:lang w:val="ru-RU"/>
              </w:rPr>
              <w:t xml:space="preserve"> </w:t>
            </w:r>
            <w:r w:rsidRPr="00BE3570">
              <w:rPr>
                <w:rFonts w:ascii="Times New Roman" w:hAnsi="Times New Roman" w:cs="Times New Roman"/>
                <w:color w:val="000000"/>
                <w:sz w:val="24"/>
                <w:szCs w:val="24"/>
                <w:lang w:val="ru-RU"/>
              </w:rPr>
              <w:t>знания,</w:t>
            </w:r>
            <w:r w:rsidRPr="00BE3570">
              <w:rPr>
                <w:lang w:val="ru-RU"/>
              </w:rPr>
              <w:t xml:space="preserve"> </w:t>
            </w:r>
            <w:r w:rsidRPr="00BE3570">
              <w:rPr>
                <w:rFonts w:ascii="Times New Roman" w:hAnsi="Times New Roman" w:cs="Times New Roman"/>
                <w:color w:val="000000"/>
                <w:sz w:val="24"/>
                <w:szCs w:val="24"/>
                <w:lang w:val="ru-RU"/>
              </w:rPr>
              <w:t>практические</w:t>
            </w:r>
            <w:r w:rsidRPr="00BE3570">
              <w:rPr>
                <w:lang w:val="ru-RU"/>
              </w:rPr>
              <w:t xml:space="preserve"> </w:t>
            </w:r>
            <w:r w:rsidRPr="00BE3570">
              <w:rPr>
                <w:rFonts w:ascii="Times New Roman" w:hAnsi="Times New Roman" w:cs="Times New Roman"/>
                <w:color w:val="000000"/>
                <w:sz w:val="24"/>
                <w:szCs w:val="24"/>
                <w:lang w:val="ru-RU"/>
              </w:rPr>
              <w:t>умения</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навыки</w:t>
            </w:r>
            <w:r w:rsidRPr="00BE3570">
              <w:rPr>
                <w:lang w:val="ru-RU"/>
              </w:rPr>
              <w:t xml:space="preserve"> </w:t>
            </w:r>
            <w:r w:rsidRPr="00BE3570">
              <w:rPr>
                <w:rFonts w:ascii="Times New Roman" w:hAnsi="Times New Roman" w:cs="Times New Roman"/>
                <w:color w:val="000000"/>
                <w:sz w:val="24"/>
                <w:szCs w:val="24"/>
                <w:lang w:val="ru-RU"/>
              </w:rPr>
              <w:t>в</w:t>
            </w:r>
            <w:r w:rsidRPr="00BE3570">
              <w:rPr>
                <w:lang w:val="ru-RU"/>
              </w:rPr>
              <w:t xml:space="preserve"> </w:t>
            </w:r>
            <w:r w:rsidRPr="00BE3570">
              <w:rPr>
                <w:rFonts w:ascii="Times New Roman" w:hAnsi="Times New Roman" w:cs="Times New Roman"/>
                <w:color w:val="000000"/>
                <w:sz w:val="24"/>
                <w:szCs w:val="24"/>
                <w:lang w:val="ru-RU"/>
              </w:rPr>
              <w:t>области</w:t>
            </w:r>
            <w:r w:rsidRPr="00BE3570">
              <w:rPr>
                <w:lang w:val="ru-RU"/>
              </w:rPr>
              <w:t xml:space="preserve"> </w:t>
            </w:r>
            <w:r w:rsidRPr="00BE3570">
              <w:rPr>
                <w:rFonts w:ascii="Times New Roman" w:hAnsi="Times New Roman" w:cs="Times New Roman"/>
                <w:color w:val="000000"/>
                <w:sz w:val="24"/>
                <w:szCs w:val="24"/>
                <w:lang w:val="ru-RU"/>
              </w:rPr>
              <w:t>экономики</w:t>
            </w:r>
            <w:r w:rsidRPr="00BE3570">
              <w:rPr>
                <w:lang w:val="ru-RU"/>
              </w:rPr>
              <w:t xml:space="preserve"> </w:t>
            </w:r>
            <w:r w:rsidRPr="00BE3570">
              <w:rPr>
                <w:rFonts w:ascii="Times New Roman" w:hAnsi="Times New Roman" w:cs="Times New Roman"/>
                <w:color w:val="000000"/>
                <w:sz w:val="24"/>
                <w:szCs w:val="24"/>
                <w:lang w:val="ru-RU"/>
              </w:rPr>
              <w:t>организации;</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закрепить</w:t>
            </w:r>
            <w:r w:rsidRPr="00BE3570">
              <w:rPr>
                <w:lang w:val="ru-RU"/>
              </w:rPr>
              <w:t xml:space="preserve"> </w:t>
            </w:r>
            <w:r w:rsidRPr="00BE3570">
              <w:rPr>
                <w:rFonts w:ascii="Times New Roman" w:hAnsi="Times New Roman" w:cs="Times New Roman"/>
                <w:color w:val="000000"/>
                <w:sz w:val="24"/>
                <w:szCs w:val="24"/>
                <w:lang w:val="ru-RU"/>
              </w:rPr>
              <w:t>полученные</w:t>
            </w:r>
            <w:r w:rsidRPr="00BE3570">
              <w:rPr>
                <w:lang w:val="ru-RU"/>
              </w:rPr>
              <w:t xml:space="preserve"> </w:t>
            </w:r>
            <w:r w:rsidRPr="00BE3570">
              <w:rPr>
                <w:rFonts w:ascii="Times New Roman" w:hAnsi="Times New Roman" w:cs="Times New Roman"/>
                <w:color w:val="000000"/>
                <w:sz w:val="24"/>
                <w:szCs w:val="24"/>
                <w:lang w:val="ru-RU"/>
              </w:rPr>
              <w:t>знания,</w:t>
            </w:r>
            <w:r w:rsidRPr="00BE3570">
              <w:rPr>
                <w:lang w:val="ru-RU"/>
              </w:rPr>
              <w:t xml:space="preserve"> </w:t>
            </w:r>
            <w:r w:rsidRPr="00BE3570">
              <w:rPr>
                <w:rFonts w:ascii="Times New Roman" w:hAnsi="Times New Roman" w:cs="Times New Roman"/>
                <w:color w:val="000000"/>
                <w:sz w:val="24"/>
                <w:szCs w:val="24"/>
                <w:lang w:val="ru-RU"/>
              </w:rPr>
              <w:t>умения</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навыки</w:t>
            </w:r>
            <w:r w:rsidRPr="00BE3570">
              <w:rPr>
                <w:lang w:val="ru-RU"/>
              </w:rPr>
              <w:t xml:space="preserve"> </w:t>
            </w:r>
            <w:r w:rsidRPr="00BE3570">
              <w:rPr>
                <w:rFonts w:ascii="Times New Roman" w:hAnsi="Times New Roman" w:cs="Times New Roman"/>
                <w:color w:val="000000"/>
                <w:sz w:val="24"/>
                <w:szCs w:val="24"/>
                <w:lang w:val="ru-RU"/>
              </w:rPr>
              <w:t>в</w:t>
            </w:r>
            <w:r w:rsidRPr="00BE3570">
              <w:rPr>
                <w:lang w:val="ru-RU"/>
              </w:rPr>
              <w:t xml:space="preserve"> </w:t>
            </w:r>
            <w:r w:rsidRPr="00BE3570">
              <w:rPr>
                <w:rFonts w:ascii="Times New Roman" w:hAnsi="Times New Roman" w:cs="Times New Roman"/>
                <w:color w:val="000000"/>
                <w:sz w:val="24"/>
                <w:szCs w:val="24"/>
                <w:lang w:val="ru-RU"/>
              </w:rPr>
              <w:t>практической</w:t>
            </w:r>
            <w:r w:rsidRPr="00BE3570">
              <w:rPr>
                <w:lang w:val="ru-RU"/>
              </w:rPr>
              <w:t xml:space="preserve"> </w:t>
            </w:r>
            <w:r w:rsidRPr="00BE3570">
              <w:rPr>
                <w:rFonts w:ascii="Times New Roman" w:hAnsi="Times New Roman" w:cs="Times New Roman"/>
                <w:color w:val="000000"/>
                <w:sz w:val="24"/>
                <w:szCs w:val="24"/>
                <w:lang w:val="ru-RU"/>
              </w:rPr>
              <w:t>деятельности</w:t>
            </w:r>
            <w:r w:rsidRPr="00BE3570">
              <w:rPr>
                <w:lang w:val="ru-RU"/>
              </w:rPr>
              <w:t xml:space="preserve"> </w:t>
            </w:r>
            <w:r w:rsidRPr="00BE3570">
              <w:rPr>
                <w:rFonts w:ascii="Times New Roman" w:hAnsi="Times New Roman" w:cs="Times New Roman"/>
                <w:color w:val="000000"/>
                <w:sz w:val="24"/>
                <w:szCs w:val="24"/>
                <w:lang w:val="ru-RU"/>
              </w:rPr>
              <w:t>организации;</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сформировать</w:t>
            </w:r>
            <w:r w:rsidRPr="00BE3570">
              <w:rPr>
                <w:lang w:val="ru-RU"/>
              </w:rPr>
              <w:t xml:space="preserve"> </w:t>
            </w:r>
            <w:r w:rsidRPr="00BE3570">
              <w:rPr>
                <w:rFonts w:ascii="Times New Roman" w:hAnsi="Times New Roman" w:cs="Times New Roman"/>
                <w:color w:val="000000"/>
                <w:sz w:val="24"/>
                <w:szCs w:val="24"/>
                <w:lang w:val="ru-RU"/>
              </w:rPr>
              <w:t>у</w:t>
            </w:r>
            <w:r w:rsidRPr="00BE3570">
              <w:rPr>
                <w:lang w:val="ru-RU"/>
              </w:rPr>
              <w:t xml:space="preserve"> </w:t>
            </w:r>
            <w:r w:rsidRPr="00BE3570">
              <w:rPr>
                <w:rFonts w:ascii="Times New Roman" w:hAnsi="Times New Roman" w:cs="Times New Roman"/>
                <w:color w:val="000000"/>
                <w:sz w:val="24"/>
                <w:szCs w:val="24"/>
                <w:lang w:val="ru-RU"/>
              </w:rPr>
              <w:t>студентов</w:t>
            </w:r>
            <w:r w:rsidRPr="00BE3570">
              <w:rPr>
                <w:lang w:val="ru-RU"/>
              </w:rPr>
              <w:t xml:space="preserve"> </w:t>
            </w:r>
            <w:r w:rsidRPr="00BE3570">
              <w:rPr>
                <w:rFonts w:ascii="Times New Roman" w:hAnsi="Times New Roman" w:cs="Times New Roman"/>
                <w:color w:val="000000"/>
                <w:sz w:val="24"/>
                <w:szCs w:val="24"/>
                <w:lang w:val="ru-RU"/>
              </w:rPr>
              <w:t>умение</w:t>
            </w:r>
            <w:r w:rsidRPr="00BE3570">
              <w:rPr>
                <w:lang w:val="ru-RU"/>
              </w:rPr>
              <w:t xml:space="preserve"> </w:t>
            </w:r>
            <w:r w:rsidRPr="00BE3570">
              <w:rPr>
                <w:rFonts w:ascii="Times New Roman" w:hAnsi="Times New Roman" w:cs="Times New Roman"/>
                <w:color w:val="000000"/>
                <w:sz w:val="24"/>
                <w:szCs w:val="24"/>
                <w:lang w:val="ru-RU"/>
              </w:rPr>
              <w:t>обобщать</w:t>
            </w:r>
            <w:r w:rsidRPr="00BE3570">
              <w:rPr>
                <w:lang w:val="ru-RU"/>
              </w:rPr>
              <w:t xml:space="preserve"> </w:t>
            </w:r>
            <w:r w:rsidRPr="00BE3570">
              <w:rPr>
                <w:rFonts w:ascii="Times New Roman" w:hAnsi="Times New Roman" w:cs="Times New Roman"/>
                <w:color w:val="000000"/>
                <w:sz w:val="24"/>
                <w:szCs w:val="24"/>
                <w:lang w:val="ru-RU"/>
              </w:rPr>
              <w:t>опыт</w:t>
            </w:r>
            <w:r w:rsidRPr="00BE3570">
              <w:rPr>
                <w:lang w:val="ru-RU"/>
              </w:rPr>
              <w:t xml:space="preserve"> </w:t>
            </w:r>
            <w:r w:rsidRPr="00BE3570">
              <w:rPr>
                <w:rFonts w:ascii="Times New Roman" w:hAnsi="Times New Roman" w:cs="Times New Roman"/>
                <w:color w:val="000000"/>
                <w:sz w:val="24"/>
                <w:szCs w:val="24"/>
                <w:lang w:val="ru-RU"/>
              </w:rPr>
              <w:t>в</w:t>
            </w:r>
            <w:r w:rsidRPr="00BE3570">
              <w:rPr>
                <w:lang w:val="ru-RU"/>
              </w:rPr>
              <w:t xml:space="preserve"> </w:t>
            </w:r>
            <w:r w:rsidRPr="00BE3570">
              <w:rPr>
                <w:rFonts w:ascii="Times New Roman" w:hAnsi="Times New Roman" w:cs="Times New Roman"/>
                <w:color w:val="000000"/>
                <w:sz w:val="24"/>
                <w:szCs w:val="24"/>
                <w:lang w:val="ru-RU"/>
              </w:rPr>
              <w:t>вопросах</w:t>
            </w:r>
            <w:r w:rsidRPr="00BE3570">
              <w:rPr>
                <w:lang w:val="ru-RU"/>
              </w:rPr>
              <w:t xml:space="preserve"> </w:t>
            </w:r>
            <w:r w:rsidRPr="00BE3570">
              <w:rPr>
                <w:rFonts w:ascii="Times New Roman" w:hAnsi="Times New Roman" w:cs="Times New Roman"/>
                <w:color w:val="000000"/>
                <w:sz w:val="24"/>
                <w:szCs w:val="24"/>
                <w:lang w:val="ru-RU"/>
              </w:rPr>
              <w:t>организации,</w:t>
            </w:r>
            <w:r w:rsidRPr="00BE3570">
              <w:rPr>
                <w:lang w:val="ru-RU"/>
              </w:rPr>
              <w:t xml:space="preserve"> </w:t>
            </w:r>
            <w:r w:rsidRPr="00BE3570">
              <w:rPr>
                <w:rFonts w:ascii="Times New Roman" w:hAnsi="Times New Roman" w:cs="Times New Roman"/>
                <w:color w:val="000000"/>
                <w:sz w:val="24"/>
                <w:szCs w:val="24"/>
                <w:lang w:val="ru-RU"/>
              </w:rPr>
              <w:t>функционирования</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управления</w:t>
            </w:r>
            <w:r w:rsidRPr="00BE3570">
              <w:rPr>
                <w:lang w:val="ru-RU"/>
              </w:rPr>
              <w:t xml:space="preserve"> </w:t>
            </w:r>
            <w:r w:rsidRPr="00BE3570">
              <w:rPr>
                <w:rFonts w:ascii="Times New Roman" w:hAnsi="Times New Roman" w:cs="Times New Roman"/>
                <w:color w:val="000000"/>
                <w:sz w:val="24"/>
                <w:szCs w:val="24"/>
                <w:lang w:val="ru-RU"/>
              </w:rPr>
              <w:t>деятельности</w:t>
            </w:r>
            <w:r w:rsidRPr="00BE3570">
              <w:rPr>
                <w:lang w:val="ru-RU"/>
              </w:rPr>
              <w:t xml:space="preserve"> </w:t>
            </w:r>
            <w:r w:rsidRPr="00BE3570">
              <w:rPr>
                <w:rFonts w:ascii="Times New Roman" w:hAnsi="Times New Roman" w:cs="Times New Roman"/>
                <w:color w:val="000000"/>
                <w:sz w:val="24"/>
                <w:szCs w:val="24"/>
                <w:lang w:val="ru-RU"/>
              </w:rPr>
              <w:t>организации;</w:t>
            </w:r>
            <w:r w:rsidRPr="00BE3570">
              <w:rPr>
                <w:lang w:val="ru-RU"/>
              </w:rPr>
              <w:t xml:space="preserve"> </w:t>
            </w:r>
          </w:p>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отработать</w:t>
            </w:r>
            <w:r w:rsidRPr="00BE3570">
              <w:rPr>
                <w:lang w:val="ru-RU"/>
              </w:rPr>
              <w:t xml:space="preserve"> </w:t>
            </w:r>
            <w:r w:rsidRPr="00BE3570">
              <w:rPr>
                <w:rFonts w:ascii="Times New Roman" w:hAnsi="Times New Roman" w:cs="Times New Roman"/>
                <w:color w:val="000000"/>
                <w:sz w:val="24"/>
                <w:szCs w:val="24"/>
                <w:lang w:val="ru-RU"/>
              </w:rPr>
              <w:t>навыки</w:t>
            </w:r>
            <w:r w:rsidRPr="00BE3570">
              <w:rPr>
                <w:lang w:val="ru-RU"/>
              </w:rPr>
              <w:t xml:space="preserve"> </w:t>
            </w:r>
            <w:r w:rsidRPr="00BE3570">
              <w:rPr>
                <w:rFonts w:ascii="Times New Roman" w:hAnsi="Times New Roman" w:cs="Times New Roman"/>
                <w:color w:val="000000"/>
                <w:sz w:val="24"/>
                <w:szCs w:val="24"/>
                <w:lang w:val="ru-RU"/>
              </w:rPr>
              <w:t>расчета</w:t>
            </w:r>
            <w:r w:rsidRPr="00BE3570">
              <w:rPr>
                <w:lang w:val="ru-RU"/>
              </w:rPr>
              <w:t xml:space="preserve"> </w:t>
            </w:r>
            <w:r w:rsidRPr="00BE3570">
              <w:rPr>
                <w:rFonts w:ascii="Times New Roman" w:hAnsi="Times New Roman" w:cs="Times New Roman"/>
                <w:color w:val="000000"/>
                <w:sz w:val="24"/>
                <w:szCs w:val="24"/>
                <w:lang w:val="ru-RU"/>
              </w:rPr>
              <w:t>технико-экономических</w:t>
            </w:r>
            <w:r w:rsidRPr="00BE3570">
              <w:rPr>
                <w:lang w:val="ru-RU"/>
              </w:rPr>
              <w:t xml:space="preserve"> </w:t>
            </w:r>
            <w:r w:rsidRPr="00BE3570">
              <w:rPr>
                <w:rFonts w:ascii="Times New Roman" w:hAnsi="Times New Roman" w:cs="Times New Roman"/>
                <w:color w:val="000000"/>
                <w:sz w:val="24"/>
                <w:szCs w:val="24"/>
                <w:lang w:val="ru-RU"/>
              </w:rPr>
              <w:t>показателей</w:t>
            </w:r>
            <w:r w:rsidRPr="00BE3570">
              <w:rPr>
                <w:lang w:val="ru-RU"/>
              </w:rPr>
              <w:t xml:space="preserve"> </w:t>
            </w:r>
            <w:r w:rsidRPr="00BE3570">
              <w:rPr>
                <w:rFonts w:ascii="Times New Roman" w:hAnsi="Times New Roman" w:cs="Times New Roman"/>
                <w:color w:val="000000"/>
                <w:sz w:val="24"/>
                <w:szCs w:val="24"/>
                <w:lang w:val="ru-RU"/>
              </w:rPr>
              <w:t>деятельности</w:t>
            </w:r>
            <w:r w:rsidRPr="00BE3570">
              <w:rPr>
                <w:lang w:val="ru-RU"/>
              </w:rPr>
              <w:t xml:space="preserve"> </w:t>
            </w:r>
            <w:r w:rsidRPr="00BE3570">
              <w:rPr>
                <w:rFonts w:ascii="Times New Roman" w:hAnsi="Times New Roman" w:cs="Times New Roman"/>
                <w:color w:val="000000"/>
                <w:sz w:val="24"/>
                <w:szCs w:val="24"/>
                <w:lang w:val="ru-RU"/>
              </w:rPr>
              <w:t>организации.</w:t>
            </w:r>
            <w:r w:rsidRPr="00BE3570">
              <w:rPr>
                <w:lang w:val="ru-RU"/>
              </w:rPr>
              <w:t xml:space="preserve"> </w:t>
            </w:r>
          </w:p>
          <w:p w:rsidR="00A03A24" w:rsidRPr="008C46CA"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w:t>
            </w:r>
            <w:r w:rsidRPr="00BE3570">
              <w:rPr>
                <w:lang w:val="ru-RU"/>
              </w:rPr>
              <w:t xml:space="preserve"> </w:t>
            </w:r>
            <w:r w:rsidRPr="00BE3570">
              <w:rPr>
                <w:rFonts w:ascii="Times New Roman" w:hAnsi="Times New Roman" w:cs="Times New Roman"/>
                <w:color w:val="000000"/>
                <w:sz w:val="24"/>
                <w:szCs w:val="24"/>
                <w:lang w:val="ru-RU"/>
              </w:rPr>
              <w:t>сбор,</w:t>
            </w:r>
            <w:r w:rsidRPr="00BE3570">
              <w:rPr>
                <w:lang w:val="ru-RU"/>
              </w:rPr>
              <w:t xml:space="preserve"> </w:t>
            </w:r>
            <w:r w:rsidRPr="00BE3570">
              <w:rPr>
                <w:rFonts w:ascii="Times New Roman" w:hAnsi="Times New Roman" w:cs="Times New Roman"/>
                <w:color w:val="000000"/>
                <w:sz w:val="24"/>
                <w:szCs w:val="24"/>
                <w:lang w:val="ru-RU"/>
              </w:rPr>
              <w:t>обобщение</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систематизация</w:t>
            </w:r>
            <w:r w:rsidRPr="00BE3570">
              <w:rPr>
                <w:lang w:val="ru-RU"/>
              </w:rPr>
              <w:t xml:space="preserve"> </w:t>
            </w:r>
            <w:r w:rsidRPr="00BE3570">
              <w:rPr>
                <w:rFonts w:ascii="Times New Roman" w:hAnsi="Times New Roman" w:cs="Times New Roman"/>
                <w:color w:val="000000"/>
                <w:sz w:val="24"/>
                <w:szCs w:val="24"/>
                <w:lang w:val="ru-RU"/>
              </w:rPr>
              <w:t>основных</w:t>
            </w:r>
            <w:r w:rsidRPr="00BE3570">
              <w:rPr>
                <w:lang w:val="ru-RU"/>
              </w:rPr>
              <w:t xml:space="preserve"> </w:t>
            </w:r>
            <w:r w:rsidRPr="00BE3570">
              <w:rPr>
                <w:rFonts w:ascii="Times New Roman" w:hAnsi="Times New Roman" w:cs="Times New Roman"/>
                <w:color w:val="000000"/>
                <w:sz w:val="24"/>
                <w:szCs w:val="24"/>
                <w:lang w:val="ru-RU"/>
              </w:rPr>
              <w:t>технико-экономических</w:t>
            </w:r>
            <w:r w:rsidRPr="00BE3570">
              <w:rPr>
                <w:lang w:val="ru-RU"/>
              </w:rPr>
              <w:t xml:space="preserve"> </w:t>
            </w:r>
            <w:r w:rsidRPr="00BE3570">
              <w:rPr>
                <w:rFonts w:ascii="Times New Roman" w:hAnsi="Times New Roman" w:cs="Times New Roman"/>
                <w:color w:val="000000"/>
                <w:sz w:val="24"/>
                <w:szCs w:val="24"/>
                <w:lang w:val="ru-RU"/>
              </w:rPr>
              <w:t>показателей,</w:t>
            </w:r>
            <w:r w:rsidR="008C46CA">
              <w:rPr>
                <w:lang w:val="ru-RU"/>
              </w:rPr>
              <w:t xml:space="preserve"> </w:t>
            </w:r>
            <w:r w:rsidRPr="008C46CA">
              <w:rPr>
                <w:rFonts w:ascii="Times New Roman" w:hAnsi="Times New Roman" w:cs="Times New Roman"/>
                <w:color w:val="000000"/>
                <w:sz w:val="24"/>
                <w:szCs w:val="24"/>
                <w:lang w:val="ru-RU"/>
              </w:rPr>
              <w:t>необходимых</w:t>
            </w:r>
            <w:r w:rsidRPr="008C46CA">
              <w:rPr>
                <w:lang w:val="ru-RU"/>
              </w:rPr>
              <w:t xml:space="preserve"> </w:t>
            </w:r>
            <w:r w:rsidRPr="008C46CA">
              <w:rPr>
                <w:rFonts w:ascii="Times New Roman" w:hAnsi="Times New Roman" w:cs="Times New Roman"/>
                <w:color w:val="000000"/>
                <w:sz w:val="24"/>
                <w:szCs w:val="24"/>
                <w:lang w:val="ru-RU"/>
              </w:rPr>
              <w:t>для</w:t>
            </w:r>
            <w:r w:rsidRPr="008C46CA">
              <w:rPr>
                <w:lang w:val="ru-RU"/>
              </w:rPr>
              <w:t xml:space="preserve"> </w:t>
            </w:r>
            <w:r w:rsidRPr="008C46CA">
              <w:rPr>
                <w:rFonts w:ascii="Times New Roman" w:hAnsi="Times New Roman" w:cs="Times New Roman"/>
                <w:color w:val="000000"/>
                <w:sz w:val="24"/>
                <w:szCs w:val="24"/>
                <w:lang w:val="ru-RU"/>
              </w:rPr>
              <w:t>написания</w:t>
            </w:r>
            <w:r w:rsidRPr="008C46CA">
              <w:rPr>
                <w:lang w:val="ru-RU"/>
              </w:rPr>
              <w:t xml:space="preserve"> </w:t>
            </w:r>
            <w:r w:rsidRPr="008C46CA">
              <w:rPr>
                <w:rFonts w:ascii="Times New Roman" w:hAnsi="Times New Roman" w:cs="Times New Roman"/>
                <w:color w:val="000000"/>
                <w:sz w:val="24"/>
                <w:szCs w:val="24"/>
                <w:lang w:val="ru-RU"/>
              </w:rPr>
              <w:t>ВКР</w:t>
            </w:r>
            <w:r w:rsidRPr="008C46CA">
              <w:rPr>
                <w:lang w:val="ru-RU"/>
              </w:rPr>
              <w:t xml:space="preserve"> </w:t>
            </w:r>
          </w:p>
          <w:p w:rsidR="00A03A24" w:rsidRPr="008C46CA" w:rsidRDefault="000E4F58">
            <w:pPr>
              <w:spacing w:after="0" w:line="240" w:lineRule="auto"/>
              <w:ind w:firstLine="756"/>
              <w:jc w:val="both"/>
              <w:rPr>
                <w:sz w:val="24"/>
                <w:szCs w:val="24"/>
                <w:lang w:val="ru-RU"/>
              </w:rPr>
            </w:pPr>
            <w:r w:rsidRPr="008C46CA">
              <w:rPr>
                <w:lang w:val="ru-RU"/>
              </w:rPr>
              <w:t xml:space="preserve"> </w:t>
            </w:r>
          </w:p>
        </w:tc>
      </w:tr>
      <w:tr w:rsidR="00A03A24" w:rsidRPr="00560EBC">
        <w:trPr>
          <w:trHeight w:hRule="exact" w:val="138"/>
        </w:trPr>
        <w:tc>
          <w:tcPr>
            <w:tcW w:w="9357" w:type="dxa"/>
          </w:tcPr>
          <w:p w:rsidR="00A03A24" w:rsidRPr="008C46CA" w:rsidRDefault="00A03A24">
            <w:pPr>
              <w:rPr>
                <w:lang w:val="ru-RU"/>
              </w:rPr>
            </w:pPr>
          </w:p>
        </w:tc>
      </w:tr>
      <w:tr w:rsidR="00A03A24" w:rsidRPr="00560EBC">
        <w:trPr>
          <w:trHeight w:hRule="exact" w:val="285"/>
        </w:trPr>
        <w:tc>
          <w:tcPr>
            <w:tcW w:w="9370" w:type="dxa"/>
            <w:shd w:val="clear" w:color="000000" w:fill="FFFFFF"/>
            <w:tcMar>
              <w:left w:w="34" w:type="dxa"/>
              <w:right w:w="34" w:type="dxa"/>
            </w:tcMar>
          </w:tcPr>
          <w:p w:rsidR="00A03A24" w:rsidRPr="00BE3570" w:rsidRDefault="000E4F58">
            <w:pPr>
              <w:spacing w:after="0" w:line="240" w:lineRule="auto"/>
              <w:jc w:val="both"/>
              <w:rPr>
                <w:sz w:val="24"/>
                <w:szCs w:val="24"/>
                <w:lang w:val="ru-RU"/>
              </w:rPr>
            </w:pPr>
            <w:r w:rsidRPr="00BE3570">
              <w:rPr>
                <w:rFonts w:ascii="Times New Roman" w:hAnsi="Times New Roman" w:cs="Times New Roman"/>
                <w:b/>
                <w:color w:val="000000"/>
                <w:sz w:val="24"/>
                <w:szCs w:val="24"/>
                <w:lang w:val="ru-RU"/>
              </w:rPr>
              <w:t>3</w:t>
            </w:r>
            <w:r w:rsidRPr="00BE3570">
              <w:rPr>
                <w:lang w:val="ru-RU"/>
              </w:rPr>
              <w:t xml:space="preserve"> </w:t>
            </w:r>
            <w:r w:rsidRPr="00BE3570">
              <w:rPr>
                <w:rFonts w:ascii="Times New Roman" w:hAnsi="Times New Roman" w:cs="Times New Roman"/>
                <w:b/>
                <w:color w:val="000000"/>
                <w:sz w:val="24"/>
                <w:szCs w:val="24"/>
                <w:lang w:val="ru-RU"/>
              </w:rPr>
              <w:t>Место</w:t>
            </w:r>
            <w:r w:rsidRPr="00BE3570">
              <w:rPr>
                <w:lang w:val="ru-RU"/>
              </w:rPr>
              <w:t xml:space="preserve"> </w:t>
            </w:r>
            <w:r w:rsidRPr="00BE3570">
              <w:rPr>
                <w:rFonts w:ascii="Times New Roman" w:hAnsi="Times New Roman" w:cs="Times New Roman"/>
                <w:b/>
                <w:color w:val="000000"/>
                <w:sz w:val="24"/>
                <w:szCs w:val="24"/>
                <w:lang w:val="ru-RU"/>
              </w:rPr>
              <w:t>практики/НИР</w:t>
            </w:r>
            <w:r w:rsidRPr="00BE3570">
              <w:rPr>
                <w:lang w:val="ru-RU"/>
              </w:rPr>
              <w:t xml:space="preserve"> </w:t>
            </w:r>
            <w:r w:rsidRPr="00BE3570">
              <w:rPr>
                <w:rFonts w:ascii="Times New Roman" w:hAnsi="Times New Roman" w:cs="Times New Roman"/>
                <w:b/>
                <w:color w:val="000000"/>
                <w:sz w:val="24"/>
                <w:szCs w:val="24"/>
                <w:lang w:val="ru-RU"/>
              </w:rPr>
              <w:t>в</w:t>
            </w:r>
            <w:r w:rsidRPr="00BE3570">
              <w:rPr>
                <w:lang w:val="ru-RU"/>
              </w:rPr>
              <w:t xml:space="preserve"> </w:t>
            </w:r>
            <w:r w:rsidRPr="00BE3570">
              <w:rPr>
                <w:rFonts w:ascii="Times New Roman" w:hAnsi="Times New Roman" w:cs="Times New Roman"/>
                <w:b/>
                <w:color w:val="000000"/>
                <w:sz w:val="24"/>
                <w:szCs w:val="24"/>
                <w:lang w:val="ru-RU"/>
              </w:rPr>
              <w:t>структуре</w:t>
            </w:r>
            <w:r w:rsidRPr="00BE3570">
              <w:rPr>
                <w:lang w:val="ru-RU"/>
              </w:rPr>
              <w:t xml:space="preserve"> </w:t>
            </w:r>
            <w:r w:rsidRPr="00BE3570">
              <w:rPr>
                <w:rFonts w:ascii="Times New Roman" w:hAnsi="Times New Roman" w:cs="Times New Roman"/>
                <w:b/>
                <w:color w:val="000000"/>
                <w:sz w:val="24"/>
                <w:szCs w:val="24"/>
                <w:lang w:val="ru-RU"/>
              </w:rPr>
              <w:t>образовательной</w:t>
            </w:r>
            <w:r w:rsidRPr="00BE3570">
              <w:rPr>
                <w:lang w:val="ru-RU"/>
              </w:rPr>
              <w:t xml:space="preserve"> </w:t>
            </w:r>
            <w:r w:rsidRPr="00BE3570">
              <w:rPr>
                <w:rFonts w:ascii="Times New Roman" w:hAnsi="Times New Roman" w:cs="Times New Roman"/>
                <w:b/>
                <w:color w:val="000000"/>
                <w:sz w:val="24"/>
                <w:szCs w:val="24"/>
                <w:lang w:val="ru-RU"/>
              </w:rPr>
              <w:t>программы</w:t>
            </w:r>
            <w:r w:rsidRPr="00BE3570">
              <w:rPr>
                <w:lang w:val="ru-RU"/>
              </w:rPr>
              <w:t xml:space="preserve"> </w:t>
            </w:r>
          </w:p>
        </w:tc>
      </w:tr>
      <w:tr w:rsidR="00A03A24" w:rsidRPr="00560EBC">
        <w:trPr>
          <w:trHeight w:hRule="exact" w:val="555"/>
        </w:trPr>
        <w:tc>
          <w:tcPr>
            <w:tcW w:w="9370" w:type="dxa"/>
            <w:shd w:val="clear" w:color="000000" w:fill="FFFFFF"/>
            <w:tcMar>
              <w:left w:w="34" w:type="dxa"/>
              <w:right w:w="34" w:type="dxa"/>
            </w:tcMar>
          </w:tcPr>
          <w:p w:rsidR="00A03A24" w:rsidRPr="00BE3570" w:rsidRDefault="000E4F58" w:rsidP="00BE3570">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Для</w:t>
            </w:r>
            <w:r w:rsidRPr="00BE3570">
              <w:rPr>
                <w:lang w:val="ru-RU"/>
              </w:rPr>
              <w:t xml:space="preserve"> </w:t>
            </w:r>
            <w:r w:rsidRPr="00BE3570">
              <w:rPr>
                <w:rFonts w:ascii="Times New Roman" w:hAnsi="Times New Roman" w:cs="Times New Roman"/>
                <w:color w:val="000000"/>
                <w:sz w:val="24"/>
                <w:szCs w:val="24"/>
                <w:lang w:val="ru-RU"/>
              </w:rPr>
              <w:t>прохождения</w:t>
            </w:r>
            <w:r w:rsidRPr="00BE3570">
              <w:rPr>
                <w:lang w:val="ru-RU"/>
              </w:rPr>
              <w:t xml:space="preserve"> </w:t>
            </w:r>
            <w:r w:rsidRPr="00BE3570">
              <w:rPr>
                <w:rFonts w:ascii="Times New Roman" w:hAnsi="Times New Roman" w:cs="Times New Roman"/>
                <w:color w:val="000000"/>
                <w:sz w:val="24"/>
                <w:szCs w:val="24"/>
                <w:lang w:val="ru-RU"/>
              </w:rPr>
              <w:t>практики</w:t>
            </w:r>
            <w:r w:rsidRPr="00BE3570">
              <w:rPr>
                <w:lang w:val="ru-RU"/>
              </w:rPr>
              <w:t xml:space="preserve"> </w:t>
            </w:r>
            <w:r w:rsidRPr="00BE3570">
              <w:rPr>
                <w:rFonts w:ascii="Times New Roman" w:hAnsi="Times New Roman" w:cs="Times New Roman"/>
                <w:color w:val="000000"/>
                <w:sz w:val="24"/>
                <w:szCs w:val="24"/>
                <w:lang w:val="ru-RU"/>
              </w:rPr>
              <w:t>необходимы</w:t>
            </w:r>
            <w:r w:rsidRPr="00BE3570">
              <w:rPr>
                <w:lang w:val="ru-RU"/>
              </w:rPr>
              <w:t xml:space="preserve"> </w:t>
            </w:r>
            <w:r w:rsidRPr="00BE3570">
              <w:rPr>
                <w:rFonts w:ascii="Times New Roman" w:hAnsi="Times New Roman" w:cs="Times New Roman"/>
                <w:color w:val="000000"/>
                <w:sz w:val="24"/>
                <w:szCs w:val="24"/>
                <w:lang w:val="ru-RU"/>
              </w:rPr>
              <w:t>знания</w:t>
            </w:r>
            <w:r w:rsidRPr="00BE3570">
              <w:rPr>
                <w:lang w:val="ru-RU"/>
              </w:rPr>
              <w:t xml:space="preserve"> </w:t>
            </w:r>
            <w:r w:rsidRPr="00BE3570">
              <w:rPr>
                <w:rFonts w:ascii="Times New Roman" w:hAnsi="Times New Roman" w:cs="Times New Roman"/>
                <w:color w:val="000000"/>
                <w:sz w:val="24"/>
                <w:szCs w:val="24"/>
                <w:lang w:val="ru-RU"/>
              </w:rPr>
              <w:t>(умения,</w:t>
            </w:r>
            <w:r w:rsidRPr="00BE3570">
              <w:rPr>
                <w:lang w:val="ru-RU"/>
              </w:rPr>
              <w:t xml:space="preserve"> </w:t>
            </w:r>
            <w:r w:rsidRPr="00BE3570">
              <w:rPr>
                <w:rFonts w:ascii="Times New Roman" w:hAnsi="Times New Roman" w:cs="Times New Roman"/>
                <w:color w:val="000000"/>
                <w:sz w:val="24"/>
                <w:szCs w:val="24"/>
                <w:lang w:val="ru-RU"/>
              </w:rPr>
              <w:t>владения),</w:t>
            </w:r>
            <w:r w:rsidRPr="00BE3570">
              <w:rPr>
                <w:lang w:val="ru-RU"/>
              </w:rPr>
              <w:t xml:space="preserve"> </w:t>
            </w:r>
            <w:r w:rsidRPr="00BE3570">
              <w:rPr>
                <w:rFonts w:ascii="Times New Roman" w:hAnsi="Times New Roman" w:cs="Times New Roman"/>
                <w:color w:val="000000"/>
                <w:sz w:val="24"/>
                <w:szCs w:val="24"/>
                <w:lang w:val="ru-RU"/>
              </w:rPr>
              <w:t>сформированные</w:t>
            </w:r>
            <w:r w:rsidRPr="00BE3570">
              <w:rPr>
                <w:lang w:val="ru-RU"/>
              </w:rPr>
              <w:t xml:space="preserve"> </w:t>
            </w:r>
            <w:r w:rsidRPr="00BE3570">
              <w:rPr>
                <w:rFonts w:ascii="Times New Roman" w:hAnsi="Times New Roman" w:cs="Times New Roman"/>
                <w:color w:val="000000"/>
                <w:sz w:val="24"/>
                <w:szCs w:val="24"/>
                <w:lang w:val="ru-RU"/>
              </w:rPr>
              <w:t>в</w:t>
            </w:r>
            <w:r w:rsidRPr="00BE3570">
              <w:rPr>
                <w:lang w:val="ru-RU"/>
              </w:rPr>
              <w:t xml:space="preserve"> </w:t>
            </w:r>
            <w:r w:rsidRPr="00BE3570">
              <w:rPr>
                <w:rFonts w:ascii="Times New Roman" w:hAnsi="Times New Roman" w:cs="Times New Roman"/>
                <w:color w:val="000000"/>
                <w:sz w:val="24"/>
                <w:szCs w:val="24"/>
                <w:lang w:val="ru-RU"/>
              </w:rPr>
              <w:t>результате</w:t>
            </w:r>
            <w:r w:rsidRPr="00BE3570">
              <w:rPr>
                <w:lang w:val="ru-RU"/>
              </w:rPr>
              <w:t xml:space="preserve"> </w:t>
            </w:r>
            <w:r w:rsidRPr="00BE3570">
              <w:rPr>
                <w:rFonts w:ascii="Times New Roman" w:hAnsi="Times New Roman" w:cs="Times New Roman"/>
                <w:color w:val="000000"/>
                <w:sz w:val="24"/>
                <w:szCs w:val="24"/>
                <w:lang w:val="ru-RU"/>
              </w:rPr>
              <w:t>изучения</w:t>
            </w:r>
            <w:r w:rsidRPr="00BE3570">
              <w:rPr>
                <w:lang w:val="ru-RU"/>
              </w:rPr>
              <w:t xml:space="preserve"> </w:t>
            </w:r>
            <w:r w:rsidRPr="00BE3570">
              <w:rPr>
                <w:rFonts w:ascii="Times New Roman" w:hAnsi="Times New Roman" w:cs="Times New Roman"/>
                <w:color w:val="000000"/>
                <w:sz w:val="24"/>
                <w:szCs w:val="24"/>
                <w:lang w:val="ru-RU"/>
              </w:rPr>
              <w:t>дисциплин/</w:t>
            </w:r>
            <w:r w:rsidRPr="00BE3570">
              <w:rPr>
                <w:lang w:val="ru-RU"/>
              </w:rPr>
              <w:t xml:space="preserve"> </w:t>
            </w:r>
            <w:r w:rsidRPr="00BE3570">
              <w:rPr>
                <w:rFonts w:ascii="Times New Roman" w:hAnsi="Times New Roman" w:cs="Times New Roman"/>
                <w:color w:val="000000"/>
                <w:sz w:val="24"/>
                <w:szCs w:val="24"/>
                <w:lang w:val="ru-RU"/>
              </w:rPr>
              <w:t>практик:</w:t>
            </w:r>
            <w:r w:rsidRPr="00BE3570">
              <w:rPr>
                <w:lang w:val="ru-RU"/>
              </w:rP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Учебная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ознакомительная</w:t>
            </w:r>
            <w:r>
              <w:t xml:space="preserve"> </w:t>
            </w:r>
            <w:r>
              <w:rPr>
                <w:rFonts w:ascii="Times New Roman" w:hAnsi="Times New Roman" w:cs="Times New Roman"/>
                <w:color w:val="000000"/>
                <w:sz w:val="24"/>
                <w:szCs w:val="24"/>
              </w:rPr>
              <w:t>практика</w:t>
            </w:r>
            <w: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финансов</w:t>
            </w:r>
            <w: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Маркетинг</w:t>
            </w:r>
            <w: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Деньги,</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банки</w:t>
            </w:r>
            <w: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A03A24" w:rsidRPr="00560EBC">
        <w:trPr>
          <w:trHeight w:hRule="exact" w:val="285"/>
        </w:trPr>
        <w:tc>
          <w:tcPr>
            <w:tcW w:w="9370" w:type="dxa"/>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Рынок</w:t>
            </w:r>
            <w:r w:rsidRPr="00BE3570">
              <w:rPr>
                <w:lang w:val="ru-RU"/>
              </w:rPr>
              <w:t xml:space="preserve"> </w:t>
            </w:r>
            <w:r w:rsidRPr="00BE3570">
              <w:rPr>
                <w:rFonts w:ascii="Times New Roman" w:hAnsi="Times New Roman" w:cs="Times New Roman"/>
                <w:color w:val="000000"/>
                <w:sz w:val="24"/>
                <w:szCs w:val="24"/>
                <w:lang w:val="ru-RU"/>
              </w:rPr>
              <w:t>ценных</w:t>
            </w:r>
            <w:r w:rsidRPr="00BE3570">
              <w:rPr>
                <w:lang w:val="ru-RU"/>
              </w:rPr>
              <w:t xml:space="preserve"> </w:t>
            </w:r>
            <w:r w:rsidRPr="00BE3570">
              <w:rPr>
                <w:rFonts w:ascii="Times New Roman" w:hAnsi="Times New Roman" w:cs="Times New Roman"/>
                <w:color w:val="000000"/>
                <w:sz w:val="24"/>
                <w:szCs w:val="24"/>
                <w:lang w:val="ru-RU"/>
              </w:rPr>
              <w:t>бумаг</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фондовая</w:t>
            </w:r>
            <w:r w:rsidRPr="00BE3570">
              <w:rPr>
                <w:lang w:val="ru-RU"/>
              </w:rPr>
              <w:t xml:space="preserve"> </w:t>
            </w:r>
            <w:r w:rsidRPr="00BE3570">
              <w:rPr>
                <w:rFonts w:ascii="Times New Roman" w:hAnsi="Times New Roman" w:cs="Times New Roman"/>
                <w:color w:val="000000"/>
                <w:sz w:val="24"/>
                <w:szCs w:val="24"/>
                <w:lang w:val="ru-RU"/>
              </w:rPr>
              <w:t>биржа</w:t>
            </w:r>
            <w:r w:rsidRPr="00BE3570">
              <w:rPr>
                <w:lang w:val="ru-RU"/>
              </w:rP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(организации)</w:t>
            </w:r>
            <w:r>
              <w:t xml:space="preserve"> </w:t>
            </w:r>
          </w:p>
        </w:tc>
      </w:tr>
      <w:tr w:rsidR="00A03A24" w:rsidRPr="00560EBC">
        <w:trPr>
          <w:trHeight w:hRule="exact" w:val="285"/>
        </w:trPr>
        <w:tc>
          <w:tcPr>
            <w:tcW w:w="9370" w:type="dxa"/>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Основы</w:t>
            </w:r>
            <w:r w:rsidRPr="00BE3570">
              <w:rPr>
                <w:lang w:val="ru-RU"/>
              </w:rPr>
              <w:t xml:space="preserve"> </w:t>
            </w:r>
            <w:r w:rsidRPr="00BE3570">
              <w:rPr>
                <w:rFonts w:ascii="Times New Roman" w:hAnsi="Times New Roman" w:cs="Times New Roman"/>
                <w:color w:val="000000"/>
                <w:sz w:val="24"/>
                <w:szCs w:val="24"/>
                <w:lang w:val="ru-RU"/>
              </w:rPr>
              <w:t>коммерческой</w:t>
            </w:r>
            <w:r w:rsidRPr="00BE3570">
              <w:rPr>
                <w:lang w:val="ru-RU"/>
              </w:rPr>
              <w:t xml:space="preserve"> </w:t>
            </w:r>
            <w:r w:rsidRPr="00BE3570">
              <w:rPr>
                <w:rFonts w:ascii="Times New Roman" w:hAnsi="Times New Roman" w:cs="Times New Roman"/>
                <w:color w:val="000000"/>
                <w:sz w:val="24"/>
                <w:szCs w:val="24"/>
                <w:lang w:val="ru-RU"/>
              </w:rPr>
              <w:t>деятельности</w:t>
            </w:r>
            <w:r w:rsidRPr="00BE3570">
              <w:rPr>
                <w:lang w:val="ru-RU"/>
              </w:rPr>
              <w:t xml:space="preserve"> </w:t>
            </w:r>
            <w:r w:rsidRPr="00BE3570">
              <w:rPr>
                <w:rFonts w:ascii="Times New Roman" w:hAnsi="Times New Roman" w:cs="Times New Roman"/>
                <w:color w:val="000000"/>
                <w:sz w:val="24"/>
                <w:szCs w:val="24"/>
                <w:lang w:val="ru-RU"/>
              </w:rPr>
              <w:t>предприятия</w:t>
            </w:r>
            <w:r w:rsidRPr="00BE3570">
              <w:rPr>
                <w:lang w:val="ru-RU"/>
              </w:rPr>
              <w:t xml:space="preserve"> </w:t>
            </w:r>
            <w:r w:rsidRPr="00BE3570">
              <w:rPr>
                <w:rFonts w:ascii="Times New Roman" w:hAnsi="Times New Roman" w:cs="Times New Roman"/>
                <w:color w:val="000000"/>
                <w:sz w:val="24"/>
                <w:szCs w:val="24"/>
                <w:lang w:val="ru-RU"/>
              </w:rPr>
              <w:t>(организации)</w:t>
            </w:r>
            <w:r w:rsidRPr="00BE3570">
              <w:rPr>
                <w:lang w:val="ru-RU"/>
              </w:rPr>
              <w:t xml:space="preserve"> </w:t>
            </w:r>
          </w:p>
        </w:tc>
      </w:tr>
      <w:tr w:rsidR="00A03A24">
        <w:trPr>
          <w:trHeight w:hRule="exact" w:val="285"/>
        </w:trPr>
        <w:tc>
          <w:tcPr>
            <w:tcW w:w="9370" w:type="dxa"/>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A03A24" w:rsidRPr="00560EBC">
        <w:trPr>
          <w:trHeight w:hRule="exact" w:val="555"/>
        </w:trPr>
        <w:tc>
          <w:tcPr>
            <w:tcW w:w="9370" w:type="dxa"/>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Знания</w:t>
            </w:r>
            <w:r w:rsidRPr="00BE3570">
              <w:rPr>
                <w:lang w:val="ru-RU"/>
              </w:rPr>
              <w:t xml:space="preserve"> </w:t>
            </w:r>
            <w:r w:rsidRPr="00BE3570">
              <w:rPr>
                <w:rFonts w:ascii="Times New Roman" w:hAnsi="Times New Roman" w:cs="Times New Roman"/>
                <w:color w:val="000000"/>
                <w:sz w:val="24"/>
                <w:szCs w:val="24"/>
                <w:lang w:val="ru-RU"/>
              </w:rPr>
              <w:t>(умения,</w:t>
            </w:r>
            <w:r w:rsidRPr="00BE3570">
              <w:rPr>
                <w:lang w:val="ru-RU"/>
              </w:rPr>
              <w:t xml:space="preserve"> </w:t>
            </w:r>
            <w:r w:rsidRPr="00BE3570">
              <w:rPr>
                <w:rFonts w:ascii="Times New Roman" w:hAnsi="Times New Roman" w:cs="Times New Roman"/>
                <w:color w:val="000000"/>
                <w:sz w:val="24"/>
                <w:szCs w:val="24"/>
                <w:lang w:val="ru-RU"/>
              </w:rPr>
              <w:t>владения),</w:t>
            </w:r>
            <w:r w:rsidRPr="00BE3570">
              <w:rPr>
                <w:lang w:val="ru-RU"/>
              </w:rPr>
              <w:t xml:space="preserve"> </w:t>
            </w:r>
            <w:r w:rsidRPr="00BE3570">
              <w:rPr>
                <w:rFonts w:ascii="Times New Roman" w:hAnsi="Times New Roman" w:cs="Times New Roman"/>
                <w:color w:val="000000"/>
                <w:sz w:val="24"/>
                <w:szCs w:val="24"/>
                <w:lang w:val="ru-RU"/>
              </w:rPr>
              <w:t>полученные</w:t>
            </w:r>
            <w:r w:rsidRPr="00BE3570">
              <w:rPr>
                <w:lang w:val="ru-RU"/>
              </w:rPr>
              <w:t xml:space="preserve"> </w:t>
            </w:r>
            <w:r w:rsidRPr="00BE3570">
              <w:rPr>
                <w:rFonts w:ascii="Times New Roman" w:hAnsi="Times New Roman" w:cs="Times New Roman"/>
                <w:color w:val="000000"/>
                <w:sz w:val="24"/>
                <w:szCs w:val="24"/>
                <w:lang w:val="ru-RU"/>
              </w:rPr>
              <w:t>в</w:t>
            </w:r>
            <w:r w:rsidRPr="00BE3570">
              <w:rPr>
                <w:lang w:val="ru-RU"/>
              </w:rPr>
              <w:t xml:space="preserve"> </w:t>
            </w:r>
            <w:r w:rsidRPr="00BE3570">
              <w:rPr>
                <w:rFonts w:ascii="Times New Roman" w:hAnsi="Times New Roman" w:cs="Times New Roman"/>
                <w:color w:val="000000"/>
                <w:sz w:val="24"/>
                <w:szCs w:val="24"/>
                <w:lang w:val="ru-RU"/>
              </w:rPr>
              <w:t>процессе</w:t>
            </w:r>
            <w:r w:rsidRPr="00BE3570">
              <w:rPr>
                <w:lang w:val="ru-RU"/>
              </w:rPr>
              <w:t xml:space="preserve"> </w:t>
            </w:r>
            <w:r w:rsidRPr="00BE3570">
              <w:rPr>
                <w:rFonts w:ascii="Times New Roman" w:hAnsi="Times New Roman" w:cs="Times New Roman"/>
                <w:color w:val="000000"/>
                <w:sz w:val="24"/>
                <w:szCs w:val="24"/>
                <w:lang w:val="ru-RU"/>
              </w:rPr>
              <w:t>прохождения</w:t>
            </w:r>
            <w:r w:rsidRPr="00BE3570">
              <w:rPr>
                <w:lang w:val="ru-RU"/>
              </w:rPr>
              <w:t xml:space="preserve"> </w:t>
            </w:r>
            <w:r w:rsidRPr="00BE3570">
              <w:rPr>
                <w:rFonts w:ascii="Times New Roman" w:hAnsi="Times New Roman" w:cs="Times New Roman"/>
                <w:color w:val="000000"/>
                <w:sz w:val="24"/>
                <w:szCs w:val="24"/>
                <w:lang w:val="ru-RU"/>
              </w:rPr>
              <w:t>практики/НИР</w:t>
            </w:r>
            <w:r w:rsidRPr="00BE3570">
              <w:rPr>
                <w:lang w:val="ru-RU"/>
              </w:rPr>
              <w:t xml:space="preserve"> </w:t>
            </w:r>
            <w:r w:rsidRPr="00BE3570">
              <w:rPr>
                <w:rFonts w:ascii="Times New Roman" w:hAnsi="Times New Roman" w:cs="Times New Roman"/>
                <w:color w:val="000000"/>
                <w:sz w:val="24"/>
                <w:szCs w:val="24"/>
                <w:lang w:val="ru-RU"/>
              </w:rPr>
              <w:t>будут</w:t>
            </w:r>
            <w:r w:rsidRPr="00BE3570">
              <w:rPr>
                <w:lang w:val="ru-RU"/>
              </w:rPr>
              <w:t xml:space="preserve"> </w:t>
            </w:r>
            <w:r w:rsidRPr="00BE3570">
              <w:rPr>
                <w:rFonts w:ascii="Times New Roman" w:hAnsi="Times New Roman" w:cs="Times New Roman"/>
                <w:color w:val="000000"/>
                <w:sz w:val="24"/>
                <w:szCs w:val="24"/>
                <w:lang w:val="ru-RU"/>
              </w:rPr>
              <w:t>необходимы</w:t>
            </w:r>
            <w:r w:rsidRPr="00BE3570">
              <w:rPr>
                <w:lang w:val="ru-RU"/>
              </w:rPr>
              <w:t xml:space="preserve"> </w:t>
            </w:r>
            <w:r w:rsidRPr="00BE3570">
              <w:rPr>
                <w:rFonts w:ascii="Times New Roman" w:hAnsi="Times New Roman" w:cs="Times New Roman"/>
                <w:color w:val="000000"/>
                <w:sz w:val="24"/>
                <w:szCs w:val="24"/>
                <w:lang w:val="ru-RU"/>
              </w:rPr>
              <w:t>для</w:t>
            </w:r>
            <w:r w:rsidRPr="00BE3570">
              <w:rPr>
                <w:lang w:val="ru-RU"/>
              </w:rPr>
              <w:t xml:space="preserve"> </w:t>
            </w:r>
            <w:r w:rsidRPr="00BE3570">
              <w:rPr>
                <w:rFonts w:ascii="Times New Roman" w:hAnsi="Times New Roman" w:cs="Times New Roman"/>
                <w:color w:val="000000"/>
                <w:sz w:val="24"/>
                <w:szCs w:val="24"/>
                <w:lang w:val="ru-RU"/>
              </w:rPr>
              <w:t>изучения</w:t>
            </w:r>
            <w:r w:rsidRPr="00BE3570">
              <w:rPr>
                <w:lang w:val="ru-RU"/>
              </w:rPr>
              <w:t xml:space="preserve"> </w:t>
            </w:r>
            <w:r w:rsidRPr="00BE3570">
              <w:rPr>
                <w:rFonts w:ascii="Times New Roman" w:hAnsi="Times New Roman" w:cs="Times New Roman"/>
                <w:color w:val="000000"/>
                <w:sz w:val="24"/>
                <w:szCs w:val="24"/>
                <w:lang w:val="ru-RU"/>
              </w:rPr>
              <w:t>дисциплин/практик:</w:t>
            </w:r>
            <w:r w:rsidRPr="00BE3570">
              <w:rPr>
                <w:lang w:val="ru-RU"/>
              </w:rPr>
              <w:t xml:space="preserve"> </w:t>
            </w:r>
          </w:p>
        </w:tc>
      </w:tr>
      <w:tr w:rsidR="00A03A24" w:rsidRPr="00560EBC">
        <w:trPr>
          <w:trHeight w:hRule="exact" w:val="285"/>
        </w:trPr>
        <w:tc>
          <w:tcPr>
            <w:tcW w:w="9370" w:type="dxa"/>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Подготовка</w:t>
            </w:r>
            <w:r w:rsidRPr="00BE3570">
              <w:rPr>
                <w:lang w:val="ru-RU"/>
              </w:rPr>
              <w:t xml:space="preserve"> </w:t>
            </w:r>
            <w:r w:rsidRPr="00BE3570">
              <w:rPr>
                <w:rFonts w:ascii="Times New Roman" w:hAnsi="Times New Roman" w:cs="Times New Roman"/>
                <w:color w:val="000000"/>
                <w:sz w:val="24"/>
                <w:szCs w:val="24"/>
                <w:lang w:val="ru-RU"/>
              </w:rPr>
              <w:t>к</w:t>
            </w:r>
            <w:r w:rsidRPr="00BE3570">
              <w:rPr>
                <w:lang w:val="ru-RU"/>
              </w:rPr>
              <w:t xml:space="preserve"> </w:t>
            </w:r>
            <w:r w:rsidRPr="00BE3570">
              <w:rPr>
                <w:rFonts w:ascii="Times New Roman" w:hAnsi="Times New Roman" w:cs="Times New Roman"/>
                <w:color w:val="000000"/>
                <w:sz w:val="24"/>
                <w:szCs w:val="24"/>
                <w:lang w:val="ru-RU"/>
              </w:rPr>
              <w:t>защите</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защита</w:t>
            </w:r>
            <w:r w:rsidRPr="00BE3570">
              <w:rPr>
                <w:lang w:val="ru-RU"/>
              </w:rPr>
              <w:t xml:space="preserve"> </w:t>
            </w:r>
            <w:r w:rsidRPr="00BE3570">
              <w:rPr>
                <w:rFonts w:ascii="Times New Roman" w:hAnsi="Times New Roman" w:cs="Times New Roman"/>
                <w:color w:val="000000"/>
                <w:sz w:val="24"/>
                <w:szCs w:val="24"/>
                <w:lang w:val="ru-RU"/>
              </w:rPr>
              <w:t>выпускной</w:t>
            </w:r>
            <w:r w:rsidRPr="00BE3570">
              <w:rPr>
                <w:lang w:val="ru-RU"/>
              </w:rPr>
              <w:t xml:space="preserve"> </w:t>
            </w:r>
            <w:r w:rsidRPr="00BE3570">
              <w:rPr>
                <w:rFonts w:ascii="Times New Roman" w:hAnsi="Times New Roman" w:cs="Times New Roman"/>
                <w:color w:val="000000"/>
                <w:sz w:val="24"/>
                <w:szCs w:val="24"/>
                <w:lang w:val="ru-RU"/>
              </w:rPr>
              <w:t>квалификационной</w:t>
            </w:r>
            <w:r w:rsidRPr="00BE3570">
              <w:rPr>
                <w:lang w:val="ru-RU"/>
              </w:rPr>
              <w:t xml:space="preserve"> </w:t>
            </w:r>
            <w:r w:rsidRPr="00BE3570">
              <w:rPr>
                <w:rFonts w:ascii="Times New Roman" w:hAnsi="Times New Roman" w:cs="Times New Roman"/>
                <w:color w:val="000000"/>
                <w:sz w:val="24"/>
                <w:szCs w:val="24"/>
                <w:lang w:val="ru-RU"/>
              </w:rPr>
              <w:t>работы</w:t>
            </w:r>
            <w:r w:rsidRPr="00BE3570">
              <w:rPr>
                <w:lang w:val="ru-RU"/>
              </w:rPr>
              <w:t xml:space="preserve"> </w:t>
            </w:r>
          </w:p>
        </w:tc>
      </w:tr>
      <w:tr w:rsidR="00A03A24" w:rsidRPr="00560EBC">
        <w:trPr>
          <w:trHeight w:hRule="exact" w:val="285"/>
        </w:trPr>
        <w:tc>
          <w:tcPr>
            <w:tcW w:w="9370" w:type="dxa"/>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Подготовка</w:t>
            </w:r>
            <w:r w:rsidRPr="00BE3570">
              <w:rPr>
                <w:lang w:val="ru-RU"/>
              </w:rPr>
              <w:t xml:space="preserve"> </w:t>
            </w:r>
            <w:r w:rsidRPr="00BE3570">
              <w:rPr>
                <w:rFonts w:ascii="Times New Roman" w:hAnsi="Times New Roman" w:cs="Times New Roman"/>
                <w:color w:val="000000"/>
                <w:sz w:val="24"/>
                <w:szCs w:val="24"/>
                <w:lang w:val="ru-RU"/>
              </w:rPr>
              <w:t>к</w:t>
            </w:r>
            <w:r w:rsidRPr="00BE3570">
              <w:rPr>
                <w:lang w:val="ru-RU"/>
              </w:rPr>
              <w:t xml:space="preserve"> </w:t>
            </w:r>
            <w:r w:rsidRPr="00BE3570">
              <w:rPr>
                <w:rFonts w:ascii="Times New Roman" w:hAnsi="Times New Roman" w:cs="Times New Roman"/>
                <w:color w:val="000000"/>
                <w:sz w:val="24"/>
                <w:szCs w:val="24"/>
                <w:lang w:val="ru-RU"/>
              </w:rPr>
              <w:t>сдаче</w:t>
            </w:r>
            <w:r w:rsidRPr="00BE3570">
              <w:rPr>
                <w:lang w:val="ru-RU"/>
              </w:rPr>
              <w:t xml:space="preserve"> </w:t>
            </w:r>
            <w:r w:rsidRPr="00BE3570">
              <w:rPr>
                <w:rFonts w:ascii="Times New Roman" w:hAnsi="Times New Roman" w:cs="Times New Roman"/>
                <w:color w:val="000000"/>
                <w:sz w:val="24"/>
                <w:szCs w:val="24"/>
                <w:lang w:val="ru-RU"/>
              </w:rPr>
              <w:t>и</w:t>
            </w:r>
            <w:r w:rsidRPr="00BE3570">
              <w:rPr>
                <w:lang w:val="ru-RU"/>
              </w:rPr>
              <w:t xml:space="preserve"> </w:t>
            </w:r>
            <w:r w:rsidRPr="00BE3570">
              <w:rPr>
                <w:rFonts w:ascii="Times New Roman" w:hAnsi="Times New Roman" w:cs="Times New Roman"/>
                <w:color w:val="000000"/>
                <w:sz w:val="24"/>
                <w:szCs w:val="24"/>
                <w:lang w:val="ru-RU"/>
              </w:rPr>
              <w:t>сдача</w:t>
            </w:r>
            <w:r w:rsidRPr="00BE3570">
              <w:rPr>
                <w:lang w:val="ru-RU"/>
              </w:rPr>
              <w:t xml:space="preserve"> </w:t>
            </w:r>
            <w:r w:rsidRPr="00BE3570">
              <w:rPr>
                <w:rFonts w:ascii="Times New Roman" w:hAnsi="Times New Roman" w:cs="Times New Roman"/>
                <w:color w:val="000000"/>
                <w:sz w:val="24"/>
                <w:szCs w:val="24"/>
                <w:lang w:val="ru-RU"/>
              </w:rPr>
              <w:t>государственного</w:t>
            </w:r>
            <w:r w:rsidRPr="00BE3570">
              <w:rPr>
                <w:lang w:val="ru-RU"/>
              </w:rPr>
              <w:t xml:space="preserve"> </w:t>
            </w:r>
            <w:r w:rsidRPr="00BE3570">
              <w:rPr>
                <w:rFonts w:ascii="Times New Roman" w:hAnsi="Times New Roman" w:cs="Times New Roman"/>
                <w:color w:val="000000"/>
                <w:sz w:val="24"/>
                <w:szCs w:val="24"/>
                <w:lang w:val="ru-RU"/>
              </w:rPr>
              <w:t>экзамена</w:t>
            </w:r>
            <w:r w:rsidRPr="00BE3570">
              <w:rPr>
                <w:lang w:val="ru-RU"/>
              </w:rPr>
              <w:t xml:space="preserve"> </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Tr="004249DA">
        <w:trPr>
          <w:trHeight w:hRule="exact" w:val="285"/>
        </w:trPr>
        <w:tc>
          <w:tcPr>
            <w:tcW w:w="9385" w:type="dxa"/>
            <w:gridSpan w:val="2"/>
            <w:shd w:val="clear" w:color="000000" w:fill="FFFFFF"/>
            <w:tcMar>
              <w:left w:w="34" w:type="dxa"/>
              <w:right w:w="34" w:type="dxa"/>
            </w:tcMar>
          </w:tcPr>
          <w:p w:rsidR="00A03A24" w:rsidRDefault="000E4F58">
            <w:pPr>
              <w:spacing w:after="0" w:line="240" w:lineRule="auto"/>
              <w:jc w:val="both"/>
              <w:rPr>
                <w:sz w:val="24"/>
                <w:szCs w:val="24"/>
              </w:rPr>
            </w:pPr>
            <w:r>
              <w:rPr>
                <w:rFonts w:ascii="Times New Roman" w:hAnsi="Times New Roman" w:cs="Times New Roman"/>
                <w:b/>
                <w:color w:val="000000"/>
                <w:sz w:val="24"/>
                <w:szCs w:val="24"/>
              </w:rPr>
              <w:lastRenderedPageBreak/>
              <w:t>4</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практики/НИР</w:t>
            </w:r>
            <w:r>
              <w:t xml:space="preserve"> </w:t>
            </w:r>
          </w:p>
        </w:tc>
      </w:tr>
      <w:tr w:rsidR="00A03A24" w:rsidRPr="00560EBC" w:rsidTr="004249DA">
        <w:trPr>
          <w:trHeight w:hRule="exact" w:val="1548"/>
        </w:trPr>
        <w:tc>
          <w:tcPr>
            <w:tcW w:w="9385" w:type="dxa"/>
            <w:gridSpan w:val="2"/>
            <w:shd w:val="clear" w:color="000000" w:fill="FFFFFF"/>
            <w:tcMar>
              <w:left w:w="34" w:type="dxa"/>
              <w:right w:w="34" w:type="dxa"/>
            </w:tcMar>
          </w:tcPr>
          <w:p w:rsidR="003C0750" w:rsidRPr="003C0750" w:rsidRDefault="003C0750" w:rsidP="003C0750">
            <w:pPr>
              <w:spacing w:after="120" w:line="240" w:lineRule="auto"/>
              <w:ind w:firstLine="709"/>
              <w:jc w:val="both"/>
              <w:rPr>
                <w:rFonts w:ascii="Times New Roman" w:hAnsi="Times New Roman" w:cs="Times New Roman"/>
                <w:sz w:val="24"/>
                <w:szCs w:val="24"/>
                <w:lang w:val="ru-RU"/>
              </w:rPr>
            </w:pPr>
            <w:r w:rsidRPr="003C0750">
              <w:rPr>
                <w:rFonts w:ascii="Times New Roman" w:hAnsi="Times New Roman" w:cs="Times New Roman"/>
                <w:color w:val="000000"/>
                <w:sz w:val="24"/>
                <w:szCs w:val="24"/>
                <w:lang w:val="ru-RU"/>
              </w:rPr>
              <w:t>Производственная</w:t>
            </w:r>
            <w:r w:rsidRPr="003C0750">
              <w:rPr>
                <w:lang w:val="ru-RU"/>
              </w:rPr>
              <w:t xml:space="preserve"> </w:t>
            </w:r>
            <w:r w:rsidRPr="003C0750">
              <w:rPr>
                <w:rFonts w:ascii="Times New Roman" w:hAnsi="Times New Roman" w:cs="Times New Roman"/>
                <w:color w:val="000000"/>
                <w:sz w:val="24"/>
                <w:szCs w:val="24"/>
                <w:lang w:val="ru-RU"/>
              </w:rPr>
              <w:t>-</w:t>
            </w:r>
            <w:r w:rsidRPr="003C0750">
              <w:rPr>
                <w:lang w:val="ru-RU"/>
              </w:rPr>
              <w:t xml:space="preserve"> </w:t>
            </w:r>
            <w:r w:rsidRPr="003C0750">
              <w:rPr>
                <w:rFonts w:ascii="Times New Roman" w:hAnsi="Times New Roman" w:cs="Times New Roman"/>
                <w:color w:val="000000"/>
                <w:sz w:val="24"/>
                <w:szCs w:val="24"/>
                <w:lang w:val="ru-RU"/>
              </w:rPr>
              <w:t>преддипломная</w:t>
            </w:r>
            <w:r w:rsidRPr="003C0750">
              <w:rPr>
                <w:lang w:val="ru-RU"/>
              </w:rPr>
              <w:t xml:space="preserve"> </w:t>
            </w:r>
            <w:r w:rsidRPr="003C0750">
              <w:rPr>
                <w:rFonts w:ascii="Times New Roman" w:hAnsi="Times New Roman" w:cs="Times New Roman"/>
                <w:color w:val="000000"/>
                <w:sz w:val="24"/>
                <w:szCs w:val="24"/>
                <w:lang w:val="ru-RU"/>
              </w:rPr>
              <w:t>практика</w:t>
            </w:r>
            <w:r w:rsidRPr="003C0750">
              <w:rPr>
                <w:lang w:val="ru-RU"/>
              </w:rPr>
              <w:t xml:space="preserve"> </w:t>
            </w:r>
            <w:r w:rsidRPr="003C0750">
              <w:rPr>
                <w:rFonts w:ascii="Times New Roman" w:hAnsi="Times New Roman" w:cs="Times New Roman"/>
                <w:color w:val="000000"/>
                <w:sz w:val="24"/>
                <w:szCs w:val="24"/>
                <w:lang w:val="ru-RU"/>
              </w:rPr>
              <w:t>проводится</w:t>
            </w:r>
            <w:r w:rsidRPr="003C0750">
              <w:rPr>
                <w:lang w:val="ru-RU"/>
              </w:rPr>
              <w:t xml:space="preserve"> </w:t>
            </w:r>
            <w:r w:rsidRPr="003C0750">
              <w:rPr>
                <w:rFonts w:ascii="Times New Roman" w:hAnsi="Times New Roman" w:cs="Times New Roman"/>
                <w:color w:val="000000"/>
                <w:sz w:val="24"/>
                <w:szCs w:val="24"/>
                <w:lang w:val="ru-RU"/>
              </w:rPr>
              <w:t>на</w:t>
            </w:r>
            <w:r w:rsidRPr="003C0750">
              <w:rPr>
                <w:lang w:val="ru-RU"/>
              </w:rPr>
              <w:t xml:space="preserve"> </w:t>
            </w:r>
            <w:r w:rsidRPr="003C0750">
              <w:rPr>
                <w:rFonts w:ascii="Times New Roman" w:hAnsi="Times New Roman" w:cs="Times New Roman"/>
                <w:color w:val="000000"/>
                <w:sz w:val="24"/>
                <w:szCs w:val="24"/>
                <w:lang w:val="ru-RU"/>
              </w:rPr>
              <w:t xml:space="preserve">базах: </w:t>
            </w:r>
            <w:r w:rsidRPr="003C0750">
              <w:rPr>
                <w:rFonts w:ascii="Times New Roman" w:hAnsi="Times New Roman" w:cs="Times New Roman"/>
                <w:sz w:val="24"/>
                <w:szCs w:val="24"/>
                <w:lang w:val="ru-RU"/>
              </w:rPr>
              <w:t>организаций, учреждений, на основании заключенных с ними договоров о прохождении практики, по месту трудовой деятельности в соответствии с направлением подготовки; на выпускающей кафедре.</w:t>
            </w:r>
          </w:p>
          <w:p w:rsidR="00A03A24" w:rsidRPr="00BE3570" w:rsidRDefault="00A03A24">
            <w:pPr>
              <w:spacing w:after="0" w:line="240" w:lineRule="auto"/>
              <w:ind w:firstLine="756"/>
              <w:jc w:val="both"/>
              <w:rPr>
                <w:sz w:val="24"/>
                <w:szCs w:val="24"/>
                <w:lang w:val="ru-RU"/>
              </w:rPr>
            </w:pPr>
          </w:p>
        </w:tc>
      </w:tr>
      <w:tr w:rsidR="00A03A24" w:rsidRPr="00BE3570" w:rsidTr="004249DA">
        <w:trPr>
          <w:trHeight w:hRule="exact" w:val="285"/>
        </w:trPr>
        <w:tc>
          <w:tcPr>
            <w:tcW w:w="9385" w:type="dxa"/>
            <w:gridSpan w:val="2"/>
            <w:shd w:val="clear" w:color="000000" w:fill="FFFFFF"/>
            <w:tcMar>
              <w:left w:w="34" w:type="dxa"/>
              <w:right w:w="34" w:type="dxa"/>
            </w:tcMar>
          </w:tcPr>
          <w:p w:rsidR="00A03A24" w:rsidRPr="00BE3570" w:rsidRDefault="000E4F58" w:rsidP="00BE3570">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Способ</w:t>
            </w:r>
            <w:r w:rsidRPr="00BE3570">
              <w:rPr>
                <w:lang w:val="ru-RU"/>
              </w:rPr>
              <w:t xml:space="preserve"> </w:t>
            </w:r>
            <w:r w:rsidRPr="00BE3570">
              <w:rPr>
                <w:rFonts w:ascii="Times New Roman" w:hAnsi="Times New Roman" w:cs="Times New Roman"/>
                <w:color w:val="000000"/>
                <w:sz w:val="24"/>
                <w:szCs w:val="24"/>
                <w:lang w:val="ru-RU"/>
              </w:rPr>
              <w:t>проведения</w:t>
            </w:r>
            <w:r w:rsidRPr="00BE3570">
              <w:rPr>
                <w:lang w:val="ru-RU"/>
              </w:rPr>
              <w:t xml:space="preserve"> </w:t>
            </w:r>
            <w:r w:rsidRPr="00BE3570">
              <w:rPr>
                <w:rFonts w:ascii="Times New Roman" w:hAnsi="Times New Roman" w:cs="Times New Roman"/>
                <w:color w:val="000000"/>
                <w:sz w:val="24"/>
                <w:szCs w:val="24"/>
                <w:lang w:val="ru-RU"/>
              </w:rPr>
              <w:t>практики:</w:t>
            </w:r>
            <w:r w:rsidRPr="00BE3570">
              <w:rPr>
                <w:lang w:val="ru-RU"/>
              </w:rPr>
              <w:t xml:space="preserve"> </w:t>
            </w:r>
            <w:r w:rsidRPr="00BE3570">
              <w:rPr>
                <w:rFonts w:ascii="Times New Roman" w:hAnsi="Times New Roman" w:cs="Times New Roman"/>
                <w:color w:val="000000"/>
                <w:sz w:val="24"/>
                <w:szCs w:val="24"/>
                <w:lang w:val="ru-RU"/>
              </w:rPr>
              <w:t>стационарная</w:t>
            </w:r>
            <w:r w:rsidRPr="00BE3570">
              <w:rPr>
                <w:lang w:val="ru-RU"/>
              </w:rPr>
              <w:t xml:space="preserve"> </w:t>
            </w:r>
          </w:p>
        </w:tc>
      </w:tr>
      <w:tr w:rsidR="00A03A24" w:rsidTr="004249DA">
        <w:trPr>
          <w:trHeight w:hRule="exact" w:val="285"/>
        </w:trPr>
        <w:tc>
          <w:tcPr>
            <w:tcW w:w="9385" w:type="dxa"/>
            <w:gridSpan w:val="2"/>
            <w:shd w:val="clear" w:color="000000" w:fill="FFFFFF"/>
            <w:tcMar>
              <w:left w:w="34" w:type="dxa"/>
              <w:right w:w="34" w:type="dxa"/>
            </w:tcMar>
          </w:tcPr>
          <w:p w:rsidR="00A03A24" w:rsidRDefault="000E4F58" w:rsidP="00BE3570">
            <w:pPr>
              <w:spacing w:after="0" w:line="240" w:lineRule="auto"/>
              <w:ind w:firstLine="756"/>
              <w:jc w:val="both"/>
              <w:rPr>
                <w:sz w:val="24"/>
                <w:szCs w:val="24"/>
              </w:rPr>
            </w:pP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осуществляется</w:t>
            </w:r>
            <w:r>
              <w:t xml:space="preserve"> </w:t>
            </w:r>
            <w:r w:rsidR="00560EBC">
              <w:rPr>
                <w:rFonts w:ascii="Times New Roman" w:hAnsi="Times New Roman" w:cs="Times New Roman"/>
                <w:color w:val="000000"/>
                <w:sz w:val="24"/>
                <w:szCs w:val="24"/>
                <w:lang w:val="ru-RU"/>
              </w:rPr>
              <w:t>непрерывно</w:t>
            </w:r>
            <w:bookmarkStart w:id="0" w:name="_GoBack"/>
            <w:bookmarkEnd w:id="0"/>
            <w:r>
              <w:t xml:space="preserve"> </w:t>
            </w:r>
          </w:p>
        </w:tc>
      </w:tr>
      <w:tr w:rsidR="00A03A24" w:rsidTr="004249DA">
        <w:trPr>
          <w:trHeight w:hRule="exact" w:val="138"/>
        </w:trPr>
        <w:tc>
          <w:tcPr>
            <w:tcW w:w="1999" w:type="dxa"/>
          </w:tcPr>
          <w:p w:rsidR="00A03A24" w:rsidRDefault="00A03A24"/>
        </w:tc>
        <w:tc>
          <w:tcPr>
            <w:tcW w:w="7386" w:type="dxa"/>
          </w:tcPr>
          <w:p w:rsidR="00A03A24" w:rsidRDefault="00A03A24"/>
        </w:tc>
      </w:tr>
      <w:tr w:rsidR="00A03A24" w:rsidRPr="00560EBC" w:rsidTr="004249DA">
        <w:trPr>
          <w:trHeight w:hRule="exact" w:val="555"/>
        </w:trPr>
        <w:tc>
          <w:tcPr>
            <w:tcW w:w="9385" w:type="dxa"/>
            <w:gridSpan w:val="2"/>
            <w:shd w:val="clear" w:color="000000" w:fill="FFFFFF"/>
            <w:tcMar>
              <w:left w:w="34" w:type="dxa"/>
              <w:right w:w="34" w:type="dxa"/>
            </w:tcMar>
          </w:tcPr>
          <w:p w:rsidR="00A03A24" w:rsidRPr="00BE3570" w:rsidRDefault="000E4F58">
            <w:pPr>
              <w:spacing w:after="0" w:line="240" w:lineRule="auto"/>
              <w:jc w:val="both"/>
              <w:rPr>
                <w:sz w:val="24"/>
                <w:szCs w:val="24"/>
                <w:lang w:val="ru-RU"/>
              </w:rPr>
            </w:pPr>
            <w:r w:rsidRPr="00BE3570">
              <w:rPr>
                <w:rFonts w:ascii="Times New Roman" w:hAnsi="Times New Roman" w:cs="Times New Roman"/>
                <w:b/>
                <w:color w:val="000000"/>
                <w:sz w:val="24"/>
                <w:szCs w:val="24"/>
                <w:lang w:val="ru-RU"/>
              </w:rPr>
              <w:t>5</w:t>
            </w:r>
            <w:r w:rsidRPr="00BE3570">
              <w:rPr>
                <w:lang w:val="ru-RU"/>
              </w:rPr>
              <w:t xml:space="preserve"> </w:t>
            </w:r>
            <w:r w:rsidRPr="00BE3570">
              <w:rPr>
                <w:rFonts w:ascii="Times New Roman" w:hAnsi="Times New Roman" w:cs="Times New Roman"/>
                <w:b/>
                <w:color w:val="000000"/>
                <w:sz w:val="24"/>
                <w:szCs w:val="24"/>
                <w:lang w:val="ru-RU"/>
              </w:rPr>
              <w:t>Компетенции</w:t>
            </w:r>
            <w:r w:rsidRPr="00BE3570">
              <w:rPr>
                <w:lang w:val="ru-RU"/>
              </w:rPr>
              <w:t xml:space="preserve"> </w:t>
            </w:r>
            <w:r w:rsidRPr="00BE3570">
              <w:rPr>
                <w:rFonts w:ascii="Times New Roman" w:hAnsi="Times New Roman" w:cs="Times New Roman"/>
                <w:b/>
                <w:color w:val="000000"/>
                <w:sz w:val="24"/>
                <w:szCs w:val="24"/>
                <w:lang w:val="ru-RU"/>
              </w:rPr>
              <w:t>обучающегося,</w:t>
            </w:r>
            <w:r w:rsidRPr="00BE3570">
              <w:rPr>
                <w:lang w:val="ru-RU"/>
              </w:rPr>
              <w:t xml:space="preserve"> </w:t>
            </w:r>
            <w:r w:rsidRPr="00BE3570">
              <w:rPr>
                <w:rFonts w:ascii="Times New Roman" w:hAnsi="Times New Roman" w:cs="Times New Roman"/>
                <w:b/>
                <w:color w:val="000000"/>
                <w:sz w:val="24"/>
                <w:szCs w:val="24"/>
                <w:lang w:val="ru-RU"/>
              </w:rPr>
              <w:t>формируемые</w:t>
            </w:r>
            <w:r w:rsidRPr="00BE3570">
              <w:rPr>
                <w:lang w:val="ru-RU"/>
              </w:rPr>
              <w:t xml:space="preserve"> </w:t>
            </w:r>
            <w:r w:rsidRPr="00BE3570">
              <w:rPr>
                <w:rFonts w:ascii="Times New Roman" w:hAnsi="Times New Roman" w:cs="Times New Roman"/>
                <w:b/>
                <w:color w:val="000000"/>
                <w:sz w:val="24"/>
                <w:szCs w:val="24"/>
                <w:lang w:val="ru-RU"/>
              </w:rPr>
              <w:t>в</w:t>
            </w:r>
            <w:r w:rsidRPr="00BE3570">
              <w:rPr>
                <w:lang w:val="ru-RU"/>
              </w:rPr>
              <w:t xml:space="preserve"> </w:t>
            </w:r>
            <w:r w:rsidRPr="00BE3570">
              <w:rPr>
                <w:rFonts w:ascii="Times New Roman" w:hAnsi="Times New Roman" w:cs="Times New Roman"/>
                <w:b/>
                <w:color w:val="000000"/>
                <w:sz w:val="24"/>
                <w:szCs w:val="24"/>
                <w:lang w:val="ru-RU"/>
              </w:rPr>
              <w:t>результате</w:t>
            </w:r>
            <w:r w:rsidRPr="00BE3570">
              <w:rPr>
                <w:lang w:val="ru-RU"/>
              </w:rPr>
              <w:t xml:space="preserve"> </w:t>
            </w:r>
            <w:r w:rsidRPr="00BE3570">
              <w:rPr>
                <w:rFonts w:ascii="Times New Roman" w:hAnsi="Times New Roman" w:cs="Times New Roman"/>
                <w:b/>
                <w:color w:val="000000"/>
                <w:sz w:val="24"/>
                <w:szCs w:val="24"/>
                <w:lang w:val="ru-RU"/>
              </w:rPr>
              <w:t>прохождения</w:t>
            </w:r>
            <w:r w:rsidRPr="00BE3570">
              <w:rPr>
                <w:lang w:val="ru-RU"/>
              </w:rPr>
              <w:t xml:space="preserve"> </w:t>
            </w:r>
          </w:p>
          <w:p w:rsidR="00A03A24" w:rsidRPr="00BE3570" w:rsidRDefault="000E4F58">
            <w:pPr>
              <w:spacing w:after="0" w:line="240" w:lineRule="auto"/>
              <w:jc w:val="both"/>
              <w:rPr>
                <w:sz w:val="24"/>
                <w:szCs w:val="24"/>
                <w:lang w:val="ru-RU"/>
              </w:rPr>
            </w:pPr>
            <w:r w:rsidRPr="00BE3570">
              <w:rPr>
                <w:rFonts w:ascii="Times New Roman" w:hAnsi="Times New Roman" w:cs="Times New Roman"/>
                <w:b/>
                <w:color w:val="000000"/>
                <w:sz w:val="24"/>
                <w:szCs w:val="24"/>
                <w:lang w:val="ru-RU"/>
              </w:rPr>
              <w:t>практики/НИР</w:t>
            </w:r>
            <w:r w:rsidRPr="00BE3570">
              <w:rPr>
                <w:lang w:val="ru-RU"/>
              </w:rPr>
              <w:t xml:space="preserve"> </w:t>
            </w:r>
            <w:r w:rsidRPr="00BE3570">
              <w:rPr>
                <w:rFonts w:ascii="Times New Roman" w:hAnsi="Times New Roman" w:cs="Times New Roman"/>
                <w:b/>
                <w:color w:val="000000"/>
                <w:sz w:val="24"/>
                <w:szCs w:val="24"/>
                <w:lang w:val="ru-RU"/>
              </w:rPr>
              <w:t>и</w:t>
            </w:r>
            <w:r w:rsidRPr="00BE3570">
              <w:rPr>
                <w:lang w:val="ru-RU"/>
              </w:rPr>
              <w:t xml:space="preserve"> </w:t>
            </w:r>
            <w:r w:rsidRPr="00BE3570">
              <w:rPr>
                <w:rFonts w:ascii="Times New Roman" w:hAnsi="Times New Roman" w:cs="Times New Roman"/>
                <w:b/>
                <w:color w:val="000000"/>
                <w:sz w:val="24"/>
                <w:szCs w:val="24"/>
                <w:lang w:val="ru-RU"/>
              </w:rPr>
              <w:t>планируемые</w:t>
            </w:r>
            <w:r w:rsidRPr="00BE3570">
              <w:rPr>
                <w:lang w:val="ru-RU"/>
              </w:rPr>
              <w:t xml:space="preserve"> </w:t>
            </w:r>
            <w:r w:rsidRPr="00BE3570">
              <w:rPr>
                <w:rFonts w:ascii="Times New Roman" w:hAnsi="Times New Roman" w:cs="Times New Roman"/>
                <w:b/>
                <w:color w:val="000000"/>
                <w:sz w:val="24"/>
                <w:szCs w:val="24"/>
                <w:lang w:val="ru-RU"/>
              </w:rPr>
              <w:t>результаты</w:t>
            </w:r>
            <w:r w:rsidRPr="00BE3570">
              <w:rPr>
                <w:lang w:val="ru-RU"/>
              </w:rPr>
              <w:t xml:space="preserve"> </w:t>
            </w:r>
            <w:r w:rsidRPr="00BE3570">
              <w:rPr>
                <w:rFonts w:ascii="Times New Roman" w:hAnsi="Times New Roman" w:cs="Times New Roman"/>
                <w:b/>
                <w:color w:val="000000"/>
                <w:sz w:val="24"/>
                <w:szCs w:val="24"/>
                <w:lang w:val="ru-RU"/>
              </w:rPr>
              <w:t>обучения</w:t>
            </w:r>
            <w:r w:rsidRPr="00BE3570">
              <w:rPr>
                <w:lang w:val="ru-RU"/>
              </w:rPr>
              <w:t xml:space="preserve"> </w:t>
            </w:r>
          </w:p>
        </w:tc>
      </w:tr>
      <w:tr w:rsidR="00A03A24" w:rsidRPr="00560EBC" w:rsidTr="004249DA">
        <w:trPr>
          <w:trHeight w:hRule="exact" w:val="555"/>
        </w:trPr>
        <w:tc>
          <w:tcPr>
            <w:tcW w:w="9385" w:type="dxa"/>
            <w:gridSpan w:val="2"/>
            <w:shd w:val="clear" w:color="000000" w:fill="FFFFFF"/>
            <w:tcMar>
              <w:left w:w="34" w:type="dxa"/>
              <w:right w:w="34" w:type="dxa"/>
            </w:tcMar>
          </w:tcPr>
          <w:p w:rsidR="00A03A24" w:rsidRPr="00BE3570" w:rsidRDefault="000E4F58" w:rsidP="00BE3570">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В</w:t>
            </w:r>
            <w:r w:rsidRPr="00BE3570">
              <w:rPr>
                <w:lang w:val="ru-RU"/>
              </w:rPr>
              <w:t xml:space="preserve"> </w:t>
            </w:r>
            <w:r w:rsidRPr="00BE3570">
              <w:rPr>
                <w:rFonts w:ascii="Times New Roman" w:hAnsi="Times New Roman" w:cs="Times New Roman"/>
                <w:color w:val="000000"/>
                <w:sz w:val="24"/>
                <w:szCs w:val="24"/>
                <w:lang w:val="ru-RU"/>
              </w:rPr>
              <w:t>результате</w:t>
            </w:r>
            <w:r w:rsidRPr="00BE3570">
              <w:rPr>
                <w:lang w:val="ru-RU"/>
              </w:rPr>
              <w:t xml:space="preserve"> </w:t>
            </w:r>
            <w:r w:rsidRPr="00BE3570">
              <w:rPr>
                <w:rFonts w:ascii="Times New Roman" w:hAnsi="Times New Roman" w:cs="Times New Roman"/>
                <w:color w:val="000000"/>
                <w:sz w:val="24"/>
                <w:szCs w:val="24"/>
                <w:lang w:val="ru-RU"/>
              </w:rPr>
              <w:t>прохождения</w:t>
            </w:r>
            <w:r w:rsidRPr="00BE3570">
              <w:rPr>
                <w:lang w:val="ru-RU"/>
              </w:rPr>
              <w:t xml:space="preserve"> </w:t>
            </w:r>
            <w:r w:rsidRPr="00BE3570">
              <w:rPr>
                <w:rFonts w:ascii="Times New Roman" w:hAnsi="Times New Roman" w:cs="Times New Roman"/>
                <w:color w:val="000000"/>
                <w:sz w:val="24"/>
                <w:szCs w:val="24"/>
                <w:lang w:val="ru-RU"/>
              </w:rPr>
              <w:t>практики</w:t>
            </w:r>
            <w:r w:rsidRPr="00BE3570">
              <w:rPr>
                <w:lang w:val="ru-RU"/>
              </w:rPr>
              <w:t xml:space="preserve"> </w:t>
            </w:r>
            <w:r w:rsidRPr="00BE3570">
              <w:rPr>
                <w:rFonts w:ascii="Times New Roman" w:hAnsi="Times New Roman" w:cs="Times New Roman"/>
                <w:color w:val="000000"/>
                <w:sz w:val="24"/>
                <w:szCs w:val="24"/>
                <w:lang w:val="ru-RU"/>
              </w:rPr>
              <w:t>обучающийся</w:t>
            </w:r>
            <w:r w:rsidRPr="00BE3570">
              <w:rPr>
                <w:lang w:val="ru-RU"/>
              </w:rPr>
              <w:t xml:space="preserve"> </w:t>
            </w:r>
            <w:r w:rsidRPr="00BE3570">
              <w:rPr>
                <w:rFonts w:ascii="Times New Roman" w:hAnsi="Times New Roman" w:cs="Times New Roman"/>
                <w:color w:val="000000"/>
                <w:sz w:val="24"/>
                <w:szCs w:val="24"/>
                <w:lang w:val="ru-RU"/>
              </w:rPr>
              <w:t>должен</w:t>
            </w:r>
            <w:r w:rsidRPr="00BE3570">
              <w:rPr>
                <w:lang w:val="ru-RU"/>
              </w:rPr>
              <w:t xml:space="preserve"> </w:t>
            </w:r>
            <w:r w:rsidRPr="00BE3570">
              <w:rPr>
                <w:rFonts w:ascii="Times New Roman" w:hAnsi="Times New Roman" w:cs="Times New Roman"/>
                <w:color w:val="000000"/>
                <w:sz w:val="24"/>
                <w:szCs w:val="24"/>
                <w:lang w:val="ru-RU"/>
              </w:rPr>
              <w:t>обладать</w:t>
            </w:r>
            <w:r w:rsidRPr="00BE3570">
              <w:rPr>
                <w:lang w:val="ru-RU"/>
              </w:rPr>
              <w:t xml:space="preserve"> </w:t>
            </w:r>
            <w:r w:rsidRPr="00BE3570">
              <w:rPr>
                <w:rFonts w:ascii="Times New Roman" w:hAnsi="Times New Roman" w:cs="Times New Roman"/>
                <w:color w:val="000000"/>
                <w:sz w:val="24"/>
                <w:szCs w:val="24"/>
                <w:lang w:val="ru-RU"/>
              </w:rPr>
              <w:t>следующими</w:t>
            </w:r>
            <w:r w:rsidRPr="00BE3570">
              <w:rPr>
                <w:lang w:val="ru-RU"/>
              </w:rPr>
              <w:t xml:space="preserve"> </w:t>
            </w:r>
            <w:r w:rsidRPr="00BE3570">
              <w:rPr>
                <w:rFonts w:ascii="Times New Roman" w:hAnsi="Times New Roman" w:cs="Times New Roman"/>
                <w:color w:val="000000"/>
                <w:sz w:val="24"/>
                <w:szCs w:val="24"/>
                <w:lang w:val="ru-RU"/>
              </w:rPr>
              <w:t>компетенциями:</w:t>
            </w:r>
            <w:r w:rsidRPr="00BE3570">
              <w:rPr>
                <w:lang w:val="ru-RU"/>
              </w:rPr>
              <w:t xml:space="preserve"> </w:t>
            </w:r>
          </w:p>
        </w:tc>
      </w:tr>
      <w:tr w:rsidR="00A03A24">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jc w:val="center"/>
              <w:rPr>
                <w:sz w:val="24"/>
                <w:szCs w:val="24"/>
              </w:rPr>
            </w:pPr>
            <w:r>
              <w:rPr>
                <w:rFonts w:ascii="Times New Roman" w:hAnsi="Times New Roman" w:cs="Times New Roman"/>
                <w:color w:val="000000"/>
                <w:sz w:val="24"/>
                <w:szCs w:val="24"/>
              </w:rPr>
              <w:t>Структурный</w:t>
            </w:r>
          </w:p>
          <w:p w:rsidR="00A03A24" w:rsidRDefault="000E4F58">
            <w:pPr>
              <w:spacing w:after="0" w:line="240" w:lineRule="auto"/>
              <w:jc w:val="center"/>
              <w:rPr>
                <w:sz w:val="24"/>
                <w:szCs w:val="24"/>
              </w:rPr>
            </w:pPr>
            <w:r>
              <w:rPr>
                <w:rFonts w:ascii="Times New Roman" w:hAnsi="Times New Roman" w:cs="Times New Roman"/>
                <w:color w:val="000000"/>
                <w:sz w:val="24"/>
                <w:szCs w:val="24"/>
              </w:rPr>
              <w:t>элемент</w:t>
            </w:r>
          </w:p>
          <w:p w:rsidR="00A03A24" w:rsidRDefault="000E4F58">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jc w:val="center"/>
              <w:rPr>
                <w:sz w:val="24"/>
                <w:szCs w:val="24"/>
              </w:rPr>
            </w:pPr>
            <w:r>
              <w:rPr>
                <w:rFonts w:ascii="Times New Roman" w:hAnsi="Times New Roman" w:cs="Times New Roman"/>
                <w:color w:val="000000"/>
                <w:sz w:val="24"/>
                <w:szCs w:val="24"/>
              </w:rPr>
              <w:t>Планируемые результаты обучения</w:t>
            </w:r>
          </w:p>
        </w:tc>
      </w:tr>
      <w:tr w:rsidR="00A03A24" w:rsidTr="004249DA">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A03A24"/>
        </w:tc>
        <w:tc>
          <w:tcPr>
            <w:tcW w:w="7386" w:type="dxa"/>
          </w:tcPr>
          <w:p w:rsidR="00A03A24" w:rsidRDefault="00A03A24"/>
        </w:tc>
      </w:tr>
      <w:tr w:rsidR="00A03A24" w:rsidRPr="00560EBC" w:rsidTr="004249DA">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rsidP="001C3D65">
            <w:pPr>
              <w:spacing w:after="0" w:line="240" w:lineRule="auto"/>
              <w:rPr>
                <w:sz w:val="24"/>
                <w:szCs w:val="24"/>
                <w:lang w:val="ru-RU"/>
              </w:rPr>
            </w:pPr>
            <w:r w:rsidRPr="00BE3570">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4249DA" w:rsidRPr="00560EBC" w:rsidTr="00261DA9">
        <w:trPr>
          <w:trHeight w:hRule="exact" w:val="8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49DA" w:rsidRDefault="004249DA" w:rsidP="004249D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49DA" w:rsidRPr="0026529A" w:rsidRDefault="004249DA" w:rsidP="004249DA">
            <w:pPr>
              <w:shd w:val="clear" w:color="auto" w:fill="FFFFFF"/>
              <w:spacing w:before="100" w:beforeAutospacing="1" w:after="100" w:afterAutospacing="1" w:line="240" w:lineRule="auto"/>
              <w:ind w:right="385"/>
              <w:jc w:val="both"/>
              <w:rPr>
                <w:rFonts w:ascii="Arial" w:eastAsia="Times New Roman" w:hAnsi="Arial" w:cs="Arial"/>
                <w:sz w:val="23"/>
                <w:szCs w:val="23"/>
                <w:lang w:val="ru-RU" w:eastAsia="ru-RU"/>
              </w:rPr>
            </w:pPr>
            <w:r w:rsidRPr="0026529A">
              <w:rPr>
                <w:rFonts w:ascii="Times New Roman" w:eastAsia="Times New Roman" w:hAnsi="Times New Roman" w:cs="Times New Roman"/>
                <w:sz w:val="24"/>
                <w:szCs w:val="24"/>
                <w:lang w:val="ru-RU" w:eastAsia="ru-RU"/>
              </w:rPr>
              <w:t>- понятийно-категориальный аппарат экономики, специфику и возможности его использования в различных сферах профессиональной деятельности;</w:t>
            </w:r>
          </w:p>
          <w:p w:rsidR="004249DA" w:rsidRPr="0026529A" w:rsidRDefault="004249DA" w:rsidP="004249DA">
            <w:pPr>
              <w:spacing w:after="0" w:line="240" w:lineRule="auto"/>
              <w:rPr>
                <w:sz w:val="24"/>
                <w:szCs w:val="24"/>
                <w:lang w:val="ru-RU"/>
              </w:rPr>
            </w:pPr>
          </w:p>
        </w:tc>
      </w:tr>
      <w:tr w:rsidR="004249DA" w:rsidRPr="00560EBC" w:rsidTr="00261DA9">
        <w:trPr>
          <w:trHeight w:hRule="exact" w:val="11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49DA" w:rsidRDefault="004249DA" w:rsidP="004249D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49DA" w:rsidRPr="0026529A" w:rsidRDefault="004249DA" w:rsidP="004249DA">
            <w:pPr>
              <w:shd w:val="clear" w:color="auto" w:fill="FFFFFF"/>
              <w:spacing w:after="0" w:line="240" w:lineRule="auto"/>
              <w:ind w:right="244"/>
              <w:jc w:val="both"/>
              <w:rPr>
                <w:rFonts w:ascii="Arial" w:eastAsia="Times New Roman" w:hAnsi="Arial" w:cs="Arial"/>
                <w:sz w:val="23"/>
                <w:szCs w:val="23"/>
                <w:lang w:val="ru-RU" w:eastAsia="ru-RU"/>
              </w:rPr>
            </w:pPr>
            <w:r w:rsidRPr="0026529A">
              <w:rPr>
                <w:rFonts w:ascii="Times New Roman" w:eastAsia="Times New Roman" w:hAnsi="Times New Roman" w:cs="Times New Roman"/>
                <w:sz w:val="24"/>
                <w:szCs w:val="24"/>
                <w:lang w:val="ru-RU" w:eastAsia="ru-RU"/>
              </w:rPr>
              <w:t>- оперировать понятийно-категориальным аппаратом экономики;</w:t>
            </w:r>
          </w:p>
          <w:p w:rsidR="004249DA" w:rsidRPr="0026529A" w:rsidRDefault="004249DA" w:rsidP="004249DA">
            <w:pPr>
              <w:shd w:val="clear" w:color="auto" w:fill="FFFFFF"/>
              <w:spacing w:after="0" w:line="240" w:lineRule="auto"/>
              <w:ind w:right="244"/>
              <w:jc w:val="both"/>
              <w:rPr>
                <w:rFonts w:ascii="Times New Roman" w:eastAsia="Times New Roman" w:hAnsi="Times New Roman" w:cs="Times New Roman"/>
                <w:sz w:val="24"/>
                <w:szCs w:val="24"/>
                <w:lang w:val="ru-RU" w:eastAsia="ru-RU"/>
              </w:rPr>
            </w:pPr>
            <w:r w:rsidRPr="0026529A">
              <w:rPr>
                <w:rFonts w:ascii="Times New Roman" w:eastAsia="Times New Roman" w:hAnsi="Times New Roman" w:cs="Times New Roman"/>
                <w:sz w:val="24"/>
                <w:szCs w:val="24"/>
                <w:lang w:val="ru-RU" w:eastAsia="ru-RU"/>
              </w:rPr>
              <w:t xml:space="preserve">- определять специфику и возможности использования </w:t>
            </w:r>
          </w:p>
          <w:p w:rsidR="004249DA" w:rsidRPr="0026529A" w:rsidRDefault="004249DA" w:rsidP="004249DA">
            <w:pPr>
              <w:shd w:val="clear" w:color="auto" w:fill="FFFFFF"/>
              <w:spacing w:after="0" w:line="240" w:lineRule="auto"/>
              <w:ind w:right="244"/>
              <w:jc w:val="both"/>
              <w:rPr>
                <w:rFonts w:ascii="Arial" w:eastAsia="Times New Roman" w:hAnsi="Arial" w:cs="Arial"/>
                <w:sz w:val="23"/>
                <w:szCs w:val="23"/>
                <w:lang w:val="ru-RU" w:eastAsia="ru-RU"/>
              </w:rPr>
            </w:pPr>
            <w:r w:rsidRPr="0026529A">
              <w:rPr>
                <w:rFonts w:ascii="Times New Roman" w:eastAsia="Times New Roman" w:hAnsi="Times New Roman" w:cs="Times New Roman"/>
                <w:sz w:val="24"/>
                <w:szCs w:val="24"/>
                <w:lang w:val="ru-RU" w:eastAsia="ru-RU"/>
              </w:rPr>
              <w:t>понятийно-категориального аппарата экономики в различных сферах профессиональной деятельности;</w:t>
            </w:r>
          </w:p>
          <w:p w:rsidR="004249DA" w:rsidRPr="0026529A" w:rsidRDefault="004249DA" w:rsidP="004249DA">
            <w:pPr>
              <w:spacing w:after="0" w:line="240" w:lineRule="auto"/>
              <w:ind w:right="244"/>
              <w:rPr>
                <w:sz w:val="24"/>
                <w:szCs w:val="24"/>
                <w:lang w:val="ru-RU"/>
              </w:rPr>
            </w:pPr>
          </w:p>
        </w:tc>
      </w:tr>
      <w:tr w:rsidR="004249DA" w:rsidRPr="006668D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49DA" w:rsidRDefault="004249DA" w:rsidP="004249D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49DA" w:rsidRPr="0026529A" w:rsidRDefault="004249DA" w:rsidP="004249DA">
            <w:pPr>
              <w:shd w:val="clear" w:color="auto" w:fill="FFFFFF"/>
              <w:spacing w:after="0" w:line="240" w:lineRule="auto"/>
              <w:jc w:val="both"/>
              <w:rPr>
                <w:rFonts w:ascii="Arial" w:eastAsia="Times New Roman" w:hAnsi="Arial" w:cs="Arial"/>
                <w:sz w:val="23"/>
                <w:szCs w:val="23"/>
                <w:lang w:val="ru-RU" w:eastAsia="ru-RU"/>
              </w:rPr>
            </w:pPr>
            <w:r w:rsidRPr="0026529A">
              <w:rPr>
                <w:rFonts w:ascii="Times New Roman" w:eastAsia="Times New Roman" w:hAnsi="Times New Roman" w:cs="Times New Roman"/>
                <w:sz w:val="24"/>
                <w:szCs w:val="24"/>
                <w:lang w:val="ru-RU" w:eastAsia="ru-RU"/>
              </w:rPr>
              <w:t>- профессиональным языком предметной области знания;</w:t>
            </w:r>
          </w:p>
          <w:p w:rsidR="004249DA" w:rsidRPr="0026529A" w:rsidRDefault="004249DA" w:rsidP="004249DA">
            <w:pPr>
              <w:shd w:val="clear" w:color="auto" w:fill="FFFFFF"/>
              <w:spacing w:after="0" w:line="240" w:lineRule="auto"/>
              <w:jc w:val="both"/>
              <w:rPr>
                <w:rFonts w:ascii="Arial" w:eastAsia="Times New Roman" w:hAnsi="Arial" w:cs="Arial"/>
                <w:sz w:val="23"/>
                <w:szCs w:val="23"/>
                <w:lang w:val="ru-RU" w:eastAsia="ru-RU"/>
              </w:rPr>
            </w:pPr>
            <w:r w:rsidRPr="0026529A">
              <w:rPr>
                <w:rFonts w:ascii="Times New Roman" w:eastAsia="Times New Roman" w:hAnsi="Times New Roman" w:cs="Times New Roman"/>
                <w:sz w:val="24"/>
                <w:szCs w:val="24"/>
                <w:lang w:val="ru-RU" w:eastAsia="ru-RU"/>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p w:rsidR="004249DA" w:rsidRPr="0026529A" w:rsidRDefault="004249DA" w:rsidP="004249DA">
            <w:pPr>
              <w:spacing w:after="0" w:line="240" w:lineRule="auto"/>
              <w:rPr>
                <w:sz w:val="24"/>
                <w:szCs w:val="24"/>
                <w:lang w:val="ru-RU"/>
              </w:rPr>
            </w:pPr>
          </w:p>
        </w:tc>
      </w:tr>
      <w:tr w:rsidR="00A03A24" w:rsidRPr="006668D9" w:rsidTr="004249DA">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rsidP="001C3D65">
            <w:pPr>
              <w:spacing w:after="0" w:line="240" w:lineRule="auto"/>
              <w:rPr>
                <w:sz w:val="24"/>
                <w:szCs w:val="24"/>
                <w:lang w:val="ru-RU"/>
              </w:rPr>
            </w:pPr>
            <w:r w:rsidRPr="00BE3570">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A03A24" w:rsidRPr="006668D9">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все основные методы  бора, анализа и обработки данных, необходимых для решения поставленных экономических задач</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оценивать эффективность предлагаемых вариантов сбора, анализа и обработки данных, необходимых для решения поставленных экономических задач;</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A03A24" w:rsidRPr="006668D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базовыми навыками организации сбора, анализа и обработки данных, необходимых для решения поставленных экономических задач;</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профессиональным языком предметной области знания;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A03A24" w:rsidRPr="006668D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03A24" w:rsidRPr="006668D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03A24" w:rsidRPr="006668D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03A24" w:rsidRPr="006668D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03A24" w:rsidRPr="006668D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A03A24" w:rsidRPr="006668D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определения и понятия, связанные со стандартными теоретическими и эконометрическими моделями;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определения и понятия, связанные с описанием экономических процессов и явлений;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методы исследований, используемых при построении стандартных теоретических и эконометрических моделей;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правила, позволяющие анализировать и содержательно интерпретировать полученные результаты;</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выделять основные элементы экономических процессов и явлений;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обсуждать способы эффективного решения проблем на основе анализа и содержательной интерпретации полученных результатов;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полученные в ходе построения моделей знания в профессиональной деятельности; использовать их на междисциплинарном уровне;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приобретать знания в области построения стандартных теоретических и эконометрических модели;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A03A24" w:rsidRPr="006668D9">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методами построения стандартных теоретических и эконометрических моделей;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возможностью междисциплинарного применения результатов построения   стандартных теоретических и эконометрических моделей;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основными методами исследования в области анализа экономических процессов и явлений, практическими умениями и навыками их использования;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профессиональным языком предметной области знания;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A03A24" w:rsidRPr="006668D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A03A24" w:rsidRPr="006668D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сущность, назначение, виды и структуру финансовых планов организации;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экономическую терминологию, применяемую при выполнении необходимых для составления финансовых планов расчетов;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методику разработки финансовых планов организации;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содержание и характер финансовых взаимоотношений с другими организациями;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содержание и характер финансовых взаимоотношений с органами государственной власти и местного самоуправления;</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экономическую терминологию при выполнении необходимых расчетов для составления финансовых планов;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выбирать инструментарий для разработки финансовых планов организации;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рассчитывать показатели, входящие в состав финансовых планов организаций;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различать характер финансовых взаимоотношений с организациями, органами государственной власти и местного самоуправления;</w:t>
            </w:r>
          </w:p>
        </w:tc>
      </w:tr>
      <w:tr w:rsidR="00A03A24" w:rsidRPr="006668D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применения экономической терминологии при выполнении необходимых расчетов для составления финансовых планов;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составления финансовых планов организации;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выстраивания финансовых взаимоотношений с организациями, органами государственной власти и местного самоуправления</w:t>
            </w:r>
          </w:p>
        </w:tc>
      </w:tr>
      <w:tr w:rsidR="00A03A24" w:rsidRPr="006668D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ПК-20 способностью вести работу по налоговому планированию в составе бюджетов бюджетной системы Российской Федерации</w:t>
            </w:r>
          </w:p>
        </w:tc>
      </w:tr>
      <w:tr w:rsidR="00A03A24" w:rsidRPr="006668D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содержание законодательства в области налогов и налогообложения;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состав доходной и расходной части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инструменты и методы работы по налоговому планированию в составе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порядок организации налогового планирования;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методики расчета налоговой нагрузки предприятия;</w:t>
            </w:r>
          </w:p>
        </w:tc>
      </w:tr>
      <w:tr w:rsidR="00A03A24" w:rsidRPr="006668D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отбирать необходимые исходные данные для осуществления налогового планирования в составе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финансовые и оптимизационные методы налогового планирования в составе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формировать планы мероприятия по налоговому планированию и разрабатывать налоговые бюджеты.</w:t>
            </w:r>
          </w:p>
        </w:tc>
      </w:tr>
      <w:tr w:rsidR="00A03A2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 методами аналитической работы;</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 методами разработки планов и прогнозов;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применения инструментария налогового планирования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организации и ведения работы по налоговому планированию в составе бюджетов бюджетной системы Российской Федерации;</w:t>
            </w:r>
          </w:p>
          <w:p w:rsidR="00A03A24" w:rsidRDefault="000E4F58">
            <w:pPr>
              <w:spacing w:after="0" w:line="240" w:lineRule="auto"/>
              <w:rPr>
                <w:sz w:val="24"/>
                <w:szCs w:val="24"/>
              </w:rPr>
            </w:pPr>
            <w:r>
              <w:rPr>
                <w:rFonts w:ascii="Times New Roman" w:hAnsi="Times New Roman" w:cs="Times New Roman"/>
                <w:color w:val="000000"/>
                <w:sz w:val="24"/>
                <w:szCs w:val="24"/>
              </w:rPr>
              <w:t>- методами оптимизации налоговой нагрузки;</w:t>
            </w:r>
          </w:p>
        </w:tc>
      </w:tr>
      <w:tr w:rsidR="00A03A24" w:rsidRPr="006668D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r>
      <w:tr w:rsidR="00A03A24" w:rsidRPr="006668D9">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профессиональным языком области знания, связанной с финансовым контролем на государственном и муниципальном уровне;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r w:rsidR="00A03A24" w:rsidRPr="006668D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A03A24" w:rsidRPr="006668D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определения и понятия, характеризующие деятельность хозяйствующих субъектов;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выделять группы необходимых экономических и социально- экономических показателей, характеризующих деятельность хозяйствующих субъектов;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 основе рассчитанных экономических и социально- экономических показателей распознавать эффективное решение от неэффективного;</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A03A24" w:rsidRPr="006668D9">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методами расчёта экономических и социально-экономических показателей, характеризующих деятельность хозяйствующих субъектов;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демонстрации умения анализировать ситуацию на основе рассчитанных экономических и социально-экономических показателей;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 методиками обобщения результатов полученного решения;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расчёта;</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возможностью междисциплинарного применения результатов расчёта экономических и социально-экономических показателей;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профессиональным языком предметной области знания;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A03A24" w:rsidRPr="006668D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A03A24" w:rsidRPr="006668D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определения и понятия, связанные с составлением экономических разделов планов работ;</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методы исследований, используемых при расчётах в экономических разделах планов работ;</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методы представления работы в соответствии с приятыми в организации стандартами;</w:t>
            </w:r>
          </w:p>
        </w:tc>
      </w:tr>
      <w:tr w:rsidR="00A03A24" w:rsidRPr="006668D9">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выделять основные этапы составления экономических разделов планов работ;</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распознавать эффективное решение от неэффективного в экономических разделах планов работ;</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объяснять (выявлять и строить) типичные модели задач в экономических разделах планов работ и обосновывать их;</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практическими навыками использования элементов экономических расчётов на других дисциплинах, на занятиях в аудитории и на практике;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методами экономических расчётов;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 методиками обобщения результатов решения, принятого в результате расчётов в экономических разделах планов работы;</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экономических расчётов;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возможностью междисциплинарного применения результатов экономических расчётов;</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основными методами исследования в области экономики, практическими умениями и навыками их использования;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профессиональным языком предметной области знания;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A03A24" w:rsidRPr="006668D9">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A03A24" w:rsidRPr="006668D9">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A03A24" w:rsidRPr="006668D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A03A24" w:rsidRPr="006668D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r w:rsidR="00A03A24" w:rsidRPr="006668D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механизм и условия применения экономических знаний;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особенности сбора, анализа необходимых экономических данных, подготовки информационного обзора и/или аналитического отчета;</w:t>
            </w:r>
          </w:p>
        </w:tc>
      </w:tr>
      <w:tr w:rsidR="00A03A24" w:rsidRPr="006668D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находить необходимую экономическую информацию, проводить анализ отечественных и зарубежных источников информации;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A03A24" w:rsidRPr="006668D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поиска и анализа необходимой экономической информации, проводить анализ отечественных и зарубежных источников информации;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технологией использования отечественных и зарубежных источников информации;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сбора, анализа и подготовки информационного обзора и/или аналитического отчета;</w:t>
            </w:r>
          </w:p>
        </w:tc>
      </w:tr>
      <w:tr w:rsidR="00A03A24" w:rsidRPr="006668D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A03A24" w:rsidRPr="006668D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A03A24" w:rsidRPr="006668D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осуществлять выбор современных технических средств и информационных технологий для обработки данных в соответствии с поставленной задачей;</w:t>
            </w:r>
          </w:p>
        </w:tc>
      </w:tr>
      <w:tr w:rsidR="00A03A24" w:rsidRPr="006668D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применения современных информационных технологий и технических средств для решения аналитических и исследовательских задач;</w:t>
            </w:r>
          </w:p>
        </w:tc>
      </w:tr>
      <w:tr w:rsidR="00A03A24" w:rsidRPr="006668D9">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основополагающие нормативно-правовые источники при составлении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современные инструменты регулирования исполнения, показателей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современные методы контроля за показателями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способы корректировки бюджетных смет казенных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современные приемы бюджетирования при составлении планов финансово-хозяйственной деятельности бюджетных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современные приемы бюджетирования при разработке планов финансово-хозяйственной деятельности автономных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актуальные модели экономических и финансовых вычислений показателей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основополагающие нормативно-правовые источники при составлении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использовать современные инструменты регулирования исполнения, показателей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внедрять современные методы контроля за показателями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способы корректировки бюджетных смет казенных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внедрять современные приемы бюджетирования при составлении планов финансово-хозяйственной деятельности бюджетных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современные приемы бюджетирования при разработке планов финансово-хозяйственной деятельности автономных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использовать актуальные модели экономических и финансовых вычислений показателей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знаниями по основополагающим нормативно-правовым источникам при составлении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внедрения современных методов контроля за показателями проектов бюджетов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порядком применения способов корректировки бюджетных смет казенных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способностью внедрять современные приемы бюджетирования при составлении планов финансово-хозяйственной деятельности бюджетных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современными приемами бюджетирования при разработке планов финансово-хозяйственной деятельности автономных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использования актуальных моделей экономических и финансовых вычислений показателей бюджетной системы Российской Федерации;</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A03A24" w:rsidRPr="006668D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A03A24" w:rsidRPr="006668D9">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3A24" w:rsidRPr="006668D9">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Default="000E4F58">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методами регулированиям бюджетных, налоговых, валютных отношений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основными методами решения задач в области бюджетных, налоговых, валютных отношений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A03A24" w:rsidRPr="00BE3570" w:rsidRDefault="000E4F58">
            <w:pPr>
              <w:spacing w:after="0" w:line="240" w:lineRule="auto"/>
              <w:rPr>
                <w:sz w:val="24"/>
                <w:szCs w:val="24"/>
                <w:lang w:val="ru-RU"/>
              </w:rPr>
            </w:pPr>
            <w:r w:rsidRPr="00BE3570">
              <w:rPr>
                <w:rFonts w:ascii="Times New Roman" w:hAnsi="Times New Roman" w:cs="Times New Roman"/>
                <w:color w:val="000000"/>
                <w:sz w:val="24"/>
                <w:szCs w:val="24"/>
                <w:lang w:val="ru-RU"/>
              </w:rPr>
              <w:t>-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A03A24" w:rsidRPr="006668D9">
        <w:trPr>
          <w:trHeight w:hRule="exact" w:val="416"/>
        </w:trPr>
        <w:tc>
          <w:tcPr>
            <w:tcW w:w="9370" w:type="dxa"/>
            <w:gridSpan w:val="6"/>
            <w:shd w:val="clear" w:color="000000" w:fill="FFFFFF"/>
            <w:tcMar>
              <w:left w:w="34" w:type="dxa"/>
              <w:right w:w="34" w:type="dxa"/>
            </w:tcMar>
          </w:tcPr>
          <w:p w:rsidR="00A03A24" w:rsidRPr="00BE3570" w:rsidRDefault="000E4F58">
            <w:pPr>
              <w:spacing w:after="0" w:line="240" w:lineRule="auto"/>
              <w:jc w:val="both"/>
              <w:rPr>
                <w:sz w:val="24"/>
                <w:szCs w:val="24"/>
                <w:lang w:val="ru-RU"/>
              </w:rPr>
            </w:pPr>
            <w:r w:rsidRPr="00BE3570">
              <w:rPr>
                <w:rFonts w:ascii="Times New Roman" w:hAnsi="Times New Roman" w:cs="Times New Roman"/>
                <w:b/>
                <w:color w:val="000000"/>
                <w:sz w:val="24"/>
                <w:szCs w:val="24"/>
                <w:lang w:val="ru-RU"/>
              </w:rPr>
              <w:lastRenderedPageBreak/>
              <w:t>6.</w:t>
            </w:r>
            <w:r w:rsidRPr="00BE3570">
              <w:rPr>
                <w:lang w:val="ru-RU"/>
              </w:rPr>
              <w:t xml:space="preserve"> </w:t>
            </w:r>
            <w:r w:rsidRPr="00BE3570">
              <w:rPr>
                <w:rFonts w:ascii="Times New Roman" w:hAnsi="Times New Roman" w:cs="Times New Roman"/>
                <w:b/>
                <w:color w:val="000000"/>
                <w:sz w:val="24"/>
                <w:szCs w:val="24"/>
                <w:lang w:val="ru-RU"/>
              </w:rPr>
              <w:t>Структура</w:t>
            </w:r>
            <w:r w:rsidRPr="00BE3570">
              <w:rPr>
                <w:lang w:val="ru-RU"/>
              </w:rPr>
              <w:t xml:space="preserve"> </w:t>
            </w:r>
            <w:r w:rsidRPr="00BE3570">
              <w:rPr>
                <w:rFonts w:ascii="Times New Roman" w:hAnsi="Times New Roman" w:cs="Times New Roman"/>
                <w:b/>
                <w:color w:val="000000"/>
                <w:sz w:val="24"/>
                <w:szCs w:val="24"/>
                <w:lang w:val="ru-RU"/>
              </w:rPr>
              <w:t>и</w:t>
            </w:r>
            <w:r w:rsidRPr="00BE3570">
              <w:rPr>
                <w:lang w:val="ru-RU"/>
              </w:rPr>
              <w:t xml:space="preserve"> </w:t>
            </w:r>
            <w:r w:rsidRPr="00BE3570">
              <w:rPr>
                <w:rFonts w:ascii="Times New Roman" w:hAnsi="Times New Roman" w:cs="Times New Roman"/>
                <w:b/>
                <w:color w:val="000000"/>
                <w:sz w:val="24"/>
                <w:szCs w:val="24"/>
                <w:lang w:val="ru-RU"/>
              </w:rPr>
              <w:t>содержание</w:t>
            </w:r>
            <w:r w:rsidRPr="00BE3570">
              <w:rPr>
                <w:lang w:val="ru-RU"/>
              </w:rPr>
              <w:t xml:space="preserve"> </w:t>
            </w:r>
            <w:r w:rsidRPr="00BE3570">
              <w:rPr>
                <w:rFonts w:ascii="Times New Roman" w:hAnsi="Times New Roman" w:cs="Times New Roman"/>
                <w:b/>
                <w:color w:val="000000"/>
                <w:sz w:val="24"/>
                <w:szCs w:val="24"/>
                <w:lang w:val="ru-RU"/>
              </w:rPr>
              <w:t>практики/НИР</w:t>
            </w:r>
            <w:r w:rsidRPr="00BE3570">
              <w:rPr>
                <w:lang w:val="ru-RU"/>
              </w:rPr>
              <w:t xml:space="preserve"> </w:t>
            </w:r>
          </w:p>
        </w:tc>
      </w:tr>
      <w:tr w:rsidR="00A03A24" w:rsidRPr="006668D9" w:rsidTr="00BE3570">
        <w:trPr>
          <w:trHeight w:hRule="exact" w:val="1706"/>
        </w:trPr>
        <w:tc>
          <w:tcPr>
            <w:tcW w:w="8236" w:type="dxa"/>
            <w:gridSpan w:val="5"/>
            <w:shd w:val="clear" w:color="000000" w:fill="FFFFFF"/>
            <w:tcMar>
              <w:left w:w="34" w:type="dxa"/>
              <w:right w:w="34" w:type="dxa"/>
            </w:tcMar>
          </w:tcPr>
          <w:p w:rsidR="00A03A24" w:rsidRPr="00BE3570" w:rsidRDefault="000E4F58">
            <w:pPr>
              <w:spacing w:after="0" w:line="240" w:lineRule="auto"/>
              <w:jc w:val="both"/>
              <w:rPr>
                <w:rFonts w:ascii="Times New Roman" w:hAnsi="Times New Roman" w:cs="Times New Roman"/>
                <w:sz w:val="24"/>
                <w:szCs w:val="24"/>
                <w:lang w:val="ru-RU"/>
              </w:rPr>
            </w:pPr>
            <w:r w:rsidRPr="00BE3570">
              <w:rPr>
                <w:rFonts w:ascii="Times New Roman" w:hAnsi="Times New Roman" w:cs="Times New Roman"/>
                <w:color w:val="000000"/>
                <w:sz w:val="24"/>
                <w:szCs w:val="24"/>
                <w:lang w:val="ru-RU"/>
              </w:rPr>
              <w:t>Общая</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трудоемкость</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практики</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составляет</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3</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зачетных</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единиц</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108</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акад.</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часов,</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в</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том</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числе:</w:t>
            </w:r>
            <w:r w:rsidRPr="00BE3570">
              <w:rPr>
                <w:rFonts w:ascii="Times New Roman" w:hAnsi="Times New Roman" w:cs="Times New Roman"/>
                <w:sz w:val="24"/>
                <w:szCs w:val="24"/>
                <w:lang w:val="ru-RU"/>
              </w:rPr>
              <w:t xml:space="preserve"> </w:t>
            </w:r>
          </w:p>
          <w:p w:rsidR="00A03A24" w:rsidRPr="00BE3570" w:rsidRDefault="000E4F58">
            <w:pPr>
              <w:spacing w:after="0" w:line="240" w:lineRule="auto"/>
              <w:jc w:val="both"/>
              <w:rPr>
                <w:rFonts w:ascii="Times New Roman" w:hAnsi="Times New Roman" w:cs="Times New Roman"/>
                <w:sz w:val="24"/>
                <w:szCs w:val="24"/>
                <w:lang w:val="ru-RU"/>
              </w:rPr>
            </w:pPr>
            <w:r w:rsidRPr="00BE3570">
              <w:rPr>
                <w:rFonts w:ascii="Times New Roman" w:hAnsi="Times New Roman" w:cs="Times New Roman"/>
                <w:color w:val="000000"/>
                <w:sz w:val="24"/>
                <w:szCs w:val="24"/>
                <w:lang w:val="ru-RU"/>
              </w:rPr>
              <w:t>–</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контактная</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работа</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1,3</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акад.</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часов:</w:t>
            </w:r>
            <w:r w:rsidRPr="00BE3570">
              <w:rPr>
                <w:rFonts w:ascii="Times New Roman" w:hAnsi="Times New Roman" w:cs="Times New Roman"/>
                <w:sz w:val="24"/>
                <w:szCs w:val="24"/>
                <w:lang w:val="ru-RU"/>
              </w:rPr>
              <w:t xml:space="preserve"> </w:t>
            </w:r>
          </w:p>
          <w:p w:rsidR="00A03A24" w:rsidRPr="00BE3570" w:rsidRDefault="000E4F58">
            <w:pPr>
              <w:spacing w:after="0" w:line="240" w:lineRule="auto"/>
              <w:jc w:val="both"/>
              <w:rPr>
                <w:rFonts w:ascii="Times New Roman" w:hAnsi="Times New Roman" w:cs="Times New Roman"/>
                <w:sz w:val="24"/>
                <w:szCs w:val="24"/>
                <w:lang w:val="ru-RU"/>
              </w:rPr>
            </w:pPr>
            <w:r w:rsidRPr="00BE3570">
              <w:rPr>
                <w:rFonts w:ascii="Times New Roman" w:hAnsi="Times New Roman" w:cs="Times New Roman"/>
                <w:color w:val="000000"/>
                <w:sz w:val="24"/>
                <w:szCs w:val="24"/>
                <w:lang w:val="ru-RU"/>
              </w:rPr>
              <w:t>–</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самостоятельная</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работа</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106,7</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акад.</w:t>
            </w:r>
            <w:r w:rsidRPr="00BE3570">
              <w:rPr>
                <w:rFonts w:ascii="Times New Roman" w:hAnsi="Times New Roman" w:cs="Times New Roman"/>
                <w:sz w:val="24"/>
                <w:szCs w:val="24"/>
                <w:lang w:val="ru-RU"/>
              </w:rPr>
              <w:t xml:space="preserve"> </w:t>
            </w:r>
            <w:r w:rsidRPr="00BE3570">
              <w:rPr>
                <w:rFonts w:ascii="Times New Roman" w:hAnsi="Times New Roman" w:cs="Times New Roman"/>
                <w:color w:val="000000"/>
                <w:sz w:val="24"/>
                <w:szCs w:val="24"/>
                <w:lang w:val="ru-RU"/>
              </w:rPr>
              <w:t>часов;</w:t>
            </w:r>
            <w:r w:rsidRPr="00BE3570">
              <w:rPr>
                <w:rFonts w:ascii="Times New Roman" w:hAnsi="Times New Roman" w:cs="Times New Roman"/>
                <w:sz w:val="24"/>
                <w:szCs w:val="24"/>
                <w:lang w:val="ru-RU"/>
              </w:rPr>
              <w:t xml:space="preserve"> </w:t>
            </w:r>
          </w:p>
          <w:p w:rsidR="00BE3570" w:rsidRPr="00BE3570" w:rsidRDefault="00BE3570">
            <w:pPr>
              <w:spacing w:after="0" w:line="240" w:lineRule="auto"/>
              <w:jc w:val="both"/>
              <w:rPr>
                <w:rFonts w:ascii="Times New Roman" w:hAnsi="Times New Roman" w:cs="Times New Roman"/>
                <w:sz w:val="24"/>
                <w:szCs w:val="24"/>
                <w:lang w:val="ru-RU"/>
              </w:rPr>
            </w:pPr>
            <w:r w:rsidRPr="00BE3570">
              <w:rPr>
                <w:rFonts w:ascii="Times New Roman" w:hAnsi="Times New Roman" w:cs="Times New Roman"/>
                <w:sz w:val="24"/>
                <w:szCs w:val="24"/>
                <w:lang w:val="ru-RU"/>
              </w:rPr>
              <w:t>- в форме практической подготовки – 108 акад.часов</w:t>
            </w:r>
          </w:p>
        </w:tc>
        <w:tc>
          <w:tcPr>
            <w:tcW w:w="1135" w:type="dxa"/>
          </w:tcPr>
          <w:p w:rsidR="00A03A24" w:rsidRPr="00BE3570" w:rsidRDefault="00A03A24">
            <w:pPr>
              <w:rPr>
                <w:rFonts w:ascii="Times New Roman" w:hAnsi="Times New Roman" w:cs="Times New Roman"/>
                <w:sz w:val="24"/>
                <w:szCs w:val="24"/>
                <w:lang w:val="ru-RU"/>
              </w:rPr>
            </w:pPr>
          </w:p>
        </w:tc>
      </w:tr>
      <w:tr w:rsidR="00A03A24">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19"/>
                <w:szCs w:val="19"/>
              </w:rPr>
            </w:pPr>
            <w:r>
              <w:rPr>
                <w:rFonts w:ascii="Times New Roman" w:hAnsi="Times New Roman" w:cs="Times New Roman"/>
                <w:color w:val="000000"/>
                <w:sz w:val="19"/>
                <w:szCs w:val="19"/>
              </w:rPr>
              <w:t>№</w:t>
            </w:r>
            <w:r>
              <w:t xml:space="preserve"> </w:t>
            </w:r>
          </w:p>
          <w:p w:rsidR="00A03A24" w:rsidRDefault="000E4F58">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center"/>
              <w:rPr>
                <w:sz w:val="19"/>
                <w:szCs w:val="19"/>
                <w:lang w:val="ru-RU"/>
              </w:rPr>
            </w:pPr>
            <w:r w:rsidRPr="00BE3570">
              <w:rPr>
                <w:rFonts w:ascii="Times New Roman" w:hAnsi="Times New Roman" w:cs="Times New Roman"/>
                <w:color w:val="000000"/>
                <w:sz w:val="19"/>
                <w:szCs w:val="19"/>
                <w:lang w:val="ru-RU"/>
              </w:rPr>
              <w:t>Разделы</w:t>
            </w:r>
            <w:r w:rsidRPr="00BE3570">
              <w:rPr>
                <w:lang w:val="ru-RU"/>
              </w:rPr>
              <w:t xml:space="preserve"> </w:t>
            </w:r>
            <w:r w:rsidRPr="00BE3570">
              <w:rPr>
                <w:rFonts w:ascii="Times New Roman" w:hAnsi="Times New Roman" w:cs="Times New Roman"/>
                <w:color w:val="000000"/>
                <w:sz w:val="19"/>
                <w:szCs w:val="19"/>
                <w:lang w:val="ru-RU"/>
              </w:rPr>
              <w:t>(этапы)</w:t>
            </w:r>
            <w:r w:rsidRPr="00BE3570">
              <w:rPr>
                <w:lang w:val="ru-RU"/>
              </w:rPr>
              <w:t xml:space="preserve"> </w:t>
            </w:r>
            <w:r w:rsidRPr="00BE3570">
              <w:rPr>
                <w:rFonts w:ascii="Times New Roman" w:hAnsi="Times New Roman" w:cs="Times New Roman"/>
                <w:color w:val="000000"/>
                <w:sz w:val="19"/>
                <w:szCs w:val="19"/>
                <w:lang w:val="ru-RU"/>
              </w:rPr>
              <w:t>и</w:t>
            </w:r>
            <w:r w:rsidRPr="00BE3570">
              <w:rPr>
                <w:lang w:val="ru-RU"/>
              </w:rPr>
              <w:t xml:space="preserve"> </w:t>
            </w:r>
            <w:r w:rsidRPr="00BE3570">
              <w:rPr>
                <w:rFonts w:ascii="Times New Roman" w:hAnsi="Times New Roman" w:cs="Times New Roman"/>
                <w:color w:val="000000"/>
                <w:sz w:val="19"/>
                <w:szCs w:val="19"/>
                <w:lang w:val="ru-RU"/>
              </w:rPr>
              <w:t>содержание</w:t>
            </w:r>
            <w:r w:rsidRPr="00BE3570">
              <w:rPr>
                <w:lang w:val="ru-RU"/>
              </w:rPr>
              <w:t xml:space="preserve"> </w:t>
            </w:r>
            <w:r w:rsidRPr="00BE3570">
              <w:rPr>
                <w:rFonts w:ascii="Times New Roman" w:hAnsi="Times New Roman" w:cs="Times New Roman"/>
                <w:color w:val="000000"/>
                <w:sz w:val="19"/>
                <w:szCs w:val="19"/>
                <w:lang w:val="ru-RU"/>
              </w:rPr>
              <w:t>практики</w:t>
            </w:r>
            <w:r w:rsidRPr="00BE3570">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3A24" w:rsidRDefault="000E4F58">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center"/>
              <w:rPr>
                <w:sz w:val="19"/>
                <w:szCs w:val="19"/>
                <w:lang w:val="ru-RU"/>
              </w:rPr>
            </w:pPr>
            <w:r w:rsidRPr="00BE3570">
              <w:rPr>
                <w:rFonts w:ascii="Times New Roman" w:hAnsi="Times New Roman" w:cs="Times New Roman"/>
                <w:color w:val="000000"/>
                <w:sz w:val="19"/>
                <w:szCs w:val="19"/>
                <w:lang w:val="ru-RU"/>
              </w:rPr>
              <w:t>Виды</w:t>
            </w:r>
            <w:r w:rsidRPr="00BE3570">
              <w:rPr>
                <w:lang w:val="ru-RU"/>
              </w:rPr>
              <w:t xml:space="preserve"> </w:t>
            </w:r>
            <w:r w:rsidRPr="00BE3570">
              <w:rPr>
                <w:rFonts w:ascii="Times New Roman" w:hAnsi="Times New Roman" w:cs="Times New Roman"/>
                <w:color w:val="000000"/>
                <w:sz w:val="19"/>
                <w:szCs w:val="19"/>
                <w:lang w:val="ru-RU"/>
              </w:rPr>
              <w:t>работ</w:t>
            </w:r>
            <w:r w:rsidRPr="00BE3570">
              <w:rPr>
                <w:lang w:val="ru-RU"/>
              </w:rPr>
              <w:t xml:space="preserve"> </w:t>
            </w:r>
            <w:r w:rsidRPr="00BE3570">
              <w:rPr>
                <w:rFonts w:ascii="Times New Roman" w:hAnsi="Times New Roman" w:cs="Times New Roman"/>
                <w:color w:val="000000"/>
                <w:sz w:val="19"/>
                <w:szCs w:val="19"/>
                <w:lang w:val="ru-RU"/>
              </w:rPr>
              <w:t>на</w:t>
            </w:r>
            <w:r w:rsidRPr="00BE3570">
              <w:rPr>
                <w:lang w:val="ru-RU"/>
              </w:rPr>
              <w:t xml:space="preserve"> </w:t>
            </w:r>
            <w:r w:rsidRPr="00BE3570">
              <w:rPr>
                <w:rFonts w:ascii="Times New Roman" w:hAnsi="Times New Roman" w:cs="Times New Roman"/>
                <w:color w:val="000000"/>
                <w:sz w:val="19"/>
                <w:szCs w:val="19"/>
                <w:lang w:val="ru-RU"/>
              </w:rPr>
              <w:t>практике,</w:t>
            </w:r>
            <w:r w:rsidRPr="00BE3570">
              <w:rPr>
                <w:lang w:val="ru-RU"/>
              </w:rPr>
              <w:t xml:space="preserve"> </w:t>
            </w:r>
          </w:p>
          <w:p w:rsidR="00A03A24" w:rsidRPr="00BE3570" w:rsidRDefault="000E4F58">
            <w:pPr>
              <w:spacing w:after="0" w:line="240" w:lineRule="auto"/>
              <w:jc w:val="center"/>
              <w:rPr>
                <w:sz w:val="19"/>
                <w:szCs w:val="19"/>
                <w:lang w:val="ru-RU"/>
              </w:rPr>
            </w:pPr>
            <w:r w:rsidRPr="00BE3570">
              <w:rPr>
                <w:rFonts w:ascii="Times New Roman" w:hAnsi="Times New Roman" w:cs="Times New Roman"/>
                <w:color w:val="000000"/>
                <w:sz w:val="19"/>
                <w:szCs w:val="19"/>
                <w:lang w:val="ru-RU"/>
              </w:rPr>
              <w:t>включая</w:t>
            </w:r>
            <w:r w:rsidRPr="00BE3570">
              <w:rPr>
                <w:lang w:val="ru-RU"/>
              </w:rPr>
              <w:t xml:space="preserve"> </w:t>
            </w:r>
            <w:r w:rsidRPr="00BE3570">
              <w:rPr>
                <w:rFonts w:ascii="Times New Roman" w:hAnsi="Times New Roman" w:cs="Times New Roman"/>
                <w:color w:val="000000"/>
                <w:sz w:val="19"/>
                <w:szCs w:val="19"/>
                <w:lang w:val="ru-RU"/>
              </w:rPr>
              <w:t>самостоятельную</w:t>
            </w:r>
            <w:r w:rsidRPr="00BE3570">
              <w:rPr>
                <w:lang w:val="ru-RU"/>
              </w:rPr>
              <w:t xml:space="preserve"> </w:t>
            </w:r>
            <w:r w:rsidRPr="00BE3570">
              <w:rPr>
                <w:rFonts w:ascii="Times New Roman" w:hAnsi="Times New Roman" w:cs="Times New Roman"/>
                <w:color w:val="000000"/>
                <w:sz w:val="19"/>
                <w:szCs w:val="19"/>
                <w:lang w:val="ru-RU"/>
              </w:rPr>
              <w:t>работу</w:t>
            </w:r>
            <w:r w:rsidRPr="00BE357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03A24">
        <w:trPr>
          <w:trHeight w:hRule="exact" w:val="416"/>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Установочная</w:t>
            </w:r>
            <w:r>
              <w:t xml:space="preserve"> </w:t>
            </w:r>
            <w:r>
              <w:rPr>
                <w:rFonts w:ascii="Times New Roman" w:hAnsi="Times New Roman" w:cs="Times New Roman"/>
                <w:color w:val="000000"/>
                <w:sz w:val="19"/>
                <w:szCs w:val="19"/>
              </w:rPr>
              <w:t>конференция</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Ознакомительная</w:t>
            </w:r>
            <w:r>
              <w:t xml:space="preserve"> </w:t>
            </w:r>
            <w:r>
              <w:rPr>
                <w:rFonts w:ascii="Times New Roman" w:hAnsi="Times New Roman" w:cs="Times New Roman"/>
                <w:color w:val="000000"/>
                <w:sz w:val="19"/>
                <w:szCs w:val="19"/>
              </w:rPr>
              <w:t>лекция</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A03A24">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Подготовительный</w:t>
            </w:r>
            <w:r>
              <w:t xml:space="preserve"> </w:t>
            </w:r>
            <w:r>
              <w:rPr>
                <w:rFonts w:ascii="Times New Roman" w:hAnsi="Times New Roman" w:cs="Times New Roman"/>
                <w:color w:val="000000"/>
                <w:sz w:val="19"/>
                <w:szCs w:val="19"/>
              </w:rPr>
              <w:t>этап</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Согласование</w:t>
            </w:r>
            <w:r w:rsidRPr="00BE3570">
              <w:rPr>
                <w:lang w:val="ru-RU"/>
              </w:rPr>
              <w:t xml:space="preserve"> </w:t>
            </w:r>
            <w:r w:rsidRPr="00BE3570">
              <w:rPr>
                <w:rFonts w:ascii="Times New Roman" w:hAnsi="Times New Roman" w:cs="Times New Roman"/>
                <w:color w:val="000000"/>
                <w:sz w:val="19"/>
                <w:szCs w:val="19"/>
                <w:lang w:val="ru-RU"/>
              </w:rPr>
              <w:t>программы</w:t>
            </w:r>
            <w:r w:rsidRPr="00BE3570">
              <w:rPr>
                <w:lang w:val="ru-RU"/>
              </w:rPr>
              <w:t xml:space="preserve"> </w:t>
            </w:r>
            <w:r w:rsidRPr="00BE3570">
              <w:rPr>
                <w:rFonts w:ascii="Times New Roman" w:hAnsi="Times New Roman" w:cs="Times New Roman"/>
                <w:color w:val="000000"/>
                <w:sz w:val="19"/>
                <w:szCs w:val="19"/>
                <w:lang w:val="ru-RU"/>
              </w:rPr>
              <w:t>практики,</w:t>
            </w:r>
            <w:r w:rsidRPr="00BE3570">
              <w:rPr>
                <w:lang w:val="ru-RU"/>
              </w:rPr>
              <w:t xml:space="preserve"> </w:t>
            </w:r>
            <w:r w:rsidRPr="00BE3570">
              <w:rPr>
                <w:rFonts w:ascii="Times New Roman" w:hAnsi="Times New Roman" w:cs="Times New Roman"/>
                <w:color w:val="000000"/>
                <w:sz w:val="19"/>
                <w:szCs w:val="19"/>
                <w:lang w:val="ru-RU"/>
              </w:rPr>
              <w:t>изучение</w:t>
            </w:r>
            <w:r w:rsidRPr="00BE3570">
              <w:rPr>
                <w:lang w:val="ru-RU"/>
              </w:rPr>
              <w:t xml:space="preserve"> </w:t>
            </w:r>
            <w:r w:rsidRPr="00BE3570">
              <w:rPr>
                <w:rFonts w:ascii="Times New Roman" w:hAnsi="Times New Roman" w:cs="Times New Roman"/>
                <w:color w:val="000000"/>
                <w:sz w:val="19"/>
                <w:szCs w:val="19"/>
                <w:lang w:val="ru-RU"/>
              </w:rPr>
              <w:t>методических</w:t>
            </w:r>
            <w:r w:rsidRPr="00BE3570">
              <w:rPr>
                <w:lang w:val="ru-RU"/>
              </w:rPr>
              <w:t xml:space="preserve"> </w:t>
            </w:r>
            <w:r w:rsidRPr="00BE3570">
              <w:rPr>
                <w:rFonts w:ascii="Times New Roman" w:hAnsi="Times New Roman" w:cs="Times New Roman"/>
                <w:color w:val="000000"/>
                <w:sz w:val="19"/>
                <w:szCs w:val="19"/>
                <w:lang w:val="ru-RU"/>
              </w:rPr>
              <w:t>материалов</w:t>
            </w:r>
            <w:r w:rsidRPr="00BE3570">
              <w:rPr>
                <w:lang w:val="ru-RU"/>
              </w:rPr>
              <w:t xml:space="preserve"> </w:t>
            </w:r>
            <w:r w:rsidRPr="00BE3570">
              <w:rPr>
                <w:rFonts w:ascii="Times New Roman" w:hAnsi="Times New Roman" w:cs="Times New Roman"/>
                <w:color w:val="000000"/>
                <w:sz w:val="19"/>
                <w:szCs w:val="19"/>
                <w:lang w:val="ru-RU"/>
              </w:rPr>
              <w:t>по</w:t>
            </w:r>
            <w:r w:rsidRPr="00BE3570">
              <w:rPr>
                <w:lang w:val="ru-RU"/>
              </w:rPr>
              <w:t xml:space="preserve"> </w:t>
            </w:r>
            <w:r w:rsidRPr="00BE3570">
              <w:rPr>
                <w:rFonts w:ascii="Times New Roman" w:hAnsi="Times New Roman" w:cs="Times New Roman"/>
                <w:color w:val="000000"/>
                <w:sz w:val="19"/>
                <w:szCs w:val="19"/>
                <w:lang w:val="ru-RU"/>
              </w:rPr>
              <w:t>проведению</w:t>
            </w:r>
            <w:r w:rsidRPr="00BE3570">
              <w:rPr>
                <w:lang w:val="ru-RU"/>
              </w:rPr>
              <w:t xml:space="preserve"> </w:t>
            </w:r>
            <w:r w:rsidRPr="00BE3570">
              <w:rPr>
                <w:rFonts w:ascii="Times New Roman" w:hAnsi="Times New Roman" w:cs="Times New Roman"/>
                <w:color w:val="000000"/>
                <w:sz w:val="19"/>
                <w:szCs w:val="19"/>
                <w:lang w:val="ru-RU"/>
              </w:rPr>
              <w:t>практики,</w:t>
            </w:r>
            <w:r w:rsidRPr="00BE3570">
              <w:rPr>
                <w:lang w:val="ru-RU"/>
              </w:rPr>
              <w:t xml:space="preserve"> </w:t>
            </w:r>
            <w:r w:rsidRPr="00BE3570">
              <w:rPr>
                <w:rFonts w:ascii="Times New Roman" w:hAnsi="Times New Roman" w:cs="Times New Roman"/>
                <w:color w:val="000000"/>
                <w:sz w:val="19"/>
                <w:szCs w:val="19"/>
                <w:lang w:val="ru-RU"/>
              </w:rPr>
              <w:t>изучение</w:t>
            </w:r>
            <w:r w:rsidRPr="00BE3570">
              <w:rPr>
                <w:lang w:val="ru-RU"/>
              </w:rPr>
              <w:t xml:space="preserve"> </w:t>
            </w:r>
            <w:r w:rsidRPr="00BE3570">
              <w:rPr>
                <w:rFonts w:ascii="Times New Roman" w:hAnsi="Times New Roman" w:cs="Times New Roman"/>
                <w:color w:val="000000"/>
                <w:sz w:val="19"/>
                <w:szCs w:val="19"/>
                <w:lang w:val="ru-RU"/>
              </w:rPr>
              <w:t>инструкции</w:t>
            </w:r>
            <w:r w:rsidRPr="00BE3570">
              <w:rPr>
                <w:lang w:val="ru-RU"/>
              </w:rPr>
              <w:t xml:space="preserve"> </w:t>
            </w:r>
            <w:r w:rsidRPr="00BE3570">
              <w:rPr>
                <w:rFonts w:ascii="Times New Roman" w:hAnsi="Times New Roman" w:cs="Times New Roman"/>
                <w:color w:val="000000"/>
                <w:sz w:val="19"/>
                <w:szCs w:val="19"/>
                <w:lang w:val="ru-RU"/>
              </w:rPr>
              <w:t>по</w:t>
            </w:r>
            <w:r w:rsidRPr="00BE3570">
              <w:rPr>
                <w:lang w:val="ru-RU"/>
              </w:rPr>
              <w:t xml:space="preserve"> </w:t>
            </w:r>
            <w:r w:rsidRPr="00BE3570">
              <w:rPr>
                <w:rFonts w:ascii="Times New Roman" w:hAnsi="Times New Roman" w:cs="Times New Roman"/>
                <w:color w:val="000000"/>
                <w:sz w:val="19"/>
                <w:szCs w:val="19"/>
                <w:lang w:val="ru-RU"/>
              </w:rPr>
              <w:t>технике</w:t>
            </w:r>
            <w:r w:rsidRPr="00BE3570">
              <w:rPr>
                <w:lang w:val="ru-RU"/>
              </w:rPr>
              <w:t xml:space="preserve"> </w:t>
            </w:r>
            <w:r w:rsidRPr="00BE3570">
              <w:rPr>
                <w:rFonts w:ascii="Times New Roman" w:hAnsi="Times New Roman" w:cs="Times New Roman"/>
                <w:color w:val="000000"/>
                <w:sz w:val="19"/>
                <w:szCs w:val="19"/>
                <w:lang w:val="ru-RU"/>
              </w:rPr>
              <w:t>безопасности</w:t>
            </w:r>
            <w:r w:rsidRPr="00BE357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ОПК-2</w:t>
            </w:r>
            <w:r>
              <w:t xml:space="preserve"> </w:t>
            </w:r>
          </w:p>
        </w:tc>
      </w:tr>
      <w:tr w:rsidR="00A03A24" w:rsidRPr="006668D9">
        <w:trPr>
          <w:trHeight w:hRule="exact" w:val="221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Сбор</w:t>
            </w:r>
            <w:r>
              <w:t xml:space="preserve"> </w:t>
            </w:r>
            <w:r>
              <w:rPr>
                <w:rFonts w:ascii="Times New Roman" w:hAnsi="Times New Roman" w:cs="Times New Roman"/>
                <w:color w:val="000000"/>
                <w:sz w:val="19"/>
                <w:szCs w:val="19"/>
              </w:rPr>
              <w:t>информации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Сбор</w:t>
            </w:r>
            <w:r w:rsidRPr="00BE3570">
              <w:rPr>
                <w:lang w:val="ru-RU"/>
              </w:rPr>
              <w:t xml:space="preserve"> </w:t>
            </w:r>
            <w:r w:rsidRPr="00BE3570">
              <w:rPr>
                <w:rFonts w:ascii="Times New Roman" w:hAnsi="Times New Roman" w:cs="Times New Roman"/>
                <w:color w:val="000000"/>
                <w:sz w:val="19"/>
                <w:szCs w:val="19"/>
                <w:lang w:val="ru-RU"/>
              </w:rPr>
              <w:t>общих</w:t>
            </w:r>
            <w:r w:rsidRPr="00BE3570">
              <w:rPr>
                <w:lang w:val="ru-RU"/>
              </w:rPr>
              <w:t xml:space="preserve"> </w:t>
            </w:r>
            <w:r w:rsidRPr="00BE3570">
              <w:rPr>
                <w:rFonts w:ascii="Times New Roman" w:hAnsi="Times New Roman" w:cs="Times New Roman"/>
                <w:color w:val="000000"/>
                <w:sz w:val="19"/>
                <w:szCs w:val="19"/>
                <w:lang w:val="ru-RU"/>
              </w:rPr>
              <w:t>сведений</w:t>
            </w:r>
            <w:r w:rsidRPr="00BE3570">
              <w:rPr>
                <w:lang w:val="ru-RU"/>
              </w:rPr>
              <w:t xml:space="preserve"> </w:t>
            </w:r>
            <w:r w:rsidRPr="00BE3570">
              <w:rPr>
                <w:rFonts w:ascii="Times New Roman" w:hAnsi="Times New Roman" w:cs="Times New Roman"/>
                <w:color w:val="000000"/>
                <w:sz w:val="19"/>
                <w:szCs w:val="19"/>
                <w:lang w:val="ru-RU"/>
              </w:rPr>
              <w:t>об</w:t>
            </w:r>
            <w:r w:rsidRPr="00BE3570">
              <w:rPr>
                <w:lang w:val="ru-RU"/>
              </w:rPr>
              <w:t xml:space="preserve"> </w:t>
            </w:r>
            <w:r w:rsidRPr="00BE3570">
              <w:rPr>
                <w:rFonts w:ascii="Times New Roman" w:hAnsi="Times New Roman" w:cs="Times New Roman"/>
                <w:color w:val="000000"/>
                <w:sz w:val="19"/>
                <w:szCs w:val="19"/>
                <w:lang w:val="ru-RU"/>
              </w:rPr>
              <w:t>организации</w:t>
            </w:r>
            <w:r w:rsidRPr="00BE3570">
              <w:rPr>
                <w:lang w:val="ru-RU"/>
              </w:rPr>
              <w:t xml:space="preserve"> </w:t>
            </w:r>
            <w:r w:rsidRPr="00BE3570">
              <w:rPr>
                <w:rFonts w:ascii="Times New Roman" w:hAnsi="Times New Roman" w:cs="Times New Roman"/>
                <w:color w:val="000000"/>
                <w:sz w:val="19"/>
                <w:szCs w:val="19"/>
                <w:lang w:val="ru-RU"/>
              </w:rPr>
              <w:t>(название,</w:t>
            </w:r>
            <w:r w:rsidRPr="00BE3570">
              <w:rPr>
                <w:lang w:val="ru-RU"/>
              </w:rPr>
              <w:t xml:space="preserve"> </w:t>
            </w:r>
            <w:r w:rsidRPr="00BE3570">
              <w:rPr>
                <w:rFonts w:ascii="Times New Roman" w:hAnsi="Times New Roman" w:cs="Times New Roman"/>
                <w:color w:val="000000"/>
                <w:sz w:val="19"/>
                <w:szCs w:val="19"/>
                <w:lang w:val="ru-RU"/>
              </w:rPr>
              <w:t>цель</w:t>
            </w:r>
            <w:r w:rsidRPr="00BE3570">
              <w:rPr>
                <w:lang w:val="ru-RU"/>
              </w:rPr>
              <w:t xml:space="preserve"> </w:t>
            </w:r>
            <w:r w:rsidRPr="00BE3570">
              <w:rPr>
                <w:rFonts w:ascii="Times New Roman" w:hAnsi="Times New Roman" w:cs="Times New Roman"/>
                <w:color w:val="000000"/>
                <w:sz w:val="19"/>
                <w:szCs w:val="19"/>
                <w:lang w:val="ru-RU"/>
              </w:rPr>
              <w:t>создания,</w:t>
            </w:r>
            <w:r w:rsidRPr="00BE3570">
              <w:rPr>
                <w:lang w:val="ru-RU"/>
              </w:rPr>
              <w:t xml:space="preserve"> </w:t>
            </w:r>
            <w:r w:rsidRPr="00BE3570">
              <w:rPr>
                <w:rFonts w:ascii="Times New Roman" w:hAnsi="Times New Roman" w:cs="Times New Roman"/>
                <w:color w:val="000000"/>
                <w:sz w:val="19"/>
                <w:szCs w:val="19"/>
                <w:lang w:val="ru-RU"/>
              </w:rPr>
              <w:t>краткая</w:t>
            </w:r>
            <w:r w:rsidRPr="00BE3570">
              <w:rPr>
                <w:lang w:val="ru-RU"/>
              </w:rPr>
              <w:t xml:space="preserve"> </w:t>
            </w:r>
            <w:r w:rsidRPr="00BE3570">
              <w:rPr>
                <w:rFonts w:ascii="Times New Roman" w:hAnsi="Times New Roman" w:cs="Times New Roman"/>
                <w:color w:val="000000"/>
                <w:sz w:val="19"/>
                <w:szCs w:val="19"/>
                <w:lang w:val="ru-RU"/>
              </w:rPr>
              <w:t>историческая</w:t>
            </w:r>
            <w:r w:rsidRPr="00BE3570">
              <w:rPr>
                <w:lang w:val="ru-RU"/>
              </w:rPr>
              <w:t xml:space="preserve"> </w:t>
            </w:r>
            <w:r w:rsidRPr="00BE3570">
              <w:rPr>
                <w:rFonts w:ascii="Times New Roman" w:hAnsi="Times New Roman" w:cs="Times New Roman"/>
                <w:color w:val="000000"/>
                <w:sz w:val="19"/>
                <w:szCs w:val="19"/>
                <w:lang w:val="ru-RU"/>
              </w:rPr>
              <w:t>справка,</w:t>
            </w:r>
            <w:r w:rsidRPr="00BE3570">
              <w:rPr>
                <w:lang w:val="ru-RU"/>
              </w:rPr>
              <w:t xml:space="preserve"> </w:t>
            </w:r>
            <w:r w:rsidRPr="00BE3570">
              <w:rPr>
                <w:rFonts w:ascii="Times New Roman" w:hAnsi="Times New Roman" w:cs="Times New Roman"/>
                <w:color w:val="000000"/>
                <w:sz w:val="19"/>
                <w:szCs w:val="19"/>
                <w:lang w:val="ru-RU"/>
              </w:rPr>
              <w:t>организационно-правовая</w:t>
            </w:r>
            <w:r w:rsidRPr="00BE3570">
              <w:rPr>
                <w:lang w:val="ru-RU"/>
              </w:rPr>
              <w:t xml:space="preserve"> </w:t>
            </w:r>
            <w:r w:rsidRPr="00BE3570">
              <w:rPr>
                <w:rFonts w:ascii="Times New Roman" w:hAnsi="Times New Roman" w:cs="Times New Roman"/>
                <w:color w:val="000000"/>
                <w:sz w:val="19"/>
                <w:szCs w:val="19"/>
                <w:lang w:val="ru-RU"/>
              </w:rPr>
              <w:t>форма,</w:t>
            </w:r>
            <w:r w:rsidRPr="00BE3570">
              <w:rPr>
                <w:lang w:val="ru-RU"/>
              </w:rPr>
              <w:t xml:space="preserve"> </w:t>
            </w:r>
            <w:r w:rsidRPr="00BE3570">
              <w:rPr>
                <w:rFonts w:ascii="Times New Roman" w:hAnsi="Times New Roman" w:cs="Times New Roman"/>
                <w:color w:val="000000"/>
                <w:sz w:val="19"/>
                <w:szCs w:val="19"/>
                <w:lang w:val="ru-RU"/>
              </w:rPr>
              <w:t>миссия</w:t>
            </w:r>
            <w:r w:rsidRPr="00BE3570">
              <w:rPr>
                <w:lang w:val="ru-RU"/>
              </w:rPr>
              <w:t xml:space="preserve"> </w:t>
            </w:r>
            <w:r w:rsidRPr="00BE3570">
              <w:rPr>
                <w:rFonts w:ascii="Times New Roman" w:hAnsi="Times New Roman" w:cs="Times New Roman"/>
                <w:color w:val="000000"/>
                <w:sz w:val="19"/>
                <w:szCs w:val="19"/>
                <w:lang w:val="ru-RU"/>
              </w:rPr>
              <w:t>организации)</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Сбор</w:t>
            </w:r>
            <w:r w:rsidRPr="00BE3570">
              <w:rPr>
                <w:lang w:val="ru-RU"/>
              </w:rPr>
              <w:t xml:space="preserve"> </w:t>
            </w:r>
            <w:r w:rsidRPr="00BE3570">
              <w:rPr>
                <w:rFonts w:ascii="Times New Roman" w:hAnsi="Times New Roman" w:cs="Times New Roman"/>
                <w:color w:val="000000"/>
                <w:sz w:val="19"/>
                <w:szCs w:val="19"/>
                <w:lang w:val="ru-RU"/>
              </w:rPr>
              <w:t>информации</w:t>
            </w:r>
            <w:r w:rsidRPr="00BE3570">
              <w:rPr>
                <w:lang w:val="ru-RU"/>
              </w:rPr>
              <w:t xml:space="preserve"> </w:t>
            </w:r>
            <w:r w:rsidRPr="00BE3570">
              <w:rPr>
                <w:rFonts w:ascii="Times New Roman" w:hAnsi="Times New Roman" w:cs="Times New Roman"/>
                <w:color w:val="000000"/>
                <w:sz w:val="19"/>
                <w:szCs w:val="19"/>
                <w:lang w:val="ru-RU"/>
              </w:rPr>
              <w:t>в</w:t>
            </w:r>
            <w:r w:rsidRPr="00BE3570">
              <w:rPr>
                <w:lang w:val="ru-RU"/>
              </w:rPr>
              <w:t xml:space="preserve"> </w:t>
            </w:r>
            <w:r w:rsidRPr="00BE3570">
              <w:rPr>
                <w:rFonts w:ascii="Times New Roman" w:hAnsi="Times New Roman" w:cs="Times New Roman"/>
                <w:color w:val="000000"/>
                <w:sz w:val="19"/>
                <w:szCs w:val="19"/>
                <w:lang w:val="ru-RU"/>
              </w:rPr>
              <w:t>рамках</w:t>
            </w:r>
            <w:r w:rsidRPr="00BE3570">
              <w:rPr>
                <w:lang w:val="ru-RU"/>
              </w:rPr>
              <w:t xml:space="preserve"> </w:t>
            </w:r>
            <w:r w:rsidRPr="00BE3570">
              <w:rPr>
                <w:rFonts w:ascii="Times New Roman" w:hAnsi="Times New Roman" w:cs="Times New Roman"/>
                <w:color w:val="000000"/>
                <w:sz w:val="19"/>
                <w:szCs w:val="19"/>
                <w:lang w:val="ru-RU"/>
              </w:rPr>
              <w:t>индивидуального</w:t>
            </w:r>
            <w:r w:rsidRPr="00BE3570">
              <w:rPr>
                <w:lang w:val="ru-RU"/>
              </w:rPr>
              <w:t xml:space="preserve"> </w:t>
            </w:r>
            <w:r w:rsidRPr="00BE3570">
              <w:rPr>
                <w:rFonts w:ascii="Times New Roman" w:hAnsi="Times New Roman" w:cs="Times New Roman"/>
                <w:color w:val="000000"/>
                <w:sz w:val="19"/>
                <w:szCs w:val="19"/>
                <w:lang w:val="ru-RU"/>
              </w:rPr>
              <w:t>задания</w:t>
            </w:r>
            <w:r w:rsidRPr="00BE3570">
              <w:rPr>
                <w:lang w:val="ru-RU"/>
              </w:rPr>
              <w:t xml:space="preserve"> </w:t>
            </w:r>
            <w:r w:rsidRPr="00BE3570">
              <w:rPr>
                <w:rFonts w:ascii="Times New Roman" w:hAnsi="Times New Roman" w:cs="Times New Roman"/>
                <w:color w:val="000000"/>
                <w:sz w:val="19"/>
                <w:szCs w:val="19"/>
                <w:lang w:val="ru-RU"/>
              </w:rPr>
              <w:t>к</w:t>
            </w:r>
            <w:r w:rsidRPr="00BE3570">
              <w:rPr>
                <w:lang w:val="ru-RU"/>
              </w:rPr>
              <w:t xml:space="preserve"> </w:t>
            </w:r>
            <w:r w:rsidRPr="00BE3570">
              <w:rPr>
                <w:rFonts w:ascii="Times New Roman" w:hAnsi="Times New Roman" w:cs="Times New Roman"/>
                <w:color w:val="000000"/>
                <w:sz w:val="19"/>
                <w:szCs w:val="19"/>
                <w:lang w:val="ru-RU"/>
              </w:rPr>
              <w:t>выпускной</w:t>
            </w:r>
            <w:r w:rsidRPr="00BE3570">
              <w:rPr>
                <w:lang w:val="ru-RU"/>
              </w:rPr>
              <w:t xml:space="preserve"> </w:t>
            </w:r>
            <w:r w:rsidRPr="00BE3570">
              <w:rPr>
                <w:rFonts w:ascii="Times New Roman" w:hAnsi="Times New Roman" w:cs="Times New Roman"/>
                <w:color w:val="000000"/>
                <w:sz w:val="19"/>
                <w:szCs w:val="19"/>
                <w:lang w:val="ru-RU"/>
              </w:rPr>
              <w:t>квалификационной</w:t>
            </w:r>
            <w:r w:rsidRPr="00BE3570">
              <w:rPr>
                <w:lang w:val="ru-RU"/>
              </w:rPr>
              <w:t xml:space="preserve"> </w:t>
            </w:r>
            <w:r w:rsidRPr="00BE3570">
              <w:rPr>
                <w:rFonts w:ascii="Times New Roman" w:hAnsi="Times New Roman" w:cs="Times New Roman"/>
                <w:color w:val="000000"/>
                <w:sz w:val="19"/>
                <w:szCs w:val="19"/>
                <w:lang w:val="ru-RU"/>
              </w:rPr>
              <w:t>работе</w:t>
            </w:r>
            <w:r w:rsidRPr="00BE357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center"/>
              <w:rPr>
                <w:sz w:val="19"/>
                <w:szCs w:val="19"/>
                <w:lang w:val="ru-RU"/>
              </w:rPr>
            </w:pPr>
            <w:r w:rsidRPr="00BE3570">
              <w:rPr>
                <w:rFonts w:ascii="Times New Roman" w:hAnsi="Times New Roman" w:cs="Times New Roman"/>
                <w:color w:val="000000"/>
                <w:sz w:val="19"/>
                <w:szCs w:val="19"/>
                <w:lang w:val="ru-RU"/>
              </w:rPr>
              <w:t>ОК-3,</w:t>
            </w:r>
            <w:r w:rsidRPr="00BE3570">
              <w:rPr>
                <w:lang w:val="ru-RU"/>
              </w:rPr>
              <w:t xml:space="preserve"> </w:t>
            </w:r>
            <w:r w:rsidRPr="00BE3570">
              <w:rPr>
                <w:rFonts w:ascii="Times New Roman" w:hAnsi="Times New Roman" w:cs="Times New Roman"/>
                <w:color w:val="000000"/>
                <w:sz w:val="19"/>
                <w:szCs w:val="19"/>
                <w:lang w:val="ru-RU"/>
              </w:rPr>
              <w:t>ОПК-2,</w:t>
            </w:r>
            <w:r w:rsidRPr="00BE3570">
              <w:rPr>
                <w:lang w:val="ru-RU"/>
              </w:rPr>
              <w:t xml:space="preserve"> </w:t>
            </w:r>
            <w:r w:rsidRPr="00BE3570">
              <w:rPr>
                <w:rFonts w:ascii="Times New Roman" w:hAnsi="Times New Roman" w:cs="Times New Roman"/>
                <w:color w:val="000000"/>
                <w:sz w:val="19"/>
                <w:szCs w:val="19"/>
                <w:lang w:val="ru-RU"/>
              </w:rPr>
              <w:t>ПК-1,</w:t>
            </w:r>
            <w:r w:rsidRPr="00BE3570">
              <w:rPr>
                <w:lang w:val="ru-RU"/>
              </w:rPr>
              <w:t xml:space="preserve"> </w:t>
            </w:r>
            <w:r w:rsidRPr="00BE3570">
              <w:rPr>
                <w:rFonts w:ascii="Times New Roman" w:hAnsi="Times New Roman" w:cs="Times New Roman"/>
                <w:color w:val="000000"/>
                <w:sz w:val="19"/>
                <w:szCs w:val="19"/>
                <w:lang w:val="ru-RU"/>
              </w:rPr>
              <w:t>ПК-4,</w:t>
            </w:r>
            <w:r w:rsidRPr="00BE3570">
              <w:rPr>
                <w:lang w:val="ru-RU"/>
              </w:rPr>
              <w:t xml:space="preserve"> </w:t>
            </w:r>
            <w:r w:rsidRPr="00BE3570">
              <w:rPr>
                <w:rFonts w:ascii="Times New Roman" w:hAnsi="Times New Roman" w:cs="Times New Roman"/>
                <w:color w:val="000000"/>
                <w:sz w:val="19"/>
                <w:szCs w:val="19"/>
                <w:lang w:val="ru-RU"/>
              </w:rPr>
              <w:t>ПК-2,</w:t>
            </w:r>
            <w:r w:rsidRPr="00BE3570">
              <w:rPr>
                <w:lang w:val="ru-RU"/>
              </w:rPr>
              <w:t xml:space="preserve"> </w:t>
            </w:r>
            <w:r w:rsidRPr="00BE3570">
              <w:rPr>
                <w:rFonts w:ascii="Times New Roman" w:hAnsi="Times New Roman" w:cs="Times New Roman"/>
                <w:color w:val="000000"/>
                <w:sz w:val="19"/>
                <w:szCs w:val="19"/>
                <w:lang w:val="ru-RU"/>
              </w:rPr>
              <w:t>ПК-3</w:t>
            </w:r>
            <w:r w:rsidRPr="00BE3570">
              <w:rPr>
                <w:lang w:val="ru-RU"/>
              </w:rPr>
              <w:t xml:space="preserve"> </w:t>
            </w:r>
          </w:p>
        </w:tc>
      </w:tr>
      <w:tr w:rsidR="00A03A24" w:rsidRPr="006668D9" w:rsidTr="001C3D65">
        <w:trPr>
          <w:trHeight w:hRule="exact" w:val="5860"/>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Обработка</w:t>
            </w:r>
            <w:r w:rsidRPr="00BE3570">
              <w:rPr>
                <w:lang w:val="ru-RU"/>
              </w:rPr>
              <w:t xml:space="preserve"> </w:t>
            </w:r>
            <w:r w:rsidRPr="00BE3570">
              <w:rPr>
                <w:rFonts w:ascii="Times New Roman" w:hAnsi="Times New Roman" w:cs="Times New Roman"/>
                <w:color w:val="000000"/>
                <w:sz w:val="19"/>
                <w:szCs w:val="19"/>
                <w:lang w:val="ru-RU"/>
              </w:rPr>
              <w:t>и</w:t>
            </w:r>
            <w:r w:rsidRPr="00BE3570">
              <w:rPr>
                <w:lang w:val="ru-RU"/>
              </w:rPr>
              <w:t xml:space="preserve"> </w:t>
            </w:r>
            <w:r w:rsidRPr="00BE3570">
              <w:rPr>
                <w:rFonts w:ascii="Times New Roman" w:hAnsi="Times New Roman" w:cs="Times New Roman"/>
                <w:color w:val="000000"/>
                <w:sz w:val="19"/>
                <w:szCs w:val="19"/>
                <w:lang w:val="ru-RU"/>
              </w:rPr>
              <w:t>анализ</w:t>
            </w:r>
            <w:r w:rsidRPr="00BE3570">
              <w:rPr>
                <w:lang w:val="ru-RU"/>
              </w:rPr>
              <w:t xml:space="preserve"> </w:t>
            </w:r>
            <w:r w:rsidRPr="00BE3570">
              <w:rPr>
                <w:rFonts w:ascii="Times New Roman" w:hAnsi="Times New Roman" w:cs="Times New Roman"/>
                <w:color w:val="000000"/>
                <w:sz w:val="19"/>
                <w:szCs w:val="19"/>
                <w:lang w:val="ru-RU"/>
              </w:rPr>
              <w:t>полученной</w:t>
            </w:r>
            <w:r w:rsidRPr="00BE3570">
              <w:rPr>
                <w:lang w:val="ru-RU"/>
              </w:rPr>
              <w:t xml:space="preserve"> </w:t>
            </w:r>
            <w:r w:rsidRPr="00BE3570">
              <w:rPr>
                <w:rFonts w:ascii="Times New Roman" w:hAnsi="Times New Roman" w:cs="Times New Roman"/>
                <w:color w:val="000000"/>
                <w:sz w:val="19"/>
                <w:szCs w:val="19"/>
                <w:lang w:val="ru-RU"/>
              </w:rPr>
              <w:t>информации</w:t>
            </w:r>
            <w:r w:rsidRPr="00BE3570">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Расчет</w:t>
            </w:r>
            <w:r w:rsidRPr="00BE3570">
              <w:rPr>
                <w:lang w:val="ru-RU"/>
              </w:rPr>
              <w:t xml:space="preserve"> </w:t>
            </w:r>
            <w:r w:rsidRPr="00BE3570">
              <w:rPr>
                <w:rFonts w:ascii="Times New Roman" w:hAnsi="Times New Roman" w:cs="Times New Roman"/>
                <w:color w:val="000000"/>
                <w:sz w:val="19"/>
                <w:szCs w:val="19"/>
                <w:lang w:val="ru-RU"/>
              </w:rPr>
              <w:t>системы</w:t>
            </w:r>
            <w:r w:rsidRPr="00BE3570">
              <w:rPr>
                <w:lang w:val="ru-RU"/>
              </w:rPr>
              <w:t xml:space="preserve"> </w:t>
            </w:r>
            <w:r w:rsidRPr="00BE3570">
              <w:rPr>
                <w:rFonts w:ascii="Times New Roman" w:hAnsi="Times New Roman" w:cs="Times New Roman"/>
                <w:color w:val="000000"/>
                <w:sz w:val="19"/>
                <w:szCs w:val="19"/>
                <w:lang w:val="ru-RU"/>
              </w:rPr>
              <w:t>технико-экономических</w:t>
            </w:r>
            <w:r w:rsidRPr="00BE3570">
              <w:rPr>
                <w:lang w:val="ru-RU"/>
              </w:rPr>
              <w:t xml:space="preserve"> </w:t>
            </w:r>
            <w:r w:rsidRPr="00BE3570">
              <w:rPr>
                <w:rFonts w:ascii="Times New Roman" w:hAnsi="Times New Roman" w:cs="Times New Roman"/>
                <w:color w:val="000000"/>
                <w:sz w:val="19"/>
                <w:szCs w:val="19"/>
                <w:lang w:val="ru-RU"/>
              </w:rPr>
              <w:t>показателей</w:t>
            </w:r>
            <w:r w:rsidRPr="00BE3570">
              <w:rPr>
                <w:lang w:val="ru-RU"/>
              </w:rPr>
              <w:t xml:space="preserve"> </w:t>
            </w:r>
            <w:r w:rsidRPr="00BE3570">
              <w:rPr>
                <w:rFonts w:ascii="Times New Roman" w:hAnsi="Times New Roman" w:cs="Times New Roman"/>
                <w:color w:val="000000"/>
                <w:sz w:val="19"/>
                <w:szCs w:val="19"/>
                <w:lang w:val="ru-RU"/>
              </w:rPr>
              <w:t>(ТЭП)</w:t>
            </w:r>
            <w:r w:rsidRPr="00BE3570">
              <w:rPr>
                <w:lang w:val="ru-RU"/>
              </w:rPr>
              <w:t xml:space="preserve"> </w:t>
            </w:r>
            <w:r w:rsidRPr="00BE3570">
              <w:rPr>
                <w:rFonts w:ascii="Times New Roman" w:hAnsi="Times New Roman" w:cs="Times New Roman"/>
                <w:color w:val="000000"/>
                <w:sz w:val="19"/>
                <w:szCs w:val="19"/>
                <w:lang w:val="ru-RU"/>
              </w:rPr>
              <w:t>предприятия</w:t>
            </w:r>
            <w:r w:rsidRPr="00BE3570">
              <w:rPr>
                <w:lang w:val="ru-RU"/>
              </w:rPr>
              <w:t xml:space="preserve"> </w:t>
            </w:r>
            <w:r w:rsidRPr="00BE3570">
              <w:rPr>
                <w:rFonts w:ascii="Times New Roman" w:hAnsi="Times New Roman" w:cs="Times New Roman"/>
                <w:color w:val="000000"/>
                <w:sz w:val="19"/>
                <w:szCs w:val="19"/>
                <w:lang w:val="ru-RU"/>
              </w:rPr>
              <w:t>за</w:t>
            </w:r>
            <w:r w:rsidRPr="00BE3570">
              <w:rPr>
                <w:lang w:val="ru-RU"/>
              </w:rPr>
              <w:t xml:space="preserve"> </w:t>
            </w:r>
            <w:r w:rsidRPr="00BE3570">
              <w:rPr>
                <w:rFonts w:ascii="Times New Roman" w:hAnsi="Times New Roman" w:cs="Times New Roman"/>
                <w:color w:val="000000"/>
                <w:sz w:val="19"/>
                <w:szCs w:val="19"/>
                <w:lang w:val="ru-RU"/>
              </w:rPr>
              <w:t>отчетный</w:t>
            </w:r>
            <w:r w:rsidRPr="00BE3570">
              <w:rPr>
                <w:lang w:val="ru-RU"/>
              </w:rPr>
              <w:t xml:space="preserve"> </w:t>
            </w:r>
            <w:r w:rsidRPr="00BE3570">
              <w:rPr>
                <w:rFonts w:ascii="Times New Roman" w:hAnsi="Times New Roman" w:cs="Times New Roman"/>
                <w:color w:val="000000"/>
                <w:sz w:val="19"/>
                <w:szCs w:val="19"/>
                <w:lang w:val="ru-RU"/>
              </w:rPr>
              <w:t>период:</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выручка</w:t>
            </w:r>
            <w:r w:rsidRPr="00BE3570">
              <w:rPr>
                <w:lang w:val="ru-RU"/>
              </w:rPr>
              <w:t xml:space="preserve"> </w:t>
            </w:r>
            <w:r w:rsidRPr="00BE3570">
              <w:rPr>
                <w:rFonts w:ascii="Times New Roman" w:hAnsi="Times New Roman" w:cs="Times New Roman"/>
                <w:color w:val="000000"/>
                <w:sz w:val="19"/>
                <w:szCs w:val="19"/>
                <w:lang w:val="ru-RU"/>
              </w:rPr>
              <w:t>от</w:t>
            </w:r>
            <w:r w:rsidRPr="00BE3570">
              <w:rPr>
                <w:lang w:val="ru-RU"/>
              </w:rPr>
              <w:t xml:space="preserve"> </w:t>
            </w:r>
            <w:r w:rsidRPr="00BE3570">
              <w:rPr>
                <w:rFonts w:ascii="Times New Roman" w:hAnsi="Times New Roman" w:cs="Times New Roman"/>
                <w:color w:val="000000"/>
                <w:sz w:val="19"/>
                <w:szCs w:val="19"/>
                <w:lang w:val="ru-RU"/>
              </w:rPr>
              <w:t>реализации;</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объем</w:t>
            </w:r>
            <w:r w:rsidRPr="00BE3570">
              <w:rPr>
                <w:lang w:val="ru-RU"/>
              </w:rPr>
              <w:t xml:space="preserve"> </w:t>
            </w:r>
            <w:r w:rsidRPr="00BE3570">
              <w:rPr>
                <w:rFonts w:ascii="Times New Roman" w:hAnsi="Times New Roman" w:cs="Times New Roman"/>
                <w:color w:val="000000"/>
                <w:sz w:val="19"/>
                <w:szCs w:val="19"/>
                <w:lang w:val="ru-RU"/>
              </w:rPr>
              <w:t>производства;</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себестоимость;</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прибыль</w:t>
            </w:r>
            <w:r w:rsidRPr="00BE3570">
              <w:rPr>
                <w:lang w:val="ru-RU"/>
              </w:rPr>
              <w:t xml:space="preserve"> </w:t>
            </w:r>
            <w:r w:rsidRPr="00BE3570">
              <w:rPr>
                <w:rFonts w:ascii="Times New Roman" w:hAnsi="Times New Roman" w:cs="Times New Roman"/>
                <w:color w:val="000000"/>
                <w:sz w:val="19"/>
                <w:szCs w:val="19"/>
                <w:lang w:val="ru-RU"/>
              </w:rPr>
              <w:t>от</w:t>
            </w:r>
            <w:r w:rsidRPr="00BE3570">
              <w:rPr>
                <w:lang w:val="ru-RU"/>
              </w:rPr>
              <w:t xml:space="preserve"> </w:t>
            </w:r>
            <w:r w:rsidRPr="00BE3570">
              <w:rPr>
                <w:rFonts w:ascii="Times New Roman" w:hAnsi="Times New Roman" w:cs="Times New Roman"/>
                <w:color w:val="000000"/>
                <w:sz w:val="19"/>
                <w:szCs w:val="19"/>
                <w:lang w:val="ru-RU"/>
              </w:rPr>
              <w:t>реализации;</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среднесписочная</w:t>
            </w:r>
            <w:r w:rsidRPr="00BE3570">
              <w:rPr>
                <w:lang w:val="ru-RU"/>
              </w:rPr>
              <w:t xml:space="preserve"> </w:t>
            </w:r>
            <w:r w:rsidRPr="00BE3570">
              <w:rPr>
                <w:rFonts w:ascii="Times New Roman" w:hAnsi="Times New Roman" w:cs="Times New Roman"/>
                <w:color w:val="000000"/>
                <w:sz w:val="19"/>
                <w:szCs w:val="19"/>
                <w:lang w:val="ru-RU"/>
              </w:rPr>
              <w:t>численность</w:t>
            </w:r>
            <w:r w:rsidRPr="00BE3570">
              <w:rPr>
                <w:lang w:val="ru-RU"/>
              </w:rPr>
              <w:t xml:space="preserve"> </w:t>
            </w:r>
            <w:r w:rsidRPr="00BE3570">
              <w:rPr>
                <w:rFonts w:ascii="Times New Roman" w:hAnsi="Times New Roman" w:cs="Times New Roman"/>
                <w:color w:val="000000"/>
                <w:sz w:val="19"/>
                <w:szCs w:val="19"/>
                <w:lang w:val="ru-RU"/>
              </w:rPr>
              <w:t>персонала;</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среднегодовая</w:t>
            </w:r>
            <w:r w:rsidRPr="00BE3570">
              <w:rPr>
                <w:lang w:val="ru-RU"/>
              </w:rPr>
              <w:t xml:space="preserve"> </w:t>
            </w:r>
            <w:r w:rsidRPr="00BE3570">
              <w:rPr>
                <w:rFonts w:ascii="Times New Roman" w:hAnsi="Times New Roman" w:cs="Times New Roman"/>
                <w:color w:val="000000"/>
                <w:sz w:val="19"/>
                <w:szCs w:val="19"/>
                <w:lang w:val="ru-RU"/>
              </w:rPr>
              <w:t>стоимость</w:t>
            </w:r>
            <w:r w:rsidRPr="00BE3570">
              <w:rPr>
                <w:lang w:val="ru-RU"/>
              </w:rPr>
              <w:t xml:space="preserve"> </w:t>
            </w:r>
            <w:r w:rsidRPr="00BE3570">
              <w:rPr>
                <w:rFonts w:ascii="Times New Roman" w:hAnsi="Times New Roman" w:cs="Times New Roman"/>
                <w:color w:val="000000"/>
                <w:sz w:val="19"/>
                <w:szCs w:val="19"/>
                <w:lang w:val="ru-RU"/>
              </w:rPr>
              <w:t>основных</w:t>
            </w:r>
            <w:r w:rsidRPr="00BE3570">
              <w:rPr>
                <w:lang w:val="ru-RU"/>
              </w:rPr>
              <w:t xml:space="preserve"> </w:t>
            </w:r>
            <w:r w:rsidRPr="00BE3570">
              <w:rPr>
                <w:rFonts w:ascii="Times New Roman" w:hAnsi="Times New Roman" w:cs="Times New Roman"/>
                <w:color w:val="000000"/>
                <w:sz w:val="19"/>
                <w:szCs w:val="19"/>
                <w:lang w:val="ru-RU"/>
              </w:rPr>
              <w:t>фондов;</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среднегодовая</w:t>
            </w:r>
            <w:r w:rsidRPr="00BE3570">
              <w:rPr>
                <w:lang w:val="ru-RU"/>
              </w:rPr>
              <w:t xml:space="preserve"> </w:t>
            </w:r>
            <w:r w:rsidRPr="00BE3570">
              <w:rPr>
                <w:rFonts w:ascii="Times New Roman" w:hAnsi="Times New Roman" w:cs="Times New Roman"/>
                <w:color w:val="000000"/>
                <w:sz w:val="19"/>
                <w:szCs w:val="19"/>
                <w:lang w:val="ru-RU"/>
              </w:rPr>
              <w:t>стоимость</w:t>
            </w:r>
            <w:r w:rsidRPr="00BE3570">
              <w:rPr>
                <w:lang w:val="ru-RU"/>
              </w:rPr>
              <w:t xml:space="preserve"> </w:t>
            </w:r>
            <w:r w:rsidRPr="00BE3570">
              <w:rPr>
                <w:rFonts w:ascii="Times New Roman" w:hAnsi="Times New Roman" w:cs="Times New Roman"/>
                <w:color w:val="000000"/>
                <w:sz w:val="19"/>
                <w:szCs w:val="19"/>
                <w:lang w:val="ru-RU"/>
              </w:rPr>
              <w:t>остатков</w:t>
            </w:r>
            <w:r w:rsidRPr="00BE3570">
              <w:rPr>
                <w:lang w:val="ru-RU"/>
              </w:rPr>
              <w:t xml:space="preserve"> </w:t>
            </w:r>
            <w:r w:rsidRPr="00BE3570">
              <w:rPr>
                <w:rFonts w:ascii="Times New Roman" w:hAnsi="Times New Roman" w:cs="Times New Roman"/>
                <w:color w:val="000000"/>
                <w:sz w:val="19"/>
                <w:szCs w:val="19"/>
                <w:lang w:val="ru-RU"/>
              </w:rPr>
              <w:t>оборотных</w:t>
            </w:r>
            <w:r w:rsidRPr="00BE3570">
              <w:rPr>
                <w:lang w:val="ru-RU"/>
              </w:rPr>
              <w:t xml:space="preserve"> </w:t>
            </w:r>
            <w:r w:rsidRPr="00BE3570">
              <w:rPr>
                <w:rFonts w:ascii="Times New Roman" w:hAnsi="Times New Roman" w:cs="Times New Roman"/>
                <w:color w:val="000000"/>
                <w:sz w:val="19"/>
                <w:szCs w:val="19"/>
                <w:lang w:val="ru-RU"/>
              </w:rPr>
              <w:t>средств;</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производительность</w:t>
            </w:r>
            <w:r w:rsidRPr="00BE3570">
              <w:rPr>
                <w:lang w:val="ru-RU"/>
              </w:rPr>
              <w:t xml:space="preserve"> </w:t>
            </w:r>
            <w:r w:rsidRPr="00BE3570">
              <w:rPr>
                <w:rFonts w:ascii="Times New Roman" w:hAnsi="Times New Roman" w:cs="Times New Roman"/>
                <w:color w:val="000000"/>
                <w:sz w:val="19"/>
                <w:szCs w:val="19"/>
                <w:lang w:val="ru-RU"/>
              </w:rPr>
              <w:t>труда;</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фондоотдача;</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коэффициент</w:t>
            </w:r>
            <w:r w:rsidRPr="00BE3570">
              <w:rPr>
                <w:lang w:val="ru-RU"/>
              </w:rPr>
              <w:t xml:space="preserve"> </w:t>
            </w:r>
            <w:r w:rsidRPr="00BE3570">
              <w:rPr>
                <w:rFonts w:ascii="Times New Roman" w:hAnsi="Times New Roman" w:cs="Times New Roman"/>
                <w:color w:val="000000"/>
                <w:sz w:val="19"/>
                <w:szCs w:val="19"/>
                <w:lang w:val="ru-RU"/>
              </w:rPr>
              <w:t>оборачиваемости;</w:t>
            </w:r>
            <w:r w:rsidRPr="00BE3570">
              <w:rPr>
                <w:lang w:val="ru-RU"/>
              </w:rPr>
              <w:t xml:space="preserve"> </w:t>
            </w: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w:t>
            </w:r>
            <w:r w:rsidRPr="00BE3570">
              <w:rPr>
                <w:lang w:val="ru-RU"/>
              </w:rPr>
              <w:t xml:space="preserve"> </w:t>
            </w:r>
            <w:r w:rsidRPr="00BE3570">
              <w:rPr>
                <w:rFonts w:ascii="Times New Roman" w:hAnsi="Times New Roman" w:cs="Times New Roman"/>
                <w:color w:val="000000"/>
                <w:sz w:val="19"/>
                <w:szCs w:val="19"/>
                <w:lang w:val="ru-RU"/>
              </w:rPr>
              <w:t>рентабельность</w:t>
            </w:r>
            <w:r w:rsidRPr="00BE3570">
              <w:rPr>
                <w:lang w:val="ru-RU"/>
              </w:rPr>
              <w:t xml:space="preserve"> </w:t>
            </w:r>
            <w:r w:rsidRPr="00BE3570">
              <w:rPr>
                <w:rFonts w:ascii="Times New Roman" w:hAnsi="Times New Roman" w:cs="Times New Roman"/>
                <w:color w:val="000000"/>
                <w:sz w:val="19"/>
                <w:szCs w:val="19"/>
                <w:lang w:val="ru-RU"/>
              </w:rPr>
              <w:t>предприятия,</w:t>
            </w:r>
            <w:r w:rsidRPr="00BE3570">
              <w:rPr>
                <w:lang w:val="ru-RU"/>
              </w:rPr>
              <w:t xml:space="preserve"> </w:t>
            </w:r>
            <w:r w:rsidRPr="00BE3570">
              <w:rPr>
                <w:rFonts w:ascii="Times New Roman" w:hAnsi="Times New Roman" w:cs="Times New Roman"/>
                <w:color w:val="000000"/>
                <w:sz w:val="19"/>
                <w:szCs w:val="19"/>
                <w:lang w:val="ru-RU"/>
              </w:rPr>
              <w:t>производства,</w:t>
            </w:r>
            <w:r w:rsidRPr="00BE3570">
              <w:rPr>
                <w:lang w:val="ru-RU"/>
              </w:rPr>
              <w:t xml:space="preserve"> </w:t>
            </w:r>
            <w:r w:rsidRPr="00BE3570">
              <w:rPr>
                <w:rFonts w:ascii="Times New Roman" w:hAnsi="Times New Roman" w:cs="Times New Roman"/>
                <w:color w:val="000000"/>
                <w:sz w:val="19"/>
                <w:szCs w:val="19"/>
                <w:lang w:val="ru-RU"/>
              </w:rPr>
              <w:t>продаж.</w:t>
            </w:r>
            <w:r w:rsidRPr="00BE3570">
              <w:rPr>
                <w:lang w:val="ru-RU"/>
              </w:rPr>
              <w:t xml:space="preserve"> </w:t>
            </w:r>
          </w:p>
          <w:p w:rsidR="00A03A24" w:rsidRPr="00BE3570" w:rsidRDefault="00A03A24">
            <w:pPr>
              <w:spacing w:after="0" w:line="240" w:lineRule="auto"/>
              <w:jc w:val="both"/>
              <w:rPr>
                <w:sz w:val="19"/>
                <w:szCs w:val="19"/>
                <w:lang w:val="ru-RU"/>
              </w:rPr>
            </w:pPr>
          </w:p>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Анализ</w:t>
            </w:r>
            <w:r w:rsidRPr="00BE3570">
              <w:rPr>
                <w:lang w:val="ru-RU"/>
              </w:rPr>
              <w:t xml:space="preserve"> </w:t>
            </w:r>
            <w:r w:rsidRPr="00BE3570">
              <w:rPr>
                <w:rFonts w:ascii="Times New Roman" w:hAnsi="Times New Roman" w:cs="Times New Roman"/>
                <w:color w:val="000000"/>
                <w:sz w:val="19"/>
                <w:szCs w:val="19"/>
                <w:lang w:val="ru-RU"/>
              </w:rPr>
              <w:t>финансово-хозяйственной</w:t>
            </w:r>
            <w:r w:rsidRPr="00BE3570">
              <w:rPr>
                <w:lang w:val="ru-RU"/>
              </w:rPr>
              <w:t xml:space="preserve"> </w:t>
            </w:r>
            <w:r w:rsidRPr="00BE3570">
              <w:rPr>
                <w:rFonts w:ascii="Times New Roman" w:hAnsi="Times New Roman" w:cs="Times New Roman"/>
                <w:color w:val="000000"/>
                <w:sz w:val="19"/>
                <w:szCs w:val="19"/>
                <w:lang w:val="ru-RU"/>
              </w:rPr>
              <w:t>деятельности</w:t>
            </w:r>
            <w:r w:rsidRPr="00BE3570">
              <w:rPr>
                <w:lang w:val="ru-RU"/>
              </w:rPr>
              <w:t xml:space="preserve"> </w:t>
            </w:r>
            <w:r w:rsidRPr="00BE3570">
              <w:rPr>
                <w:rFonts w:ascii="Times New Roman" w:hAnsi="Times New Roman" w:cs="Times New Roman"/>
                <w:color w:val="000000"/>
                <w:sz w:val="19"/>
                <w:szCs w:val="19"/>
                <w:lang w:val="ru-RU"/>
              </w:rPr>
              <w:t>предприятия</w:t>
            </w:r>
            <w:r w:rsidRPr="00BE3570">
              <w:rPr>
                <w:lang w:val="ru-RU"/>
              </w:rPr>
              <w:t xml:space="preserve"> </w:t>
            </w:r>
            <w:r w:rsidRPr="00BE3570">
              <w:rPr>
                <w:rFonts w:ascii="Times New Roman" w:hAnsi="Times New Roman" w:cs="Times New Roman"/>
                <w:color w:val="000000"/>
                <w:sz w:val="19"/>
                <w:szCs w:val="19"/>
                <w:lang w:val="ru-RU"/>
              </w:rPr>
              <w:t>в</w:t>
            </w:r>
            <w:r w:rsidRPr="00BE3570">
              <w:rPr>
                <w:lang w:val="ru-RU"/>
              </w:rPr>
              <w:t xml:space="preserve"> </w:t>
            </w:r>
            <w:r w:rsidRPr="00BE3570">
              <w:rPr>
                <w:rFonts w:ascii="Times New Roman" w:hAnsi="Times New Roman" w:cs="Times New Roman"/>
                <w:color w:val="000000"/>
                <w:sz w:val="19"/>
                <w:szCs w:val="19"/>
                <w:lang w:val="ru-RU"/>
              </w:rPr>
              <w:t>рамках</w:t>
            </w:r>
            <w:r w:rsidRPr="00BE3570">
              <w:rPr>
                <w:lang w:val="ru-RU"/>
              </w:rPr>
              <w:t xml:space="preserve"> </w:t>
            </w:r>
            <w:r w:rsidRPr="00BE3570">
              <w:rPr>
                <w:rFonts w:ascii="Times New Roman" w:hAnsi="Times New Roman" w:cs="Times New Roman"/>
                <w:color w:val="000000"/>
                <w:sz w:val="19"/>
                <w:szCs w:val="19"/>
                <w:lang w:val="ru-RU"/>
              </w:rPr>
              <w:t>индивидуального</w:t>
            </w:r>
            <w:r w:rsidRPr="00BE3570">
              <w:rPr>
                <w:lang w:val="ru-RU"/>
              </w:rPr>
              <w:t xml:space="preserve"> </w:t>
            </w:r>
            <w:r w:rsidRPr="00BE3570">
              <w:rPr>
                <w:rFonts w:ascii="Times New Roman" w:hAnsi="Times New Roman" w:cs="Times New Roman"/>
                <w:color w:val="000000"/>
                <w:sz w:val="19"/>
                <w:szCs w:val="19"/>
                <w:lang w:val="ru-RU"/>
              </w:rPr>
              <w:t>задания</w:t>
            </w:r>
            <w:r w:rsidRPr="00BE3570">
              <w:rPr>
                <w:lang w:val="ru-RU"/>
              </w:rPr>
              <w:t xml:space="preserve"> </w:t>
            </w:r>
            <w:r w:rsidRPr="00BE3570">
              <w:rPr>
                <w:rFonts w:ascii="Times New Roman" w:hAnsi="Times New Roman" w:cs="Times New Roman"/>
                <w:color w:val="000000"/>
                <w:sz w:val="19"/>
                <w:szCs w:val="19"/>
                <w:lang w:val="ru-RU"/>
              </w:rPr>
              <w:t>к</w:t>
            </w:r>
            <w:r w:rsidRPr="00BE3570">
              <w:rPr>
                <w:lang w:val="ru-RU"/>
              </w:rPr>
              <w:t xml:space="preserve"> </w:t>
            </w:r>
            <w:r w:rsidRPr="00BE3570">
              <w:rPr>
                <w:rFonts w:ascii="Times New Roman" w:hAnsi="Times New Roman" w:cs="Times New Roman"/>
                <w:color w:val="000000"/>
                <w:sz w:val="19"/>
                <w:szCs w:val="19"/>
                <w:lang w:val="ru-RU"/>
              </w:rPr>
              <w:t>выпускной</w:t>
            </w:r>
            <w:r w:rsidRPr="00BE3570">
              <w:rPr>
                <w:lang w:val="ru-RU"/>
              </w:rPr>
              <w:t xml:space="preserve"> </w:t>
            </w:r>
            <w:r w:rsidRPr="00BE3570">
              <w:rPr>
                <w:rFonts w:ascii="Times New Roman" w:hAnsi="Times New Roman" w:cs="Times New Roman"/>
                <w:color w:val="000000"/>
                <w:sz w:val="19"/>
                <w:szCs w:val="19"/>
                <w:lang w:val="ru-RU"/>
              </w:rPr>
              <w:t>квалификационной</w:t>
            </w:r>
            <w:r w:rsidRPr="00BE3570">
              <w:rPr>
                <w:lang w:val="ru-RU"/>
              </w:rPr>
              <w:t xml:space="preserve"> </w:t>
            </w:r>
            <w:r w:rsidRPr="00BE3570">
              <w:rPr>
                <w:rFonts w:ascii="Times New Roman" w:hAnsi="Times New Roman" w:cs="Times New Roman"/>
                <w:color w:val="000000"/>
                <w:sz w:val="19"/>
                <w:szCs w:val="19"/>
                <w:lang w:val="ru-RU"/>
              </w:rPr>
              <w:t>работе</w:t>
            </w:r>
            <w:r w:rsidRPr="00BE357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center"/>
              <w:rPr>
                <w:sz w:val="19"/>
                <w:szCs w:val="19"/>
                <w:lang w:val="ru-RU"/>
              </w:rPr>
            </w:pPr>
            <w:r w:rsidRPr="00BE3570">
              <w:rPr>
                <w:rFonts w:ascii="Times New Roman" w:hAnsi="Times New Roman" w:cs="Times New Roman"/>
                <w:color w:val="000000"/>
                <w:sz w:val="19"/>
                <w:szCs w:val="19"/>
                <w:lang w:val="ru-RU"/>
              </w:rPr>
              <w:t>ОК-3,</w:t>
            </w:r>
            <w:r w:rsidRPr="00BE3570">
              <w:rPr>
                <w:lang w:val="ru-RU"/>
              </w:rPr>
              <w:t xml:space="preserve"> </w:t>
            </w:r>
            <w:r w:rsidRPr="00BE3570">
              <w:rPr>
                <w:rFonts w:ascii="Times New Roman" w:hAnsi="Times New Roman" w:cs="Times New Roman"/>
                <w:color w:val="000000"/>
                <w:sz w:val="19"/>
                <w:szCs w:val="19"/>
                <w:lang w:val="ru-RU"/>
              </w:rPr>
              <w:t>ОПК-2,</w:t>
            </w:r>
            <w:r w:rsidRPr="00BE3570">
              <w:rPr>
                <w:lang w:val="ru-RU"/>
              </w:rPr>
              <w:t xml:space="preserve"> </w:t>
            </w:r>
            <w:r w:rsidRPr="00BE3570">
              <w:rPr>
                <w:rFonts w:ascii="Times New Roman" w:hAnsi="Times New Roman" w:cs="Times New Roman"/>
                <w:color w:val="000000"/>
                <w:sz w:val="19"/>
                <w:szCs w:val="19"/>
                <w:lang w:val="ru-RU"/>
              </w:rPr>
              <w:t>ПК-1,</w:t>
            </w:r>
            <w:r w:rsidRPr="00BE3570">
              <w:rPr>
                <w:lang w:val="ru-RU"/>
              </w:rPr>
              <w:t xml:space="preserve"> </w:t>
            </w:r>
            <w:r w:rsidRPr="00BE3570">
              <w:rPr>
                <w:rFonts w:ascii="Times New Roman" w:hAnsi="Times New Roman" w:cs="Times New Roman"/>
                <w:color w:val="000000"/>
                <w:sz w:val="19"/>
                <w:szCs w:val="19"/>
                <w:lang w:val="ru-RU"/>
              </w:rPr>
              <w:t>ПК-4,</w:t>
            </w:r>
            <w:r w:rsidRPr="00BE3570">
              <w:rPr>
                <w:lang w:val="ru-RU"/>
              </w:rPr>
              <w:t xml:space="preserve"> </w:t>
            </w:r>
            <w:r w:rsidRPr="00BE3570">
              <w:rPr>
                <w:rFonts w:ascii="Times New Roman" w:hAnsi="Times New Roman" w:cs="Times New Roman"/>
                <w:color w:val="000000"/>
                <w:sz w:val="19"/>
                <w:szCs w:val="19"/>
                <w:lang w:val="ru-RU"/>
              </w:rPr>
              <w:t>ПК-23,</w:t>
            </w:r>
            <w:r w:rsidRPr="00BE3570">
              <w:rPr>
                <w:lang w:val="ru-RU"/>
              </w:rPr>
              <w:t xml:space="preserve"> </w:t>
            </w:r>
            <w:r w:rsidRPr="00BE3570">
              <w:rPr>
                <w:rFonts w:ascii="Times New Roman" w:hAnsi="Times New Roman" w:cs="Times New Roman"/>
                <w:color w:val="000000"/>
                <w:sz w:val="19"/>
                <w:szCs w:val="19"/>
                <w:lang w:val="ru-RU"/>
              </w:rPr>
              <w:t>ПК-7,</w:t>
            </w:r>
            <w:r w:rsidRPr="00BE3570">
              <w:rPr>
                <w:lang w:val="ru-RU"/>
              </w:rPr>
              <w:t xml:space="preserve"> </w:t>
            </w:r>
            <w:r w:rsidRPr="00BE3570">
              <w:rPr>
                <w:rFonts w:ascii="Times New Roman" w:hAnsi="Times New Roman" w:cs="Times New Roman"/>
                <w:color w:val="000000"/>
                <w:sz w:val="19"/>
                <w:szCs w:val="19"/>
                <w:lang w:val="ru-RU"/>
              </w:rPr>
              <w:t>ПК-8,</w:t>
            </w:r>
            <w:r w:rsidRPr="00BE3570">
              <w:rPr>
                <w:lang w:val="ru-RU"/>
              </w:rPr>
              <w:t xml:space="preserve"> </w:t>
            </w:r>
            <w:r w:rsidRPr="00BE3570">
              <w:rPr>
                <w:rFonts w:ascii="Times New Roman" w:hAnsi="Times New Roman" w:cs="Times New Roman"/>
                <w:color w:val="000000"/>
                <w:sz w:val="19"/>
                <w:szCs w:val="19"/>
                <w:lang w:val="ru-RU"/>
              </w:rPr>
              <w:t>ПК-19,</w:t>
            </w:r>
            <w:r w:rsidRPr="00BE3570">
              <w:rPr>
                <w:lang w:val="ru-RU"/>
              </w:rPr>
              <w:t xml:space="preserve"> </w:t>
            </w:r>
            <w:r w:rsidRPr="00BE3570">
              <w:rPr>
                <w:rFonts w:ascii="Times New Roman" w:hAnsi="Times New Roman" w:cs="Times New Roman"/>
                <w:color w:val="000000"/>
                <w:sz w:val="19"/>
                <w:szCs w:val="19"/>
                <w:lang w:val="ru-RU"/>
              </w:rPr>
              <w:t>ПК-22</w:t>
            </w:r>
            <w:r w:rsidRPr="00BE3570">
              <w:rPr>
                <w:lang w:val="ru-RU"/>
              </w:rPr>
              <w:t xml:space="preserve"> </w:t>
            </w:r>
          </w:p>
        </w:tc>
      </w:tr>
      <w:tr w:rsidR="00A03A24" w:rsidRPr="006668D9">
        <w:trPr>
          <w:trHeight w:hRule="exact" w:val="89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Заключительный</w:t>
            </w:r>
            <w:r>
              <w:t xml:space="preserve"> </w:t>
            </w:r>
            <w:r>
              <w:rPr>
                <w:rFonts w:ascii="Times New Roman" w:hAnsi="Times New Roman" w:cs="Times New Roman"/>
                <w:color w:val="000000"/>
                <w:sz w:val="19"/>
                <w:szCs w:val="19"/>
              </w:rPr>
              <w:t>этап</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19"/>
                <w:szCs w:val="19"/>
                <w:lang w:val="ru-RU"/>
              </w:rPr>
            </w:pPr>
            <w:r w:rsidRPr="00BE3570">
              <w:rPr>
                <w:rFonts w:ascii="Times New Roman" w:hAnsi="Times New Roman" w:cs="Times New Roman"/>
                <w:color w:val="000000"/>
                <w:sz w:val="19"/>
                <w:szCs w:val="19"/>
                <w:lang w:val="ru-RU"/>
              </w:rPr>
              <w:t>Написание,</w:t>
            </w:r>
            <w:r w:rsidRPr="00BE3570">
              <w:rPr>
                <w:lang w:val="ru-RU"/>
              </w:rPr>
              <w:t xml:space="preserve"> </w:t>
            </w:r>
            <w:r w:rsidRPr="00BE3570">
              <w:rPr>
                <w:rFonts w:ascii="Times New Roman" w:hAnsi="Times New Roman" w:cs="Times New Roman"/>
                <w:color w:val="000000"/>
                <w:sz w:val="19"/>
                <w:szCs w:val="19"/>
                <w:lang w:val="ru-RU"/>
              </w:rPr>
              <w:t>оформление,</w:t>
            </w:r>
            <w:r w:rsidRPr="00BE3570">
              <w:rPr>
                <w:lang w:val="ru-RU"/>
              </w:rPr>
              <w:t xml:space="preserve"> </w:t>
            </w:r>
            <w:r w:rsidRPr="00BE3570">
              <w:rPr>
                <w:rFonts w:ascii="Times New Roman" w:hAnsi="Times New Roman" w:cs="Times New Roman"/>
                <w:color w:val="000000"/>
                <w:sz w:val="19"/>
                <w:szCs w:val="19"/>
                <w:lang w:val="ru-RU"/>
              </w:rPr>
              <w:t>сдача</w:t>
            </w:r>
            <w:r w:rsidRPr="00BE3570">
              <w:rPr>
                <w:lang w:val="ru-RU"/>
              </w:rPr>
              <w:t xml:space="preserve"> </w:t>
            </w:r>
            <w:r w:rsidRPr="00BE3570">
              <w:rPr>
                <w:rFonts w:ascii="Times New Roman" w:hAnsi="Times New Roman" w:cs="Times New Roman"/>
                <w:color w:val="000000"/>
                <w:sz w:val="19"/>
                <w:szCs w:val="19"/>
                <w:lang w:val="ru-RU"/>
              </w:rPr>
              <w:t>отчета</w:t>
            </w:r>
            <w:r w:rsidRPr="00BE3570">
              <w:rPr>
                <w:lang w:val="ru-RU"/>
              </w:rPr>
              <w:t xml:space="preserve"> </w:t>
            </w:r>
            <w:r w:rsidRPr="00BE3570">
              <w:rPr>
                <w:rFonts w:ascii="Times New Roman" w:hAnsi="Times New Roman" w:cs="Times New Roman"/>
                <w:color w:val="000000"/>
                <w:sz w:val="19"/>
                <w:szCs w:val="19"/>
                <w:lang w:val="ru-RU"/>
              </w:rPr>
              <w:t>по</w:t>
            </w:r>
            <w:r w:rsidRPr="00BE3570">
              <w:rPr>
                <w:lang w:val="ru-RU"/>
              </w:rPr>
              <w:t xml:space="preserve"> </w:t>
            </w:r>
            <w:r w:rsidRPr="00BE3570">
              <w:rPr>
                <w:rFonts w:ascii="Times New Roman" w:hAnsi="Times New Roman" w:cs="Times New Roman"/>
                <w:color w:val="000000"/>
                <w:sz w:val="19"/>
                <w:szCs w:val="19"/>
                <w:lang w:val="ru-RU"/>
              </w:rPr>
              <w:t>практике.</w:t>
            </w:r>
            <w:r w:rsidRPr="00BE3570">
              <w:rPr>
                <w:lang w:val="ru-RU"/>
              </w:rPr>
              <w:t xml:space="preserve"> </w:t>
            </w:r>
          </w:p>
          <w:p w:rsidR="00A03A24" w:rsidRDefault="000E4F58">
            <w:pPr>
              <w:spacing w:after="0" w:line="240" w:lineRule="auto"/>
              <w:jc w:val="both"/>
              <w:rPr>
                <w:sz w:val="19"/>
                <w:szCs w:val="19"/>
              </w:rPr>
            </w:pPr>
            <w:r>
              <w:rPr>
                <w:rFonts w:ascii="Times New Roman" w:hAnsi="Times New Roman" w:cs="Times New Roman"/>
                <w:color w:val="000000"/>
                <w:sz w:val="19"/>
                <w:szCs w:val="19"/>
              </w:rPr>
              <w:t>Итоговая</w:t>
            </w:r>
            <w:r>
              <w:t xml:space="preserve"> </w:t>
            </w:r>
            <w:r>
              <w:rPr>
                <w:rFonts w:ascii="Times New Roman" w:hAnsi="Times New Roman" w:cs="Times New Roman"/>
                <w:color w:val="000000"/>
                <w:sz w:val="19"/>
                <w:szCs w:val="19"/>
              </w:rPr>
              <w:t>конференция</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практике</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center"/>
              <w:rPr>
                <w:sz w:val="19"/>
                <w:szCs w:val="19"/>
                <w:lang w:val="ru-RU"/>
              </w:rPr>
            </w:pPr>
            <w:r w:rsidRPr="00BE3570">
              <w:rPr>
                <w:rFonts w:ascii="Times New Roman" w:hAnsi="Times New Roman" w:cs="Times New Roman"/>
                <w:color w:val="000000"/>
                <w:sz w:val="19"/>
                <w:szCs w:val="19"/>
                <w:lang w:val="ru-RU"/>
              </w:rPr>
              <w:t>ОК-3,</w:t>
            </w:r>
            <w:r w:rsidRPr="00BE3570">
              <w:rPr>
                <w:lang w:val="ru-RU"/>
              </w:rPr>
              <w:t xml:space="preserve"> </w:t>
            </w:r>
            <w:r w:rsidRPr="00BE3570">
              <w:rPr>
                <w:rFonts w:ascii="Times New Roman" w:hAnsi="Times New Roman" w:cs="Times New Roman"/>
                <w:color w:val="000000"/>
                <w:sz w:val="19"/>
                <w:szCs w:val="19"/>
                <w:lang w:val="ru-RU"/>
              </w:rPr>
              <w:t>ОПК-2,</w:t>
            </w:r>
            <w:r w:rsidRPr="00BE3570">
              <w:rPr>
                <w:lang w:val="ru-RU"/>
              </w:rPr>
              <w:t xml:space="preserve"> </w:t>
            </w:r>
            <w:r w:rsidRPr="00BE3570">
              <w:rPr>
                <w:rFonts w:ascii="Times New Roman" w:hAnsi="Times New Roman" w:cs="Times New Roman"/>
                <w:color w:val="000000"/>
                <w:sz w:val="19"/>
                <w:szCs w:val="19"/>
                <w:lang w:val="ru-RU"/>
              </w:rPr>
              <w:t>ПК-1,</w:t>
            </w:r>
            <w:r w:rsidRPr="00BE3570">
              <w:rPr>
                <w:lang w:val="ru-RU"/>
              </w:rPr>
              <w:t xml:space="preserve"> </w:t>
            </w:r>
            <w:r w:rsidRPr="00BE3570">
              <w:rPr>
                <w:rFonts w:ascii="Times New Roman" w:hAnsi="Times New Roman" w:cs="Times New Roman"/>
                <w:color w:val="000000"/>
                <w:sz w:val="19"/>
                <w:szCs w:val="19"/>
                <w:lang w:val="ru-RU"/>
              </w:rPr>
              <w:t>ПК-4,</w:t>
            </w:r>
            <w:r w:rsidRPr="00BE3570">
              <w:rPr>
                <w:lang w:val="ru-RU"/>
              </w:rPr>
              <w:t xml:space="preserve"> </w:t>
            </w:r>
            <w:r w:rsidRPr="00BE3570">
              <w:rPr>
                <w:rFonts w:ascii="Times New Roman" w:hAnsi="Times New Roman" w:cs="Times New Roman"/>
                <w:color w:val="000000"/>
                <w:sz w:val="19"/>
                <w:szCs w:val="19"/>
                <w:lang w:val="ru-RU"/>
              </w:rPr>
              <w:t>ПК-21,</w:t>
            </w:r>
            <w:r w:rsidRPr="00BE3570">
              <w:rPr>
                <w:lang w:val="ru-RU"/>
              </w:rPr>
              <w:t xml:space="preserve"> </w:t>
            </w:r>
            <w:r w:rsidRPr="00BE3570">
              <w:rPr>
                <w:rFonts w:ascii="Times New Roman" w:hAnsi="Times New Roman" w:cs="Times New Roman"/>
                <w:color w:val="000000"/>
                <w:sz w:val="19"/>
                <w:szCs w:val="19"/>
                <w:lang w:val="ru-RU"/>
              </w:rPr>
              <w:t>ПК-19</w:t>
            </w:r>
            <w:r w:rsidRPr="00BE3570">
              <w:rPr>
                <w:lang w:val="ru-RU"/>
              </w:rPr>
              <w:t xml:space="preserve"> </w:t>
            </w:r>
          </w:p>
        </w:tc>
      </w:tr>
      <w:tr w:rsidR="001C3D65" w:rsidRPr="006668D9">
        <w:trPr>
          <w:trHeight w:hRule="exact" w:val="89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65" w:rsidRPr="001C3D65" w:rsidRDefault="001C3D65">
            <w:pPr>
              <w:spacing w:after="0" w:line="240" w:lineRule="auto"/>
              <w:jc w:val="both"/>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6</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65" w:rsidRPr="001C3D65" w:rsidRDefault="001C3D65">
            <w:pPr>
              <w:spacing w:after="0" w:line="240" w:lineRule="auto"/>
              <w:jc w:val="both"/>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Зачет</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65" w:rsidRPr="001C3D65" w:rsidRDefault="001C3D65">
            <w:pPr>
              <w:spacing w:after="0" w:line="240" w:lineRule="auto"/>
              <w:jc w:val="both"/>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8</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65" w:rsidRPr="00BE3570" w:rsidRDefault="001C3D65">
            <w:pPr>
              <w:spacing w:after="0" w:line="240" w:lineRule="auto"/>
              <w:jc w:val="both"/>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Подготовка к зачету с оценкой</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65" w:rsidRPr="00BE3570" w:rsidRDefault="001C3D65">
            <w:pPr>
              <w:spacing w:after="0" w:line="240" w:lineRule="auto"/>
              <w:jc w:val="center"/>
              <w:rPr>
                <w:rFonts w:ascii="Times New Roman" w:hAnsi="Times New Roman" w:cs="Times New Roman"/>
                <w:color w:val="000000"/>
                <w:sz w:val="19"/>
                <w:szCs w:val="19"/>
                <w:lang w:val="ru-RU"/>
              </w:rPr>
            </w:pPr>
          </w:p>
        </w:tc>
      </w:tr>
    </w:tbl>
    <w:p w:rsidR="00A03A24" w:rsidRPr="00BE3570" w:rsidRDefault="000E4F58">
      <w:pPr>
        <w:rPr>
          <w:sz w:val="0"/>
          <w:szCs w:val="0"/>
          <w:lang w:val="ru-RU"/>
        </w:rPr>
      </w:pPr>
      <w:r w:rsidRPr="00BE3570">
        <w:rPr>
          <w:lang w:val="ru-RU"/>
        </w:rPr>
        <w:br w:type="page"/>
      </w:r>
    </w:p>
    <w:tbl>
      <w:tblPr>
        <w:tblW w:w="0" w:type="auto"/>
        <w:tblCellMar>
          <w:left w:w="0" w:type="dxa"/>
          <w:right w:w="0" w:type="dxa"/>
        </w:tblCellMar>
        <w:tblLook w:val="04A0" w:firstRow="1" w:lastRow="0" w:firstColumn="1" w:lastColumn="0" w:noHBand="0" w:noVBand="1"/>
      </w:tblPr>
      <w:tblGrid>
        <w:gridCol w:w="496"/>
        <w:gridCol w:w="288"/>
        <w:gridCol w:w="3843"/>
        <w:gridCol w:w="1636"/>
        <w:gridCol w:w="1033"/>
        <w:gridCol w:w="1895"/>
        <w:gridCol w:w="233"/>
      </w:tblGrid>
      <w:tr w:rsidR="00A03A24" w:rsidRPr="006668D9" w:rsidTr="00BE3570">
        <w:trPr>
          <w:trHeight w:hRule="exact" w:val="555"/>
        </w:trPr>
        <w:tc>
          <w:tcPr>
            <w:tcW w:w="9424" w:type="dxa"/>
            <w:gridSpan w:val="7"/>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b/>
                <w:color w:val="000000"/>
                <w:sz w:val="24"/>
                <w:szCs w:val="24"/>
                <w:lang w:val="ru-RU"/>
              </w:rPr>
              <w:lastRenderedPageBreak/>
              <w:t>7</w:t>
            </w:r>
            <w:r w:rsidRPr="00BE3570">
              <w:rPr>
                <w:lang w:val="ru-RU"/>
              </w:rPr>
              <w:t xml:space="preserve"> </w:t>
            </w:r>
            <w:r w:rsidRPr="00BE3570">
              <w:rPr>
                <w:rFonts w:ascii="Times New Roman" w:hAnsi="Times New Roman" w:cs="Times New Roman"/>
                <w:b/>
                <w:color w:val="000000"/>
                <w:sz w:val="24"/>
                <w:szCs w:val="24"/>
                <w:lang w:val="ru-RU"/>
              </w:rPr>
              <w:t>Оценочные</w:t>
            </w:r>
            <w:r w:rsidRPr="00BE3570">
              <w:rPr>
                <w:lang w:val="ru-RU"/>
              </w:rPr>
              <w:t xml:space="preserve"> </w:t>
            </w:r>
            <w:r w:rsidRPr="00BE3570">
              <w:rPr>
                <w:rFonts w:ascii="Times New Roman" w:hAnsi="Times New Roman" w:cs="Times New Roman"/>
                <w:b/>
                <w:color w:val="000000"/>
                <w:sz w:val="24"/>
                <w:szCs w:val="24"/>
                <w:lang w:val="ru-RU"/>
              </w:rPr>
              <w:t>средства</w:t>
            </w:r>
            <w:r w:rsidRPr="00BE3570">
              <w:rPr>
                <w:lang w:val="ru-RU"/>
              </w:rPr>
              <w:t xml:space="preserve"> </w:t>
            </w:r>
            <w:r w:rsidRPr="00BE3570">
              <w:rPr>
                <w:rFonts w:ascii="Times New Roman" w:hAnsi="Times New Roman" w:cs="Times New Roman"/>
                <w:b/>
                <w:color w:val="000000"/>
                <w:sz w:val="24"/>
                <w:szCs w:val="24"/>
                <w:lang w:val="ru-RU"/>
              </w:rPr>
              <w:t>для</w:t>
            </w:r>
            <w:r w:rsidRPr="00BE3570">
              <w:rPr>
                <w:lang w:val="ru-RU"/>
              </w:rPr>
              <w:t xml:space="preserve"> </w:t>
            </w:r>
            <w:r w:rsidRPr="00BE3570">
              <w:rPr>
                <w:rFonts w:ascii="Times New Roman" w:hAnsi="Times New Roman" w:cs="Times New Roman"/>
                <w:b/>
                <w:color w:val="000000"/>
                <w:sz w:val="24"/>
                <w:szCs w:val="24"/>
                <w:lang w:val="ru-RU"/>
              </w:rPr>
              <w:t>проведения</w:t>
            </w:r>
            <w:r w:rsidRPr="00BE3570">
              <w:rPr>
                <w:lang w:val="ru-RU"/>
              </w:rPr>
              <w:t xml:space="preserve"> </w:t>
            </w:r>
            <w:r w:rsidRPr="00BE3570">
              <w:rPr>
                <w:rFonts w:ascii="Times New Roman" w:hAnsi="Times New Roman" w:cs="Times New Roman"/>
                <w:b/>
                <w:color w:val="000000"/>
                <w:sz w:val="24"/>
                <w:szCs w:val="24"/>
                <w:lang w:val="ru-RU"/>
              </w:rPr>
              <w:t>промежуточной</w:t>
            </w:r>
            <w:r w:rsidRPr="00BE3570">
              <w:rPr>
                <w:lang w:val="ru-RU"/>
              </w:rPr>
              <w:t xml:space="preserve"> </w:t>
            </w:r>
            <w:r w:rsidRPr="00BE3570">
              <w:rPr>
                <w:rFonts w:ascii="Times New Roman" w:hAnsi="Times New Roman" w:cs="Times New Roman"/>
                <w:b/>
                <w:color w:val="000000"/>
                <w:sz w:val="24"/>
                <w:szCs w:val="24"/>
                <w:lang w:val="ru-RU"/>
              </w:rPr>
              <w:t>аттестации</w:t>
            </w:r>
            <w:r w:rsidRPr="00BE3570">
              <w:rPr>
                <w:lang w:val="ru-RU"/>
              </w:rPr>
              <w:t xml:space="preserve"> </w:t>
            </w:r>
            <w:r w:rsidRPr="00BE3570">
              <w:rPr>
                <w:rFonts w:ascii="Times New Roman" w:hAnsi="Times New Roman" w:cs="Times New Roman"/>
                <w:b/>
                <w:color w:val="000000"/>
                <w:sz w:val="24"/>
                <w:szCs w:val="24"/>
                <w:lang w:val="ru-RU"/>
              </w:rPr>
              <w:t>по</w:t>
            </w:r>
            <w:r w:rsidRPr="00BE3570">
              <w:rPr>
                <w:lang w:val="ru-RU"/>
              </w:rPr>
              <w:t xml:space="preserve"> </w:t>
            </w:r>
            <w:r w:rsidRPr="00BE3570">
              <w:rPr>
                <w:rFonts w:ascii="Times New Roman" w:hAnsi="Times New Roman" w:cs="Times New Roman"/>
                <w:b/>
                <w:color w:val="000000"/>
                <w:sz w:val="24"/>
                <w:szCs w:val="24"/>
                <w:lang w:val="ru-RU"/>
              </w:rPr>
              <w:t>практике/НИР</w:t>
            </w:r>
            <w:r w:rsidRPr="00BE3570">
              <w:rPr>
                <w:lang w:val="ru-RU"/>
              </w:rPr>
              <w:t xml:space="preserve"> </w:t>
            </w:r>
          </w:p>
        </w:tc>
      </w:tr>
      <w:tr w:rsidR="00A03A24" w:rsidTr="00BE3570">
        <w:trPr>
          <w:trHeight w:hRule="exact" w:val="285"/>
        </w:trPr>
        <w:tc>
          <w:tcPr>
            <w:tcW w:w="9424" w:type="dxa"/>
            <w:gridSpan w:val="7"/>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03A24" w:rsidTr="00BE3570">
        <w:trPr>
          <w:trHeight w:hRule="exact" w:val="138"/>
        </w:trPr>
        <w:tc>
          <w:tcPr>
            <w:tcW w:w="465" w:type="dxa"/>
          </w:tcPr>
          <w:p w:rsidR="00A03A24" w:rsidRDefault="00A03A24"/>
        </w:tc>
        <w:tc>
          <w:tcPr>
            <w:tcW w:w="218" w:type="dxa"/>
          </w:tcPr>
          <w:p w:rsidR="00A03A24" w:rsidRDefault="00A03A24"/>
        </w:tc>
        <w:tc>
          <w:tcPr>
            <w:tcW w:w="2870" w:type="dxa"/>
          </w:tcPr>
          <w:p w:rsidR="00A03A24" w:rsidRDefault="00A03A24"/>
        </w:tc>
        <w:tc>
          <w:tcPr>
            <w:tcW w:w="2010" w:type="dxa"/>
          </w:tcPr>
          <w:p w:rsidR="00A03A24" w:rsidRDefault="00A03A24"/>
        </w:tc>
        <w:tc>
          <w:tcPr>
            <w:tcW w:w="1246" w:type="dxa"/>
          </w:tcPr>
          <w:p w:rsidR="00A03A24" w:rsidRDefault="00A03A24"/>
        </w:tc>
        <w:tc>
          <w:tcPr>
            <w:tcW w:w="2419" w:type="dxa"/>
          </w:tcPr>
          <w:p w:rsidR="00A03A24" w:rsidRDefault="00A03A24"/>
        </w:tc>
        <w:tc>
          <w:tcPr>
            <w:tcW w:w="196" w:type="dxa"/>
          </w:tcPr>
          <w:p w:rsidR="00A03A24" w:rsidRDefault="00A03A24"/>
        </w:tc>
      </w:tr>
      <w:tr w:rsidR="00A03A24" w:rsidRPr="006668D9" w:rsidTr="00BE3570">
        <w:trPr>
          <w:trHeight w:hRule="exact" w:val="285"/>
        </w:trPr>
        <w:tc>
          <w:tcPr>
            <w:tcW w:w="9424" w:type="dxa"/>
            <w:gridSpan w:val="7"/>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b/>
                <w:color w:val="000000"/>
                <w:sz w:val="24"/>
                <w:szCs w:val="24"/>
                <w:lang w:val="ru-RU"/>
              </w:rPr>
              <w:t>8</w:t>
            </w:r>
            <w:r w:rsidRPr="00BE3570">
              <w:rPr>
                <w:lang w:val="ru-RU"/>
              </w:rPr>
              <w:t xml:space="preserve"> </w:t>
            </w:r>
            <w:r w:rsidRPr="00BE3570">
              <w:rPr>
                <w:rFonts w:ascii="Times New Roman" w:hAnsi="Times New Roman" w:cs="Times New Roman"/>
                <w:b/>
                <w:color w:val="000000"/>
                <w:sz w:val="24"/>
                <w:szCs w:val="24"/>
                <w:lang w:val="ru-RU"/>
              </w:rPr>
              <w:t>Учебно-методическое</w:t>
            </w:r>
            <w:r w:rsidRPr="00BE3570">
              <w:rPr>
                <w:lang w:val="ru-RU"/>
              </w:rPr>
              <w:t xml:space="preserve"> </w:t>
            </w:r>
            <w:r w:rsidRPr="00BE3570">
              <w:rPr>
                <w:rFonts w:ascii="Times New Roman" w:hAnsi="Times New Roman" w:cs="Times New Roman"/>
                <w:b/>
                <w:color w:val="000000"/>
                <w:sz w:val="24"/>
                <w:szCs w:val="24"/>
                <w:lang w:val="ru-RU"/>
              </w:rPr>
              <w:t>и</w:t>
            </w:r>
            <w:r w:rsidRPr="00BE3570">
              <w:rPr>
                <w:lang w:val="ru-RU"/>
              </w:rPr>
              <w:t xml:space="preserve"> </w:t>
            </w:r>
            <w:r w:rsidRPr="00BE3570">
              <w:rPr>
                <w:rFonts w:ascii="Times New Roman" w:hAnsi="Times New Roman" w:cs="Times New Roman"/>
                <w:b/>
                <w:color w:val="000000"/>
                <w:sz w:val="24"/>
                <w:szCs w:val="24"/>
                <w:lang w:val="ru-RU"/>
              </w:rPr>
              <w:t>информационное</w:t>
            </w:r>
            <w:r w:rsidRPr="00BE3570">
              <w:rPr>
                <w:lang w:val="ru-RU"/>
              </w:rPr>
              <w:t xml:space="preserve"> </w:t>
            </w:r>
            <w:r w:rsidRPr="00BE3570">
              <w:rPr>
                <w:rFonts w:ascii="Times New Roman" w:hAnsi="Times New Roman" w:cs="Times New Roman"/>
                <w:b/>
                <w:color w:val="000000"/>
                <w:sz w:val="24"/>
                <w:szCs w:val="24"/>
                <w:lang w:val="ru-RU"/>
              </w:rPr>
              <w:t>обеспечение</w:t>
            </w:r>
            <w:r w:rsidRPr="00BE3570">
              <w:rPr>
                <w:lang w:val="ru-RU"/>
              </w:rPr>
              <w:t xml:space="preserve"> </w:t>
            </w:r>
            <w:r w:rsidRPr="00BE3570">
              <w:rPr>
                <w:rFonts w:ascii="Times New Roman" w:hAnsi="Times New Roman" w:cs="Times New Roman"/>
                <w:b/>
                <w:color w:val="000000"/>
                <w:sz w:val="24"/>
                <w:szCs w:val="24"/>
                <w:lang w:val="ru-RU"/>
              </w:rPr>
              <w:t>практики/НИР</w:t>
            </w:r>
            <w:r w:rsidRPr="00BE3570">
              <w:rPr>
                <w:lang w:val="ru-RU"/>
              </w:rPr>
              <w:t xml:space="preserve"> </w:t>
            </w:r>
          </w:p>
        </w:tc>
      </w:tr>
      <w:tr w:rsidR="00A03A24" w:rsidTr="00BE3570">
        <w:trPr>
          <w:trHeight w:hRule="exact" w:val="277"/>
        </w:trPr>
        <w:tc>
          <w:tcPr>
            <w:tcW w:w="9424" w:type="dxa"/>
            <w:gridSpan w:val="7"/>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b/>
                <w:color w:val="000000"/>
                <w:sz w:val="24"/>
                <w:szCs w:val="24"/>
              </w:rPr>
              <w:t>а) Основная литература:</w:t>
            </w:r>
          </w:p>
        </w:tc>
      </w:tr>
      <w:tr w:rsidR="00A03A24" w:rsidRPr="00560EBC" w:rsidTr="006F7501">
        <w:trPr>
          <w:trHeight w:hRule="exact" w:val="2699"/>
        </w:trPr>
        <w:tc>
          <w:tcPr>
            <w:tcW w:w="9424" w:type="dxa"/>
            <w:gridSpan w:val="7"/>
            <w:shd w:val="clear" w:color="000000" w:fill="FFFFFF"/>
            <w:tcMar>
              <w:left w:w="34" w:type="dxa"/>
              <w:right w:w="34" w:type="dxa"/>
            </w:tcMar>
          </w:tcPr>
          <w:p w:rsidR="006F7501" w:rsidRPr="006F7501" w:rsidRDefault="006F7501" w:rsidP="00072086">
            <w:pPr>
              <w:spacing w:after="0" w:line="240" w:lineRule="auto"/>
              <w:ind w:firstLine="567"/>
              <w:jc w:val="both"/>
              <w:rPr>
                <w:lang w:val="ru-RU"/>
              </w:rPr>
            </w:pPr>
            <w:r>
              <w:rPr>
                <w:rFonts w:ascii="Times New Roman" w:hAnsi="Times New Roman" w:cs="Times New Roman"/>
                <w:color w:val="001329"/>
                <w:sz w:val="24"/>
                <w:szCs w:val="24"/>
                <w:shd w:val="clear" w:color="auto" w:fill="FFFFFF"/>
                <w:lang w:val="ru-RU"/>
              </w:rPr>
              <w:t xml:space="preserve">1. </w:t>
            </w:r>
            <w:r w:rsidR="00BE3570" w:rsidRPr="006F7501">
              <w:rPr>
                <w:rFonts w:ascii="Times New Roman" w:hAnsi="Times New Roman" w:cs="Times New Roman"/>
                <w:color w:val="001329"/>
                <w:sz w:val="24"/>
                <w:szCs w:val="24"/>
                <w:shd w:val="clear" w:color="auto" w:fill="FFFFFF"/>
                <w:lang w:val="ru-RU"/>
              </w:rPr>
              <w:t xml:space="preserve">Алексейчева, Е. Ю. Экономика организации (предприятия) / Алексейчева Е.Ю., Магомедов М.Д., Костин И.Б., - 2-е изд., перераб. и доп. - Москва :Дашков и К, 2018. - 292 с.: </w:t>
            </w:r>
            <w:r w:rsidR="00BE3570" w:rsidRPr="003F2E27">
              <w:rPr>
                <w:rFonts w:ascii="Times New Roman" w:hAnsi="Times New Roman" w:cs="Times New Roman"/>
                <w:color w:val="001329"/>
                <w:sz w:val="24"/>
                <w:szCs w:val="24"/>
                <w:shd w:val="clear" w:color="auto" w:fill="FFFFFF"/>
              </w:rPr>
              <w:t>ISBN</w:t>
            </w:r>
            <w:r w:rsidR="00BE3570" w:rsidRPr="006F7501">
              <w:rPr>
                <w:rFonts w:ascii="Times New Roman" w:hAnsi="Times New Roman" w:cs="Times New Roman"/>
                <w:color w:val="001329"/>
                <w:sz w:val="24"/>
                <w:szCs w:val="24"/>
                <w:shd w:val="clear" w:color="auto" w:fill="FFFFFF"/>
                <w:lang w:val="ru-RU"/>
              </w:rPr>
              <w:t xml:space="preserve"> 978-5-394-02129-9. - Текст : электронный. - </w:t>
            </w:r>
            <w:r w:rsidR="00BE3570" w:rsidRPr="003F2E27">
              <w:rPr>
                <w:rFonts w:ascii="Times New Roman" w:hAnsi="Times New Roman" w:cs="Times New Roman"/>
                <w:color w:val="001329"/>
                <w:sz w:val="24"/>
                <w:szCs w:val="24"/>
                <w:shd w:val="clear" w:color="auto" w:fill="FFFFFF"/>
              </w:rPr>
              <w:t>URL</w:t>
            </w:r>
            <w:r w:rsidR="00BE3570" w:rsidRPr="006F7501">
              <w:rPr>
                <w:rFonts w:ascii="Times New Roman" w:hAnsi="Times New Roman" w:cs="Times New Roman"/>
                <w:color w:val="001329"/>
                <w:sz w:val="24"/>
                <w:szCs w:val="24"/>
                <w:shd w:val="clear" w:color="auto" w:fill="FFFFFF"/>
                <w:lang w:val="ru-RU"/>
              </w:rPr>
              <w:t xml:space="preserve">: </w:t>
            </w:r>
            <w:hyperlink r:id="rId7" w:history="1">
              <w:r w:rsidR="00BE3570" w:rsidRPr="003F2E27">
                <w:rPr>
                  <w:rStyle w:val="a3"/>
                  <w:rFonts w:ascii="Times New Roman" w:hAnsi="Times New Roman" w:cs="Times New Roman"/>
                  <w:sz w:val="24"/>
                  <w:szCs w:val="24"/>
                  <w:shd w:val="clear" w:color="auto" w:fill="FFFFFF"/>
                </w:rPr>
                <w:t>https</w:t>
              </w:r>
              <w:r w:rsidR="00BE3570" w:rsidRPr="006F7501">
                <w:rPr>
                  <w:rStyle w:val="a3"/>
                  <w:rFonts w:ascii="Times New Roman" w:hAnsi="Times New Roman" w:cs="Times New Roman"/>
                  <w:sz w:val="24"/>
                  <w:szCs w:val="24"/>
                  <w:shd w:val="clear" w:color="auto" w:fill="FFFFFF"/>
                  <w:lang w:val="ru-RU"/>
                </w:rPr>
                <w:t>://</w:t>
              </w:r>
              <w:r w:rsidR="00BE3570" w:rsidRPr="003F2E27">
                <w:rPr>
                  <w:rStyle w:val="a3"/>
                  <w:rFonts w:ascii="Times New Roman" w:hAnsi="Times New Roman" w:cs="Times New Roman"/>
                  <w:sz w:val="24"/>
                  <w:szCs w:val="24"/>
                  <w:shd w:val="clear" w:color="auto" w:fill="FFFFFF"/>
                </w:rPr>
                <w:t>znanium</w:t>
              </w:r>
              <w:r w:rsidR="00BE3570" w:rsidRPr="006F7501">
                <w:rPr>
                  <w:rStyle w:val="a3"/>
                  <w:rFonts w:ascii="Times New Roman" w:hAnsi="Times New Roman" w:cs="Times New Roman"/>
                  <w:sz w:val="24"/>
                  <w:szCs w:val="24"/>
                  <w:shd w:val="clear" w:color="auto" w:fill="FFFFFF"/>
                  <w:lang w:val="ru-RU"/>
                </w:rPr>
                <w:t>.</w:t>
              </w:r>
              <w:r w:rsidR="00BE3570" w:rsidRPr="003F2E27">
                <w:rPr>
                  <w:rStyle w:val="a3"/>
                  <w:rFonts w:ascii="Times New Roman" w:hAnsi="Times New Roman" w:cs="Times New Roman"/>
                  <w:sz w:val="24"/>
                  <w:szCs w:val="24"/>
                  <w:shd w:val="clear" w:color="auto" w:fill="FFFFFF"/>
                </w:rPr>
                <w:t>com</w:t>
              </w:r>
              <w:r w:rsidR="00BE3570" w:rsidRPr="006F7501">
                <w:rPr>
                  <w:rStyle w:val="a3"/>
                  <w:rFonts w:ascii="Times New Roman" w:hAnsi="Times New Roman" w:cs="Times New Roman"/>
                  <w:sz w:val="24"/>
                  <w:szCs w:val="24"/>
                  <w:shd w:val="clear" w:color="auto" w:fill="FFFFFF"/>
                  <w:lang w:val="ru-RU"/>
                </w:rPr>
                <w:t>/</w:t>
              </w:r>
              <w:r w:rsidR="00BE3570" w:rsidRPr="003F2E27">
                <w:rPr>
                  <w:rStyle w:val="a3"/>
                  <w:rFonts w:ascii="Times New Roman" w:hAnsi="Times New Roman" w:cs="Times New Roman"/>
                  <w:sz w:val="24"/>
                  <w:szCs w:val="24"/>
                  <w:shd w:val="clear" w:color="auto" w:fill="FFFFFF"/>
                </w:rPr>
                <w:t>read</w:t>
              </w:r>
              <w:r w:rsidR="00BE3570" w:rsidRPr="006F7501">
                <w:rPr>
                  <w:rStyle w:val="a3"/>
                  <w:rFonts w:ascii="Times New Roman" w:hAnsi="Times New Roman" w:cs="Times New Roman"/>
                  <w:sz w:val="24"/>
                  <w:szCs w:val="24"/>
                  <w:shd w:val="clear" w:color="auto" w:fill="FFFFFF"/>
                  <w:lang w:val="ru-RU"/>
                </w:rPr>
                <w:t>?</w:t>
              </w:r>
              <w:r w:rsidR="00BE3570" w:rsidRPr="003F2E27">
                <w:rPr>
                  <w:rStyle w:val="a3"/>
                  <w:rFonts w:ascii="Times New Roman" w:hAnsi="Times New Roman" w:cs="Times New Roman"/>
                  <w:sz w:val="24"/>
                  <w:szCs w:val="24"/>
                  <w:shd w:val="clear" w:color="auto" w:fill="FFFFFF"/>
                </w:rPr>
                <w:t>id</w:t>
              </w:r>
              <w:r w:rsidR="00BE3570" w:rsidRPr="006F7501">
                <w:rPr>
                  <w:rStyle w:val="a3"/>
                  <w:rFonts w:ascii="Times New Roman" w:hAnsi="Times New Roman" w:cs="Times New Roman"/>
                  <w:sz w:val="24"/>
                  <w:szCs w:val="24"/>
                  <w:shd w:val="clear" w:color="auto" w:fill="FFFFFF"/>
                  <w:lang w:val="ru-RU"/>
                </w:rPr>
                <w:t>=59204</w:t>
              </w:r>
            </w:hyperlink>
            <w:r w:rsidRPr="006F7501">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6F7501" w:rsidRPr="006F7501" w:rsidRDefault="00BE3570" w:rsidP="00072086">
            <w:pPr>
              <w:ind w:firstLine="567"/>
              <w:jc w:val="both"/>
              <w:rPr>
                <w:lang w:val="ru-RU"/>
              </w:rPr>
            </w:pPr>
            <w:r w:rsidRPr="00BE3570">
              <w:rPr>
                <w:rFonts w:ascii="Times New Roman" w:hAnsi="Times New Roman" w:cs="Times New Roman"/>
                <w:color w:val="000000"/>
                <w:sz w:val="24"/>
                <w:szCs w:val="24"/>
                <w:lang w:val="ru-RU"/>
              </w:rPr>
              <w:t xml:space="preserve">2. </w:t>
            </w:r>
            <w:r w:rsidRPr="00BE3570">
              <w:rPr>
                <w:rFonts w:ascii="Times New Roman" w:hAnsi="Times New Roman" w:cs="Times New Roman"/>
                <w:color w:val="001329"/>
                <w:sz w:val="24"/>
                <w:szCs w:val="24"/>
                <w:shd w:val="clear" w:color="auto" w:fill="FFFFFF"/>
                <w:lang w:val="ru-RU"/>
              </w:rPr>
              <w:t xml:space="preserve">Меняев, М. Ф. Цифровая экономика предприятия : учебник / М.Ф. Меняев. — Москва : ИНФРА-М, 2020. — 369 с. — (Высшее образование: Бакалавриат). — </w:t>
            </w:r>
            <w:r w:rsidRPr="00253C36">
              <w:rPr>
                <w:rFonts w:ascii="Times New Roman" w:hAnsi="Times New Roman" w:cs="Times New Roman"/>
                <w:color w:val="001329"/>
                <w:sz w:val="24"/>
                <w:szCs w:val="24"/>
                <w:shd w:val="clear" w:color="auto" w:fill="FFFFFF"/>
              </w:rPr>
              <w:t>DOI</w:t>
            </w:r>
            <w:r w:rsidRPr="00BE3570">
              <w:rPr>
                <w:rFonts w:ascii="Times New Roman" w:hAnsi="Times New Roman" w:cs="Times New Roman"/>
                <w:color w:val="001329"/>
                <w:sz w:val="24"/>
                <w:szCs w:val="24"/>
                <w:shd w:val="clear" w:color="auto" w:fill="FFFFFF"/>
                <w:lang w:val="ru-RU"/>
              </w:rPr>
              <w:t xml:space="preserve"> 10.12737/1045031. - </w:t>
            </w:r>
            <w:r w:rsidRPr="00253C36">
              <w:rPr>
                <w:rFonts w:ascii="Times New Roman" w:hAnsi="Times New Roman" w:cs="Times New Roman"/>
                <w:color w:val="001329"/>
                <w:sz w:val="24"/>
                <w:szCs w:val="24"/>
                <w:shd w:val="clear" w:color="auto" w:fill="FFFFFF"/>
              </w:rPr>
              <w:t>ISBN</w:t>
            </w:r>
            <w:r w:rsidRPr="00BE3570">
              <w:rPr>
                <w:rFonts w:ascii="Times New Roman" w:hAnsi="Times New Roman" w:cs="Times New Roman"/>
                <w:color w:val="001329"/>
                <w:sz w:val="24"/>
                <w:szCs w:val="24"/>
                <w:shd w:val="clear" w:color="auto" w:fill="FFFFFF"/>
                <w:lang w:val="ru-RU"/>
              </w:rPr>
              <w:t xml:space="preserve"> 978-5-16-015656-9. - Текст : электронный. - </w:t>
            </w:r>
            <w:r w:rsidRPr="00253C36">
              <w:rPr>
                <w:rFonts w:ascii="Times New Roman" w:hAnsi="Times New Roman" w:cs="Times New Roman"/>
                <w:color w:val="001329"/>
                <w:sz w:val="24"/>
                <w:szCs w:val="24"/>
                <w:shd w:val="clear" w:color="auto" w:fill="FFFFFF"/>
              </w:rPr>
              <w:t>URL</w:t>
            </w:r>
            <w:r w:rsidRPr="00BE3570">
              <w:rPr>
                <w:rFonts w:ascii="Times New Roman" w:hAnsi="Times New Roman" w:cs="Times New Roman"/>
                <w:color w:val="001329"/>
                <w:sz w:val="24"/>
                <w:szCs w:val="24"/>
                <w:shd w:val="clear" w:color="auto" w:fill="FFFFFF"/>
                <w:lang w:val="ru-RU"/>
              </w:rPr>
              <w:t xml:space="preserve">: </w:t>
            </w:r>
            <w:hyperlink r:id="rId8" w:history="1">
              <w:r w:rsidRPr="00481734">
                <w:rPr>
                  <w:rStyle w:val="a3"/>
                  <w:rFonts w:ascii="Times New Roman" w:hAnsi="Times New Roman" w:cs="Times New Roman"/>
                  <w:sz w:val="24"/>
                  <w:szCs w:val="24"/>
                  <w:shd w:val="clear" w:color="auto" w:fill="FFFFFF"/>
                </w:rPr>
                <w:t>https</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znanium</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com</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read</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id</w:t>
              </w:r>
              <w:r w:rsidRPr="00BE3570">
                <w:rPr>
                  <w:rStyle w:val="a3"/>
                  <w:rFonts w:ascii="Times New Roman" w:hAnsi="Times New Roman" w:cs="Times New Roman"/>
                  <w:sz w:val="24"/>
                  <w:szCs w:val="24"/>
                  <w:shd w:val="clear" w:color="auto" w:fill="FFFFFF"/>
                  <w:lang w:val="ru-RU"/>
                </w:rPr>
                <w:t>=359324</w:t>
              </w:r>
            </w:hyperlink>
            <w:r w:rsidR="006F7501" w:rsidRPr="006F7501">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BE3570" w:rsidRPr="00BE3570" w:rsidRDefault="00BE3570" w:rsidP="00072086">
            <w:pPr>
              <w:spacing w:after="0" w:line="240" w:lineRule="auto"/>
              <w:ind w:firstLine="567"/>
              <w:jc w:val="both"/>
              <w:rPr>
                <w:rFonts w:ascii="Times New Roman" w:hAnsi="Times New Roman" w:cs="Times New Roman"/>
                <w:color w:val="001329"/>
                <w:sz w:val="24"/>
                <w:szCs w:val="24"/>
                <w:shd w:val="clear" w:color="auto" w:fill="FFFFFF"/>
                <w:lang w:val="ru-RU"/>
              </w:rPr>
            </w:pPr>
          </w:p>
          <w:p w:rsidR="00A03A24" w:rsidRPr="00BE3570" w:rsidRDefault="00A03A24" w:rsidP="00072086">
            <w:pPr>
              <w:spacing w:after="0" w:line="240" w:lineRule="auto"/>
              <w:ind w:firstLine="567"/>
              <w:jc w:val="both"/>
              <w:rPr>
                <w:sz w:val="24"/>
                <w:szCs w:val="24"/>
                <w:lang w:val="ru-RU"/>
              </w:rPr>
            </w:pPr>
          </w:p>
        </w:tc>
      </w:tr>
      <w:tr w:rsidR="00A03A24" w:rsidRPr="00560EBC" w:rsidTr="00BE3570">
        <w:trPr>
          <w:trHeight w:hRule="exact" w:val="138"/>
        </w:trPr>
        <w:tc>
          <w:tcPr>
            <w:tcW w:w="465" w:type="dxa"/>
          </w:tcPr>
          <w:p w:rsidR="00A03A24" w:rsidRPr="00BE3570" w:rsidRDefault="00A03A24" w:rsidP="00072086">
            <w:pPr>
              <w:jc w:val="both"/>
              <w:rPr>
                <w:lang w:val="ru-RU"/>
              </w:rPr>
            </w:pPr>
          </w:p>
        </w:tc>
        <w:tc>
          <w:tcPr>
            <w:tcW w:w="218" w:type="dxa"/>
          </w:tcPr>
          <w:p w:rsidR="00A03A24" w:rsidRPr="00BE3570" w:rsidRDefault="00A03A24" w:rsidP="00072086">
            <w:pPr>
              <w:jc w:val="both"/>
              <w:rPr>
                <w:lang w:val="ru-RU"/>
              </w:rPr>
            </w:pPr>
          </w:p>
        </w:tc>
        <w:tc>
          <w:tcPr>
            <w:tcW w:w="2870" w:type="dxa"/>
          </w:tcPr>
          <w:p w:rsidR="00A03A24" w:rsidRPr="00BE3570" w:rsidRDefault="00A03A24" w:rsidP="00072086">
            <w:pPr>
              <w:jc w:val="both"/>
              <w:rPr>
                <w:lang w:val="ru-RU"/>
              </w:rPr>
            </w:pPr>
          </w:p>
        </w:tc>
        <w:tc>
          <w:tcPr>
            <w:tcW w:w="2010" w:type="dxa"/>
          </w:tcPr>
          <w:p w:rsidR="00A03A24" w:rsidRPr="00BE3570" w:rsidRDefault="00A03A24" w:rsidP="00072086">
            <w:pPr>
              <w:jc w:val="both"/>
              <w:rPr>
                <w:lang w:val="ru-RU"/>
              </w:rPr>
            </w:pPr>
          </w:p>
        </w:tc>
        <w:tc>
          <w:tcPr>
            <w:tcW w:w="1246" w:type="dxa"/>
          </w:tcPr>
          <w:p w:rsidR="00A03A24" w:rsidRPr="00BE3570" w:rsidRDefault="00A03A24" w:rsidP="00072086">
            <w:pPr>
              <w:jc w:val="both"/>
              <w:rPr>
                <w:lang w:val="ru-RU"/>
              </w:rPr>
            </w:pPr>
          </w:p>
        </w:tc>
        <w:tc>
          <w:tcPr>
            <w:tcW w:w="2419" w:type="dxa"/>
          </w:tcPr>
          <w:p w:rsidR="00A03A24" w:rsidRPr="00BE3570" w:rsidRDefault="00A03A24" w:rsidP="00072086">
            <w:pPr>
              <w:jc w:val="both"/>
              <w:rPr>
                <w:lang w:val="ru-RU"/>
              </w:rPr>
            </w:pPr>
          </w:p>
        </w:tc>
        <w:tc>
          <w:tcPr>
            <w:tcW w:w="196" w:type="dxa"/>
          </w:tcPr>
          <w:p w:rsidR="00A03A24" w:rsidRPr="00BE3570" w:rsidRDefault="00A03A24" w:rsidP="00072086">
            <w:pPr>
              <w:jc w:val="both"/>
              <w:rPr>
                <w:lang w:val="ru-RU"/>
              </w:rPr>
            </w:pPr>
          </w:p>
        </w:tc>
      </w:tr>
      <w:tr w:rsidR="00A03A24" w:rsidTr="00BE3570">
        <w:trPr>
          <w:trHeight w:hRule="exact" w:val="285"/>
        </w:trPr>
        <w:tc>
          <w:tcPr>
            <w:tcW w:w="9424" w:type="dxa"/>
            <w:gridSpan w:val="7"/>
            <w:shd w:val="clear" w:color="000000" w:fill="FFFFFF"/>
            <w:tcMar>
              <w:left w:w="34" w:type="dxa"/>
              <w:right w:w="34" w:type="dxa"/>
            </w:tcMar>
          </w:tcPr>
          <w:p w:rsidR="00A03A24" w:rsidRDefault="000E4F58" w:rsidP="00072086">
            <w:pPr>
              <w:spacing w:after="0" w:line="240" w:lineRule="auto"/>
              <w:ind w:firstLine="756"/>
              <w:jc w:val="both"/>
              <w:rPr>
                <w:sz w:val="24"/>
                <w:szCs w:val="24"/>
              </w:rPr>
            </w:pPr>
            <w:r>
              <w:rPr>
                <w:rFonts w:ascii="Times New Roman" w:hAnsi="Times New Roman" w:cs="Times New Roman"/>
                <w:b/>
                <w:color w:val="000000"/>
                <w:sz w:val="24"/>
                <w:szCs w:val="24"/>
              </w:rPr>
              <w:t>б) Дополнительная литература:</w:t>
            </w:r>
          </w:p>
        </w:tc>
      </w:tr>
      <w:tr w:rsidR="00A03A24" w:rsidRPr="006668D9" w:rsidTr="006F7501">
        <w:trPr>
          <w:trHeight w:hRule="exact" w:val="5678"/>
        </w:trPr>
        <w:tc>
          <w:tcPr>
            <w:tcW w:w="9424" w:type="dxa"/>
            <w:gridSpan w:val="7"/>
            <w:shd w:val="clear" w:color="000000" w:fill="FFFFFF"/>
            <w:tcMar>
              <w:left w:w="34" w:type="dxa"/>
              <w:right w:w="34" w:type="dxa"/>
            </w:tcMar>
          </w:tcPr>
          <w:p w:rsidR="006F7501" w:rsidRPr="006F7501" w:rsidRDefault="00BE3570" w:rsidP="002F2336">
            <w:pPr>
              <w:pStyle w:val="a4"/>
              <w:numPr>
                <w:ilvl w:val="0"/>
                <w:numId w:val="19"/>
              </w:numPr>
              <w:ind w:left="0" w:firstLine="567"/>
              <w:jc w:val="both"/>
            </w:pPr>
            <w:r w:rsidRPr="006F7501">
              <w:rPr>
                <w:rFonts w:ascii="Times New Roman" w:hAnsi="Times New Roman" w:cs="Times New Roman"/>
                <w:color w:val="000000"/>
                <w:sz w:val="24"/>
                <w:szCs w:val="24"/>
              </w:rPr>
              <w:t xml:space="preserve">Забродская, Н. Г. Предпринимательство. Организация и экономика малых предприятий: Учебник / Н.Г. Забродская. - М.: Вузовский учебник: НИЦ ИНФРА-М, 2019. - 263 с. - ISBN 978-5-9558-0367-8. - Текст : электронный. - URL: </w:t>
            </w:r>
            <w:hyperlink r:id="rId9" w:history="1">
              <w:r w:rsidRPr="006F7501">
                <w:rPr>
                  <w:rStyle w:val="a3"/>
                  <w:rFonts w:ascii="Times New Roman" w:eastAsiaTheme="minorEastAsia" w:hAnsi="Times New Roman" w:cs="Times New Roman"/>
                  <w:sz w:val="24"/>
                  <w:szCs w:val="24"/>
                </w:rPr>
                <w:t>https://znanium.com/read?id=367300</w:t>
              </w:r>
            </w:hyperlink>
            <w:r w:rsidR="006F7501" w:rsidRPr="006F7501">
              <w:rPr>
                <w:rFonts w:ascii="Times New Roman" w:hAnsi="Times New Roman" w:cs="Times New Roman"/>
                <w:color w:val="001329"/>
                <w:sz w:val="24"/>
                <w:szCs w:val="24"/>
                <w:shd w:val="clear" w:color="auto" w:fill="FFFFFF"/>
              </w:rPr>
              <w:t>(дата обращения: 01.09.2020). – Режим доступа: по подписке.</w:t>
            </w:r>
          </w:p>
          <w:p w:rsidR="006F7501" w:rsidRPr="006F7501" w:rsidRDefault="00BE3570" w:rsidP="002F2336">
            <w:pPr>
              <w:pStyle w:val="a4"/>
              <w:numPr>
                <w:ilvl w:val="0"/>
                <w:numId w:val="19"/>
              </w:numPr>
              <w:ind w:left="0" w:firstLine="567"/>
              <w:jc w:val="both"/>
            </w:pPr>
            <w:r w:rsidRPr="006F7501">
              <w:rPr>
                <w:rFonts w:ascii="Times New Roman" w:hAnsi="Times New Roman" w:cs="Times New Roman"/>
                <w:color w:val="000000"/>
                <w:sz w:val="24"/>
                <w:szCs w:val="24"/>
              </w:rPr>
              <w:t xml:space="preserve">Анализ и диагностика финансово-хозяйственной деятельности предприятия : учебник / под ред. А.П. Гарнова. — Москва : ИНФРА-М, 2018. — 366 с. + Доп. материалы [Электронный ресурс; Режим доступа: https://new.znanium.com]. — (Высшее образование: Бакалавриат). — www.dx.doi.org/10.12737/8240. - ISBN 978-5-16-009995-8. - Текст : электронный. - URL: </w:t>
            </w:r>
            <w:hyperlink r:id="rId10" w:history="1">
              <w:r w:rsidRPr="006F7501">
                <w:rPr>
                  <w:rStyle w:val="a3"/>
                  <w:rFonts w:ascii="Times New Roman" w:eastAsiaTheme="minorEastAsia" w:hAnsi="Times New Roman" w:cs="Times New Roman"/>
                  <w:sz w:val="24"/>
                  <w:szCs w:val="24"/>
                </w:rPr>
                <w:t>https://znanium.com/read?id=302942</w:t>
              </w:r>
            </w:hyperlink>
            <w:r w:rsidR="006F7501" w:rsidRPr="006F7501">
              <w:rPr>
                <w:rFonts w:ascii="Times New Roman" w:hAnsi="Times New Roman" w:cs="Times New Roman"/>
                <w:color w:val="001329"/>
                <w:sz w:val="24"/>
                <w:szCs w:val="24"/>
                <w:shd w:val="clear" w:color="auto" w:fill="FFFFFF"/>
              </w:rPr>
              <w:t>(дата обращения: 01.09.2020). – Режим доступа: по подписке.</w:t>
            </w:r>
          </w:p>
          <w:p w:rsidR="006F7501" w:rsidRPr="006F7501" w:rsidRDefault="00BE3570" w:rsidP="002F2336">
            <w:pPr>
              <w:pStyle w:val="a4"/>
              <w:numPr>
                <w:ilvl w:val="0"/>
                <w:numId w:val="19"/>
              </w:numPr>
              <w:ind w:left="0" w:firstLine="567"/>
              <w:jc w:val="both"/>
            </w:pPr>
            <w:r w:rsidRPr="006F7501">
              <w:rPr>
                <w:rFonts w:ascii="Times New Roman" w:hAnsi="Times New Roman" w:cs="Times New Roman"/>
                <w:color w:val="000000"/>
                <w:sz w:val="24"/>
                <w:szCs w:val="24"/>
              </w:rPr>
              <w:t xml:space="preserve">Кулагина, Н. А.  Анализ и диагностика финансово-хозяйственной деятельности предприятия. Практикум : учебное пособие для вузов / Н. А. Кулагина. — 2-е изд., перераб. и доп. — Москва : Издательство Юрайт, 2020. — 135 с. — (Высшее образование). — ISBN 978-5-534-07835-0. — Текст : электронный // ЭБС Юрайт [сайт]. — URL: </w:t>
            </w:r>
            <w:hyperlink r:id="rId11" w:anchor="page/1" w:history="1">
              <w:r w:rsidRPr="006F7501">
                <w:rPr>
                  <w:rStyle w:val="a3"/>
                  <w:rFonts w:ascii="Times New Roman" w:eastAsiaTheme="minorEastAsia" w:hAnsi="Times New Roman" w:cs="Times New Roman"/>
                  <w:sz w:val="24"/>
                  <w:szCs w:val="24"/>
                </w:rPr>
                <w:t>https://urait.ru/viewer/analiz-i-diagnostika-finansovo-hozyaystvennoy-deyatelnosti-predpriyatiya-praktikum-453800#page/1</w:t>
              </w:r>
            </w:hyperlink>
            <w:r w:rsidR="006F7501" w:rsidRPr="006F7501">
              <w:rPr>
                <w:rFonts w:ascii="Times New Roman" w:hAnsi="Times New Roman" w:cs="Times New Roman"/>
                <w:color w:val="001329"/>
                <w:sz w:val="24"/>
                <w:szCs w:val="24"/>
                <w:shd w:val="clear" w:color="auto" w:fill="FFFFFF"/>
              </w:rPr>
              <w:t>(дата обращения: 01.09.2020). – Режим доступа: по подписке.</w:t>
            </w:r>
          </w:p>
          <w:p w:rsidR="00BE3570" w:rsidRPr="00751161" w:rsidRDefault="00BE3570" w:rsidP="00072086">
            <w:pPr>
              <w:pStyle w:val="a4"/>
              <w:spacing w:after="0" w:line="240" w:lineRule="auto"/>
              <w:ind w:left="756"/>
              <w:jc w:val="both"/>
              <w:rPr>
                <w:rFonts w:eastAsiaTheme="minorEastAsia"/>
                <w:sz w:val="24"/>
                <w:szCs w:val="24"/>
              </w:rPr>
            </w:pPr>
          </w:p>
          <w:p w:rsidR="00A03A24" w:rsidRPr="008C46CA" w:rsidRDefault="00A03A24" w:rsidP="00072086">
            <w:pPr>
              <w:spacing w:after="0" w:line="240" w:lineRule="auto"/>
              <w:ind w:firstLine="756"/>
              <w:jc w:val="both"/>
              <w:rPr>
                <w:sz w:val="24"/>
                <w:szCs w:val="24"/>
                <w:lang w:val="ru-RU"/>
              </w:rPr>
            </w:pPr>
          </w:p>
        </w:tc>
      </w:tr>
      <w:tr w:rsidR="00A03A24" w:rsidRPr="006668D9" w:rsidTr="00BE3570">
        <w:trPr>
          <w:trHeight w:hRule="exact" w:val="463"/>
        </w:trPr>
        <w:tc>
          <w:tcPr>
            <w:tcW w:w="465" w:type="dxa"/>
          </w:tcPr>
          <w:p w:rsidR="00A03A24" w:rsidRPr="008C46CA" w:rsidRDefault="00A03A24">
            <w:pPr>
              <w:rPr>
                <w:lang w:val="ru-RU"/>
              </w:rPr>
            </w:pPr>
          </w:p>
        </w:tc>
        <w:tc>
          <w:tcPr>
            <w:tcW w:w="218" w:type="dxa"/>
          </w:tcPr>
          <w:p w:rsidR="00A03A24" w:rsidRPr="008C46CA" w:rsidRDefault="00A03A24">
            <w:pPr>
              <w:rPr>
                <w:lang w:val="ru-RU"/>
              </w:rPr>
            </w:pPr>
          </w:p>
        </w:tc>
        <w:tc>
          <w:tcPr>
            <w:tcW w:w="2870" w:type="dxa"/>
          </w:tcPr>
          <w:p w:rsidR="00A03A24" w:rsidRPr="008C46CA" w:rsidRDefault="00A03A24">
            <w:pPr>
              <w:rPr>
                <w:lang w:val="ru-RU"/>
              </w:rPr>
            </w:pPr>
          </w:p>
        </w:tc>
        <w:tc>
          <w:tcPr>
            <w:tcW w:w="2010" w:type="dxa"/>
          </w:tcPr>
          <w:p w:rsidR="00A03A24" w:rsidRPr="008C46CA" w:rsidRDefault="00A03A24">
            <w:pPr>
              <w:rPr>
                <w:lang w:val="ru-RU"/>
              </w:rPr>
            </w:pPr>
          </w:p>
        </w:tc>
        <w:tc>
          <w:tcPr>
            <w:tcW w:w="1246" w:type="dxa"/>
          </w:tcPr>
          <w:p w:rsidR="00A03A24" w:rsidRPr="008C46CA" w:rsidRDefault="00A03A24">
            <w:pPr>
              <w:rPr>
                <w:lang w:val="ru-RU"/>
              </w:rPr>
            </w:pPr>
          </w:p>
        </w:tc>
        <w:tc>
          <w:tcPr>
            <w:tcW w:w="2419" w:type="dxa"/>
          </w:tcPr>
          <w:p w:rsidR="00A03A24" w:rsidRPr="008C46CA" w:rsidRDefault="00A03A24">
            <w:pPr>
              <w:rPr>
                <w:lang w:val="ru-RU"/>
              </w:rPr>
            </w:pPr>
          </w:p>
        </w:tc>
        <w:tc>
          <w:tcPr>
            <w:tcW w:w="196" w:type="dxa"/>
          </w:tcPr>
          <w:p w:rsidR="00A03A24" w:rsidRPr="008C46CA" w:rsidRDefault="00A03A24">
            <w:pPr>
              <w:rPr>
                <w:lang w:val="ru-RU"/>
              </w:rPr>
            </w:pPr>
          </w:p>
        </w:tc>
      </w:tr>
      <w:tr w:rsidR="00A03A24" w:rsidTr="00BE3570">
        <w:trPr>
          <w:trHeight w:hRule="exact" w:val="285"/>
        </w:trPr>
        <w:tc>
          <w:tcPr>
            <w:tcW w:w="9424" w:type="dxa"/>
            <w:gridSpan w:val="7"/>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b/>
                <w:color w:val="000000"/>
                <w:sz w:val="24"/>
                <w:szCs w:val="24"/>
              </w:rPr>
              <w:t>в) Методические указания:</w:t>
            </w:r>
          </w:p>
        </w:tc>
      </w:tr>
      <w:tr w:rsidR="00A03A24" w:rsidRPr="006668D9" w:rsidTr="00BE3570">
        <w:trPr>
          <w:trHeight w:hRule="exact" w:val="555"/>
        </w:trPr>
        <w:tc>
          <w:tcPr>
            <w:tcW w:w="9424" w:type="dxa"/>
            <w:gridSpan w:val="7"/>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color w:val="000000"/>
                <w:sz w:val="24"/>
                <w:szCs w:val="24"/>
                <w:lang w:val="ru-RU"/>
              </w:rPr>
              <w:t>Методические указания по составлению и оформлению отчета о производственной – преддипломной практике представлены в приложении 2.</w:t>
            </w:r>
          </w:p>
        </w:tc>
      </w:tr>
      <w:tr w:rsidR="00A03A24" w:rsidRPr="006668D9" w:rsidTr="00BE3570">
        <w:trPr>
          <w:trHeight w:hRule="exact" w:val="138"/>
        </w:trPr>
        <w:tc>
          <w:tcPr>
            <w:tcW w:w="465" w:type="dxa"/>
          </w:tcPr>
          <w:p w:rsidR="00A03A24" w:rsidRPr="00BE3570" w:rsidRDefault="00A03A24">
            <w:pPr>
              <w:rPr>
                <w:lang w:val="ru-RU"/>
              </w:rPr>
            </w:pPr>
          </w:p>
        </w:tc>
        <w:tc>
          <w:tcPr>
            <w:tcW w:w="218" w:type="dxa"/>
          </w:tcPr>
          <w:p w:rsidR="00A03A24" w:rsidRPr="00BE3570" w:rsidRDefault="00A03A24">
            <w:pPr>
              <w:rPr>
                <w:lang w:val="ru-RU"/>
              </w:rPr>
            </w:pPr>
          </w:p>
        </w:tc>
        <w:tc>
          <w:tcPr>
            <w:tcW w:w="2870" w:type="dxa"/>
          </w:tcPr>
          <w:p w:rsidR="00A03A24" w:rsidRPr="00BE3570" w:rsidRDefault="00A03A24">
            <w:pPr>
              <w:rPr>
                <w:lang w:val="ru-RU"/>
              </w:rPr>
            </w:pPr>
          </w:p>
        </w:tc>
        <w:tc>
          <w:tcPr>
            <w:tcW w:w="2010" w:type="dxa"/>
          </w:tcPr>
          <w:p w:rsidR="00A03A24" w:rsidRPr="00BE3570" w:rsidRDefault="00A03A24">
            <w:pPr>
              <w:rPr>
                <w:lang w:val="ru-RU"/>
              </w:rPr>
            </w:pPr>
          </w:p>
        </w:tc>
        <w:tc>
          <w:tcPr>
            <w:tcW w:w="1246" w:type="dxa"/>
          </w:tcPr>
          <w:p w:rsidR="00A03A24" w:rsidRPr="00BE3570" w:rsidRDefault="00A03A24">
            <w:pPr>
              <w:rPr>
                <w:lang w:val="ru-RU"/>
              </w:rPr>
            </w:pPr>
          </w:p>
        </w:tc>
        <w:tc>
          <w:tcPr>
            <w:tcW w:w="2419" w:type="dxa"/>
          </w:tcPr>
          <w:p w:rsidR="00A03A24" w:rsidRPr="00BE3570" w:rsidRDefault="00A03A24">
            <w:pPr>
              <w:rPr>
                <w:lang w:val="ru-RU"/>
              </w:rPr>
            </w:pPr>
          </w:p>
        </w:tc>
        <w:tc>
          <w:tcPr>
            <w:tcW w:w="196" w:type="dxa"/>
          </w:tcPr>
          <w:p w:rsidR="00A03A24" w:rsidRPr="00BE3570" w:rsidRDefault="00A03A24">
            <w:pPr>
              <w:rPr>
                <w:lang w:val="ru-RU"/>
              </w:rPr>
            </w:pPr>
          </w:p>
        </w:tc>
      </w:tr>
      <w:tr w:rsidR="00A03A24" w:rsidRPr="006668D9" w:rsidTr="00BE3570">
        <w:trPr>
          <w:trHeight w:hRule="exact" w:val="285"/>
        </w:trPr>
        <w:tc>
          <w:tcPr>
            <w:tcW w:w="9424" w:type="dxa"/>
            <w:gridSpan w:val="7"/>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b/>
                <w:color w:val="000000"/>
                <w:sz w:val="24"/>
                <w:szCs w:val="24"/>
                <w:lang w:val="ru-RU"/>
              </w:rPr>
              <w:t>г)</w:t>
            </w:r>
            <w:r w:rsidRPr="00BE3570">
              <w:rPr>
                <w:lang w:val="ru-RU"/>
              </w:rPr>
              <w:t xml:space="preserve"> </w:t>
            </w:r>
            <w:r w:rsidRPr="00BE3570">
              <w:rPr>
                <w:rFonts w:ascii="Times New Roman" w:hAnsi="Times New Roman" w:cs="Times New Roman"/>
                <w:b/>
                <w:color w:val="000000"/>
                <w:sz w:val="24"/>
                <w:szCs w:val="24"/>
                <w:lang w:val="ru-RU"/>
              </w:rPr>
              <w:t>Программное</w:t>
            </w:r>
            <w:r w:rsidRPr="00BE3570">
              <w:rPr>
                <w:lang w:val="ru-RU"/>
              </w:rPr>
              <w:t xml:space="preserve"> </w:t>
            </w:r>
            <w:r w:rsidRPr="00BE3570">
              <w:rPr>
                <w:rFonts w:ascii="Times New Roman" w:hAnsi="Times New Roman" w:cs="Times New Roman"/>
                <w:b/>
                <w:color w:val="000000"/>
                <w:sz w:val="24"/>
                <w:szCs w:val="24"/>
                <w:lang w:val="ru-RU"/>
              </w:rPr>
              <w:t>обеспечение</w:t>
            </w:r>
            <w:r w:rsidRPr="00BE3570">
              <w:rPr>
                <w:lang w:val="ru-RU"/>
              </w:rPr>
              <w:t xml:space="preserve"> </w:t>
            </w:r>
            <w:r w:rsidRPr="00BE3570">
              <w:rPr>
                <w:rFonts w:ascii="Times New Roman" w:hAnsi="Times New Roman" w:cs="Times New Roman"/>
                <w:b/>
                <w:color w:val="000000"/>
                <w:sz w:val="24"/>
                <w:szCs w:val="24"/>
                <w:lang w:val="ru-RU"/>
              </w:rPr>
              <w:t>и</w:t>
            </w:r>
            <w:r w:rsidRPr="00BE3570">
              <w:rPr>
                <w:lang w:val="ru-RU"/>
              </w:rPr>
              <w:t xml:space="preserve"> </w:t>
            </w:r>
            <w:r w:rsidRPr="00BE3570">
              <w:rPr>
                <w:rFonts w:ascii="Times New Roman" w:hAnsi="Times New Roman" w:cs="Times New Roman"/>
                <w:b/>
                <w:color w:val="000000"/>
                <w:sz w:val="24"/>
                <w:szCs w:val="24"/>
                <w:lang w:val="ru-RU"/>
              </w:rPr>
              <w:t>Интернет-ресурсы:</w:t>
            </w:r>
            <w:r w:rsidRPr="00BE3570">
              <w:rPr>
                <w:lang w:val="ru-RU"/>
              </w:rPr>
              <w:t xml:space="preserve"> </w:t>
            </w:r>
          </w:p>
        </w:tc>
      </w:tr>
      <w:tr w:rsidR="00A03A24" w:rsidRPr="006668D9" w:rsidTr="00BE3570">
        <w:trPr>
          <w:trHeight w:hRule="exact" w:val="277"/>
        </w:trPr>
        <w:tc>
          <w:tcPr>
            <w:tcW w:w="9424" w:type="dxa"/>
            <w:gridSpan w:val="7"/>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lang w:val="ru-RU"/>
              </w:rPr>
              <w:t xml:space="preserve"> </w:t>
            </w:r>
          </w:p>
        </w:tc>
      </w:tr>
      <w:tr w:rsidR="00A03A24" w:rsidRPr="006668D9" w:rsidTr="00BE3570">
        <w:trPr>
          <w:trHeight w:hRule="exact" w:val="270"/>
        </w:trPr>
        <w:tc>
          <w:tcPr>
            <w:tcW w:w="465" w:type="dxa"/>
          </w:tcPr>
          <w:p w:rsidR="00A03A24" w:rsidRPr="00BE3570" w:rsidRDefault="00A03A24">
            <w:pPr>
              <w:rPr>
                <w:lang w:val="ru-RU"/>
              </w:rPr>
            </w:pPr>
          </w:p>
        </w:tc>
        <w:tc>
          <w:tcPr>
            <w:tcW w:w="218" w:type="dxa"/>
          </w:tcPr>
          <w:p w:rsidR="00A03A24" w:rsidRPr="00BE3570" w:rsidRDefault="00A03A24">
            <w:pPr>
              <w:rPr>
                <w:lang w:val="ru-RU"/>
              </w:rPr>
            </w:pPr>
          </w:p>
        </w:tc>
        <w:tc>
          <w:tcPr>
            <w:tcW w:w="2870" w:type="dxa"/>
          </w:tcPr>
          <w:p w:rsidR="00A03A24" w:rsidRPr="00BE3570" w:rsidRDefault="00A03A24">
            <w:pPr>
              <w:rPr>
                <w:lang w:val="ru-RU"/>
              </w:rPr>
            </w:pPr>
          </w:p>
        </w:tc>
        <w:tc>
          <w:tcPr>
            <w:tcW w:w="2010" w:type="dxa"/>
          </w:tcPr>
          <w:p w:rsidR="00A03A24" w:rsidRPr="00BE3570" w:rsidRDefault="00A03A24">
            <w:pPr>
              <w:rPr>
                <w:lang w:val="ru-RU"/>
              </w:rPr>
            </w:pPr>
          </w:p>
        </w:tc>
        <w:tc>
          <w:tcPr>
            <w:tcW w:w="1246" w:type="dxa"/>
          </w:tcPr>
          <w:p w:rsidR="00A03A24" w:rsidRPr="00BE3570" w:rsidRDefault="00A03A24">
            <w:pPr>
              <w:rPr>
                <w:lang w:val="ru-RU"/>
              </w:rPr>
            </w:pPr>
          </w:p>
        </w:tc>
        <w:tc>
          <w:tcPr>
            <w:tcW w:w="2419" w:type="dxa"/>
          </w:tcPr>
          <w:p w:rsidR="00A03A24" w:rsidRPr="00BE3570" w:rsidRDefault="00A03A24">
            <w:pPr>
              <w:rPr>
                <w:lang w:val="ru-RU"/>
              </w:rPr>
            </w:pPr>
          </w:p>
        </w:tc>
        <w:tc>
          <w:tcPr>
            <w:tcW w:w="196" w:type="dxa"/>
          </w:tcPr>
          <w:p w:rsidR="00A03A24" w:rsidRPr="00BE3570" w:rsidRDefault="00A03A24">
            <w:pPr>
              <w:rPr>
                <w:lang w:val="ru-RU"/>
              </w:rPr>
            </w:pPr>
          </w:p>
        </w:tc>
      </w:tr>
      <w:tr w:rsidR="00A03A24" w:rsidTr="00BE3570">
        <w:trPr>
          <w:trHeight w:hRule="exact" w:val="285"/>
        </w:trPr>
        <w:tc>
          <w:tcPr>
            <w:tcW w:w="9424" w:type="dxa"/>
            <w:gridSpan w:val="7"/>
            <w:shd w:val="clear" w:color="000000" w:fill="FFFFFF"/>
            <w:tcMar>
              <w:left w:w="34" w:type="dxa"/>
              <w:right w:w="34" w:type="dxa"/>
            </w:tcMar>
          </w:tcPr>
          <w:p w:rsidR="00A03A24" w:rsidRDefault="000E4F58">
            <w:pPr>
              <w:spacing w:after="0" w:line="240" w:lineRule="auto"/>
              <w:ind w:firstLine="756"/>
              <w:jc w:val="both"/>
              <w:rPr>
                <w:sz w:val="24"/>
                <w:szCs w:val="24"/>
              </w:rPr>
            </w:pPr>
            <w:r>
              <w:rPr>
                <w:rFonts w:ascii="Times New Roman" w:hAnsi="Times New Roman" w:cs="Times New Roman"/>
                <w:b/>
                <w:color w:val="000000"/>
                <w:sz w:val="24"/>
                <w:szCs w:val="24"/>
              </w:rPr>
              <w:t>Программное обеспечение</w:t>
            </w:r>
          </w:p>
        </w:tc>
      </w:tr>
      <w:tr w:rsidR="00A03A24" w:rsidTr="00BE3570">
        <w:trPr>
          <w:trHeight w:hRule="exact" w:val="555"/>
        </w:trPr>
        <w:tc>
          <w:tcPr>
            <w:tcW w:w="465" w:type="dxa"/>
          </w:tcPr>
          <w:p w:rsidR="00A03A24" w:rsidRDefault="00A03A24"/>
        </w:tc>
        <w:tc>
          <w:tcPr>
            <w:tcW w:w="218" w:type="dxa"/>
          </w:tcPr>
          <w:p w:rsidR="00A03A24" w:rsidRDefault="00A03A24"/>
        </w:tc>
        <w:tc>
          <w:tcPr>
            <w:tcW w:w="287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Наименование ПО</w:t>
            </w:r>
          </w:p>
        </w:tc>
        <w:tc>
          <w:tcPr>
            <w:tcW w:w="32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 договора</w:t>
            </w:r>
          </w:p>
        </w:tc>
        <w:tc>
          <w:tcPr>
            <w:tcW w:w="26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Срок действия лицензии</w:t>
            </w:r>
          </w:p>
        </w:tc>
      </w:tr>
      <w:tr w:rsidR="00A03A24" w:rsidTr="00BE3570">
        <w:trPr>
          <w:trHeight w:hRule="exact" w:val="29"/>
        </w:trPr>
        <w:tc>
          <w:tcPr>
            <w:tcW w:w="465" w:type="dxa"/>
          </w:tcPr>
          <w:p w:rsidR="00A03A24" w:rsidRDefault="00A03A24"/>
        </w:tc>
        <w:tc>
          <w:tcPr>
            <w:tcW w:w="218" w:type="dxa"/>
          </w:tcPr>
          <w:p w:rsidR="00A03A24" w:rsidRDefault="00A03A24"/>
        </w:tc>
        <w:tc>
          <w:tcPr>
            <w:tcW w:w="287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rPr>
                <w:sz w:val="24"/>
                <w:szCs w:val="24"/>
              </w:rPr>
            </w:pPr>
            <w:r>
              <w:rPr>
                <w:rFonts w:ascii="Times New Roman" w:hAnsi="Times New Roman" w:cs="Times New Roman"/>
                <w:color w:val="000000"/>
                <w:sz w:val="24"/>
                <w:szCs w:val="24"/>
              </w:rPr>
              <w:t>MS Windows 7 Professional(для классов)</w:t>
            </w:r>
          </w:p>
        </w:tc>
        <w:tc>
          <w:tcPr>
            <w:tcW w:w="325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24"/>
                <w:szCs w:val="24"/>
              </w:rPr>
            </w:pPr>
            <w:r>
              <w:rPr>
                <w:rFonts w:ascii="Times New Roman" w:hAnsi="Times New Roman" w:cs="Times New Roman"/>
                <w:color w:val="000000"/>
                <w:sz w:val="24"/>
                <w:szCs w:val="24"/>
              </w:rPr>
              <w:t>Д-1227-18 от 08.10.2018</w:t>
            </w:r>
          </w:p>
        </w:tc>
        <w:tc>
          <w:tcPr>
            <w:tcW w:w="261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11.10.2021</w:t>
            </w:r>
          </w:p>
        </w:tc>
      </w:tr>
      <w:tr w:rsidR="00A03A24" w:rsidTr="001C3D65">
        <w:trPr>
          <w:trHeight w:hRule="exact" w:val="561"/>
        </w:trPr>
        <w:tc>
          <w:tcPr>
            <w:tcW w:w="465" w:type="dxa"/>
          </w:tcPr>
          <w:p w:rsidR="00A03A24" w:rsidRDefault="00A03A24"/>
        </w:tc>
        <w:tc>
          <w:tcPr>
            <w:tcW w:w="218" w:type="dxa"/>
          </w:tcPr>
          <w:p w:rsidR="00A03A24" w:rsidRDefault="00A03A24"/>
        </w:tc>
        <w:tc>
          <w:tcPr>
            <w:tcW w:w="287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A03A24"/>
        </w:tc>
        <w:tc>
          <w:tcPr>
            <w:tcW w:w="325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A03A24"/>
        </w:tc>
        <w:tc>
          <w:tcPr>
            <w:tcW w:w="261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A03A24"/>
        </w:tc>
      </w:tr>
      <w:tr w:rsidR="00A03A24" w:rsidTr="001C3D65">
        <w:trPr>
          <w:trHeight w:hRule="exact" w:val="427"/>
        </w:trPr>
        <w:tc>
          <w:tcPr>
            <w:tcW w:w="465" w:type="dxa"/>
          </w:tcPr>
          <w:p w:rsidR="00A03A24" w:rsidRDefault="00A03A24"/>
        </w:tc>
        <w:tc>
          <w:tcPr>
            <w:tcW w:w="218" w:type="dxa"/>
          </w:tcPr>
          <w:p w:rsidR="00A03A24" w:rsidRDefault="00A03A24"/>
        </w:tc>
        <w:tc>
          <w:tcPr>
            <w:tcW w:w="28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rPr>
                <w:sz w:val="24"/>
                <w:szCs w:val="24"/>
              </w:rPr>
            </w:pPr>
            <w:r>
              <w:rPr>
                <w:rFonts w:ascii="Times New Roman" w:hAnsi="Times New Roman" w:cs="Times New Roman"/>
                <w:color w:val="000000"/>
                <w:sz w:val="24"/>
                <w:szCs w:val="24"/>
              </w:rPr>
              <w:t>MS Office 2007 Professional</w:t>
            </w:r>
          </w:p>
        </w:tc>
        <w:tc>
          <w:tcPr>
            <w:tcW w:w="32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24"/>
                <w:szCs w:val="24"/>
              </w:rPr>
            </w:pPr>
            <w:r>
              <w:rPr>
                <w:rFonts w:ascii="Times New Roman" w:hAnsi="Times New Roman" w:cs="Times New Roman"/>
                <w:color w:val="000000"/>
                <w:sz w:val="24"/>
                <w:szCs w:val="24"/>
              </w:rPr>
              <w:t>№ 135 от 17.09.2007</w:t>
            </w:r>
          </w:p>
        </w:tc>
        <w:tc>
          <w:tcPr>
            <w:tcW w:w="26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бессрочно</w:t>
            </w:r>
          </w:p>
        </w:tc>
      </w:tr>
      <w:tr w:rsidR="00A03A24" w:rsidTr="001C3D65">
        <w:trPr>
          <w:trHeight w:hRule="exact" w:val="561"/>
        </w:trPr>
        <w:tc>
          <w:tcPr>
            <w:tcW w:w="465" w:type="dxa"/>
          </w:tcPr>
          <w:p w:rsidR="00A03A24" w:rsidRDefault="00A03A24"/>
        </w:tc>
        <w:tc>
          <w:tcPr>
            <w:tcW w:w="218" w:type="dxa"/>
          </w:tcPr>
          <w:p w:rsidR="00A03A24" w:rsidRDefault="00A03A24"/>
        </w:tc>
        <w:tc>
          <w:tcPr>
            <w:tcW w:w="28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rPr>
                <w:sz w:val="24"/>
                <w:szCs w:val="24"/>
              </w:rPr>
            </w:pPr>
            <w:r>
              <w:rPr>
                <w:rFonts w:ascii="Times New Roman" w:hAnsi="Times New Roman" w:cs="Times New Roman"/>
                <w:color w:val="000000"/>
                <w:sz w:val="24"/>
                <w:szCs w:val="24"/>
              </w:rPr>
              <w:t>7Zip</w:t>
            </w:r>
          </w:p>
        </w:tc>
        <w:tc>
          <w:tcPr>
            <w:tcW w:w="32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24"/>
                <w:szCs w:val="24"/>
              </w:rPr>
            </w:pPr>
            <w:r>
              <w:rPr>
                <w:rFonts w:ascii="Times New Roman" w:hAnsi="Times New Roman" w:cs="Times New Roman"/>
                <w:color w:val="000000"/>
                <w:sz w:val="24"/>
                <w:szCs w:val="24"/>
              </w:rPr>
              <w:t>свободно распространяемое ПО</w:t>
            </w:r>
          </w:p>
        </w:tc>
        <w:tc>
          <w:tcPr>
            <w:tcW w:w="26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бессрочно</w:t>
            </w:r>
          </w:p>
        </w:tc>
      </w:tr>
      <w:tr w:rsidR="00A03A24" w:rsidTr="001C3D65">
        <w:trPr>
          <w:trHeight w:hRule="exact" w:val="721"/>
        </w:trPr>
        <w:tc>
          <w:tcPr>
            <w:tcW w:w="465" w:type="dxa"/>
          </w:tcPr>
          <w:p w:rsidR="00A03A24" w:rsidRDefault="00A03A24"/>
        </w:tc>
        <w:tc>
          <w:tcPr>
            <w:tcW w:w="218" w:type="dxa"/>
          </w:tcPr>
          <w:p w:rsidR="00A03A24" w:rsidRDefault="00A03A24"/>
        </w:tc>
        <w:tc>
          <w:tcPr>
            <w:tcW w:w="28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rPr>
                <w:sz w:val="24"/>
                <w:szCs w:val="24"/>
              </w:rPr>
            </w:pPr>
            <w:r>
              <w:rPr>
                <w:rFonts w:ascii="Times New Roman" w:hAnsi="Times New Roman" w:cs="Times New Roman"/>
                <w:color w:val="000000"/>
                <w:sz w:val="24"/>
                <w:szCs w:val="24"/>
              </w:rPr>
              <w:t>FAR Manager</w:t>
            </w:r>
          </w:p>
        </w:tc>
        <w:tc>
          <w:tcPr>
            <w:tcW w:w="32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24"/>
                <w:szCs w:val="24"/>
              </w:rPr>
            </w:pPr>
            <w:r>
              <w:rPr>
                <w:rFonts w:ascii="Times New Roman" w:hAnsi="Times New Roman" w:cs="Times New Roman"/>
                <w:color w:val="000000"/>
                <w:sz w:val="24"/>
                <w:szCs w:val="24"/>
              </w:rPr>
              <w:t>свободно распространяемое ПО</w:t>
            </w:r>
          </w:p>
        </w:tc>
        <w:tc>
          <w:tcPr>
            <w:tcW w:w="26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бессрочно</w:t>
            </w:r>
          </w:p>
        </w:tc>
      </w:tr>
      <w:tr w:rsidR="00A03A24" w:rsidTr="00BE3570">
        <w:trPr>
          <w:trHeight w:hRule="exact" w:val="277"/>
        </w:trPr>
        <w:tc>
          <w:tcPr>
            <w:tcW w:w="465" w:type="dxa"/>
          </w:tcPr>
          <w:p w:rsidR="00A03A24" w:rsidRDefault="00A03A24"/>
        </w:tc>
        <w:tc>
          <w:tcPr>
            <w:tcW w:w="218" w:type="dxa"/>
          </w:tcPr>
          <w:p w:rsidR="00A03A24" w:rsidRDefault="00A03A24"/>
        </w:tc>
        <w:tc>
          <w:tcPr>
            <w:tcW w:w="2870" w:type="dxa"/>
          </w:tcPr>
          <w:p w:rsidR="00A03A24" w:rsidRDefault="00A03A24"/>
        </w:tc>
        <w:tc>
          <w:tcPr>
            <w:tcW w:w="2010" w:type="dxa"/>
          </w:tcPr>
          <w:p w:rsidR="00A03A24" w:rsidRDefault="00A03A24"/>
        </w:tc>
        <w:tc>
          <w:tcPr>
            <w:tcW w:w="1246" w:type="dxa"/>
          </w:tcPr>
          <w:p w:rsidR="00A03A24" w:rsidRDefault="00A03A24"/>
        </w:tc>
        <w:tc>
          <w:tcPr>
            <w:tcW w:w="2419" w:type="dxa"/>
          </w:tcPr>
          <w:p w:rsidR="00A03A24" w:rsidRDefault="00A03A24"/>
        </w:tc>
        <w:tc>
          <w:tcPr>
            <w:tcW w:w="196" w:type="dxa"/>
          </w:tcPr>
          <w:p w:rsidR="00A03A24" w:rsidRDefault="00A03A24"/>
        </w:tc>
      </w:tr>
      <w:tr w:rsidR="00A03A24" w:rsidRPr="006668D9" w:rsidTr="00BE3570">
        <w:trPr>
          <w:trHeight w:hRule="exact" w:val="285"/>
        </w:trPr>
        <w:tc>
          <w:tcPr>
            <w:tcW w:w="9424" w:type="dxa"/>
            <w:gridSpan w:val="7"/>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A03A24" w:rsidTr="00BE3570">
        <w:trPr>
          <w:trHeight w:hRule="exact" w:val="270"/>
        </w:trPr>
        <w:tc>
          <w:tcPr>
            <w:tcW w:w="465" w:type="dxa"/>
          </w:tcPr>
          <w:p w:rsidR="00A03A24" w:rsidRPr="00BE3570" w:rsidRDefault="00A03A24">
            <w:pPr>
              <w:rPr>
                <w:lang w:val="ru-RU"/>
              </w:rPr>
            </w:pPr>
          </w:p>
        </w:tc>
        <w:tc>
          <w:tcPr>
            <w:tcW w:w="5098"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Название курса</w:t>
            </w:r>
          </w:p>
        </w:tc>
        <w:tc>
          <w:tcPr>
            <w:tcW w:w="366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center"/>
              <w:rPr>
                <w:sz w:val="24"/>
                <w:szCs w:val="24"/>
              </w:rPr>
            </w:pPr>
            <w:r>
              <w:rPr>
                <w:rFonts w:ascii="Times New Roman" w:hAnsi="Times New Roman" w:cs="Times New Roman"/>
                <w:color w:val="000000"/>
                <w:sz w:val="24"/>
                <w:szCs w:val="24"/>
              </w:rPr>
              <w:t>Ссылка</w:t>
            </w:r>
          </w:p>
        </w:tc>
        <w:tc>
          <w:tcPr>
            <w:tcW w:w="196" w:type="dxa"/>
          </w:tcPr>
          <w:p w:rsidR="00A03A24" w:rsidRDefault="00A03A24"/>
        </w:tc>
      </w:tr>
      <w:tr w:rsidR="00A03A24" w:rsidTr="00BE3570">
        <w:trPr>
          <w:trHeight w:hRule="exact" w:val="34"/>
        </w:trPr>
        <w:tc>
          <w:tcPr>
            <w:tcW w:w="465" w:type="dxa"/>
          </w:tcPr>
          <w:p w:rsidR="00A03A24" w:rsidRDefault="00A03A24"/>
        </w:tc>
        <w:tc>
          <w:tcPr>
            <w:tcW w:w="5098"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24"/>
                <w:szCs w:val="24"/>
                <w:lang w:val="ru-RU"/>
              </w:rPr>
            </w:pPr>
            <w:r w:rsidRPr="00BE3570">
              <w:rPr>
                <w:rFonts w:ascii="Times New Roman" w:hAnsi="Times New Roman" w:cs="Times New Roman"/>
                <w:color w:val="000000"/>
                <w:sz w:val="24"/>
                <w:szCs w:val="24"/>
                <w:lang w:val="ru-RU"/>
              </w:rPr>
              <w:t xml:space="preserve">Электронная база периодических изданий </w:t>
            </w:r>
            <w:r>
              <w:rPr>
                <w:rFonts w:ascii="Times New Roman" w:hAnsi="Times New Roman" w:cs="Times New Roman"/>
                <w:color w:val="000000"/>
                <w:sz w:val="24"/>
                <w:szCs w:val="24"/>
              </w:rPr>
              <w:t>East</w:t>
            </w:r>
            <w:r w:rsidRPr="00BE35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w:t>
            </w:r>
            <w:r w:rsidRPr="00BE35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Information</w:t>
            </w:r>
            <w:r w:rsidRPr="00BE35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Services</w:t>
            </w:r>
            <w:r w:rsidRPr="00BE3570">
              <w:rPr>
                <w:rFonts w:ascii="Times New Roman" w:hAnsi="Times New Roman" w:cs="Times New Roman"/>
                <w:color w:val="000000"/>
                <w:sz w:val="24"/>
                <w:szCs w:val="24"/>
                <w:lang w:val="ru-RU"/>
              </w:rPr>
              <w:t>, ООО «ИВИС»</w:t>
            </w:r>
          </w:p>
        </w:tc>
        <w:tc>
          <w:tcPr>
            <w:tcW w:w="36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560EBC">
            <w:pPr>
              <w:spacing w:after="0" w:line="240" w:lineRule="auto"/>
              <w:jc w:val="both"/>
              <w:rPr>
                <w:sz w:val="24"/>
                <w:szCs w:val="24"/>
                <w:lang w:val="ru-RU"/>
              </w:rPr>
            </w:pPr>
            <w:hyperlink r:id="rId12" w:history="1">
              <w:r w:rsidR="00072086" w:rsidRPr="000B78A0">
                <w:rPr>
                  <w:rStyle w:val="a3"/>
                  <w:rFonts w:ascii="Times New Roman" w:hAnsi="Times New Roman" w:cs="Times New Roman"/>
                  <w:sz w:val="24"/>
                  <w:szCs w:val="24"/>
                </w:rPr>
                <w:t>https://dlib.eastview.com/</w:t>
              </w:r>
            </w:hyperlink>
            <w:r w:rsidR="00072086">
              <w:rPr>
                <w:rFonts w:ascii="Times New Roman" w:hAnsi="Times New Roman" w:cs="Times New Roman"/>
                <w:color w:val="000000"/>
                <w:sz w:val="24"/>
                <w:szCs w:val="24"/>
                <w:lang w:val="ru-RU"/>
              </w:rPr>
              <w:t xml:space="preserve"> </w:t>
            </w:r>
          </w:p>
        </w:tc>
        <w:tc>
          <w:tcPr>
            <w:tcW w:w="196" w:type="dxa"/>
          </w:tcPr>
          <w:p w:rsidR="00A03A24" w:rsidRDefault="00A03A24"/>
        </w:tc>
      </w:tr>
      <w:tr w:rsidR="00A03A24" w:rsidTr="00BE3570">
        <w:trPr>
          <w:trHeight w:hRule="exact" w:val="616"/>
        </w:trPr>
        <w:tc>
          <w:tcPr>
            <w:tcW w:w="465" w:type="dxa"/>
          </w:tcPr>
          <w:p w:rsidR="00A03A24" w:rsidRDefault="00A03A24"/>
        </w:tc>
        <w:tc>
          <w:tcPr>
            <w:tcW w:w="5098"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A03A24"/>
        </w:tc>
        <w:tc>
          <w:tcPr>
            <w:tcW w:w="36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A03A24"/>
        </w:tc>
        <w:tc>
          <w:tcPr>
            <w:tcW w:w="196" w:type="dxa"/>
          </w:tcPr>
          <w:p w:rsidR="00A03A24" w:rsidRDefault="00A03A24"/>
        </w:tc>
      </w:tr>
      <w:tr w:rsidR="00A03A24" w:rsidTr="00BE3570">
        <w:trPr>
          <w:trHeight w:hRule="exact" w:val="728"/>
        </w:trPr>
        <w:tc>
          <w:tcPr>
            <w:tcW w:w="465" w:type="dxa"/>
          </w:tcPr>
          <w:p w:rsidR="00A03A24" w:rsidRDefault="00A03A24"/>
        </w:tc>
        <w:tc>
          <w:tcPr>
            <w:tcW w:w="509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24"/>
                <w:szCs w:val="24"/>
                <w:lang w:val="ru-RU"/>
              </w:rPr>
            </w:pPr>
            <w:r w:rsidRPr="00BE3570">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6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0E4F58">
            <w:pPr>
              <w:spacing w:after="0" w:line="240" w:lineRule="auto"/>
              <w:jc w:val="both"/>
              <w:rPr>
                <w:sz w:val="24"/>
                <w:szCs w:val="24"/>
              </w:rPr>
            </w:pPr>
            <w:r>
              <w:rPr>
                <w:rFonts w:ascii="Times New Roman" w:hAnsi="Times New Roman" w:cs="Times New Roman"/>
                <w:color w:val="000000"/>
                <w:sz w:val="24"/>
                <w:szCs w:val="24"/>
              </w:rPr>
              <w:t>URL: https://elibrary.ru/project_risc. asp</w:t>
            </w:r>
            <w:r w:rsidR="00072086" w:rsidRPr="00072086">
              <w:rPr>
                <w:rFonts w:ascii="Times New Roman" w:hAnsi="Times New Roman" w:cs="Times New Roman"/>
                <w:color w:val="000000"/>
                <w:sz w:val="24"/>
                <w:szCs w:val="24"/>
              </w:rPr>
              <w:t xml:space="preserve"> </w:t>
            </w:r>
          </w:p>
        </w:tc>
        <w:tc>
          <w:tcPr>
            <w:tcW w:w="196" w:type="dxa"/>
          </w:tcPr>
          <w:p w:rsidR="00A03A24" w:rsidRDefault="00A03A24"/>
        </w:tc>
      </w:tr>
      <w:tr w:rsidR="00A03A24" w:rsidTr="00BE3570">
        <w:trPr>
          <w:trHeight w:hRule="exact" w:val="554"/>
        </w:trPr>
        <w:tc>
          <w:tcPr>
            <w:tcW w:w="465" w:type="dxa"/>
          </w:tcPr>
          <w:p w:rsidR="00A03A24" w:rsidRDefault="00A03A24"/>
        </w:tc>
        <w:tc>
          <w:tcPr>
            <w:tcW w:w="509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24"/>
                <w:szCs w:val="24"/>
                <w:lang w:val="ru-RU"/>
              </w:rPr>
            </w:pPr>
            <w:r w:rsidRPr="00BE3570">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BE35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BE35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BE3570">
              <w:rPr>
                <w:rFonts w:ascii="Times New Roman" w:hAnsi="Times New Roman" w:cs="Times New Roman"/>
                <w:color w:val="000000"/>
                <w:sz w:val="24"/>
                <w:szCs w:val="24"/>
                <w:lang w:val="ru-RU"/>
              </w:rPr>
              <w:t>)</w:t>
            </w:r>
          </w:p>
        </w:tc>
        <w:tc>
          <w:tcPr>
            <w:tcW w:w="36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0E4F58">
            <w:pPr>
              <w:spacing w:after="0" w:line="240" w:lineRule="auto"/>
              <w:jc w:val="both"/>
              <w:rPr>
                <w:sz w:val="24"/>
                <w:szCs w:val="24"/>
              </w:rPr>
            </w:pPr>
            <w:r>
              <w:rPr>
                <w:rFonts w:ascii="Times New Roman" w:hAnsi="Times New Roman" w:cs="Times New Roman"/>
                <w:color w:val="000000"/>
                <w:sz w:val="24"/>
                <w:szCs w:val="24"/>
              </w:rPr>
              <w:t xml:space="preserve">URL: </w:t>
            </w:r>
            <w:hyperlink r:id="rId13" w:history="1">
              <w:r w:rsidR="00072086" w:rsidRPr="000B78A0">
                <w:rPr>
                  <w:rStyle w:val="a3"/>
                  <w:rFonts w:ascii="Times New Roman" w:hAnsi="Times New Roman" w:cs="Times New Roman"/>
                  <w:sz w:val="24"/>
                  <w:szCs w:val="24"/>
                </w:rPr>
                <w:t>https://scholar.google.ru/</w:t>
              </w:r>
            </w:hyperlink>
            <w:r w:rsidR="00072086" w:rsidRPr="00072086">
              <w:rPr>
                <w:rFonts w:ascii="Times New Roman" w:hAnsi="Times New Roman" w:cs="Times New Roman"/>
                <w:color w:val="000000"/>
                <w:sz w:val="24"/>
                <w:szCs w:val="24"/>
              </w:rPr>
              <w:t xml:space="preserve"> </w:t>
            </w:r>
          </w:p>
        </w:tc>
        <w:tc>
          <w:tcPr>
            <w:tcW w:w="196" w:type="dxa"/>
          </w:tcPr>
          <w:p w:rsidR="00A03A24" w:rsidRDefault="00A03A24"/>
        </w:tc>
      </w:tr>
    </w:tbl>
    <w:p w:rsidR="00A03A24" w:rsidRDefault="00A03A24">
      <w:pPr>
        <w:rPr>
          <w:sz w:val="0"/>
          <w:szCs w:val="0"/>
        </w:rPr>
      </w:pPr>
    </w:p>
    <w:tbl>
      <w:tblPr>
        <w:tblW w:w="0" w:type="auto"/>
        <w:tblCellMar>
          <w:left w:w="0" w:type="dxa"/>
          <w:right w:w="0" w:type="dxa"/>
        </w:tblCellMar>
        <w:tblLook w:val="04A0" w:firstRow="1" w:lastRow="0" w:firstColumn="1" w:lastColumn="0" w:noHBand="0" w:noVBand="1"/>
      </w:tblPr>
      <w:tblGrid>
        <w:gridCol w:w="397"/>
        <w:gridCol w:w="5830"/>
        <w:gridCol w:w="2995"/>
        <w:gridCol w:w="134"/>
      </w:tblGrid>
      <w:tr w:rsidR="00A03A24" w:rsidTr="00BE3570">
        <w:trPr>
          <w:trHeight w:hRule="exact" w:val="728"/>
        </w:trPr>
        <w:tc>
          <w:tcPr>
            <w:tcW w:w="423" w:type="dxa"/>
          </w:tcPr>
          <w:p w:rsidR="00A03A24" w:rsidRDefault="00A03A24"/>
        </w:tc>
        <w:tc>
          <w:tcPr>
            <w:tcW w:w="60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24"/>
                <w:szCs w:val="24"/>
                <w:lang w:val="ru-RU"/>
              </w:rPr>
            </w:pPr>
            <w:r w:rsidRPr="00BE3570">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0E4F58">
            <w:pPr>
              <w:spacing w:after="0" w:line="240" w:lineRule="auto"/>
              <w:jc w:val="both"/>
              <w:rPr>
                <w:sz w:val="24"/>
                <w:szCs w:val="24"/>
              </w:rPr>
            </w:pPr>
            <w:r>
              <w:rPr>
                <w:rFonts w:ascii="Times New Roman" w:hAnsi="Times New Roman" w:cs="Times New Roman"/>
                <w:color w:val="000000"/>
                <w:sz w:val="24"/>
                <w:szCs w:val="24"/>
              </w:rPr>
              <w:t xml:space="preserve">URL: </w:t>
            </w:r>
            <w:hyperlink r:id="rId14" w:history="1">
              <w:r w:rsidR="00072086" w:rsidRPr="000B78A0">
                <w:rPr>
                  <w:rStyle w:val="a3"/>
                  <w:rFonts w:ascii="Times New Roman" w:hAnsi="Times New Roman" w:cs="Times New Roman"/>
                  <w:sz w:val="24"/>
                  <w:szCs w:val="24"/>
                </w:rPr>
                <w:t>http://window.edu.ru/</w:t>
              </w:r>
            </w:hyperlink>
            <w:r w:rsidR="00072086" w:rsidRPr="00072086">
              <w:rPr>
                <w:rFonts w:ascii="Times New Roman" w:hAnsi="Times New Roman" w:cs="Times New Roman"/>
                <w:color w:val="000000"/>
                <w:sz w:val="24"/>
                <w:szCs w:val="24"/>
              </w:rPr>
              <w:t xml:space="preserve"> </w:t>
            </w:r>
          </w:p>
        </w:tc>
        <w:tc>
          <w:tcPr>
            <w:tcW w:w="142" w:type="dxa"/>
          </w:tcPr>
          <w:p w:rsidR="00A03A24" w:rsidRDefault="00A03A24"/>
        </w:tc>
      </w:tr>
      <w:tr w:rsidR="00A03A24" w:rsidTr="00BE3570">
        <w:trPr>
          <w:trHeight w:hRule="exact" w:val="696"/>
        </w:trPr>
        <w:tc>
          <w:tcPr>
            <w:tcW w:w="423" w:type="dxa"/>
          </w:tcPr>
          <w:p w:rsidR="00A03A24" w:rsidRDefault="00A03A24"/>
        </w:tc>
        <w:tc>
          <w:tcPr>
            <w:tcW w:w="60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24"/>
                <w:szCs w:val="24"/>
              </w:rPr>
            </w:pPr>
            <w:r w:rsidRPr="00BE3570">
              <w:rPr>
                <w:rFonts w:ascii="Times New Roman" w:hAnsi="Times New Roman" w:cs="Times New Roman"/>
                <w:color w:val="000000"/>
                <w:sz w:val="24"/>
                <w:szCs w:val="24"/>
                <w:lang w:val="ru-RU"/>
              </w:rPr>
              <w:t xml:space="preserve">Электронные ресурсы библиотеки МГТУ им. </w:t>
            </w:r>
            <w:r>
              <w:rPr>
                <w:rFonts w:ascii="Times New Roman" w:hAnsi="Times New Roman" w:cs="Times New Roman"/>
                <w:color w:val="000000"/>
                <w:sz w:val="24"/>
                <w:szCs w:val="24"/>
              </w:rPr>
              <w:t>Г.И. Носова</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560EBC">
            <w:pPr>
              <w:spacing w:after="0" w:line="240" w:lineRule="auto"/>
              <w:jc w:val="both"/>
              <w:rPr>
                <w:sz w:val="24"/>
                <w:szCs w:val="24"/>
              </w:rPr>
            </w:pPr>
            <w:hyperlink r:id="rId15" w:history="1">
              <w:r w:rsidR="00072086" w:rsidRPr="000B78A0">
                <w:rPr>
                  <w:rStyle w:val="a3"/>
                  <w:rFonts w:ascii="Times New Roman" w:hAnsi="Times New Roman" w:cs="Times New Roman"/>
                  <w:sz w:val="24"/>
                  <w:szCs w:val="24"/>
                </w:rPr>
                <w:t>http://magtu.ru:8085/marcweb 2/Default.asp</w:t>
              </w:r>
            </w:hyperlink>
            <w:r w:rsidR="00072086" w:rsidRPr="00072086">
              <w:rPr>
                <w:rFonts w:ascii="Times New Roman" w:hAnsi="Times New Roman" w:cs="Times New Roman"/>
                <w:color w:val="000000"/>
                <w:sz w:val="24"/>
                <w:szCs w:val="24"/>
              </w:rPr>
              <w:t xml:space="preserve"> </w:t>
            </w:r>
          </w:p>
        </w:tc>
        <w:tc>
          <w:tcPr>
            <w:tcW w:w="142" w:type="dxa"/>
          </w:tcPr>
          <w:p w:rsidR="00A03A24" w:rsidRDefault="00A03A24"/>
        </w:tc>
      </w:tr>
      <w:tr w:rsidR="00A03A24" w:rsidTr="00BE3570">
        <w:trPr>
          <w:trHeight w:hRule="exact" w:val="577"/>
        </w:trPr>
        <w:tc>
          <w:tcPr>
            <w:tcW w:w="423" w:type="dxa"/>
          </w:tcPr>
          <w:p w:rsidR="00A03A24" w:rsidRDefault="00A03A24"/>
        </w:tc>
        <w:tc>
          <w:tcPr>
            <w:tcW w:w="60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24"/>
                <w:szCs w:val="24"/>
              </w:rPr>
            </w:pPr>
            <w:r w:rsidRPr="00BE3570">
              <w:rPr>
                <w:rFonts w:ascii="Times New Roman" w:hAnsi="Times New Roman" w:cs="Times New Roman"/>
                <w:color w:val="000000"/>
                <w:sz w:val="24"/>
                <w:szCs w:val="24"/>
                <w:lang w:val="ru-RU"/>
              </w:rPr>
              <w:t xml:space="preserve">Федеральный образовательный портал – Экономика. Социология. </w:t>
            </w:r>
            <w:r>
              <w:rPr>
                <w:rFonts w:ascii="Times New Roman" w:hAnsi="Times New Roman" w:cs="Times New Roman"/>
                <w:color w:val="000000"/>
                <w:sz w:val="24"/>
                <w:szCs w:val="24"/>
              </w:rPr>
              <w:t>Менеджмент</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560EBC">
            <w:pPr>
              <w:spacing w:after="0" w:line="240" w:lineRule="auto"/>
              <w:jc w:val="both"/>
              <w:rPr>
                <w:sz w:val="24"/>
                <w:szCs w:val="24"/>
                <w:lang w:val="ru-RU"/>
              </w:rPr>
            </w:pPr>
            <w:hyperlink r:id="rId16" w:history="1">
              <w:r w:rsidR="00072086" w:rsidRPr="000B78A0">
                <w:rPr>
                  <w:rStyle w:val="a3"/>
                  <w:rFonts w:ascii="Times New Roman" w:hAnsi="Times New Roman" w:cs="Times New Roman"/>
                  <w:sz w:val="24"/>
                  <w:szCs w:val="24"/>
                </w:rPr>
                <w:t>http://ecsocman.hse.ru/</w:t>
              </w:r>
            </w:hyperlink>
            <w:r w:rsidR="00072086">
              <w:rPr>
                <w:rFonts w:ascii="Times New Roman" w:hAnsi="Times New Roman" w:cs="Times New Roman"/>
                <w:color w:val="000000"/>
                <w:sz w:val="24"/>
                <w:szCs w:val="24"/>
                <w:lang w:val="ru-RU"/>
              </w:rPr>
              <w:t xml:space="preserve"> </w:t>
            </w:r>
          </w:p>
        </w:tc>
        <w:tc>
          <w:tcPr>
            <w:tcW w:w="142" w:type="dxa"/>
          </w:tcPr>
          <w:p w:rsidR="00A03A24" w:rsidRDefault="00A03A24"/>
        </w:tc>
      </w:tr>
      <w:tr w:rsidR="00A03A24" w:rsidTr="00BE3570">
        <w:trPr>
          <w:trHeight w:hRule="exact" w:val="571"/>
        </w:trPr>
        <w:tc>
          <w:tcPr>
            <w:tcW w:w="423" w:type="dxa"/>
          </w:tcPr>
          <w:p w:rsidR="00A03A24" w:rsidRDefault="00A03A24"/>
        </w:tc>
        <w:tc>
          <w:tcPr>
            <w:tcW w:w="60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24"/>
                <w:szCs w:val="24"/>
                <w:lang w:val="ru-RU"/>
              </w:rPr>
            </w:pPr>
            <w:r w:rsidRPr="00BE3570">
              <w:rPr>
                <w:rFonts w:ascii="Times New Roman" w:hAnsi="Times New Roman" w:cs="Times New Roman"/>
                <w:color w:val="000000"/>
                <w:sz w:val="24"/>
                <w:szCs w:val="24"/>
                <w:lang w:val="ru-RU"/>
              </w:rPr>
              <w:t>Международная реферативная и полнотекстовая справочная база данных научных изданий «</w:t>
            </w:r>
            <w:r>
              <w:rPr>
                <w:rFonts w:ascii="Times New Roman" w:hAnsi="Times New Roman" w:cs="Times New Roman"/>
                <w:color w:val="000000"/>
                <w:sz w:val="24"/>
                <w:szCs w:val="24"/>
              </w:rPr>
              <w:t>Scopus</w:t>
            </w:r>
            <w:r w:rsidRPr="00BE3570">
              <w:rPr>
                <w:rFonts w:ascii="Times New Roman" w:hAnsi="Times New Roman" w:cs="Times New Roman"/>
                <w:color w:val="000000"/>
                <w:sz w:val="24"/>
                <w:szCs w:val="24"/>
                <w:lang w:val="ru-RU"/>
              </w:rPr>
              <w:t>»</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560EBC">
            <w:pPr>
              <w:spacing w:after="0" w:line="240" w:lineRule="auto"/>
              <w:jc w:val="both"/>
              <w:rPr>
                <w:sz w:val="24"/>
                <w:szCs w:val="24"/>
                <w:lang w:val="ru-RU"/>
              </w:rPr>
            </w:pPr>
            <w:hyperlink r:id="rId17" w:history="1">
              <w:r w:rsidR="00072086" w:rsidRPr="000B78A0">
                <w:rPr>
                  <w:rStyle w:val="a3"/>
                  <w:rFonts w:ascii="Times New Roman" w:hAnsi="Times New Roman" w:cs="Times New Roman"/>
                  <w:sz w:val="24"/>
                  <w:szCs w:val="24"/>
                </w:rPr>
                <w:t>http://scopus.com</w:t>
              </w:r>
            </w:hyperlink>
            <w:r w:rsidR="00072086">
              <w:rPr>
                <w:rFonts w:ascii="Times New Roman" w:hAnsi="Times New Roman" w:cs="Times New Roman"/>
                <w:color w:val="000000"/>
                <w:sz w:val="24"/>
                <w:szCs w:val="24"/>
                <w:lang w:val="ru-RU"/>
              </w:rPr>
              <w:t xml:space="preserve"> </w:t>
            </w:r>
          </w:p>
        </w:tc>
        <w:tc>
          <w:tcPr>
            <w:tcW w:w="142" w:type="dxa"/>
          </w:tcPr>
          <w:p w:rsidR="00A03A24" w:rsidRDefault="00A03A24"/>
        </w:tc>
      </w:tr>
      <w:tr w:rsidR="00A03A24" w:rsidTr="00BE3570">
        <w:trPr>
          <w:trHeight w:hRule="exact" w:val="849"/>
        </w:trPr>
        <w:tc>
          <w:tcPr>
            <w:tcW w:w="423" w:type="dxa"/>
          </w:tcPr>
          <w:p w:rsidR="00A03A24" w:rsidRDefault="00A03A24"/>
        </w:tc>
        <w:tc>
          <w:tcPr>
            <w:tcW w:w="60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BE3570" w:rsidRDefault="000E4F58">
            <w:pPr>
              <w:spacing w:after="0" w:line="240" w:lineRule="auto"/>
              <w:jc w:val="both"/>
              <w:rPr>
                <w:sz w:val="24"/>
                <w:szCs w:val="24"/>
                <w:lang w:val="ru-RU"/>
              </w:rPr>
            </w:pPr>
            <w:r w:rsidRPr="00BE3570">
              <w:rPr>
                <w:rFonts w:ascii="Times New Roman" w:hAnsi="Times New Roman" w:cs="Times New Roman"/>
                <w:color w:val="000000"/>
                <w:sz w:val="24"/>
                <w:szCs w:val="24"/>
                <w:lang w:val="ru-RU"/>
              </w:rPr>
              <w:t>Международная наукометрическая реферативная и полнотекстовая база данных научных изданий «</w:t>
            </w:r>
            <w:r>
              <w:rPr>
                <w:rFonts w:ascii="Times New Roman" w:hAnsi="Times New Roman" w:cs="Times New Roman"/>
                <w:color w:val="000000"/>
                <w:sz w:val="24"/>
                <w:szCs w:val="24"/>
              </w:rPr>
              <w:t>Web</w:t>
            </w:r>
            <w:r w:rsidRPr="00BE35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BE35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BE3570">
              <w:rPr>
                <w:rFonts w:ascii="Times New Roman" w:hAnsi="Times New Roman" w:cs="Times New Roman"/>
                <w:color w:val="000000"/>
                <w:sz w:val="24"/>
                <w:szCs w:val="24"/>
                <w:lang w:val="ru-RU"/>
              </w:rPr>
              <w:t>»</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560EBC">
            <w:pPr>
              <w:spacing w:after="0" w:line="240" w:lineRule="auto"/>
              <w:jc w:val="both"/>
              <w:rPr>
                <w:sz w:val="24"/>
                <w:szCs w:val="24"/>
                <w:lang w:val="ru-RU"/>
              </w:rPr>
            </w:pPr>
            <w:hyperlink r:id="rId18" w:history="1">
              <w:r w:rsidR="00072086" w:rsidRPr="000B78A0">
                <w:rPr>
                  <w:rStyle w:val="a3"/>
                  <w:rFonts w:ascii="Times New Roman" w:hAnsi="Times New Roman" w:cs="Times New Roman"/>
                  <w:sz w:val="24"/>
                  <w:szCs w:val="24"/>
                </w:rPr>
                <w:t>http://webofscience.com</w:t>
              </w:r>
            </w:hyperlink>
            <w:r w:rsidR="00072086">
              <w:rPr>
                <w:rFonts w:ascii="Times New Roman" w:hAnsi="Times New Roman" w:cs="Times New Roman"/>
                <w:color w:val="000000"/>
                <w:sz w:val="24"/>
                <w:szCs w:val="24"/>
                <w:lang w:val="ru-RU"/>
              </w:rPr>
              <w:t xml:space="preserve"> </w:t>
            </w:r>
          </w:p>
        </w:tc>
        <w:tc>
          <w:tcPr>
            <w:tcW w:w="142" w:type="dxa"/>
          </w:tcPr>
          <w:p w:rsidR="00A03A24" w:rsidRDefault="00A03A24"/>
        </w:tc>
      </w:tr>
      <w:tr w:rsidR="00A03A24" w:rsidTr="00BE3570">
        <w:trPr>
          <w:trHeight w:hRule="exact" w:val="564"/>
        </w:trPr>
        <w:tc>
          <w:tcPr>
            <w:tcW w:w="423" w:type="dxa"/>
          </w:tcPr>
          <w:p w:rsidR="00A03A24" w:rsidRDefault="00A03A24"/>
        </w:tc>
        <w:tc>
          <w:tcPr>
            <w:tcW w:w="60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Default="000E4F58">
            <w:pPr>
              <w:spacing w:after="0" w:line="240" w:lineRule="auto"/>
              <w:jc w:val="both"/>
              <w:rPr>
                <w:sz w:val="24"/>
                <w:szCs w:val="24"/>
              </w:rPr>
            </w:pPr>
            <w:r>
              <w:rPr>
                <w:rFonts w:ascii="Times New Roman" w:hAnsi="Times New Roman" w:cs="Times New Roman"/>
                <w:color w:val="000000"/>
                <w:sz w:val="24"/>
                <w:szCs w:val="24"/>
              </w:rPr>
              <w:t>Российская Государственная библиотека. Каталоги</w:t>
            </w:r>
          </w:p>
        </w:tc>
        <w:tc>
          <w:tcPr>
            <w:tcW w:w="26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3A24" w:rsidRPr="00072086" w:rsidRDefault="00560EBC">
            <w:pPr>
              <w:spacing w:after="0" w:line="240" w:lineRule="auto"/>
              <w:jc w:val="both"/>
              <w:rPr>
                <w:sz w:val="24"/>
                <w:szCs w:val="24"/>
              </w:rPr>
            </w:pPr>
            <w:hyperlink r:id="rId19" w:history="1">
              <w:r w:rsidR="00072086" w:rsidRPr="000B78A0">
                <w:rPr>
                  <w:rStyle w:val="a3"/>
                  <w:rFonts w:ascii="Times New Roman" w:hAnsi="Times New Roman" w:cs="Times New Roman"/>
                  <w:sz w:val="24"/>
                  <w:szCs w:val="24"/>
                </w:rPr>
                <w:t>https://www.rsl.ru/ru/4readers /catalogues/</w:t>
              </w:r>
            </w:hyperlink>
            <w:r w:rsidR="00072086" w:rsidRPr="00072086">
              <w:rPr>
                <w:rFonts w:ascii="Times New Roman" w:hAnsi="Times New Roman" w:cs="Times New Roman"/>
                <w:color w:val="000000"/>
                <w:sz w:val="24"/>
                <w:szCs w:val="24"/>
              </w:rPr>
              <w:t xml:space="preserve"> </w:t>
            </w:r>
          </w:p>
        </w:tc>
        <w:tc>
          <w:tcPr>
            <w:tcW w:w="142" w:type="dxa"/>
          </w:tcPr>
          <w:p w:rsidR="00A03A24" w:rsidRDefault="00A03A24"/>
        </w:tc>
      </w:tr>
      <w:tr w:rsidR="00A03A24" w:rsidRPr="006668D9" w:rsidTr="00BE3570">
        <w:trPr>
          <w:trHeight w:hRule="exact" w:val="285"/>
        </w:trPr>
        <w:tc>
          <w:tcPr>
            <w:tcW w:w="9356" w:type="dxa"/>
            <w:gridSpan w:val="4"/>
            <w:shd w:val="clear" w:color="000000" w:fill="FFFFFF"/>
            <w:tcMar>
              <w:left w:w="34" w:type="dxa"/>
              <w:right w:w="34" w:type="dxa"/>
            </w:tcMar>
          </w:tcPr>
          <w:p w:rsidR="00A03A24" w:rsidRPr="00BE3570" w:rsidRDefault="000E4F58">
            <w:pPr>
              <w:spacing w:after="0" w:line="240" w:lineRule="auto"/>
              <w:ind w:firstLine="756"/>
              <w:jc w:val="both"/>
              <w:rPr>
                <w:sz w:val="24"/>
                <w:szCs w:val="24"/>
                <w:lang w:val="ru-RU"/>
              </w:rPr>
            </w:pPr>
            <w:r w:rsidRPr="00BE3570">
              <w:rPr>
                <w:rFonts w:ascii="Times New Roman" w:hAnsi="Times New Roman" w:cs="Times New Roman"/>
                <w:b/>
                <w:color w:val="000000"/>
                <w:sz w:val="24"/>
                <w:szCs w:val="24"/>
                <w:lang w:val="ru-RU"/>
              </w:rPr>
              <w:t>9</w:t>
            </w:r>
            <w:r w:rsidRPr="00BE3570">
              <w:rPr>
                <w:lang w:val="ru-RU"/>
              </w:rPr>
              <w:t xml:space="preserve"> </w:t>
            </w:r>
            <w:r w:rsidRPr="00BE3570">
              <w:rPr>
                <w:rFonts w:ascii="Times New Roman" w:hAnsi="Times New Roman" w:cs="Times New Roman"/>
                <w:b/>
                <w:color w:val="000000"/>
                <w:sz w:val="24"/>
                <w:szCs w:val="24"/>
                <w:lang w:val="ru-RU"/>
              </w:rPr>
              <w:t>Материально-техническое</w:t>
            </w:r>
            <w:r w:rsidRPr="00BE3570">
              <w:rPr>
                <w:lang w:val="ru-RU"/>
              </w:rPr>
              <w:t xml:space="preserve"> </w:t>
            </w:r>
            <w:r w:rsidRPr="00BE3570">
              <w:rPr>
                <w:rFonts w:ascii="Times New Roman" w:hAnsi="Times New Roman" w:cs="Times New Roman"/>
                <w:b/>
                <w:color w:val="000000"/>
                <w:sz w:val="24"/>
                <w:szCs w:val="24"/>
                <w:lang w:val="ru-RU"/>
              </w:rPr>
              <w:t>обеспечение</w:t>
            </w:r>
            <w:r w:rsidRPr="00BE3570">
              <w:rPr>
                <w:lang w:val="ru-RU"/>
              </w:rPr>
              <w:t xml:space="preserve"> </w:t>
            </w:r>
            <w:r w:rsidRPr="00BE3570">
              <w:rPr>
                <w:rFonts w:ascii="Times New Roman" w:hAnsi="Times New Roman" w:cs="Times New Roman"/>
                <w:b/>
                <w:color w:val="000000"/>
                <w:sz w:val="24"/>
                <w:szCs w:val="24"/>
                <w:lang w:val="ru-RU"/>
              </w:rPr>
              <w:t>практики/НИР</w:t>
            </w:r>
            <w:r w:rsidRPr="00BE3570">
              <w:rPr>
                <w:lang w:val="ru-RU"/>
              </w:rPr>
              <w:t xml:space="preserve"> </w:t>
            </w:r>
          </w:p>
        </w:tc>
      </w:tr>
      <w:tr w:rsidR="00A03A24" w:rsidRPr="006668D9" w:rsidTr="003C0750">
        <w:trPr>
          <w:trHeight w:hRule="exact" w:val="3642"/>
        </w:trPr>
        <w:tc>
          <w:tcPr>
            <w:tcW w:w="9356" w:type="dxa"/>
            <w:gridSpan w:val="4"/>
            <w:shd w:val="clear" w:color="000000" w:fill="FFFFFF"/>
            <w:tcMar>
              <w:left w:w="34" w:type="dxa"/>
              <w:right w:w="34" w:type="dxa"/>
            </w:tcMar>
          </w:tcPr>
          <w:p w:rsidR="003C0750" w:rsidRPr="003C0750" w:rsidRDefault="003C0750" w:rsidP="003C0750">
            <w:pPr>
              <w:spacing w:after="0" w:line="240" w:lineRule="auto"/>
              <w:ind w:firstLine="756"/>
              <w:jc w:val="both"/>
              <w:rPr>
                <w:rFonts w:ascii="Times New Roman" w:hAnsi="Times New Roman" w:cs="Times New Roman"/>
                <w:sz w:val="24"/>
                <w:szCs w:val="24"/>
                <w:lang w:val="ru-RU"/>
              </w:rPr>
            </w:pPr>
            <w:r w:rsidRPr="003C0750">
              <w:rPr>
                <w:rFonts w:ascii="Times New Roman" w:hAnsi="Times New Roman" w:cs="Times New Roman"/>
                <w:sz w:val="24"/>
                <w:szCs w:val="24"/>
                <w:lang w:val="ru-RU"/>
              </w:rPr>
              <w:t>Материально-техническое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обеспечение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организаций,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учреждений</w:t>
            </w:r>
            <w:r w:rsidRPr="003C0750">
              <w:rPr>
                <w:rFonts w:ascii="Times New Roman" w:hAnsi="Times New Roman" w:cs="Times New Roman"/>
                <w:lang w:val="ru-RU"/>
              </w:rPr>
              <w:t xml:space="preserve"> и места трудовой деятельности </w:t>
            </w:r>
            <w:r w:rsidRPr="003C0750">
              <w:rPr>
                <w:rFonts w:ascii="Times New Roman" w:hAnsi="Times New Roman" w:cs="Times New Roman"/>
                <w:sz w:val="24"/>
                <w:szCs w:val="24"/>
                <w:lang w:val="ru-RU"/>
              </w:rPr>
              <w:t>позволяет</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в</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полном</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объеме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реализовать</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цели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задачи</w:t>
            </w:r>
            <w:r w:rsidRPr="003C0750">
              <w:rPr>
                <w:rFonts w:ascii="Times New Roman" w:hAnsi="Times New Roman" w:cs="Times New Roman"/>
                <w:lang w:val="ru-RU"/>
              </w:rPr>
              <w:t xml:space="preserve"> п</w:t>
            </w:r>
            <w:r w:rsidRPr="003C0750">
              <w:rPr>
                <w:rFonts w:ascii="Times New Roman" w:hAnsi="Times New Roman" w:cs="Times New Roman"/>
                <w:color w:val="000000"/>
                <w:sz w:val="24"/>
                <w:szCs w:val="24"/>
                <w:lang w:val="ru-RU"/>
              </w:rPr>
              <w:t>роизводственной</w:t>
            </w:r>
            <w:r w:rsidR="0018255C">
              <w:rPr>
                <w:rFonts w:ascii="Times New Roman" w:hAnsi="Times New Roman" w:cs="Times New Roman"/>
                <w:color w:val="000000"/>
                <w:sz w:val="24"/>
                <w:szCs w:val="24"/>
                <w:lang w:val="ru-RU"/>
              </w:rPr>
              <w:t xml:space="preserve"> – преддипломной </w:t>
            </w:r>
            <w:r w:rsidRPr="003C0750">
              <w:rPr>
                <w:rFonts w:ascii="Times New Roman" w:hAnsi="Times New Roman" w:cs="Times New Roman"/>
                <w:color w:val="000000"/>
                <w:sz w:val="24"/>
                <w:szCs w:val="24"/>
                <w:lang w:val="ru-RU"/>
              </w:rPr>
              <w:t>практики</w:t>
            </w:r>
            <w:r w:rsidRPr="003C0750">
              <w:rPr>
                <w:rFonts w:ascii="Times New Roman" w:hAnsi="Times New Roman" w:cs="Times New Roman"/>
                <w:sz w:val="24"/>
                <w:szCs w:val="24"/>
                <w:lang w:val="ru-RU"/>
              </w:rPr>
              <w:t xml:space="preserve"> 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сформировать</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соответствующие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компетенции.</w:t>
            </w:r>
            <w:r w:rsidRPr="003C0750">
              <w:rPr>
                <w:rFonts w:ascii="Times New Roman" w:hAnsi="Times New Roman" w:cs="Times New Roman"/>
                <w:lang w:val="ru-RU"/>
              </w:rPr>
              <w:t xml:space="preserve"> </w:t>
            </w:r>
          </w:p>
          <w:p w:rsidR="003C0750" w:rsidRPr="003C0750" w:rsidRDefault="003C0750" w:rsidP="003C0750">
            <w:pPr>
              <w:spacing w:after="0" w:line="240" w:lineRule="auto"/>
              <w:ind w:firstLine="756"/>
              <w:jc w:val="both"/>
              <w:rPr>
                <w:rFonts w:ascii="Times New Roman" w:hAnsi="Times New Roman" w:cs="Times New Roman"/>
                <w:lang w:val="ru-RU"/>
              </w:rPr>
            </w:pPr>
            <w:r w:rsidRPr="003C0750">
              <w:rPr>
                <w:rFonts w:ascii="Times New Roman" w:hAnsi="Times New Roman" w:cs="Times New Roman"/>
                <w:sz w:val="24"/>
                <w:szCs w:val="24"/>
                <w:lang w:val="ru-RU"/>
              </w:rPr>
              <w:t>Материально-техническое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обеспечение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кафедры</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включает:</w:t>
            </w:r>
            <w:r w:rsidRPr="003C0750">
              <w:rPr>
                <w:rFonts w:ascii="Times New Roman" w:hAnsi="Times New Roman" w:cs="Times New Roman"/>
                <w:lang w:val="ru-RU"/>
              </w:rPr>
              <w:t xml:space="preserve"> </w:t>
            </w:r>
          </w:p>
          <w:p w:rsidR="003C0750" w:rsidRPr="003C0750" w:rsidRDefault="003C0750" w:rsidP="003C0750">
            <w:pPr>
              <w:spacing w:after="0" w:line="240" w:lineRule="auto"/>
              <w:ind w:firstLine="756"/>
              <w:jc w:val="both"/>
              <w:rPr>
                <w:rFonts w:ascii="Times New Roman" w:hAnsi="Times New Roman" w:cs="Times New Roman"/>
                <w:sz w:val="24"/>
                <w:szCs w:val="24"/>
                <w:lang w:val="ru-RU"/>
              </w:rPr>
            </w:pPr>
            <w:r w:rsidRPr="003C0750">
              <w:rPr>
                <w:rFonts w:ascii="Times New Roman" w:hAnsi="Times New Roman" w:cs="Times New Roman"/>
                <w:sz w:val="24"/>
                <w:szCs w:val="24"/>
                <w:lang w:val="ru-RU"/>
              </w:rPr>
              <w:t>Учебные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аудитории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для</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проведения</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групповых</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индивидуальных</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консультаций,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текущего</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контроля</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промежуточной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аттестации: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стол</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компьютерный,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стол</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письменный,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стул</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офисный,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компьютер</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персональный,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интерактивная доска</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проектор</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А</w:t>
            </w:r>
            <w:r w:rsidRPr="00EF5367">
              <w:rPr>
                <w:rFonts w:ascii="Times New Roman" w:hAnsi="Times New Roman" w:cs="Times New Roman"/>
                <w:sz w:val="24"/>
                <w:szCs w:val="24"/>
              </w:rPr>
              <w:t>cer</w:t>
            </w:r>
            <w:r w:rsidRPr="00EF5367">
              <w:rPr>
                <w:rFonts w:ascii="Times New Roman" w:hAnsi="Times New Roman" w:cs="Times New Roman"/>
                <w:sz w:val="24"/>
                <w:szCs w:val="24"/>
                <w:lang w:val="ru-RU"/>
              </w:rPr>
              <w:t xml:space="preserve"> </w:t>
            </w:r>
            <w:r w:rsidRPr="00EF5367">
              <w:rPr>
                <w:rFonts w:ascii="Times New Roman" w:hAnsi="Times New Roman" w:cs="Times New Roman"/>
                <w:sz w:val="24"/>
                <w:szCs w:val="24"/>
              </w:rPr>
              <w:t>X</w:t>
            </w:r>
            <w:r w:rsidRPr="00EF5367">
              <w:rPr>
                <w:rFonts w:ascii="Times New Roman" w:hAnsi="Times New Roman" w:cs="Times New Roman"/>
                <w:sz w:val="24"/>
                <w:szCs w:val="24"/>
                <w:lang w:val="ru-RU"/>
              </w:rPr>
              <w:t>1261</w:t>
            </w:r>
            <w:r w:rsidRPr="003C0750">
              <w:rPr>
                <w:rFonts w:ascii="Times New Roman" w:hAnsi="Times New Roman" w:cs="Times New Roman"/>
                <w:sz w:val="24"/>
                <w:szCs w:val="24"/>
                <w:lang w:val="ru-RU"/>
              </w:rPr>
              <w:t>,</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экран</w:t>
            </w:r>
            <w:r w:rsidRPr="00EF5367">
              <w:rPr>
                <w:rFonts w:ascii="Times New Roman" w:hAnsi="Times New Roman" w:cs="Times New Roman"/>
                <w:sz w:val="24"/>
                <w:szCs w:val="24"/>
                <w:lang w:val="ru-RU"/>
              </w:rPr>
              <w:t xml:space="preserve"> </w:t>
            </w:r>
            <w:r w:rsidRPr="003C0750">
              <w:rPr>
                <w:rFonts w:ascii="Times New Roman" w:hAnsi="Times New Roman" w:cs="Times New Roman"/>
                <w:sz w:val="24"/>
                <w:szCs w:val="24"/>
                <w:lang w:val="ru-RU"/>
              </w:rPr>
              <w:t xml:space="preserve">на штативе </w:t>
            </w:r>
            <w:r w:rsidRPr="00EF5367">
              <w:rPr>
                <w:rFonts w:ascii="Times New Roman" w:hAnsi="Times New Roman" w:cs="Times New Roman"/>
                <w:sz w:val="24"/>
                <w:szCs w:val="24"/>
              </w:rPr>
              <w:t>Classik</w:t>
            </w:r>
            <w:r w:rsidRPr="00EF5367">
              <w:rPr>
                <w:rFonts w:ascii="Times New Roman" w:hAnsi="Times New Roman" w:cs="Times New Roman"/>
                <w:sz w:val="24"/>
                <w:szCs w:val="24"/>
                <w:lang w:val="ru-RU"/>
              </w:rPr>
              <w:t xml:space="preserve"> 150</w:t>
            </w:r>
            <w:r w:rsidRPr="003C0750">
              <w:rPr>
                <w:rFonts w:ascii="Times New Roman" w:hAnsi="Times New Roman" w:cs="Times New Roman"/>
                <w:sz w:val="24"/>
                <w:szCs w:val="24"/>
                <w:lang w:val="ru-RU"/>
              </w:rPr>
              <w:t xml:space="preserve">х150 </w:t>
            </w:r>
          </w:p>
          <w:p w:rsidR="003C0750" w:rsidRPr="003C0750" w:rsidRDefault="003C0750" w:rsidP="003C0750">
            <w:pPr>
              <w:spacing w:after="0" w:line="240" w:lineRule="auto"/>
              <w:ind w:firstLine="756"/>
              <w:jc w:val="both"/>
              <w:rPr>
                <w:rFonts w:ascii="Times New Roman" w:hAnsi="Times New Roman" w:cs="Times New Roman"/>
                <w:sz w:val="24"/>
                <w:szCs w:val="24"/>
                <w:lang w:val="ru-RU"/>
              </w:rPr>
            </w:pPr>
            <w:r w:rsidRPr="003C0750">
              <w:rPr>
                <w:rFonts w:ascii="Times New Roman" w:hAnsi="Times New Roman" w:cs="Times New Roman"/>
                <w:sz w:val="24"/>
                <w:szCs w:val="24"/>
                <w:lang w:val="ru-RU"/>
              </w:rPr>
              <w:t>Помещения</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для</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самостоятельной</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работы</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обучающихся:</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персональные</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компьютеры</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пакетом</w:t>
            </w:r>
            <w:r w:rsidRPr="003C0750">
              <w:rPr>
                <w:rFonts w:ascii="Times New Roman" w:hAnsi="Times New Roman" w:cs="Times New Roman"/>
                <w:lang w:val="ru-RU"/>
              </w:rPr>
              <w:t xml:space="preserve"> </w:t>
            </w:r>
            <w:r w:rsidRPr="00EF5367">
              <w:rPr>
                <w:rFonts w:ascii="Times New Roman" w:hAnsi="Times New Roman" w:cs="Times New Roman"/>
                <w:sz w:val="24"/>
                <w:szCs w:val="24"/>
              </w:rPr>
              <w:t>MS</w:t>
            </w:r>
            <w:r w:rsidRPr="003C0750">
              <w:rPr>
                <w:rFonts w:ascii="Times New Roman" w:hAnsi="Times New Roman" w:cs="Times New Roman"/>
                <w:lang w:val="ru-RU"/>
              </w:rPr>
              <w:t xml:space="preserve"> </w:t>
            </w:r>
            <w:r w:rsidRPr="00EF5367">
              <w:rPr>
                <w:rFonts w:ascii="Times New Roman" w:hAnsi="Times New Roman" w:cs="Times New Roman"/>
                <w:sz w:val="24"/>
                <w:szCs w:val="24"/>
              </w:rPr>
              <w:t>Office</w:t>
            </w:r>
            <w:r w:rsidRPr="003C0750">
              <w:rPr>
                <w:rFonts w:ascii="Times New Roman" w:hAnsi="Times New Roman" w:cs="Times New Roman"/>
                <w:sz w:val="24"/>
                <w:szCs w:val="24"/>
                <w:lang w:val="ru-RU"/>
              </w:rPr>
              <w:t>,</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выходом</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в</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Интернет</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доступом</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в</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электронную</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информационно-образовательную</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среду</w:t>
            </w:r>
            <w:r w:rsidRPr="003C0750">
              <w:rPr>
                <w:rFonts w:ascii="Times New Roman" w:hAnsi="Times New Roman" w:cs="Times New Roman"/>
                <w:lang w:val="ru-RU"/>
              </w:rPr>
              <w:t xml:space="preserve"> </w:t>
            </w:r>
            <w:r w:rsidRPr="003C0750">
              <w:rPr>
                <w:rFonts w:ascii="Times New Roman" w:hAnsi="Times New Roman" w:cs="Times New Roman"/>
                <w:sz w:val="24"/>
                <w:szCs w:val="24"/>
                <w:lang w:val="ru-RU"/>
              </w:rPr>
              <w:t>университета.</w:t>
            </w:r>
            <w:r w:rsidRPr="003C0750">
              <w:rPr>
                <w:rFonts w:ascii="Times New Roman" w:hAnsi="Times New Roman" w:cs="Times New Roman"/>
                <w:lang w:val="ru-RU"/>
              </w:rPr>
              <w:t xml:space="preserve"> </w:t>
            </w:r>
          </w:p>
          <w:p w:rsidR="00A03A24" w:rsidRPr="00BE3570" w:rsidRDefault="00A03A24">
            <w:pPr>
              <w:spacing w:after="0" w:line="240" w:lineRule="auto"/>
              <w:ind w:firstLine="756"/>
              <w:jc w:val="both"/>
              <w:rPr>
                <w:sz w:val="24"/>
                <w:szCs w:val="24"/>
                <w:lang w:val="ru-RU"/>
              </w:rPr>
            </w:pPr>
          </w:p>
        </w:tc>
      </w:tr>
    </w:tbl>
    <w:p w:rsidR="00A03A24" w:rsidRDefault="00A03A24">
      <w:pPr>
        <w:rPr>
          <w:lang w:val="ru-RU"/>
        </w:rPr>
      </w:pPr>
    </w:p>
    <w:p w:rsidR="003C0750" w:rsidRDefault="003C0750">
      <w:pPr>
        <w:rPr>
          <w:lang w:val="ru-RU"/>
        </w:rPr>
      </w:pPr>
    </w:p>
    <w:p w:rsidR="003C0750" w:rsidRDefault="003C0750">
      <w:pPr>
        <w:rPr>
          <w:lang w:val="ru-RU"/>
        </w:rPr>
      </w:pPr>
    </w:p>
    <w:p w:rsidR="003C0750" w:rsidRDefault="003C0750">
      <w:pPr>
        <w:rPr>
          <w:lang w:val="ru-RU"/>
        </w:rPr>
      </w:pPr>
    </w:p>
    <w:p w:rsidR="003C0750" w:rsidRDefault="003C0750">
      <w:pPr>
        <w:rPr>
          <w:lang w:val="ru-RU"/>
        </w:rPr>
      </w:pPr>
    </w:p>
    <w:p w:rsidR="003C0750" w:rsidRDefault="003C0750">
      <w:pPr>
        <w:rPr>
          <w:lang w:val="ru-RU"/>
        </w:rPr>
        <w:sectPr w:rsidR="003C0750">
          <w:pgSz w:w="11907" w:h="16840"/>
          <w:pgMar w:top="1134" w:right="850" w:bottom="810" w:left="1701" w:header="708" w:footer="708" w:gutter="0"/>
          <w:cols w:space="708"/>
          <w:docGrid w:linePitch="360"/>
        </w:sectPr>
      </w:pPr>
    </w:p>
    <w:p w:rsidR="00BE3570" w:rsidRPr="00BE3570" w:rsidRDefault="00BE3570" w:rsidP="00BE3570">
      <w:pPr>
        <w:jc w:val="right"/>
        <w:rPr>
          <w:rFonts w:ascii="Times New Roman" w:hAnsi="Times New Roman" w:cs="Times New Roman"/>
          <w:b/>
          <w:sz w:val="24"/>
          <w:szCs w:val="24"/>
          <w:lang w:val="ru-RU"/>
        </w:rPr>
      </w:pPr>
      <w:r w:rsidRPr="00BE3570">
        <w:rPr>
          <w:rFonts w:ascii="Times New Roman" w:hAnsi="Times New Roman" w:cs="Times New Roman"/>
          <w:b/>
          <w:sz w:val="24"/>
          <w:szCs w:val="24"/>
          <w:lang w:val="ru-RU"/>
        </w:rPr>
        <w:lastRenderedPageBreak/>
        <w:t>Приложение 1</w:t>
      </w:r>
    </w:p>
    <w:p w:rsidR="00BE3570" w:rsidRDefault="00BE3570" w:rsidP="00DC5B73">
      <w:pPr>
        <w:keepNext/>
        <w:widowControl w:val="0"/>
        <w:spacing w:before="240" w:after="120" w:line="264" w:lineRule="auto"/>
        <w:ind w:firstLine="567"/>
        <w:jc w:val="center"/>
        <w:outlineLvl w:val="0"/>
        <w:rPr>
          <w:rFonts w:ascii="Times New Roman" w:eastAsia="Times New Roman" w:hAnsi="Times New Roman" w:cs="Times New Roman"/>
          <w:b/>
          <w:bCs/>
          <w:sz w:val="24"/>
          <w:szCs w:val="24"/>
          <w:lang w:val="ru-RU" w:eastAsia="ru-RU"/>
        </w:rPr>
      </w:pPr>
      <w:r w:rsidRPr="00BE3570">
        <w:rPr>
          <w:rFonts w:ascii="Times New Roman" w:eastAsiaTheme="majorEastAsia" w:hAnsi="Times New Roman" w:cstheme="majorBidi"/>
          <w:b/>
          <w:sz w:val="24"/>
          <w:szCs w:val="26"/>
          <w:lang w:val="ru-RU" w:eastAsia="ru-RU"/>
        </w:rPr>
        <w:t xml:space="preserve">Оценочные средства для проведения промежуточной аттестации по </w:t>
      </w:r>
      <w:r w:rsidRPr="00BE3570">
        <w:rPr>
          <w:rFonts w:ascii="Times New Roman" w:eastAsia="Times New Roman" w:hAnsi="Times New Roman" w:cs="Times New Roman"/>
          <w:b/>
          <w:bCs/>
          <w:sz w:val="24"/>
          <w:szCs w:val="24"/>
          <w:lang w:val="ru-RU" w:eastAsia="ru-RU"/>
        </w:rPr>
        <w:t>производственной-преддипломной</w:t>
      </w:r>
      <w:r w:rsidRPr="00BE3570">
        <w:rPr>
          <w:rFonts w:ascii="Times New Roman" w:eastAsia="Times New Roman" w:hAnsi="Times New Roman" w:cs="Times New Roman"/>
          <w:b/>
          <w:bCs/>
          <w:i/>
          <w:sz w:val="24"/>
          <w:szCs w:val="24"/>
          <w:lang w:val="ru-RU" w:eastAsia="ru-RU"/>
        </w:rPr>
        <w:t xml:space="preserve"> </w:t>
      </w:r>
      <w:r w:rsidRPr="00BE3570">
        <w:rPr>
          <w:rFonts w:ascii="Times New Roman" w:eastAsia="Times New Roman" w:hAnsi="Times New Roman" w:cs="Times New Roman"/>
          <w:b/>
          <w:bCs/>
          <w:sz w:val="24"/>
          <w:szCs w:val="24"/>
          <w:lang w:val="ru-RU" w:eastAsia="ru-RU"/>
        </w:rPr>
        <w:t>практике</w:t>
      </w:r>
    </w:p>
    <w:p w:rsidR="00BE3570" w:rsidRPr="00BE3570" w:rsidRDefault="00D848DB"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00BE3570" w:rsidRPr="00BE3570">
        <w:rPr>
          <w:rFonts w:ascii="Times New Roman" w:eastAsia="Times New Roman" w:hAnsi="Times New Roman" w:cs="Times New Roman"/>
          <w:sz w:val="24"/>
          <w:szCs w:val="24"/>
          <w:lang w:val="ru-RU" w:eastAsia="ru-RU"/>
        </w:rPr>
        <w:t xml:space="preserve">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Вид аттестации по итогам практики – зачет с оценкой, который проводится в форме защиты отчета.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Обязательной формой отчетности студента-практиканта является письменный отчет.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color w:val="000000" w:themeColor="text1"/>
          <w:sz w:val="24"/>
          <w:szCs w:val="24"/>
          <w:lang w:val="ru-RU" w:eastAsia="ru-RU"/>
        </w:rPr>
      </w:pPr>
      <w:r w:rsidRPr="00BE3570">
        <w:rPr>
          <w:rFonts w:ascii="Times New Roman" w:eastAsia="Times New Roman" w:hAnsi="Times New Roman" w:cs="Times New Roman"/>
          <w:sz w:val="24"/>
          <w:szCs w:val="24"/>
          <w:lang w:val="ru-RU" w:eastAsia="ru-RU"/>
        </w:rPr>
        <w:t xml:space="preserve">Требования к структуре и содержанию отчета по производственной </w:t>
      </w:r>
      <w:r w:rsidR="007D2FFF">
        <w:rPr>
          <w:rFonts w:ascii="Times New Roman" w:eastAsia="Times New Roman" w:hAnsi="Times New Roman" w:cs="Times New Roman"/>
          <w:sz w:val="24"/>
          <w:szCs w:val="24"/>
          <w:lang w:val="ru-RU" w:eastAsia="ru-RU"/>
        </w:rPr>
        <w:t xml:space="preserve">– преддипломной </w:t>
      </w:r>
      <w:r w:rsidRPr="00BE3570">
        <w:rPr>
          <w:rFonts w:ascii="Times New Roman" w:eastAsia="Times New Roman" w:hAnsi="Times New Roman" w:cs="Times New Roman"/>
          <w:sz w:val="24"/>
          <w:szCs w:val="24"/>
          <w:lang w:val="ru-RU" w:eastAsia="ru-RU"/>
        </w:rPr>
        <w:t xml:space="preserve">практике определены методическими рекомендациями: </w:t>
      </w:r>
      <w:r w:rsidR="007D2FFF">
        <w:rPr>
          <w:rFonts w:ascii="Times New Roman" w:eastAsia="Times New Roman" w:hAnsi="Times New Roman" w:cs="Times New Roman"/>
          <w:color w:val="000000" w:themeColor="text1"/>
          <w:sz w:val="24"/>
          <w:szCs w:val="24"/>
          <w:lang w:val="ru-RU" w:eastAsia="ru-RU"/>
        </w:rPr>
        <w:t>представленные в приложении 2.</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
          <w:sz w:val="24"/>
          <w:szCs w:val="24"/>
          <w:lang w:val="ru-RU" w:eastAsia="ru-RU"/>
        </w:rPr>
        <w:t>Отчет по производственной-преддипломной практике</w:t>
      </w:r>
      <w:r w:rsidRPr="00BE3570">
        <w:rPr>
          <w:rFonts w:ascii="Times New Roman" w:eastAsia="Times New Roman" w:hAnsi="Times New Roman" w:cs="Times New Roman"/>
          <w:sz w:val="24"/>
          <w:szCs w:val="24"/>
          <w:lang w:val="ru-RU" w:eastAsia="ru-RU"/>
        </w:rPr>
        <w:t xml:space="preserve"> должен иметь следующую примерную структуру:</w:t>
      </w:r>
    </w:p>
    <w:p w:rsidR="00BE3570" w:rsidRDefault="00BE3570" w:rsidP="000C47BB">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Титульный лист (является первой станицей отчета по практике, где содержится </w:t>
      </w:r>
      <w:r w:rsidRPr="00BE3570">
        <w:rPr>
          <w:rFonts w:ascii="Times New Roman" w:eastAsia="Times New Roman" w:hAnsi="Times New Roman" w:cs="Times New Roman"/>
          <w:spacing w:val="-1"/>
          <w:sz w:val="24"/>
          <w:szCs w:val="24"/>
          <w:lang w:val="ru-RU" w:eastAsia="ru-RU"/>
        </w:rPr>
        <w:t xml:space="preserve">информация о место прохождении практики, Ф.И.О студента, руководители практики, </w:t>
      </w:r>
      <w:r w:rsidRPr="00BE3570">
        <w:rPr>
          <w:rFonts w:ascii="Times New Roman" w:eastAsia="Times New Roman" w:hAnsi="Times New Roman" w:cs="Times New Roman"/>
          <w:sz w:val="24"/>
          <w:szCs w:val="24"/>
          <w:lang w:val="ru-RU" w:eastAsia="ru-RU"/>
        </w:rPr>
        <w:t>оценка);</w:t>
      </w:r>
    </w:p>
    <w:p w:rsidR="005B61F0" w:rsidRPr="00BE3570" w:rsidRDefault="005B61F0" w:rsidP="000C47BB">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Индивидуальное задание на практику;</w:t>
      </w:r>
    </w:p>
    <w:p w:rsidR="00BE3570" w:rsidRPr="00BE3570" w:rsidRDefault="00BE3570" w:rsidP="000C47BB">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Содержание (включает введение, наименование тем и их порядковые номера, заключение, список использованных источников, приложения);</w:t>
      </w:r>
    </w:p>
    <w:p w:rsidR="00BE3570" w:rsidRPr="00BE3570" w:rsidRDefault="00BE3570" w:rsidP="000C47BB">
      <w:pPr>
        <w:widowControl w:val="0"/>
        <w:numPr>
          <w:ilvl w:val="0"/>
          <w:numId w:val="2"/>
        </w:numPr>
        <w:shd w:val="clear" w:color="auto" w:fill="FFFFFF"/>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Введение (</w:t>
      </w:r>
      <w:r w:rsidRPr="00BE3570">
        <w:rPr>
          <w:rFonts w:ascii="Times New Roman" w:eastAsia="Times New Roman" w:hAnsi="Times New Roman" w:cs="Times New Roman"/>
          <w:spacing w:val="-1"/>
          <w:sz w:val="24"/>
          <w:szCs w:val="24"/>
          <w:lang w:val="ru-RU" w:eastAsia="ru-RU"/>
        </w:rPr>
        <w:t xml:space="preserve">студент-практикант должен охарактеризовать </w:t>
      </w:r>
      <w:r w:rsidRPr="00BE3570">
        <w:rPr>
          <w:rFonts w:ascii="Times New Roman" w:eastAsia="Times New Roman" w:hAnsi="Times New Roman" w:cs="Times New Roman"/>
          <w:sz w:val="24"/>
          <w:szCs w:val="24"/>
          <w:lang w:val="ru-RU"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BE3570" w:rsidRPr="00BE3570" w:rsidRDefault="00BE3570" w:rsidP="000C47BB">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Основная часть (должны отражаться в полном объеме вопросы в соответствии с </w:t>
      </w:r>
      <w:r w:rsidR="005B61F0">
        <w:rPr>
          <w:rFonts w:ascii="Times New Roman" w:eastAsia="Times New Roman" w:hAnsi="Times New Roman" w:cs="Times New Roman"/>
          <w:sz w:val="24"/>
          <w:szCs w:val="24"/>
          <w:lang w:val="ru-RU" w:eastAsia="ru-RU"/>
        </w:rPr>
        <w:t>индивидуальным заданием</w:t>
      </w:r>
      <w:r w:rsidRPr="00BE3570">
        <w:rPr>
          <w:rFonts w:ascii="Times New Roman" w:eastAsia="Times New Roman" w:hAnsi="Times New Roman" w:cs="Times New Roman"/>
          <w:sz w:val="24"/>
          <w:szCs w:val="24"/>
          <w:lang w:val="ru-RU" w:eastAsia="ru-RU"/>
        </w:rPr>
        <w:t>):</w:t>
      </w:r>
    </w:p>
    <w:p w:rsidR="00BE3570" w:rsidRPr="00BE3570" w:rsidRDefault="005B61F0" w:rsidP="000C47BB">
      <w:pPr>
        <w:widowControl w:val="0"/>
        <w:spacing w:after="0" w:line="264" w:lineRule="auto"/>
        <w:ind w:left="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E3570" w:rsidRPr="00BE3570">
        <w:rPr>
          <w:rFonts w:ascii="Times New Roman" w:eastAsia="Times New Roman" w:hAnsi="Times New Roman" w:cs="Times New Roman"/>
          <w:sz w:val="24"/>
          <w:szCs w:val="24"/>
          <w:lang w:val="ru-RU" w:eastAsia="ru-RU"/>
        </w:rPr>
        <w:t>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BE3570" w:rsidRPr="00BE3570" w:rsidRDefault="005B61F0" w:rsidP="000C47BB">
      <w:pPr>
        <w:widowControl w:val="0"/>
        <w:spacing w:after="0" w:line="264" w:lineRule="auto"/>
        <w:ind w:left="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E3570" w:rsidRPr="00BE3570">
        <w:rPr>
          <w:rFonts w:ascii="Times New Roman" w:eastAsia="Times New Roman" w:hAnsi="Times New Roman" w:cs="Times New Roman"/>
          <w:sz w:val="24"/>
          <w:szCs w:val="24"/>
          <w:lang w:val="ru-RU" w:eastAsia="ru-RU"/>
        </w:rPr>
        <w:t>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w:t>
      </w:r>
      <w:r>
        <w:rPr>
          <w:rFonts w:ascii="Times New Roman" w:eastAsia="Times New Roman" w:hAnsi="Times New Roman" w:cs="Times New Roman"/>
          <w:sz w:val="24"/>
          <w:szCs w:val="24"/>
          <w:lang w:val="ru-RU" w:eastAsia="ru-RU"/>
        </w:rPr>
        <w:t>шенствованию управления и т.д.);</w:t>
      </w:r>
    </w:p>
    <w:p w:rsidR="00BE3570" w:rsidRPr="00BE3570" w:rsidRDefault="00BE3570" w:rsidP="000C47BB">
      <w:pPr>
        <w:widowControl w:val="0"/>
        <w:numPr>
          <w:ilvl w:val="0"/>
          <w:numId w:val="3"/>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lastRenderedPageBreak/>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BE3570" w:rsidRPr="00E24444" w:rsidRDefault="00BE3570" w:rsidP="000C47BB">
      <w:pPr>
        <w:widowControl w:val="0"/>
        <w:numPr>
          <w:ilvl w:val="0"/>
          <w:numId w:val="3"/>
        </w:numPr>
        <w:tabs>
          <w:tab w:val="left" w:pos="709"/>
        </w:tabs>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eastAsia="ru-RU"/>
        </w:rPr>
      </w:pPr>
      <w:r w:rsidRPr="00E24444">
        <w:rPr>
          <w:rFonts w:ascii="Times New Roman" w:eastAsia="Times New Roman" w:hAnsi="Times New Roman" w:cs="Times New Roman"/>
          <w:sz w:val="24"/>
          <w:szCs w:val="24"/>
          <w:lang w:eastAsia="ru-RU"/>
        </w:rPr>
        <w:t>Список использованных источников;</w:t>
      </w:r>
    </w:p>
    <w:p w:rsidR="00BE3570" w:rsidRDefault="00BE3570" w:rsidP="000C47BB">
      <w:pPr>
        <w:widowControl w:val="0"/>
        <w:numPr>
          <w:ilvl w:val="0"/>
          <w:numId w:val="3"/>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Приложения (содержат значительные по объему исходные данные, использованные при про</w:t>
      </w:r>
      <w:r w:rsidR="005B61F0">
        <w:rPr>
          <w:rFonts w:ascii="Times New Roman" w:eastAsia="Times New Roman" w:hAnsi="Times New Roman" w:cs="Times New Roman"/>
          <w:sz w:val="24"/>
          <w:szCs w:val="24"/>
          <w:lang w:val="ru-RU" w:eastAsia="ru-RU"/>
        </w:rPr>
        <w:t>ведении аналитических расчетов);</w:t>
      </w:r>
    </w:p>
    <w:p w:rsidR="005B61F0" w:rsidRDefault="005B61F0" w:rsidP="000C47BB">
      <w:pPr>
        <w:widowControl w:val="0"/>
        <w:numPr>
          <w:ilvl w:val="0"/>
          <w:numId w:val="3"/>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План - график практики;</w:t>
      </w:r>
    </w:p>
    <w:p w:rsidR="005B61F0" w:rsidRDefault="005B61F0" w:rsidP="000C47BB">
      <w:pPr>
        <w:widowControl w:val="0"/>
        <w:numPr>
          <w:ilvl w:val="0"/>
          <w:numId w:val="3"/>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Дневник по практике;</w:t>
      </w:r>
    </w:p>
    <w:p w:rsidR="005B61F0" w:rsidRPr="00716CE9" w:rsidRDefault="005B61F0" w:rsidP="000C47BB">
      <w:pPr>
        <w:widowControl w:val="0"/>
        <w:numPr>
          <w:ilvl w:val="0"/>
          <w:numId w:val="3"/>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Характеристика студента – практиканта.</w:t>
      </w:r>
    </w:p>
    <w:p w:rsidR="00D848DB" w:rsidRPr="00BE3570" w:rsidRDefault="00D848DB" w:rsidP="000C47BB">
      <w:pPr>
        <w:widowControl w:val="0"/>
        <w:spacing w:after="0" w:line="264" w:lineRule="auto"/>
        <w:ind w:firstLine="567"/>
        <w:jc w:val="both"/>
        <w:rPr>
          <w:rFonts w:ascii="Times New Roman" w:eastAsia="Times New Roman" w:hAnsi="Times New Roman" w:cs="Times New Roman"/>
          <w:b/>
          <w:sz w:val="24"/>
          <w:szCs w:val="24"/>
          <w:lang w:val="ru-RU" w:eastAsia="ru-RU"/>
        </w:rPr>
      </w:pPr>
    </w:p>
    <w:p w:rsidR="00BE3570" w:rsidRPr="00BE3570" w:rsidRDefault="00BE3570" w:rsidP="000C47BB">
      <w:pPr>
        <w:widowControl w:val="0"/>
        <w:spacing w:after="0" w:line="264" w:lineRule="auto"/>
        <w:ind w:firstLine="567"/>
        <w:jc w:val="both"/>
        <w:rPr>
          <w:rFonts w:ascii="Times New Roman" w:eastAsia="Times New Roman" w:hAnsi="Times New Roman" w:cs="Times New Roman"/>
          <w:b/>
          <w:sz w:val="24"/>
          <w:szCs w:val="24"/>
          <w:lang w:val="ru-RU" w:eastAsia="ru-RU"/>
        </w:rPr>
      </w:pPr>
      <w:r w:rsidRPr="00BE3570">
        <w:rPr>
          <w:rFonts w:ascii="Times New Roman" w:eastAsia="Times New Roman" w:hAnsi="Times New Roman" w:cs="Times New Roman"/>
          <w:b/>
          <w:sz w:val="24"/>
          <w:szCs w:val="24"/>
          <w:lang w:val="ru-RU" w:eastAsia="ru-RU"/>
        </w:rPr>
        <w:t>Примерное индивидуальное задание на производственную – преддипломную практику:</w:t>
      </w:r>
    </w:p>
    <w:p w:rsidR="00BE3570" w:rsidRPr="00E24444" w:rsidRDefault="00BE3570" w:rsidP="000C47BB">
      <w:pPr>
        <w:widowControl w:val="0"/>
        <w:spacing w:after="0" w:line="264" w:lineRule="auto"/>
        <w:ind w:left="567"/>
        <w:jc w:val="both"/>
        <w:outlineLvl w:val="0"/>
        <w:rPr>
          <w:rFonts w:ascii="Times New Roman" w:eastAsia="Times New Roman" w:hAnsi="Times New Roman" w:cs="Times New Roman"/>
          <w:bCs/>
          <w:sz w:val="24"/>
          <w:szCs w:val="24"/>
          <w:lang w:eastAsia="ru-RU"/>
        </w:rPr>
      </w:pPr>
      <w:r w:rsidRPr="00E24444">
        <w:rPr>
          <w:rFonts w:ascii="Times New Roman" w:eastAsia="Times New Roman" w:hAnsi="Times New Roman" w:cs="Times New Roman"/>
          <w:bCs/>
          <w:sz w:val="24"/>
          <w:szCs w:val="24"/>
          <w:lang w:eastAsia="ru-RU"/>
        </w:rPr>
        <w:t xml:space="preserve">Цель прохождения практики: </w:t>
      </w:r>
    </w:p>
    <w:p w:rsidR="00BE3570" w:rsidRPr="00E24444" w:rsidRDefault="00BE3570" w:rsidP="000C47BB">
      <w:pPr>
        <w:widowControl w:val="0"/>
        <w:numPr>
          <w:ilvl w:val="0"/>
          <w:numId w:val="4"/>
        </w:numPr>
        <w:tabs>
          <w:tab w:val="left" w:pos="284"/>
          <w:tab w:val="left" w:pos="851"/>
        </w:tabs>
        <w:spacing w:after="0" w:line="264" w:lineRule="auto"/>
        <w:ind w:left="426"/>
        <w:jc w:val="both"/>
        <w:rPr>
          <w:rFonts w:ascii="Times New Roman" w:eastAsia="Calibri" w:hAnsi="Times New Roman" w:cs="Times New Roman"/>
          <w:sz w:val="24"/>
          <w:szCs w:val="24"/>
        </w:rPr>
      </w:pPr>
      <w:r w:rsidRPr="00BE3570">
        <w:rPr>
          <w:rFonts w:ascii="Times New Roman" w:eastAsia="Calibri" w:hAnsi="Times New Roman" w:cs="Times New Roman"/>
          <w:sz w:val="24"/>
          <w:szCs w:val="24"/>
          <w:lang w:val="ru-RU"/>
        </w:rPr>
        <w:t xml:space="preserve">изучение опыта работы в сфере деятельности, соответствующей направлению </w:t>
      </w:r>
      <w:r w:rsidRPr="00E24444">
        <w:rPr>
          <w:rFonts w:ascii="Times New Roman" w:eastAsia="Calibri" w:hAnsi="Times New Roman" w:cs="Times New Roman"/>
          <w:sz w:val="24"/>
          <w:szCs w:val="24"/>
        </w:rPr>
        <w:t>38.03.01 «Экономика»;</w:t>
      </w:r>
    </w:p>
    <w:p w:rsidR="00BE3570" w:rsidRPr="00BE3570" w:rsidRDefault="00BE3570" w:rsidP="000C47BB">
      <w:pPr>
        <w:widowControl w:val="0"/>
        <w:numPr>
          <w:ilvl w:val="0"/>
          <w:numId w:val="4"/>
        </w:numPr>
        <w:tabs>
          <w:tab w:val="left" w:pos="284"/>
          <w:tab w:val="left" w:pos="851"/>
        </w:tabs>
        <w:spacing w:after="0" w:line="264" w:lineRule="auto"/>
        <w:ind w:left="426"/>
        <w:jc w:val="both"/>
        <w:outlineLvl w:val="0"/>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t xml:space="preserve">изучение конкретных методов и методик исследования проблем </w:t>
      </w:r>
      <w:r w:rsidR="005B61F0">
        <w:rPr>
          <w:rFonts w:ascii="Times New Roman" w:eastAsia="Times New Roman" w:hAnsi="Times New Roman" w:cs="Times New Roman"/>
          <w:bCs/>
          <w:sz w:val="24"/>
          <w:szCs w:val="24"/>
          <w:lang w:val="ru-RU" w:eastAsia="ru-RU"/>
        </w:rPr>
        <w:t xml:space="preserve">экономической, </w:t>
      </w:r>
      <w:r w:rsidRPr="00BE3570">
        <w:rPr>
          <w:rFonts w:ascii="Times New Roman" w:eastAsia="Times New Roman" w:hAnsi="Times New Roman" w:cs="Times New Roman"/>
          <w:bCs/>
          <w:sz w:val="24"/>
          <w:szCs w:val="24"/>
          <w:lang w:val="ru-RU" w:eastAsia="ru-RU"/>
        </w:rPr>
        <w:t>финансовой, банковской сферы</w:t>
      </w:r>
      <w:r w:rsidRPr="00BE3570">
        <w:rPr>
          <w:rFonts w:ascii="Times New Roman" w:eastAsia="Times New Roman" w:hAnsi="Times New Roman" w:cs="Times New Roman"/>
          <w:sz w:val="24"/>
          <w:szCs w:val="24"/>
          <w:lang w:val="ru-RU" w:eastAsia="ru-RU"/>
        </w:rPr>
        <w:t>.</w:t>
      </w:r>
    </w:p>
    <w:p w:rsidR="00BE3570" w:rsidRPr="00BE3570" w:rsidRDefault="00BE3570" w:rsidP="000C47BB">
      <w:pPr>
        <w:widowControl w:val="0"/>
        <w:spacing w:after="0" w:line="264" w:lineRule="auto"/>
        <w:ind w:left="426"/>
        <w:jc w:val="both"/>
        <w:outlineLvl w:val="0"/>
        <w:rPr>
          <w:rFonts w:ascii="Times New Roman" w:eastAsia="Times New Roman" w:hAnsi="Times New Roman" w:cs="Times New Roman"/>
          <w:bCs/>
          <w:sz w:val="24"/>
          <w:szCs w:val="24"/>
          <w:lang w:val="ru-RU" w:eastAsia="ru-RU"/>
        </w:rPr>
      </w:pPr>
    </w:p>
    <w:p w:rsidR="00BE3570" w:rsidRPr="00E24444" w:rsidRDefault="006668D9" w:rsidP="000C47BB">
      <w:pPr>
        <w:shd w:val="clear" w:color="auto" w:fill="FFFFFF"/>
        <w:tabs>
          <w:tab w:val="left" w:pos="284"/>
        </w:tabs>
        <w:spacing w:after="0" w:line="264"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Задание на практику</w:t>
      </w:r>
      <w:r w:rsidR="00BE3570" w:rsidRPr="00E24444">
        <w:rPr>
          <w:rFonts w:ascii="Times New Roman" w:eastAsia="Times New Roman" w:hAnsi="Times New Roman" w:cs="Times New Roman"/>
          <w:bCs/>
          <w:sz w:val="24"/>
          <w:szCs w:val="24"/>
          <w:lang w:eastAsia="ru-RU"/>
        </w:rPr>
        <w:t xml:space="preserve">: </w:t>
      </w:r>
    </w:p>
    <w:p w:rsidR="00645AA0" w:rsidRPr="00645AA0" w:rsidRDefault="00645AA0" w:rsidP="000C47BB">
      <w:pPr>
        <w:pStyle w:val="a4"/>
        <w:numPr>
          <w:ilvl w:val="0"/>
          <w:numId w:val="28"/>
        </w:numPr>
        <w:shd w:val="clear" w:color="auto" w:fill="FFFFFF"/>
        <w:tabs>
          <w:tab w:val="left" w:pos="851"/>
          <w:tab w:val="left" w:pos="993"/>
        </w:tabs>
        <w:spacing w:after="0" w:line="264" w:lineRule="auto"/>
        <w:ind w:left="426"/>
        <w:jc w:val="both"/>
        <w:textAlignment w:val="baseline"/>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645AA0" w:rsidRPr="00645AA0" w:rsidRDefault="00645AA0" w:rsidP="000C47BB">
      <w:pPr>
        <w:pStyle w:val="a4"/>
        <w:shd w:val="clear" w:color="auto" w:fill="FFFFFF"/>
        <w:tabs>
          <w:tab w:val="left" w:pos="851"/>
        </w:tabs>
        <w:spacing w:line="264" w:lineRule="auto"/>
        <w:ind w:left="426" w:hanging="360"/>
        <w:textAlignment w:val="baseline"/>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организационно-правовой формы;</w:t>
      </w:r>
    </w:p>
    <w:p w:rsidR="00645AA0" w:rsidRPr="00645AA0" w:rsidRDefault="00645AA0" w:rsidP="000C47BB">
      <w:pPr>
        <w:pStyle w:val="a4"/>
        <w:shd w:val="clear" w:color="auto" w:fill="FFFFFF"/>
        <w:tabs>
          <w:tab w:val="left" w:pos="851"/>
        </w:tabs>
        <w:spacing w:line="264" w:lineRule="auto"/>
        <w:ind w:left="426" w:hanging="360"/>
        <w:textAlignment w:val="baseline"/>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области деятельности;</w:t>
      </w:r>
    </w:p>
    <w:p w:rsidR="00645AA0" w:rsidRPr="00645AA0" w:rsidRDefault="00645AA0" w:rsidP="000C47BB">
      <w:pPr>
        <w:pStyle w:val="a4"/>
        <w:widowControl w:val="0"/>
        <w:tabs>
          <w:tab w:val="left" w:pos="540"/>
          <w:tab w:val="left" w:pos="900"/>
          <w:tab w:val="left" w:pos="1080"/>
          <w:tab w:val="left" w:pos="1260"/>
        </w:tabs>
        <w:spacing w:line="264" w:lineRule="auto"/>
        <w:ind w:left="426" w:hanging="360"/>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организационной структуры.</w:t>
      </w:r>
    </w:p>
    <w:p w:rsidR="00645AA0" w:rsidRPr="00645AA0" w:rsidRDefault="00645AA0" w:rsidP="000C47BB">
      <w:pPr>
        <w:pStyle w:val="a4"/>
        <w:numPr>
          <w:ilvl w:val="0"/>
          <w:numId w:val="28"/>
        </w:numPr>
        <w:tabs>
          <w:tab w:val="left" w:pos="993"/>
        </w:tabs>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645AA0" w:rsidRPr="00645AA0" w:rsidRDefault="00645AA0" w:rsidP="000C47BB">
      <w:pPr>
        <w:pStyle w:val="a4"/>
        <w:numPr>
          <w:ilvl w:val="0"/>
          <w:numId w:val="28"/>
        </w:numPr>
        <w:tabs>
          <w:tab w:val="left" w:pos="993"/>
        </w:tabs>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645AA0" w:rsidRPr="00645AA0" w:rsidRDefault="00645AA0" w:rsidP="000C47BB">
      <w:pPr>
        <w:pStyle w:val="a4"/>
        <w:widowControl w:val="0"/>
        <w:numPr>
          <w:ilvl w:val="0"/>
          <w:numId w:val="28"/>
        </w:numPr>
        <w:shd w:val="clear" w:color="auto" w:fill="FFFFFF"/>
        <w:tabs>
          <w:tab w:val="left" w:pos="284"/>
          <w:tab w:val="left" w:pos="993"/>
        </w:tabs>
        <w:autoSpaceDE w:val="0"/>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645AA0" w:rsidRPr="00645AA0" w:rsidRDefault="00645AA0" w:rsidP="000C47BB">
      <w:pPr>
        <w:pStyle w:val="a4"/>
        <w:widowControl w:val="0"/>
        <w:numPr>
          <w:ilvl w:val="0"/>
          <w:numId w:val="28"/>
        </w:numPr>
        <w:shd w:val="clear" w:color="auto" w:fill="FFFFFF"/>
        <w:tabs>
          <w:tab w:val="left" w:pos="284"/>
          <w:tab w:val="left" w:pos="993"/>
        </w:tabs>
        <w:autoSpaceDE w:val="0"/>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Структурировать материал для подготовки к написанию выпускной квалификационной работы;</w:t>
      </w:r>
    </w:p>
    <w:p w:rsidR="00645AA0" w:rsidRPr="00645AA0" w:rsidRDefault="00645AA0" w:rsidP="000C47BB">
      <w:pPr>
        <w:pStyle w:val="a4"/>
        <w:numPr>
          <w:ilvl w:val="0"/>
          <w:numId w:val="28"/>
        </w:numPr>
        <w:tabs>
          <w:tab w:val="left" w:pos="993"/>
        </w:tabs>
        <w:spacing w:after="0" w:line="264" w:lineRule="auto"/>
        <w:ind w:left="426"/>
        <w:jc w:val="both"/>
        <w:rPr>
          <w:rFonts w:ascii="Times New Roman" w:hAnsi="Times New Roman" w:cs="Times New Roman"/>
          <w:sz w:val="24"/>
          <w:szCs w:val="24"/>
        </w:rPr>
      </w:pPr>
      <w:r w:rsidRPr="00645AA0">
        <w:rPr>
          <w:rFonts w:ascii="Times New Roman" w:hAnsi="Times New Roman" w:cs="Times New Roman"/>
          <w:color w:val="000000"/>
          <w:spacing w:val="2"/>
          <w:sz w:val="24"/>
          <w:szCs w:val="24"/>
        </w:rPr>
        <w:t>Подготовить отчет по практике</w:t>
      </w:r>
      <w:r w:rsidRPr="00645AA0">
        <w:rPr>
          <w:rFonts w:ascii="Times New Roman" w:hAnsi="Times New Roman" w:cs="Times New Roman"/>
          <w:sz w:val="24"/>
          <w:szCs w:val="24"/>
        </w:rPr>
        <w:t>.</w:t>
      </w:r>
    </w:p>
    <w:p w:rsidR="00BE3570" w:rsidRPr="00BE3570" w:rsidRDefault="00BE3570" w:rsidP="000C47BB">
      <w:pPr>
        <w:widowControl w:val="0"/>
        <w:tabs>
          <w:tab w:val="left" w:pos="284"/>
        </w:tabs>
        <w:suppressAutoHyphens/>
        <w:spacing w:after="0" w:line="264" w:lineRule="auto"/>
        <w:ind w:left="426"/>
        <w:jc w:val="both"/>
        <w:rPr>
          <w:rFonts w:ascii="Times New Roman" w:eastAsia="Times New Roman" w:hAnsi="Times New Roman" w:cs="Times New Roman"/>
          <w:spacing w:val="4"/>
          <w:sz w:val="24"/>
          <w:szCs w:val="24"/>
          <w:highlight w:val="yellow"/>
          <w:lang w:val="ru-RU" w:eastAsia="ru-RU"/>
        </w:rPr>
      </w:pP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b/>
          <w:sz w:val="24"/>
          <w:szCs w:val="24"/>
          <w:lang w:val="ru-RU" w:eastAsia="ru-RU"/>
        </w:rPr>
      </w:pPr>
      <w:r w:rsidRPr="00BE3570">
        <w:rPr>
          <w:rFonts w:ascii="Times New Roman" w:eastAsia="Times New Roman" w:hAnsi="Times New Roman" w:cs="Times New Roman"/>
          <w:b/>
          <w:sz w:val="24"/>
          <w:szCs w:val="24"/>
          <w:lang w:val="ru-RU" w:eastAsia="ru-RU"/>
        </w:rPr>
        <w:t>Показатели и критерии оценивания:</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«отлично»</w:t>
      </w:r>
      <w:r w:rsidRPr="00BE3570">
        <w:rPr>
          <w:rFonts w:ascii="Times New Roman" w:eastAsia="Times New Roman" w:hAnsi="Times New Roman" w:cs="Times New Roman"/>
          <w:sz w:val="24"/>
          <w:szCs w:val="24"/>
          <w:lang w:val="ru-RU" w:eastAsia="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lastRenderedPageBreak/>
        <w:t xml:space="preserve">– на оценку </w:t>
      </w:r>
      <w:r w:rsidRPr="00BE3570">
        <w:rPr>
          <w:rFonts w:ascii="Times New Roman" w:eastAsia="Times New Roman" w:hAnsi="Times New Roman" w:cs="Times New Roman"/>
          <w:b/>
          <w:sz w:val="24"/>
          <w:szCs w:val="24"/>
          <w:lang w:val="ru-RU" w:eastAsia="ru-RU"/>
        </w:rPr>
        <w:t>«хорошо»</w:t>
      </w:r>
      <w:r w:rsidRPr="00BE3570">
        <w:rPr>
          <w:rFonts w:ascii="Times New Roman" w:eastAsia="Times New Roman" w:hAnsi="Times New Roman" w:cs="Times New Roman"/>
          <w:sz w:val="24"/>
          <w:szCs w:val="24"/>
          <w:lang w:val="ru-RU"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«удовлетворительно»</w:t>
      </w:r>
      <w:r w:rsidRPr="00BE3570">
        <w:rPr>
          <w:rFonts w:ascii="Times New Roman" w:eastAsia="Times New Roman" w:hAnsi="Times New Roman" w:cs="Times New Roman"/>
          <w:sz w:val="24"/>
          <w:szCs w:val="24"/>
          <w:lang w:val="ru-RU"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«неудовлетворительно</w:t>
      </w:r>
      <w:r w:rsidRPr="00BE3570">
        <w:rPr>
          <w:rFonts w:ascii="Times New Roman" w:eastAsia="Times New Roman" w:hAnsi="Times New Roman" w:cs="Times New Roman"/>
          <w:sz w:val="24"/>
          <w:szCs w:val="24"/>
          <w:lang w:val="ru-RU" w:eastAsia="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«неудовлетворительно</w:t>
      </w:r>
      <w:r w:rsidRPr="00BE3570">
        <w:rPr>
          <w:rFonts w:ascii="Times New Roman" w:eastAsia="Times New Roman" w:hAnsi="Times New Roman" w:cs="Times New Roman"/>
          <w:sz w:val="24"/>
          <w:szCs w:val="24"/>
          <w:lang w:val="ru-RU"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BE3570" w:rsidRPr="00BE3570" w:rsidRDefault="00BE3570" w:rsidP="000C47BB">
      <w:pPr>
        <w:widowControl w:val="0"/>
        <w:spacing w:after="0" w:line="264" w:lineRule="auto"/>
        <w:ind w:firstLine="709"/>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Неудовлетворительная оценка также может быть выставлена в следующих случаях: </w:t>
      </w:r>
    </w:p>
    <w:p w:rsidR="00BE3570" w:rsidRPr="00BE3570" w:rsidRDefault="00BE3570" w:rsidP="000C47BB">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BE3570" w:rsidRPr="00BE3570" w:rsidRDefault="00BE3570" w:rsidP="000C47BB">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выполнение работы по неутвержденной теме; </w:t>
      </w:r>
    </w:p>
    <w:p w:rsidR="00BE3570" w:rsidRPr="00BE3570" w:rsidRDefault="00BE3570" w:rsidP="000C47BB">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отсутствие аналитической главы и практических рекомендаций. </w:t>
      </w:r>
    </w:p>
    <w:p w:rsidR="00BE3570" w:rsidRPr="00BE3570" w:rsidRDefault="00BE3570" w:rsidP="000C47BB">
      <w:pPr>
        <w:widowControl w:val="0"/>
        <w:spacing w:after="0" w:line="264" w:lineRule="auto"/>
        <w:ind w:firstLine="709"/>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Итоговая оценка за отчет о практике выставляется с учетом предварительной</w:t>
      </w:r>
    </w:p>
    <w:p w:rsidR="00BE3570" w:rsidRPr="00BE3570" w:rsidRDefault="00BE3570" w:rsidP="000C47BB">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обоснованной оценки научного руководителя и результатов защиты</w:t>
      </w: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p>
    <w:p w:rsidR="00BE3570" w:rsidRPr="00BE3570" w:rsidRDefault="00BE3570" w:rsidP="000C47BB">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BE3570" w:rsidRPr="00BE3570" w:rsidRDefault="00BE3570" w:rsidP="000C47BB">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После защиты отчетов по практике руководитель обязан сдать отчеты в архив кафедры.</w:t>
      </w:r>
    </w:p>
    <w:p w:rsidR="00BE3570" w:rsidRPr="00BE3570" w:rsidRDefault="00BE3570" w:rsidP="000C47BB">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val="ru-RU" w:eastAsia="ru-RU"/>
        </w:rPr>
      </w:pP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F52E4C" w:rsidRDefault="00F52E4C" w:rsidP="000C47BB">
      <w:pPr>
        <w:spacing w:line="264" w:lineRule="auto"/>
        <w:jc w:val="right"/>
        <w:rPr>
          <w:rFonts w:ascii="Times New Roman" w:hAnsi="Times New Roman" w:cs="Times New Roman"/>
          <w:b/>
          <w:sz w:val="24"/>
          <w:szCs w:val="24"/>
          <w:lang w:val="ru-RU"/>
        </w:rPr>
      </w:pPr>
    </w:p>
    <w:p w:rsidR="00BE3570" w:rsidRPr="00BE3570" w:rsidRDefault="00BE3570" w:rsidP="000C47BB">
      <w:pPr>
        <w:spacing w:line="264" w:lineRule="auto"/>
        <w:jc w:val="right"/>
        <w:rPr>
          <w:rFonts w:ascii="Times New Roman" w:hAnsi="Times New Roman" w:cs="Times New Roman"/>
          <w:b/>
          <w:sz w:val="24"/>
          <w:szCs w:val="24"/>
          <w:lang w:val="ru-RU"/>
        </w:rPr>
      </w:pPr>
      <w:r w:rsidRPr="00BE3570">
        <w:rPr>
          <w:rFonts w:ascii="Times New Roman" w:hAnsi="Times New Roman" w:cs="Times New Roman"/>
          <w:b/>
          <w:sz w:val="24"/>
          <w:szCs w:val="24"/>
          <w:lang w:val="ru-RU"/>
        </w:rPr>
        <w:t>Приложение 2</w:t>
      </w:r>
    </w:p>
    <w:p w:rsidR="00BE3570" w:rsidRPr="00BE3570" w:rsidRDefault="00BE3570" w:rsidP="000C47BB">
      <w:pPr>
        <w:widowControl w:val="0"/>
        <w:suppressAutoHyphens/>
        <w:autoSpaceDE w:val="0"/>
        <w:spacing w:after="0" w:line="264" w:lineRule="auto"/>
        <w:ind w:firstLine="567"/>
        <w:jc w:val="center"/>
        <w:rPr>
          <w:rFonts w:ascii="Times New Roman" w:eastAsia="Arial" w:hAnsi="Times New Roman" w:cs="Times New Roman"/>
          <w:b/>
          <w:sz w:val="24"/>
          <w:szCs w:val="24"/>
          <w:lang w:val="ru-RU" w:eastAsia="ar-SA"/>
        </w:rPr>
      </w:pPr>
      <w:r w:rsidRPr="00BE3570">
        <w:rPr>
          <w:rFonts w:ascii="Times New Roman" w:eastAsia="Arial" w:hAnsi="Times New Roman" w:cs="Times New Roman"/>
          <w:b/>
          <w:sz w:val="24"/>
          <w:szCs w:val="24"/>
          <w:lang w:val="ru-RU" w:eastAsia="ar-SA"/>
        </w:rPr>
        <w:t>Методические указания по составлению и оформлению отчета о производственной – преддипломной практике</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napToGrid w:val="0"/>
          <w:sz w:val="24"/>
          <w:szCs w:val="24"/>
          <w:lang w:val="ru-RU" w:eastAsia="ru-RU"/>
        </w:rPr>
      </w:pPr>
      <w:r w:rsidRPr="00BE3570">
        <w:rPr>
          <w:rFonts w:ascii="Times New Roman" w:eastAsia="Times New Roman" w:hAnsi="Times New Roman" w:cs="Times New Roman"/>
          <w:sz w:val="24"/>
          <w:szCs w:val="24"/>
          <w:lang w:val="ru-RU" w:eastAsia="ru-RU"/>
        </w:rPr>
        <w:t xml:space="preserve">Результаты прохождения </w:t>
      </w:r>
      <w:r w:rsidRPr="00BE3570">
        <w:rPr>
          <w:rFonts w:ascii="Times New Roman" w:eastAsia="Times New Roman" w:hAnsi="Times New Roman" w:cs="Times New Roman"/>
          <w:snapToGrid w:val="0"/>
          <w:sz w:val="24"/>
          <w:szCs w:val="24"/>
          <w:lang w:val="ru-RU" w:eastAsia="ru-RU"/>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BE3570" w:rsidRPr="00BE3570" w:rsidRDefault="00BE3570" w:rsidP="000C47BB">
      <w:pPr>
        <w:widowControl w:val="0"/>
        <w:tabs>
          <w:tab w:val="left" w:pos="709"/>
        </w:tabs>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ab/>
        <w:t>По окончании производственной – преддипломной практики обучающийся должен предоставить:</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задание на практику;</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-дневник практики, оформленный в соответствии с требованиями;</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сформированности компетенции.</w:t>
      </w:r>
      <w:r w:rsidRPr="00BE3570">
        <w:rPr>
          <w:rFonts w:ascii="Times New Roman" w:eastAsia="Times New Roman" w:hAnsi="Times New Roman" w:cs="Times New Roman"/>
          <w:color w:val="FF0000"/>
          <w:sz w:val="24"/>
          <w:szCs w:val="24"/>
          <w:lang w:val="ru-RU" w:eastAsia="ru-RU"/>
        </w:rPr>
        <w:t xml:space="preserve">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bCs/>
          <w:i/>
          <w:sz w:val="24"/>
          <w:szCs w:val="24"/>
          <w:lang w:val="ru-RU" w:eastAsia="ru-RU"/>
        </w:rPr>
      </w:pPr>
    </w:p>
    <w:p w:rsidR="00BE3570" w:rsidRPr="00BE3570" w:rsidRDefault="00BE3570" w:rsidP="000C47BB">
      <w:pPr>
        <w:widowControl w:val="0"/>
        <w:spacing w:after="0" w:line="264" w:lineRule="auto"/>
        <w:ind w:firstLine="567"/>
        <w:jc w:val="both"/>
        <w:rPr>
          <w:rFonts w:ascii="Times New Roman" w:eastAsia="Times New Roman" w:hAnsi="Times New Roman" w:cs="Times New Roman"/>
          <w:bCs/>
          <w:i/>
          <w:sz w:val="24"/>
          <w:szCs w:val="24"/>
          <w:lang w:val="ru-RU" w:eastAsia="ru-RU"/>
        </w:rPr>
      </w:pPr>
      <w:r w:rsidRPr="00BE3570">
        <w:rPr>
          <w:rFonts w:ascii="Times New Roman" w:eastAsia="Times New Roman" w:hAnsi="Times New Roman" w:cs="Times New Roman"/>
          <w:bCs/>
          <w:i/>
          <w:sz w:val="24"/>
          <w:szCs w:val="24"/>
          <w:lang w:val="ru-RU" w:eastAsia="ru-RU"/>
        </w:rPr>
        <w:lastRenderedPageBreak/>
        <w:t>Требования к оформлению отчета.</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bCs/>
          <w:sz w:val="24"/>
          <w:szCs w:val="24"/>
          <w:lang w:val="ru-RU" w:eastAsia="ru-RU"/>
        </w:rPr>
      </w:pPr>
      <w:r w:rsidRPr="00BE3570">
        <w:rPr>
          <w:rFonts w:ascii="Times New Roman" w:eastAsia="Times New Roman" w:hAnsi="Times New Roman" w:cs="Times New Roman"/>
          <w:sz w:val="24"/>
          <w:szCs w:val="24"/>
          <w:lang w:val="ru-RU" w:eastAsia="ru-RU"/>
        </w:rPr>
        <w:t xml:space="preserve"> Набор текста производится в текстовом редакторе </w:t>
      </w:r>
      <w:r w:rsidRPr="00E24444">
        <w:rPr>
          <w:rFonts w:ascii="Times New Roman" w:eastAsia="Times New Roman" w:hAnsi="Times New Roman" w:cs="Times New Roman"/>
          <w:sz w:val="24"/>
          <w:szCs w:val="24"/>
          <w:lang w:eastAsia="ru-RU"/>
        </w:rPr>
        <w:t>Times</w:t>
      </w:r>
      <w:r w:rsidRPr="00BE3570">
        <w:rPr>
          <w:rFonts w:ascii="Times New Roman" w:eastAsia="Times New Roman" w:hAnsi="Times New Roman" w:cs="Times New Roman"/>
          <w:sz w:val="24"/>
          <w:szCs w:val="24"/>
          <w:lang w:val="ru-RU" w:eastAsia="ru-RU"/>
        </w:rPr>
        <w:t xml:space="preserve"> </w:t>
      </w:r>
      <w:r w:rsidRPr="00E24444">
        <w:rPr>
          <w:rFonts w:ascii="Times New Roman" w:eastAsia="Times New Roman" w:hAnsi="Times New Roman" w:cs="Times New Roman"/>
          <w:sz w:val="24"/>
          <w:szCs w:val="24"/>
          <w:lang w:eastAsia="ru-RU"/>
        </w:rPr>
        <w:t>New</w:t>
      </w:r>
      <w:r w:rsidRPr="00BE3570">
        <w:rPr>
          <w:rFonts w:ascii="Times New Roman" w:eastAsia="Times New Roman" w:hAnsi="Times New Roman" w:cs="Times New Roman"/>
          <w:sz w:val="24"/>
          <w:szCs w:val="24"/>
          <w:lang w:val="ru-RU" w:eastAsia="ru-RU"/>
        </w:rPr>
        <w:t xml:space="preserve"> </w:t>
      </w:r>
      <w:r w:rsidRPr="00E24444">
        <w:rPr>
          <w:rFonts w:ascii="Times New Roman" w:eastAsia="Times New Roman" w:hAnsi="Times New Roman" w:cs="Times New Roman"/>
          <w:sz w:val="24"/>
          <w:szCs w:val="24"/>
          <w:lang w:eastAsia="ru-RU"/>
        </w:rPr>
        <w:t>Roman</w:t>
      </w:r>
      <w:r w:rsidRPr="00BE3570">
        <w:rPr>
          <w:rFonts w:ascii="Times New Roman" w:eastAsia="Times New Roman" w:hAnsi="Times New Roman" w:cs="Times New Roman"/>
          <w:sz w:val="24"/>
          <w:szCs w:val="24"/>
          <w:lang w:val="ru-RU" w:eastAsia="ru-RU"/>
        </w:rPr>
        <w:t xml:space="preserve"> через 1,5 интервал </w:t>
      </w:r>
      <w:r w:rsidR="005B61F0">
        <w:rPr>
          <w:rFonts w:ascii="Times New Roman" w:eastAsia="Times New Roman" w:hAnsi="Times New Roman" w:cs="Times New Roman"/>
          <w:sz w:val="24"/>
          <w:szCs w:val="24"/>
          <w:lang w:val="ru-RU" w:eastAsia="ru-RU"/>
        </w:rPr>
        <w:t xml:space="preserve">12 или </w:t>
      </w:r>
      <w:r w:rsidRPr="00BE3570">
        <w:rPr>
          <w:rFonts w:ascii="Times New Roman" w:eastAsia="Times New Roman" w:hAnsi="Times New Roman" w:cs="Times New Roman"/>
          <w:sz w:val="24"/>
          <w:szCs w:val="24"/>
          <w:lang w:val="ru-RU" w:eastAsia="ru-RU"/>
        </w:rPr>
        <w:t xml:space="preserve">14 </w:t>
      </w:r>
      <w:r w:rsidRPr="00E24444">
        <w:rPr>
          <w:rFonts w:ascii="Times New Roman" w:eastAsia="Times New Roman" w:hAnsi="Times New Roman" w:cs="Times New Roman"/>
          <w:sz w:val="24"/>
          <w:szCs w:val="24"/>
          <w:lang w:eastAsia="ru-RU"/>
        </w:rPr>
        <w:t>pt</w:t>
      </w:r>
      <w:r w:rsidRPr="00BE3570">
        <w:rPr>
          <w:rFonts w:ascii="Times New Roman" w:eastAsia="Times New Roman" w:hAnsi="Times New Roman" w:cs="Times New Roman"/>
          <w:sz w:val="24"/>
          <w:szCs w:val="24"/>
          <w:lang w:val="ru-RU" w:eastAsia="ru-RU"/>
        </w:rPr>
        <w:t>, выравнивание текста по ширине. Рекомендуемое значение полей: сверху и снизу - 2 см, справа – 1,5 см, слева 3 см</w:t>
      </w:r>
      <w:r w:rsidRPr="00BE3570">
        <w:rPr>
          <w:rFonts w:ascii="Times New Roman" w:eastAsia="Times New Roman" w:hAnsi="Times New Roman" w:cs="Times New Roman"/>
          <w:bCs/>
          <w:sz w:val="24"/>
          <w:szCs w:val="24"/>
          <w:lang w:val="ru-RU" w:eastAsia="ru-RU"/>
        </w:rPr>
        <w:t>. Абзацный отступ 1, 25 см.</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t xml:space="preserve"> </w:t>
      </w:r>
      <w:r w:rsidR="005B61F0">
        <w:rPr>
          <w:rFonts w:ascii="Times New Roman" w:eastAsia="Times New Roman" w:hAnsi="Times New Roman" w:cs="Times New Roman"/>
          <w:bCs/>
          <w:sz w:val="24"/>
          <w:szCs w:val="24"/>
          <w:lang w:val="ru-RU" w:eastAsia="ru-RU"/>
        </w:rPr>
        <w:t>Разделы</w:t>
      </w:r>
      <w:r w:rsidRPr="00BE3570">
        <w:rPr>
          <w:rFonts w:ascii="Times New Roman" w:eastAsia="Times New Roman" w:hAnsi="Times New Roman" w:cs="Times New Roman"/>
          <w:sz w:val="24"/>
          <w:szCs w:val="24"/>
          <w:lang w:val="ru-RU" w:eastAsia="ru-RU"/>
        </w:rPr>
        <w:t xml:space="preserve"> начинаются с новой страницы, </w:t>
      </w:r>
      <w:r w:rsidRPr="00BE3570">
        <w:rPr>
          <w:rFonts w:ascii="Times New Roman" w:eastAsia="Times New Roman" w:hAnsi="Times New Roman" w:cs="Times New Roman"/>
          <w:bCs/>
          <w:sz w:val="24"/>
          <w:szCs w:val="24"/>
          <w:lang w:val="ru-RU" w:eastAsia="ru-RU"/>
        </w:rPr>
        <w:t>параграфы</w:t>
      </w:r>
      <w:r w:rsidRPr="00BE3570">
        <w:rPr>
          <w:rFonts w:ascii="Times New Roman" w:eastAsia="Times New Roman" w:hAnsi="Times New Roman" w:cs="Times New Roman"/>
          <w:sz w:val="24"/>
          <w:szCs w:val="24"/>
          <w:lang w:val="ru-RU" w:eastAsia="ru-RU"/>
        </w:rPr>
        <w:t xml:space="preserve"> – на той же странице. Расстояние между заголовком и текстом должно быть 15 мм, а между заголовками главы и параграфа - 10 мм.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BE3570" w:rsidRPr="00BE3570" w:rsidRDefault="00BE3570" w:rsidP="000C47BB">
      <w:pPr>
        <w:widowControl w:val="0"/>
        <w:tabs>
          <w:tab w:val="left" w:pos="567"/>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t>Цифровой материал</w:t>
      </w:r>
      <w:r w:rsidRPr="00BE3570">
        <w:rPr>
          <w:rFonts w:ascii="Times New Roman" w:eastAsia="Times New Roman" w:hAnsi="Times New Roman" w:cs="Times New Roman"/>
          <w:sz w:val="24"/>
          <w:szCs w:val="24"/>
          <w:lang w:val="ru-RU" w:eastAsia="ru-RU"/>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BE3570">
        <w:rPr>
          <w:rFonts w:ascii="Times New Roman" w:eastAsia="Times New Roman" w:hAnsi="Times New Roman" w:cs="Times New Roman"/>
          <w:sz w:val="24"/>
          <w:szCs w:val="24"/>
          <w:u w:val="single"/>
          <w:lang w:val="ru-RU" w:eastAsia="ru-RU"/>
        </w:rPr>
        <w:t>над таблицей слева, в одну строку с ее номером через тире</w:t>
      </w:r>
      <w:r w:rsidRPr="00BE3570">
        <w:rPr>
          <w:rFonts w:ascii="Times New Roman" w:eastAsia="Times New Roman" w:hAnsi="Times New Roman" w:cs="Times New Roman"/>
          <w:sz w:val="24"/>
          <w:szCs w:val="24"/>
          <w:lang w:val="ru-RU" w:eastAsia="ru-RU"/>
        </w:rPr>
        <w:t>. Пример:</w:t>
      </w:r>
    </w:p>
    <w:p w:rsidR="00BE3570" w:rsidRPr="00BE3570" w:rsidRDefault="00BE3570" w:rsidP="000C47BB">
      <w:pPr>
        <w:widowControl w:val="0"/>
        <w:tabs>
          <w:tab w:val="left" w:pos="567"/>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p>
    <w:p w:rsidR="00BE3570" w:rsidRPr="00BE3570" w:rsidRDefault="00BE3570" w:rsidP="000C47BB">
      <w:pPr>
        <w:widowControl w:val="0"/>
        <w:tabs>
          <w:tab w:val="left" w:leader="underscore" w:pos="567"/>
          <w:tab w:val="left" w:leader="underscore" w:pos="5568"/>
        </w:tabs>
        <w:autoSpaceDE w:val="0"/>
        <w:autoSpaceDN w:val="0"/>
        <w:adjustRightInd w:val="0"/>
        <w:spacing w:after="0" w:line="264" w:lineRule="auto"/>
        <w:ind w:firstLine="567"/>
        <w:rPr>
          <w:rFonts w:ascii="Times New Roman" w:eastAsia="Times New Roman" w:hAnsi="Times New Roman" w:cs="Times New Roman"/>
          <w:bCs/>
          <w:sz w:val="24"/>
          <w:szCs w:val="24"/>
          <w:lang w:val="ru-RU" w:eastAsia="ru-RU"/>
        </w:rPr>
      </w:pPr>
      <w:r w:rsidRPr="00BE3570">
        <w:rPr>
          <w:rFonts w:ascii="Times New Roman" w:eastAsia="Times New Roman" w:hAnsi="Times New Roman" w:cs="Times New Roman"/>
          <w:sz w:val="24"/>
          <w:szCs w:val="24"/>
          <w:lang w:val="ru-RU" w:eastAsia="ru-RU"/>
        </w:rPr>
        <w:t>Таблица 2 – Методы финансового планирования в строительстве</w:t>
      </w:r>
    </w:p>
    <w:p w:rsidR="00BE3570" w:rsidRPr="00BE3570" w:rsidRDefault="00BE3570" w:rsidP="000C47BB">
      <w:pPr>
        <w:widowControl w:val="0"/>
        <w:tabs>
          <w:tab w:val="left" w:pos="1210"/>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p>
    <w:p w:rsidR="00BE3570" w:rsidRPr="00BE3570" w:rsidRDefault="00BE3570" w:rsidP="000C47BB">
      <w:pPr>
        <w:widowControl w:val="0"/>
        <w:tabs>
          <w:tab w:val="left" w:pos="1210"/>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  и указывают номер таблицы.  </w:t>
      </w:r>
    </w:p>
    <w:p w:rsidR="00BE3570" w:rsidRPr="00BE3570" w:rsidRDefault="00BE3570" w:rsidP="000C47BB">
      <w:pPr>
        <w:widowControl w:val="0"/>
        <w:tabs>
          <w:tab w:val="left" w:pos="1210"/>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Слово «Рисунок» и его наименование располагают </w:t>
      </w:r>
      <w:r w:rsidRPr="00BE3570">
        <w:rPr>
          <w:rFonts w:ascii="Times New Roman" w:eastAsia="Times New Roman" w:hAnsi="Times New Roman" w:cs="Times New Roman"/>
          <w:sz w:val="24"/>
          <w:szCs w:val="24"/>
          <w:u w:val="single"/>
          <w:lang w:val="ru-RU" w:eastAsia="ru-RU"/>
        </w:rPr>
        <w:t>посередине</w:t>
      </w:r>
      <w:r w:rsidRPr="00BE3570">
        <w:rPr>
          <w:rFonts w:ascii="Times New Roman" w:eastAsia="Times New Roman" w:hAnsi="Times New Roman" w:cs="Times New Roman"/>
          <w:sz w:val="24"/>
          <w:szCs w:val="24"/>
          <w:lang w:val="ru-RU" w:eastAsia="ru-RU"/>
        </w:rPr>
        <w:t xml:space="preserve"> строки под рисунком. Пример:</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p>
    <w:p w:rsidR="00BE3570" w:rsidRPr="00BE3570" w:rsidRDefault="00BE3570" w:rsidP="000C47BB">
      <w:pPr>
        <w:widowControl w:val="0"/>
        <w:spacing w:after="0" w:line="264" w:lineRule="auto"/>
        <w:ind w:firstLine="567"/>
        <w:jc w:val="center"/>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Рисунок 1 – Организационная структура ООО «Машпром»</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t>Список использованных источников</w:t>
      </w:r>
      <w:r w:rsidRPr="00BE3570">
        <w:rPr>
          <w:rFonts w:ascii="Times New Roman" w:eastAsia="Times New Roman" w:hAnsi="Times New Roman" w:cs="Times New Roman"/>
          <w:sz w:val="24"/>
          <w:szCs w:val="24"/>
          <w:lang w:val="ru-RU" w:eastAsia="ru-RU"/>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В </w:t>
      </w:r>
      <w:r w:rsidRPr="00BE3570">
        <w:rPr>
          <w:rFonts w:ascii="Times New Roman" w:eastAsia="Times New Roman" w:hAnsi="Times New Roman" w:cs="Times New Roman"/>
          <w:bCs/>
          <w:sz w:val="24"/>
          <w:szCs w:val="24"/>
          <w:lang w:val="ru-RU" w:eastAsia="ru-RU"/>
        </w:rPr>
        <w:t>приложения</w:t>
      </w:r>
      <w:r w:rsidRPr="00BE3570">
        <w:rPr>
          <w:rFonts w:ascii="Times New Roman" w:eastAsia="Times New Roman" w:hAnsi="Times New Roman" w:cs="Times New Roman"/>
          <w:sz w:val="24"/>
          <w:szCs w:val="24"/>
          <w:lang w:val="ru-RU" w:eastAsia="ru-RU"/>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О, Ч, Ь, Ы, Ъ.</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w:t>
      </w:r>
      <w:r w:rsidR="005B61F0">
        <w:rPr>
          <w:rFonts w:ascii="Times New Roman" w:eastAsia="Times New Roman" w:hAnsi="Times New Roman" w:cs="Times New Roman"/>
          <w:sz w:val="24"/>
          <w:szCs w:val="24"/>
          <w:lang w:val="ru-RU" w:eastAsia="ru-RU"/>
        </w:rPr>
        <w:t>.</w:t>
      </w:r>
      <w:r w:rsidRPr="00BE3570">
        <w:rPr>
          <w:rFonts w:ascii="Times New Roman" w:eastAsia="Times New Roman" w:hAnsi="Times New Roman" w:cs="Times New Roman"/>
          <w:sz w:val="24"/>
          <w:szCs w:val="24"/>
          <w:lang w:val="ru-RU" w:eastAsia="ru-RU"/>
        </w:rPr>
        <w:t xml:space="preserve">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Законченный отчет, подписанный студентом и руководителем практики, предоставляется на защиту. </w:t>
      </w:r>
    </w:p>
    <w:p w:rsidR="00BE3570" w:rsidRPr="00BE3570"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i/>
          <w:sz w:val="24"/>
          <w:szCs w:val="24"/>
          <w:u w:val="single"/>
          <w:shd w:val="clear" w:color="auto" w:fill="FFFFFF"/>
          <w:lang w:val="ru-RU" w:eastAsia="ru-RU"/>
        </w:rPr>
      </w:pPr>
      <w:r w:rsidRPr="00BE3570">
        <w:rPr>
          <w:rFonts w:ascii="Times New Roman" w:eastAsia="Times New Roman" w:hAnsi="Times New Roman" w:cs="Times New Roman"/>
          <w:i/>
          <w:sz w:val="24"/>
          <w:szCs w:val="24"/>
          <w:u w:val="single"/>
          <w:shd w:val="clear" w:color="auto" w:fill="FFFFFF"/>
          <w:lang w:val="ru-RU" w:eastAsia="ru-RU"/>
        </w:rPr>
        <w:t>Организация практики</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 xml:space="preserve">Студенты на практику направляются в соответствии с заключенными предварительно </w:t>
      </w:r>
      <w:r w:rsidRPr="00BE3570">
        <w:rPr>
          <w:rFonts w:ascii="Times New Roman" w:eastAsia="Times New Roman" w:hAnsi="Times New Roman" w:cs="Times New Roman"/>
          <w:sz w:val="24"/>
          <w:szCs w:val="24"/>
          <w:shd w:val="clear" w:color="auto" w:fill="FFFFFF"/>
          <w:lang w:val="ru-RU" w:eastAsia="ru-RU"/>
        </w:rPr>
        <w:lastRenderedPageBreak/>
        <w:t xml:space="preserve">договорами между университетом и организациями о прохождении практики установленной формы. </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 xml:space="preserve">При самостоятельном определении места практики необходимо выбирать организацию, где имеются собственные </w:t>
      </w:r>
      <w:r w:rsidR="005B61F0">
        <w:rPr>
          <w:rFonts w:ascii="Times New Roman" w:eastAsia="Times New Roman" w:hAnsi="Times New Roman" w:cs="Times New Roman"/>
          <w:sz w:val="24"/>
          <w:szCs w:val="24"/>
          <w:shd w:val="clear" w:color="auto" w:fill="FFFFFF"/>
          <w:lang w:val="ru-RU" w:eastAsia="ru-RU"/>
        </w:rPr>
        <w:t xml:space="preserve">экономические, </w:t>
      </w:r>
      <w:r w:rsidRPr="00BE3570">
        <w:rPr>
          <w:rFonts w:ascii="Times New Roman" w:eastAsia="Times New Roman" w:hAnsi="Times New Roman" w:cs="Times New Roman"/>
          <w:sz w:val="24"/>
          <w:szCs w:val="24"/>
          <w:shd w:val="clear" w:color="auto" w:fill="FFFFFF"/>
          <w:lang w:val="ru-RU" w:eastAsia="ru-RU"/>
        </w:rPr>
        <w:t xml:space="preserve">финансовые отделы (управления) или существуют подразделения (группы) по </w:t>
      </w:r>
      <w:r w:rsidR="005B61F0">
        <w:rPr>
          <w:rFonts w:ascii="Times New Roman" w:eastAsia="Times New Roman" w:hAnsi="Times New Roman" w:cs="Times New Roman"/>
          <w:sz w:val="24"/>
          <w:szCs w:val="24"/>
          <w:shd w:val="clear" w:color="auto" w:fill="FFFFFF"/>
          <w:lang w:val="ru-RU" w:eastAsia="ru-RU"/>
        </w:rPr>
        <w:t xml:space="preserve">экономическому, </w:t>
      </w:r>
      <w:r w:rsidRPr="00BE3570">
        <w:rPr>
          <w:rFonts w:ascii="Times New Roman" w:eastAsia="Times New Roman" w:hAnsi="Times New Roman" w:cs="Times New Roman"/>
          <w:sz w:val="24"/>
          <w:szCs w:val="24"/>
          <w:shd w:val="clear" w:color="auto" w:fill="FFFFFF"/>
          <w:lang w:val="ru-RU" w:eastAsia="ru-RU"/>
        </w:rPr>
        <w:t>финансовому управлению в составе других служб (планового отдела, бухгалтерии и т.д.).</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Документально организация практики оформляется следующим образом:</w:t>
      </w:r>
    </w:p>
    <w:p w:rsidR="00BE3570" w:rsidRPr="00E24444" w:rsidRDefault="00BE3570" w:rsidP="000C47BB">
      <w:pPr>
        <w:widowControl w:val="0"/>
        <w:numPr>
          <w:ilvl w:val="0"/>
          <w:numId w:val="11"/>
        </w:numPr>
        <w:tabs>
          <w:tab w:val="left" w:pos="621"/>
        </w:tabs>
        <w:spacing w:after="0" w:line="264" w:lineRule="auto"/>
        <w:ind w:right="23" w:firstLine="567"/>
        <w:jc w:val="both"/>
        <w:rPr>
          <w:rFonts w:ascii="Times New Roman" w:eastAsia="Times New Roman" w:hAnsi="Times New Roman" w:cs="Times New Roman"/>
          <w:sz w:val="24"/>
          <w:szCs w:val="24"/>
          <w:u w:val="single"/>
          <w:lang w:eastAsia="ru-RU"/>
        </w:rPr>
      </w:pPr>
      <w:r w:rsidRPr="00BE3570">
        <w:rPr>
          <w:rFonts w:ascii="Times New Roman" w:eastAsia="Times New Roman" w:hAnsi="Times New Roman" w:cs="Times New Roman"/>
          <w:sz w:val="24"/>
          <w:szCs w:val="24"/>
          <w:shd w:val="clear" w:color="auto" w:fill="FFFFFF"/>
          <w:lang w:val="ru-RU" w:eastAsia="ru-RU"/>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w:t>
      </w:r>
      <w:r w:rsidRPr="00E24444">
        <w:rPr>
          <w:rFonts w:ascii="Times New Roman" w:eastAsia="Times New Roman" w:hAnsi="Times New Roman" w:cs="Times New Roman"/>
          <w:sz w:val="24"/>
          <w:szCs w:val="24"/>
          <w:shd w:val="clear" w:color="auto" w:fill="FFFFFF"/>
          <w:lang w:eastAsia="ru-RU"/>
        </w:rPr>
        <w:t xml:space="preserve">После оформления приказа </w:t>
      </w:r>
      <w:r w:rsidRPr="00E24444">
        <w:rPr>
          <w:rFonts w:ascii="Times New Roman" w:eastAsia="Times New Roman" w:hAnsi="Times New Roman" w:cs="Times New Roman"/>
          <w:sz w:val="24"/>
          <w:szCs w:val="24"/>
          <w:u w:val="single"/>
          <w:shd w:val="clear" w:color="auto" w:fill="FFFFFF"/>
          <w:lang w:eastAsia="ru-RU"/>
        </w:rPr>
        <w:t>менять место практики нельзя.</w:t>
      </w:r>
    </w:p>
    <w:p w:rsidR="00BE3570" w:rsidRPr="00BE3570" w:rsidRDefault="00BE3570" w:rsidP="000C47BB">
      <w:pPr>
        <w:widowControl w:val="0"/>
        <w:numPr>
          <w:ilvl w:val="0"/>
          <w:numId w:val="11"/>
        </w:numPr>
        <w:tabs>
          <w:tab w:val="left" w:pos="626"/>
        </w:tabs>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Перед началом практики (за 2-3 дня) студенты получают на руки: удостоверение, программу практики.</w:t>
      </w:r>
    </w:p>
    <w:p w:rsidR="00BE3570" w:rsidRPr="00BE3570" w:rsidRDefault="00BE3570" w:rsidP="000C47BB">
      <w:pPr>
        <w:widowControl w:val="0"/>
        <w:numPr>
          <w:ilvl w:val="0"/>
          <w:numId w:val="11"/>
        </w:numPr>
        <w:tabs>
          <w:tab w:val="left" w:pos="621"/>
        </w:tabs>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 xml:space="preserve">По окончании практики вместе с отчетом студенты сдают оформленное </w:t>
      </w:r>
      <w:r w:rsidRPr="00BE3570">
        <w:rPr>
          <w:rFonts w:ascii="Times New Roman" w:eastAsia="Times New Roman" w:hAnsi="Times New Roman" w:cs="Times New Roman"/>
          <w:b/>
          <w:sz w:val="24"/>
          <w:szCs w:val="24"/>
          <w:shd w:val="clear" w:color="auto" w:fill="FFFFFF"/>
          <w:lang w:val="ru-RU" w:eastAsia="ru-RU"/>
        </w:rPr>
        <w:t xml:space="preserve">удостоверение </w:t>
      </w:r>
      <w:r w:rsidRPr="00BE3570">
        <w:rPr>
          <w:rFonts w:ascii="Times New Roman" w:eastAsia="Times New Roman" w:hAnsi="Times New Roman" w:cs="Times New Roman"/>
          <w:sz w:val="24"/>
          <w:szCs w:val="24"/>
          <w:shd w:val="clear" w:color="auto" w:fill="FFFFFF"/>
          <w:lang w:val="ru-RU" w:eastAsia="ru-RU"/>
        </w:rPr>
        <w:t>и отзыв с места прохождения</w:t>
      </w:r>
      <w:r w:rsidR="00645AA0">
        <w:rPr>
          <w:rFonts w:ascii="Times New Roman" w:eastAsia="Times New Roman" w:hAnsi="Times New Roman" w:cs="Times New Roman"/>
          <w:sz w:val="24"/>
          <w:szCs w:val="24"/>
          <w:shd w:val="clear" w:color="auto" w:fill="FFFFFF"/>
          <w:lang w:val="ru-RU" w:eastAsia="ru-RU"/>
        </w:rPr>
        <w:t xml:space="preserve"> практики</w:t>
      </w:r>
      <w:r w:rsidRPr="00BE3570">
        <w:rPr>
          <w:rFonts w:ascii="Times New Roman" w:eastAsia="Times New Roman" w:hAnsi="Times New Roman" w:cs="Times New Roman"/>
          <w:sz w:val="24"/>
          <w:szCs w:val="24"/>
          <w:shd w:val="clear" w:color="auto" w:fill="FFFFFF"/>
          <w:lang w:val="ru-RU" w:eastAsia="ru-RU"/>
        </w:rPr>
        <w:t>.</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 xml:space="preserve">До начала производственной - преддипломной практики преподаватели кафедры проводят </w:t>
      </w:r>
      <w:r w:rsidRPr="00BE3570">
        <w:rPr>
          <w:rFonts w:ascii="Times New Roman" w:eastAsia="Times New Roman" w:hAnsi="Times New Roman" w:cs="Times New Roman"/>
          <w:b/>
          <w:sz w:val="24"/>
          <w:szCs w:val="24"/>
          <w:shd w:val="clear" w:color="auto" w:fill="FFFFFF"/>
          <w:lang w:val="ru-RU" w:eastAsia="ru-RU"/>
        </w:rPr>
        <w:t>собрание студентов</w:t>
      </w:r>
      <w:r w:rsidRPr="00BE3570">
        <w:rPr>
          <w:rFonts w:ascii="Times New Roman" w:eastAsia="Times New Roman" w:hAnsi="Times New Roman" w:cs="Times New Roman"/>
          <w:sz w:val="24"/>
          <w:szCs w:val="24"/>
          <w:shd w:val="clear" w:color="auto" w:fill="FFFFFF"/>
          <w:lang w:val="ru-RU" w:eastAsia="ru-RU"/>
        </w:rPr>
        <w:t>, где сообщаются основные задачи практики, содержание работ во время прохождения практики, объем и продолжительность практики.</w:t>
      </w:r>
    </w:p>
    <w:p w:rsidR="00BE3570" w:rsidRPr="008C46CA" w:rsidRDefault="00BE3570" w:rsidP="000C47BB">
      <w:pPr>
        <w:widowControl w:val="0"/>
        <w:spacing w:after="0" w:line="264" w:lineRule="auto"/>
        <w:ind w:right="23" w:firstLine="567"/>
        <w:jc w:val="both"/>
        <w:rPr>
          <w:rFonts w:ascii="Times New Roman" w:eastAsia="Times New Roman" w:hAnsi="Times New Roman" w:cs="Times New Roman"/>
          <w:i/>
          <w:color w:val="000000"/>
          <w:sz w:val="24"/>
          <w:szCs w:val="24"/>
          <w:u w:val="single"/>
          <w:lang w:val="ru-RU" w:eastAsia="ru-RU"/>
        </w:rPr>
      </w:pPr>
      <w:r w:rsidRPr="008C46CA">
        <w:rPr>
          <w:rFonts w:ascii="Times New Roman" w:eastAsia="Times New Roman" w:hAnsi="Times New Roman" w:cs="Times New Roman"/>
          <w:i/>
          <w:color w:val="000000"/>
          <w:sz w:val="24"/>
          <w:szCs w:val="24"/>
          <w:u w:val="single"/>
          <w:lang w:val="ru-RU" w:eastAsia="ru-RU"/>
        </w:rPr>
        <w:t>Подготовительный этап</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color w:val="000000"/>
          <w:sz w:val="24"/>
          <w:szCs w:val="24"/>
          <w:lang w:val="ru-RU" w:eastAsia="ru-RU"/>
        </w:rPr>
        <w:t xml:space="preserve">Перед началом практики все студенты должны получить </w:t>
      </w:r>
      <w:r w:rsidRPr="00BE3570">
        <w:rPr>
          <w:rFonts w:ascii="Times New Roman" w:eastAsia="Times New Roman" w:hAnsi="Times New Roman" w:cs="Times New Roman"/>
          <w:b/>
          <w:color w:val="000000"/>
          <w:sz w:val="24"/>
          <w:szCs w:val="24"/>
          <w:lang w:val="ru-RU" w:eastAsia="ru-RU"/>
        </w:rPr>
        <w:t xml:space="preserve">инструктаж </w:t>
      </w:r>
      <w:r w:rsidRPr="00BE3570">
        <w:rPr>
          <w:rFonts w:ascii="Times New Roman" w:eastAsia="Times New Roman" w:hAnsi="Times New Roman" w:cs="Times New Roman"/>
          <w:color w:val="000000"/>
          <w:sz w:val="24"/>
          <w:szCs w:val="24"/>
          <w:lang w:val="ru-RU" w:eastAsia="ru-RU"/>
        </w:rPr>
        <w:t>по общим правилам безопасности на предприятии</w:t>
      </w:r>
      <w:r w:rsidR="00645AA0">
        <w:rPr>
          <w:rFonts w:ascii="Times New Roman" w:eastAsia="Times New Roman" w:hAnsi="Times New Roman" w:cs="Times New Roman"/>
          <w:color w:val="000000"/>
          <w:sz w:val="24"/>
          <w:szCs w:val="24"/>
          <w:lang w:val="ru-RU" w:eastAsia="ru-RU"/>
        </w:rPr>
        <w:t>.</w:t>
      </w:r>
      <w:r w:rsidRPr="00BE3570">
        <w:rPr>
          <w:rFonts w:ascii="Times New Roman" w:eastAsia="Times New Roman" w:hAnsi="Times New Roman" w:cs="Times New Roman"/>
          <w:color w:val="000000"/>
          <w:sz w:val="24"/>
          <w:szCs w:val="24"/>
          <w:lang w:val="ru-RU" w:eastAsia="ru-RU"/>
        </w:rPr>
        <w:t xml:space="preserve"> Инструктаж</w:t>
      </w:r>
      <w:r w:rsidR="00645AA0">
        <w:rPr>
          <w:rFonts w:ascii="Times New Roman" w:eastAsia="Times New Roman" w:hAnsi="Times New Roman" w:cs="Times New Roman"/>
          <w:color w:val="000000"/>
          <w:sz w:val="24"/>
          <w:szCs w:val="24"/>
          <w:lang w:val="ru-RU" w:eastAsia="ru-RU"/>
        </w:rPr>
        <w:t xml:space="preserve"> проводится в учебном заведении. </w:t>
      </w:r>
      <w:r w:rsidRPr="00BE3570">
        <w:rPr>
          <w:rFonts w:ascii="Times New Roman" w:eastAsia="Times New Roman" w:hAnsi="Times New Roman" w:cs="Times New Roman"/>
          <w:sz w:val="24"/>
          <w:szCs w:val="24"/>
          <w:shd w:val="clear" w:color="auto" w:fill="FFFFFF"/>
          <w:lang w:val="ru-RU" w:eastAsia="ru-RU"/>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BE3570">
        <w:rPr>
          <w:rFonts w:ascii="Times New Roman" w:eastAsia="Times New Roman" w:hAnsi="Times New Roman" w:cs="Times New Roman"/>
          <w:b/>
          <w:sz w:val="24"/>
          <w:szCs w:val="24"/>
          <w:shd w:val="clear" w:color="auto" w:fill="FFFFFF"/>
          <w:lang w:val="ru-RU" w:eastAsia="ru-RU"/>
        </w:rPr>
        <w:t>правила внутреннего распорядка</w:t>
      </w:r>
      <w:r w:rsidRPr="00BE3570">
        <w:rPr>
          <w:rFonts w:ascii="Times New Roman" w:eastAsia="Times New Roman" w:hAnsi="Times New Roman" w:cs="Times New Roman"/>
          <w:sz w:val="24"/>
          <w:szCs w:val="24"/>
          <w:shd w:val="clear" w:color="auto" w:fill="FFFFFF"/>
          <w:lang w:val="ru-RU" w:eastAsia="ru-RU"/>
        </w:rPr>
        <w:t xml:space="preserve"> на предприятии.</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После назначения руководителя практики от предприятия студент приступает к выполнению программы практики.</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i/>
          <w:sz w:val="24"/>
          <w:szCs w:val="24"/>
          <w:u w:val="single"/>
          <w:shd w:val="clear" w:color="auto" w:fill="FFFFFF"/>
          <w:lang w:val="ru-RU" w:eastAsia="ru-RU"/>
        </w:rPr>
      </w:pPr>
      <w:r w:rsidRPr="00BE3570">
        <w:rPr>
          <w:rFonts w:ascii="Times New Roman" w:eastAsia="Times New Roman" w:hAnsi="Times New Roman" w:cs="Times New Roman"/>
          <w:i/>
          <w:sz w:val="24"/>
          <w:szCs w:val="24"/>
          <w:u w:val="single"/>
          <w:shd w:val="clear" w:color="auto" w:fill="FFFFFF"/>
          <w:lang w:val="ru-RU" w:eastAsia="ru-RU"/>
        </w:rPr>
        <w:t>Производственный этап</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 xml:space="preserve">В период производственной - преддипломной практики студенты продолжают наращивать объем профессиональных знаний, собирают материалы по теме будущей </w:t>
      </w:r>
      <w:r w:rsidR="00645AA0">
        <w:rPr>
          <w:rFonts w:ascii="Times New Roman" w:eastAsia="Times New Roman" w:hAnsi="Times New Roman" w:cs="Times New Roman"/>
          <w:sz w:val="24"/>
          <w:szCs w:val="24"/>
          <w:shd w:val="clear" w:color="auto" w:fill="FFFFFF"/>
          <w:lang w:val="ru-RU" w:eastAsia="ru-RU"/>
        </w:rPr>
        <w:t xml:space="preserve">выпускной квалифицированной </w:t>
      </w:r>
      <w:r w:rsidRPr="00BE3570">
        <w:rPr>
          <w:rFonts w:ascii="Times New Roman" w:eastAsia="Times New Roman" w:hAnsi="Times New Roman" w:cs="Times New Roman"/>
          <w:sz w:val="24"/>
          <w:szCs w:val="24"/>
          <w:shd w:val="clear" w:color="auto" w:fill="FFFFFF"/>
          <w:lang w:val="ru-RU" w:eastAsia="ru-RU"/>
        </w:rPr>
        <w:t xml:space="preserve">работы. Это позволит более корректно сформулировать тему </w:t>
      </w:r>
      <w:r w:rsidR="00645AA0">
        <w:rPr>
          <w:rFonts w:ascii="Times New Roman" w:eastAsia="Times New Roman" w:hAnsi="Times New Roman" w:cs="Times New Roman"/>
          <w:sz w:val="24"/>
          <w:szCs w:val="24"/>
          <w:shd w:val="clear" w:color="auto" w:fill="FFFFFF"/>
          <w:lang w:val="ru-RU" w:eastAsia="ru-RU"/>
        </w:rPr>
        <w:t>выпускной квалифицированной работы</w:t>
      </w:r>
      <w:r w:rsidRPr="00BE3570">
        <w:rPr>
          <w:rFonts w:ascii="Times New Roman" w:eastAsia="Times New Roman" w:hAnsi="Times New Roman" w:cs="Times New Roman"/>
          <w:sz w:val="24"/>
          <w:szCs w:val="24"/>
          <w:shd w:val="clear" w:color="auto" w:fill="FFFFFF"/>
          <w:lang w:val="ru-RU" w:eastAsia="ru-RU"/>
        </w:rPr>
        <w:t xml:space="preserve">, определить рамки ее выполнения и подготовить библиографический обзор за период до </w:t>
      </w:r>
      <w:r w:rsidR="00645AA0">
        <w:rPr>
          <w:rFonts w:ascii="Times New Roman" w:eastAsia="Times New Roman" w:hAnsi="Times New Roman" w:cs="Times New Roman"/>
          <w:sz w:val="24"/>
          <w:szCs w:val="24"/>
          <w:shd w:val="clear" w:color="auto" w:fill="FFFFFF"/>
          <w:lang w:val="ru-RU" w:eastAsia="ru-RU"/>
        </w:rPr>
        <w:t xml:space="preserve">производственной – преддипломной </w:t>
      </w:r>
      <w:r w:rsidRPr="00BE3570">
        <w:rPr>
          <w:rFonts w:ascii="Times New Roman" w:eastAsia="Times New Roman" w:hAnsi="Times New Roman" w:cs="Times New Roman"/>
          <w:sz w:val="24"/>
          <w:szCs w:val="24"/>
          <w:shd w:val="clear" w:color="auto" w:fill="FFFFFF"/>
          <w:lang w:val="ru-RU" w:eastAsia="ru-RU"/>
        </w:rPr>
        <w:t>практики.</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При получении задания на практику студент должен осмыслить его и наметить для себя план действий по сбору материалов.</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В период производственного этапа студенты изучают следующие вопросы:</w:t>
      </w:r>
    </w:p>
    <w:p w:rsidR="00BE3570" w:rsidRPr="00E24444" w:rsidRDefault="00BE3570" w:rsidP="000C47BB">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E24444">
        <w:rPr>
          <w:rFonts w:ascii="Times New Roman" w:eastAsia="Times New Roman" w:hAnsi="Times New Roman" w:cs="Times New Roman"/>
          <w:sz w:val="24"/>
          <w:szCs w:val="24"/>
          <w:lang w:eastAsia="ru-RU"/>
        </w:rPr>
        <w:t>Выбор объекта для исследования.</w:t>
      </w:r>
    </w:p>
    <w:p w:rsidR="00BE3570" w:rsidRPr="00BE3570" w:rsidRDefault="00BE3570" w:rsidP="000C47BB">
      <w:pPr>
        <w:widowControl w:val="0"/>
        <w:numPr>
          <w:ilvl w:val="0"/>
          <w:numId w:val="12"/>
        </w:numPr>
        <w:autoSpaceDE w:val="0"/>
        <w:autoSpaceDN w:val="0"/>
        <w:adjustRightInd w:val="0"/>
        <w:spacing w:after="0" w:line="264" w:lineRule="auto"/>
        <w:ind w:left="284" w:hanging="284"/>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Сбор, обработка и систематизация фактического и литературного, а также нормативно-правового материала.</w:t>
      </w:r>
    </w:p>
    <w:p w:rsidR="00BE3570" w:rsidRPr="00BE3570" w:rsidRDefault="00BE3570" w:rsidP="000C47BB">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Назначение, организационно-правовая форма предприятия (организации)</w:t>
      </w:r>
    </w:p>
    <w:p w:rsidR="00BE3570" w:rsidRPr="00BE3570" w:rsidRDefault="00BE3570" w:rsidP="000C47BB">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Особенности деятельности экономических и финансовых служб, а также должностные инструкции.</w:t>
      </w:r>
    </w:p>
    <w:p w:rsidR="00BE3570" w:rsidRPr="00BE3570" w:rsidRDefault="00BE3570" w:rsidP="000C47BB">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Функции, выполняемые квалифицированным экономистом-менеджером.</w:t>
      </w:r>
    </w:p>
    <w:p w:rsidR="00BE3570" w:rsidRPr="00BE3570" w:rsidRDefault="00BE3570" w:rsidP="000C47BB">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Виды деятельности, осуществляемые субъектом хозяйствования.</w:t>
      </w:r>
    </w:p>
    <w:p w:rsidR="00BE3570" w:rsidRPr="00BE3570" w:rsidRDefault="00BE3570" w:rsidP="000C47BB">
      <w:pPr>
        <w:widowControl w:val="0"/>
        <w:numPr>
          <w:ilvl w:val="0"/>
          <w:numId w:val="12"/>
        </w:numPr>
        <w:autoSpaceDE w:val="0"/>
        <w:autoSpaceDN w:val="0"/>
        <w:adjustRightInd w:val="0"/>
        <w:spacing w:after="0" w:line="264" w:lineRule="auto"/>
        <w:ind w:left="284" w:hanging="284"/>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Проведение анализа экономического и финансового состояния отрасли,</w:t>
      </w:r>
    </w:p>
    <w:p w:rsidR="00BE3570" w:rsidRPr="00BE3570" w:rsidRDefault="00BE3570" w:rsidP="000C47BB">
      <w:pPr>
        <w:widowControl w:val="0"/>
        <w:autoSpaceDE w:val="0"/>
        <w:autoSpaceDN w:val="0"/>
        <w:adjustRightInd w:val="0"/>
        <w:spacing w:after="0" w:line="264" w:lineRule="auto"/>
        <w:ind w:firstLine="567"/>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к которой относится выбранный объект исследования. Данное исследование</w:t>
      </w:r>
    </w:p>
    <w:p w:rsidR="00BE3570" w:rsidRPr="00BE3570" w:rsidRDefault="00BE3570" w:rsidP="000C47BB">
      <w:pPr>
        <w:widowControl w:val="0"/>
        <w:autoSpaceDE w:val="0"/>
        <w:autoSpaceDN w:val="0"/>
        <w:adjustRightInd w:val="0"/>
        <w:spacing w:after="0" w:line="264" w:lineRule="auto"/>
        <w:ind w:firstLine="567"/>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lastRenderedPageBreak/>
        <w:t xml:space="preserve">проводится в целом по стране и по региону в частности. </w:t>
      </w:r>
    </w:p>
    <w:p w:rsidR="00BE3570" w:rsidRPr="00BE3570" w:rsidRDefault="00BE3570" w:rsidP="000C47BB">
      <w:pPr>
        <w:widowControl w:val="0"/>
        <w:numPr>
          <w:ilvl w:val="0"/>
          <w:numId w:val="12"/>
        </w:numPr>
        <w:autoSpaceDE w:val="0"/>
        <w:autoSpaceDN w:val="0"/>
        <w:adjustRightInd w:val="0"/>
        <w:spacing w:after="0" w:line="264" w:lineRule="auto"/>
        <w:ind w:left="284" w:hanging="284"/>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BE3570" w:rsidRPr="00BE3570" w:rsidRDefault="00BE3570" w:rsidP="000C47BB">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i/>
          <w:sz w:val="24"/>
          <w:szCs w:val="24"/>
          <w:u w:val="single"/>
          <w:lang w:val="ru-RU" w:eastAsia="ru-RU"/>
        </w:rPr>
      </w:pPr>
      <w:r w:rsidRPr="00BE3570">
        <w:rPr>
          <w:rFonts w:ascii="Times New Roman" w:eastAsia="Times New Roman" w:hAnsi="Times New Roman" w:cs="Times New Roman"/>
          <w:i/>
          <w:sz w:val="24"/>
          <w:szCs w:val="24"/>
          <w:u w:val="single"/>
          <w:lang w:val="ru-RU" w:eastAsia="ru-RU"/>
        </w:rPr>
        <w:t>Заключительный этап</w:t>
      </w:r>
    </w:p>
    <w:p w:rsidR="00BE3570" w:rsidRPr="00BE3570" w:rsidRDefault="00BE3570" w:rsidP="000C47BB">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Обязательной формой отчетности студента-практиканта является письменный отчет.</w:t>
      </w:r>
    </w:p>
    <w:p w:rsidR="00BE3570" w:rsidRPr="00BE3570" w:rsidRDefault="00BE3570" w:rsidP="000C47BB">
      <w:pPr>
        <w:widowControl w:val="0"/>
        <w:overflowPunct w:val="0"/>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Отчет по практике оценивается по пятибалльной системе. Оценка заносится в ведомость и зачетную книжку студента.</w:t>
      </w:r>
    </w:p>
    <w:p w:rsidR="00BE3570" w:rsidRPr="006F7501" w:rsidRDefault="00BE3570" w:rsidP="000C47BB">
      <w:pPr>
        <w:widowControl w:val="0"/>
        <w:spacing w:after="0" w:line="264" w:lineRule="auto"/>
        <w:ind w:firstLine="567"/>
        <w:jc w:val="both"/>
        <w:rPr>
          <w:rFonts w:ascii="Times New Roman" w:eastAsia="Times New Roman" w:hAnsi="Times New Roman" w:cs="Times New Roman"/>
          <w:sz w:val="24"/>
          <w:szCs w:val="24"/>
          <w:lang w:val="ru-RU" w:eastAsia="ru-RU"/>
        </w:rPr>
      </w:pPr>
    </w:p>
    <w:sectPr w:rsidR="00BE3570" w:rsidRPr="006F7501" w:rsidSect="00D848D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752E"/>
    <w:multiLevelType w:val="hybridMultilevel"/>
    <w:tmpl w:val="4036B68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2C6A6F"/>
    <w:multiLevelType w:val="hybridMultilevel"/>
    <w:tmpl w:val="750E3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FF35656"/>
    <w:multiLevelType w:val="hybridMultilevel"/>
    <w:tmpl w:val="9B5C7FB6"/>
    <w:lvl w:ilvl="0" w:tplc="CBD41976">
      <w:start w:val="1"/>
      <w:numFmt w:val="decimal"/>
      <w:lvlText w:val="%1."/>
      <w:lvlJc w:val="left"/>
      <w:pPr>
        <w:ind w:left="720" w:hanging="360"/>
      </w:pPr>
      <w:rPr>
        <w:rFonts w:ascii="Times New Roman" w:hAnsi="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145142"/>
    <w:multiLevelType w:val="hybridMultilevel"/>
    <w:tmpl w:val="0F34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2"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D51212"/>
    <w:multiLevelType w:val="hybridMultilevel"/>
    <w:tmpl w:val="E44CF82A"/>
    <w:lvl w:ilvl="0" w:tplc="7A2A1242">
      <w:start w:val="1"/>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14"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5" w15:restartNumberingAfterBreak="0">
    <w:nsid w:val="3364524A"/>
    <w:multiLevelType w:val="hybridMultilevel"/>
    <w:tmpl w:val="4392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2E47F8"/>
    <w:multiLevelType w:val="hybridMultilevel"/>
    <w:tmpl w:val="5A32BE26"/>
    <w:lvl w:ilvl="0" w:tplc="C444F1C4">
      <w:start w:val="1"/>
      <w:numFmt w:val="bullet"/>
      <w:lvlText w:val=""/>
      <w:lvlJc w:val="left"/>
      <w:pPr>
        <w:tabs>
          <w:tab w:val="num" w:pos="2062"/>
        </w:tabs>
        <w:ind w:left="2062" w:hanging="360"/>
      </w:pPr>
      <w:rPr>
        <w:rFonts w:ascii="Symbol" w:hAnsi="Symbol" w:hint="default"/>
      </w:rPr>
    </w:lvl>
    <w:lvl w:ilvl="1" w:tplc="04190003">
      <w:start w:val="1"/>
      <w:numFmt w:val="bullet"/>
      <w:lvlText w:val="o"/>
      <w:lvlJc w:val="left"/>
      <w:pPr>
        <w:tabs>
          <w:tab w:val="num" w:pos="2782"/>
        </w:tabs>
        <w:ind w:left="2782" w:hanging="360"/>
      </w:pPr>
      <w:rPr>
        <w:rFonts w:ascii="Courier New" w:hAnsi="Courier New" w:cs="Courier New" w:hint="default"/>
      </w:rPr>
    </w:lvl>
    <w:lvl w:ilvl="2" w:tplc="04190005">
      <w:start w:val="1"/>
      <w:numFmt w:val="bullet"/>
      <w:lvlText w:val=""/>
      <w:lvlJc w:val="left"/>
      <w:pPr>
        <w:tabs>
          <w:tab w:val="num" w:pos="3502"/>
        </w:tabs>
        <w:ind w:left="3502" w:hanging="360"/>
      </w:pPr>
      <w:rPr>
        <w:rFonts w:ascii="Wingdings" w:hAnsi="Wingdings" w:cs="Wingdings" w:hint="default"/>
      </w:rPr>
    </w:lvl>
    <w:lvl w:ilvl="3" w:tplc="04190001">
      <w:start w:val="1"/>
      <w:numFmt w:val="bullet"/>
      <w:lvlText w:val=""/>
      <w:lvlJc w:val="left"/>
      <w:pPr>
        <w:tabs>
          <w:tab w:val="num" w:pos="4222"/>
        </w:tabs>
        <w:ind w:left="4222" w:hanging="360"/>
      </w:pPr>
      <w:rPr>
        <w:rFonts w:ascii="Symbol" w:hAnsi="Symbol" w:cs="Symbol" w:hint="default"/>
      </w:rPr>
    </w:lvl>
    <w:lvl w:ilvl="4" w:tplc="04190003">
      <w:start w:val="1"/>
      <w:numFmt w:val="bullet"/>
      <w:lvlText w:val="o"/>
      <w:lvlJc w:val="left"/>
      <w:pPr>
        <w:tabs>
          <w:tab w:val="num" w:pos="4942"/>
        </w:tabs>
        <w:ind w:left="4942" w:hanging="360"/>
      </w:pPr>
      <w:rPr>
        <w:rFonts w:ascii="Courier New" w:hAnsi="Courier New" w:cs="Courier New" w:hint="default"/>
      </w:rPr>
    </w:lvl>
    <w:lvl w:ilvl="5" w:tplc="04190005">
      <w:start w:val="1"/>
      <w:numFmt w:val="bullet"/>
      <w:lvlText w:val=""/>
      <w:lvlJc w:val="left"/>
      <w:pPr>
        <w:tabs>
          <w:tab w:val="num" w:pos="5662"/>
        </w:tabs>
        <w:ind w:left="5662" w:hanging="360"/>
      </w:pPr>
      <w:rPr>
        <w:rFonts w:ascii="Wingdings" w:hAnsi="Wingdings" w:cs="Wingdings" w:hint="default"/>
      </w:rPr>
    </w:lvl>
    <w:lvl w:ilvl="6" w:tplc="04190001">
      <w:start w:val="1"/>
      <w:numFmt w:val="bullet"/>
      <w:lvlText w:val=""/>
      <w:lvlJc w:val="left"/>
      <w:pPr>
        <w:tabs>
          <w:tab w:val="num" w:pos="6382"/>
        </w:tabs>
        <w:ind w:left="6382" w:hanging="360"/>
      </w:pPr>
      <w:rPr>
        <w:rFonts w:ascii="Symbol" w:hAnsi="Symbol" w:cs="Symbol" w:hint="default"/>
      </w:rPr>
    </w:lvl>
    <w:lvl w:ilvl="7" w:tplc="04190003">
      <w:start w:val="1"/>
      <w:numFmt w:val="bullet"/>
      <w:lvlText w:val="o"/>
      <w:lvlJc w:val="left"/>
      <w:pPr>
        <w:tabs>
          <w:tab w:val="num" w:pos="7102"/>
        </w:tabs>
        <w:ind w:left="7102" w:hanging="360"/>
      </w:pPr>
      <w:rPr>
        <w:rFonts w:ascii="Courier New" w:hAnsi="Courier New" w:cs="Courier New" w:hint="default"/>
      </w:rPr>
    </w:lvl>
    <w:lvl w:ilvl="8" w:tplc="04190005">
      <w:start w:val="1"/>
      <w:numFmt w:val="bullet"/>
      <w:lvlText w:val=""/>
      <w:lvlJc w:val="left"/>
      <w:pPr>
        <w:tabs>
          <w:tab w:val="num" w:pos="7822"/>
        </w:tabs>
        <w:ind w:left="7822" w:hanging="360"/>
      </w:pPr>
      <w:rPr>
        <w:rFonts w:ascii="Wingdings" w:hAnsi="Wingdings" w:cs="Wingdings" w:hint="default"/>
      </w:rPr>
    </w:lvl>
  </w:abstractNum>
  <w:abstractNum w:abstractNumId="18"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A50863"/>
    <w:multiLevelType w:val="hybridMultilevel"/>
    <w:tmpl w:val="D0A04130"/>
    <w:lvl w:ilvl="0" w:tplc="7A2A1242">
      <w:start w:val="1"/>
      <w:numFmt w:val="decimal"/>
      <w:lvlText w:val="%1."/>
      <w:lvlJc w:val="left"/>
      <w:pPr>
        <w:ind w:left="127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7E2AA9"/>
    <w:multiLevelType w:val="hybridMultilevel"/>
    <w:tmpl w:val="5CD2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7B10466"/>
    <w:multiLevelType w:val="hybridMultilevel"/>
    <w:tmpl w:val="3AFE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0"/>
  </w:num>
  <w:num w:numId="3">
    <w:abstractNumId w:val="8"/>
  </w:num>
  <w:num w:numId="4">
    <w:abstractNumId w:val="21"/>
  </w:num>
  <w:num w:numId="5">
    <w:abstractNumId w:val="0"/>
  </w:num>
  <w:num w:numId="6">
    <w:abstractNumId w:val="17"/>
  </w:num>
  <w:num w:numId="7">
    <w:abstractNumId w:val="12"/>
  </w:num>
  <w:num w:numId="8">
    <w:abstractNumId w:val="4"/>
  </w:num>
  <w:num w:numId="9">
    <w:abstractNumId w:val="11"/>
  </w:num>
  <w:num w:numId="10">
    <w:abstractNumId w:val="14"/>
  </w:num>
  <w:num w:numId="11">
    <w:abstractNumId w:val="1"/>
  </w:num>
  <w:num w:numId="12">
    <w:abstractNumId w:val="18"/>
  </w:num>
  <w:num w:numId="13">
    <w:abstractNumId w:val="7"/>
  </w:num>
  <w:num w:numId="14">
    <w:abstractNumId w:val="3"/>
  </w:num>
  <w:num w:numId="15">
    <w:abstractNumId w:val="5"/>
  </w:num>
  <w:num w:numId="16">
    <w:abstractNumId w:val="16"/>
  </w:num>
  <w:num w:numId="17">
    <w:abstractNumId w:val="24"/>
  </w:num>
  <w:num w:numId="18">
    <w:abstractNumId w:val="27"/>
  </w:num>
  <w:num w:numId="19">
    <w:abstractNumId w:val="26"/>
  </w:num>
  <w:num w:numId="20">
    <w:abstractNumId w:val="23"/>
  </w:num>
  <w:num w:numId="21">
    <w:abstractNumId w:val="25"/>
  </w:num>
  <w:num w:numId="22">
    <w:abstractNumId w:val="15"/>
  </w:num>
  <w:num w:numId="23">
    <w:abstractNumId w:val="6"/>
  </w:num>
  <w:num w:numId="24">
    <w:abstractNumId w:val="13"/>
  </w:num>
  <w:num w:numId="25">
    <w:abstractNumId w:val="19"/>
  </w:num>
  <w:num w:numId="26">
    <w:abstractNumId w:val="9"/>
  </w:num>
  <w:num w:numId="27">
    <w:abstractNumId w:val="10"/>
  </w:num>
  <w:num w:numId="2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12A9B"/>
    <w:rsid w:val="0002418B"/>
    <w:rsid w:val="00072086"/>
    <w:rsid w:val="000B77B1"/>
    <w:rsid w:val="000C47BB"/>
    <w:rsid w:val="000E4F58"/>
    <w:rsid w:val="00176A49"/>
    <w:rsid w:val="0018255C"/>
    <w:rsid w:val="001B1814"/>
    <w:rsid w:val="001C3D65"/>
    <w:rsid w:val="001E20CB"/>
    <w:rsid w:val="001F0BC7"/>
    <w:rsid w:val="00261DA9"/>
    <w:rsid w:val="0026529A"/>
    <w:rsid w:val="002F2336"/>
    <w:rsid w:val="003942D9"/>
    <w:rsid w:val="003C0750"/>
    <w:rsid w:val="003D0ABB"/>
    <w:rsid w:val="004249DA"/>
    <w:rsid w:val="00560EBC"/>
    <w:rsid w:val="005B61F0"/>
    <w:rsid w:val="00645AA0"/>
    <w:rsid w:val="006668D9"/>
    <w:rsid w:val="006F7501"/>
    <w:rsid w:val="00716B7B"/>
    <w:rsid w:val="007B1F4A"/>
    <w:rsid w:val="007D2FFF"/>
    <w:rsid w:val="008C46CA"/>
    <w:rsid w:val="009C54A0"/>
    <w:rsid w:val="00A03A24"/>
    <w:rsid w:val="00A12CBF"/>
    <w:rsid w:val="00A629AF"/>
    <w:rsid w:val="00BD2304"/>
    <w:rsid w:val="00BE3570"/>
    <w:rsid w:val="00C17985"/>
    <w:rsid w:val="00C4312A"/>
    <w:rsid w:val="00D17178"/>
    <w:rsid w:val="00D31453"/>
    <w:rsid w:val="00D54234"/>
    <w:rsid w:val="00D848DB"/>
    <w:rsid w:val="00DB0C9E"/>
    <w:rsid w:val="00DC5B73"/>
    <w:rsid w:val="00E209E2"/>
    <w:rsid w:val="00ED0CFF"/>
    <w:rsid w:val="00F52E4C"/>
    <w:rsid w:val="00FA1D16"/>
    <w:rsid w:val="00FB47B9"/>
    <w:rsid w:val="00FC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DFE84"/>
  <w15:docId w15:val="{5D57917B-54DF-4A28-B4C5-3D9FDA4E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3C0750"/>
    <w:pPr>
      <w:keepNext/>
      <w:keepLines/>
      <w:spacing w:before="240" w:after="120"/>
      <w:ind w:left="709"/>
      <w:outlineLvl w:val="0"/>
    </w:pPr>
    <w:rPr>
      <w:rFonts w:ascii="Times New Roman" w:eastAsiaTheme="majorEastAsia" w:hAnsi="Times New Roman" w:cstheme="majorBidi"/>
      <w:b/>
      <w:bCs/>
      <w:sz w:val="24"/>
      <w:szCs w:val="28"/>
    </w:rPr>
  </w:style>
  <w:style w:type="paragraph" w:styleId="20">
    <w:name w:val="heading 2"/>
    <w:basedOn w:val="a"/>
    <w:next w:val="a"/>
    <w:link w:val="21"/>
    <w:uiPriority w:val="99"/>
    <w:unhideWhenUsed/>
    <w:qFormat/>
    <w:rsid w:val="003C0750"/>
    <w:pPr>
      <w:keepNext/>
      <w:keepLines/>
      <w:spacing w:before="40" w:after="0"/>
      <w:ind w:firstLine="709"/>
      <w:jc w:val="both"/>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3C0750"/>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unhideWhenUsed/>
    <w:qFormat/>
    <w:rsid w:val="003C075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3570"/>
    <w:rPr>
      <w:color w:val="0563C1" w:themeColor="hyperlink"/>
      <w:u w:val="single"/>
    </w:rPr>
  </w:style>
  <w:style w:type="paragraph" w:styleId="a4">
    <w:name w:val="List Paragraph"/>
    <w:basedOn w:val="a"/>
    <w:uiPriority w:val="34"/>
    <w:qFormat/>
    <w:rsid w:val="00BE3570"/>
    <w:pPr>
      <w:spacing w:after="160" w:line="259" w:lineRule="auto"/>
      <w:ind w:left="720"/>
      <w:contextualSpacing/>
    </w:pPr>
    <w:rPr>
      <w:rFonts w:eastAsiaTheme="minorHAnsi"/>
      <w:lang w:val="ru-RU"/>
    </w:rPr>
  </w:style>
  <w:style w:type="character" w:customStyle="1" w:styleId="10">
    <w:name w:val="Заголовок 1 Знак"/>
    <w:basedOn w:val="a0"/>
    <w:link w:val="1"/>
    <w:rsid w:val="003C0750"/>
    <w:rPr>
      <w:rFonts w:ascii="Times New Roman" w:eastAsiaTheme="majorEastAsia" w:hAnsi="Times New Roman" w:cstheme="majorBidi"/>
      <w:b/>
      <w:bCs/>
      <w:sz w:val="24"/>
      <w:szCs w:val="28"/>
    </w:rPr>
  </w:style>
  <w:style w:type="character" w:customStyle="1" w:styleId="21">
    <w:name w:val="Заголовок 2 Знак"/>
    <w:basedOn w:val="a0"/>
    <w:link w:val="20"/>
    <w:uiPriority w:val="99"/>
    <w:rsid w:val="003C075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3C0750"/>
    <w:rPr>
      <w:rFonts w:asciiTheme="majorHAnsi" w:eastAsiaTheme="majorEastAsia" w:hAnsiTheme="majorHAnsi" w:cstheme="majorBidi"/>
      <w:b/>
      <w:bCs/>
      <w:i/>
      <w:iCs/>
      <w:color w:val="5B9BD5" w:themeColor="accent1"/>
    </w:rPr>
  </w:style>
  <w:style w:type="character" w:customStyle="1" w:styleId="60">
    <w:name w:val="Заголовок 6 Знак"/>
    <w:basedOn w:val="a0"/>
    <w:link w:val="6"/>
    <w:uiPriority w:val="9"/>
    <w:rsid w:val="003C0750"/>
    <w:rPr>
      <w:rFonts w:asciiTheme="majorHAnsi" w:eastAsiaTheme="majorEastAsia" w:hAnsiTheme="majorHAnsi" w:cstheme="majorBidi"/>
      <w:i/>
      <w:iCs/>
      <w:color w:val="1F4D78" w:themeColor="accent1" w:themeShade="7F"/>
    </w:rPr>
  </w:style>
  <w:style w:type="numbering" w:customStyle="1" w:styleId="11">
    <w:name w:val="Нет списка1"/>
    <w:next w:val="a2"/>
    <w:uiPriority w:val="99"/>
    <w:semiHidden/>
    <w:unhideWhenUsed/>
    <w:rsid w:val="003C0750"/>
  </w:style>
  <w:style w:type="paragraph" w:styleId="a5">
    <w:name w:val="Normal (Web)"/>
    <w:basedOn w:val="a"/>
    <w:uiPriority w:val="99"/>
    <w:rsid w:val="003C0750"/>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customStyle="1" w:styleId="Style3">
    <w:name w:val="Style3"/>
    <w:basedOn w:val="a"/>
    <w:uiPriority w:val="99"/>
    <w:rsid w:val="003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3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1">
    <w:name w:val="Font Style21"/>
    <w:basedOn w:val="a0"/>
    <w:rsid w:val="003C0750"/>
    <w:rPr>
      <w:rFonts w:ascii="Times New Roman" w:hAnsi="Times New Roman" w:cs="Times New Roman"/>
      <w:sz w:val="12"/>
      <w:szCs w:val="12"/>
    </w:rPr>
  </w:style>
  <w:style w:type="paragraph" w:customStyle="1" w:styleId="Style10">
    <w:name w:val="Style10"/>
    <w:basedOn w:val="a"/>
    <w:rsid w:val="003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3C075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54">
    <w:name w:val="Font Style54"/>
    <w:basedOn w:val="a0"/>
    <w:uiPriority w:val="99"/>
    <w:rsid w:val="003C0750"/>
    <w:rPr>
      <w:rFonts w:ascii="Times New Roman" w:hAnsi="Times New Roman" w:cs="Times New Roman"/>
      <w:sz w:val="22"/>
      <w:szCs w:val="22"/>
    </w:rPr>
  </w:style>
  <w:style w:type="paragraph" w:customStyle="1" w:styleId="ConsNormal">
    <w:name w:val="ConsNormal"/>
    <w:rsid w:val="003C0750"/>
    <w:pPr>
      <w:widowControl w:val="0"/>
      <w:suppressAutoHyphens/>
      <w:autoSpaceDE w:val="0"/>
      <w:spacing w:after="0" w:line="240" w:lineRule="auto"/>
      <w:ind w:right="19772" w:firstLine="720"/>
    </w:pPr>
    <w:rPr>
      <w:rFonts w:ascii="Arial" w:eastAsia="Arial" w:hAnsi="Arial" w:cs="Arial"/>
      <w:sz w:val="20"/>
      <w:szCs w:val="20"/>
      <w:lang w:val="ru-RU" w:eastAsia="ar-SA"/>
    </w:rPr>
  </w:style>
  <w:style w:type="paragraph" w:customStyle="1" w:styleId="22">
    <w:name w:val="Обычный2"/>
    <w:rsid w:val="003C0750"/>
    <w:pPr>
      <w:spacing w:before="100" w:after="100" w:line="240" w:lineRule="auto"/>
    </w:pPr>
    <w:rPr>
      <w:rFonts w:ascii="Times New Roman" w:eastAsia="Times New Roman" w:hAnsi="Times New Roman" w:cs="Times New Roman"/>
      <w:snapToGrid w:val="0"/>
      <w:sz w:val="24"/>
      <w:szCs w:val="20"/>
      <w:lang w:val="ru-RU" w:eastAsia="ru-RU"/>
    </w:rPr>
  </w:style>
  <w:style w:type="paragraph" w:styleId="a6">
    <w:name w:val="Body Text"/>
    <w:basedOn w:val="a"/>
    <w:link w:val="a7"/>
    <w:uiPriority w:val="99"/>
    <w:unhideWhenUsed/>
    <w:rsid w:val="003C0750"/>
    <w:pPr>
      <w:spacing w:after="120"/>
    </w:pPr>
  </w:style>
  <w:style w:type="character" w:customStyle="1" w:styleId="a7">
    <w:name w:val="Основной текст Знак"/>
    <w:basedOn w:val="a0"/>
    <w:link w:val="a6"/>
    <w:uiPriority w:val="99"/>
    <w:rsid w:val="003C0750"/>
  </w:style>
  <w:style w:type="paragraph" w:styleId="a8">
    <w:name w:val="Body Text Indent"/>
    <w:basedOn w:val="a"/>
    <w:link w:val="a9"/>
    <w:uiPriority w:val="99"/>
    <w:unhideWhenUsed/>
    <w:rsid w:val="003C0750"/>
    <w:pPr>
      <w:spacing w:after="120"/>
      <w:ind w:left="283"/>
    </w:pPr>
  </w:style>
  <w:style w:type="character" w:customStyle="1" w:styleId="a9">
    <w:name w:val="Основной текст с отступом Знак"/>
    <w:basedOn w:val="a0"/>
    <w:link w:val="a8"/>
    <w:uiPriority w:val="99"/>
    <w:rsid w:val="003C0750"/>
  </w:style>
  <w:style w:type="paragraph" w:styleId="aa">
    <w:name w:val="Body Text First Indent"/>
    <w:basedOn w:val="a6"/>
    <w:link w:val="ab"/>
    <w:uiPriority w:val="99"/>
    <w:unhideWhenUsed/>
    <w:rsid w:val="003C0750"/>
    <w:pPr>
      <w:spacing w:after="200"/>
      <w:ind w:firstLine="360"/>
    </w:pPr>
  </w:style>
  <w:style w:type="character" w:customStyle="1" w:styleId="ab">
    <w:name w:val="Красная строка Знак"/>
    <w:basedOn w:val="a7"/>
    <w:link w:val="aa"/>
    <w:uiPriority w:val="99"/>
    <w:rsid w:val="003C0750"/>
  </w:style>
  <w:style w:type="paragraph" w:styleId="23">
    <w:name w:val="Body Text 2"/>
    <w:basedOn w:val="a"/>
    <w:link w:val="24"/>
    <w:unhideWhenUsed/>
    <w:rsid w:val="003C0750"/>
    <w:pPr>
      <w:spacing w:after="120" w:line="480" w:lineRule="auto"/>
    </w:pPr>
  </w:style>
  <w:style w:type="character" w:customStyle="1" w:styleId="24">
    <w:name w:val="Основной текст 2 Знак"/>
    <w:basedOn w:val="a0"/>
    <w:link w:val="23"/>
    <w:rsid w:val="003C0750"/>
  </w:style>
  <w:style w:type="character" w:customStyle="1" w:styleId="FontStyle20">
    <w:name w:val="Font Style20"/>
    <w:uiPriority w:val="99"/>
    <w:rsid w:val="003C0750"/>
    <w:rPr>
      <w:rFonts w:ascii="Georgia" w:hAnsi="Georgia" w:cs="Georgia"/>
      <w:sz w:val="12"/>
      <w:szCs w:val="12"/>
    </w:rPr>
  </w:style>
  <w:style w:type="table" w:styleId="ac">
    <w:name w:val="Table Grid"/>
    <w:basedOn w:val="a1"/>
    <w:uiPriority w:val="59"/>
    <w:rsid w:val="003C075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РабАбз1"/>
    <w:basedOn w:val="a"/>
    <w:rsid w:val="003C0750"/>
    <w:pPr>
      <w:spacing w:after="0" w:line="240" w:lineRule="auto"/>
      <w:ind w:firstLine="720"/>
      <w:jc w:val="both"/>
    </w:pPr>
    <w:rPr>
      <w:rFonts w:ascii="Times New Roman" w:eastAsia="Times New Roman" w:hAnsi="Times New Roman" w:cs="Times New Roman"/>
      <w:sz w:val="24"/>
      <w:szCs w:val="20"/>
      <w:lang w:val="ru-RU" w:eastAsia="ru-RU"/>
    </w:rPr>
  </w:style>
  <w:style w:type="paragraph" w:customStyle="1" w:styleId="Default">
    <w:name w:val="Default"/>
    <w:rsid w:val="003C0750"/>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paragraph" w:styleId="ad">
    <w:name w:val="footnote text"/>
    <w:basedOn w:val="a"/>
    <w:link w:val="ae"/>
    <w:unhideWhenUsed/>
    <w:rsid w:val="003C0750"/>
    <w:pPr>
      <w:spacing w:after="0" w:line="240" w:lineRule="auto"/>
      <w:ind w:firstLine="709"/>
      <w:jc w:val="both"/>
    </w:pPr>
    <w:rPr>
      <w:rFonts w:ascii="Times New Roman" w:eastAsiaTheme="minorHAnsi" w:hAnsi="Times New Roman"/>
      <w:sz w:val="20"/>
      <w:szCs w:val="20"/>
    </w:rPr>
  </w:style>
  <w:style w:type="character" w:customStyle="1" w:styleId="ae">
    <w:name w:val="Текст сноски Знак"/>
    <w:basedOn w:val="a0"/>
    <w:link w:val="ad"/>
    <w:rsid w:val="003C0750"/>
    <w:rPr>
      <w:rFonts w:ascii="Times New Roman" w:eastAsiaTheme="minorHAnsi" w:hAnsi="Times New Roman"/>
      <w:sz w:val="20"/>
      <w:szCs w:val="20"/>
    </w:rPr>
  </w:style>
  <w:style w:type="paragraph" w:styleId="af">
    <w:name w:val="header"/>
    <w:aliases w:val=" Знак"/>
    <w:basedOn w:val="a"/>
    <w:link w:val="af0"/>
    <w:uiPriority w:val="99"/>
    <w:unhideWhenUsed/>
    <w:rsid w:val="003C0750"/>
    <w:pPr>
      <w:tabs>
        <w:tab w:val="center" w:pos="4677"/>
        <w:tab w:val="right" w:pos="9355"/>
      </w:tabs>
      <w:spacing w:after="0" w:line="240" w:lineRule="auto"/>
      <w:ind w:firstLine="709"/>
      <w:jc w:val="both"/>
    </w:pPr>
    <w:rPr>
      <w:rFonts w:ascii="Times New Roman" w:eastAsiaTheme="minorHAnsi" w:hAnsi="Times New Roman"/>
      <w:sz w:val="24"/>
    </w:rPr>
  </w:style>
  <w:style w:type="character" w:customStyle="1" w:styleId="af0">
    <w:name w:val="Верхний колонтитул Знак"/>
    <w:aliases w:val=" Знак Знак"/>
    <w:basedOn w:val="a0"/>
    <w:link w:val="af"/>
    <w:uiPriority w:val="99"/>
    <w:rsid w:val="003C0750"/>
    <w:rPr>
      <w:rFonts w:ascii="Times New Roman" w:eastAsiaTheme="minorHAnsi" w:hAnsi="Times New Roman"/>
      <w:sz w:val="24"/>
    </w:rPr>
  </w:style>
  <w:style w:type="character" w:styleId="af1">
    <w:name w:val="Strong"/>
    <w:basedOn w:val="a0"/>
    <w:uiPriority w:val="22"/>
    <w:qFormat/>
    <w:rsid w:val="003C0750"/>
    <w:rPr>
      <w:b/>
      <w:bCs/>
    </w:rPr>
  </w:style>
  <w:style w:type="numbering" w:customStyle="1" w:styleId="2">
    <w:name w:val="Стиль2"/>
    <w:uiPriority w:val="99"/>
    <w:rsid w:val="003C0750"/>
    <w:pPr>
      <w:numPr>
        <w:numId w:val="18"/>
      </w:numPr>
    </w:pPr>
  </w:style>
  <w:style w:type="paragraph" w:styleId="af2">
    <w:name w:val="Balloon Text"/>
    <w:basedOn w:val="a"/>
    <w:link w:val="af3"/>
    <w:uiPriority w:val="99"/>
    <w:semiHidden/>
    <w:unhideWhenUsed/>
    <w:rsid w:val="00F52E4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52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9324" TargetMode="External"/><Relationship Id="rId13" Type="http://schemas.openxmlformats.org/officeDocument/2006/relationships/hyperlink" Target="https://scholar.google.ru/" TargetMode="External"/><Relationship Id="rId18" Type="http://schemas.openxmlformats.org/officeDocument/2006/relationships/hyperlink" Target="http://webofscienc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nanium.com/read?id=59204" TargetMode="External"/><Relationship Id="rId12" Type="http://schemas.openxmlformats.org/officeDocument/2006/relationships/hyperlink" Target="https://dlib.eastview.com/" TargetMode="External"/><Relationship Id="rId17"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hyperlink" Target="http://ecsocman.hse.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urait.ru/viewer/analiz-i-diagnostika-finansovo-hozyaystvennoy-deyatelnosti-predpriyatiya-praktikum-453800" TargetMode="External"/><Relationship Id="rId5" Type="http://schemas.openxmlformats.org/officeDocument/2006/relationships/image" Target="media/image1.JPG"/><Relationship Id="rId15" Type="http://schemas.openxmlformats.org/officeDocument/2006/relationships/hyperlink" Target="http://magtu.ru:8085/marcweb%202/Default.asp" TargetMode="External"/><Relationship Id="rId10" Type="http://schemas.openxmlformats.org/officeDocument/2006/relationships/hyperlink" Target="https://znanium.com/read?id=302942" TargetMode="External"/><Relationship Id="rId19" Type="http://schemas.openxmlformats.org/officeDocument/2006/relationships/hyperlink" Target="https://www.rsl.ru/ru/4readers%20/catalogues/" TargetMode="External"/><Relationship Id="rId4" Type="http://schemas.openxmlformats.org/officeDocument/2006/relationships/webSettings" Target="webSettings.xml"/><Relationship Id="rId9" Type="http://schemas.openxmlformats.org/officeDocument/2006/relationships/hyperlink" Target="https://znanium.com/read?id=367300"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8265</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2020-2021_38_03_01-ЭЭб-20_69_plx_Производственная – преддипломная практика</vt:lpstr>
    </vt:vector>
  </TitlesOfParts>
  <Company>SPecialiST RePack</Company>
  <LinksUpToDate>false</LinksUpToDate>
  <CharactersWithSpaces>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2020-2021_38_03_01-ЭЭб-20_69_plx_Производственная – преддипломная практика</dc:title>
  <dc:creator>FastReport.NET</dc:creator>
  <cp:lastModifiedBy>User1</cp:lastModifiedBy>
  <cp:revision>31</cp:revision>
  <cp:lastPrinted>2020-11-30T02:01:00Z</cp:lastPrinted>
  <dcterms:created xsi:type="dcterms:W3CDTF">2020-10-16T16:40:00Z</dcterms:created>
  <dcterms:modified xsi:type="dcterms:W3CDTF">2021-01-19T08:17:00Z</dcterms:modified>
</cp:coreProperties>
</file>