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39" w:rsidRDefault="00F676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9785275"/>
            <wp:effectExtent l="0" t="0" r="0" b="0"/>
            <wp:docPr id="2" name="Рисунок 2" descr="C:\Users\admin\Desktop\рабочие программы 2020\09-10-2020_09-04-03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ие программы 2020\09-10-2020_09-04-03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8A">
        <w:br w:type="page"/>
      </w:r>
    </w:p>
    <w:p w:rsidR="00B57839" w:rsidRPr="00A8324B" w:rsidRDefault="00F676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785275"/>
            <wp:effectExtent l="0" t="0" r="0" b="0"/>
            <wp:docPr id="3" name="Рисунок 3" descr="C:\Users\admin\Desktop\рабочие программы 2020\09-10-2020_09-04-03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е программы 2020\09-10-2020_09-04-03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8A" w:rsidRPr="00A832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131"/>
        </w:trPr>
        <w:tc>
          <w:tcPr>
            <w:tcW w:w="3119" w:type="dxa"/>
          </w:tcPr>
          <w:p w:rsidR="00B57839" w:rsidRDefault="00B57839"/>
        </w:tc>
        <w:tc>
          <w:tcPr>
            <w:tcW w:w="6238" w:type="dxa"/>
          </w:tcPr>
          <w:p w:rsidR="00B57839" w:rsidRDefault="00B57839"/>
        </w:tc>
      </w:tr>
      <w:tr w:rsidR="00B578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Default="00B57839"/>
        </w:tc>
      </w:tr>
      <w:tr w:rsidR="00B57839">
        <w:trPr>
          <w:trHeight w:hRule="exact" w:val="13"/>
        </w:trPr>
        <w:tc>
          <w:tcPr>
            <w:tcW w:w="3119" w:type="dxa"/>
          </w:tcPr>
          <w:p w:rsidR="00B57839" w:rsidRDefault="00B57839"/>
        </w:tc>
        <w:tc>
          <w:tcPr>
            <w:tcW w:w="6238" w:type="dxa"/>
          </w:tcPr>
          <w:p w:rsidR="00B57839" w:rsidRDefault="00B57839"/>
        </w:tc>
      </w:tr>
      <w:tr w:rsidR="00B578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Default="00B57839"/>
        </w:tc>
      </w:tr>
      <w:tr w:rsidR="00B57839">
        <w:trPr>
          <w:trHeight w:hRule="exact" w:val="96"/>
        </w:trPr>
        <w:tc>
          <w:tcPr>
            <w:tcW w:w="3119" w:type="dxa"/>
          </w:tcPr>
          <w:p w:rsidR="00B57839" w:rsidRDefault="00B57839"/>
        </w:tc>
        <w:tc>
          <w:tcPr>
            <w:tcW w:w="6238" w:type="dxa"/>
          </w:tcPr>
          <w:p w:rsidR="00B57839" w:rsidRDefault="00B57839"/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B57839" w:rsidRPr="00C254B2">
        <w:trPr>
          <w:trHeight w:hRule="exact" w:val="138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B57839" w:rsidRPr="00C254B2">
        <w:trPr>
          <w:trHeight w:hRule="exact" w:val="277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3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96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B57839" w:rsidRPr="00C254B2">
        <w:trPr>
          <w:trHeight w:hRule="exact" w:val="138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B57839" w:rsidRPr="00C254B2">
        <w:trPr>
          <w:trHeight w:hRule="exact" w:val="277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3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96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B57839" w:rsidRPr="00C254B2">
        <w:trPr>
          <w:trHeight w:hRule="exact" w:val="138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B57839" w:rsidRPr="00C254B2">
        <w:trPr>
          <w:trHeight w:hRule="exact" w:val="277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3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96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B57839" w:rsidRPr="00C254B2">
        <w:trPr>
          <w:trHeight w:hRule="exact" w:val="138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555"/>
        </w:trPr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B57839" w:rsidRPr="00A8324B" w:rsidRDefault="00741A8A">
      <w:pPr>
        <w:rPr>
          <w:sz w:val="0"/>
          <w:szCs w:val="0"/>
          <w:lang w:val="ru-RU"/>
        </w:rPr>
      </w:pPr>
      <w:r w:rsidRPr="00A832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57839" w:rsidRPr="00C254B2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профессионально-культурных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ответственность;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принятыми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138"/>
        </w:trPr>
        <w:tc>
          <w:tcPr>
            <w:tcW w:w="1985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(организаций)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отраслей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138"/>
        </w:trPr>
        <w:tc>
          <w:tcPr>
            <w:tcW w:w="1985" w:type="dxa"/>
          </w:tcPr>
          <w:p w:rsidR="00B57839" w:rsidRDefault="00B57839"/>
        </w:tc>
        <w:tc>
          <w:tcPr>
            <w:tcW w:w="7372" w:type="dxa"/>
          </w:tcPr>
          <w:p w:rsidR="00B57839" w:rsidRDefault="00B57839"/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277"/>
        </w:trPr>
        <w:tc>
          <w:tcPr>
            <w:tcW w:w="1985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57839" w:rsidRPr="00C254B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57839" w:rsidRPr="00C254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-виды, принципы и формы управленческих решений, методы их принятия;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построения организационных структур и распределения функций управления</w:t>
            </w:r>
          </w:p>
        </w:tc>
      </w:tr>
      <w:tr w:rsidR="00B57839" w:rsidRPr="00C254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организационно-управленческие решения и распределять обязанности.</w:t>
            </w:r>
          </w:p>
        </w:tc>
      </w:tr>
      <w:tr w:rsidR="00B57839" w:rsidRPr="00C254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способностями аргументировать принятые решения и объяснять их последствия;</w:t>
            </w:r>
          </w:p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методиками принятия и реализации организационно -управленческих решений.</w:t>
            </w:r>
          </w:p>
        </w:tc>
      </w:tr>
      <w:tr w:rsidR="00B57839" w:rsidRPr="00C254B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B57839" w:rsidRPr="00C254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</w:tr>
    </w:tbl>
    <w:p w:rsidR="00B57839" w:rsidRPr="00A8324B" w:rsidRDefault="00741A8A">
      <w:pPr>
        <w:rPr>
          <w:sz w:val="0"/>
          <w:szCs w:val="0"/>
          <w:lang w:val="ru-RU"/>
        </w:rPr>
      </w:pPr>
      <w:r w:rsidRPr="00A832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57839" w:rsidRPr="00C254B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</w:tr>
      <w:tr w:rsidR="00B57839" w:rsidRPr="00C254B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социально-экономических показателей.</w:t>
            </w:r>
          </w:p>
        </w:tc>
      </w:tr>
    </w:tbl>
    <w:p w:rsidR="00B57839" w:rsidRPr="00A8324B" w:rsidRDefault="00741A8A">
      <w:pPr>
        <w:rPr>
          <w:sz w:val="0"/>
          <w:szCs w:val="0"/>
          <w:lang w:val="ru-RU"/>
        </w:rPr>
      </w:pPr>
      <w:r w:rsidRPr="00A832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1840"/>
        <w:gridCol w:w="365"/>
        <w:gridCol w:w="482"/>
        <w:gridCol w:w="516"/>
        <w:gridCol w:w="670"/>
        <w:gridCol w:w="405"/>
        <w:gridCol w:w="1511"/>
        <w:gridCol w:w="1504"/>
        <w:gridCol w:w="1194"/>
      </w:tblGrid>
      <w:tr w:rsidR="00B57839" w:rsidRPr="00C254B2">
        <w:trPr>
          <w:trHeight w:hRule="exact" w:val="285"/>
        </w:trPr>
        <w:tc>
          <w:tcPr>
            <w:tcW w:w="710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5B052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B578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57839" w:rsidRPr="00A8324B" w:rsidRDefault="00B578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57839" w:rsidRPr="00F6761A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76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6761A">
              <w:rPr>
                <w:lang w:val="ru-RU"/>
              </w:rPr>
              <w:t xml:space="preserve"> </w:t>
            </w:r>
            <w:r w:rsidRPr="00F676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761A">
              <w:rPr>
                <w:lang w:val="ru-RU"/>
              </w:rPr>
              <w:t xml:space="preserve"> </w:t>
            </w:r>
            <w:r w:rsidRPr="00F676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761A">
              <w:rPr>
                <w:lang w:val="ru-RU"/>
              </w:rPr>
              <w:t xml:space="preserve"> </w:t>
            </w:r>
            <w:r w:rsidRPr="00F676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6761A">
              <w:rPr>
                <w:lang w:val="ru-RU"/>
              </w:rPr>
              <w:t xml:space="preserve"> </w:t>
            </w:r>
          </w:p>
        </w:tc>
      </w:tr>
      <w:tr w:rsidR="00B57839" w:rsidRPr="005B0522">
        <w:trPr>
          <w:trHeight w:hRule="exact" w:val="138"/>
        </w:trPr>
        <w:tc>
          <w:tcPr>
            <w:tcW w:w="710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7839" w:rsidRPr="00F6761A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7839" w:rsidRDefault="00B5783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7839" w:rsidRDefault="00B5783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планирования: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общеэкономический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управленческий.</w:t>
            </w:r>
            <w:r w:rsidRPr="00A8324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A8324B">
              <w:rPr>
                <w:lang w:val="ru-RU"/>
              </w:rPr>
              <w:t xml:space="preserve"> </w:t>
            </w:r>
          </w:p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матричные.</w:t>
            </w:r>
            <w:r w:rsidRPr="00A8324B">
              <w:rPr>
                <w:lang w:val="ru-RU"/>
              </w:rPr>
              <w:t xml:space="preserve"> </w:t>
            </w:r>
          </w:p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график.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заказов.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A8324B">
              <w:rPr>
                <w:lang w:val="ru-RU"/>
              </w:rPr>
              <w:t xml:space="preserve"> </w:t>
            </w:r>
          </w:p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 w:rsidRPr="00C254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персоналу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численности.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расчета.</w:t>
            </w:r>
            <w:r w:rsidRPr="00A8324B">
              <w:rPr>
                <w:lang w:val="ru-RU"/>
              </w:rPr>
              <w:t xml:space="preserve"> </w:t>
            </w:r>
          </w:p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прибыли.</w:t>
            </w:r>
            <w:r w:rsidRPr="00A8324B">
              <w:rPr>
                <w:lang w:val="ru-RU"/>
              </w:rPr>
              <w:t xml:space="preserve"> </w:t>
            </w:r>
          </w:p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A8324B">
              <w:rPr>
                <w:lang w:val="ru-RU"/>
              </w:rPr>
              <w:t xml:space="preserve"> </w:t>
            </w:r>
          </w:p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продолжительность.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</w:tr>
      <w:tr w:rsidR="00B5783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ПК-3,ОПК-4</w:t>
            </w:r>
          </w:p>
        </w:tc>
      </w:tr>
    </w:tbl>
    <w:p w:rsidR="00B57839" w:rsidRDefault="00741A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57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57839" w:rsidTr="00C23635">
        <w:trPr>
          <w:trHeight w:hRule="exact" w:val="138"/>
        </w:trPr>
        <w:tc>
          <w:tcPr>
            <w:tcW w:w="9370" w:type="dxa"/>
          </w:tcPr>
          <w:p w:rsidR="00B57839" w:rsidRDefault="00B57839"/>
        </w:tc>
      </w:tr>
      <w:tr w:rsidR="00B57839" w:rsidRPr="00C254B2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24B">
              <w:rPr>
                <w:lang w:val="ru-RU"/>
              </w:rPr>
              <w:t xml:space="preserve"> </w:t>
            </w:r>
            <w:proofErr w:type="spellStart"/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лекций-информаций,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лекций-конференций,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лекциях-информациях,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подлежит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лекции-конференции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всестороннее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подведением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 w:rsidTr="00C23635">
        <w:trPr>
          <w:trHeight w:hRule="exact" w:val="277"/>
        </w:trPr>
        <w:tc>
          <w:tcPr>
            <w:tcW w:w="9370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57839" w:rsidTr="00C23635">
        <w:trPr>
          <w:trHeight w:hRule="exact" w:val="138"/>
        </w:trPr>
        <w:tc>
          <w:tcPr>
            <w:tcW w:w="9370" w:type="dxa"/>
          </w:tcPr>
          <w:p w:rsidR="00B57839" w:rsidRDefault="00B57839"/>
        </w:tc>
      </w:tr>
      <w:tr w:rsidR="00B57839" w:rsidRPr="00C254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57839" w:rsidTr="00C23635">
        <w:trPr>
          <w:trHeight w:hRule="exact" w:val="138"/>
        </w:trPr>
        <w:tc>
          <w:tcPr>
            <w:tcW w:w="9370" w:type="dxa"/>
          </w:tcPr>
          <w:p w:rsidR="00B57839" w:rsidRDefault="00B57839"/>
        </w:tc>
      </w:tr>
      <w:tr w:rsidR="00B57839" w:rsidRPr="00C254B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7839" w:rsidRPr="00C254B2" w:rsidTr="00C23635">
        <w:trPr>
          <w:trHeight w:hRule="exact" w:val="1873"/>
        </w:trPr>
        <w:tc>
          <w:tcPr>
            <w:tcW w:w="9370" w:type="dxa"/>
          </w:tcPr>
          <w:p w:rsidR="00C23635" w:rsidRPr="0098673A" w:rsidRDefault="00C23635" w:rsidP="00C2363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Голов, Р. С. Организация производства, экономика и управление в промышленности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</w:t>
            </w:r>
            <w:r w:rsidRPr="009867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бакалавров 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Р. С. Голов, А. П. </w:t>
            </w:r>
            <w:proofErr w:type="spell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Агарков</w:t>
            </w:r>
            <w:proofErr w:type="spell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В. </w:t>
            </w:r>
            <w:proofErr w:type="spell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Мыльник</w:t>
            </w:r>
            <w:proofErr w:type="spell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Издательско-торговая корпорация «Дашков и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°», 2019. - 858 с. - </w:t>
            </w:r>
            <w:r w:rsidRPr="006636C2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978-5-394-02667-6. - Текст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6636C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6636C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8673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636C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8673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636C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8673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636C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8673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636C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8673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/1091172</w:t>
              </w:r>
            </w:hyperlink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</w:t>
            </w:r>
            <w:r w:rsidR="005B0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B57839" w:rsidRPr="00C23635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7839" w:rsidRPr="00C254B2" w:rsidTr="00C23635">
        <w:trPr>
          <w:trHeight w:hRule="exact" w:val="2967"/>
        </w:trPr>
        <w:tc>
          <w:tcPr>
            <w:tcW w:w="9370" w:type="dxa"/>
          </w:tcPr>
          <w:p w:rsidR="00C23635" w:rsidRDefault="00C23635" w:rsidP="00C23635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Низовкина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Управление затратами предприятия (организации)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Н.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Низовкина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187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978-5-534-07401-7. — Текст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C254B2">
              <w:fldChar w:fldCharType="begin"/>
            </w:r>
            <w:r w:rsidR="00C254B2" w:rsidRPr="00C254B2">
              <w:rPr>
                <w:lang w:val="ru-RU"/>
              </w:rPr>
              <w:instrText xml:space="preserve"> </w:instrText>
            </w:r>
            <w:r w:rsidR="00C254B2">
              <w:instrText>HYPERLINK</w:instrText>
            </w:r>
            <w:r w:rsidR="00C254B2" w:rsidRPr="00C254B2">
              <w:rPr>
                <w:lang w:val="ru-RU"/>
              </w:rPr>
              <w:instrText xml:space="preserve"> "</w:instrText>
            </w:r>
            <w:r w:rsidR="00C254B2">
              <w:instrText>https</w:instrText>
            </w:r>
            <w:r w:rsidR="00C254B2" w:rsidRPr="00C254B2">
              <w:rPr>
                <w:lang w:val="ru-RU"/>
              </w:rPr>
              <w:instrText>://</w:instrText>
            </w:r>
            <w:r w:rsidR="00C254B2">
              <w:instrText>urait</w:instrText>
            </w:r>
            <w:r w:rsidR="00C254B2" w:rsidRPr="00C254B2">
              <w:rPr>
                <w:lang w:val="ru-RU"/>
              </w:rPr>
              <w:instrText>.</w:instrText>
            </w:r>
            <w:r w:rsidR="00C254B2">
              <w:instrText>ru</w:instrText>
            </w:r>
            <w:r w:rsidR="00C254B2" w:rsidRPr="00C254B2">
              <w:rPr>
                <w:lang w:val="ru-RU"/>
              </w:rPr>
              <w:instrText>/</w:instrText>
            </w:r>
            <w:r w:rsidR="00C254B2">
              <w:instrText>bcode</w:instrText>
            </w:r>
            <w:r w:rsidR="00C254B2" w:rsidRPr="00C254B2">
              <w:rPr>
                <w:lang w:val="ru-RU"/>
              </w:rPr>
              <w:instrText xml:space="preserve">/453230" </w:instrText>
            </w:r>
            <w:r w:rsidR="00C254B2">
              <w:fldChar w:fldCharType="separate"/>
            </w:r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/453230</w:t>
            </w:r>
            <w:r w:rsidR="00C254B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</w:t>
            </w:r>
            <w:r w:rsidR="005B0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C23635" w:rsidRPr="00167122" w:rsidRDefault="00C23635" w:rsidP="00C23635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Федотова,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Оценка стоимости активов и бизнеса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Федотова, В.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Бусов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Землянский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Федотовой.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522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978-5-534-07502-1. — Текст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C254B2">
              <w:fldChar w:fldCharType="begin"/>
            </w:r>
            <w:r w:rsidR="00C254B2" w:rsidRPr="00C254B2">
              <w:rPr>
                <w:lang w:val="ru-RU"/>
              </w:rPr>
              <w:instrText xml:space="preserve"> </w:instrText>
            </w:r>
            <w:r w:rsidR="00C254B2">
              <w:instrText>HYPERLINK</w:instrText>
            </w:r>
            <w:r w:rsidR="00C254B2" w:rsidRPr="00C254B2">
              <w:rPr>
                <w:lang w:val="ru-RU"/>
              </w:rPr>
              <w:instrText xml:space="preserve"> "</w:instrText>
            </w:r>
            <w:r w:rsidR="00C254B2">
              <w:instrText>https</w:instrText>
            </w:r>
            <w:r w:rsidR="00C254B2" w:rsidRPr="00C254B2">
              <w:rPr>
                <w:lang w:val="ru-RU"/>
              </w:rPr>
              <w:instrText>://</w:instrText>
            </w:r>
            <w:r w:rsidR="00C254B2">
              <w:instrText>urait</w:instrText>
            </w:r>
            <w:r w:rsidR="00C254B2" w:rsidRPr="00C254B2">
              <w:rPr>
                <w:lang w:val="ru-RU"/>
              </w:rPr>
              <w:instrText>.</w:instrText>
            </w:r>
            <w:r w:rsidR="00C254B2">
              <w:instrText>ru</w:instrText>
            </w:r>
            <w:r w:rsidR="00C254B2" w:rsidRPr="00C254B2">
              <w:rPr>
                <w:lang w:val="ru-RU"/>
              </w:rPr>
              <w:instrText>/</w:instrText>
            </w:r>
            <w:r w:rsidR="00C254B2">
              <w:instrText>bcode</w:instrText>
            </w:r>
            <w:r w:rsidR="00C254B2" w:rsidRPr="00C254B2">
              <w:rPr>
                <w:lang w:val="ru-RU"/>
              </w:rPr>
              <w:instrText xml:space="preserve">/455704" </w:instrText>
            </w:r>
            <w:r w:rsidR="00C254B2">
              <w:fldChar w:fldCharType="separate"/>
            </w:r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Pr="0016712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/455704</w:t>
            </w:r>
            <w:r w:rsidR="00C254B2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</w:t>
            </w:r>
            <w:r w:rsidR="005B0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C23635" w:rsidRPr="00167122" w:rsidRDefault="00C23635" w:rsidP="00C23635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B57839" w:rsidRPr="00A8324B" w:rsidRDefault="00B5783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2046"/>
        <w:gridCol w:w="3120"/>
        <w:gridCol w:w="3911"/>
        <w:gridCol w:w="90"/>
      </w:tblGrid>
      <w:tr w:rsidR="00B57839" w:rsidRPr="00C254B2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 </w:t>
            </w:r>
            <w:r w:rsidRPr="00A8324B">
              <w:rPr>
                <w:lang w:val="ru-RU"/>
              </w:rPr>
              <w:t xml:space="preserve"> </w:t>
            </w:r>
          </w:p>
          <w:p w:rsidR="00C23635" w:rsidRPr="0078538F" w:rsidRDefault="00C23635" w:rsidP="00C23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Пономарева;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538F">
              <w:rPr>
                <w:lang w:val="ru-RU"/>
              </w:rPr>
              <w:t xml:space="preserve"> </w:t>
            </w:r>
            <w:r w:rsidR="00C254B2">
              <w:fldChar w:fldCharType="begin"/>
            </w:r>
            <w:r w:rsidR="00C254B2" w:rsidRPr="00C254B2">
              <w:rPr>
                <w:lang w:val="ru-RU"/>
              </w:rPr>
              <w:instrText xml:space="preserve"> </w:instrText>
            </w:r>
            <w:r w:rsidR="00C254B2">
              <w:instrText>HYPERLINK</w:instrText>
            </w:r>
            <w:r w:rsidR="00C254B2" w:rsidRPr="00C254B2">
              <w:rPr>
                <w:lang w:val="ru-RU"/>
              </w:rPr>
              <w:instrText xml:space="preserve"> "</w:instrText>
            </w:r>
            <w:r w:rsidR="00C254B2">
              <w:instrText>https</w:instrText>
            </w:r>
            <w:r w:rsidR="00C254B2" w:rsidRPr="00C254B2">
              <w:rPr>
                <w:lang w:val="ru-RU"/>
              </w:rPr>
              <w:instrText>://</w:instrText>
            </w:r>
            <w:r w:rsidR="00C254B2">
              <w:instrText>magtu</w:instrText>
            </w:r>
            <w:r w:rsidR="00C254B2" w:rsidRPr="00C254B2">
              <w:rPr>
                <w:lang w:val="ru-RU"/>
              </w:rPr>
              <w:instrText>.</w:instrText>
            </w:r>
            <w:r w:rsidR="00C254B2">
              <w:instrText>informsystema</w:instrText>
            </w:r>
            <w:r w:rsidR="00C254B2" w:rsidRPr="00C254B2">
              <w:rPr>
                <w:lang w:val="ru-RU"/>
              </w:rPr>
              <w:instrText>.</w:instrText>
            </w:r>
            <w:r w:rsidR="00C254B2">
              <w:instrText>ru</w:instrText>
            </w:r>
            <w:r w:rsidR="00C254B2" w:rsidRPr="00C254B2">
              <w:rPr>
                <w:lang w:val="ru-RU"/>
              </w:rPr>
              <w:instrText>/</w:instrText>
            </w:r>
            <w:r w:rsidR="00C254B2">
              <w:instrText>uploader</w:instrText>
            </w:r>
            <w:r w:rsidR="00C254B2" w:rsidRPr="00C254B2">
              <w:rPr>
                <w:lang w:val="ru-RU"/>
              </w:rPr>
              <w:instrText>/</w:instrText>
            </w:r>
            <w:r w:rsidR="00C254B2">
              <w:instrText>fileUpload</w:instrText>
            </w:r>
            <w:r w:rsidR="00C254B2" w:rsidRPr="00C254B2">
              <w:rPr>
                <w:lang w:val="ru-RU"/>
              </w:rPr>
              <w:instrText>?</w:instrText>
            </w:r>
            <w:r w:rsidR="00C254B2">
              <w:instrText>name</w:instrText>
            </w:r>
            <w:r w:rsidR="00C254B2" w:rsidRPr="00C254B2">
              <w:rPr>
                <w:lang w:val="ru-RU"/>
              </w:rPr>
              <w:instrText>=3458.</w:instrText>
            </w:r>
            <w:r w:rsidR="00C254B2">
              <w:instrText>pdf</w:instrText>
            </w:r>
            <w:r w:rsidR="00C254B2" w:rsidRPr="00C254B2">
              <w:rPr>
                <w:lang w:val="ru-RU"/>
              </w:rPr>
              <w:instrText>&amp;</w:instrText>
            </w:r>
            <w:r w:rsidR="00C254B2">
              <w:instrText>show</w:instrText>
            </w:r>
            <w:r w:rsidR="00C254B2" w:rsidRPr="00C254B2">
              <w:rPr>
                <w:lang w:val="ru-RU"/>
              </w:rPr>
              <w:instrText>=</w:instrText>
            </w:r>
            <w:r w:rsidR="00C254B2">
              <w:instrText>dcatalogues</w:instrText>
            </w:r>
            <w:r w:rsidR="00C254B2" w:rsidRPr="00C254B2">
              <w:rPr>
                <w:lang w:val="ru-RU"/>
              </w:rPr>
              <w:instrText>/1/1514281/3458.</w:instrText>
            </w:r>
            <w:r w:rsidR="00C254B2">
              <w:instrText>pdf</w:instrText>
            </w:r>
            <w:r w:rsidR="00C254B2" w:rsidRPr="00C254B2">
              <w:rPr>
                <w:lang w:val="ru-RU"/>
              </w:rPr>
              <w:instrText>&amp;</w:instrText>
            </w:r>
            <w:r w:rsidR="00C254B2">
              <w:instrText>view</w:instrText>
            </w:r>
            <w:r w:rsidR="00C254B2" w:rsidRPr="00C254B2">
              <w:rPr>
                <w:lang w:val="ru-RU"/>
              </w:rPr>
              <w:instrText>=</w:instrText>
            </w:r>
            <w:r w:rsidR="00C254B2">
              <w:instrText>true</w:instrText>
            </w:r>
            <w:r w:rsidR="00C254B2" w:rsidRPr="00C254B2">
              <w:rPr>
                <w:lang w:val="ru-RU"/>
              </w:rPr>
              <w:instrText xml:space="preserve">" </w:instrText>
            </w:r>
            <w:r w:rsidR="00C254B2">
              <w:fldChar w:fldCharType="separate"/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=3458.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/1/1514281/3458.</w:t>
            </w:r>
            <w:proofErr w:type="spellStart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F04F2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true</w:t>
            </w:r>
            <w:r w:rsidR="00C254B2">
              <w:rPr>
                <w:rStyle w:val="ad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538F">
              <w:rPr>
                <w:lang w:val="ru-RU"/>
              </w:rPr>
              <w:t xml:space="preserve"> </w:t>
            </w:r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538F">
              <w:rPr>
                <w:lang w:val="ru-RU"/>
              </w:rPr>
              <w:t xml:space="preserve"> </w:t>
            </w:r>
          </w:p>
          <w:p w:rsidR="00B57839" w:rsidRPr="00C23635" w:rsidRDefault="00B578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57839" w:rsidRPr="00C23635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3635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138"/>
        </w:trPr>
        <w:tc>
          <w:tcPr>
            <w:tcW w:w="426" w:type="dxa"/>
          </w:tcPr>
          <w:p w:rsidR="00B57839" w:rsidRPr="00C23635" w:rsidRDefault="00B5783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57839" w:rsidRPr="00C23635" w:rsidRDefault="00B5783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57839" w:rsidRPr="00C23635" w:rsidRDefault="00B5783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57839" w:rsidRPr="00C23635" w:rsidRDefault="00B578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7839" w:rsidRPr="00C23635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277"/>
        </w:trPr>
        <w:tc>
          <w:tcPr>
            <w:tcW w:w="42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839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818"/>
        </w:trPr>
        <w:tc>
          <w:tcPr>
            <w:tcW w:w="426" w:type="dxa"/>
          </w:tcPr>
          <w:p w:rsidR="00B57839" w:rsidRDefault="00B578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285"/>
        </w:trPr>
        <w:tc>
          <w:tcPr>
            <w:tcW w:w="426" w:type="dxa"/>
          </w:tcPr>
          <w:p w:rsidR="00B57839" w:rsidRDefault="00B578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285"/>
        </w:trPr>
        <w:tc>
          <w:tcPr>
            <w:tcW w:w="426" w:type="dxa"/>
          </w:tcPr>
          <w:p w:rsidR="00B57839" w:rsidRDefault="00B578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285"/>
        </w:trPr>
        <w:tc>
          <w:tcPr>
            <w:tcW w:w="426" w:type="dxa"/>
          </w:tcPr>
          <w:p w:rsidR="00B57839" w:rsidRDefault="00B578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138"/>
        </w:trPr>
        <w:tc>
          <w:tcPr>
            <w:tcW w:w="426" w:type="dxa"/>
          </w:tcPr>
          <w:p w:rsidR="00B57839" w:rsidRDefault="00B57839"/>
        </w:tc>
        <w:tc>
          <w:tcPr>
            <w:tcW w:w="1985" w:type="dxa"/>
          </w:tcPr>
          <w:p w:rsidR="00B57839" w:rsidRDefault="00B57839"/>
        </w:tc>
        <w:tc>
          <w:tcPr>
            <w:tcW w:w="3686" w:type="dxa"/>
          </w:tcPr>
          <w:p w:rsidR="00B57839" w:rsidRDefault="00B57839"/>
        </w:tc>
        <w:tc>
          <w:tcPr>
            <w:tcW w:w="3120" w:type="dxa"/>
          </w:tcPr>
          <w:p w:rsidR="00B57839" w:rsidRDefault="00B57839"/>
        </w:tc>
        <w:tc>
          <w:tcPr>
            <w:tcW w:w="143" w:type="dxa"/>
          </w:tcPr>
          <w:p w:rsidR="00B57839" w:rsidRDefault="00B57839"/>
        </w:tc>
      </w:tr>
      <w:tr w:rsidR="00B57839" w:rsidRPr="00C254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>
        <w:trPr>
          <w:trHeight w:hRule="exact" w:val="270"/>
        </w:trPr>
        <w:tc>
          <w:tcPr>
            <w:tcW w:w="42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14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40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B57839"/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826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B0522" w:rsidRPr="005B0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B0522" w:rsidRPr="005B0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 w:rsidRPr="00C254B2">
        <w:trPr>
          <w:trHeight w:hRule="exact" w:val="826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A8324B">
              <w:rPr>
                <w:lang w:val="ru-RU"/>
              </w:rPr>
              <w:t xml:space="preserve"> </w:t>
            </w:r>
            <w:proofErr w:type="spellStart"/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C254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C254B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254B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254B2">
              <w:rPr>
                <w:lang w:val="ru-RU"/>
              </w:rPr>
              <w:instrText>://</w:instrText>
            </w:r>
            <w:r>
              <w:instrText>archive</w:instrText>
            </w:r>
            <w:r w:rsidRPr="00C254B2">
              <w:rPr>
                <w:lang w:val="ru-RU"/>
              </w:rPr>
              <w:instrText>.</w:instrText>
            </w:r>
            <w:r>
              <w:instrText>neicon</w:instrText>
            </w:r>
            <w:r w:rsidRPr="00C254B2">
              <w:rPr>
                <w:lang w:val="ru-RU"/>
              </w:rPr>
              <w:instrText>.</w:instrText>
            </w:r>
            <w:r>
              <w:instrText>ru</w:instrText>
            </w:r>
            <w:r w:rsidRPr="00C254B2">
              <w:rPr>
                <w:lang w:val="ru-RU"/>
              </w:rPr>
              <w:instrText>/</w:instrText>
            </w:r>
            <w:r>
              <w:instrText>xmlui</w:instrText>
            </w:r>
            <w:r w:rsidRPr="00C254B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archive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neicon</w:t>
            </w:r>
            <w:proofErr w:type="spellEnd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xmlui</w:t>
            </w:r>
            <w:proofErr w:type="spellEnd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 w:rsidRPr="00A8324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826"/>
        </w:trPr>
        <w:tc>
          <w:tcPr>
            <w:tcW w:w="42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C254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C254B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254B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254B2">
              <w:rPr>
                <w:lang w:val="ru-RU"/>
              </w:rPr>
              <w:instrText>://</w:instrText>
            </w:r>
            <w:r>
              <w:instrText>www</w:instrText>
            </w:r>
            <w:r w:rsidRPr="00C254B2">
              <w:rPr>
                <w:lang w:val="ru-RU"/>
              </w:rPr>
              <w:instrText>.</w:instrText>
            </w:r>
            <w:r>
              <w:instrText>nature</w:instrText>
            </w:r>
            <w:r w:rsidRPr="00C254B2">
              <w:rPr>
                <w:lang w:val="ru-RU"/>
              </w:rPr>
              <w:instrText>.</w:instrText>
            </w:r>
            <w:r>
              <w:instrText>com</w:instrText>
            </w:r>
            <w:r w:rsidRPr="00C254B2">
              <w:rPr>
                <w:lang w:val="ru-RU"/>
              </w:rPr>
              <w:instrText>/</w:instrText>
            </w:r>
            <w:r>
              <w:instrText>siteindex</w:instrText>
            </w:r>
            <w:r w:rsidRPr="00C254B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www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nature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siteindex</w:t>
            </w:r>
            <w:proofErr w:type="spellEnd"/>
            <w:r>
              <w:rPr>
                <w:rStyle w:val="ad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 w:rsidRPr="00A8324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A8324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 w:rsidRPr="00C254B2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8324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C254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C254B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254B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254B2">
              <w:rPr>
                <w:lang w:val="ru-RU"/>
              </w:rPr>
              <w:instrText>://</w:instrText>
            </w:r>
            <w:r>
              <w:instrText>www</w:instrText>
            </w:r>
            <w:r w:rsidRPr="00C254B2">
              <w:rPr>
                <w:lang w:val="ru-RU"/>
              </w:rPr>
              <w:instrText>.</w:instrText>
            </w:r>
            <w:r>
              <w:instrText>springer</w:instrText>
            </w:r>
            <w:r w:rsidRPr="00C254B2">
              <w:rPr>
                <w:lang w:val="ru-RU"/>
              </w:rPr>
              <w:instrText>.</w:instrText>
            </w:r>
            <w:r>
              <w:instrText>com</w:instrText>
            </w:r>
            <w:r w:rsidRPr="00C254B2">
              <w:rPr>
                <w:lang w:val="ru-RU"/>
              </w:rPr>
              <w:instrText>/</w:instrText>
            </w:r>
            <w:r>
              <w:instrText>references</w:instrText>
            </w:r>
            <w:r w:rsidRPr="00C254B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www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springer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B0522" w:rsidRPr="00926E16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references</w:t>
            </w:r>
            <w:r>
              <w:rPr>
                <w:rStyle w:val="ad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 w:rsidRPr="00A8324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A8324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</w:tbl>
    <w:p w:rsidR="00B57839" w:rsidRDefault="00741A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826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8324B">
              <w:rPr>
                <w:lang w:val="ru-RU"/>
              </w:rPr>
              <w:t xml:space="preserve"> </w:t>
            </w:r>
            <w:proofErr w:type="spellStart"/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A8324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C254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5B05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5B05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5B0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5B05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5B0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1A8A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826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5B0522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5B0522" w:rsidRPr="005B0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="005B0522" w:rsidRPr="005B0522"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>
        <w:trPr>
          <w:trHeight w:hRule="exact" w:val="555"/>
        </w:trPr>
        <w:tc>
          <w:tcPr>
            <w:tcW w:w="426" w:type="dxa"/>
          </w:tcPr>
          <w:p w:rsidR="00B57839" w:rsidRDefault="00B5783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Pr="00A8324B" w:rsidRDefault="0074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8324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39" w:rsidRDefault="0074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5B0522" w:rsidRPr="00926E1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B0522" w:rsidRPr="005B0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57839" w:rsidRDefault="00B57839"/>
        </w:tc>
      </w:tr>
      <w:tr w:rsidR="00B57839" w:rsidRPr="00C254B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138"/>
        </w:trPr>
        <w:tc>
          <w:tcPr>
            <w:tcW w:w="426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  <w:tr w:rsidR="00B57839" w:rsidRPr="00C254B2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B578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57839" w:rsidRPr="00C254B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32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8324B">
              <w:rPr>
                <w:lang w:val="ru-RU"/>
              </w:rPr>
              <w:t xml:space="preserve"> </w:t>
            </w:r>
            <w:r w:rsidRPr="00A832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lang w:val="ru-RU"/>
              </w:rPr>
              <w:t xml:space="preserve"> </w:t>
            </w:r>
          </w:p>
          <w:p w:rsidR="00B57839" w:rsidRPr="00A8324B" w:rsidRDefault="0074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24B">
              <w:rPr>
                <w:lang w:val="ru-RU"/>
              </w:rPr>
              <w:t xml:space="preserve"> </w:t>
            </w:r>
          </w:p>
        </w:tc>
      </w:tr>
      <w:tr w:rsidR="00B57839" w:rsidRPr="00C254B2">
        <w:trPr>
          <w:trHeight w:hRule="exact" w:val="486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7839" w:rsidRPr="00A8324B" w:rsidRDefault="00B57839">
            <w:pPr>
              <w:rPr>
                <w:lang w:val="ru-RU"/>
              </w:rPr>
            </w:pPr>
          </w:p>
        </w:tc>
      </w:tr>
    </w:tbl>
    <w:p w:rsidR="00B57839" w:rsidRDefault="00B57839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>
      <w:pPr>
        <w:rPr>
          <w:lang w:val="ru-RU"/>
        </w:rPr>
      </w:pPr>
    </w:p>
    <w:p w:rsidR="00552727" w:rsidRDefault="00552727" w:rsidP="0055272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52727" w:rsidRDefault="00552727" w:rsidP="00552727">
      <w:pPr>
        <w:pStyle w:val="Style3"/>
        <w:widowControl/>
        <w:ind w:left="284"/>
        <w:rPr>
          <w:b/>
        </w:rPr>
      </w:pPr>
      <w:r>
        <w:rPr>
          <w:rStyle w:val="FontStyle31"/>
          <w:rFonts w:ascii="Times New Roman" w:hAnsi="Times New Roman"/>
          <w:b/>
          <w:bCs/>
          <w:sz w:val="24"/>
        </w:rPr>
        <w:t>Учебно-методическое обеспечение самостоятельной работы обучающихся</w:t>
      </w:r>
    </w:p>
    <w:p w:rsidR="00552727" w:rsidRDefault="00552727" w:rsidP="00552727">
      <w:pPr>
        <w:ind w:firstLine="426"/>
        <w:rPr>
          <w:b/>
          <w:lang w:val="ru-RU"/>
        </w:rPr>
      </w:pPr>
    </w:p>
    <w:p w:rsidR="00552727" w:rsidRDefault="00552727" w:rsidP="0055272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по дисциплине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проводится с целью:</w:t>
      </w:r>
    </w:p>
    <w:p w:rsidR="00552727" w:rsidRDefault="00552727" w:rsidP="00552727">
      <w:pPr>
        <w:pStyle w:val="listparagraph"/>
        <w:spacing w:before="0" w:beforeAutospacing="0" w:after="0" w:afterAutospacing="0"/>
        <w:ind w:firstLine="426"/>
        <w:jc w:val="both"/>
      </w:pPr>
      <w:r>
        <w:t>-систематизации и закрепления полученных теоретических знаний и практических умений студентов;</w:t>
      </w:r>
    </w:p>
    <w:p w:rsidR="00552727" w:rsidRDefault="00552727" w:rsidP="00552727">
      <w:pPr>
        <w:pStyle w:val="listparagraph"/>
        <w:spacing w:before="0" w:beforeAutospacing="0" w:after="0" w:afterAutospacing="0"/>
        <w:ind w:firstLine="426"/>
        <w:jc w:val="both"/>
      </w:pPr>
      <w:r>
        <w:t>-углубления и расширения полученных ранее теоретических знаний;</w:t>
      </w:r>
    </w:p>
    <w:p w:rsidR="00552727" w:rsidRDefault="00552727" w:rsidP="00552727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умения использовать нормативную, правовую, справочную документацию и специальную литературу;</w:t>
      </w:r>
    </w:p>
    <w:p w:rsidR="00552727" w:rsidRDefault="00552727" w:rsidP="00552727">
      <w:pPr>
        <w:pStyle w:val="listparagraph"/>
        <w:spacing w:before="0" w:beforeAutospacing="0" w:after="0" w:afterAutospacing="0"/>
        <w:ind w:firstLine="426"/>
        <w:jc w:val="both"/>
      </w:pPr>
      <w:r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552727" w:rsidRDefault="00552727" w:rsidP="00552727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самостоятельности мышления, способностей к саморазвитию, самосовершенствованию и самореализации;</w:t>
      </w:r>
    </w:p>
    <w:p w:rsidR="00552727" w:rsidRDefault="00552727" w:rsidP="00552727">
      <w:pPr>
        <w:pStyle w:val="listparagraph"/>
        <w:spacing w:before="0" w:beforeAutospacing="0" w:after="0" w:afterAutospacing="0"/>
        <w:ind w:firstLine="426"/>
        <w:jc w:val="both"/>
      </w:pPr>
      <w:r>
        <w:t>-развития исследовательских умений.</w:t>
      </w:r>
    </w:p>
    <w:p w:rsidR="00552727" w:rsidRDefault="00552727" w:rsidP="00552727">
      <w:pPr>
        <w:spacing w:after="0"/>
        <w:ind w:right="163" w:firstLine="426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Видами самостоятельной работы при изучении дисциплины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552727" w:rsidRPr="00A105F8" w:rsidRDefault="00552727" w:rsidP="00552727">
      <w:pPr>
        <w:spacing w:after="0"/>
        <w:ind w:right="163" w:firstLine="426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варями и справочниками; ознакомление с нормативными документами;</w:t>
      </w:r>
    </w:p>
    <w:p w:rsidR="00552727" w:rsidRDefault="00552727" w:rsidP="00552727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ответы на контрольные вопросы; тестирование</w:t>
      </w:r>
    </w:p>
    <w:p w:rsidR="00552727" w:rsidRDefault="00552727" w:rsidP="00552727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решение ситуационных производственных (профессиональных) задач; подготовка к деловым играм; проектирование и мо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делирование разных видов и компонентов 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552727" w:rsidRDefault="00552727" w:rsidP="0055272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:rsidR="00552727" w:rsidRDefault="00552727" w:rsidP="00552727">
      <w:pPr>
        <w:pStyle w:val="a5"/>
        <w:spacing w:before="0" w:beforeAutospacing="0" w:after="0" w:afterAutospacing="0"/>
        <w:ind w:firstLine="426"/>
        <w:jc w:val="both"/>
      </w:pPr>
      <w:r>
        <w:t>Критериями оценки результатов самостоятельной работы студентов являются:</w:t>
      </w:r>
    </w:p>
    <w:p w:rsidR="00552727" w:rsidRDefault="00552727" w:rsidP="00552727">
      <w:pPr>
        <w:pStyle w:val="a5"/>
        <w:spacing w:before="0" w:beforeAutospacing="0" w:after="0" w:afterAutospacing="0"/>
        <w:ind w:firstLine="426"/>
        <w:jc w:val="both"/>
      </w:pPr>
      <w:r>
        <w:t>- уровень освоения студентами учебного материала;</w:t>
      </w:r>
    </w:p>
    <w:p w:rsidR="00552727" w:rsidRDefault="00552727" w:rsidP="00552727">
      <w:pPr>
        <w:pStyle w:val="a5"/>
        <w:spacing w:before="0" w:beforeAutospacing="0" w:after="0" w:afterAutospacing="0"/>
        <w:ind w:firstLine="426"/>
        <w:jc w:val="both"/>
      </w:pPr>
      <w:r>
        <w:t>- умение студента использовать теоретические знания при решении практических задач;</w:t>
      </w:r>
    </w:p>
    <w:p w:rsidR="00552727" w:rsidRDefault="00552727" w:rsidP="00552727">
      <w:pPr>
        <w:pStyle w:val="a5"/>
        <w:spacing w:before="0" w:beforeAutospacing="0" w:after="0" w:afterAutospacing="0"/>
        <w:ind w:firstLine="426"/>
        <w:jc w:val="both"/>
      </w:pPr>
      <w:r>
        <w:t>- обоснованность и четкость изложения материала в отчете;</w:t>
      </w:r>
    </w:p>
    <w:p w:rsidR="00552727" w:rsidRDefault="00552727" w:rsidP="00552727">
      <w:pPr>
        <w:pStyle w:val="a5"/>
        <w:spacing w:before="0" w:beforeAutospacing="0" w:after="0" w:afterAutospacing="0"/>
        <w:ind w:firstLine="426"/>
        <w:jc w:val="both"/>
      </w:pPr>
      <w:r>
        <w:t>- сформированные умения и навыки в соответствии с целями и задачами изучения дисциплины.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Примерные тесты для проведения промежуточного контроля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1. Разработка системы действий, мероприятий фирмы для достижения поставленной цели. Это: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Прогнозирование;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Планирование;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Стандартизация;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Кооперация;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Разделение труда.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2. Обеспечение наличия минимального объема информации в бизнес-плане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относится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к какому обязательному  требованию?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Достоверность;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Своевременность;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 Адресность.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lastRenderedPageBreak/>
        <w:t xml:space="preserve">3. Данный раздел бизнес-плана необходим для быстрого  поиска необходимой информации. Это…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Список условных сокращений, обозначений;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Содержание.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4. В каком разделе бизнес-плана составляется баланс  активов и пассивов предприятия?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Производственный план;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Финансовая стратегия фирмы.</w:t>
      </w:r>
    </w:p>
    <w:p w:rsidR="00552727" w:rsidRDefault="00552727" w:rsidP="00552727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5. </w:t>
      </w:r>
      <w:r>
        <w:rPr>
          <w:snapToGrid w:val="0"/>
          <w:sz w:val="24"/>
          <w:szCs w:val="24"/>
        </w:rPr>
        <w:t>Обеспечение избирательности информации в бизнес-плане относится к какому требованию, предъявляемому к нему?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Обоснованность;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Адресность;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Своевременность.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6. Каким разделом завершается бизнес-план?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Приложения.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7. Какой план составляется в завершении процесса  планирования?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инвестициям;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маркетингу;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ассортименту;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План по труду.</w:t>
      </w:r>
    </w:p>
    <w:p w:rsidR="00552727" w:rsidRDefault="00552727" w:rsidP="00552727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8. </w:t>
      </w:r>
      <w:r>
        <w:rPr>
          <w:snapToGrid w:val="0"/>
          <w:sz w:val="24"/>
          <w:szCs w:val="24"/>
        </w:rPr>
        <w:t>Какой раздел является своеобразной визитной карточкой бизнес-плана?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Содержание;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План маркетинга.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9. Что из перечисленного ниже не относится к требованиям, предъявляемым к бизнес-плану?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Достоверность;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Своевременность;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Научность.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10. Каким разделом начинается бизнес-план?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Приложения.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Что из ниже перечисленного не является признаком классификации планирования?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Срок планирования;                                  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В) Объект планирования;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Целевая направленность планирования;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Объем планируемой выработки;            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 Вид деятельности фирмы.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12. Что не указывается в сопроводительном письме к бизнес-плану?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Запрашиваемая сумма кредита;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Вид обеспечения кредита;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Цели кредитования;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Условия возврата кредита;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Стоимость обеспечения кредита.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13. Какая глава бизнес-плана должна убедить инвестора в том, что фирма способна довести продукт до потребления?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Прогноз сбыта продукции и услуг;   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План маркетинга;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Стратегия маркетинга;   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Оценка и описание конкурентов;       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Ресурсное обеспечение проекта.</w:t>
      </w:r>
    </w:p>
    <w:p w:rsidR="00552727" w:rsidRDefault="00552727" w:rsidP="00552727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14. Что из ниже перечисленного не относится к общим требованиям, предъявляемым к бизнес-плану?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Своевременность;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Достаточность;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Оптимальность;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Адресность;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Селективность.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 Что является планом-программой проведения </w:t>
      </w:r>
      <w:proofErr w:type="gramStart"/>
      <w:r>
        <w:rPr>
          <w:sz w:val="24"/>
          <w:szCs w:val="24"/>
        </w:rPr>
        <w:t>сделки</w:t>
      </w:r>
      <w:proofErr w:type="gramEnd"/>
      <w:r>
        <w:rPr>
          <w:sz w:val="24"/>
          <w:szCs w:val="24"/>
        </w:rPr>
        <w:t xml:space="preserve"> и получения на этой основе прибыли или системой планомерно организованных мероприятий, действий направленных на реализацию замысла?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Бизнес-план;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План маркетинга;       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План производства и реализации продукции;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Финансовый план;   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Сбытовая политика.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16. Как группируются планы по срокам исполнения? 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Оперативно-календарные, текущие, квартальные, годовые;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 Текущие, среднесрочные, долгосрочные;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Оперативно-календарные, текущие, среднесрочные, долгосрочные, стратегические;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Оперативные, текущие, стратегические;</w:t>
      </w:r>
    </w:p>
    <w:p w:rsidR="00552727" w:rsidRDefault="00552727" w:rsidP="005527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Оперативно-календарные, текущие, годовые, долгосрочные.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Какую задачу преследует планирование деятельности предприятия? 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предвидеть перспективу развития предприятия на будущее;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избежать риска банкротства;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более рационально использовать все ресурсы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повышать эффективность производства и улучшать финансовое состояние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приемлемы.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Что из перечисленного относят к основным принципам планирования?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непрерывность планирования;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научность;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нацеленность планов на рациональное использование всех ресурсов предприятия, на повышение эффективности производства и на достижение максимальной прибыли;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принцип взаимной увязки и координации;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перечисленное относится к основным принципам планирования.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Сущность какого метода планирования заключается в применении системы норм и нормативов использования ресурсов предприятия?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балансового;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нормативного;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программно-целевого;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метода планирования по технико-экономическим факторам;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Какой метод планирования основывается на составлении балансов (материального, трудового, финансового)?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балансовый;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нормативный;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 планирования по технико-экономическим факторам;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Какой из видов планирования выражается не в плане с детально разработанными показателями, а в наброске, взгляде в будущее, сделанных на основе различных прогнозов?</w:t>
      </w:r>
      <w:r>
        <w:rPr>
          <w:sz w:val="24"/>
          <w:szCs w:val="24"/>
          <w:lang w:val="kk-KZ"/>
        </w:rPr>
        <w:t xml:space="preserve">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стратегическое;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Какое планирование осуществляется на базе стратегического планирования?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оперативное;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тактическое.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Какой показатель относится к количественным (объемным) показателям производственной программы?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сортность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марка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содержание полезного компонента;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объем реализации;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доля экспортной продукции.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Для какой категории участников экономических процессов предназначен бизнес-план?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для менеджеров фирм;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для собственников фирм;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для внешних инвесторов;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для других деловых партнеров (оптовых покупателей, поставщиков, государственных органов);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для каждой из перечисленных групп.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По каким вопросам профессиональные консультанты по менеджменту  оказывают консалтинговые услуги при составлении бизнес-плана?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стратегические вопросы развития;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финансовые вопросы;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вопросы управления кадрами;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экономико-экологические вопросы;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 всем перечисленным группам вопросов.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</w:p>
    <w:p w:rsidR="00552727" w:rsidRDefault="00552727" w:rsidP="00552727">
      <w:pPr>
        <w:pStyle w:val="a6"/>
        <w:jc w:val="both"/>
        <w:rPr>
          <w:sz w:val="24"/>
          <w:szCs w:val="24"/>
        </w:rPr>
      </w:pP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1. Что  определяется  суммированием сдельного и повременного фонда зара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>ботной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платы?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Основной фонд оплаты труда;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Дополнительный фонд;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Доплаты;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Отчисления от оплаты труда;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Тарифный фонд.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2. Какая заработная плата определяется произведением расценки на объем произведенной продукции?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Премиальная;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Косвенная;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Месячный оклад.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3. К чему относятся выплаты отпускных работникам предприятия?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дополнительной заработной плате;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основной заработной плате;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доплатам;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отчислениям от заработной платы;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 премиям.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4. Что определяется разницей между номинальным фондом времени и невыходами на работу по различным причинам?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Время накопления запаса;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рабочих на операции;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Календарный фонд времени;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Эффективный фонд времени;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Число смен в году.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5. Что определяется суммой тарифного фонда заработной платы и доплат?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Основной фонд;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Дополнительный фонд;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Общий фонд;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Отчисления;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Сдельный фонд.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6. Какая заработная плата рассчитывается путем умножения тарифной ставки на отработанное рабочим время?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Тарифная;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Сдельная;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Оклад;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Косвенная.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7. Что определяется разницей между номинальным и эффективным фондами рабочего времени?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выходных дней;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смен в году; 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дней невыходов на работу;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Календарный фонд;   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Тарифный фонд.</w:t>
      </w:r>
    </w:p>
    <w:p w:rsidR="00552727" w:rsidRDefault="00552727" w:rsidP="00552727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8. К</w:t>
      </w:r>
      <w:r>
        <w:rPr>
          <w:snapToGrid w:val="0"/>
          <w:sz w:val="24"/>
          <w:szCs w:val="24"/>
        </w:rPr>
        <w:t xml:space="preserve"> чему относятся выплаты в пенсионный фонд от  заработной платы рабочего?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премиям;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отчислениям на социальные цели;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доплатам;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дополнительной оплате труда;                          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 основной заработной плате.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9. Дополнительная оплата за фактически отработанное время: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 заработная плата;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Доплаты;  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Дополнительная заработная плата;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 плата;                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Материальное пособие.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10. Что  определяется  суммированием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 xml:space="preserve">основного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фонда и дополнительного фонда  заработной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латы?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А) Общий фонд оплаты труда;      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В) Дополнительный фонд;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С) Доплаты;   </w:t>
      </w:r>
    </w:p>
    <w:p w:rsidR="00552727" w:rsidRDefault="00552727" w:rsidP="0055272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Отчисления от оплаты труда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>;</w:t>
      </w:r>
    </w:p>
    <w:p w:rsidR="00552727" w:rsidRDefault="00552727" w:rsidP="00552727">
      <w:pPr>
        <w:pStyle w:val="3"/>
        <w:tabs>
          <w:tab w:val="left" w:pos="0"/>
        </w:tabs>
        <w:rPr>
          <w:color w:val="000000"/>
          <w:szCs w:val="24"/>
        </w:rPr>
      </w:pPr>
      <w:r>
        <w:rPr>
          <w:color w:val="000000"/>
          <w:szCs w:val="24"/>
        </w:rPr>
        <w:t>Е) Общий фонд с отчислениями.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11. Какая группа людей считается занятыми?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работающие по найму;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временно отсутствующие в связи с отпуском и по другим причинам;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проходящие службу в армии, МВД;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учащиеся и студенты очного обучения;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группы.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На достижение какой цели должна быть направлена кадровая политика предприятия?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создание здорового и работоспособного коллектива;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повышение уровня квалификации работников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создание трудового коллектива, оптимального по половой и возрастной структуре, а также по уровню квалификации;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создание высокопрофессионального руководящего звена;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достижение всех перечисленных целей.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В чем заключается основная задача менеджера по персоналу при приеме на работу?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предложить вакантные места;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разъяснить сущность и особенности работы;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заинтересовать в предлагаемой работе;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дать информацию о работе и оценить профессиональную пригодность человека к ней;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предложенных вариантов не подходит.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Какие работники не относятся к промышленно-производственному персоналу?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вспомогательные рабочие;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экономисты;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работники врачебно-санитарных учреждений;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технологи;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экспедиторы.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Какие работники относятся к руководителям низового звена?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руководители финансово-промышленных групп;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руководители функциональных управлений министерств.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 Какие работники относятся к руководителям высшего звена?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руководители финансово-промышленных групп;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прорабы.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Какой из перечисленных ниже факторов влияет на структуру промышленно-производственного персонала?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тип производства (единичный, серийный, массовый);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размер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организационно-правовая форма хозяйствования;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отраслевая принадлежность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К какой категории рабочих относится токарь-расточник механического цеха?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основные рабочие;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вспомогательные рабочие;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специалисты;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служащие;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административный и управленческий персонал.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Что включает тарифная система оплаты труда?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тарифные ставки, тарифные сетки;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тарифные ставки, тарифно-квалификационный справочник;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тарифные ставки, тарифные сетки, тарифно-квалификационный справочник;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тарифные ставки, должностные оклады, тарифные сетки;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должностные оклады, премиальные положения, тарифно-квалификационный справочник.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 называют абсолютный размер оплаты труда различных групп и категорий рабочих за единицу времени?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тарифная ставка;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тарифный коэффициент;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оклад;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заработная плата;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расценка.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Что такое реальная заработная плата?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сумма начисленной заработной платы;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сумма заработной платы по месту основной и дополнительной работы;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работнику за использование его рабочей силы;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заработная плата, фактически отражающая уровень потребления за конкретный период (при данном уровне налогов и цен);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средства, выданные работнику на руки (за минусом налогов).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Какая форма оплаты труда предусматривает оплату фактически произведенной продукции по неизменным штучным расценкам независимо от степени выполнения  норм выработки?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прямая сдельная;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Какая форма оплаты труда предусматривает оплату на основе договора, который устанавливает общую сумму заработка за определенный объем, срок и качество выполненных работ?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прямая сдельная;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 Противоположностью повременной заработной платы как формы вознаграждения за осуществление некоторого вида деятельности выступает: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аккордная заработная плата;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сдельная заработная плата;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процент от прибыли;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премия;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дивиденд.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Какой принцип характеризует современную практику мотивации труда?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оптимальное вовлечение работников во все этапы производственного процесса;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участие работников в прибылях компаний;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укрепление социальных взаимосвязей в производственных коллективах;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lastRenderedPageBreak/>
        <w:t>D</w:t>
      </w:r>
      <w:r>
        <w:rPr>
          <w:sz w:val="24"/>
          <w:szCs w:val="24"/>
        </w:rPr>
        <w:t>) использование системы дополнительных доходов;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верны.</w:t>
      </w:r>
    </w:p>
    <w:p w:rsidR="00552727" w:rsidRDefault="00552727" w:rsidP="00552727">
      <w:pPr>
        <w:pStyle w:val="a6"/>
        <w:jc w:val="both"/>
        <w:rPr>
          <w:b/>
          <w:sz w:val="24"/>
          <w:szCs w:val="24"/>
        </w:rPr>
      </w:pPr>
    </w:p>
    <w:p w:rsidR="00552727" w:rsidRDefault="00552727" w:rsidP="00552727">
      <w:pPr>
        <w:pStyle w:val="a6"/>
        <w:jc w:val="both"/>
        <w:rPr>
          <w:sz w:val="24"/>
          <w:szCs w:val="24"/>
        </w:rPr>
      </w:pP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1. На какие виды делятся затраты по участию в производственном процессе?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одноэлементные и комплексные;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 На какие виды делятся затраты по целесообразности расходования?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одноэлементные и комплексные;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Какие затраты относятся к постоянным?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затраты, которые несет фирма даже тогда, когда продукция не производится;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затраты, которые не меняются ни в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коротком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 ни в длительном периодах;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затраты основного капитала на приобретение производственных площадей и оборудования;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затраты на закупку сырья;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затраты, величина которых зависит от объема выпуска продукции.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Из чего состоят общие затраты?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из бухгалтерских затрат и неявных затрат;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затраты на организацию фирмы плюс затраты на производство продукции;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из частных и общественных затрат;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из постоянных и переменных затрат;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из средних затрат.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Какую форму имеет кривая общих затрат?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такую же, как кривая переменных затрат, поднятую по оси ординат на величину постоянных затрат;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форму параболы;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постоянно возрастающей кривой;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линию, параллельную оси абсцисс;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перпендикуляр к оси ординат.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6. Какие из перечисленных ниже издержек относят к постоянным?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аренда зданий и оборудования;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затраты на сырье и материалы;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затраты на топливо и энергию на технологические цели;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затраты на комплектующие изделия;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постоянным затратам.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7. Какие из перечисленных ниже издержек относят к переменным?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страховые взносы;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оплата труда высшего управленческого персонала;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труда основных производственных рабочих;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отчисления на амортизацию;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переменным затратам.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8. Какая из формул правильно отражает величину средних переменных издержек?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АFC = FC / Q;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AFC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>AVC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VC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А</w:t>
      </w:r>
      <w:r>
        <w:rPr>
          <w:rFonts w:ascii="Times New Roman" w:hAnsi="Times New Roman" w:cs="Times New Roman"/>
          <w:sz w:val="24"/>
          <w:szCs w:val="24"/>
        </w:rPr>
        <w:t>TC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AFC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AVC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Е) А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х.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9. Как называют издержки, связанные с выпуском дополнительной единицы продукции?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средние издержки;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постоянные издержки;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переменные издержки;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предельные издержки;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экономические издержки.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10. Какую функцию выполняет себестоимость продукции?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учет и контроль всех затрат на выпуск и реализацию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является базой для определения оптовой цены на продукцию предприятия и определения прибыли и рентабельности;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служит экономическим обоснованием целесообразности вложения реальных инвестиций на реконструкцию, техническое перевооружение и расширение действующего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на основе анализа себестоимости определяются оптимальные размеры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себестоимость выполняет все перечисленные функции.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11. Какая себестоимость определяется как средневзвешенная величина и характеризует средние затраты на единицу продукции по отрасли?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цеховая себестоимость;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производственная себестоимость;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индивидуальная себестоимость;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среднеотраслевая себестоимость;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полная себестоимость.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12. Какой фактор влияет на структуру себестоимости?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специфика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ускорение научно-технического прогресса;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географическое местонахождение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уровень концентрации производства;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13. Назовите основное направление снижения издержек производства.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использование достижений НТП;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совершенствование организации производства и труда;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регулирование экономических процессов;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ответы приемлемы;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14. Какую функцию выполняет цена?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распределительную;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учетную;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функцию сбалансирования спроса и предложения;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стимулирующую;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функции.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15. На какие виды подразделяются цены по времени действия?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свободные и договорные;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единые и региональные;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твердые, текущие, сезонные, скользящие;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средние, сопоставимые, неизменные;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цена «франко-склад поставщика», цена «франко-станция отправления», цена «франко-склад потребителя».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16.  Укажите фактор, влияющий на уровень цен.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спрос на продукцию;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государственное регулирование;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издержки на производство и реализацию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конкуренция;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Е) все перечисленные факторы влияют на цену.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17. Как называют способ, правила установления, формирования новых цен и изменения действующих?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ценообразования;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ценообразование;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ценовой механизм;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механизм ценообразования;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расчет цены.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18. Как называют стратегию ценообразования, которая предусматривает продажу товара по низким ценам с целью стимулирования спроса?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стратегия гибких, эластичных цен;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19. Как называют стратегию, которая проявляется в установлении цен в сочетании со всевозможными скидками и надбавками к среднему уровню цен для различных рынков, их сегментов и покупателей?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стратегия гибких, эластичных цен;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20. На каком этапе расчета цены происходит осмысление назначения цены, выработка ценовой политики предприятия?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постановка задачи по ценообразованию;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определение спроса на товары;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оценка издержек производства;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анализ цены конкурента;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выбор метода ценообразования.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При каком методе расчета цены основой для ее определения являются средние издержки?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метод «средние издержки + прибыль»;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метод расчета цены на основе анализа безубыточности и обеспечения целевой прибыли;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метод установления цены на основе уникальности выпускаемого товара;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 определения цены на основе предполагаемых выгод;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22. На какую величину различаются чистый доход и валовой доход?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на величину материальных затрат;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 величину оплаты труда;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 величину себестоимости;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на величину выручки от реализации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величину производственных затрат.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 определяется рентабельность производственных фондов?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затратам на производство и реализацию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отношением прибыли к среднегодовой стоимости основных производственных фондов и материальных оборотных средств;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отношением выручки от реализации продукции к стоимости имущества, имеющегося в распоряжении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отношением чистой прибыли к собственным средствам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Как определяется рентабельность продукции?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объему реализованной продукции;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В) отношением прибыли от реализации к выручке от реализации (без НДС и акцизов);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отношением  прибыли к средней стоимости имущества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отношением прибыли к средней стоимости основных фондов и материальных оборотных средств;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25. В каких формах может осуществляться финансовое обеспечение затрат предприятия?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самофинансирование;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кредитование;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финансирование;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ответы верны;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ответов не подходит.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</w:p>
    <w:p w:rsidR="00552727" w:rsidRDefault="00552727" w:rsidP="00552727">
      <w:pPr>
        <w:pStyle w:val="a6"/>
        <w:jc w:val="both"/>
        <w:rPr>
          <w:b/>
          <w:sz w:val="24"/>
          <w:szCs w:val="24"/>
        </w:rPr>
      </w:pPr>
    </w:p>
    <w:p w:rsidR="00552727" w:rsidRDefault="00552727" w:rsidP="00552727">
      <w:pPr>
        <w:pStyle w:val="a6"/>
        <w:jc w:val="both"/>
        <w:rPr>
          <w:sz w:val="24"/>
          <w:szCs w:val="24"/>
        </w:rPr>
      </w:pP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Какой документ отражает финансовую деятельность предприятия?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бухгалтерский баланс;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отчет о прибылях и убытках;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отчет о движении денежных средств;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перечисленные документы отражают финансовую деятельность предприятия;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перечисленных документов.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Какую функцию выполняют финансы?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посредническую;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распределительную;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С) </w:t>
      </w:r>
      <w:proofErr w:type="spellStart"/>
      <w:r>
        <w:rPr>
          <w:sz w:val="24"/>
          <w:szCs w:val="24"/>
        </w:rPr>
        <w:t>оздоравливающую</w:t>
      </w:r>
      <w:proofErr w:type="spellEnd"/>
      <w:r>
        <w:rPr>
          <w:sz w:val="24"/>
          <w:szCs w:val="24"/>
        </w:rPr>
        <w:t>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ценообразующую</w:t>
      </w:r>
      <w:proofErr w:type="spellEnd"/>
      <w:r>
        <w:rPr>
          <w:sz w:val="24"/>
          <w:szCs w:val="24"/>
        </w:rPr>
        <w:t>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санирующую.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Как называют возможность предприятия расплачиваться по своим обязательствам?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финансовая устойчивость;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Как называют способность предприятия своевременно погасить кредит за счет собственных средств и других финансовых ресурсов?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финансовая устойчивость;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Что такое ликвидность баланса?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способность предприятия своевременно погасить кредит за счет собственных средств и других финансовых ресурсов;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возможность предприятия расплачиваться по своим обязательствам;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степень покрытия обязательств предприятия такими активами, срок превращения которых в денежные средства соответствует сроку погашения обязательств;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такое состояние предприятия, которое обеспечивает его развитие на основе роста прибыли и капитала;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такое состояние предприятия, когда его деятельность стабильна на протяжении длительного периода времени.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Что относится к наиболее ликвидным активам?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>) дебиторская задолженность;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7.Что относится к наименее ликвидным активам? 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дебиторская задолженность;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:rsidR="00552727" w:rsidRDefault="00552727" w:rsidP="00552727">
      <w:pPr>
        <w:pStyle w:val="a6"/>
        <w:jc w:val="both"/>
        <w:rPr>
          <w:color w:val="0066FF"/>
          <w:sz w:val="24"/>
          <w:szCs w:val="24"/>
        </w:rPr>
      </w:pPr>
      <w:r>
        <w:rPr>
          <w:sz w:val="24"/>
          <w:szCs w:val="24"/>
        </w:rPr>
        <w:t xml:space="preserve">8. В каких документах содержатся данные, необходимые для анализа дебиторской и кредиторской задолженности предприятия? 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А) бухгалтерский баланс;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В) отчет о прибылях и убытках;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С) отчет о движении капитала;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 отчет о движении денежных средств;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Е) нет правильного ответа.</w:t>
      </w:r>
    </w:p>
    <w:p w:rsidR="00552727" w:rsidRDefault="00552727" w:rsidP="00552727">
      <w:pPr>
        <w:pStyle w:val="2"/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i w:val="0"/>
          <w:color w:val="0066FF"/>
          <w:sz w:val="24"/>
          <w:szCs w:val="24"/>
          <w:lang w:val="kk-KZ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9. В бухгалтерском балансе организации основные средства отражаются по:</w:t>
      </w:r>
      <w:r>
        <w:rPr>
          <w:rFonts w:ascii="Times New Roman" w:hAnsi="Times New Roman" w:cs="Times New Roman"/>
          <w:b w:val="0"/>
          <w:i w:val="0"/>
          <w:sz w:val="24"/>
          <w:szCs w:val="24"/>
          <w:lang w:val="kk-KZ"/>
        </w:rPr>
        <w:t xml:space="preserve"> 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А) первоначальной стоимости;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В) восстановительной стоимости;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С)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балансовой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стоимости;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 рыночной стоимости;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Е) ликвидационной стоимости.</w:t>
      </w:r>
    </w:p>
    <w:p w:rsidR="00552727" w:rsidRDefault="00552727" w:rsidP="00552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A105F8">
        <w:rPr>
          <w:rStyle w:val="ab"/>
          <w:b w:val="0"/>
          <w:color w:val="000000"/>
          <w:sz w:val="24"/>
          <w:szCs w:val="24"/>
          <w:lang w:val="ru-RU"/>
        </w:rPr>
        <w:t xml:space="preserve">Какой из методов является наиболее универсальным методом факторного анализа? 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rStyle w:val="ac"/>
          <w:i w:val="0"/>
        </w:rPr>
        <w:t>А) метод цепных подстановок;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В) индексный метод;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логарифмический метод;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метод относительных разниц;</w:t>
      </w:r>
    </w:p>
    <w:p w:rsidR="00552727" w:rsidRDefault="00552727" w:rsidP="00552727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метод сравнения.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>11. Экономический анализ делится на управленческий и …</w:t>
      </w:r>
      <w:proofErr w:type="gramStart"/>
      <w:r>
        <w:rPr>
          <w:rStyle w:val="ab"/>
          <w:b w:val="0"/>
        </w:rPr>
        <w:t xml:space="preserve"> :</w:t>
      </w:r>
      <w:proofErr w:type="gramEnd"/>
      <w:r>
        <w:rPr>
          <w:rStyle w:val="ab"/>
          <w:b w:val="0"/>
        </w:rPr>
        <w:t xml:space="preserve"> 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А) фактический;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финансовый;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количественный;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АХД промышленного предприятия;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Е) качественный.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12. Описание последовательности применения способов, приемов экономического анализа: 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А) методология;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правило;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концепция;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аудит;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Е) методика.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t>13.</w:t>
      </w:r>
      <w:r>
        <w:rPr>
          <w:b/>
        </w:rPr>
        <w:t xml:space="preserve"> </w:t>
      </w:r>
      <w:r>
        <w:rPr>
          <w:rStyle w:val="ab"/>
          <w:b w:val="0"/>
        </w:rPr>
        <w:t xml:space="preserve">Метод цепных подстановок используется для: 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А) определения наиболее существенных факторов, оказывающих влияние на результативный показатель;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исчисления влияния отдельных факторов на обобщающий показатель;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балансовой увязки влияния факторов;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color w:val="FFFFFF"/>
        </w:rPr>
      </w:pPr>
      <w:r>
        <w:rPr>
          <w:lang w:val="en-US"/>
        </w:rPr>
        <w:t>D</w:t>
      </w:r>
      <w:r>
        <w:t>) процентного анализа;</w:t>
      </w:r>
      <w:r>
        <w:rPr>
          <w:color w:val="FFFFFF"/>
        </w:rPr>
        <w:t xml:space="preserve"> факторов.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Е) нет правильного ответа.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14. Принцип комплексности экономического анализа означает, что: 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анализ должен охватывать все звенья, все стороны деятельности и причинные зависимости в экономике предприятия;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В) оценивая определенные проявления экономической жизни, нужно учитывать их соответствие государственной политике и законодательству;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затраты на анализ должны быть меньше экономического эффекта, полученного в результате его проведения;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lastRenderedPageBreak/>
        <w:t>D</w:t>
      </w:r>
      <w:r>
        <w:t>) анализ должен активно влиять на ход производства и его результаты;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Е) анализ должен осуществляться на систематической основе.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15. Какой из методов анализа хозяйственной деятельности позволяет количественно измерить влияние частных показателей на обобщающий? 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индексный метод;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В) метод сравнения;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метод группировки;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табличный метод;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Е) метод цепных подстановок.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16. Анализ отклонений объема продукции отчетного года от базисного выполняется методом: 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А) абсолютных разностей;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В) индексным;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группировки;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  <w:lang w:val="en-US"/>
        </w:rPr>
        <w:t>D</w:t>
      </w:r>
      <w:r>
        <w:rPr>
          <w:rStyle w:val="ac"/>
          <w:i w:val="0"/>
        </w:rPr>
        <w:t>) сравнения;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Е) логарифмическим.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17. Если предметом экономического анализа являются все хозяйственные процессы организации, их ресурсы и результаты, то анализ называется: 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А) сегментарным;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комплексным;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текущим;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тематическим;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Е) оперативным.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18. Анализ в общем смысле этого слова, означает: </w:t>
      </w:r>
    </w:p>
    <w:p w:rsidR="00552727" w:rsidRDefault="00552727" w:rsidP="00552727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разложение целого на части;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В) соединение частей в единое целое;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t>С) переход количества в качество;</w:t>
      </w:r>
    </w:p>
    <w:p w:rsidR="00552727" w:rsidRDefault="00552727" w:rsidP="00552727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изучение динамики показателя;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нет правильного ответа.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19. Коэффициент обновления основных  фондов  за период  рассчитывается как отношение: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стоимости поступивших основных фондов за отчетный период к стоимости основных фондов на начало периода;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стоимости поступивших основных фондов за отчетный период к средней стоимости основных фондов;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стоимости поступивших основных фондов за отчетный период к стоимости основных фондов на конец периода;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средней стоимости основных фондов к стоимости поступивших основных фондов;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Е) стоимости основных фондов на конец периода к стоимости поступивших основных фондов.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Эффективность использования основных производственных фондов в отчетном периоде к уровню предыдущего периода повысилась, если:    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относительный прирост объема продукции превышает относительный прирост стоимости основных производственных фондов;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относительный прирост стоимости основных производственных фондов превышает относительный прирост выручки от продаж продукции;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относительный прирост стоимости основных производственных фондов превышает относительный прирост прибыли от продаж продукции;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относительный прирост стоимости основных производственных фондов превышает относительный прирост объема продукции;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нет правильного ответа.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21. Коэффициент выбытия основных  фондов рассчитывается как отношение: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А) стоимости выбывших основных фондов в отчетном периоде к стоимости основных фондов на конец периода;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стоимости выбывших основных фондов в отчетном периоде к стоимости основных фондов на начало периода;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стоимости основных фондов на начало периода к стоимости их на конец периода;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стоимости выбывших основных фондов в отчетном периоде к средней стоимости основных фондов;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стоимости основных фондов на конец периода к стоимости их на начало периода.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 Коэффициент ритмичности выпуска продукции за месяц в разрезе по дням рассчитывается как отношение: 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суммы объема продукции по дням, засчитанного в счет плана за месяц, к сумме планового объема продукции по дням за месяц;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суммарного фактического объема продукции за месяц к суммарному плановому объему продукции за месяц;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суммы  планового объема продукции по дням за месяц к  сумме объема продукции по дням, засчитанного в счет плана за месяц;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планового объема продукции за месяц к суммарному фактическому объему продукции за месяц;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суммы объема продукции по дням, засчитанного в счет плана за месяц, к сумме фактического объема продукции по дням за месяц.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23. Ритмичность выпуска продукции характеризует: 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выпуск одинакового количества продукции  в равные промежутки времени;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выполнение плана по ассортименту продукции;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выполнение плана по выпуску продукции;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точное соблюдение графиков производства;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все ответы верны.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 интенсивным резервам роста объема товарной продукции за счет улучшения использования труда относятся: 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повышение производительности труда;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создание дополнительных рабочих мест;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ликвидация потерь рабочего времени;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повышение производительности оборудования;</w:t>
      </w:r>
    </w:p>
    <w:p w:rsidR="00552727" w:rsidRDefault="00552727" w:rsidP="0055272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установка нового оборудования.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25. Показателем интенсивности использования основных производственных фондов является: 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среднегодовая стоимость основных производственных фондов;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 коэффициент износа основных производственных фондов;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фондоотдача;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коэффициент годности основных производственных фондов;</w:t>
      </w:r>
    </w:p>
    <w:p w:rsidR="00552727" w:rsidRDefault="00552727" w:rsidP="00552727">
      <w:pPr>
        <w:pStyle w:val="a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Е) среднегодовая стоимость основных производственных фондов.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Примерный перечень тем самостоятельных работ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Требования к личным качествам специалиста по планированию;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Конкурентные стратегии по Портеру. Пять сил конкуренции по Портеру;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Характеристика системы измерителей производственной программы;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Планирование объемов производства продукции в стоимостном выражении;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Алгоритм планирования сбыта продукции;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6.Понятие, значение, алгоритм планирования материально- технического обеспечения предприятия;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7.Запасы, их виды, методы расчета потребности в материальных ресурсах;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8.Методы измерения и алгоритм планирования производительности труда;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9.Алгоритм планирования сметы затрат на производство продукции;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10.Планирование финансовых результатов;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11.Системы оперативно- производственного планирования;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Процесс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диспетчирования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производства и условия его реализации;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13.Разработка финансового раздела бизнес- плана;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14. Разработка структуры бизнес- плана, формулирование целей и задач;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15.Анализ рынков сбыта и основных конкурентов, разработка плана маркетинга.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итоговой аттестации: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Организационные структуры управления;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Цели и задачи планирования;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3.Стратегическое планирование;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Тактическое планирование;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Планирование производственной программы;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 Производственная мощность;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Планирование персонала и оплаты труда;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 Планирование затрат;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 Планирование финансов;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 Оперативно-производственное планирование;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 Бизнес-планирование;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 Организация производства.</w:t>
      </w:r>
    </w:p>
    <w:p w:rsidR="00552727" w:rsidRDefault="00552727" w:rsidP="00552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2727" w:rsidRDefault="00552727" w:rsidP="0055272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зачету: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управления,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планов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 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организационно-управленческих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Портфельные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анализа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тактического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портфеля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заказов;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мощности;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Планирование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мощности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себестоимости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калькуляции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себестоимости,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персоналу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персонала.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численности;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оперативно-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планирования;</w:t>
      </w:r>
    </w:p>
    <w:p w:rsidR="00552727" w:rsidRDefault="00552727" w:rsidP="00552727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анализа: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матричные.</w:t>
      </w:r>
    </w:p>
    <w:p w:rsidR="00552727" w:rsidRDefault="00552727" w:rsidP="00552727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741A8A" w:rsidRDefault="00741A8A">
      <w:pPr>
        <w:rPr>
          <w:lang w:val="ru-RU"/>
        </w:rPr>
        <w:sectPr w:rsidR="00741A8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41A8A" w:rsidRDefault="00741A8A" w:rsidP="00741A8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41A8A" w:rsidRDefault="00741A8A" w:rsidP="00741A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741A8A" w:rsidRDefault="00741A8A" w:rsidP="00741A8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bottomFromText="200" w:vertAnchor="text" w:horzAnchor="page" w:tblpX="1729" w:tblpY="12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5579"/>
        <w:gridCol w:w="7031"/>
      </w:tblGrid>
      <w:tr w:rsidR="00741A8A" w:rsidTr="00796E4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1A8A" w:rsidRDefault="00741A8A" w:rsidP="00796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1A8A" w:rsidRDefault="00741A8A" w:rsidP="00796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1A8A" w:rsidRDefault="00741A8A" w:rsidP="00796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41A8A" w:rsidRPr="00C254B2" w:rsidTr="00796E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41A8A" w:rsidRPr="00C254B2" w:rsidTr="00796E4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-виды, принципы и формы управленческих решений, методы их принятия;</w:t>
            </w:r>
          </w:p>
          <w:p w:rsidR="00741A8A" w:rsidRDefault="00741A8A" w:rsidP="00796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построения организационных структур и распределения функций управления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z w:val="22"/>
                <w:szCs w:val="22"/>
                <w:lang w:eastAsia="en-US"/>
              </w:rPr>
            </w:pPr>
            <w:r w:rsidRPr="00A105F8">
              <w:rPr>
                <w:b/>
                <w:sz w:val="22"/>
                <w:szCs w:val="22"/>
                <w:lang w:eastAsia="en-US"/>
              </w:rPr>
              <w:t>Задание 1: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1. Построить конфигурацию структуры предприятия.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 xml:space="preserve">2. Построить организационную структуру управления. 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3. Построить</w:t>
            </w:r>
            <w:r w:rsidRPr="00A105F8">
              <w:rPr>
                <w:snapToGrid w:val="0"/>
                <w:sz w:val="22"/>
                <w:szCs w:val="22"/>
                <w:lang w:eastAsia="en-US"/>
              </w:rPr>
              <w:t xml:space="preserve"> производственную структуру предприятия.</w:t>
            </w:r>
            <w:r w:rsidRPr="00A105F8">
              <w:rPr>
                <w:b/>
                <w:snapToGrid w:val="0"/>
                <w:sz w:val="22"/>
                <w:szCs w:val="22"/>
                <w:lang w:eastAsia="en-US"/>
              </w:rPr>
              <w:t xml:space="preserve">  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jc w:val="both"/>
              <w:rPr>
                <w:snapToGrid w:val="0"/>
                <w:sz w:val="22"/>
                <w:szCs w:val="22"/>
                <w:lang w:eastAsia="en-US"/>
              </w:rPr>
            </w:pP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A105F8">
              <w:rPr>
                <w:snapToGrid w:val="0"/>
                <w:sz w:val="22"/>
                <w:szCs w:val="22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741A8A" w:rsidRDefault="00741A8A" w:rsidP="00796E47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lang w:val="ru-RU"/>
              </w:rPr>
              <w:t>заданию преподавателя объектом задания 1 является: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>– металлургический комбинат;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металлургический завод с полным циклом;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чугунолитейный завод;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сталелитейный завод;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сталепрокатный завод;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механоремонтный завод;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метизный завод;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калибровочный завод;</w:t>
            </w:r>
          </w:p>
          <w:p w:rsidR="00741A8A" w:rsidRDefault="00741A8A" w:rsidP="00796E47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сервисная компания  по ремонту механического оборудования</w:t>
            </w:r>
          </w:p>
          <w:p w:rsidR="00741A8A" w:rsidRDefault="00741A8A" w:rsidP="00796E47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машиностроительный завод по изготовлению прокатного оборудования.</w:t>
            </w:r>
          </w:p>
          <w:p w:rsidR="00741A8A" w:rsidRDefault="00741A8A" w:rsidP="00796E47">
            <w:pPr>
              <w:spacing w:line="240" w:lineRule="auto"/>
              <w:ind w:left="1701" w:hanging="11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41A8A" w:rsidRDefault="00741A8A" w:rsidP="00796E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1A8A" w:rsidTr="00796E47">
        <w:trPr>
          <w:trHeight w:val="563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741A8A" w:rsidRPr="00A105F8" w:rsidRDefault="00741A8A" w:rsidP="00796E47">
            <w:pPr>
              <w:pStyle w:val="Default"/>
              <w:spacing w:line="276" w:lineRule="auto"/>
              <w:jc w:val="both"/>
            </w:pPr>
            <w:r w:rsidRPr="00A105F8">
              <w:t>-формулировать организационно-управленческие решения и распределять обязанности.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A8A" w:rsidRDefault="00741A8A" w:rsidP="00796E47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</w:p>
          <w:p w:rsidR="00741A8A" w:rsidRDefault="00741A8A" w:rsidP="00796E47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91 номинальные сутки работы выплавила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000 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передельного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температура дутья 900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содержание магния в чугуне 2,2%, содержание селена в чугуне 0,8%. тихий ход печи составил при ¾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хода 20 ч, при ½  хода 10 ч, и при ¼ хода 5 ч, текущие простои печи были равны 0,65 суток.</w:t>
            </w:r>
          </w:p>
          <w:p w:rsidR="00741A8A" w:rsidRDefault="00741A8A" w:rsidP="00796E47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повысить температуру дутья до 950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:rsidR="00741A8A" w:rsidRDefault="00741A8A" w:rsidP="00796E47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:rsidR="00741A8A" w:rsidRDefault="00741A8A" w:rsidP="00796E47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3. Выполнить расчет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фонда рабочего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оборудования. Проанализировать эффективность работы оборудования на предприятии с выделением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интенсивных, экстенсивных и интегральных факторов его использования. Решение  оформить в виде  табл.П.2.2. Сделать выводы.</w:t>
            </w:r>
          </w:p>
          <w:p w:rsidR="00741A8A" w:rsidRDefault="00741A8A" w:rsidP="00796E47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741A8A" w:rsidRDefault="00741A8A" w:rsidP="00796E47">
            <w:pPr>
              <w:ind w:firstLine="567"/>
            </w:pPr>
          </w:p>
        </w:tc>
      </w:tr>
      <w:tr w:rsidR="00741A8A" w:rsidRPr="00C254B2" w:rsidTr="00796E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способностями аргументировать принятые решения и объяснять их последствия;</w:t>
            </w:r>
          </w:p>
          <w:p w:rsidR="00741A8A" w:rsidRPr="00A105F8" w:rsidRDefault="00741A8A" w:rsidP="00796E47">
            <w:pPr>
              <w:pStyle w:val="Default"/>
              <w:spacing w:line="276" w:lineRule="auto"/>
            </w:pPr>
            <w:r w:rsidRPr="00A105F8">
              <w:t>-современными методиками принятия и реализации организационно -управленческих решений.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общая экономическая рентабельность хозяйственной деятельности предприятия;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 = 100Х / 2500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* 8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реализации продукции (работ, услуг) покупателям и заказчикам у предприятия может образоваться прибыль </w:t>
            </w:r>
            <w:r w:rsidR="00C254B2">
              <w:rPr>
                <w:rFonts w:ascii="Times New Roman" w:hAnsi="Times New Roman" w:cs="Times New Roman"/>
                <w:sz w:val="24"/>
                <w:szCs w:val="24"/>
              </w:rPr>
            </w:r>
            <w:r w:rsidR="00C254B2"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4" o:spid="_x0000_s1031" style="width:3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Рентабельность продукции по отношению к себестоимости продукции </w:t>
            </w:r>
            <w:r w:rsidR="00C254B2">
              <w:rPr>
                <w:rFonts w:ascii="Times New Roman" w:hAnsi="Times New Roman" w:cs="Times New Roman"/>
                <w:sz w:val="24"/>
                <w:szCs w:val="24"/>
              </w:rPr>
            </w:r>
            <w:r w:rsidR="00C254B2"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3" o:spid="_x0000_s1030" style="width:29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741A8A" w:rsidRDefault="00C254B2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2" o:spid="_x0000_s1029" style="width:83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741A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Х /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 * 10 = 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от реализации:</w:t>
            </w:r>
          </w:p>
          <w:p w:rsidR="00741A8A" w:rsidRDefault="00C254B2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1" o:spid="_x0000_s1028" style="width:7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741A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="00C254B2">
              <w:rPr>
                <w:rFonts w:ascii="Times New Roman" w:hAnsi="Times New Roman" w:cs="Times New Roman"/>
                <w:sz w:val="24"/>
                <w:szCs w:val="24"/>
              </w:rPr>
            </w:r>
            <w:r w:rsidR="00C254B2"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0" o:spid="_x0000_s1027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выручка от реализации продукции (работ, услуг);</w:t>
            </w:r>
          </w:p>
          <w:p w:rsidR="00741A8A" w:rsidRDefault="00C254B2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9" o:spid="_x0000_s1026" style="width:20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741A8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41A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себестоимость производства.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= Х –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100 + 10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Х=110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 = 110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экономическая рентабельность (прибыльности):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общая экономическая рентабельность хозяйственной деятельности предприятия;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 / Х * 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10000 / 100Х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 / Х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100 /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= 10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3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следующих исходных данных: планируемая себестоимость работ – 10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исчисляется по формулам: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плановой прибыли (П) ведется по формуле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цена на единицу продукции (за вычетом НДС и акцизов); С —себестоимость.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10 = 10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 = (10 * 100) – (10 * 10) = 1000 – 100 = 900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(900 / 100) * 100% = 9,0%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4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следующих исходных данных: планируемая себестоимость работ – 10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исчисляется по формулам: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плановой прибыли (П) ведется по формуле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НДС); С —себестоимость.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10 = 10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(10 * 100) – (10 * 10) = 1000 – 100 = 900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(900 / 100) * 100% = 9,0%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экономический эффект от сокращения продолжительности строительства на 10%, величина накладных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 250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Экономический эффект от сокращения срока строительства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=УП(1-Тф/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где: УП- условно-постоянные расходы;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фактический срок строительства;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расчетный срок строительства.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фактический срок строительства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(250 *60,0%) * (1 – 1/10) = 150 * (1 – 0,1) = 135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6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общая экономическая рентабельность хозяйственной деятельности предприятия;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* 8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7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выработку в день на одного рабочего в 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среднюю дневную выработку бригады в день: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2456 / 40 = 61,4 тыс. руб./день (бригада)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в день на одного рабочего в день при двухсменной работе: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(61,4 / 5) / 2 = 6,14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Проверка: 6,14 * 40 * 5 * 2 = 2456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8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 день на одного рабочего.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дневную выработку в день: 6000 / 20 = 300 тыс. руб. в 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9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продолжительность выполнения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бригады рабочих в день: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чел. * 7,5 тыс. руб./день = 187,5 тыс. руб./день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8000 / 187,5 = 42,7 дней / 1 смена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42,7 / 2 = 21,4 дней / 2 смены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строительно-монтажных работ при следующих исходных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данных: выработка в день на одного рабочего –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дневную на бригаду рабочих (20 человек) в 2 смены: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(20 чел. * 5 тыс. руб.) / 2 = 50 тыс. руб. / 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планируемый объем строительно-монтажных работ при 2 сменной работе: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* 50 * 2 = 4000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11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производственную мощность строительной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следующих исходных данных: объем работ, выполненный в базовый период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коэффициенты использования трудовых ресурсов, машин и механизмов – 0,75,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уровень механизации работ – 0,50.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30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(0,50 / 0,75) + (1 – 0,50)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30 * (0,67 + 0,67)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40,2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№12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35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(0,65 / 0,85) + (1 – 0,65)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 = Х * (0,76 + 0,47)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1,23Х = 35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35/1,23 = 28,5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13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0,5 / 0,8 = 0,625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14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механизации работ – 0,4 производственная мощность до принятия мероприятий – 8000тыс.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8000 = Х (0,5 + 1,0)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1,5Х = 8000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8000/1,5 = 5333,3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5333,3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5333,3 * 1,5 = 7999,95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1,32Х = 9000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9000/1,24 = 6818,2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6818,2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6818,2 * (0,75 + 0,57)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6818,2 * 1,32 = 9000,024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Задача № 16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1,32Х = 6000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6000/1,32 = 4545,5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уровня механизации на 10%.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4545,5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(0,6 + (0,6 * 10%) / 0,8)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 + (0,6 * 10%)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4545,5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(0,66 / 0,8) + (0,34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4545,5 * (0,83 + 0,49) = 6000,06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17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рентабельности (прибыльности) предприятия выполняется по формуле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общая рентабельность хозяйственной деятельности предприятия;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* 8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19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при следующих исходных данных: планируемая себестоимость работ – 45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выпуска продукции: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45 = 2,2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цена на единицу продукции (за вычетом НДС и акцизов); С —себестоимость.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(2,2 * 100) – (2,2 * 45) = 220 – 99 = 121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(121 / 100) * 100% = 1,21%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уровень рентабельности следующих исходных данных: планируемая себестоимость работ – 30 млн. руб. а планируемый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– 90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выпуска продукции: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90 / 30 = 3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(за вычетом НДС); С —себестоимость.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(3 * 90) – (3 * 30) = 270 – 90 = 180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=(П/С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Р — рентабельность продукции, %;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(180 / 90) * 100% = 2,0%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21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экономический эффект от сокращения продолжительности строительства на 12%, величина накладных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=УП(1-Тф/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где: УП- условно-постоянные расходы;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фактический срок строительства;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расчетный срок строительства.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фактический срок строительства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расчетный срок строительства равными 1 году, тогда экономический эффект 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срока строительства будет равен: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(120 *60,0%) * (1 – 1/12) = 72 * (1 – 0,083) = 66,02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22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общая экономическая рентабельность хозяйственной деятельности предприятия;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(Х / 60) * 100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100Х / 6000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=Х/60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60 *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600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23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Построить графики движения партии деталей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741A8A" w:rsidRPr="00C254B2" w:rsidTr="00796E4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Pr="00A105F8" w:rsidRDefault="00741A8A" w:rsidP="00796E47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05F8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741A8A" w:rsidTr="00796E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rPr>
                <w:sz w:val="2"/>
                <w:szCs w:val="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lang w:eastAsia="en-US"/>
              </w:rPr>
            </w:pPr>
            <w:r w:rsidRPr="00A105F8">
              <w:rPr>
                <w:b/>
                <w:lang w:eastAsia="en-US"/>
              </w:rPr>
              <w:t>Задание: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 xml:space="preserve">1. Рассмотреть </w:t>
            </w:r>
            <w:r w:rsidRPr="00A105F8">
              <w:rPr>
                <w:bCs/>
                <w:iCs/>
                <w:lang w:eastAsia="en-US"/>
              </w:rPr>
              <w:t xml:space="preserve">состав отрасли и ее </w:t>
            </w:r>
            <w:proofErr w:type="spellStart"/>
            <w:r w:rsidRPr="00A105F8">
              <w:rPr>
                <w:bCs/>
                <w:iCs/>
                <w:lang w:eastAsia="en-US"/>
              </w:rPr>
              <w:t>подотраслей</w:t>
            </w:r>
            <w:proofErr w:type="spellEnd"/>
            <w:r w:rsidRPr="00A105F8">
              <w:rPr>
                <w:bCs/>
                <w:iCs/>
                <w:lang w:eastAsia="en-US"/>
              </w:rPr>
              <w:t>.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2. Определить отраслевые специфические особенности предприятий анализируемой отрасли.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A105F8">
              <w:rPr>
                <w:lang w:eastAsia="en-US"/>
              </w:rPr>
              <w:t>3. Определить</w:t>
            </w:r>
            <w:r w:rsidRPr="00A105F8">
              <w:rPr>
                <w:snapToGrid w:val="0"/>
                <w:lang w:eastAsia="en-US"/>
              </w:rPr>
              <w:t xml:space="preserve"> состав институциональных единиц, входящих в отрасль.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A105F8">
              <w:rPr>
                <w:snapToGrid w:val="0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741A8A" w:rsidRPr="00A105F8" w:rsidRDefault="00741A8A" w:rsidP="00796E47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  <w:t>заданию преподавателя объектом задания является: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– машиностроение, станкостроение;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энергетика;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добыча полезных ископаемых;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страховое дело (гостиницы и рестораны);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финансовая деятельность;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пищевая промышленность;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метизное, калибровочное производство;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–оптовая и розничная торговля;</w:t>
            </w:r>
          </w:p>
          <w:p w:rsidR="00741A8A" w:rsidRDefault="00741A8A" w:rsidP="00796E47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услуги по ремонту оборудования (услуги по ведению домашнего хозяйства);</w:t>
            </w:r>
          </w:p>
          <w:p w:rsidR="00741A8A" w:rsidRDefault="00741A8A" w:rsidP="00796E47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</w:t>
            </w:r>
            <w:proofErr w:type="spellEnd"/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строительство</w:t>
            </w:r>
            <w:proofErr w:type="spell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741A8A" w:rsidRDefault="00741A8A" w:rsidP="00796E47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A8A" w:rsidRDefault="00741A8A" w:rsidP="00796E47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 w:line="276" w:lineRule="auto"/>
              <w:rPr>
                <w:rFonts w:ascii="Times New Roman" w:hAnsi="Times New Roman"/>
                <w:b w:val="0"/>
                <w:i w:val="0"/>
                <w:sz w:val="24"/>
                <w:szCs w:val="24"/>
                <w:lang w:val="en-US" w:eastAsia="en-US"/>
              </w:rPr>
            </w:pPr>
          </w:p>
        </w:tc>
      </w:tr>
      <w:tr w:rsidR="00741A8A" w:rsidRPr="00C254B2" w:rsidTr="00796E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систематизировать информацию при обработке экономических данных в соответствии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поставленными задачами.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Рассчитать планируемую выработку в день на одного рабочего в день, если в строительной организации планируется за 22 рабочих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дня при двухсменной работе бригадой в пять человек планируется выполнить объем работ на сумму 1584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среднюю дневную выработку бригады в день: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1584 /22 = 72 тыс. руб./день (бригада)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в день на одного рабочего в день при двухсменной работе: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(72/5) / 2 = 7,2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Проверка: 7,2 * 22 * 5 * 2 = 1584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 день на одного рабочего.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дневную выработку в день: 2000 / 20 = 100 тыс. руб. в 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3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бригады рабочих в день: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 чел. * 6 тыс. руб./день = 60 тыс. руб./день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4000 / 60 = 66,7 дней/1 смена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 / 2 = 33,3 дней/2 смены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4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строительно-монтажных работ при следующих исходных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данных: выработка в день на одного рабочего –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дневную на бригаду рабочих (15 человек) в 3 смены: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(15 чел. * 8 тыс. руб.) / 3 = 40 тыс. руб. / день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планируемый объем строительно-монтажных работ при 3 сменной работе: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* 40 * 3 = 4800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5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производственную мощность строительной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следующих исходных данных: объем работ, выполненный в базовый период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коэффициенты использования трудовых ресурсов, машин и механизмов – 0,85, уровень механизации работ – 0,60.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доля работ, выполненных механизированным способом, в общем объеме СМР.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(0,60 / 0,85) + (1 – 0,60) / 0,85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(0,71 + 0,47)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11,8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6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(0,70 / 0,8) + (1 – 0,70)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(0,875 + 0,40)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1,275Х = 20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20/1.275 = 15,7 млн.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7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коэффициент использования производственной 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0,7 / 0,75 = 0,93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8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объем работ, который может выполнить строительная организация в планируемый период: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 / 0,9)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(0,89 + 0,29)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1,89Х = 2000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2000/1,89 = 1058,2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 / 0,9 + (0,9 * 10%)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(0,81 + 0,29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1164,02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9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 / 0,95) + (1 – 0,7)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1,24Х = 3000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3000/1,24 = 2419,4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 / 0,95) + (1 – 0,7) / 0,6 + (0,6 * 17%)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0,74 + (0,3 / 0,702)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2419,4 * (0,74 + 0,43)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2419,4 * 1,17 = 2830,7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прирост производственной мощности при повышении уровня механизации на 15%: коэффициент использования машин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 / 0,75) + (1 – 0,5)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(0,67 + 0,71)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1,38Х = 4000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4000/1,38 = 2898,6 тыс. руб.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уровня механизации на 15%.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(0,5 + (0,5 * 15%) / 0,75)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 + (0,5 * 15%)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(0,575 / 0,75) + (0,425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0,77 + 0,61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4000,1 тыс. руб.</w:t>
            </w:r>
          </w:p>
          <w:p w:rsidR="00741A8A" w:rsidRDefault="00741A8A" w:rsidP="00796E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1A8A" w:rsidTr="00796E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социально-экономических показателей.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Организация производства это?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конкурентоспособной продукции).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Структурированность организации производства это?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Соответствие взаимодействию относительно самостоятельных частей в системном объекте.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3. Законы организации, проявляющиеся преимущественно в динамике (процессах) включают в себя?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Закон синергии, Закон онтогенеза, Закон наименьших, Закон самосохранения.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Законы организации, проявляющиеся преимущественно в статике (структурах) включают в себя?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Закон композиции, Закон пропорциональности, Закон наименьших, Закон онтогенеза.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Основными элементами производственного процесса являются?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Орудия труда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Предметы труда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Источники финансирования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Все перечисленное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Организационная структура это?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Типами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департаментизации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подразделений организации являются?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а. Бюрократический и Авторитарный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б. Бюрократический и Демократический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в. Бюрократический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Эдхократический</w:t>
            </w:r>
            <w:proofErr w:type="spellEnd"/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 Бюрократический и Органический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юрократический тип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включает следующие типы организационных структур: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Линейная, функциональная,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линейно-функциональная,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  <w:proofErr w:type="spellEnd"/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Линейная,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линейно-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линейно-штабная, 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  <w:proofErr w:type="spellEnd"/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  <w:proofErr w:type="spellEnd"/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proofErr w:type="spellEnd"/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Матричная структура представляет собой: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структуру существенно ускоряющая реакцию предприятия на изменения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г. решетчатую структуру, построенную на принципе двойного подчинения исполнителей.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Назовите представителей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математической школы управления.</w:t>
            </w:r>
          </w:p>
          <w:p w:rsidR="00741A8A" w:rsidRDefault="00741A8A" w:rsidP="00796E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Норберт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Винер</w:t>
            </w:r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Честер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Барнард</w:t>
            </w:r>
            <w:proofErr w:type="spellEnd"/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в. Питер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Друкер</w:t>
            </w:r>
            <w:proofErr w:type="spellEnd"/>
          </w:p>
          <w:p w:rsidR="00741A8A" w:rsidRDefault="00741A8A" w:rsidP="00796E4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г. Дуглас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Макгрегор</w:t>
            </w:r>
            <w:proofErr w:type="spellEnd"/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33"/>
              <w:jc w:val="both"/>
              <w:rPr>
                <w:b/>
                <w:bCs/>
                <w:iCs/>
                <w:lang w:eastAsia="en-US"/>
              </w:rPr>
            </w:pPr>
            <w:r w:rsidRPr="00A105F8">
              <w:rPr>
                <w:b/>
                <w:bCs/>
                <w:iCs/>
                <w:lang w:eastAsia="en-US"/>
              </w:rPr>
              <w:t xml:space="preserve">Тест 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  <w:r w:rsidRPr="00A105F8">
              <w:rPr>
                <w:bCs/>
                <w:iCs/>
                <w:lang w:eastAsia="en-US"/>
              </w:rPr>
              <w:t>1. К особенностям предприятия как производственной системы относят: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Комплексность; Динамизм; Саморегулирование;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б. Открытость;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Полиструктурность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; Целенаправленность;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Открытость; Динамизм; Целенаправленность;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г. Комплексность; Динамизм; Результативность;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содержанию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подсистемы предприятия классифицируются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а. социальная, производственно-техническая, обновления;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б. передачи информации, производственных процессов, организации труда;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в. социальная, передачи информации, производственных процессов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г. социальная, производственно-техническая, информации.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A105F8">
              <w:rPr>
                <w:bCs/>
                <w:lang w:eastAsia="en-US"/>
              </w:rPr>
              <w:lastRenderedPageBreak/>
              <w:t xml:space="preserve">3. </w:t>
            </w:r>
            <w:bookmarkStart w:id="1" w:name="_Toc509376079"/>
            <w:bookmarkStart w:id="2" w:name="_Toc509378561"/>
            <w:bookmarkStart w:id="3" w:name="_Toc509379286"/>
            <w:r w:rsidRPr="00A105F8">
              <w:rPr>
                <w:lang w:eastAsia="en-US"/>
              </w:rPr>
              <w:t>Серийное производство</w:t>
            </w:r>
            <w:bookmarkEnd w:id="1"/>
            <w:bookmarkEnd w:id="2"/>
            <w:bookmarkEnd w:id="3"/>
            <w:r w:rsidRPr="00A105F8">
              <w:rPr>
                <w:lang w:eastAsia="en-US"/>
              </w:rPr>
              <w:t xml:space="preserve"> характеризуется?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б. широким ассортиментом продукции и малым объемом выпуска одинаковых изделий;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в. изготовлением ограниченного ассортимента продукции;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г. Все верны.</w:t>
            </w:r>
          </w:p>
          <w:p w:rsidR="00741A8A" w:rsidRPr="00A105F8" w:rsidRDefault="00741A8A" w:rsidP="00796E47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Cs/>
                <w:lang w:eastAsia="en-US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Коэффициент серийности при крупносерийном производстве варьируется: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3;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10;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20;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40.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Под предметной специализацией производства понимают: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превращение отдельных фаз производства или операций в самостоятельные производства;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производства на выпуске определенных видов продукции конечного потребления;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нет верных.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Под кооперированием производства понимают: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741A8A" w:rsidRDefault="00741A8A" w:rsidP="00796E4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741A8A" w:rsidRDefault="00741A8A" w:rsidP="00796E4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741A8A" w:rsidRDefault="00741A8A" w:rsidP="00796E4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дифференциацие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или разделение труда, либо концентрация или объединение однородных операций или продукции.</w:t>
            </w:r>
          </w:p>
          <w:p w:rsidR="00741A8A" w:rsidRDefault="00741A8A" w:rsidP="00796E4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sz w:val="24"/>
                <w:szCs w:val="24"/>
                <w:lang w:eastAsia="en-US"/>
              </w:rPr>
              <w:t xml:space="preserve">7. Какое количество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сфер единого народнохозяйственного комплекса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включает в себя Национальная экономика (НЭ)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>:</w:t>
            </w: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а. 1;</w:t>
            </w: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б. 2;</w:t>
            </w: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в. 3;</w:t>
            </w: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г. Нет верных.</w:t>
            </w:r>
          </w:p>
          <w:p w:rsidR="00741A8A" w:rsidRPr="00A105F8" w:rsidRDefault="00741A8A" w:rsidP="00796E47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Какое количество групп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а. 2;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б. 3;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в. 4;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г. 5.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9. Как классифицируются предприятия по назначению готовой продукции?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lastRenderedPageBreak/>
              <w:t xml:space="preserve">а) массовые, серийные, единичные; 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б) добывающие, обрабатывающие;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в) государственные, коллективные, частные, смешанные; 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г) производящие средства производства, производящие предметы потребления. 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 какой отрасли народного хозяйства согласно классификации ОКВЭД относится промышленность?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а) добыча полезных ископаемых; 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обрабатывающие производства;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производство и распределение электроэнергии, газа и воды;</w:t>
            </w:r>
          </w:p>
          <w:p w:rsidR="00741A8A" w:rsidRDefault="00741A8A" w:rsidP="00796E4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верны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A8A" w:rsidRDefault="00741A8A" w:rsidP="00796E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A8A" w:rsidRDefault="00741A8A" w:rsidP="00796E47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</w:pPr>
          </w:p>
        </w:tc>
      </w:tr>
    </w:tbl>
    <w:p w:rsidR="00552727" w:rsidRDefault="00552727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</w:pPr>
    </w:p>
    <w:p w:rsidR="00741A8A" w:rsidRDefault="00741A8A">
      <w:pPr>
        <w:rPr>
          <w:lang w:val="ru-RU"/>
        </w:rPr>
        <w:sectPr w:rsidR="00741A8A" w:rsidSect="00741A8A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741A8A" w:rsidRDefault="00741A8A" w:rsidP="00741A8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41A8A" w:rsidRDefault="00741A8A" w:rsidP="00741A8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зачету по дисциплине «Организация и планирование»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741A8A" w:rsidRDefault="00741A8A" w:rsidP="00741A8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Если зачет проходит в форме </w:t>
      </w:r>
      <w:r>
        <w:rPr>
          <w:i/>
          <w:iCs/>
          <w:color w:val="auto"/>
        </w:rPr>
        <w:t xml:space="preserve">теста </w:t>
      </w:r>
      <w:r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Внимательно прочитайте указания к тесту.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Обратите внимание на все отрицательные слова.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741A8A" w:rsidRDefault="00741A8A" w:rsidP="00741A8A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741A8A" w:rsidRDefault="00741A8A" w:rsidP="00741A8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741A8A" w:rsidRPr="00EF5234" w:rsidRDefault="00741A8A" w:rsidP="00741A8A">
      <w:pPr>
        <w:tabs>
          <w:tab w:val="left" w:pos="851"/>
        </w:tabs>
        <w:ind w:left="360"/>
        <w:jc w:val="both"/>
        <w:rPr>
          <w:rStyle w:val="FontStyle20"/>
          <w:rFonts w:ascii="Times New Roman" w:hAnsi="Times New Roman"/>
          <w:bCs/>
          <w:i/>
          <w:iCs/>
          <w:sz w:val="24"/>
          <w:szCs w:val="24"/>
          <w:lang w:val="ru-RU"/>
        </w:rPr>
      </w:pPr>
      <w:r>
        <w:rPr>
          <w:rStyle w:val="FontStyle20"/>
          <w:rFonts w:ascii="Times New Roman" w:hAnsi="Times New Roman"/>
          <w:i/>
          <w:iCs/>
          <w:sz w:val="24"/>
          <w:szCs w:val="24"/>
          <w:lang w:val="ru-RU"/>
        </w:rPr>
        <w:t>Показатели и критерии оценивания:</w:t>
      </w:r>
    </w:p>
    <w:p w:rsidR="00741A8A" w:rsidRPr="00A105F8" w:rsidRDefault="00741A8A" w:rsidP="00741A8A">
      <w:pPr>
        <w:jc w:val="both"/>
        <w:rPr>
          <w:rFonts w:cs="Times New Roman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741A8A" w:rsidRDefault="00741A8A" w:rsidP="00741A8A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741A8A" w:rsidRDefault="00741A8A" w:rsidP="00741A8A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741A8A" w:rsidRPr="00A8324B" w:rsidRDefault="00741A8A">
      <w:pPr>
        <w:rPr>
          <w:lang w:val="ru-RU"/>
        </w:rPr>
      </w:pPr>
    </w:p>
    <w:sectPr w:rsidR="00741A8A" w:rsidRPr="00A8324B" w:rsidSect="00741A8A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87E8E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A95CBA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52727"/>
    <w:rsid w:val="005B0522"/>
    <w:rsid w:val="00741A8A"/>
    <w:rsid w:val="00A32376"/>
    <w:rsid w:val="00A8324B"/>
    <w:rsid w:val="00B57839"/>
    <w:rsid w:val="00C23635"/>
    <w:rsid w:val="00C254B2"/>
    <w:rsid w:val="00D31453"/>
    <w:rsid w:val="00E209E2"/>
    <w:rsid w:val="00F6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55272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52727"/>
    <w:pPr>
      <w:keepNext/>
      <w:widowControl w:val="0"/>
      <w:snapToGri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27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2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52727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552727"/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5272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Normal (Web)"/>
    <w:basedOn w:val="a"/>
    <w:uiPriority w:val="99"/>
    <w:semiHidden/>
    <w:unhideWhenUsed/>
    <w:rsid w:val="005527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5527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552727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55272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552727"/>
  </w:style>
  <w:style w:type="paragraph" w:styleId="21">
    <w:name w:val="Body Text Indent 2"/>
    <w:basedOn w:val="a"/>
    <w:link w:val="22"/>
    <w:uiPriority w:val="99"/>
    <w:semiHidden/>
    <w:unhideWhenUsed/>
    <w:rsid w:val="0055272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52727"/>
  </w:style>
  <w:style w:type="paragraph" w:styleId="31">
    <w:name w:val="Body Text Indent 3"/>
    <w:basedOn w:val="a"/>
    <w:link w:val="32"/>
    <w:uiPriority w:val="99"/>
    <w:semiHidden/>
    <w:unhideWhenUsed/>
    <w:rsid w:val="0055272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5272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List Paragraph"/>
    <w:basedOn w:val="a"/>
    <w:uiPriority w:val="34"/>
    <w:qFormat/>
    <w:rsid w:val="00552727"/>
    <w:pPr>
      <w:ind w:left="720"/>
      <w:contextualSpacing/>
    </w:pPr>
  </w:style>
  <w:style w:type="paragraph" w:customStyle="1" w:styleId="Style3">
    <w:name w:val="Style3"/>
    <w:basedOn w:val="a"/>
    <w:uiPriority w:val="99"/>
    <w:rsid w:val="005527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">
    <w:name w:val="listparagraph"/>
    <w:basedOn w:val="a"/>
    <w:uiPriority w:val="99"/>
    <w:rsid w:val="005527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listparagraphcxspmiddle">
    <w:name w:val="listparagraphcxspmiddle"/>
    <w:basedOn w:val="a"/>
    <w:uiPriority w:val="99"/>
    <w:rsid w:val="005527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5527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">
    <w:name w:val="Стиль1"/>
    <w:basedOn w:val="21"/>
    <w:uiPriority w:val="99"/>
    <w:rsid w:val="00552727"/>
    <w:pPr>
      <w:spacing w:after="0" w:line="240" w:lineRule="auto"/>
      <w:ind w:left="0"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western">
    <w:name w:val="western"/>
    <w:basedOn w:val="a"/>
    <w:uiPriority w:val="99"/>
    <w:rsid w:val="0055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552727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552727"/>
    <w:rPr>
      <w:rFonts w:ascii="Georgia" w:hAnsi="Georgia" w:hint="default"/>
      <w:sz w:val="12"/>
    </w:rPr>
  </w:style>
  <w:style w:type="character" w:customStyle="1" w:styleId="FontStyle16">
    <w:name w:val="Font Style16"/>
    <w:rsid w:val="00552727"/>
    <w:rPr>
      <w:rFonts w:ascii="Times New Roman" w:hAnsi="Times New Roman" w:cs="Times New Roman" w:hint="default"/>
      <w:b/>
      <w:bCs/>
      <w:sz w:val="16"/>
      <w:szCs w:val="16"/>
    </w:rPr>
  </w:style>
  <w:style w:type="character" w:styleId="ab">
    <w:name w:val="Strong"/>
    <w:basedOn w:val="a0"/>
    <w:qFormat/>
    <w:rsid w:val="00552727"/>
    <w:rPr>
      <w:b/>
      <w:bCs/>
    </w:rPr>
  </w:style>
  <w:style w:type="character" w:styleId="ac">
    <w:name w:val="Emphasis"/>
    <w:basedOn w:val="a0"/>
    <w:qFormat/>
    <w:rsid w:val="00552727"/>
    <w:rPr>
      <w:i/>
      <w:iCs/>
    </w:rPr>
  </w:style>
  <w:style w:type="character" w:styleId="ad">
    <w:name w:val="Hyperlink"/>
    <w:basedOn w:val="a0"/>
    <w:rsid w:val="00C236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1172" TargetMode="External"/><Relationship Id="rId13" Type="http://schemas.openxmlformats.org/officeDocument/2006/relationships/hyperlink" Target="http://materials.springer.com/" TargetMode="External"/><Relationship Id="rId18" Type="http://schemas.openxmlformats.org/officeDocument/2006/relationships/hyperlink" Target="https://uisrussia.ms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zbmath.org/" TargetMode="External"/><Relationship Id="rId17" Type="http://schemas.openxmlformats.org/officeDocument/2006/relationships/hyperlink" Target="http://webofscience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opus.com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cholar.google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ink.springer.com/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hyperlink" Target="https://elibrary.ru/project_risc.asp" TargetMode="External"/><Relationship Id="rId19" Type="http://schemas.openxmlformats.org/officeDocument/2006/relationships/hyperlink" Target="http://ecsocman.hs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lib.eastview.com/" TargetMode="External"/><Relationship Id="rId14" Type="http://schemas.openxmlformats.org/officeDocument/2006/relationships/hyperlink" Target="http://www.springerprotocols.com/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55</Pages>
  <Words>12496</Words>
  <Characters>71232</Characters>
  <Application>Microsoft Office Word</Application>
  <DocSecurity>0</DocSecurity>
  <Lines>593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2020-2021_38_03_01-ЭЭб-20_69_plx_Организация и планирование</vt:lpstr>
      <vt:lpstr>Лист1</vt:lpstr>
    </vt:vector>
  </TitlesOfParts>
  <Company>Microsoft</Company>
  <LinksUpToDate>false</LinksUpToDate>
  <CharactersWithSpaces>83561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2020-2021_38_03_01-ЭЭб-20_69_plx_Организация и планирование</dc:title>
  <dc:creator>FastReport.NET</dc:creator>
  <cp:lastModifiedBy>User</cp:lastModifiedBy>
  <cp:revision>5</cp:revision>
  <dcterms:created xsi:type="dcterms:W3CDTF">2020-11-04T05:54:00Z</dcterms:created>
  <dcterms:modified xsi:type="dcterms:W3CDTF">2020-11-07T07:25:00Z</dcterms:modified>
</cp:coreProperties>
</file>