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F5" w:rsidRDefault="00665E89">
      <w:pPr>
        <w:rPr>
          <w:lang w:val="ru-RU"/>
        </w:rPr>
      </w:pPr>
      <w:r>
        <w:rPr>
          <w:noProof/>
          <w:lang w:val="ru-RU" w:eastAsia="ru-RU"/>
        </w:rPr>
        <w:pict>
          <v:rect id="_x0000_s1026" style="position:absolute;margin-left:279.2pt;margin-top:113.4pt;width:170.25pt;height:99pt;z-index:251658240" stroked="f">
            <v:textbox>
              <w:txbxContent>
                <w:p w:rsidR="00234BCF" w:rsidRDefault="00234BCF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033F2267" wp14:editId="28178570">
                        <wp:extent cx="1969770" cy="1056422"/>
                        <wp:effectExtent l="0" t="0" r="0" b="0"/>
                        <wp:docPr id="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9770" cy="1056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970F5">
        <w:rPr>
          <w:noProof/>
          <w:lang w:val="ru-RU" w:eastAsia="ru-RU"/>
        </w:rPr>
        <w:drawing>
          <wp:inline distT="0" distB="0" distL="0" distR="0" wp14:anchorId="060270C2" wp14:editId="26AC6AB7">
            <wp:extent cx="5941060" cy="8540274"/>
            <wp:effectExtent l="0" t="0" r="0" b="0"/>
            <wp:docPr id="2" name="Рисунок 2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4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2A88D3C" wp14:editId="173EE482">
            <wp:extent cx="5941060" cy="8326755"/>
            <wp:effectExtent l="0" t="0" r="0" b="0"/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C9" w:rsidRDefault="000F4EC9">
      <w:pPr>
        <w:rPr>
          <w:lang w:val="ru-RU"/>
        </w:rPr>
      </w:pPr>
      <w:r w:rsidRPr="000F4EC9">
        <w:rPr>
          <w:noProof/>
          <w:lang w:val="ru-RU" w:eastAsia="ru-RU"/>
        </w:rPr>
        <w:lastRenderedPageBreak/>
        <w:drawing>
          <wp:inline distT="0" distB="0" distL="0" distR="0">
            <wp:extent cx="5940425" cy="8393429"/>
            <wp:effectExtent l="0" t="0" r="0" b="0"/>
            <wp:docPr id="1" name="Рисунок 1" descr="D:\ИНСТИТУТ\Новая еботня 20-21\Актуализация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Актуализация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EB3E87" w:rsidRPr="002970F5" w:rsidRDefault="00EB3E87">
      <w:pPr>
        <w:rPr>
          <w:sz w:val="0"/>
          <w:szCs w:val="0"/>
          <w:lang w:val="ru-RU"/>
        </w:rPr>
      </w:pPr>
    </w:p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B3E87" w:rsidRPr="00DB29C2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денежно-кредитных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взаимообусловленность.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предвидеть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принимаемых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>
        <w:trPr>
          <w:trHeight w:hRule="exact" w:val="138"/>
        </w:trPr>
        <w:tc>
          <w:tcPr>
            <w:tcW w:w="1986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RPr="00DB29C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EB3E87" w:rsidRPr="00DB29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</w:p>
        </w:tc>
      </w:tr>
      <w:tr w:rsidR="00EB3E87" w:rsidRPr="00DB29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EB3E87">
        <w:trPr>
          <w:trHeight w:hRule="exact" w:val="138"/>
        </w:trPr>
        <w:tc>
          <w:tcPr>
            <w:tcW w:w="1986" w:type="dxa"/>
          </w:tcPr>
          <w:p w:rsidR="00EB3E87" w:rsidRDefault="00EB3E87"/>
        </w:tc>
        <w:tc>
          <w:tcPr>
            <w:tcW w:w="7372" w:type="dxa"/>
          </w:tcPr>
          <w:p w:rsidR="00EB3E87" w:rsidRDefault="00EB3E87"/>
        </w:tc>
      </w:tr>
      <w:tr w:rsidR="00EB3E87" w:rsidRPr="00DB29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финансов»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>
        <w:trPr>
          <w:trHeight w:hRule="exact" w:val="277"/>
        </w:trPr>
        <w:tc>
          <w:tcPr>
            <w:tcW w:w="1986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B3E87" w:rsidRPr="00DB29C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EB3E87" w:rsidRPr="00DB29C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функционирования современной экономики, основные понятия, категории и инструменты экономики, особенности формирова-ния отчетности на предприятиях различных форм собственности;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методические подходы к процедурам подготовки и принятия решений организационно-управленческого характера, порядок поведения в не-стандартных ситуациях;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необходимую экономическую информацию, вычленять про-блемы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оперировать необходимой финансовой, бухгалтерской и иной инфор-мации, содержащейся в отчетности предприятий различных форм собст-венности;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EB3E87" w:rsidRPr="00DB29C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организационно-управленческих решений, оцен-ки эффективности принятых решений;</w:t>
            </w:r>
          </w:p>
        </w:tc>
      </w:tr>
      <w:tr w:rsidR="00EB3E87" w:rsidRPr="00DB29C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EB3E87" w:rsidRPr="00DB29C2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составле -нии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фи-нансово-хозяйственной деятельности бюджетных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нансово-хозяйственной деятельности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ис- полнения планов финансово-хозяйственной деятельности бюджетных 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оцен-ки социально-экономических показателей бюджетной системы Россий-ской Федерации;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учре-ждений;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стати- стических показателей финансово-хозяйственной деятельности бюджет-ных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 -тов бюджетов бюджетной системы Российской Федерации при измене-нии макроэкономических показателей;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 -числений показателей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меро- приятий, исполнения планов финансово-хозяйственной деятельности бюджетных 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сис-темы Российской Федерации;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регулирова-ния исполнения, показателей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деятель-ности бюджетных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про-гнозов, проектов бюджетов бюджетной системы Российской Федерации при изменении макроэкономических показателей;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фи-нансовых вычислений показателей бюджетной системы Российской Фе-дерации;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ме-роприятий, исполнения планов финансово-хозяйственной деятельности бюджетных и автономных учреждений;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мето-дологическими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EB3E87" w:rsidRPr="00DB29C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процессов финансового контроля, проводимого в государственных и муниципальных унитарных предприятиях;</w:t>
            </w:r>
          </w:p>
        </w:tc>
      </w:tr>
      <w:tr w:rsidR="00EB3E87" w:rsidRPr="00DB29C2">
        <w:trPr>
          <w:trHeight w:hRule="exact" w:val="845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объекты и субъекты, цели и задачи финансового контроля и выявлять отклонения в секторе государственного и муниципального управления;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реализации от-клонений,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при реализа-ции мероприятий по отклонениям, выявленным при проведении финан-сового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со-временных информационных технологий;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111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ситуацию, необхо -димость и возможности эффективного финансового контроля, обоснова-ния выбора видов контроля на основе ревизии, проверки, анализа, на-блюдения, аудита на государственном и муниципальном уровне;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ревизии, проверки, анализа, наблюдения, аудита, формиро-вания их баз данных и баз знаний в условиях государственных и муни-ципальных организаций и предприятий;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</w:tr>
      <w:tr w:rsidR="00EB3E87" w:rsidRPr="00DB29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использовать основы экономических знаний в различных сферах деятельности</w:t>
            </w:r>
          </w:p>
        </w:tc>
      </w:tr>
      <w:tr w:rsidR="00EB3E87" w:rsidRPr="00DB29C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:rsidR="00EB3E87" w:rsidRPr="002970F5" w:rsidRDefault="00234B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3E87" w:rsidRPr="00DB29C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реше-ния экономических задач;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за-дач;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EB3E87" w:rsidRPr="00DB29C2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методики по-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EB3E87" w:rsidRPr="002970F5" w:rsidRDefault="000F4E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390"/>
        <w:gridCol w:w="398"/>
        <w:gridCol w:w="537"/>
        <w:gridCol w:w="613"/>
        <w:gridCol w:w="923"/>
        <w:gridCol w:w="553"/>
        <w:gridCol w:w="1541"/>
        <w:gridCol w:w="1599"/>
        <w:gridCol w:w="1259"/>
      </w:tblGrid>
      <w:tr w:rsidR="00EB3E87" w:rsidRPr="00DB29C2" w:rsidTr="000F4EC9">
        <w:trPr>
          <w:trHeight w:hRule="exact" w:val="285"/>
        </w:trPr>
        <w:tc>
          <w:tcPr>
            <w:tcW w:w="655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876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0F4EC9">
        <w:trPr>
          <w:trHeight w:hRule="exact" w:val="3611"/>
        </w:trPr>
        <w:tc>
          <w:tcPr>
            <w:tcW w:w="942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EB3E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0F4EC9">
        <w:trPr>
          <w:trHeight w:hRule="exact" w:val="138"/>
        </w:trPr>
        <w:tc>
          <w:tcPr>
            <w:tcW w:w="655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455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546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635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559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62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Tr="000F4EC9">
        <w:trPr>
          <w:trHeight w:hRule="exact" w:val="972"/>
        </w:trPr>
        <w:tc>
          <w:tcPr>
            <w:tcW w:w="2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F4EC9" w:rsidTr="000F4EC9">
        <w:trPr>
          <w:trHeight w:hRule="exact" w:val="833"/>
        </w:trPr>
        <w:tc>
          <w:tcPr>
            <w:tcW w:w="2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E87" w:rsidRDefault="00EB3E87"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3E87" w:rsidRDefault="00EB3E87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  <w:tc>
          <w:tcPr>
            <w:tcW w:w="16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</w:tr>
      <w:tr w:rsidR="00EB3E87" w:rsidTr="000F4EC9">
        <w:trPr>
          <w:trHeight w:hRule="exact" w:val="454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>
              <w:t xml:space="preserve"> </w:t>
            </w:r>
          </w:p>
        </w:tc>
        <w:tc>
          <w:tcPr>
            <w:tcW w:w="6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</w:tr>
      <w:tr w:rsidR="000F4EC9" w:rsidTr="000F4EC9">
        <w:trPr>
          <w:trHeight w:hRule="exact" w:val="4213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EB3E8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0,5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234BCF"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:rsidR="00EB3E87" w:rsidRPr="002970F5" w:rsidRDefault="00234B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:rsidR="00EB3E87" w:rsidRPr="002970F5" w:rsidRDefault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="00234BCF"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234BCF">
              <w:t xml:space="preserve"> 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="00234BCF">
              <w:t xml:space="preserve"> 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 w:rsidR="00234BCF">
              <w:t xml:space="preserve"> </w:t>
            </w:r>
          </w:p>
          <w:p w:rsidR="00EB3E87" w:rsidRDefault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234BCF">
              <w:t xml:space="preserve"> 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 w:rsidR="00234BCF">
              <w:t xml:space="preserve"> </w:t>
            </w:r>
          </w:p>
          <w:p w:rsidR="00EB3E87" w:rsidRDefault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="00234BCF">
              <w:t xml:space="preserve"> </w:t>
            </w:r>
            <w:r w:rsidR="00234BC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 w:rsidR="00234BCF"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3993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Рос-сии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21,7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семинарскому, практическому занятию.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3993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0,25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опрос;</w:t>
            </w:r>
            <w:r>
              <w:t xml:space="preserve"> </w:t>
            </w:r>
          </w:p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Тестирование;</w:t>
            </w:r>
            <w:r>
              <w:t xml:space="preserve"> </w:t>
            </w:r>
          </w:p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Коллоквиум.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277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62,7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</w:tr>
      <w:tr w:rsidR="000F4EC9" w:rsidRPr="00DB29C2" w:rsidTr="000F4EC9">
        <w:trPr>
          <w:trHeight w:hRule="exact" w:val="454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ФИНАНСАХ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ИМИ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6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</w:tr>
      <w:tr w:rsidR="000F4EC9" w:rsidTr="000F4EC9">
        <w:trPr>
          <w:trHeight w:hRule="exact" w:val="4653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практи-ческому занятию.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обо- значенным в рабочей программе дисци -плины темам.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(ре-шение задач), предусмотренны х рабочей программой дисциплины.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5971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5532"/>
        </w:trPr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дисциплины.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Самостоятельное изучение учебной и научной литературы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Тестирование;</w:t>
            </w:r>
            <w:r w:rsidRPr="002970F5">
              <w:rPr>
                <w:lang w:val="ru-RU"/>
              </w:rPr>
              <w:t xml:space="preserve"> </w:t>
            </w:r>
          </w:p>
          <w:p w:rsidR="000F4EC9" w:rsidRPr="002970F5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4E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Коллоквиум,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0F4EC9" w:rsidTr="000F4EC9">
        <w:trPr>
          <w:trHeight w:hRule="exact" w:val="277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</w:tr>
      <w:tr w:rsidR="000F4EC9" w:rsidTr="000F4EC9">
        <w:trPr>
          <w:trHeight w:hRule="exact" w:val="277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</w:tr>
      <w:tr w:rsidR="000F4EC9" w:rsidTr="000F4EC9">
        <w:trPr>
          <w:trHeight w:hRule="exact" w:val="674"/>
        </w:trPr>
        <w:tc>
          <w:tcPr>
            <w:tcW w:w="2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/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F4EC9" w:rsidRDefault="000F4EC9" w:rsidP="000F4EC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ПК-5,ПК- 19,ПК-23,ОК- 3</w:t>
            </w:r>
          </w:p>
        </w:tc>
      </w:tr>
    </w:tbl>
    <w:p w:rsidR="00EB3E87" w:rsidRDefault="00234B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3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B3E87">
        <w:trPr>
          <w:trHeight w:hRule="exact" w:val="138"/>
        </w:trPr>
        <w:tc>
          <w:tcPr>
            <w:tcW w:w="9357" w:type="dxa"/>
          </w:tcPr>
          <w:p w:rsidR="00EB3E87" w:rsidRDefault="00EB3E87"/>
        </w:tc>
      </w:tr>
      <w:tr w:rsidR="00EB3E87" w:rsidRPr="00DB29C2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>
        <w:trPr>
          <w:trHeight w:hRule="exact" w:val="277"/>
        </w:trPr>
        <w:tc>
          <w:tcPr>
            <w:tcW w:w="9357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RPr="00DB29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3E87">
        <w:trPr>
          <w:trHeight w:hRule="exact" w:val="138"/>
        </w:trPr>
        <w:tc>
          <w:tcPr>
            <w:tcW w:w="9357" w:type="dxa"/>
          </w:tcPr>
          <w:p w:rsidR="00EB3E87" w:rsidRDefault="00EB3E87"/>
        </w:tc>
      </w:tr>
      <w:tr w:rsidR="00EB3E87" w:rsidRPr="00DB29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3E87">
        <w:trPr>
          <w:trHeight w:hRule="exact" w:val="138"/>
        </w:trPr>
        <w:tc>
          <w:tcPr>
            <w:tcW w:w="9357" w:type="dxa"/>
          </w:tcPr>
          <w:p w:rsidR="00EB3E87" w:rsidRDefault="00EB3E87"/>
        </w:tc>
      </w:tr>
      <w:tr w:rsidR="00EB3E87" w:rsidRPr="00DB29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B3E87" w:rsidRPr="00DB29C2">
        <w:trPr>
          <w:trHeight w:hRule="exact" w:val="21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Балакина,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А.П.Балакина,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Бабленкова.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Дашков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1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=415398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F5">
              <w:rPr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Шуляк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Белотелова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Ж.С.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384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978-5-394-01876-3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970F5">
              <w:rPr>
                <w:lang w:val="ru-RU"/>
              </w:rPr>
              <w:t xml:space="preserve"> </w:t>
            </w:r>
            <w:hyperlink r:id="rId12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=411399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</w:tbl>
    <w:p w:rsidR="00EB3E87" w:rsidRPr="002970F5" w:rsidRDefault="00234BCF">
      <w:pPr>
        <w:rPr>
          <w:sz w:val="0"/>
          <w:szCs w:val="0"/>
          <w:lang w:val="ru-RU"/>
        </w:rPr>
      </w:pPr>
      <w:r w:rsidRPr="002970F5">
        <w:rPr>
          <w:lang w:val="ru-RU"/>
        </w:rP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2962"/>
        <w:gridCol w:w="3146"/>
        <w:gridCol w:w="2873"/>
        <w:gridCol w:w="91"/>
      </w:tblGrid>
      <w:tr w:rsidR="00EB3E87" w:rsidTr="00DB29C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B3E87" w:rsidRPr="00DB29C2" w:rsidTr="00DB29C2">
        <w:trPr>
          <w:trHeight w:hRule="exact" w:val="552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Абилова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3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=2278.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/1/1129883/2278.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70F5">
              <w:rPr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2970F5">
              <w:rPr>
                <w:lang w:val="ru-RU"/>
              </w:rPr>
              <w:t xml:space="preserve"> </w:t>
            </w:r>
          </w:p>
          <w:p w:rsidR="002970F5" w:rsidRPr="002970F5" w:rsidRDefault="00234BCF" w:rsidP="002970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Клишин,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Ю.Е.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Глотова,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Томи-лина,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Углицких,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Ю.Е.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Клишина.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АГРУС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Ставропольского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аграр-ного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978-5-9596-0943-6.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4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=514997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70F5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970F5" w:rsidRPr="002970F5">
              <w:rPr>
                <w:lang w:val="ru-RU"/>
              </w:rPr>
              <w:t xml:space="preserve"> </w:t>
            </w:r>
            <w:r w:rsidR="002970F5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="002970F5" w:rsidRPr="002970F5">
              <w:rPr>
                <w:lang w:val="ru-RU"/>
              </w:rPr>
              <w:t xml:space="preserve"> </w:t>
            </w:r>
            <w:r w:rsidR="002970F5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970F5" w:rsidRPr="002970F5">
              <w:rPr>
                <w:lang w:val="ru-RU"/>
              </w:rPr>
              <w:t xml:space="preserve"> </w:t>
            </w:r>
            <w:r w:rsidR="002970F5"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2970F5"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Нешитой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Воскобойников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Я.М.,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352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978-5-394-02443-6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5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=414993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Соболев,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Лупей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Со-болев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М.:Магистр,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(Бака-лавриат)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6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=256730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Тютюкина,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(предприятий)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Тю-тюкина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Е.Б.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М.:Дашков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544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978-5-394-01094-1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970F5">
              <w:rPr>
                <w:lang w:val="ru-RU"/>
              </w:rPr>
              <w:t xml:space="preserve"> </w:t>
            </w:r>
            <w:hyperlink r:id="rId17" w:history="1"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970F5" w:rsidRPr="00923B3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=415011</w:t>
              </w:r>
            </w:hyperlink>
            <w:r w:rsid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2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(дата обращения: 01.09.2020)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EB3E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3E87" w:rsidRPr="00DB29C2" w:rsidTr="00DB29C2">
        <w:trPr>
          <w:trHeight w:hRule="exact" w:val="139"/>
        </w:trPr>
        <w:tc>
          <w:tcPr>
            <w:tcW w:w="32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568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3373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Tr="00DB29C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B3E87" w:rsidRPr="00DB29C2" w:rsidTr="00DB29C2">
        <w:trPr>
          <w:trHeight w:hRule="exact" w:val="1423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0F4EC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Финансы : учебник и практикум для вузов / Н. И. Берзон [и др.]. — 2-е изд., перераб. и доп. — Москва : Издательство Юрайт, 2020. — 498 с. — (Высшее образование). — ISBN 978-5-534-01172-2. — Текст : электронный // ЭБС Юрайт [сайт]. — URL: </w:t>
            </w:r>
            <w:hyperlink r:id="rId18" w:history="1">
              <w:r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https://urait.ru/viewer/finansy-449778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01.09.2020).</w:t>
            </w:r>
          </w:p>
        </w:tc>
      </w:tr>
      <w:tr w:rsidR="00EB3E87" w:rsidRPr="00DB29C2" w:rsidTr="00DB29C2">
        <w:trPr>
          <w:trHeight w:hRule="exact" w:val="138"/>
        </w:trPr>
        <w:tc>
          <w:tcPr>
            <w:tcW w:w="32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568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3373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RPr="00DB29C2" w:rsidTr="00DB29C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DB29C2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DB29C2">
        <w:trPr>
          <w:trHeight w:hRule="exact" w:val="277"/>
        </w:trPr>
        <w:tc>
          <w:tcPr>
            <w:tcW w:w="32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568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3373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980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Tr="00DB29C2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B3E87" w:rsidTr="00DB29C2">
        <w:trPr>
          <w:trHeight w:hRule="exact" w:val="555"/>
        </w:trPr>
        <w:tc>
          <w:tcPr>
            <w:tcW w:w="322" w:type="dxa"/>
          </w:tcPr>
          <w:p w:rsidR="00EB3E87" w:rsidRDefault="00EB3E87"/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2" w:type="dxa"/>
          </w:tcPr>
          <w:p w:rsidR="00EB3E87" w:rsidRDefault="00EB3E87"/>
        </w:tc>
      </w:tr>
      <w:tr w:rsidR="00EB3E87" w:rsidTr="00DB29C2">
        <w:trPr>
          <w:trHeight w:hRule="exact" w:val="818"/>
        </w:trPr>
        <w:tc>
          <w:tcPr>
            <w:tcW w:w="322" w:type="dxa"/>
          </w:tcPr>
          <w:p w:rsidR="00EB3E87" w:rsidRDefault="00EB3E87"/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2" w:type="dxa"/>
          </w:tcPr>
          <w:p w:rsidR="00EB3E87" w:rsidRDefault="00EB3E87"/>
        </w:tc>
      </w:tr>
      <w:tr w:rsidR="00EB3E87" w:rsidTr="00DB29C2">
        <w:trPr>
          <w:trHeight w:hRule="exact" w:val="555"/>
        </w:trPr>
        <w:tc>
          <w:tcPr>
            <w:tcW w:w="322" w:type="dxa"/>
          </w:tcPr>
          <w:p w:rsidR="00EB3E87" w:rsidRDefault="00EB3E87"/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2" w:type="dxa"/>
          </w:tcPr>
          <w:p w:rsidR="00EB3E87" w:rsidRDefault="00EB3E87"/>
        </w:tc>
      </w:tr>
    </w:tbl>
    <w:p w:rsidR="00EB3E87" w:rsidRDefault="00234BCF">
      <w:pPr>
        <w:rPr>
          <w:sz w:val="0"/>
          <w:szCs w:val="0"/>
        </w:rPr>
      </w:pPr>
      <w:r>
        <w:br w:type="page"/>
      </w:r>
    </w:p>
    <w:tbl>
      <w:tblPr>
        <w:tblW w:w="9423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EB3E87" w:rsidTr="00DB29C2">
        <w:trPr>
          <w:trHeight w:hRule="exact" w:val="285"/>
        </w:trPr>
        <w:tc>
          <w:tcPr>
            <w:tcW w:w="340" w:type="dxa"/>
          </w:tcPr>
          <w:p w:rsidR="00EB3E87" w:rsidRDefault="00EB3E8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1096"/>
        </w:trPr>
        <w:tc>
          <w:tcPr>
            <w:tcW w:w="340" w:type="dxa"/>
          </w:tcPr>
          <w:p w:rsidR="00EB3E87" w:rsidRDefault="00EB3E8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DB29C2" w:rsidRDefault="00DB29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FAR</w:t>
            </w:r>
            <w:r>
              <w:rPr>
                <w:sz w:val="24"/>
                <w:szCs w:val="24"/>
              </w:rPr>
              <w:t xml:space="preserve"> manager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DB29C2" w:rsidRDefault="00DB29C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Свободно </w:t>
            </w:r>
            <w:r>
              <w:rPr>
                <w:sz w:val="24"/>
                <w:szCs w:val="24"/>
                <w:lang w:val="ru-RU"/>
              </w:rPr>
              <w:t>распространяемое ПО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DB29C2" w:rsidRDefault="00DB29C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бессрочно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138"/>
        </w:trPr>
        <w:tc>
          <w:tcPr>
            <w:tcW w:w="340" w:type="dxa"/>
          </w:tcPr>
          <w:p w:rsidR="00EB3E87" w:rsidRDefault="00EB3E87"/>
        </w:tc>
        <w:tc>
          <w:tcPr>
            <w:tcW w:w="2313" w:type="dxa"/>
          </w:tcPr>
          <w:p w:rsidR="00EB3E87" w:rsidRDefault="00EB3E87"/>
        </w:tc>
        <w:tc>
          <w:tcPr>
            <w:tcW w:w="3332" w:type="dxa"/>
          </w:tcPr>
          <w:p w:rsidR="00EB3E87" w:rsidRDefault="00EB3E87"/>
        </w:tc>
        <w:tc>
          <w:tcPr>
            <w:tcW w:w="3321" w:type="dxa"/>
          </w:tcPr>
          <w:p w:rsidR="00EB3E87" w:rsidRDefault="00EB3E87"/>
        </w:tc>
        <w:tc>
          <w:tcPr>
            <w:tcW w:w="117" w:type="dxa"/>
          </w:tcPr>
          <w:p w:rsidR="00EB3E87" w:rsidRDefault="00EB3E87"/>
        </w:tc>
      </w:tr>
      <w:tr w:rsidR="00EB3E87" w:rsidRPr="00DB29C2" w:rsidTr="00DB29C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Tr="00DB29C2">
        <w:trPr>
          <w:trHeight w:hRule="exact" w:val="270"/>
        </w:trPr>
        <w:tc>
          <w:tcPr>
            <w:tcW w:w="340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826"/>
        </w:trPr>
        <w:tc>
          <w:tcPr>
            <w:tcW w:w="340" w:type="dxa"/>
          </w:tcPr>
          <w:p w:rsidR="00EB3E87" w:rsidRDefault="00EB3E87">
            <w:bookmarkStart w:id="0" w:name="_GoBack"/>
            <w:bookmarkEnd w:id="0"/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555"/>
        </w:trPr>
        <w:tc>
          <w:tcPr>
            <w:tcW w:w="340" w:type="dxa"/>
          </w:tcPr>
          <w:p w:rsidR="00EB3E87" w:rsidRDefault="00EB3E87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555"/>
        </w:trPr>
        <w:tc>
          <w:tcPr>
            <w:tcW w:w="340" w:type="dxa"/>
          </w:tcPr>
          <w:p w:rsidR="00EB3E87" w:rsidRDefault="00EB3E87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Tr="00DB29C2">
        <w:trPr>
          <w:trHeight w:hRule="exact" w:val="826"/>
        </w:trPr>
        <w:tc>
          <w:tcPr>
            <w:tcW w:w="340" w:type="dxa"/>
          </w:tcPr>
          <w:p w:rsidR="00EB3E87" w:rsidRDefault="00EB3E87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Pr="002970F5" w:rsidRDefault="00234B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970F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3E87" w:rsidRDefault="00234B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EB3E87" w:rsidRDefault="00EB3E87"/>
        </w:tc>
      </w:tr>
      <w:tr w:rsidR="00EB3E87" w:rsidRPr="00DB29C2" w:rsidTr="00DB29C2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DB29C2">
        <w:trPr>
          <w:trHeight w:hRule="exact" w:val="138"/>
        </w:trPr>
        <w:tc>
          <w:tcPr>
            <w:tcW w:w="340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  <w:tr w:rsidR="00EB3E87" w:rsidRPr="00DB29C2" w:rsidTr="00DB29C2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DB29C2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9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970F5">
              <w:rPr>
                <w:lang w:val="ru-RU"/>
              </w:rPr>
              <w:t xml:space="preserve"> </w:t>
            </w:r>
          </w:p>
          <w:p w:rsidR="00EB3E87" w:rsidRPr="002970F5" w:rsidRDefault="00234B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970F5">
              <w:rPr>
                <w:lang w:val="ru-RU"/>
              </w:rPr>
              <w:t xml:space="preserve"> </w:t>
            </w:r>
            <w:r w:rsidRPr="0029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970F5">
              <w:rPr>
                <w:lang w:val="ru-RU"/>
              </w:rPr>
              <w:t xml:space="preserve"> </w:t>
            </w:r>
          </w:p>
        </w:tc>
      </w:tr>
      <w:tr w:rsidR="00EB3E87" w:rsidRPr="00DB29C2" w:rsidTr="00DB29C2">
        <w:trPr>
          <w:trHeight w:hRule="exact" w:val="3245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3E87" w:rsidRPr="002970F5" w:rsidRDefault="00EB3E87">
            <w:pPr>
              <w:rPr>
                <w:lang w:val="ru-RU"/>
              </w:rPr>
            </w:pPr>
          </w:p>
        </w:tc>
      </w:tr>
    </w:tbl>
    <w:p w:rsidR="00EB3E87" w:rsidRDefault="00EB3E87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Default="002970F5">
      <w:pPr>
        <w:rPr>
          <w:lang w:val="ru-RU"/>
        </w:rPr>
      </w:pP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заданий для самостоятельной работы , которые определяет преподаватель для студента.</w:t>
      </w:r>
    </w:p>
    <w:p w:rsidR="002970F5" w:rsidRPr="002970F5" w:rsidRDefault="002970F5" w:rsidP="00297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включает подготовку к семинарским занятиям, изучение нормативных правовых актов, подготовку докладов по темам определенным  преподавателем, решение тестов и др.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При подготовке доклада студенту необходимо учитывать следующее.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Доклад</w:t>
      </w:r>
      <w:r w:rsidRPr="002970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– это сообщение, которое: 1) опирается на широкое обобщение, на представительную сумму достоверных, подкрепленных документально и неоднократно проверенных фактов; 2) это сообщение о новых, ранее неизвестных явлениях природы, общества; 3) это сообщение, написанное с использованием строгих однозначных терминов; 4) это сообщение, в котором нет предвзятого отношения к изучаемому предмету, бесстрастное и не навязывающее необоснованных оценок. 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В ходе  доклада необходимо продемонстрировать знание фундаментальных трудов по избранной теме, владение методологией исследования, показать, что результат исследования есть результат широкого обобщения, а не набор случайных фактов.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Начинается доклад с обоснования актуальности темы и  формулирования тезиса – мысли, требующей обоснования.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качестве тезиса могут выступать: 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новые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неизвестные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факты, новые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объяснения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фактов, новые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оценки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известных фактов. Чем сомнительнее исходный тезис, тем больше аргументов требуется для его обоснования.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Аргумент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– это суждение, посредством которого обосновывается истинность тезиса. Аргументы, используемые в качестве доказательства, </w:t>
      </w: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должны удовлетворять следующим требованиям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>: а) аргументы должны быть истинными утверждениями; б) истинность аргументов должна устанавливаться независимо от тезиса; в) приводимые аргументы не должны противоречить друг другу; г) аргументы, истинные только при определенных условиях, нельзя приводить в качестве аргументов истинных всегда, везде и всюду; д) аргументы должны быть соразмерны тезисам.</w:t>
      </w:r>
      <w:bookmarkStart w:id="1" w:name="#p2"/>
      <w:bookmarkEnd w:id="1"/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0F5">
        <w:rPr>
          <w:rFonts w:ascii="Times New Roman" w:hAnsi="Times New Roman" w:cs="Times New Roman"/>
          <w:sz w:val="24"/>
          <w:szCs w:val="24"/>
        </w:rPr>
        <w:t>Требования к форме доклада:</w:t>
      </w:r>
    </w:p>
    <w:p w:rsidR="002970F5" w:rsidRPr="002970F5" w:rsidRDefault="002970F5" w:rsidP="002970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Соблюдение регламента. Для этого необходимо: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а) исключить из текста выступления все, не относящееся напрямую к теме;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б) исключить все повторы;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в)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:rsidR="002970F5" w:rsidRPr="002970F5" w:rsidRDefault="002970F5" w:rsidP="002970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Доклад должен хорошо восприниматься на слух. </w:t>
      </w:r>
      <w:r w:rsidRPr="002970F5">
        <w:rPr>
          <w:rFonts w:ascii="Times New Roman" w:hAnsi="Times New Roman" w:cs="Times New Roman"/>
          <w:sz w:val="24"/>
          <w:szCs w:val="24"/>
        </w:rPr>
        <w:t>Этому способствуют: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а) краткость, т.е. исключение из текста слов и словосочетаний, не несущих смысловой нагрузки;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б) смысловая точность, т.е. отсутствие возможности двоякого толкования тех или иных фраз;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отказ от использования сложных грамматических конструкций;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г) понятность логики изложения. С этой целью перед тем, как закончить доклад, желательно очень кратко повторить алгоритм (ход рассуждений), с помощью которого автор пришел к окончательным выводам;</w:t>
      </w:r>
    </w:p>
    <w:p w:rsidR="002970F5" w:rsidRPr="002970F5" w:rsidRDefault="002970F5" w:rsidP="002970F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д) поддерживание контакта с аудиторией с помощью ораторских приёмов (понижение или повышение голоса, ускорение или замедление речи, замедленное и отчетливое произнесение некоторых слов), жестикуляции, прямого требования внимания. </w:t>
      </w:r>
    </w:p>
    <w:p w:rsidR="002970F5" w:rsidRPr="002970F5" w:rsidRDefault="002970F5" w:rsidP="002970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Наличие иллюстративного материала 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графиков, диаграмм, таблиц и схем, 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 отображающего основные результаты исследования.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Основные критерии оценки доклада: соответствие содержания заявленной теме; актуальность, новизна и значимость темы; четкая постановка цели и задач исследования; аргументированность и логичность изложения; научная новизна и достоверность полученных результатов; свободное владение материалом; состав и количество используемых источников и литературы; культура речи, ораторское мастерство; выдержанность регламента и др.</w:t>
      </w:r>
      <w:bookmarkStart w:id="2" w:name="#p5"/>
      <w:bookmarkEnd w:id="2"/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Кроме того, в 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:rsidR="002970F5" w:rsidRPr="002970F5" w:rsidRDefault="002970F5" w:rsidP="002970F5">
      <w:pPr>
        <w:suppressAutoHyphens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Проведение коллоквиума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       Коллоквиум (от латинского </w:t>
      </w:r>
      <w:r w:rsidRPr="002970F5">
        <w:rPr>
          <w:rFonts w:ascii="Times New Roman" w:hAnsi="Times New Roman" w:cs="Times New Roman"/>
          <w:sz w:val="24"/>
          <w:szCs w:val="24"/>
        </w:rPr>
        <w:t>colloquium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 – разговор, беседа) – одна из форм учебных занятий, беседа преподавателя с учащимися на определенную тему из учебной программы.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Цель </w:t>
      </w:r>
      <w:r w:rsidRPr="002970F5">
        <w:rPr>
          <w:rFonts w:ascii="Times New Roman" w:hAnsi="Times New Roman" w:cs="Times New Roman"/>
          <w:sz w:val="24"/>
          <w:szCs w:val="24"/>
          <w:lang w:val="ru-RU"/>
        </w:rPr>
        <w:t>проведения коллоквиума состоит в выяснении уровня знаний, полученных учащимися в результате прослушивания лекций, посещения семинаров, а также в результате самостоятельного изучения материала.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В рамках поставленной цели решаются следующие</w:t>
      </w:r>
      <w:r w:rsidRPr="002970F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задачи:</w:t>
      </w:r>
    </w:p>
    <w:p w:rsidR="002970F5" w:rsidRPr="002970F5" w:rsidRDefault="002970F5" w:rsidP="002970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выяснение качества и степени понимания учащимися лекционного материала;</w:t>
      </w:r>
    </w:p>
    <w:p w:rsidR="002970F5" w:rsidRPr="002970F5" w:rsidRDefault="002970F5" w:rsidP="002970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развитие и закрепление навыков выражения учащимися своих мыслей;</w:t>
      </w:r>
    </w:p>
    <w:p w:rsidR="002970F5" w:rsidRPr="002970F5" w:rsidRDefault="002970F5" w:rsidP="002970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расширение вариантов самостоятельной целенаправленной подготовки учащихся;</w:t>
      </w:r>
    </w:p>
    <w:p w:rsidR="002970F5" w:rsidRPr="002970F5" w:rsidRDefault="002970F5" w:rsidP="002970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развитие навыков обобщения различных литературных источников;</w:t>
      </w:r>
    </w:p>
    <w:p w:rsidR="002970F5" w:rsidRPr="002970F5" w:rsidRDefault="002970F5" w:rsidP="002970F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предоставление возможности учащимся сопоставлять разные точки зрения по рассматриваемому вопросу.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2970F5">
        <w:rPr>
          <w:rFonts w:ascii="Times New Roman" w:hAnsi="Times New Roman" w:cs="Times New Roman"/>
          <w:i/>
          <w:sz w:val="24"/>
          <w:szCs w:val="24"/>
          <w:lang w:val="ru-RU"/>
        </w:rPr>
        <w:t>преподаватель должен иметь представление: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F5">
        <w:rPr>
          <w:rFonts w:ascii="Times New Roman" w:hAnsi="Times New Roman" w:cs="Times New Roman"/>
          <w:sz w:val="24"/>
          <w:szCs w:val="24"/>
        </w:rPr>
        <w:t>о качестве лекционного материала;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чтения лекций;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сильных и слабых сторонах своей методики проведения семинарских занятий;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об уровне самостоятельной работы учащихся;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об умении студентов вести дискуссию и доказывать свою точку зрения;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F5">
        <w:rPr>
          <w:rFonts w:ascii="Times New Roman" w:hAnsi="Times New Roman" w:cs="Times New Roman"/>
          <w:sz w:val="24"/>
          <w:szCs w:val="24"/>
        </w:rPr>
        <w:t>о степени эрудированности учащихся;</w:t>
      </w:r>
    </w:p>
    <w:p w:rsidR="002970F5" w:rsidRPr="002970F5" w:rsidRDefault="002970F5" w:rsidP="002970F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степени индивидуального освоения материала конкретными студентами.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проведения коллоквиума </w:t>
      </w:r>
      <w:r w:rsidRPr="002970F5">
        <w:rPr>
          <w:rFonts w:ascii="Times New Roman" w:hAnsi="Times New Roman" w:cs="Times New Roman"/>
          <w:i/>
          <w:sz w:val="24"/>
          <w:szCs w:val="24"/>
          <w:lang w:val="ru-RU"/>
        </w:rPr>
        <w:t>студент должен иметь представление:</w:t>
      </w:r>
    </w:p>
    <w:p w:rsidR="002970F5" w:rsidRPr="002970F5" w:rsidRDefault="002970F5" w:rsidP="002970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 уровне своих знаний по рассматриваемым вопросам в соответствии с требованиями преподавателя и относительно других студентов группы;</w:t>
      </w:r>
    </w:p>
    <w:p w:rsidR="002970F5" w:rsidRPr="002970F5" w:rsidRDefault="002970F5" w:rsidP="002970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недостатках самостоятельной проработки материала;</w:t>
      </w:r>
    </w:p>
    <w:p w:rsidR="002970F5" w:rsidRPr="002970F5" w:rsidRDefault="002970F5" w:rsidP="002970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своем умении излагать материал;</w:t>
      </w:r>
    </w:p>
    <w:p w:rsidR="002970F5" w:rsidRPr="002970F5" w:rsidRDefault="002970F5" w:rsidP="002970F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 своем умении вести дискуссию и доказывать свою точку зрения.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подготовки группы можно использовать разные подходы к проведению коллоквиума. 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В случае,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курса, то коллоквиум можно разделить на две части. Сначала преподаватель излагает базовые понятия, содержащиеся в программе. Это должно занять не более четверти занятия. Остальные три четверти необходимо посвятить дискуссии, в ходе которой студенты должны убедиться и, главное, убедить друг друга в обоснованности и доказательности полученного видения вопроса и его соответствия реальной практике.</w:t>
      </w:r>
    </w:p>
    <w:p w:rsidR="002970F5" w:rsidRPr="002970F5" w:rsidRDefault="002970F5" w:rsidP="002970F5">
      <w:pPr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Если же преподаватель имеет дело с более подготовленной, самостоятельно думающей и активно усваивающей смысловые единицы и терминологию курса аудиторией, то коллоквиум необходимо провести так, чтобы сами студенты сформулировали изложенные в программе понятия, высказали несовпадающие точки зрения и привели практические примеры. За преподавателем остается роль модератора (ведущего дискуссии), который в конце «лишь» суммирует совместно полученные результаты. 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sz w:val="24"/>
          <w:szCs w:val="24"/>
          <w:lang w:val="ru-RU"/>
        </w:rPr>
        <w:t>Перечень контрольных вопросов и заданий для самостоятельной работы</w:t>
      </w:r>
    </w:p>
    <w:p w:rsidR="002970F5" w:rsidRPr="002970F5" w:rsidRDefault="002970F5" w:rsidP="002970F5">
      <w:pPr>
        <w:tabs>
          <w:tab w:val="left" w:pos="1410"/>
        </w:tabs>
        <w:spacing w:before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sz w:val="24"/>
          <w:szCs w:val="24"/>
          <w:lang w:val="ru-RU"/>
        </w:rPr>
        <w:t>Тема 1. Теория финансов как наука о финансах государства</w:t>
      </w:r>
    </w:p>
    <w:p w:rsidR="002970F5" w:rsidRPr="002970F5" w:rsidRDefault="002970F5" w:rsidP="002970F5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sz w:val="24"/>
          <w:szCs w:val="24"/>
          <w:lang w:val="ru-RU"/>
        </w:rPr>
        <w:t>Контрольные вопросы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2970F5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.  </w:t>
      </w: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Раскройте эволюцию развития финансовых отношений. 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 </w:t>
      </w:r>
      <w:bookmarkStart w:id="3" w:name="863"/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Объясните происхождение термина «финансы».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Назовите стадии становления и развития науки о финансах.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Выделите и обоснуйте основные периоды классической теории финансов.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Назовите основные отличия английской и немецкой теории финансов.</w:t>
      </w:r>
    </w:p>
    <w:bookmarkEnd w:id="3"/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Задание для самостоятельной работы</w:t>
      </w:r>
    </w:p>
    <w:p w:rsidR="002970F5" w:rsidRPr="002970F5" w:rsidRDefault="002970F5" w:rsidP="00297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Представьте эволюцию финансовой науки в виде блок-схемы, выделив в ней теории, периоды, основоположников и основное содержание.</w:t>
      </w: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  <w:r w:rsidRPr="002970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Тема3. Роль современной теории финансов в теоретической экономике</w:t>
      </w:r>
    </w:p>
    <w:p w:rsidR="002970F5" w:rsidRPr="002970F5" w:rsidRDefault="002970F5" w:rsidP="002970F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0F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:rsidR="002970F5" w:rsidRPr="002970F5" w:rsidRDefault="002970F5" w:rsidP="002970F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F5">
        <w:rPr>
          <w:rFonts w:ascii="Times New Roman" w:eastAsia="Calibri" w:hAnsi="Times New Roman" w:cs="Times New Roman"/>
          <w:sz w:val="24"/>
          <w:szCs w:val="24"/>
        </w:rPr>
        <w:t>Охарактеризуйте теорию Луи Башелье.</w:t>
      </w:r>
    </w:p>
    <w:p w:rsidR="002970F5" w:rsidRPr="002970F5" w:rsidRDefault="002970F5" w:rsidP="002970F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F5">
        <w:rPr>
          <w:rFonts w:ascii="Times New Roman" w:eastAsia="Calibri" w:hAnsi="Times New Roman" w:cs="Times New Roman"/>
          <w:sz w:val="24"/>
          <w:szCs w:val="24"/>
        </w:rPr>
        <w:t>Охарактеризуйте теорию Пола Самуэльсона.</w:t>
      </w:r>
    </w:p>
    <w:p w:rsidR="002970F5" w:rsidRPr="002970F5" w:rsidRDefault="002970F5" w:rsidP="002970F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чем заключается экономическая сущность инвестиций, капитальных вложений? </w:t>
      </w:r>
    </w:p>
    <w:p w:rsidR="002970F5" w:rsidRPr="002970F5" w:rsidRDefault="002970F5" w:rsidP="002970F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Как вы считаете, капитальные вложение и инвестиции — это паритетные понятия?</w:t>
      </w:r>
    </w:p>
    <w:p w:rsidR="002970F5" w:rsidRPr="002970F5" w:rsidRDefault="002970F5" w:rsidP="002970F5">
      <w:pPr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Охарактеризуйте основные подходы к пониманию сущности инвестиций. </w:t>
      </w:r>
    </w:p>
    <w:p w:rsidR="002970F5" w:rsidRPr="002970F5" w:rsidRDefault="002970F5" w:rsidP="002970F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6. Какие стадии проходят инвестиции в ходе своего движения? </w:t>
      </w: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Назовите основные виды и формы инвестиций</w:t>
      </w: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ru-RU" w:eastAsia="ru-RU"/>
        </w:rPr>
      </w:pPr>
      <w:r w:rsidRPr="002970F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 4. Финансовая система РФ: понятие, структура, актуальные проблемы развития</w:t>
      </w:r>
    </w:p>
    <w:p w:rsidR="002970F5" w:rsidRPr="002970F5" w:rsidRDefault="002970F5" w:rsidP="002970F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0F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F5">
        <w:rPr>
          <w:rFonts w:ascii="Times New Roman" w:eastAsia="Calibri" w:hAnsi="Times New Roman" w:cs="Times New Roman"/>
          <w:sz w:val="24"/>
          <w:szCs w:val="24"/>
        </w:rPr>
        <w:t>Дайте определение финансовой системы.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Охарактеризуйте состав и структуру  финансовой системы РФ. 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Какие новые элементы финансовой системы появились в условиях рыночных преобразований в нашей стране?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централизованными финансами?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децентрализованными финансами?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0F5">
        <w:rPr>
          <w:rFonts w:ascii="Times New Roman" w:eastAsia="Calibri" w:hAnsi="Times New Roman" w:cs="Times New Roman"/>
          <w:sz w:val="24"/>
          <w:szCs w:val="24"/>
        </w:rPr>
        <w:t>Что такое финансовые ресурсы?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Что такое финансы: понятие, сущность?</w:t>
      </w:r>
    </w:p>
    <w:p w:rsidR="002970F5" w:rsidRPr="002970F5" w:rsidRDefault="002970F5" w:rsidP="002970F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Какие черты присущи финансовым отношениям?</w:t>
      </w:r>
    </w:p>
    <w:p w:rsidR="002970F5" w:rsidRPr="002970F5" w:rsidRDefault="002970F5" w:rsidP="002970F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функции выполняют финансы?</w:t>
      </w:r>
    </w:p>
    <w:p w:rsidR="002970F5" w:rsidRPr="002970F5" w:rsidRDefault="002970F5" w:rsidP="002970F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осуществляется первичное распределение? </w:t>
      </w:r>
    </w:p>
    <w:p w:rsidR="002970F5" w:rsidRPr="002970F5" w:rsidRDefault="002970F5" w:rsidP="002970F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происходит вторичное распределение?</w:t>
      </w:r>
    </w:p>
    <w:p w:rsidR="002970F5" w:rsidRPr="002970F5" w:rsidRDefault="002970F5" w:rsidP="002970F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заключается регулирующая функция финансов? </w:t>
      </w:r>
    </w:p>
    <w:p w:rsidR="002970F5" w:rsidRPr="002970F5" w:rsidRDefault="002970F5" w:rsidP="002970F5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реализуется контрольная функция финансов?</w:t>
      </w:r>
    </w:p>
    <w:p w:rsidR="002970F5" w:rsidRPr="002970F5" w:rsidRDefault="002970F5" w:rsidP="002970F5">
      <w:pPr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Тема 6. </w:t>
      </w:r>
      <w:r w:rsidRPr="002970F5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развития теории финансов и финансовой политики</w:t>
      </w:r>
    </w:p>
    <w:p w:rsidR="002970F5" w:rsidRPr="002970F5" w:rsidRDefault="002970F5" w:rsidP="002970F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0F5"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финансовой политикой?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В каких структурных элементах финансовой политики раскрывается ее содержание?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По каким критериям можно классифицировать финансовую политику?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Какие факторы оказывают влияние на результативность финансовой политики?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Назовите стратегические и тактические мероприятия, проводимые в рамках современной бюджетной политики, налоговой политики, политики в области государственного социального страхования.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Что понимается под финансовым механизмом?</w:t>
      </w:r>
    </w:p>
    <w:p w:rsidR="002970F5" w:rsidRPr="002970F5" w:rsidRDefault="002970F5" w:rsidP="002970F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Каковы условия эффективности функционирования финансового механизма?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sz w:val="24"/>
          <w:szCs w:val="24"/>
          <w:lang w:val="ru-RU"/>
        </w:rPr>
        <w:t>Задания для самостоятельной работы</w:t>
      </w:r>
    </w:p>
    <w:p w:rsidR="002970F5" w:rsidRPr="002970F5" w:rsidRDefault="002970F5" w:rsidP="002970F5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970F5">
        <w:rPr>
          <w:rFonts w:ascii="Times New Roman" w:eastAsia="Calibri" w:hAnsi="Times New Roman" w:cs="Times New Roman"/>
          <w:sz w:val="24"/>
          <w:szCs w:val="24"/>
          <w:lang w:val="ru-RU"/>
        </w:rPr>
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самостоятельной работы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0F5">
        <w:rPr>
          <w:rFonts w:ascii="Times New Roman" w:hAnsi="Times New Roman" w:cs="Times New Roman"/>
          <w:bCs/>
          <w:sz w:val="24"/>
          <w:szCs w:val="24"/>
        </w:rPr>
        <w:t>Налоговые доходы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559"/>
        <w:gridCol w:w="1276"/>
        <w:gridCol w:w="1701"/>
        <w:gridCol w:w="1099"/>
      </w:tblGrid>
      <w:tr w:rsidR="002970F5" w:rsidRPr="002970F5" w:rsidTr="003F6579">
        <w:tc>
          <w:tcPr>
            <w:tcW w:w="2802" w:type="dxa"/>
            <w:gridSpan w:val="2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налога (дохода)</w:t>
            </w:r>
          </w:p>
        </w:tc>
        <w:tc>
          <w:tcPr>
            <w:tcW w:w="1417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бюджет</w:t>
            </w:r>
          </w:p>
        </w:tc>
        <w:tc>
          <w:tcPr>
            <w:tcW w:w="1276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701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99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поселения</w:t>
            </w: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DB29C2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Налог на доходы физических лиц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Акцизы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2970F5" w:rsidTr="003F6579">
        <w:tc>
          <w:tcPr>
            <w:tcW w:w="675" w:type="dxa"/>
            <w:vMerge w:val="restart"/>
            <w:textDirection w:val="btL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налоговые режимы</w:t>
            </w:r>
          </w:p>
        </w:tc>
        <w:tc>
          <w:tcPr>
            <w:tcW w:w="212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DB29C2" w:rsidTr="003F6579">
        <w:trPr>
          <w:trHeight w:val="1727"/>
        </w:trPr>
        <w:tc>
          <w:tcPr>
            <w:tcW w:w="675" w:type="dxa"/>
            <w:vMerge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DB29C2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игорный бизнес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2970F5" w:rsidTr="003F6579">
        <w:tc>
          <w:tcPr>
            <w:tcW w:w="2802" w:type="dxa"/>
            <w:gridSpan w:val="2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970F5" w:rsidRPr="002970F5" w:rsidRDefault="002970F5" w:rsidP="002970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Cs/>
          <w:sz w:val="24"/>
          <w:szCs w:val="24"/>
          <w:lang w:val="ru-RU"/>
        </w:rPr>
        <w:t>Сравнительная характеристика внебюджетных фондов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1254"/>
        <w:gridCol w:w="1804"/>
        <w:gridCol w:w="1912"/>
      </w:tblGrid>
      <w:tr w:rsidR="002970F5" w:rsidRPr="002970F5" w:rsidTr="003F6579">
        <w:trPr>
          <w:jc w:val="center"/>
        </w:trPr>
        <w:tc>
          <w:tcPr>
            <w:tcW w:w="4712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Вид внебюджетного фонда</w:t>
            </w:r>
          </w:p>
        </w:tc>
        <w:tc>
          <w:tcPr>
            <w:tcW w:w="1254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функции</w:t>
            </w:r>
          </w:p>
        </w:tc>
        <w:tc>
          <w:tcPr>
            <w:tcW w:w="1838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Виды выплат</w:t>
            </w:r>
          </w:p>
        </w:tc>
        <w:tc>
          <w:tcPr>
            <w:tcW w:w="1920" w:type="dxa"/>
            <w:vAlign w:val="center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формирования</w:t>
            </w:r>
          </w:p>
        </w:tc>
      </w:tr>
      <w:tr w:rsidR="002970F5" w:rsidRPr="002970F5" w:rsidTr="003F6579">
        <w:trPr>
          <w:jc w:val="center"/>
        </w:trPr>
        <w:tc>
          <w:tcPr>
            <w:tcW w:w="4712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Пенсионный фонд Российской Федерации</w:t>
            </w:r>
          </w:p>
        </w:tc>
        <w:tc>
          <w:tcPr>
            <w:tcW w:w="1254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8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0F5" w:rsidRPr="00DB29C2" w:rsidTr="003F6579">
        <w:trPr>
          <w:jc w:val="center"/>
        </w:trPr>
        <w:tc>
          <w:tcPr>
            <w:tcW w:w="4712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Фонд социального страхования Российской Федерации</w:t>
            </w:r>
          </w:p>
        </w:tc>
        <w:tc>
          <w:tcPr>
            <w:tcW w:w="1254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2970F5" w:rsidRPr="00DB29C2" w:rsidTr="003F6579">
        <w:trPr>
          <w:jc w:val="center"/>
        </w:trPr>
        <w:tc>
          <w:tcPr>
            <w:tcW w:w="4712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70F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Федеральный фонд обязательного медицинского страхования</w:t>
            </w:r>
          </w:p>
        </w:tc>
        <w:tc>
          <w:tcPr>
            <w:tcW w:w="1254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</w:tcPr>
          <w:p w:rsidR="002970F5" w:rsidRPr="002970F5" w:rsidRDefault="002970F5" w:rsidP="002970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2970F5" w:rsidRPr="002970F5" w:rsidRDefault="002970F5" w:rsidP="002970F5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Примерный перечень тем для самостоятельной  работы:</w:t>
      </w:r>
    </w:p>
    <w:p w:rsidR="002970F5" w:rsidRPr="002970F5" w:rsidRDefault="002970F5" w:rsidP="002970F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Анализ и оценка современных концепций сущности финансов.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Финансовые ресурсы, резервы их роста в современных условиях.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Становление и развитие финансовой системы Российской Федерации.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Перспективы развития форм и методов государственной финансовой поддержки малого бизнеса.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 федерального бюджета в социально-экономическом развитии Российской Федерации.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Пенсионный фонд Российской Федерации, современные проблемы его функционирования.</w:t>
      </w:r>
    </w:p>
    <w:p w:rsidR="002970F5" w:rsidRPr="002970F5" w:rsidRDefault="002970F5" w:rsidP="002970F5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 разграничения полномочий и взаимодействия органов финансового контроля.</w:t>
      </w:r>
    </w:p>
    <w:p w:rsidR="002970F5" w:rsidRPr="002970F5" w:rsidRDefault="002970F5" w:rsidP="002970F5">
      <w:pPr>
        <w:widowControl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государственного финансового контроля в зарубежных странах (на примере конкретной страны).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Принципы и направления развития системы финансово-бюджетного контроля в Российской Федерации.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Методология бюджетных платежей в Российской Федерации: перспективы развития.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Единый счёт Федерального казначейства Минфина России как инструмент регулирования бюджетной сферы РФ.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Концепция построения единого банковского счета Казначейства России.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Анализ перспектив использования современных электронных платежных сервисов Казначейства России.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</w:r>
    </w:p>
    <w:p w:rsidR="002970F5" w:rsidRPr="002970F5" w:rsidRDefault="002970F5" w:rsidP="002970F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Оценка долговых рисков финансовой системы РФ в условиях нестабильной мировой экономики.</w:t>
      </w:r>
    </w:p>
    <w:p w:rsidR="002970F5" w:rsidRPr="002970F5" w:rsidRDefault="002970F5" w:rsidP="002970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Инструменты валютной, фискальной и фондовой интеграции, применяемые в процессе формирования единого экономического пространства.</w:t>
      </w:r>
    </w:p>
    <w:p w:rsidR="002970F5" w:rsidRPr="002970F5" w:rsidRDefault="002970F5" w:rsidP="002970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 xml:space="preserve">Влияние финансовой глобализации на мировую финансовую архитектуру. </w:t>
      </w:r>
    </w:p>
    <w:p w:rsidR="002970F5" w:rsidRPr="002970F5" w:rsidRDefault="002970F5" w:rsidP="002970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F5">
        <w:rPr>
          <w:rFonts w:ascii="Times New Roman" w:hAnsi="Times New Roman" w:cs="Times New Roman"/>
          <w:sz w:val="24"/>
          <w:szCs w:val="24"/>
        </w:rPr>
        <w:t>Стабилизационные суверенные фонды.</w:t>
      </w:r>
    </w:p>
    <w:p w:rsidR="002970F5" w:rsidRPr="002970F5" w:rsidRDefault="002970F5" w:rsidP="002970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70F5">
        <w:rPr>
          <w:rFonts w:ascii="Times New Roman" w:hAnsi="Times New Roman" w:cs="Times New Roman"/>
          <w:sz w:val="24"/>
          <w:szCs w:val="24"/>
          <w:lang w:val="ru-RU"/>
        </w:rPr>
        <w:t>Сберегательные суверенные фонды для будущих поколений</w:t>
      </w:r>
    </w:p>
    <w:p w:rsidR="002970F5" w:rsidRPr="002970F5" w:rsidRDefault="002970F5" w:rsidP="002970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70F5" w:rsidRPr="002970F5" w:rsidRDefault="002970F5" w:rsidP="002970F5">
      <w:pPr>
        <w:jc w:val="both"/>
        <w:rPr>
          <w:lang w:val="ru-RU"/>
        </w:rPr>
      </w:pPr>
    </w:p>
    <w:p w:rsidR="002970F5" w:rsidRPr="002970F5" w:rsidRDefault="002970F5" w:rsidP="002970F5">
      <w:pPr>
        <w:jc w:val="both"/>
        <w:rPr>
          <w:lang w:val="ru-RU"/>
        </w:rPr>
      </w:pPr>
    </w:p>
    <w:p w:rsidR="002970F5" w:rsidRPr="002970F5" w:rsidRDefault="002970F5" w:rsidP="002970F5">
      <w:pPr>
        <w:jc w:val="both"/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970F5" w:rsidRPr="002970F5" w:rsidSect="00031A31">
          <w:footerReference w:type="even" r:id="rId19"/>
          <w:footerReference w:type="default" r:id="rId20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2970F5" w:rsidRPr="002970F5" w:rsidRDefault="002970F5" w:rsidP="002970F5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Приложение 2</w:t>
      </w:r>
    </w:p>
    <w:p w:rsidR="002970F5" w:rsidRPr="002970F5" w:rsidRDefault="002970F5" w:rsidP="002970F5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970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4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938"/>
        <w:gridCol w:w="6423"/>
      </w:tblGrid>
      <w:tr w:rsidR="002970F5" w:rsidRPr="002970F5" w:rsidTr="003F6579">
        <w:trPr>
          <w:trHeight w:val="611"/>
          <w:tblHeader/>
        </w:trPr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определения и понятия в области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анализа, линейной алгебры, теории вероятностей и математической статистики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них;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</w:tblGrid>
            <w:tr w:rsidR="002970F5" w:rsidRPr="00DB29C2" w:rsidTr="003F6579">
              <w:trPr>
                <w:trHeight w:val="958"/>
              </w:trPr>
              <w:tc>
                <w:tcPr>
                  <w:tcW w:w="3664" w:type="dxa"/>
                </w:tcPr>
                <w:p w:rsidR="002970F5" w:rsidRPr="002970F5" w:rsidRDefault="002970F5" w:rsidP="002970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23" w:type="pct"/>
          </w:tcPr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вопросов к экзамену:</w:t>
            </w:r>
          </w:p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Основные формы осуществления бюджетных расходов.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необходимые для решения экономических задач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 (выявлять и строить) типичные модели экономических задач;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полученные знания в профессиональной деятельности; использовать их на междисциплинарном 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уровне;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 знания в области экономических знаний;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 выражать и аргументированно обосновывать положения предметной области знания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 Составьте таблицу, характеризующую соответствие целей и задач современной финансовой политики инструментам действующего финансового механизма ее реализации. Оцените возможности осуществления мероприятий финансовой политики на практике.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задания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Налоговые доходы бюджетов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127"/>
              <w:gridCol w:w="1020"/>
              <w:gridCol w:w="1276"/>
              <w:gridCol w:w="1418"/>
              <w:gridCol w:w="1417"/>
              <w:gridCol w:w="1134"/>
            </w:tblGrid>
            <w:tr w:rsidR="002970F5" w:rsidRPr="002970F5" w:rsidTr="003F6579">
              <w:tc>
                <w:tcPr>
                  <w:tcW w:w="2802" w:type="dxa"/>
                  <w:gridSpan w:val="2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Наименование налога (дохода)</w:t>
                  </w:r>
                </w:p>
              </w:tc>
              <w:tc>
                <w:tcPr>
                  <w:tcW w:w="1020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Региональный бюджет</w:t>
                  </w:r>
                </w:p>
              </w:tc>
              <w:tc>
                <w:tcPr>
                  <w:tcW w:w="1418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городского округа</w:t>
                  </w:r>
                </w:p>
              </w:tc>
              <w:tc>
                <w:tcPr>
                  <w:tcW w:w="1417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муниципального района</w:t>
                  </w:r>
                </w:p>
              </w:tc>
              <w:tc>
                <w:tcPr>
                  <w:tcW w:w="1134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Бюджет поселения</w:t>
                  </w:r>
                </w:p>
              </w:tc>
            </w:tr>
            <w:tr w:rsidR="002970F5" w:rsidRPr="002970F5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прибыль организаций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2970F5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добавленную стоимость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2970F5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Акцизы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2970F5" w:rsidTr="003F6579">
              <w:tc>
                <w:tcPr>
                  <w:tcW w:w="675" w:type="dxa"/>
                  <w:vMerge w:val="restart"/>
                  <w:textDirection w:val="btL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Специальные налоговые режимы</w:t>
                  </w:r>
                </w:p>
              </w:tc>
              <w:tc>
                <w:tcPr>
                  <w:tcW w:w="212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Упрощенная система налогообложения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rPr>
                <w:trHeight w:val="1727"/>
              </w:trPr>
              <w:tc>
                <w:tcPr>
                  <w:tcW w:w="675" w:type="dxa"/>
                  <w:vMerge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212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2970F5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имущество организаций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Земельный налог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Налог на игорный бизнес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Транспортный налог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c>
                <w:tcPr>
                  <w:tcW w:w="2802" w:type="dxa"/>
                  <w:gridSpan w:val="2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020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3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Сравнительная характеристика внебюджетных фондов Российской Федерации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1254"/>
              <w:gridCol w:w="1838"/>
              <w:gridCol w:w="1469"/>
            </w:tblGrid>
            <w:tr w:rsidR="002970F5" w:rsidRPr="002970F5" w:rsidTr="003F6579">
              <w:trPr>
                <w:jc w:val="center"/>
              </w:trPr>
              <w:tc>
                <w:tcPr>
                  <w:tcW w:w="4712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 внебюджетного фонда</w:t>
                  </w:r>
                </w:p>
              </w:tc>
              <w:tc>
                <w:tcPr>
                  <w:tcW w:w="1254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Основные функции</w:t>
                  </w:r>
                </w:p>
              </w:tc>
              <w:tc>
                <w:tcPr>
                  <w:tcW w:w="1838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Виды выплат</w:t>
                  </w:r>
                </w:p>
              </w:tc>
              <w:tc>
                <w:tcPr>
                  <w:tcW w:w="1469" w:type="dxa"/>
                  <w:vAlign w:val="center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Источники формирования</w:t>
                  </w:r>
                </w:p>
              </w:tc>
            </w:tr>
            <w:tr w:rsidR="002970F5" w:rsidRPr="002970F5" w:rsidTr="003F6579">
              <w:trPr>
                <w:jc w:val="center"/>
              </w:trPr>
              <w:tc>
                <w:tcPr>
                  <w:tcW w:w="4712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Пенсионный фонд Российской Федерации</w:t>
                  </w:r>
                </w:p>
              </w:tc>
              <w:tc>
                <w:tcPr>
                  <w:tcW w:w="125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rPr>
                <w:jc w:val="center"/>
              </w:trPr>
              <w:tc>
                <w:tcPr>
                  <w:tcW w:w="4712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Фонд социального страхования Российской Федерации</w:t>
                  </w:r>
                </w:p>
              </w:tc>
              <w:tc>
                <w:tcPr>
                  <w:tcW w:w="125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970F5" w:rsidRPr="00DB29C2" w:rsidTr="003F6579">
              <w:trPr>
                <w:jc w:val="center"/>
              </w:trPr>
              <w:tc>
                <w:tcPr>
                  <w:tcW w:w="4712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2970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t>Федеральный фонд обязательного медицинского страхования</w:t>
                  </w:r>
                </w:p>
              </w:tc>
              <w:tc>
                <w:tcPr>
                  <w:tcW w:w="1254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69" w:type="dxa"/>
                </w:tcPr>
                <w:p w:rsidR="002970F5" w:rsidRPr="002970F5" w:rsidRDefault="002970F5" w:rsidP="002970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других дисциплинах, на занятиях в аудитории и 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 практике;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демонстрации умения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и содержательно интерпретировать полученные результаты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и применения стандартных теоретических и эконометрических моделей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возможностью междисциплинарного применения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 экономических знаний</w:t>
            </w:r>
            <w:r w:rsidRPr="00297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тем самостоятельных работ: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Проблемы разграничения полномочий и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взаимодействия органов финансового контроля.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собственности;</w:t>
            </w:r>
          </w:p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Финансовая система, ее элементы и основы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построения.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0"/>
              </w:num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ind w:left="284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выявлять необходимую экономическую информацию, вычленять проблемы экономического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характера при анализе конкретных ситуаций и отчетности предприятий различных форм собственности;</w:t>
            </w:r>
          </w:p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Тест</w:t>
            </w:r>
          </w:p>
          <w:p w:rsidR="002970F5" w:rsidRPr="002970F5" w:rsidRDefault="002970F5" w:rsidP="002970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Термин «финансы» возник в: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Германии;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б) Италии;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Португалии;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России.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государственные;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региональные;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местные;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децентрализованные.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Часть финансовых отношений, которая обеспечивает потребности воспроизводства в денежных средствах на микроуровнях, называется … финансами: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консолидированными;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публичными;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централизованными;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децентрализованными.</w:t>
            </w:r>
          </w:p>
          <w:p w:rsidR="002970F5" w:rsidRPr="002970F5" w:rsidRDefault="002970F5" w:rsidP="00297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4. Подберите каждому термину своё определение.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70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Термины</w:t>
            </w:r>
            <w:r w:rsidRPr="002970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1. Государственные финансы.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Финансовая система.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3. Финансовые потоки.       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4. Финансовый механизм. </w:t>
            </w:r>
          </w:p>
          <w:p w:rsidR="002970F5" w:rsidRPr="002970F5" w:rsidRDefault="002970F5" w:rsidP="002970F5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5. Финансовые ресурсы.</w:t>
            </w: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ab/>
            </w:r>
          </w:p>
          <w:p w:rsidR="002970F5" w:rsidRPr="002970F5" w:rsidRDefault="002970F5" w:rsidP="002970F5">
            <w:pPr>
              <w:tabs>
                <w:tab w:val="left" w:pos="402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2970F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Определения: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совокупность различных сфер финансовых отношений, в процессе которых образуются и используются различные денежные фонды;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д) служат проявлением в стоимостной форме постоянных, устойчивых взаимосвязей хозяйствующих </w:t>
            </w: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      </w:r>
          </w:p>
          <w:p w:rsidR="002970F5" w:rsidRPr="002970F5" w:rsidRDefault="002970F5" w:rsidP="002970F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5. Основными макроэкономическими показателями бюджета являются: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доходы и расходы бюджетов;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б) объем ВВП и темп его роста, уровень инфляции;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ставки федеральных налогов;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нормативы отчислений в фонд обязательных резервов Центрального Банка Российской Федерации.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6. Доходы бюджета по методам взимания классифицируются на (возможно несколько ответов):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налоговые;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неналоговые;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собственные;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регулирующие.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7. Дефицит бюджета – это: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превышение расходов бюджета над его доходами;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превышение доходов бюджета над его расходами;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сбалансированность расходов бюджета его доходами.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8. Доходы бюджетов от налогов, штрафов, пеней относятся к: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а) экономическим;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неналоговым;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в) налоговым;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г) регулирующим. 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9. Цель введения налогов в современном обществе – это (возможно несколько ответов):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покрытие государственных расходов;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реализация целей политики государства;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только регулирование экономических процессов в обществе;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г) исключительно содержание аппарата государственной власти и бюджетной сферы.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 Кривая Лаффера характеризует: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а) зависимость объема государственного дохода от среднего уровня налоговых ставок в стране;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б) зависимость среднего уровня налоговых ставок в стране от объема государственного дохода;</w:t>
            </w:r>
          </w:p>
          <w:p w:rsidR="002970F5" w:rsidRPr="002970F5" w:rsidRDefault="002970F5" w:rsidP="002970F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в) зависимость объема государственных расходов от максимального уровня налоговых ставок в стране.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2970F5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способами поиска и анализа экономической информации содержащейся в отчетности предприятий различных форм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собственности;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b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1. На основе данных отчетности какой-либо некоммерческой организации проведите анализ источников доходов и направлений использования финансовых ресурсов.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2. На основании открыто публикуемой бухгалтерской отчетности крупнейших российских компаний определенной </w:t>
            </w: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>отрасли (по согласованию с преподавателем) рассчитать основные характеристики финансового состояния (рентабельность, кредитоспособность, ликвидность и т.д.) и составить рейтинг. Подготовить презентацию построенного рейтинга.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«финансовый поток» можно определить как: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движение денежных средств от одного субъекта к другому;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фондов денежных средств каждым экономическим субъектом;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средства обращения и платежа;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использование денег в функции накопления и сбережения.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Сбалансированность бюджета означает, что: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предусмотренных расходов должна покрываться запланированным доходами и поступлениями из источников финансирования дефицитов бюджетов;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расходования бюджетных средств не увязаны с определенными видами доходов;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сумма доходов бюджета должна превышать его расходы для создания резервных фондов;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планирование расходной части бюджета напрямую зависит от предполагаемой суммы доходных поступлений средств, концентрируемых в государственном бюджете.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Государственная финансовая политика в области ценообразования в условиях рыночной экономики: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 зависимость от состояния экономики страны;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нацелена на использование рыночных основ регулирования экономики;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может носить жестко регламентированный характер;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призвана создавать наиболее благоприятные условия для развития частного бизнеса.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Финансовая дисциплина означает: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осуществление платежей и расчетов;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хозяйственных договоров;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производительности труда;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соблюдение условий трудовых договоров;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материальную ответственность руководящих органов за нарушение договорной дисциплины.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Использование показателя рентабельности работы предприятия необходимо для: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размера налога на прибыль;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предполагаемых к выплате дивидендов;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определения эффективности использования собственных и привлеченных ресурсов;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расчета выплат поставщикам сырья.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Какой из факторов, характеризующих состояние потребительского рынка в России, не удовлетворяет требования нашего населения: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широта ассортимента товаров и услуг;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товаров и услуг соответствующего качества;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товаров и услуг сезонному потреблению;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цен на товары и услуги.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виды ценных бумаг относятся к эмиссионным: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векселя;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облигации.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способы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корректировки бюджетных смет казенных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при изменении макроэкономических показателей;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эффективные способы проведения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 xml:space="preserve">контрольных мероприятий, исполнения планов финансово-хозяйственной деятельности бюджетных и автономных учреждений;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Финансовое планирование и прогнозирование: содержание, значение и методы.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2970F5" w:rsidRPr="002970F5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внедрять современные методы контроля за показателями проектов бюджетов бюджетной системы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Российской Федерации;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способы корректировки бюджетных смет казенных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применять методические приемы корректировки прогнозов, проектов бюджетов бюджетной системы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Российской Федерации при изменении макроэкономических показателей;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 Руководствуясь положениями Налогового кодекса Российской Федерации и Бюджетного кодекса Российской Федерации, укажите какие доходы и в какой пропорции (части) зачисляются в федеральный, региональный и местные бюджеты в текущем году. Задание рекомендуется выполнять в форме таблицы. Проанализируйте данные таблицы, сделайте выводы.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Составьте сводную таблицу, характеризующую функции и источники финансирования деятельности внебюджетных фондов Российской Федерации. Задание рекомендуется выполнять в форме табл.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знаниями по основополагающим нормативно-правовым источникам при составлении проектов бюджетов бюджетной системы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Российской Федерации;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современными приемами бюджетирования при разработке планов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финансово-хозяйственной деятельности автономных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навыками использования актуальных моделей экономических и финансовых вычислений показателей бюджетной системы Российской Федерации;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приемами и эффективными способами проведения контрольных </w:t>
            </w: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lastRenderedPageBreak/>
              <w:t>мероприятий, исполнения планов финансово-хозяйственной деятельности бюджетных и автономных учреждений;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тем самостоятельных работ: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Перспективы развития форм и методов государственной финансовой поддержки малого бизнеса.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Единый счёт Федерального казначейства Минфина России как инструмент регулирования бюджетной сферы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425" w:right="402" w:firstLine="4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Georgia"/>
                <w:sz w:val="24"/>
                <w:lang w:val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Примерные варианты контрольных заданий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 1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Бюджет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активы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является объектом первичного распределения при выполнении финансами распределительной функции?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ограничение наложено на предпринимательскую деятельность, осуществляемую некоммерческими организациями?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Каким участником кредитных отношений государство может выступать на кредитном рынке?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Последующий финансовый контроль выделяется по временному признаку.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из бюджета полностью обеспечивают покрытие отдельных видов расходов малообеспеченной части населения России.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условиях бюджетного дефицита государство всегда повышает налоги с целью его покрытия.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Контрольные тесты</w:t>
            </w:r>
          </w:p>
          <w:p w:rsidR="002970F5" w:rsidRPr="002970F5" w:rsidRDefault="002970F5" w:rsidP="002970F5">
            <w:pPr>
              <w:widowControl w:val="0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из приведенных ниже кратких определений точнее характеризует категорию «финансы»: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знаки;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ресурсы;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отношения;</w:t>
            </w:r>
          </w:p>
          <w:p w:rsidR="002970F5" w:rsidRPr="002970F5" w:rsidRDefault="002970F5" w:rsidP="002970F5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денежные фонды.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 союзных межгосударственных образованиях бюджеты строятся на: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законодательной основе;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договорной основе;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основе отчислений денежных средств от налоговых поступлений;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получения средств от выполняемых заказов на поставку продукции;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134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поступления взносов участников.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Облегчению налогового бремени способствует: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новых налогов;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замена одного налога другим;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снижение ставки налогообложения;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сокращение периодов уплаты налогов.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Внутрихозяйственный финансовый контроль на предприятии осуществляют: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предприятий;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отделы министерств и ведомств;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аудиторские фирмы;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контрольно-ревизионные комиссии.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 классификационным признакам основных фондов предприятия не относятся: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постепенный перенос их стоимости на стоимость готовой продукции;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натуральной формы в цикле оборота производственных активов;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основания для в общей структуре фондов субъектов предпринимательской деятельности;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потребление в течение ряда производственных циклов.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 первичным доходам населения относятся: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дивиденды по акциям;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премии за высокое качество работы;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заработная плата;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пенсия;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стипендия.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Какие из перечисленных бумаг относят к основным ценным бумагам: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опционы;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облигации;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депозитарные расписки.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Потребитель страховых услуг называется: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страховщиком;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страхователем;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инвестором;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заемщиком;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брокером.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Вариант 2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Приведите определение понятия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Бюджетная система.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краткого ответа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Приведите пример качественного показателя, по динамике которого судят о развитии экономики страны?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какой первоначальной целью был создан стабилизационный фонд в России?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какому типу пенсионной системы переходит Россия в процессе пенсионной реформы?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Верно ли утверждение?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бюджетов на местном уровне не регламентируется Бюджетным кодексом, а зависит от самостоятельных решений органов местного самоуправления.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Амортизация начисляется по всем видам основных фондов.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Сберегатели и инвесторы могут совпадать в одном лице.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ind w:left="72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ПК- 23 – 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</w:t>
            </w: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определения и понятия в области финансового контроля, порядка его организации и проведения, объекты и субъекты, виды и методы контроля в секторе государственного и муниципального управления;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 понятий финансового контроля, структурные характеристик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 ревизии, проверки, аудита, обследования, анализа, наблюдения в секторе государственного и муниципального управления;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Примерный перечень вопросов к экзамену: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концепции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Финансы как экономическая категория. Объекты, субъекты финансовых отношений и их взаимосвязь.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система, ее элементы и основы построения.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Иерархическая структура финансовой системы и особенности отдельных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Организационная структура финансовой системы: состав централизованных и децентрализованных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Государственная финансовая политика и этапы ее разработки.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типы финансовой политики  и их характеристика.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 государственной финансовой политики и их реализация в современной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механизм: понятие и характеристика его действия.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Управление финансами: объекты и субъекты, цели и задачи.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Финансовое планирование и прогнозирование: содержание, значение и методы.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Финансовый контроль: Сущность принципы организации и методы проведения.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финансовый контроль и его организация.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негосударственного финансового контроля. Значение аудита в рыночной экономике.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система страны и ее значение в формировании доходной части бюджета.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формы осуществления бюджетных расходов.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Дефицит бюджета и его значение для экономики страны.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покрытия и способы снижения бюджетного дефицита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Несбалансированность бюджета и его значение для экономики страны. Способы достижения баланса.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Резервные фонды в структуре финансовой системы  РФ: история создания, формирование и направления использования.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Государственный долг: понятие и структура. Особенности долговых обязательств органов власти различных уровней.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8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284" w:right="26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объекты и субъекты, цели и задачи финансового контроля и выявлять отклонения в 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секторе государственного и муниципального управления;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ого управления, в рамках ревизии, проверки, анализа, наблюдения, аудита;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анализа, наблюдения, аудита на междисциплинарном уровне,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ревизии, проверки, анализа, наблюдения, аудита.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России и ряда иностранных государств (набор налогов и их ставки).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Схематично представить различия в проанализированных налоговых системах.   Сделать доклад о различиях в национальных налоговых системах и  их </w:t>
            </w: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lastRenderedPageBreak/>
              <w:t xml:space="preserve">влиянии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>на экономику.</w:t>
            </w:r>
          </w:p>
          <w:p w:rsidR="002970F5" w:rsidRPr="002970F5" w:rsidRDefault="002970F5" w:rsidP="002970F5">
            <w:pPr>
              <w:tabs>
                <w:tab w:val="left" w:pos="459"/>
              </w:tabs>
              <w:spacing w:after="0" w:line="240" w:lineRule="auto"/>
              <w:ind w:left="142" w:right="685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Georgia"/>
                <w:sz w:val="24"/>
                <w:lang w:val="ru-RU"/>
              </w:rPr>
              <w:t xml:space="preserve">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685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4.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:rsidR="002970F5" w:rsidRPr="002970F5" w:rsidRDefault="002970F5" w:rsidP="002970F5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284" w:right="685" w:firstLine="425"/>
              <w:jc w:val="both"/>
              <w:outlineLvl w:val="2"/>
              <w:rPr>
                <w:rFonts w:ascii="Cambria" w:eastAsia="Times New Roman" w:hAnsi="Cambria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970F5" w:rsidRPr="00DB29C2" w:rsidTr="003F6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2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методами 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оценивания значимости и правовой обоснованности полученных результатов финансового контроля, формирования мер по реализации </w:t>
            </w: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выявленных отклонений;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государственном и муниципальном уровне;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использованием для разработке мер по реализации выявляемых отклонений;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использования </w:t>
            </w:r>
            <w:r w:rsidRPr="002970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3123" w:type="pct"/>
          </w:tcPr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Перечень практических заданий: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2970F5">
              <w:rPr>
                <w:rFonts w:ascii="Times New Roman" w:eastAsia="Times New Roman" w:hAnsi="Times New Roman" w:cs="Georgia"/>
                <w:sz w:val="24"/>
                <w:szCs w:val="24"/>
                <w:lang w:val="ru-RU" w:eastAsia="ru-RU"/>
              </w:rPr>
              <w:t xml:space="preserve">  На основании открытых источников сопоставить налоговые системы России и ряда иностранных государств (набор налогов и их ставки). Схематично представить различия в проанализированных налоговых системах. Сделать доклад о различиях в национальных налоговых системах и  их влиянии на экономику.</w:t>
            </w:r>
          </w:p>
          <w:p w:rsidR="002970F5" w:rsidRPr="002970F5" w:rsidRDefault="002970F5" w:rsidP="002970F5">
            <w:pPr>
              <w:tabs>
                <w:tab w:val="left" w:pos="459"/>
                <w:tab w:val="left" w:pos="8787"/>
              </w:tabs>
              <w:spacing w:after="0" w:line="240" w:lineRule="auto"/>
              <w:ind w:left="282" w:righ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2970F5">
              <w:rPr>
                <w:rFonts w:ascii="Times New Roman" w:eastAsia="Calibri" w:hAnsi="Times New Roman" w:cs="Georgia"/>
                <w:sz w:val="24"/>
                <w:lang w:val="ru-RU"/>
              </w:rPr>
              <w:t xml:space="preserve">        2. На основании информации министерств финансов России и ряда иностранных государств сопоставить структуру расходов бюджета и тенденции ее изменения.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3.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Охарактеризовать разные виды ревизий. Раскрыть необходимость их применения. Привести пример и сформировать акт ревизии. 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142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4.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процессе изучения вопроса основное внимание надо уделить специфике финансового контроля, области и сфере его применения в соответствии с органами управления финансами; состав органов государственного финансового контроля (перечислить их права и обязанности), виды и методы негосударственного контроля; состав форм аудиторского заключения. Завершая ответ, выделите проблемы совершенствования системы финансового контроля в Российской Федерации.</w:t>
            </w:r>
          </w:p>
          <w:p w:rsidR="002970F5" w:rsidRPr="002970F5" w:rsidRDefault="002970F5" w:rsidP="002970F5">
            <w:pPr>
              <w:spacing w:after="0" w:line="240" w:lineRule="auto"/>
              <w:ind w:left="282" w:right="2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5. Составьте сводную таблицу, характеризующую содержание видов и форм финансового контроля. Задание рекомендуется выполнять в форме таблицы</w:t>
            </w: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tabs>
                <w:tab w:val="left" w:pos="356"/>
                <w:tab w:val="left" w:pos="851"/>
              </w:tabs>
              <w:spacing w:after="0" w:line="240" w:lineRule="auto"/>
              <w:ind w:left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Примерный перечень тем самостоятельных  работ: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оценка современных концепций сущности финансов.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Финансовые ресурсы, резервы их роста в современных условиях.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Становление и развитие финансовой системы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Перспективы развития форм и методов государственной финансовой поддержки малого бизнеса.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федерального бюджета в социально-экономическом развитии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Пенсионный фонд Российской Федерации, современные проблемы его функционирования.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разграничения полномочий и взаимодействия органов финансового контроля.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государственного финансового контроля в зарубежных странах (на примере конкретной страны).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направления развития системы финансово-бюджетного контроля в Российской Федерации.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Методология бюджетных платежей в Российской Федерации: перспективы развития.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Единый счёт Федерального казначейства Минфина России как инструмент регулирования </w:t>
            </w: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бюджетной сферы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Концепция построения единого банковского счета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средств федерального бюджета на депозиты в кредитных организациях как мера антикризисной политики Правительства РФ: анализ и оценка эффективности.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перспектив использования современных электронных платежных сервисов Казначейства России.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Минимизация наличного денежного обращения в секторе государственного управления как направление развития системы бюджетных платежей в РФ.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долговых рисков финансовой системы РФ в условиях нестабильной мировой экономики.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 валютной, фискальной и фондовой интеграции, применяемые в процессе формирования единого экономического пространства.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Влияние финансовой глобализации на мировую финансовую архитектуру. 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Стабилизационные суверенные фонды.</w:t>
            </w:r>
          </w:p>
          <w:p w:rsidR="002970F5" w:rsidRPr="002970F5" w:rsidRDefault="002970F5" w:rsidP="002970F5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42" w:right="40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970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Сберегательные суверенные фонды для будущих поколений.</w:t>
            </w: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2970F5" w:rsidRPr="002970F5" w:rsidRDefault="002970F5" w:rsidP="00297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970F5" w:rsidRPr="002970F5" w:rsidSect="00031A31">
          <w:footerReference w:type="even" r:id="rId21"/>
          <w:footerReference w:type="default" r:id="rId22"/>
          <w:pgSz w:w="11907" w:h="16840" w:code="9"/>
          <w:pgMar w:top="567" w:right="1701" w:bottom="851" w:left="851" w:header="720" w:footer="720" w:gutter="0"/>
          <w:cols w:space="720"/>
          <w:noEndnote/>
          <w:titlePg/>
          <w:docGrid w:linePitch="326"/>
        </w:sectPr>
      </w:pPr>
    </w:p>
    <w:p w:rsidR="002970F5" w:rsidRPr="002970F5" w:rsidRDefault="002970F5" w:rsidP="00297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 w:rsidP="002970F5">
      <w:pPr>
        <w:rPr>
          <w:lang w:val="ru-RU"/>
        </w:rPr>
      </w:pPr>
    </w:p>
    <w:p w:rsidR="002970F5" w:rsidRPr="002970F5" w:rsidRDefault="002970F5">
      <w:pPr>
        <w:rPr>
          <w:lang w:val="ru-RU"/>
        </w:rPr>
      </w:pPr>
    </w:p>
    <w:sectPr w:rsidR="002970F5" w:rsidRPr="002970F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89" w:rsidRDefault="00665E89">
      <w:pPr>
        <w:spacing w:after="0" w:line="240" w:lineRule="auto"/>
      </w:pPr>
      <w:r>
        <w:separator/>
      </w:r>
    </w:p>
  </w:endnote>
  <w:endnote w:type="continuationSeparator" w:id="0">
    <w:p w:rsidR="00665E89" w:rsidRDefault="0066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64" w:rsidRDefault="00234BC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7264" w:rsidRDefault="00665E89" w:rsidP="0087519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264" w:rsidRDefault="00234BC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29C2">
      <w:rPr>
        <w:rStyle w:val="ab"/>
        <w:noProof/>
      </w:rPr>
      <w:t>13</w:t>
    </w:r>
    <w:r>
      <w:rPr>
        <w:rStyle w:val="ab"/>
      </w:rPr>
      <w:fldChar w:fldCharType="end"/>
    </w:r>
  </w:p>
  <w:p w:rsidR="007A7264" w:rsidRDefault="00665E89" w:rsidP="0087519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31" w:rsidRDefault="00234BC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31A31" w:rsidRDefault="00665E89" w:rsidP="0087519F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31" w:rsidRDefault="00234BCF" w:rsidP="008751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29C2">
      <w:rPr>
        <w:rStyle w:val="ab"/>
        <w:noProof/>
      </w:rPr>
      <w:t>24</w:t>
    </w:r>
    <w:r>
      <w:rPr>
        <w:rStyle w:val="ab"/>
      </w:rPr>
      <w:fldChar w:fldCharType="end"/>
    </w:r>
  </w:p>
  <w:p w:rsidR="00031A31" w:rsidRDefault="00665E89" w:rsidP="0087519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89" w:rsidRDefault="00665E89">
      <w:pPr>
        <w:spacing w:after="0" w:line="240" w:lineRule="auto"/>
      </w:pPr>
      <w:r>
        <w:separator/>
      </w:r>
    </w:p>
  </w:footnote>
  <w:footnote w:type="continuationSeparator" w:id="0">
    <w:p w:rsidR="00665E89" w:rsidRDefault="0066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3FD9"/>
    <w:multiLevelType w:val="hybridMultilevel"/>
    <w:tmpl w:val="56B02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96AB1"/>
    <w:multiLevelType w:val="hybridMultilevel"/>
    <w:tmpl w:val="7F1A8912"/>
    <w:styleLink w:val="21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36167"/>
    <w:multiLevelType w:val="multilevel"/>
    <w:tmpl w:val="11880E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D41C8C"/>
    <w:multiLevelType w:val="multilevel"/>
    <w:tmpl w:val="BA3646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909A8"/>
    <w:multiLevelType w:val="multilevel"/>
    <w:tmpl w:val="69F0B0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F066A38"/>
    <w:multiLevelType w:val="multilevel"/>
    <w:tmpl w:val="8E84D6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64589E"/>
    <w:multiLevelType w:val="multilevel"/>
    <w:tmpl w:val="ABF08D9C"/>
    <w:numStyleLink w:val="2"/>
  </w:abstractNum>
  <w:abstractNum w:abstractNumId="32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9145D"/>
    <w:multiLevelType w:val="hybridMultilevel"/>
    <w:tmpl w:val="AAB4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D0435"/>
    <w:multiLevelType w:val="hybridMultilevel"/>
    <w:tmpl w:val="16BA1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29"/>
  </w:num>
  <w:num w:numId="14">
    <w:abstractNumId w:val="14"/>
  </w:num>
  <w:num w:numId="15">
    <w:abstractNumId w:val="42"/>
  </w:num>
  <w:num w:numId="16">
    <w:abstractNumId w:val="31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9"/>
  </w:num>
  <w:num w:numId="18">
    <w:abstractNumId w:val="27"/>
  </w:num>
  <w:num w:numId="19">
    <w:abstractNumId w:val="33"/>
  </w:num>
  <w:num w:numId="20">
    <w:abstractNumId w:val="34"/>
  </w:num>
  <w:num w:numId="21">
    <w:abstractNumId w:val="20"/>
  </w:num>
  <w:num w:numId="22">
    <w:abstractNumId w:val="13"/>
  </w:num>
  <w:num w:numId="23">
    <w:abstractNumId w:val="30"/>
  </w:num>
  <w:num w:numId="24">
    <w:abstractNumId w:val="24"/>
  </w:num>
  <w:num w:numId="25">
    <w:abstractNumId w:val="38"/>
  </w:num>
  <w:num w:numId="26">
    <w:abstractNumId w:val="15"/>
  </w:num>
  <w:num w:numId="27">
    <w:abstractNumId w:val="32"/>
  </w:num>
  <w:num w:numId="28">
    <w:abstractNumId w:val="3"/>
  </w:num>
  <w:num w:numId="29">
    <w:abstractNumId w:val="16"/>
  </w:num>
  <w:num w:numId="30">
    <w:abstractNumId w:val="40"/>
  </w:num>
  <w:num w:numId="31">
    <w:abstractNumId w:val="18"/>
  </w:num>
  <w:num w:numId="32">
    <w:abstractNumId w:val="9"/>
  </w:num>
  <w:num w:numId="33">
    <w:abstractNumId w:val="11"/>
  </w:num>
  <w:num w:numId="34">
    <w:abstractNumId w:val="23"/>
  </w:num>
  <w:num w:numId="35">
    <w:abstractNumId w:val="37"/>
  </w:num>
  <w:num w:numId="36">
    <w:abstractNumId w:val="26"/>
  </w:num>
  <w:num w:numId="37">
    <w:abstractNumId w:val="41"/>
  </w:num>
  <w:num w:numId="38">
    <w:abstractNumId w:val="25"/>
  </w:num>
  <w:num w:numId="39">
    <w:abstractNumId w:val="6"/>
  </w:num>
  <w:num w:numId="40">
    <w:abstractNumId w:val="21"/>
  </w:num>
  <w:num w:numId="41">
    <w:abstractNumId w:val="19"/>
  </w:num>
  <w:num w:numId="42">
    <w:abstractNumId w:val="2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4EC9"/>
    <w:rsid w:val="001F0BC7"/>
    <w:rsid w:val="00234BCF"/>
    <w:rsid w:val="002970F5"/>
    <w:rsid w:val="00665E89"/>
    <w:rsid w:val="007D5854"/>
    <w:rsid w:val="00D31453"/>
    <w:rsid w:val="00DB29C2"/>
    <w:rsid w:val="00E209E2"/>
    <w:rsid w:val="00E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02ADC88-8903-405F-9E19-C5092BB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0F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2"/>
    <w:qFormat/>
    <w:rsid w:val="002970F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70F5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9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70F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2">
    <w:name w:val="Заголовок 2 Знак"/>
    <w:basedOn w:val="a0"/>
    <w:link w:val="20"/>
    <w:rsid w:val="002970F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2970F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3">
    <w:name w:val="Style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2970F5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2970F5"/>
    <w:rPr>
      <w:rFonts w:ascii="Georgia" w:hAnsi="Georgia" w:cs="Georgia"/>
      <w:sz w:val="12"/>
      <w:szCs w:val="12"/>
    </w:rPr>
  </w:style>
  <w:style w:type="paragraph" w:styleId="a5">
    <w:name w:val="List Paragraph"/>
    <w:basedOn w:val="a"/>
    <w:uiPriority w:val="34"/>
    <w:qFormat/>
    <w:rsid w:val="002970F5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Indent 2"/>
    <w:basedOn w:val="a"/>
    <w:link w:val="24"/>
    <w:rsid w:val="002970F5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97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rsid w:val="002970F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a7">
    <w:name w:val="Основной шрифт"/>
    <w:rsid w:val="002970F5"/>
  </w:style>
  <w:style w:type="paragraph" w:customStyle="1" w:styleId="a8">
    <w:name w:val="Литература"/>
    <w:basedOn w:val="a"/>
    <w:rsid w:val="002970F5"/>
    <w:pPr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5">
    <w:name w:val="Body Text 2"/>
    <w:basedOn w:val="a"/>
    <w:link w:val="26"/>
    <w:unhideWhenUsed/>
    <w:rsid w:val="002970F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970F5"/>
  </w:style>
  <w:style w:type="numbering" w:customStyle="1" w:styleId="11">
    <w:name w:val="Нет списка1"/>
    <w:next w:val="a2"/>
    <w:uiPriority w:val="99"/>
    <w:semiHidden/>
    <w:unhideWhenUsed/>
    <w:rsid w:val="002970F5"/>
  </w:style>
  <w:style w:type="paragraph" w:customStyle="1" w:styleId="Style1">
    <w:name w:val="Style1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970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970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970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970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970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970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970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970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2970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970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970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970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2970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970F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2970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970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970F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970F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970F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970F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970F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970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2970F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970F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970F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970F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2970F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970F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970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970F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970F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970F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970F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970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970F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970F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970F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970F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970F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970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970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970F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297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297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2970F5"/>
  </w:style>
  <w:style w:type="table" w:styleId="ac">
    <w:name w:val="Table Grid"/>
    <w:basedOn w:val="a1"/>
    <w:uiPriority w:val="59"/>
    <w:rsid w:val="00297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аголовок 2"/>
    <w:basedOn w:val="a"/>
    <w:next w:val="a"/>
    <w:rsid w:val="002970F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2970F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2970F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970F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970F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970F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970F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970F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970F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97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 Indent"/>
    <w:basedOn w:val="a"/>
    <w:link w:val="ae"/>
    <w:rsid w:val="002970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2970F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">
    <w:name w:val="Emphasis"/>
    <w:basedOn w:val="a0"/>
    <w:qFormat/>
    <w:rsid w:val="002970F5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297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297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0"/>
    <w:rsid w:val="002970F5"/>
    <w:rPr>
      <w:sz w:val="16"/>
      <w:szCs w:val="16"/>
    </w:rPr>
  </w:style>
  <w:style w:type="paragraph" w:styleId="af3">
    <w:name w:val="annotation text"/>
    <w:basedOn w:val="a"/>
    <w:link w:val="af4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0"/>
    <w:link w:val="af3"/>
    <w:rsid w:val="002970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rsid w:val="002970F5"/>
    <w:rPr>
      <w:b/>
      <w:bCs/>
    </w:rPr>
  </w:style>
  <w:style w:type="character" w:customStyle="1" w:styleId="af6">
    <w:name w:val="Тема примечания Знак"/>
    <w:basedOn w:val="af4"/>
    <w:link w:val="af5"/>
    <w:rsid w:val="002970F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footnote text"/>
    <w:basedOn w:val="a"/>
    <w:link w:val="af8"/>
    <w:rsid w:val="002970F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rsid w:val="002970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footnote reference"/>
    <w:basedOn w:val="a0"/>
    <w:rsid w:val="002970F5"/>
    <w:rPr>
      <w:vertAlign w:val="superscript"/>
    </w:rPr>
  </w:style>
  <w:style w:type="paragraph" w:customStyle="1" w:styleId="12">
    <w:name w:val="Обычный1"/>
    <w:rsid w:val="002970F5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a">
    <w:name w:val="Subtitle"/>
    <w:basedOn w:val="a"/>
    <w:link w:val="afb"/>
    <w:qFormat/>
    <w:rsid w:val="002970F5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0"/>
    <w:link w:val="afa"/>
    <w:rsid w:val="002970F5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970F5"/>
  </w:style>
  <w:style w:type="character" w:customStyle="1" w:styleId="butback">
    <w:name w:val="butback"/>
    <w:basedOn w:val="a0"/>
    <w:rsid w:val="002970F5"/>
  </w:style>
  <w:style w:type="character" w:customStyle="1" w:styleId="submenu-table">
    <w:name w:val="submenu-table"/>
    <w:basedOn w:val="a0"/>
    <w:rsid w:val="002970F5"/>
  </w:style>
  <w:style w:type="paragraph" w:customStyle="1" w:styleId="210">
    <w:name w:val="Основной текст 21"/>
    <w:basedOn w:val="a"/>
    <w:rsid w:val="002970F5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2970F5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3">
    <w:name w:val="Сетка таблицы1"/>
    <w:basedOn w:val="a1"/>
    <w:uiPriority w:val="59"/>
    <w:rsid w:val="002970F5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писок с точками"/>
    <w:basedOn w:val="a"/>
    <w:rsid w:val="002970F5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"/>
    <w:link w:val="afe"/>
    <w:rsid w:val="002970F5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0"/>
    <w:link w:val="afd"/>
    <w:rsid w:val="002970F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2970F5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2970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2970F5"/>
    <w:pPr>
      <w:numPr>
        <w:numId w:val="15"/>
      </w:numPr>
    </w:pPr>
  </w:style>
  <w:style w:type="paragraph" w:customStyle="1" w:styleId="Default">
    <w:name w:val="Default"/>
    <w:rsid w:val="00297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Hyperlink"/>
    <w:rsid w:val="002970F5"/>
    <w:rPr>
      <w:color w:val="0000FF"/>
      <w:u w:val="single"/>
    </w:rPr>
  </w:style>
  <w:style w:type="character" w:customStyle="1" w:styleId="post-b">
    <w:name w:val="post-b"/>
    <w:basedOn w:val="a0"/>
    <w:rsid w:val="002970F5"/>
  </w:style>
  <w:style w:type="paragraph" w:styleId="aff0">
    <w:name w:val="Title"/>
    <w:basedOn w:val="a"/>
    <w:link w:val="aff1"/>
    <w:qFormat/>
    <w:rsid w:val="00297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1">
    <w:name w:val="Название Знак"/>
    <w:basedOn w:val="a0"/>
    <w:link w:val="aff0"/>
    <w:rsid w:val="002970F5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2">
    <w:name w:val="кадры"/>
    <w:basedOn w:val="a0"/>
    <w:rsid w:val="002970F5"/>
  </w:style>
  <w:style w:type="paragraph" w:customStyle="1" w:styleId="uni">
    <w:name w:val="uni"/>
    <w:basedOn w:val="a"/>
    <w:rsid w:val="0029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FollowedHyperlink"/>
    <w:basedOn w:val="a0"/>
    <w:rsid w:val="002970F5"/>
    <w:rPr>
      <w:color w:val="800080"/>
      <w:u w:val="single"/>
    </w:rPr>
  </w:style>
  <w:style w:type="paragraph" w:styleId="34">
    <w:name w:val="Body Text Indent 3"/>
    <w:basedOn w:val="a"/>
    <w:link w:val="35"/>
    <w:uiPriority w:val="99"/>
    <w:unhideWhenUsed/>
    <w:rsid w:val="002970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970F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6">
    <w:name w:val="Основной текст6"/>
    <w:basedOn w:val="a"/>
    <w:rsid w:val="002970F5"/>
    <w:pPr>
      <w:widowControl w:val="0"/>
      <w:shd w:val="clear" w:color="auto" w:fill="FFFFFF"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4">
    <w:name w:val="Основной текст + Курсив"/>
    <w:rsid w:val="002970F5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ff5">
    <w:name w:val="Strong"/>
    <w:uiPriority w:val="99"/>
    <w:qFormat/>
    <w:rsid w:val="002970F5"/>
    <w:rPr>
      <w:rFonts w:ascii="Times New Roman" w:hAnsi="Times New Roman" w:cs="Times New Roman" w:hint="default"/>
      <w:b/>
      <w:bCs/>
    </w:rPr>
  </w:style>
  <w:style w:type="numbering" w:customStyle="1" w:styleId="28">
    <w:name w:val="Нет списка2"/>
    <w:next w:val="a2"/>
    <w:uiPriority w:val="99"/>
    <w:semiHidden/>
    <w:unhideWhenUsed/>
    <w:rsid w:val="002970F5"/>
  </w:style>
  <w:style w:type="table" w:customStyle="1" w:styleId="29">
    <w:name w:val="Сетка таблицы2"/>
    <w:basedOn w:val="a1"/>
    <w:next w:val="ac"/>
    <w:uiPriority w:val="59"/>
    <w:rsid w:val="00297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970F5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2970F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278.pdf&amp;show=dcatalogues/1/1129883/2278.pdf&amp;view=true" TargetMode="External"/><Relationship Id="rId18" Type="http://schemas.openxmlformats.org/officeDocument/2006/relationships/hyperlink" Target="https://urait.ru/viewer/finansy-449778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znanium.com/bookread2.php?book=411399" TargetMode="External"/><Relationship Id="rId17" Type="http://schemas.openxmlformats.org/officeDocument/2006/relationships/hyperlink" Target="http://znanium.com/bookread2.php?book=415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25673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1539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14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bookread2.php?book=514997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49</Pages>
  <Words>11111</Words>
  <Characters>63333</Characters>
  <Application>Microsoft Office Word</Application>
  <DocSecurity>0</DocSecurity>
  <Lines>527</Lines>
  <Paragraphs>148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Krokoz™</Company>
  <LinksUpToDate>false</LinksUpToDate>
  <CharactersWithSpaces>74296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2019-2020_38_03_01-дЭЭб-19-3_69_plx_Теория финансов</dc:title>
  <dc:creator>FastReport.NET</dc:creator>
  <cp:lastModifiedBy>1</cp:lastModifiedBy>
  <cp:revision>5</cp:revision>
  <dcterms:created xsi:type="dcterms:W3CDTF">2020-04-08T08:55:00Z</dcterms:created>
  <dcterms:modified xsi:type="dcterms:W3CDTF">2020-12-11T18:30:00Z</dcterms:modified>
</cp:coreProperties>
</file>